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4BB1" w14:textId="77777777" w:rsidR="0049339C" w:rsidRDefault="0049339C" w:rsidP="0049339C">
      <w:pPr>
        <w:ind w:left="708" w:hanging="708"/>
        <w:jc w:val="center"/>
        <w:rPr>
          <w:rFonts w:cs="Arial"/>
          <w:b/>
          <w:lang w:val="ca-ES"/>
        </w:rPr>
      </w:pPr>
    </w:p>
    <w:p w14:paraId="57AFC846" w14:textId="77777777" w:rsidR="0049339C" w:rsidRDefault="0049339C" w:rsidP="0049339C">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0DA312C1" w14:textId="77777777" w:rsidR="0049339C" w:rsidRPr="00856865" w:rsidRDefault="0049339C" w:rsidP="0049339C">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18 DE SETEMBRE DE 2024</w:t>
      </w:r>
    </w:p>
    <w:p w14:paraId="44132A1D" w14:textId="77777777" w:rsidR="0049339C" w:rsidRDefault="0049339C" w:rsidP="0049339C">
      <w:pPr>
        <w:jc w:val="center"/>
        <w:rPr>
          <w:rFonts w:cs="Arial"/>
          <w:lang w:val="ca-ES"/>
        </w:rPr>
      </w:pPr>
    </w:p>
    <w:p w14:paraId="2E4376A0" w14:textId="77777777" w:rsidR="0049339C" w:rsidRDefault="0049339C" w:rsidP="0049339C">
      <w:pPr>
        <w:rPr>
          <w:rFonts w:cs="Arial"/>
          <w:lang w:val="ca-ES"/>
        </w:rPr>
      </w:pPr>
      <w:r w:rsidRPr="00856865">
        <w:rPr>
          <w:rFonts w:cs="Arial"/>
          <w:b/>
          <w:lang w:val="ca-ES"/>
        </w:rPr>
        <w:t>Núm:</w:t>
      </w:r>
      <w:r>
        <w:rPr>
          <w:rFonts w:cs="Arial"/>
          <w:lang w:val="ca-ES"/>
        </w:rPr>
        <w:t xml:space="preserve"> </w:t>
      </w:r>
      <w:r w:rsidRPr="00C24C09">
        <w:rPr>
          <w:rFonts w:cs="Arial"/>
          <w:lang w:val="ca-ES"/>
        </w:rPr>
        <w:t xml:space="preserve">JGL2024000031 </w:t>
      </w:r>
    </w:p>
    <w:p w14:paraId="6D2A94AA" w14:textId="77777777" w:rsidR="0049339C" w:rsidRPr="00856865" w:rsidRDefault="0049339C" w:rsidP="0049339C">
      <w:pPr>
        <w:rPr>
          <w:rFonts w:cs="Arial"/>
          <w:lang w:val="ca-ES"/>
        </w:rPr>
      </w:pPr>
      <w:r>
        <w:rPr>
          <w:rFonts w:cs="Arial"/>
          <w:b/>
          <w:lang w:val="ca-ES"/>
        </w:rPr>
        <w:t>Lloc:</w:t>
      </w:r>
      <w:r>
        <w:rPr>
          <w:rFonts w:cs="Arial"/>
          <w:lang w:val="ca-ES"/>
        </w:rPr>
        <w:t xml:space="preserve"> Vilassar de Mar, Sala de sessions de la Casa Consistorial</w:t>
      </w:r>
    </w:p>
    <w:p w14:paraId="159634F9" w14:textId="77777777" w:rsidR="0049339C" w:rsidRDefault="0049339C" w:rsidP="0049339C">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18 de setembre de 2024</w:t>
      </w:r>
    </w:p>
    <w:p w14:paraId="3E7AE7A2" w14:textId="165C02D2" w:rsidR="0049339C" w:rsidRDefault="0049339C" w:rsidP="0049339C">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C24C09">
        <w:rPr>
          <w:rFonts w:cs="Arial"/>
          <w:lang w:val="ca-ES"/>
        </w:rPr>
        <w:t>13:00</w:t>
      </w:r>
      <w:r>
        <w:rPr>
          <w:rFonts w:cs="Arial"/>
          <w:lang w:val="ca-ES"/>
        </w:rPr>
        <w:t xml:space="preserve"> h a</w:t>
      </w:r>
      <w:r w:rsidR="004F3E86">
        <w:rPr>
          <w:rFonts w:cs="Arial"/>
          <w:lang w:val="ca-ES"/>
        </w:rPr>
        <w:t xml:space="preserve"> 13:33 </w:t>
      </w:r>
      <w:r>
        <w:rPr>
          <w:rFonts w:cs="Arial"/>
          <w:lang w:val="ca-ES"/>
        </w:rPr>
        <w:t>h</w:t>
      </w:r>
    </w:p>
    <w:p w14:paraId="0C150E04" w14:textId="77777777" w:rsidR="0049339C" w:rsidRDefault="0049339C" w:rsidP="0049339C">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C24C09">
        <w:rPr>
          <w:rFonts w:cs="Arial"/>
          <w:lang w:val="ca-ES"/>
        </w:rPr>
        <w:t>Sessió Ordinària</w:t>
      </w:r>
    </w:p>
    <w:p w14:paraId="1EC772F7" w14:textId="77777777" w:rsidR="0049339C" w:rsidRDefault="0049339C" w:rsidP="0049339C">
      <w:pPr>
        <w:widowControl w:val="0"/>
        <w:suppressAutoHyphens/>
        <w:autoSpaceDE w:val="0"/>
        <w:spacing w:line="200" w:lineRule="atLeast"/>
        <w:rPr>
          <w:rFonts w:cs="Arial"/>
          <w:b/>
          <w:lang w:val="ca-ES"/>
        </w:rPr>
      </w:pPr>
    </w:p>
    <w:p w14:paraId="64923A75" w14:textId="77777777" w:rsidR="0049339C" w:rsidRDefault="0049339C" w:rsidP="0049339C">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58D97457" w14:textId="77777777" w:rsidR="0049339C" w:rsidRDefault="0049339C" w:rsidP="0049339C">
      <w:pPr>
        <w:widowControl w:val="0"/>
        <w:suppressAutoHyphens/>
        <w:autoSpaceDE w:val="0"/>
        <w:spacing w:line="200" w:lineRule="atLeast"/>
        <w:rPr>
          <w:rFonts w:eastAsia="Arial" w:cs="Arial"/>
          <w:color w:val="000000"/>
          <w:kern w:val="2"/>
          <w:lang w:val="ca-ES" w:eastAsia="zh-CN"/>
        </w:rPr>
      </w:pPr>
    </w:p>
    <w:p w14:paraId="295125A4" w14:textId="176D74A9" w:rsidR="0049339C" w:rsidRDefault="0049339C" w:rsidP="0049339C">
      <w:pPr>
        <w:widowControl w:val="0"/>
        <w:suppressAutoHyphens/>
        <w:autoSpaceDE w:val="0"/>
        <w:spacing w:line="200" w:lineRule="atLeast"/>
        <w:rPr>
          <w:rFonts w:cs="Arial"/>
          <w:lang w:val="ca-ES"/>
        </w:rPr>
      </w:pPr>
      <w:r w:rsidRPr="00C24C09">
        <w:rPr>
          <w:rFonts w:cs="Arial"/>
          <w:lang w:val="ca-ES"/>
        </w:rPr>
        <w:t>Laura Martinez Portell, Alcaldessa</w:t>
      </w:r>
      <w:r w:rsidRPr="00C24C09">
        <w:rPr>
          <w:rFonts w:cs="Arial"/>
          <w:lang w:val="ca-ES"/>
        </w:rPr>
        <w:cr/>
        <w:t>Alfons Nuñez Jacas, 1r Tinent D'alcalde</w:t>
      </w:r>
      <w:r w:rsidRPr="00C24C09">
        <w:rPr>
          <w:rFonts w:cs="Arial"/>
          <w:lang w:val="ca-ES"/>
        </w:rPr>
        <w:cr/>
        <w:t>Nuria Pera Maltes, 2n Tinent D'alcalde</w:t>
      </w:r>
      <w:r w:rsidRPr="00C24C09">
        <w:rPr>
          <w:rFonts w:cs="Arial"/>
          <w:lang w:val="ca-ES"/>
        </w:rPr>
        <w:cr/>
        <w:t>Marta Rovira Martinez, 3r Tinent D'alcalde</w:t>
      </w:r>
      <w:r w:rsidRPr="00C24C09">
        <w:rPr>
          <w:rFonts w:cs="Arial"/>
          <w:lang w:val="ca-ES"/>
        </w:rPr>
        <w:cr/>
        <w:t>Jordi Palles Marimon, 4t  Tinent D'alcalde</w:t>
      </w:r>
      <w:r w:rsidRPr="00C24C09">
        <w:rPr>
          <w:rFonts w:cs="Arial"/>
          <w:lang w:val="ca-ES"/>
        </w:rPr>
        <w:cr/>
        <w:t>Montserrat Ferri Roca, 6è Tinent D'alcalde</w:t>
      </w:r>
      <w:r w:rsidRPr="00C24C09">
        <w:rPr>
          <w:rFonts w:cs="Arial"/>
          <w:lang w:val="ca-ES"/>
        </w:rPr>
        <w:cr/>
        <w:t>Gerard Grau Salvany, 7è Tinent D'alcalde</w:t>
      </w:r>
      <w:r w:rsidRPr="00C24C09">
        <w:rPr>
          <w:rFonts w:cs="Arial"/>
          <w:lang w:val="ca-ES"/>
        </w:rPr>
        <w:cr/>
      </w:r>
      <w:r>
        <w:rPr>
          <w:rFonts w:cs="Arial"/>
          <w:lang w:val="ca-ES"/>
        </w:rPr>
        <w:t xml:space="preserve"> </w:t>
      </w:r>
    </w:p>
    <w:p w14:paraId="291DDDF8" w14:textId="77777777" w:rsidR="0049339C" w:rsidRDefault="0049339C" w:rsidP="0049339C">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79D94151" w14:textId="77777777" w:rsidR="0049339C" w:rsidRDefault="0049339C" w:rsidP="0049339C">
      <w:pPr>
        <w:rPr>
          <w:rFonts w:cs="Arial"/>
          <w:lang w:val="ca-ES"/>
        </w:rPr>
      </w:pPr>
    </w:p>
    <w:p w14:paraId="3BED4A8D" w14:textId="6C8486C5" w:rsidR="0049339C" w:rsidRDefault="0049339C" w:rsidP="0049339C">
      <w:pPr>
        <w:rPr>
          <w:rFonts w:cs="Arial"/>
          <w:lang w:val="ca-ES"/>
        </w:rPr>
      </w:pPr>
      <w:r w:rsidRPr="00C24C09">
        <w:rPr>
          <w:rFonts w:cs="Arial"/>
          <w:lang w:val="ca-ES"/>
        </w:rPr>
        <w:t>Oriol Vila Arranz, Secretari</w:t>
      </w:r>
      <w:r w:rsidRPr="00C24C09">
        <w:rPr>
          <w:rFonts w:cs="Arial"/>
          <w:lang w:val="ca-ES"/>
        </w:rPr>
        <w:cr/>
      </w:r>
    </w:p>
    <w:p w14:paraId="2A40A80B" w14:textId="485BEA0C" w:rsidR="004F3E86" w:rsidRPr="004F3E86" w:rsidRDefault="004F3E86" w:rsidP="0049339C">
      <w:pPr>
        <w:rPr>
          <w:rFonts w:cs="Arial"/>
          <w:b/>
          <w:bCs/>
          <w:lang w:val="ca-ES"/>
        </w:rPr>
      </w:pPr>
      <w:r w:rsidRPr="004F3E86">
        <w:rPr>
          <w:rFonts w:cs="Arial"/>
          <w:b/>
          <w:bCs/>
          <w:lang w:val="ca-ES"/>
        </w:rPr>
        <w:t>Han exusat l’absència:</w:t>
      </w:r>
    </w:p>
    <w:p w14:paraId="577EF025" w14:textId="77777777" w:rsidR="004F3E86" w:rsidRDefault="004F3E86" w:rsidP="004F3E86">
      <w:pPr>
        <w:rPr>
          <w:rFonts w:cs="Arial"/>
          <w:lang w:val="ca-ES"/>
        </w:rPr>
      </w:pPr>
    </w:p>
    <w:p w14:paraId="3333253C" w14:textId="2C6FC901" w:rsidR="004F3E86" w:rsidRDefault="004F3E86" w:rsidP="004F3E86">
      <w:pPr>
        <w:rPr>
          <w:rFonts w:cs="Arial"/>
          <w:lang w:val="ca-ES"/>
        </w:rPr>
      </w:pPr>
      <w:r w:rsidRPr="00C24C09">
        <w:rPr>
          <w:rFonts w:cs="Arial"/>
          <w:lang w:val="ca-ES"/>
        </w:rPr>
        <w:t>Adri</w:t>
      </w:r>
      <w:r>
        <w:rPr>
          <w:rFonts w:cs="Arial"/>
          <w:lang w:val="ca-ES"/>
        </w:rPr>
        <w:t>à</w:t>
      </w:r>
      <w:r w:rsidRPr="00C24C09">
        <w:rPr>
          <w:rFonts w:cs="Arial"/>
          <w:lang w:val="ca-ES"/>
        </w:rPr>
        <w:t xml:space="preserve"> Saborit Farres, 5è Tinent D'alcalde</w:t>
      </w:r>
      <w:r w:rsidRPr="00C24C09">
        <w:rPr>
          <w:rFonts w:cs="Arial"/>
          <w:lang w:val="ca-ES"/>
        </w:rPr>
        <w:cr/>
        <w:t>Francesc Ortiz Amat, Interventor</w:t>
      </w:r>
    </w:p>
    <w:p w14:paraId="4C283767" w14:textId="77777777" w:rsidR="004F3E86" w:rsidRDefault="004F3E86" w:rsidP="004F3E86">
      <w:pPr>
        <w:rPr>
          <w:rFonts w:cs="Arial"/>
          <w:lang w:val="ca-ES"/>
        </w:rPr>
      </w:pPr>
    </w:p>
    <w:p w14:paraId="1951C4B6" w14:textId="77777777" w:rsidR="0049339C" w:rsidRPr="004F3E86" w:rsidRDefault="0049339C" w:rsidP="0049339C">
      <w:pPr>
        <w:keepLines/>
        <w:spacing w:before="240" w:after="240"/>
        <w:rPr>
          <w:rFonts w:eastAsia="Times New Roman" w:cs="Arial"/>
          <w:lang w:val="ca-ES" w:eastAsia="es-ES"/>
        </w:rPr>
      </w:pPr>
      <w:r w:rsidRPr="00856865">
        <w:rPr>
          <w:rFonts w:eastAsia="Times New Roman" w:cs="Arial"/>
          <w:lang w:val="ca-ES" w:eastAsia="es-ES"/>
        </w:rPr>
        <w:t xml:space="preserve">Oberta la sessió per la presidència i comprovat pel secretari l’existència de quòrum </w:t>
      </w:r>
      <w:r w:rsidRPr="004F3E86">
        <w:rPr>
          <w:rFonts w:eastAsia="Times New Roman" w:cs="Arial"/>
          <w:lang w:val="ca-ES" w:eastAsia="es-ES"/>
        </w:rPr>
        <w:t>necessari perquè pugui ser vàlid iniciar-la, es passa a l’examen i deliberació dels assumptes inclosos a l’Ordre del Dia, els quals són aprovats per unanimitat dels assistents amb veu i vot, llevat que en els mateixos s’indiqui expressament altra cosa.</w:t>
      </w:r>
    </w:p>
    <w:p w14:paraId="70F44A83" w14:textId="77777777" w:rsidR="0049339C" w:rsidRPr="004F3E86" w:rsidRDefault="0049339C" w:rsidP="0049339C">
      <w:pPr>
        <w:widowControl w:val="0"/>
        <w:suppressAutoHyphens/>
        <w:autoSpaceDE w:val="0"/>
        <w:spacing w:line="200" w:lineRule="atLeast"/>
        <w:rPr>
          <w:rFonts w:cs="Arial"/>
          <w:b/>
          <w:lang w:val="ca-ES"/>
        </w:rPr>
      </w:pPr>
      <w:r w:rsidRPr="004F3E86">
        <w:rPr>
          <w:rFonts w:cs="Arial"/>
          <w:b/>
          <w:lang w:val="ca-ES"/>
        </w:rPr>
        <w:t>ORDRE DEL DIA:</w:t>
      </w:r>
    </w:p>
    <w:p w14:paraId="66DB7FF8" w14:textId="77777777" w:rsidR="0049339C" w:rsidRPr="004F3E86" w:rsidRDefault="0049339C" w:rsidP="0049339C">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F3E86" w:rsidRPr="004F3E86" w14:paraId="7BE9CDD5" w14:textId="77777777" w:rsidTr="003C1BF1">
        <w:tc>
          <w:tcPr>
            <w:tcW w:w="9000" w:type="dxa"/>
          </w:tcPr>
          <w:p w14:paraId="0DC93B04" w14:textId="77777777" w:rsidR="0049339C" w:rsidRPr="004F3E86" w:rsidRDefault="0049339C" w:rsidP="003C1BF1">
            <w:pPr>
              <w:jc w:val="left"/>
            </w:pPr>
            <w:r w:rsidRPr="004F3E86">
              <w:t>1.- APROVACIÓ DE L'ACTA ANTERIOR DE LA SESSIÓ DEL DIA  04-09-2024</w:t>
            </w:r>
          </w:p>
        </w:tc>
      </w:tr>
      <w:tr w:rsidR="004F3E86" w:rsidRPr="004F3E86" w14:paraId="0066ACB0" w14:textId="77777777" w:rsidTr="003C1BF1">
        <w:tc>
          <w:tcPr>
            <w:tcW w:w="9000" w:type="dxa"/>
          </w:tcPr>
          <w:p w14:paraId="538A6C39" w14:textId="77777777" w:rsidR="0049339C" w:rsidRPr="004F3E86" w:rsidRDefault="0049339C" w:rsidP="003C1BF1">
            <w:pPr>
              <w:jc w:val="left"/>
            </w:pPr>
            <w:r w:rsidRPr="004F3E86">
              <w:t>2.- APROVAR L'ESTABLIMENT DEL CONVENI DE COL·LABORACIÓ AMB L'ESCOLA LES FRANCISCANES PER AL DESENVOLUPAMENT DEL PROJECTE EDUCATIU DE L'ANY 2024</w:t>
            </w:r>
          </w:p>
        </w:tc>
      </w:tr>
      <w:tr w:rsidR="004F3E86" w:rsidRPr="004F3E86" w14:paraId="37F2F916" w14:textId="77777777" w:rsidTr="003C1BF1">
        <w:tc>
          <w:tcPr>
            <w:tcW w:w="9000" w:type="dxa"/>
          </w:tcPr>
          <w:p w14:paraId="7DFB9794" w14:textId="77777777" w:rsidR="0049339C" w:rsidRPr="004F3E86" w:rsidRDefault="0049339C" w:rsidP="003C1BF1">
            <w:pPr>
              <w:jc w:val="left"/>
            </w:pPr>
            <w:r w:rsidRPr="004F3E86">
              <w:t>3.- APROVAR L'ESTABLIMENT D'UN CONVENI DE COL·LABORACIO AMB L'ESCOLA ELS ALOCS PER AL DESENVOLUPAMENT DEL PROJECTE EDUCATIU DE L'ANY 2024</w:t>
            </w:r>
          </w:p>
        </w:tc>
      </w:tr>
      <w:tr w:rsidR="004F3E86" w:rsidRPr="004F3E86" w14:paraId="6A28C5CF" w14:textId="77777777" w:rsidTr="003C1BF1">
        <w:tc>
          <w:tcPr>
            <w:tcW w:w="9000" w:type="dxa"/>
          </w:tcPr>
          <w:p w14:paraId="7F4A8DA4" w14:textId="77777777" w:rsidR="0049339C" w:rsidRPr="004F3E86" w:rsidRDefault="0049339C" w:rsidP="003C1BF1">
            <w:pPr>
              <w:jc w:val="left"/>
            </w:pPr>
            <w:r w:rsidRPr="004F3E86">
              <w:t>4.- APROVAR L'ESTABLIMENT D’UN CONVENI DE COL·LABORACIÓ ENTRE LA UNIVERSITAT DE VIC I L’AJUNTAMENT DE VILASSAR DE MAR PER A LA REALITZACIÓ DE LES PRÀCTIQUES ACADÈMIQUES EXTERNES DELS ESTUDIANTS</w:t>
            </w:r>
          </w:p>
        </w:tc>
      </w:tr>
      <w:tr w:rsidR="004F3E86" w:rsidRPr="004F3E86" w14:paraId="70B645D0" w14:textId="77777777" w:rsidTr="003C1BF1">
        <w:tc>
          <w:tcPr>
            <w:tcW w:w="9000" w:type="dxa"/>
          </w:tcPr>
          <w:p w14:paraId="39399282" w14:textId="77777777" w:rsidR="0049339C" w:rsidRPr="004F3E86" w:rsidRDefault="0049339C" w:rsidP="003C1BF1">
            <w:pPr>
              <w:jc w:val="left"/>
            </w:pPr>
            <w:r w:rsidRPr="004F3E86">
              <w:t>5.- SEGONA I ÚLTIMA PRÒRROGA DEL CONTRACTE DE SERVEI EXTERN DE PREVENCIÓ DE RISCOS ALIÈ DE L'AJUNTAMENT DE VILASSAR DE MAR I DEL PATRONAT DE LES ESCOLES BRESSOL</w:t>
            </w:r>
          </w:p>
        </w:tc>
      </w:tr>
      <w:tr w:rsidR="004F3E86" w:rsidRPr="004F3E86" w14:paraId="11325925" w14:textId="77777777" w:rsidTr="003C1BF1">
        <w:tc>
          <w:tcPr>
            <w:tcW w:w="9000" w:type="dxa"/>
          </w:tcPr>
          <w:p w14:paraId="1BA12C6F" w14:textId="77777777" w:rsidR="0049339C" w:rsidRPr="004F3E86" w:rsidRDefault="0049339C" w:rsidP="003C1BF1">
            <w:pPr>
              <w:jc w:val="left"/>
            </w:pPr>
            <w:r w:rsidRPr="004F3E86">
              <w:t xml:space="preserve">6.- ESTIMACIÓ PARCIAL DEL RECURS DE REPOSICIÓ INTERPOSAT PER LA MERCANTIL ATRADIUS, CRÉDITO Y CAUCIÓN, SA CONTRA LA INCAUTACIÓ DE LA </w:t>
            </w:r>
            <w:r w:rsidRPr="004F3E86">
              <w:lastRenderedPageBreak/>
              <w:t>GARANTIA CONSEQÜÈNCIA DE LA RESOLUCIÓ DE L'EXPEDIENT SG/O-01/23 OBRES D’INSTAL·LACIÓ D'UN ASCENSOR A L'EDIFICI ATENEU VILASSARENC</w:t>
            </w:r>
          </w:p>
        </w:tc>
      </w:tr>
      <w:tr w:rsidR="004F3E86" w:rsidRPr="004F3E86" w14:paraId="3CA2A91E" w14:textId="77777777" w:rsidTr="003C1BF1">
        <w:tc>
          <w:tcPr>
            <w:tcW w:w="9000" w:type="dxa"/>
          </w:tcPr>
          <w:p w14:paraId="5392AA78" w14:textId="77777777" w:rsidR="0049339C" w:rsidRPr="004F3E86" w:rsidRDefault="0049339C" w:rsidP="003C1BF1">
            <w:pPr>
              <w:jc w:val="left"/>
            </w:pPr>
            <w:r w:rsidRPr="004F3E86">
              <w:lastRenderedPageBreak/>
              <w:t>7.- APROVACIÓ DEL RETORN DE LA GARANTIA PER LA INSTAL·LACIÓ DE LES CASETES DEL LOTS 1,3 I 4</w:t>
            </w:r>
          </w:p>
        </w:tc>
      </w:tr>
      <w:tr w:rsidR="004F3E86" w:rsidRPr="004F3E86" w14:paraId="4B050439" w14:textId="77777777" w:rsidTr="003C1BF1">
        <w:tc>
          <w:tcPr>
            <w:tcW w:w="9000" w:type="dxa"/>
          </w:tcPr>
          <w:p w14:paraId="473EB07A" w14:textId="77777777" w:rsidR="0049339C" w:rsidRPr="004F3E86" w:rsidRDefault="0049339C" w:rsidP="003C1BF1">
            <w:pPr>
              <w:jc w:val="left"/>
            </w:pPr>
            <w:r w:rsidRPr="004F3E86">
              <w:t>8.- APROVACIÓ DEL RETORN DE LA GARANTIA PER LA INSTAL·LACIÓ DE CASETES PIROTÈCNIQUES LOT.1LA CASETA DEL LOT 1 25072024</w:t>
            </w:r>
          </w:p>
        </w:tc>
      </w:tr>
      <w:tr w:rsidR="004F3E86" w:rsidRPr="004F3E86" w14:paraId="35A62467" w14:textId="77777777" w:rsidTr="003C1BF1">
        <w:tc>
          <w:tcPr>
            <w:tcW w:w="9000" w:type="dxa"/>
          </w:tcPr>
          <w:p w14:paraId="1A7FD8A0" w14:textId="77777777" w:rsidR="0049339C" w:rsidRPr="004F3E86" w:rsidRDefault="0049339C" w:rsidP="003C1BF1">
            <w:pPr>
              <w:jc w:val="left"/>
            </w:pPr>
            <w:r w:rsidRPr="004F3E86">
              <w:t>9.- APROVACIÓ DEL RETORN DE LA GARANTIA PER LA INSTAL·LACIÓ DE LES CASETES PIROTÈCNIQUES DEL LOT 3 25072024</w:t>
            </w:r>
          </w:p>
        </w:tc>
      </w:tr>
      <w:tr w:rsidR="004F3E86" w:rsidRPr="004F3E86" w14:paraId="4A8A2689" w14:textId="77777777" w:rsidTr="003C1BF1">
        <w:tc>
          <w:tcPr>
            <w:tcW w:w="9000" w:type="dxa"/>
          </w:tcPr>
          <w:p w14:paraId="41CF58B0" w14:textId="77777777" w:rsidR="0049339C" w:rsidRPr="004F3E86" w:rsidRDefault="0049339C" w:rsidP="003C1BF1">
            <w:pPr>
              <w:jc w:val="left"/>
            </w:pPr>
            <w:r w:rsidRPr="004F3E86">
              <w:t>10.- APROVACIÓ DEL RETORN DE LA GARANTIA PER LA INSTAL·LACIÓ DE LES CASETES PIROTÈCNIQUES DEL LOT 4 25072024</w:t>
            </w:r>
          </w:p>
        </w:tc>
      </w:tr>
      <w:tr w:rsidR="004F3E86" w:rsidRPr="004F3E86" w14:paraId="4C4C8185" w14:textId="77777777" w:rsidTr="003C1BF1">
        <w:tc>
          <w:tcPr>
            <w:tcW w:w="9000" w:type="dxa"/>
          </w:tcPr>
          <w:p w14:paraId="30F5445D" w14:textId="77777777" w:rsidR="0049339C" w:rsidRPr="004F3E86" w:rsidRDefault="0049339C" w:rsidP="003C1BF1">
            <w:pPr>
              <w:jc w:val="left"/>
            </w:pPr>
            <w:r w:rsidRPr="004F3E86">
              <w:t>11.- RESOLUCIÓ DE LA RECLAMACIÓ DE RESPONSABILITAT PATRIMONIAL FORMULADA PEL SR. A.A.H. PELS DANYS SOFERTS EN EL SEU VEHICLE (MATRÍCULA ******), EL DIA 13 DE JUNY DE 2024 COM A RESULTAT D'UN FORAT AL VIAL CAMÍ DEL CRIST S/N, NAU 3 (DAVANT L'ESTABLIMENT DE JARDÍ POND), EXPEDIENT. X2024003109</w:t>
            </w:r>
          </w:p>
        </w:tc>
      </w:tr>
      <w:tr w:rsidR="004F3E86" w:rsidRPr="004F3E86" w14:paraId="774FD1CF" w14:textId="77777777" w:rsidTr="003C1BF1">
        <w:tc>
          <w:tcPr>
            <w:tcW w:w="9000" w:type="dxa"/>
          </w:tcPr>
          <w:p w14:paraId="2E11AE13" w14:textId="77777777" w:rsidR="0049339C" w:rsidRPr="004F3E86" w:rsidRDefault="0049339C" w:rsidP="003C1BF1">
            <w:pPr>
              <w:jc w:val="left"/>
            </w:pPr>
            <w:r w:rsidRPr="004F3E86">
              <w:t>12.- CONCESSIÓ DE LLICÈNCIA PER ÚS D’ARMA D’AIRE COMPRIMIT NÚM. 63/24 PER A C.CH.LL.</w:t>
            </w:r>
          </w:p>
        </w:tc>
      </w:tr>
      <w:tr w:rsidR="004F3E86" w:rsidRPr="004F3E86" w14:paraId="0DFDFD84" w14:textId="77777777" w:rsidTr="003C1BF1">
        <w:tc>
          <w:tcPr>
            <w:tcW w:w="9000" w:type="dxa"/>
          </w:tcPr>
          <w:p w14:paraId="4C30FA45" w14:textId="77777777" w:rsidR="0049339C" w:rsidRPr="004F3E86" w:rsidRDefault="0049339C" w:rsidP="003C1BF1">
            <w:pPr>
              <w:jc w:val="left"/>
            </w:pPr>
            <w:r w:rsidRPr="004F3E86">
              <w:t>13.- ANUL·LACIÓ D’UNA PLAÇA D’ESTACIONAMENT PERSONALITZADA DE MOBILITAT REDUÏDA AL CARRER TORRENT D’EN CUYÀS 49</w:t>
            </w:r>
          </w:p>
        </w:tc>
      </w:tr>
      <w:tr w:rsidR="004F3E86" w:rsidRPr="004F3E86" w14:paraId="09B454E8" w14:textId="77777777" w:rsidTr="003C1BF1">
        <w:tc>
          <w:tcPr>
            <w:tcW w:w="9000" w:type="dxa"/>
          </w:tcPr>
          <w:p w14:paraId="63F35943" w14:textId="77777777" w:rsidR="0049339C" w:rsidRPr="004F3E86" w:rsidRDefault="0049339C" w:rsidP="003C1BF1">
            <w:pPr>
              <w:jc w:val="left"/>
            </w:pPr>
            <w:r w:rsidRPr="004F3E86">
              <w:t>14.- TARGETA NÚM 93/24 D’ESTACIONAMENT INDIVIDUAL PER A PERSONES AMB DISMINUCIÓ DE LA MOBILITAT PER A A.L.A.</w:t>
            </w:r>
          </w:p>
        </w:tc>
      </w:tr>
      <w:tr w:rsidR="004F3E86" w:rsidRPr="004F3E86" w14:paraId="73A37389" w14:textId="77777777" w:rsidTr="003C1BF1">
        <w:tc>
          <w:tcPr>
            <w:tcW w:w="9000" w:type="dxa"/>
          </w:tcPr>
          <w:p w14:paraId="6629FB88" w14:textId="77777777" w:rsidR="0049339C" w:rsidRPr="004F3E86" w:rsidRDefault="0049339C" w:rsidP="003C1BF1">
            <w:pPr>
              <w:jc w:val="left"/>
            </w:pPr>
            <w:r w:rsidRPr="004F3E86">
              <w:t>15.- MODIFICACIÓ I ORDENACIÓ DELS ESTACIONAMENTS ALS CARRERS DEL ROSARI I SANTA MARIA</w:t>
            </w:r>
          </w:p>
        </w:tc>
      </w:tr>
      <w:tr w:rsidR="004F3E86" w:rsidRPr="004F3E86" w14:paraId="30AFC5EF" w14:textId="77777777" w:rsidTr="003C1BF1">
        <w:tc>
          <w:tcPr>
            <w:tcW w:w="9000" w:type="dxa"/>
          </w:tcPr>
          <w:p w14:paraId="60943485" w14:textId="77777777" w:rsidR="0049339C" w:rsidRPr="004F3E86" w:rsidRDefault="0049339C" w:rsidP="003C1BF1">
            <w:pPr>
              <w:jc w:val="left"/>
            </w:pPr>
            <w:r w:rsidRPr="004F3E86">
              <w:t>16.- LLICENCIA OBRES INSTAL·LACIO FOTOVOLTAICA CAMI DEL MIG, POLIGON_3, PARCEL·LA_9</w:t>
            </w:r>
          </w:p>
        </w:tc>
      </w:tr>
      <w:tr w:rsidR="004F3E86" w:rsidRPr="004F3E86" w14:paraId="2A528AAB" w14:textId="77777777" w:rsidTr="003C1BF1">
        <w:tc>
          <w:tcPr>
            <w:tcW w:w="9000" w:type="dxa"/>
          </w:tcPr>
          <w:p w14:paraId="62491FB7" w14:textId="77777777" w:rsidR="0049339C" w:rsidRPr="004F3E86" w:rsidRDefault="0049339C" w:rsidP="003C1BF1">
            <w:pPr>
              <w:jc w:val="left"/>
            </w:pPr>
            <w:r w:rsidRPr="004F3E86">
              <w:t>17.- PRIMERA OCUPACIÓ I DEVOLUCIÓ FIANÇA DE LA REFORMA DE DOS EDIFICIS ENTRE MITGERES AL CARRER SANT JOAN, NÚM. 24 I CARRER JOSEP ANSELM CLAVÉ, NÚM. 5</w:t>
            </w:r>
          </w:p>
        </w:tc>
      </w:tr>
      <w:tr w:rsidR="004F3E86" w:rsidRPr="004F3E86" w14:paraId="4F255A4A" w14:textId="77777777" w:rsidTr="003C1BF1">
        <w:tc>
          <w:tcPr>
            <w:tcW w:w="9000" w:type="dxa"/>
          </w:tcPr>
          <w:p w14:paraId="3B9E9E22" w14:textId="77777777" w:rsidR="0049339C" w:rsidRPr="004F3E86" w:rsidRDefault="0049339C" w:rsidP="003C1BF1">
            <w:pPr>
              <w:jc w:val="left"/>
            </w:pPr>
            <w:r w:rsidRPr="004F3E86">
              <w:t>18.- PRIMERA OCUPACIO I DEVOLUCIO FIANÇA LLICENCIA OBRES REFORMA CASA TRAFALGAR_14</w:t>
            </w:r>
          </w:p>
        </w:tc>
      </w:tr>
      <w:tr w:rsidR="004F3E86" w:rsidRPr="004F3E86" w14:paraId="5D858D49" w14:textId="77777777" w:rsidTr="003C1BF1">
        <w:tc>
          <w:tcPr>
            <w:tcW w:w="9000" w:type="dxa"/>
          </w:tcPr>
          <w:p w14:paraId="67059DD9" w14:textId="77777777" w:rsidR="0049339C" w:rsidRPr="004F3E86" w:rsidRDefault="0049339C" w:rsidP="003C1BF1">
            <w:pPr>
              <w:jc w:val="left"/>
            </w:pPr>
            <w:r w:rsidRPr="004F3E86">
              <w:t>19.- DEVOLUCIO FIANÇA OBRES GUAL C PAU CASALS_13-15</w:t>
            </w:r>
          </w:p>
        </w:tc>
      </w:tr>
      <w:tr w:rsidR="004F3E86" w:rsidRPr="004F3E86" w14:paraId="34849409" w14:textId="77777777" w:rsidTr="003C1BF1">
        <w:tc>
          <w:tcPr>
            <w:tcW w:w="9000" w:type="dxa"/>
          </w:tcPr>
          <w:p w14:paraId="678A023C" w14:textId="77777777" w:rsidR="0049339C" w:rsidRPr="004F3E86" w:rsidRDefault="0049339C" w:rsidP="003C1BF1">
            <w:pPr>
              <w:jc w:val="left"/>
            </w:pPr>
            <w:r w:rsidRPr="004F3E86">
              <w:t>20.- DEVOLUCIO FIANÇA OBRES GUAL C_ALCALDE JOAN BATALLA_1</w:t>
            </w:r>
          </w:p>
        </w:tc>
      </w:tr>
      <w:tr w:rsidR="004F3E86" w:rsidRPr="004F3E86" w14:paraId="11DA795C" w14:textId="77777777" w:rsidTr="003C1BF1">
        <w:tc>
          <w:tcPr>
            <w:tcW w:w="9000" w:type="dxa"/>
          </w:tcPr>
          <w:p w14:paraId="5D2FE7BF" w14:textId="77777777" w:rsidR="0049339C" w:rsidRPr="004F3E86" w:rsidRDefault="0049339C" w:rsidP="003C1BF1">
            <w:pPr>
              <w:jc w:val="left"/>
            </w:pPr>
            <w:r w:rsidRPr="004F3E86">
              <w:t>21.- DEVOLUCIÓ FIANÇA LLICÈNCIA OBRES REHABILITACIÓ DE FAÇANA AMB MUNTATGE DE BASTIDA AL CARRER SANT LLORENÇ, NÚM. 72</w:t>
            </w:r>
          </w:p>
        </w:tc>
      </w:tr>
      <w:tr w:rsidR="004F3E86" w:rsidRPr="004F3E86" w14:paraId="7922B594" w14:textId="77777777" w:rsidTr="003C1BF1">
        <w:tc>
          <w:tcPr>
            <w:tcW w:w="9000" w:type="dxa"/>
          </w:tcPr>
          <w:p w14:paraId="056E7247" w14:textId="77777777" w:rsidR="0049339C" w:rsidRPr="004F3E86" w:rsidRDefault="0049339C" w:rsidP="003C1BF1">
            <w:pPr>
              <w:jc w:val="left"/>
            </w:pPr>
            <w:r w:rsidRPr="004F3E86">
              <w:t>22.- DEVOLUCIÓ FIANÇA ARRANJAMENT DE FAÇANA AMB MUNTATGE DE BASTIDA AL CARRER ENRIC GRANADOS NÚM. 59-67</w:t>
            </w:r>
          </w:p>
        </w:tc>
      </w:tr>
      <w:tr w:rsidR="0049339C" w:rsidRPr="004F3E86" w14:paraId="7360B641" w14:textId="77777777" w:rsidTr="003C1BF1">
        <w:tc>
          <w:tcPr>
            <w:tcW w:w="9000" w:type="dxa"/>
          </w:tcPr>
          <w:p w14:paraId="439CD9EA" w14:textId="77777777" w:rsidR="0049339C" w:rsidRPr="004F3E86" w:rsidRDefault="0049339C" w:rsidP="003C1BF1">
            <w:pPr>
              <w:jc w:val="left"/>
            </w:pPr>
            <w:r w:rsidRPr="004F3E86">
              <w:t>23.- DONAR COMPTE DELS DECRETS D'ALCALDIA DES DEL NÚM. 3230/2024 AL 3398/2024</w:t>
            </w:r>
          </w:p>
        </w:tc>
      </w:tr>
    </w:tbl>
    <w:p w14:paraId="603CCA0E" w14:textId="77777777" w:rsidR="0049339C" w:rsidRPr="004F3E86" w:rsidRDefault="0049339C" w:rsidP="0049339C">
      <w:pPr>
        <w:pBdr>
          <w:bottom w:val="single" w:sz="6" w:space="1" w:color="auto"/>
        </w:pBdr>
      </w:pPr>
    </w:p>
    <w:p w14:paraId="17207167" w14:textId="77777777" w:rsidR="0049339C" w:rsidRPr="004F3E86" w:rsidRDefault="0049339C" w:rsidP="0049339C"/>
    <w:p w14:paraId="52AB28A0" w14:textId="77777777" w:rsidR="0049339C" w:rsidRPr="004F3E86" w:rsidRDefault="0049339C" w:rsidP="0049339C">
      <w:pPr>
        <w:rPr>
          <w:rFonts w:cs="Arial"/>
          <w:lang w:val="ca-ES"/>
        </w:rPr>
      </w:pPr>
      <w:r w:rsidRPr="004F3E86">
        <w:rPr>
          <w:rFonts w:cs="Arial"/>
          <w:b/>
          <w:lang w:val="ca-ES"/>
        </w:rPr>
        <w:t>1.0.- APROVACIÓ DE L'ACTA ANTERIOR DE LA SESSIÓ DEL DIA  04-09-2024</w:t>
      </w:r>
    </w:p>
    <w:p w14:paraId="0B426269" w14:textId="77777777" w:rsidR="0049339C" w:rsidRPr="004F3E86" w:rsidRDefault="0049339C" w:rsidP="0049339C"/>
    <w:p w14:paraId="0CC61949" w14:textId="77777777" w:rsidR="0049339C" w:rsidRDefault="0049339C" w:rsidP="0049339C">
      <w:pPr>
        <w:rPr>
          <w:lang w:val="ca-ES"/>
        </w:rPr>
      </w:pPr>
      <w:r w:rsidRPr="004F3E86">
        <w:rPr>
          <w:lang w:val="ca-ES"/>
        </w:rPr>
        <w:t xml:space="preserve">La presidenta manifesta que si cap dels presents no té objecció que fer al contingut de l’acta anterior del dia 4 de setembre de 2024 es procedirà a la seva aprovació. </w:t>
      </w:r>
    </w:p>
    <w:p w14:paraId="0A9D5826" w14:textId="77777777" w:rsidR="000700C4" w:rsidRDefault="000700C4" w:rsidP="0049339C">
      <w:pPr>
        <w:rPr>
          <w:lang w:val="ca-ES"/>
        </w:rPr>
      </w:pPr>
    </w:p>
    <w:p w14:paraId="52FBA831" w14:textId="1E0ADB2F" w:rsidR="000700C4" w:rsidRPr="004F3E86" w:rsidRDefault="000700C4" w:rsidP="0049339C">
      <w:pPr>
        <w:rPr>
          <w:lang w:val="ca-ES"/>
        </w:rPr>
      </w:pPr>
      <w:r>
        <w:rPr>
          <w:lang w:val="ca-ES"/>
        </w:rPr>
        <w:t>S’aprova l’acta anterior per unanimitat dels membres assistents.</w:t>
      </w:r>
    </w:p>
    <w:p w14:paraId="26C4AF68" w14:textId="77777777" w:rsidR="0049339C" w:rsidRPr="000700C4" w:rsidRDefault="0049339C" w:rsidP="0049339C">
      <w:pPr>
        <w:rPr>
          <w:lang w:val="it-IT"/>
        </w:rPr>
      </w:pPr>
    </w:p>
    <w:p w14:paraId="6289F0DC" w14:textId="77777777" w:rsidR="0049339C" w:rsidRPr="004F3E86" w:rsidRDefault="0049339C" w:rsidP="0049339C">
      <w:pPr>
        <w:rPr>
          <w:rFonts w:cs="Arial"/>
          <w:lang w:val="ca-ES"/>
        </w:rPr>
      </w:pPr>
    </w:p>
    <w:p w14:paraId="60EA1E15" w14:textId="77777777" w:rsidR="0049339C" w:rsidRPr="004F3E86" w:rsidRDefault="0049339C" w:rsidP="0049339C">
      <w:pPr>
        <w:rPr>
          <w:rFonts w:cs="Arial"/>
          <w:lang w:val="ca-ES"/>
        </w:rPr>
      </w:pPr>
      <w:r w:rsidRPr="004F3E86">
        <w:rPr>
          <w:rFonts w:cs="Arial"/>
          <w:b/>
          <w:lang w:val="ca-ES"/>
        </w:rPr>
        <w:t>2.0.- APROVAR L'ESTABLIMENT DEL CONVENI DE COL·LABORACIÓ AMB L'ESCOLA LES FRANCISCANES PER AL DESENVOLUPAMENT DEL PROJECTE EDUCATIU DE L'ANY 2024</w:t>
      </w:r>
    </w:p>
    <w:p w14:paraId="727C6162" w14:textId="77777777" w:rsidR="004A30E8" w:rsidRDefault="004A30E8" w:rsidP="0049339C">
      <w:pPr>
        <w:rPr>
          <w:rFonts w:cs="Arial"/>
          <w:b/>
          <w:kern w:val="22"/>
          <w:lang w:val="ca-ES" w:eastAsia="es-ES"/>
        </w:rPr>
      </w:pPr>
      <w:bookmarkStart w:id="0" w:name="X2024002799"/>
    </w:p>
    <w:p w14:paraId="369AAAD3" w14:textId="261AF02B" w:rsidR="0049339C" w:rsidRPr="004F3E86" w:rsidRDefault="0049339C" w:rsidP="0049339C">
      <w:pPr>
        <w:rPr>
          <w:rFonts w:cs="Arial"/>
          <w:b/>
          <w:kern w:val="22"/>
          <w:lang w:val="ca-ES" w:eastAsia="es-ES"/>
        </w:rPr>
      </w:pPr>
      <w:r w:rsidRPr="004F3E86">
        <w:rPr>
          <w:rFonts w:cs="Arial"/>
          <w:b/>
          <w:kern w:val="22"/>
          <w:lang w:val="ca-ES" w:eastAsia="es-ES"/>
        </w:rPr>
        <w:lastRenderedPageBreak/>
        <w:t>S’ACORDA:  </w:t>
      </w:r>
    </w:p>
    <w:p w14:paraId="66982EBA" w14:textId="77777777" w:rsidR="0049339C" w:rsidRPr="004F3E86" w:rsidRDefault="0049339C" w:rsidP="0049339C">
      <w:pPr>
        <w:rPr>
          <w:rFonts w:cs="Arial"/>
          <w:highlight w:val="yellow"/>
          <w:lang w:val="ca-ES" w:eastAsia="es-ES"/>
        </w:rPr>
      </w:pPr>
    </w:p>
    <w:p w14:paraId="774579BF" w14:textId="77777777" w:rsidR="0049339C" w:rsidRPr="004F3E86" w:rsidRDefault="0049339C" w:rsidP="0049339C">
      <w:pPr>
        <w:tabs>
          <w:tab w:val="left" w:pos="284"/>
        </w:tabs>
        <w:spacing w:after="120"/>
        <w:ind w:right="-1"/>
        <w:rPr>
          <w:lang w:val="ca-ES"/>
        </w:rPr>
      </w:pPr>
      <w:r w:rsidRPr="004F3E86">
        <w:rPr>
          <w:lang w:val="ca-ES"/>
        </w:rPr>
        <w:t>Primer. Aprovar l’atorgament d’una subvenció per concessió directe al centre educatiu Les Franciscanes amb NIF R5800009B, per un import de cinc mil quatre cents nou euros amb deu cèntims (5.409,10 €).</w:t>
      </w:r>
    </w:p>
    <w:p w14:paraId="3F5C8EF8" w14:textId="77777777" w:rsidR="0049339C" w:rsidRPr="004F3E86" w:rsidRDefault="0049339C" w:rsidP="0049339C">
      <w:pPr>
        <w:tabs>
          <w:tab w:val="left" w:pos="284"/>
        </w:tabs>
        <w:spacing w:after="120"/>
        <w:ind w:right="-1"/>
        <w:rPr>
          <w:lang w:val="ca-ES"/>
        </w:rPr>
      </w:pPr>
      <w:r w:rsidRPr="004F3E86">
        <w:rPr>
          <w:lang w:val="ca-ES"/>
        </w:rPr>
        <w:t>Segon. Aprovar la minuta de conveni regulador de la subvenció, el text literal de la qual s’annexa a aquesta proposta.</w:t>
      </w:r>
    </w:p>
    <w:p w14:paraId="5CE5A03A" w14:textId="77777777" w:rsidR="0049339C" w:rsidRPr="004F3E86" w:rsidRDefault="0049339C" w:rsidP="0049339C">
      <w:pPr>
        <w:tabs>
          <w:tab w:val="left" w:pos="284"/>
        </w:tabs>
        <w:spacing w:after="120"/>
        <w:ind w:right="-1"/>
        <w:rPr>
          <w:lang w:val="ca-ES"/>
        </w:rPr>
      </w:pPr>
      <w:r w:rsidRPr="004F3E86">
        <w:rPr>
          <w:lang w:val="ca-ES"/>
        </w:rPr>
        <w:t>Tercer. Autoritzar i disposar una despesa de cinc mil quatre cents nou euros amb deu cèntims (5.409,10 €), a càrrec de l’aplicació pressupostària SP-32300-48015, centre de cost 20090 del pressupost municipal corresponent a 2024, per fer front a la subvenció que s’atorga.</w:t>
      </w:r>
    </w:p>
    <w:p w14:paraId="7040ACA1" w14:textId="77777777" w:rsidR="0049339C" w:rsidRPr="004F3E86" w:rsidRDefault="0049339C" w:rsidP="0049339C">
      <w:pPr>
        <w:tabs>
          <w:tab w:val="left" w:pos="284"/>
        </w:tabs>
        <w:spacing w:after="120"/>
        <w:ind w:right="-1"/>
        <w:rPr>
          <w:lang w:val="ca-ES"/>
        </w:rPr>
      </w:pPr>
      <w:r w:rsidRPr="004F3E86">
        <w:rPr>
          <w:lang w:val="ca-ES"/>
        </w:rPr>
        <w:t>Quart. Aprovar una bestreta a l’entitat del 100% de l’import atorgat, que s’ingressarà al compte corrent ES05 0182 1379 36 0202165455.</w:t>
      </w:r>
    </w:p>
    <w:p w14:paraId="7C2B9B57" w14:textId="77777777" w:rsidR="0049339C" w:rsidRPr="004F3E86" w:rsidRDefault="0049339C" w:rsidP="0049339C">
      <w:pPr>
        <w:tabs>
          <w:tab w:val="left" w:pos="284"/>
        </w:tabs>
        <w:spacing w:after="120"/>
        <w:ind w:right="-1"/>
        <w:rPr>
          <w:lang w:val="ca-ES"/>
        </w:rPr>
      </w:pPr>
      <w:r w:rsidRPr="004F3E86">
        <w:rPr>
          <w:lang w:val="ca-ES"/>
        </w:rPr>
        <w:t>Cinquè. Enviar el text del present conveni i les dades estructurades de la convocatòria fictícia a la Base de Datos Nacional de Subvenciones, en compliment d’allò disposat a l’article 20.8 de la LGS.</w:t>
      </w:r>
    </w:p>
    <w:p w14:paraId="2FF34660" w14:textId="77777777" w:rsidR="0049339C" w:rsidRPr="004F3E86" w:rsidRDefault="0049339C" w:rsidP="0049339C">
      <w:pPr>
        <w:spacing w:line="276" w:lineRule="auto"/>
        <w:rPr>
          <w:lang w:val="ca-ES"/>
        </w:rPr>
      </w:pPr>
      <w:r w:rsidRPr="004F3E86">
        <w:rPr>
          <w:lang w:val="ca-ES"/>
        </w:rPr>
        <w:t>Sisè. Facultar la senyor alcaldessa perquè, en representació de la Corporació, disposi la gestió i signi quanta documentació faci falta per a la executivitat d'aquests acords.</w:t>
      </w:r>
    </w:p>
    <w:p w14:paraId="22DFAEC3" w14:textId="77777777" w:rsidR="0049339C" w:rsidRPr="004F3E86" w:rsidRDefault="0049339C" w:rsidP="0049339C">
      <w:pPr>
        <w:spacing w:line="276" w:lineRule="auto"/>
        <w:rPr>
          <w:rFonts w:cs="Arial"/>
          <w:highlight w:val="yellow"/>
          <w:lang w:val="ca-ES" w:eastAsia="es-ES"/>
        </w:rPr>
      </w:pPr>
    </w:p>
    <w:bookmarkEnd w:id="0"/>
    <w:p w14:paraId="7A40392A" w14:textId="77777777" w:rsidR="0049339C" w:rsidRPr="004F3E86" w:rsidRDefault="0049339C" w:rsidP="0049339C">
      <w:pPr>
        <w:rPr>
          <w:rFonts w:cs="Arial"/>
          <w:lang w:val="ca-ES"/>
        </w:rPr>
      </w:pPr>
      <w:r w:rsidRPr="004F3E86">
        <w:rPr>
          <w:rFonts w:cs="Arial"/>
          <w:b/>
          <w:lang w:val="ca-ES"/>
        </w:rPr>
        <w:t>3.0.- APROVAR L'ESTABLIMENT D'UN CONVENI DE COL·LABORACIO AMB L'ESCOLA ELS ALOCS PER AL DESENVOLUPAMENT DEL PROJECTE EDUCATIU DE L'ANY 2024</w:t>
      </w:r>
    </w:p>
    <w:p w14:paraId="0CDE07A8" w14:textId="77777777" w:rsidR="0049339C" w:rsidRPr="004F3E86" w:rsidRDefault="0049339C" w:rsidP="0049339C">
      <w:pPr>
        <w:rPr>
          <w:rFonts w:cs="Arial"/>
          <w:lang w:val="ca-ES"/>
        </w:rPr>
      </w:pPr>
    </w:p>
    <w:p w14:paraId="4E7509A6" w14:textId="77777777" w:rsidR="0049339C" w:rsidRPr="004F3E86" w:rsidRDefault="0049339C" w:rsidP="0049339C">
      <w:pPr>
        <w:rPr>
          <w:rFonts w:cs="Arial"/>
          <w:b/>
          <w:kern w:val="22"/>
          <w:lang w:val="ca-ES" w:eastAsia="es-ES"/>
        </w:rPr>
      </w:pPr>
      <w:bookmarkStart w:id="1" w:name="X2024003011"/>
      <w:r w:rsidRPr="004F3E86">
        <w:rPr>
          <w:rFonts w:cs="Arial"/>
          <w:b/>
          <w:kern w:val="22"/>
          <w:lang w:val="ca-ES" w:eastAsia="es-ES"/>
        </w:rPr>
        <w:t>S’ACORDA:  </w:t>
      </w:r>
    </w:p>
    <w:p w14:paraId="7AFFFD91" w14:textId="77777777" w:rsidR="0049339C" w:rsidRPr="004F3E86" w:rsidRDefault="0049339C" w:rsidP="0049339C">
      <w:pPr>
        <w:rPr>
          <w:rFonts w:cs="Arial"/>
          <w:highlight w:val="yellow"/>
          <w:lang w:val="ca-ES" w:eastAsia="es-ES"/>
        </w:rPr>
      </w:pPr>
    </w:p>
    <w:p w14:paraId="49AFA2D4" w14:textId="77777777" w:rsidR="0049339C" w:rsidRPr="004F3E86" w:rsidRDefault="0049339C" w:rsidP="0049339C">
      <w:pPr>
        <w:tabs>
          <w:tab w:val="left" w:pos="284"/>
        </w:tabs>
        <w:spacing w:after="120"/>
        <w:ind w:right="-1"/>
        <w:rPr>
          <w:rFonts w:cs="Arial"/>
          <w:lang w:val="ca-ES"/>
        </w:rPr>
      </w:pPr>
      <w:r w:rsidRPr="004F3E86">
        <w:rPr>
          <w:rFonts w:cs="Arial"/>
          <w:lang w:val="ca-ES"/>
        </w:rPr>
        <w:t>Primer. Aprovar l’atorgament d’una subvenció per concessió directe al centre educatiu els Alocs amb NIF S0800141D, per un import de vuit mil cent tretze euros amb seixanta sis cèntims (8.113,66 €).</w:t>
      </w:r>
    </w:p>
    <w:p w14:paraId="7206824B" w14:textId="77777777" w:rsidR="0049339C" w:rsidRPr="004F3E86" w:rsidRDefault="0049339C" w:rsidP="0049339C">
      <w:pPr>
        <w:tabs>
          <w:tab w:val="left" w:pos="284"/>
        </w:tabs>
        <w:spacing w:after="120"/>
        <w:ind w:right="-1"/>
        <w:rPr>
          <w:rFonts w:cs="Arial"/>
          <w:lang w:val="ca-ES"/>
        </w:rPr>
      </w:pPr>
      <w:r w:rsidRPr="004F3E86">
        <w:rPr>
          <w:rFonts w:cs="Arial"/>
          <w:lang w:val="ca-ES"/>
        </w:rPr>
        <w:t>Segon. Aprovar la minuta de conveni regulador de la subvenció, el text literal de la qual s’annexa a aquesta proposta.</w:t>
      </w:r>
    </w:p>
    <w:p w14:paraId="7EC16AEF" w14:textId="77777777" w:rsidR="0049339C" w:rsidRPr="004F3E86" w:rsidRDefault="0049339C" w:rsidP="0049339C">
      <w:pPr>
        <w:tabs>
          <w:tab w:val="left" w:pos="284"/>
        </w:tabs>
        <w:spacing w:after="120"/>
        <w:ind w:right="-1"/>
        <w:rPr>
          <w:rFonts w:cs="Arial"/>
          <w:lang w:val="ca-ES"/>
        </w:rPr>
      </w:pPr>
      <w:r w:rsidRPr="004F3E86">
        <w:rPr>
          <w:rFonts w:cs="Arial"/>
          <w:lang w:val="ca-ES"/>
        </w:rPr>
        <w:t>Tercer. Autoritzar i disposar una despesa vuit mil cent tretze euros amb seixanta sis cèntims (8.113,66 €), a càrrec de l’aplicació pressupostària SP-32300-48014, centre de cost 20045 del pressupost municipal corresponent a 2024, per fer front a la subvenció que s’atorga.</w:t>
      </w:r>
    </w:p>
    <w:p w14:paraId="5D303E0C" w14:textId="77777777" w:rsidR="0049339C" w:rsidRPr="004F3E86" w:rsidRDefault="0049339C" w:rsidP="0049339C">
      <w:pPr>
        <w:tabs>
          <w:tab w:val="left" w:pos="284"/>
        </w:tabs>
        <w:spacing w:after="120"/>
        <w:ind w:right="-1"/>
        <w:rPr>
          <w:rFonts w:cs="Arial"/>
          <w:lang w:val="ca-ES"/>
        </w:rPr>
      </w:pPr>
      <w:r w:rsidRPr="004F3E86">
        <w:rPr>
          <w:rFonts w:cs="Arial"/>
          <w:lang w:val="ca-ES"/>
        </w:rPr>
        <w:t>Quart. Aprovar una bestreta al centre educatiu del 100% de l’import atorgat, que s’ingressarà al compte corrent ES 2100 4558 47 0200230314.</w:t>
      </w:r>
    </w:p>
    <w:p w14:paraId="1EC92981" w14:textId="77777777" w:rsidR="0049339C" w:rsidRPr="004F3E86" w:rsidRDefault="0049339C" w:rsidP="0049339C">
      <w:pPr>
        <w:tabs>
          <w:tab w:val="left" w:pos="284"/>
        </w:tabs>
        <w:spacing w:after="120"/>
        <w:ind w:right="-1"/>
        <w:rPr>
          <w:rFonts w:cs="Arial"/>
          <w:lang w:val="ca-ES"/>
        </w:rPr>
      </w:pPr>
      <w:r w:rsidRPr="004F3E86">
        <w:rPr>
          <w:rFonts w:cs="Arial"/>
          <w:lang w:val="ca-ES"/>
        </w:rPr>
        <w:t>Cinquè. Enviar el text del present conveni i les dades estructurades de la convocatòria fictícia a la Base de Datos Nacional de Subvenciones, en compliment d’allò disposat a l’article 20.8 de la LGS.</w:t>
      </w:r>
    </w:p>
    <w:p w14:paraId="2649F6DB" w14:textId="77777777" w:rsidR="0049339C" w:rsidRPr="004F3E86" w:rsidRDefault="0049339C" w:rsidP="0049339C">
      <w:pPr>
        <w:tabs>
          <w:tab w:val="left" w:pos="284"/>
        </w:tabs>
        <w:spacing w:after="120"/>
        <w:ind w:right="-1"/>
        <w:rPr>
          <w:rFonts w:cs="Arial"/>
          <w:lang w:val="ca-ES"/>
        </w:rPr>
      </w:pPr>
      <w:r w:rsidRPr="004F3E86">
        <w:rPr>
          <w:rFonts w:cs="Arial"/>
          <w:lang w:val="ca-ES"/>
        </w:rPr>
        <w:t>Sisè. Facultar la senyora alcaldessa perquè, en representació de la Corporació, disposi la gestió i signi quanta documentació faci falta per a la executivitat d'aquests acords.</w:t>
      </w:r>
    </w:p>
    <w:p w14:paraId="7E9003D9" w14:textId="77777777" w:rsidR="0049339C" w:rsidRPr="004F3E86" w:rsidRDefault="0049339C" w:rsidP="0049339C">
      <w:pPr>
        <w:tabs>
          <w:tab w:val="left" w:pos="284"/>
        </w:tabs>
        <w:spacing w:after="120"/>
        <w:ind w:right="-1"/>
        <w:rPr>
          <w:rFonts w:cs="Arial"/>
          <w:lang w:val="ca-ES"/>
        </w:rPr>
      </w:pPr>
    </w:p>
    <w:bookmarkEnd w:id="1"/>
    <w:p w14:paraId="75F0A94B" w14:textId="77777777" w:rsidR="0049339C" w:rsidRPr="004F3E86" w:rsidRDefault="0049339C" w:rsidP="0049339C">
      <w:pPr>
        <w:rPr>
          <w:rFonts w:cs="Arial"/>
          <w:lang w:val="ca-ES"/>
        </w:rPr>
      </w:pPr>
      <w:r w:rsidRPr="004F3E86">
        <w:rPr>
          <w:rFonts w:cs="Arial"/>
          <w:b/>
          <w:lang w:val="ca-ES"/>
        </w:rPr>
        <w:t>4.0.- APROVAR L'ESTABLIMENT D’UN CONVENI DE COL·LABORACIÓ ENTRE LA UNIVERSITAT DE VIC I L’AJUNTAMENT DE VILASSAR DE MAR PER A LA REALITZACIÓ DE LES PRÀCTIQUES ACADÈMIQUES EXTERNES DELS ESTUDIANTS</w:t>
      </w:r>
    </w:p>
    <w:p w14:paraId="3687A633" w14:textId="77777777" w:rsidR="0049339C" w:rsidRPr="004F3E86" w:rsidRDefault="0049339C" w:rsidP="0049339C">
      <w:pPr>
        <w:rPr>
          <w:rFonts w:cs="Arial"/>
          <w:b/>
          <w:kern w:val="22"/>
          <w:lang w:val="ca-ES" w:eastAsia="es-ES"/>
        </w:rPr>
      </w:pPr>
      <w:bookmarkStart w:id="2" w:name="X2024003635"/>
      <w:r w:rsidRPr="004F3E86">
        <w:rPr>
          <w:rFonts w:cs="Arial"/>
          <w:b/>
          <w:kern w:val="22"/>
          <w:lang w:val="ca-ES" w:eastAsia="es-ES"/>
        </w:rPr>
        <w:lastRenderedPageBreak/>
        <w:t>S’ACORDA:  </w:t>
      </w:r>
    </w:p>
    <w:p w14:paraId="0CFFD12B" w14:textId="77777777" w:rsidR="0049339C" w:rsidRPr="004F3E86" w:rsidRDefault="0049339C" w:rsidP="0049339C">
      <w:pPr>
        <w:rPr>
          <w:rFonts w:cs="Arial"/>
          <w:lang w:val="ca-ES" w:eastAsia="es-ES"/>
        </w:rPr>
      </w:pPr>
    </w:p>
    <w:p w14:paraId="4D08128C" w14:textId="77777777" w:rsidR="0049339C" w:rsidRPr="004F3E86" w:rsidRDefault="0049339C" w:rsidP="0049339C">
      <w:pPr>
        <w:numPr>
          <w:ilvl w:val="0"/>
          <w:numId w:val="6"/>
        </w:numPr>
        <w:ind w:left="360"/>
        <w:rPr>
          <w:lang w:val="ca-ES" w:eastAsia="es-ES"/>
        </w:rPr>
      </w:pPr>
      <w:r w:rsidRPr="004F3E86">
        <w:rPr>
          <w:lang w:val="ca-ES" w:eastAsia="es-ES"/>
        </w:rPr>
        <w:t xml:space="preserve">Aprovar l’establiment d’un conveni de col·laboració </w:t>
      </w:r>
      <w:r w:rsidRPr="004F3E86">
        <w:rPr>
          <w:rFonts w:cs="Arial"/>
          <w:bCs/>
          <w:lang w:val="ca-ES"/>
        </w:rPr>
        <w:t>entre l’Ajuntament de Vilassar de Mar i la Universitat de Vic, de cooperació educativa per realització de pràctiques acadèmiques externes en entitats col·laboradores pel còmput de crèdits, el texte del qual consta a l’annex 1</w:t>
      </w:r>
      <w:r w:rsidRPr="004F3E86">
        <w:rPr>
          <w:lang w:val="ca-ES" w:eastAsia="es-ES"/>
        </w:rPr>
        <w:t>.</w:t>
      </w:r>
    </w:p>
    <w:p w14:paraId="49BC59FA" w14:textId="77777777" w:rsidR="0049339C" w:rsidRPr="004F3E86" w:rsidRDefault="0049339C" w:rsidP="0049339C">
      <w:pPr>
        <w:rPr>
          <w:lang w:val="ca-ES" w:eastAsia="es-ES"/>
        </w:rPr>
      </w:pPr>
    </w:p>
    <w:p w14:paraId="59D4B2D8" w14:textId="77777777" w:rsidR="0049339C" w:rsidRPr="004F3E86" w:rsidRDefault="0049339C" w:rsidP="0049339C">
      <w:pPr>
        <w:numPr>
          <w:ilvl w:val="0"/>
          <w:numId w:val="6"/>
        </w:numPr>
        <w:ind w:left="360"/>
        <w:rPr>
          <w:lang w:val="ca-ES" w:eastAsia="es-ES"/>
        </w:rPr>
      </w:pPr>
      <w:r w:rsidRPr="004F3E86">
        <w:rPr>
          <w:lang w:val="ca-ES" w:eastAsia="es-ES"/>
        </w:rPr>
        <w:t xml:space="preserve">Subscriure els projectes formatius dels estudiants de </w:t>
      </w:r>
      <w:r w:rsidRPr="004F3E86">
        <w:rPr>
          <w:rFonts w:cs="Arial"/>
          <w:bCs/>
          <w:lang w:val="ca-ES"/>
        </w:rPr>
        <w:t>la Universitat de Vic</w:t>
      </w:r>
      <w:r w:rsidRPr="004F3E86">
        <w:rPr>
          <w:lang w:val="ca-ES" w:eastAsia="es-ES"/>
        </w:rPr>
        <w:t xml:space="preserve"> que col·laborin amb l’Ajuntament de Vilassar de Mar.</w:t>
      </w:r>
    </w:p>
    <w:p w14:paraId="4FDDFF4E" w14:textId="77777777" w:rsidR="0049339C" w:rsidRPr="004F3E86" w:rsidRDefault="0049339C" w:rsidP="0049339C">
      <w:pPr>
        <w:rPr>
          <w:lang w:val="ca-ES" w:eastAsia="es-ES"/>
        </w:rPr>
      </w:pPr>
    </w:p>
    <w:p w14:paraId="12983053" w14:textId="77777777" w:rsidR="0049339C" w:rsidRPr="004F3E86" w:rsidRDefault="0049339C" w:rsidP="0049339C">
      <w:pPr>
        <w:numPr>
          <w:ilvl w:val="0"/>
          <w:numId w:val="6"/>
        </w:numPr>
        <w:ind w:left="360"/>
        <w:rPr>
          <w:lang w:val="ca-ES" w:eastAsia="es-ES"/>
        </w:rPr>
      </w:pPr>
      <w:r w:rsidRPr="004F3E86">
        <w:rPr>
          <w:lang w:val="ca-ES" w:eastAsia="es-ES"/>
        </w:rPr>
        <w:t>Notificar aquests acords a les persones interessades.</w:t>
      </w:r>
    </w:p>
    <w:p w14:paraId="7382A396" w14:textId="77777777" w:rsidR="0049339C" w:rsidRPr="004F3E86" w:rsidRDefault="0049339C" w:rsidP="0049339C">
      <w:pPr>
        <w:rPr>
          <w:lang w:val="ca-ES" w:eastAsia="es-ES"/>
        </w:rPr>
      </w:pPr>
    </w:p>
    <w:p w14:paraId="75CA9D9C" w14:textId="77777777" w:rsidR="0049339C" w:rsidRPr="004F3E86" w:rsidRDefault="0049339C" w:rsidP="0049339C">
      <w:pPr>
        <w:numPr>
          <w:ilvl w:val="0"/>
          <w:numId w:val="6"/>
        </w:numPr>
        <w:ind w:left="360"/>
        <w:rPr>
          <w:lang w:val="ca-ES" w:eastAsia="es-ES"/>
        </w:rPr>
      </w:pPr>
      <w:r w:rsidRPr="004F3E86">
        <w:rPr>
          <w:lang w:val="ca-ES" w:eastAsia="es-ES"/>
        </w:rPr>
        <w:t>Facultar a la Sra. Alcaldessa perquè, en representació de la Corporació, disposi la gestió i signi quanta documentació faci falta per a l'executivitat d'aquests acords.</w:t>
      </w:r>
    </w:p>
    <w:p w14:paraId="790D6E11" w14:textId="77777777" w:rsidR="0049339C" w:rsidRPr="004F3E86" w:rsidRDefault="0049339C" w:rsidP="0049339C">
      <w:pPr>
        <w:rPr>
          <w:lang w:val="ca-ES"/>
        </w:rPr>
      </w:pPr>
    </w:p>
    <w:p w14:paraId="134480E2" w14:textId="77777777" w:rsidR="0049339C" w:rsidRPr="004F3E86" w:rsidRDefault="0049339C" w:rsidP="0049339C">
      <w:pPr>
        <w:rPr>
          <w:lang w:val="ca-ES"/>
        </w:rPr>
      </w:pPr>
    </w:p>
    <w:p w14:paraId="46111792" w14:textId="77777777" w:rsidR="0049339C" w:rsidRPr="004F3E86" w:rsidRDefault="0049339C" w:rsidP="0049339C">
      <w:pPr>
        <w:rPr>
          <w:lang w:val="ca-ES" w:eastAsia="es-ES"/>
        </w:rPr>
      </w:pPr>
      <w:r w:rsidRPr="004F3E86">
        <w:rPr>
          <w:lang w:val="ca-ES" w:eastAsia="es-ES"/>
        </w:rPr>
        <w:t>ANNEX 1</w:t>
      </w:r>
    </w:p>
    <w:p w14:paraId="18C22218" w14:textId="77777777" w:rsidR="0049339C" w:rsidRPr="004F3E86" w:rsidRDefault="0049339C" w:rsidP="0049339C">
      <w:pPr>
        <w:rPr>
          <w:lang w:val="ca-ES" w:eastAsia="es-ES"/>
        </w:rPr>
      </w:pPr>
    </w:p>
    <w:p w14:paraId="6AA2B554" w14:textId="77777777" w:rsidR="0049339C" w:rsidRPr="004F3E86" w:rsidRDefault="0049339C" w:rsidP="0049339C">
      <w:pPr>
        <w:pStyle w:val="Textindependent"/>
        <w:spacing w:before="105"/>
        <w:rPr>
          <w:sz w:val="16"/>
        </w:rPr>
      </w:pPr>
    </w:p>
    <w:p w14:paraId="7F1343B5" w14:textId="77777777" w:rsidR="0049339C" w:rsidRPr="004F3E86" w:rsidRDefault="0049339C" w:rsidP="0049339C">
      <w:pPr>
        <w:pStyle w:val="Ttol1"/>
        <w:spacing w:line="225" w:lineRule="exact"/>
        <w:ind w:left="43" w:right="43"/>
        <w:jc w:val="center"/>
      </w:pPr>
      <w:r w:rsidRPr="004F3E86">
        <w:t>CONVENI</w:t>
      </w:r>
      <w:r w:rsidRPr="004F3E86">
        <w:rPr>
          <w:spacing w:val="-6"/>
        </w:rPr>
        <w:t xml:space="preserve"> </w:t>
      </w:r>
      <w:r w:rsidRPr="004F3E86">
        <w:t>DE</w:t>
      </w:r>
      <w:r w:rsidRPr="004F3E86">
        <w:rPr>
          <w:spacing w:val="-6"/>
        </w:rPr>
        <w:t xml:space="preserve"> </w:t>
      </w:r>
      <w:r w:rsidRPr="004F3E86">
        <w:t>COOPERACIÓ</w:t>
      </w:r>
      <w:r w:rsidRPr="004F3E86">
        <w:rPr>
          <w:spacing w:val="-5"/>
        </w:rPr>
        <w:t xml:space="preserve"> </w:t>
      </w:r>
      <w:r w:rsidRPr="004F3E86">
        <w:t>EDUCATIVA</w:t>
      </w:r>
      <w:r w:rsidRPr="004F3E86">
        <w:rPr>
          <w:spacing w:val="-6"/>
        </w:rPr>
        <w:t xml:space="preserve"> </w:t>
      </w:r>
      <w:r w:rsidRPr="004F3E86">
        <w:t>ENTRE</w:t>
      </w:r>
      <w:r w:rsidRPr="004F3E86">
        <w:rPr>
          <w:spacing w:val="-6"/>
        </w:rPr>
        <w:t xml:space="preserve"> </w:t>
      </w:r>
      <w:r w:rsidRPr="004F3E86">
        <w:t>LA</w:t>
      </w:r>
      <w:r w:rsidRPr="004F3E86">
        <w:rPr>
          <w:spacing w:val="-5"/>
        </w:rPr>
        <w:t xml:space="preserve"> </w:t>
      </w:r>
      <w:r w:rsidRPr="004F3E86">
        <w:t>UNIVERSITAT</w:t>
      </w:r>
      <w:r w:rsidRPr="004F3E86">
        <w:rPr>
          <w:spacing w:val="-6"/>
        </w:rPr>
        <w:t xml:space="preserve"> </w:t>
      </w:r>
      <w:r w:rsidRPr="004F3E86">
        <w:t>DE</w:t>
      </w:r>
      <w:r w:rsidRPr="004F3E86">
        <w:rPr>
          <w:spacing w:val="-6"/>
        </w:rPr>
        <w:t xml:space="preserve"> </w:t>
      </w:r>
      <w:r w:rsidRPr="004F3E86">
        <w:t>VIC</w:t>
      </w:r>
      <w:r w:rsidRPr="004F3E86">
        <w:rPr>
          <w:spacing w:val="-5"/>
        </w:rPr>
        <w:t xml:space="preserve"> </w:t>
      </w:r>
      <w:r w:rsidRPr="004F3E86">
        <w:rPr>
          <w:spacing w:val="-10"/>
        </w:rPr>
        <w:t>-</w:t>
      </w:r>
    </w:p>
    <w:p w14:paraId="2119820C" w14:textId="77777777" w:rsidR="0049339C" w:rsidRPr="004F3E86" w:rsidRDefault="0049339C" w:rsidP="0049339C">
      <w:pPr>
        <w:spacing w:before="3" w:line="230" w:lineRule="auto"/>
        <w:ind w:left="43" w:right="40"/>
        <w:jc w:val="center"/>
        <w:rPr>
          <w:b/>
          <w:sz w:val="20"/>
        </w:rPr>
      </w:pPr>
      <w:r w:rsidRPr="004F3E86">
        <w:rPr>
          <w:b/>
          <w:sz w:val="20"/>
        </w:rPr>
        <w:t>UNIVERSITAT</w:t>
      </w:r>
      <w:r w:rsidRPr="004F3E86">
        <w:rPr>
          <w:b/>
          <w:spacing w:val="-5"/>
          <w:sz w:val="20"/>
        </w:rPr>
        <w:t xml:space="preserve"> </w:t>
      </w:r>
      <w:r w:rsidRPr="004F3E86">
        <w:rPr>
          <w:b/>
          <w:sz w:val="20"/>
        </w:rPr>
        <w:t>CENTRAL</w:t>
      </w:r>
      <w:r w:rsidRPr="004F3E86">
        <w:rPr>
          <w:b/>
          <w:spacing w:val="-5"/>
          <w:sz w:val="20"/>
        </w:rPr>
        <w:t xml:space="preserve"> </w:t>
      </w:r>
      <w:r w:rsidRPr="004F3E86">
        <w:rPr>
          <w:b/>
          <w:sz w:val="20"/>
        </w:rPr>
        <w:t>DE</w:t>
      </w:r>
      <w:r w:rsidRPr="004F3E86">
        <w:rPr>
          <w:b/>
          <w:spacing w:val="-5"/>
          <w:sz w:val="20"/>
        </w:rPr>
        <w:t xml:space="preserve"> </w:t>
      </w:r>
      <w:r w:rsidRPr="004F3E86">
        <w:rPr>
          <w:b/>
          <w:sz w:val="20"/>
        </w:rPr>
        <w:t>CATALUNYA,</w:t>
      </w:r>
      <w:r w:rsidRPr="004F3E86">
        <w:rPr>
          <w:b/>
          <w:spacing w:val="-5"/>
          <w:sz w:val="20"/>
        </w:rPr>
        <w:t xml:space="preserve"> </w:t>
      </w:r>
      <w:r w:rsidRPr="004F3E86">
        <w:rPr>
          <w:b/>
          <w:sz w:val="20"/>
        </w:rPr>
        <w:t>I</w:t>
      </w:r>
      <w:r w:rsidRPr="004F3E86">
        <w:rPr>
          <w:b/>
          <w:spacing w:val="-3"/>
          <w:sz w:val="20"/>
        </w:rPr>
        <w:t xml:space="preserve"> </w:t>
      </w:r>
      <w:r w:rsidRPr="004F3E86">
        <w:rPr>
          <w:b/>
          <w:sz w:val="20"/>
        </w:rPr>
        <w:t>AJUNTAMENT</w:t>
      </w:r>
      <w:r w:rsidRPr="004F3E86">
        <w:rPr>
          <w:b/>
          <w:spacing w:val="-5"/>
          <w:sz w:val="20"/>
        </w:rPr>
        <w:t xml:space="preserve"> </w:t>
      </w:r>
      <w:r w:rsidRPr="004F3E86">
        <w:rPr>
          <w:b/>
          <w:sz w:val="20"/>
        </w:rPr>
        <w:t>DE</w:t>
      </w:r>
      <w:r w:rsidRPr="004F3E86">
        <w:rPr>
          <w:b/>
          <w:spacing w:val="-5"/>
          <w:sz w:val="20"/>
        </w:rPr>
        <w:t xml:space="preserve"> </w:t>
      </w:r>
      <w:r w:rsidRPr="004F3E86">
        <w:rPr>
          <w:b/>
          <w:sz w:val="20"/>
        </w:rPr>
        <w:t>VILASSAR</w:t>
      </w:r>
      <w:r w:rsidRPr="004F3E86">
        <w:rPr>
          <w:b/>
          <w:spacing w:val="-5"/>
          <w:sz w:val="20"/>
        </w:rPr>
        <w:t xml:space="preserve"> </w:t>
      </w:r>
      <w:r w:rsidRPr="004F3E86">
        <w:rPr>
          <w:b/>
          <w:sz w:val="20"/>
        </w:rPr>
        <w:t>DE</w:t>
      </w:r>
      <w:r w:rsidRPr="004F3E86">
        <w:rPr>
          <w:b/>
          <w:spacing w:val="-5"/>
          <w:sz w:val="20"/>
        </w:rPr>
        <w:t xml:space="preserve"> </w:t>
      </w:r>
      <w:r w:rsidRPr="004F3E86">
        <w:rPr>
          <w:b/>
          <w:sz w:val="20"/>
        </w:rPr>
        <w:t>MAR</w:t>
      </w:r>
      <w:r w:rsidRPr="004F3E86">
        <w:rPr>
          <w:b/>
          <w:spacing w:val="-4"/>
          <w:sz w:val="20"/>
        </w:rPr>
        <w:t xml:space="preserve"> </w:t>
      </w:r>
      <w:r w:rsidRPr="004F3E86">
        <w:rPr>
          <w:b/>
          <w:sz w:val="20"/>
        </w:rPr>
        <w:t>PER</w:t>
      </w:r>
      <w:r w:rsidRPr="004F3E86">
        <w:rPr>
          <w:b/>
          <w:spacing w:val="-5"/>
          <w:sz w:val="20"/>
        </w:rPr>
        <w:t xml:space="preserve"> </w:t>
      </w:r>
      <w:r w:rsidRPr="004F3E86">
        <w:rPr>
          <w:b/>
          <w:sz w:val="20"/>
        </w:rPr>
        <w:t>COL·LABORAR</w:t>
      </w:r>
      <w:r w:rsidRPr="004F3E86">
        <w:rPr>
          <w:b/>
          <w:spacing w:val="-5"/>
          <w:sz w:val="20"/>
        </w:rPr>
        <w:t xml:space="preserve"> </w:t>
      </w:r>
      <w:r w:rsidRPr="004F3E86">
        <w:rPr>
          <w:b/>
          <w:sz w:val="20"/>
        </w:rPr>
        <w:t>EN LA FORMACIÓ DELS ESTUDIANTS</w:t>
      </w:r>
    </w:p>
    <w:p w14:paraId="6A9ED39C" w14:textId="77777777" w:rsidR="0049339C" w:rsidRPr="004F3E86" w:rsidRDefault="0049339C" w:rsidP="0049339C">
      <w:pPr>
        <w:pStyle w:val="Textindependent"/>
        <w:rPr>
          <w:b/>
        </w:rPr>
      </w:pPr>
    </w:p>
    <w:p w14:paraId="6A28EBEC" w14:textId="77777777" w:rsidR="0049339C" w:rsidRPr="004F3E86" w:rsidRDefault="0049339C" w:rsidP="0049339C">
      <w:pPr>
        <w:pStyle w:val="Textindependent"/>
        <w:spacing w:before="26"/>
        <w:rPr>
          <w:b/>
        </w:rPr>
      </w:pPr>
    </w:p>
    <w:p w14:paraId="3EEFBE49" w14:textId="77777777" w:rsidR="0049339C" w:rsidRPr="004F3E86" w:rsidRDefault="0049339C" w:rsidP="0049339C">
      <w:pPr>
        <w:pStyle w:val="Textindependent"/>
        <w:ind w:left="110"/>
        <w:jc w:val="both"/>
      </w:pPr>
      <w:r w:rsidRPr="004F3E86">
        <w:t>Vic,</w:t>
      </w:r>
      <w:r w:rsidRPr="004F3E86">
        <w:rPr>
          <w:spacing w:val="-4"/>
        </w:rPr>
        <w:t xml:space="preserve"> </w:t>
      </w:r>
      <w:r w:rsidRPr="004F3E86">
        <w:t>25</w:t>
      </w:r>
      <w:r w:rsidRPr="004F3E86">
        <w:rPr>
          <w:spacing w:val="-3"/>
        </w:rPr>
        <w:t xml:space="preserve"> </w:t>
      </w:r>
      <w:r w:rsidRPr="004F3E86">
        <w:t>de</w:t>
      </w:r>
      <w:r w:rsidRPr="004F3E86">
        <w:rPr>
          <w:spacing w:val="-3"/>
        </w:rPr>
        <w:t xml:space="preserve"> </w:t>
      </w:r>
      <w:r w:rsidRPr="004F3E86">
        <w:t>juliol</w:t>
      </w:r>
      <w:r w:rsidRPr="004F3E86">
        <w:rPr>
          <w:spacing w:val="-3"/>
        </w:rPr>
        <w:t xml:space="preserve"> </w:t>
      </w:r>
      <w:r w:rsidRPr="004F3E86">
        <w:t>de</w:t>
      </w:r>
      <w:r w:rsidRPr="004F3E86">
        <w:rPr>
          <w:spacing w:val="-3"/>
        </w:rPr>
        <w:t xml:space="preserve"> </w:t>
      </w:r>
      <w:r w:rsidRPr="004F3E86">
        <w:rPr>
          <w:spacing w:val="-4"/>
        </w:rPr>
        <w:t>2024</w:t>
      </w:r>
    </w:p>
    <w:p w14:paraId="0E63D289" w14:textId="77777777" w:rsidR="0049339C" w:rsidRPr="004F3E86" w:rsidRDefault="0049339C" w:rsidP="0049339C">
      <w:pPr>
        <w:pStyle w:val="Textindependent"/>
      </w:pPr>
    </w:p>
    <w:p w14:paraId="26908758" w14:textId="77777777" w:rsidR="0049339C" w:rsidRPr="004F3E86" w:rsidRDefault="0049339C" w:rsidP="0049339C">
      <w:pPr>
        <w:pStyle w:val="Textindependent"/>
        <w:spacing w:before="31"/>
      </w:pPr>
    </w:p>
    <w:p w14:paraId="11A50FF1" w14:textId="77777777" w:rsidR="0049339C" w:rsidRPr="004F3E86" w:rsidRDefault="0049339C" w:rsidP="0049339C">
      <w:pPr>
        <w:pStyle w:val="Ttol1"/>
      </w:pPr>
      <w:r w:rsidRPr="004F3E86">
        <w:rPr>
          <w:spacing w:val="-2"/>
        </w:rPr>
        <w:t>REUNITS</w:t>
      </w:r>
    </w:p>
    <w:p w14:paraId="04614348" w14:textId="77777777" w:rsidR="0049339C" w:rsidRPr="004F3E86" w:rsidRDefault="0049339C" w:rsidP="0049339C">
      <w:pPr>
        <w:pStyle w:val="Textindependent"/>
        <w:spacing w:before="32"/>
        <w:rPr>
          <w:b/>
        </w:rPr>
      </w:pPr>
    </w:p>
    <w:p w14:paraId="225ED383" w14:textId="77777777" w:rsidR="0049339C" w:rsidRPr="004F3E86" w:rsidRDefault="0049339C" w:rsidP="0049339C">
      <w:pPr>
        <w:pStyle w:val="Textindependent"/>
        <w:spacing w:line="249" w:lineRule="auto"/>
        <w:ind w:left="110" w:right="108"/>
        <w:jc w:val="both"/>
      </w:pPr>
      <w:r w:rsidRPr="004F3E86">
        <w:t>D'una part, Imma Casaramona Codinach, directora del Servei de Carreres Professionals de la Universitat de Vic - Universitat Central de Catalunya (UVic-UCC), entitat domiciliada al c. Sagarada Família, 7 - 08500 Vic, de la qual és titular la Fundació Universitària Balmes, inscrita en el Registre de Fundacions de la Generalitat de Catalunya amb el número 150 i identificada amb el CIF número G58020124, en el seu nom i representació, que actua per delegació del rector de la UVic-UCC, en virtut de la resolució del rector 5/2019, de 30 de gener de 2019, de delegació de signatura en la directora del Servei de Carreres Professionals de la UVic-UCC.</w:t>
      </w:r>
    </w:p>
    <w:p w14:paraId="2AE4FE77" w14:textId="77777777" w:rsidR="0049339C" w:rsidRPr="004F3E86" w:rsidRDefault="0049339C" w:rsidP="0049339C">
      <w:pPr>
        <w:pStyle w:val="Textindependent"/>
        <w:spacing w:before="15"/>
      </w:pPr>
    </w:p>
    <w:p w14:paraId="2E02E5B6" w14:textId="77777777" w:rsidR="0049339C" w:rsidRPr="004F3E86" w:rsidRDefault="0049339C" w:rsidP="0049339C">
      <w:pPr>
        <w:pStyle w:val="Textindependent"/>
        <w:spacing w:line="249" w:lineRule="auto"/>
        <w:ind w:left="110" w:right="108"/>
        <w:jc w:val="both"/>
      </w:pPr>
      <w:r w:rsidRPr="004F3E86">
        <w:t>De l'altra, Laura Martínez Portell, Alcade/essa</w:t>
      </w:r>
      <w:r w:rsidRPr="004F3E86">
        <w:rPr>
          <w:spacing w:val="-4"/>
        </w:rPr>
        <w:t xml:space="preserve"> </w:t>
      </w:r>
      <w:r w:rsidRPr="004F3E86">
        <w:t>de AJUNTAMENT DE VILASSAR DE MAR, en nom i representació d'aquesta entitat. AJUNTAMENT DE VILASSAR DE MAR</w:t>
      </w:r>
      <w:r w:rsidRPr="004F3E86">
        <w:rPr>
          <w:spacing w:val="-2"/>
        </w:rPr>
        <w:t xml:space="preserve"> </w:t>
      </w:r>
      <w:r w:rsidRPr="004F3E86">
        <w:t>està domiciliada a Plaça de l'Ajuntament, 6</w:t>
      </w:r>
      <w:r w:rsidRPr="004F3E86">
        <w:rPr>
          <w:spacing w:val="-2"/>
        </w:rPr>
        <w:t xml:space="preserve"> </w:t>
      </w:r>
      <w:r w:rsidRPr="004F3E86">
        <w:t>de Vilassar de Mar, 08340, província de Barcelona, i identificada amb el CIF número P0821700B.</w:t>
      </w:r>
    </w:p>
    <w:p w14:paraId="40333FB9" w14:textId="77777777" w:rsidR="0049339C" w:rsidRPr="004F3E86" w:rsidRDefault="0049339C" w:rsidP="0049339C">
      <w:pPr>
        <w:pStyle w:val="Textindependent"/>
        <w:spacing w:before="13"/>
      </w:pPr>
    </w:p>
    <w:p w14:paraId="0920766D" w14:textId="77777777" w:rsidR="0049339C" w:rsidRPr="004F3E86" w:rsidRDefault="0049339C" w:rsidP="0049339C">
      <w:pPr>
        <w:pStyle w:val="Textindependent"/>
        <w:spacing w:line="249" w:lineRule="auto"/>
        <w:ind w:left="110" w:right="110"/>
        <w:jc w:val="both"/>
      </w:pPr>
      <w:r w:rsidRPr="004F3E86">
        <w:t>Ambdues parts es reconeixen la capacitat legal suficient per subscriure aquest conveni de col·laboració, per la</w:t>
      </w:r>
      <w:r w:rsidRPr="004F3E86">
        <w:rPr>
          <w:spacing w:val="40"/>
        </w:rPr>
        <w:t xml:space="preserve"> </w:t>
      </w:r>
      <w:r w:rsidRPr="004F3E86">
        <w:t>qual cosa</w:t>
      </w:r>
    </w:p>
    <w:p w14:paraId="3D6BDB63" w14:textId="77777777" w:rsidR="0049339C" w:rsidRPr="004F3E86" w:rsidRDefault="0049339C" w:rsidP="0049339C">
      <w:pPr>
        <w:pStyle w:val="Textindependent"/>
        <w:spacing w:before="12"/>
      </w:pPr>
    </w:p>
    <w:p w14:paraId="6DCC29BF" w14:textId="77777777" w:rsidR="0049339C" w:rsidRPr="004F3E86" w:rsidRDefault="0049339C" w:rsidP="0049339C">
      <w:pPr>
        <w:pStyle w:val="Ttol1"/>
        <w:rPr>
          <w:spacing w:val="-2"/>
        </w:rPr>
      </w:pPr>
      <w:r w:rsidRPr="004F3E86">
        <w:rPr>
          <w:spacing w:val="-2"/>
        </w:rPr>
        <w:t>MANIFESTEN</w:t>
      </w:r>
    </w:p>
    <w:p w14:paraId="4C6A7AD9" w14:textId="77777777" w:rsidR="0049339C" w:rsidRPr="004F3E86" w:rsidRDefault="0049339C" w:rsidP="0049339C">
      <w:pPr>
        <w:pStyle w:val="Ttol1"/>
      </w:pPr>
    </w:p>
    <w:p w14:paraId="2BF7B76B" w14:textId="77777777" w:rsidR="0049339C" w:rsidRPr="004F3E86" w:rsidRDefault="0049339C" w:rsidP="0049339C">
      <w:pPr>
        <w:pStyle w:val="Pargrafdellista"/>
        <w:widowControl w:val="0"/>
        <w:numPr>
          <w:ilvl w:val="0"/>
          <w:numId w:val="7"/>
        </w:numPr>
        <w:tabs>
          <w:tab w:val="left" w:pos="657"/>
        </w:tabs>
        <w:autoSpaceDE w:val="0"/>
        <w:autoSpaceDN w:val="0"/>
        <w:spacing w:line="230" w:lineRule="auto"/>
        <w:ind w:right="108" w:firstLine="0"/>
        <w:rPr>
          <w:rFonts w:cs="Arial"/>
          <w:b w:val="0"/>
          <w:bCs/>
          <w:color w:val="auto"/>
          <w:szCs w:val="22"/>
        </w:rPr>
      </w:pPr>
      <w:r w:rsidRPr="004F3E86">
        <w:rPr>
          <w:rFonts w:cs="Arial"/>
          <w:b w:val="0"/>
          <w:bCs/>
          <w:color w:val="auto"/>
          <w:szCs w:val="22"/>
        </w:rPr>
        <w:t>Que la Universitat de Vic - Universitat Central de Catalunya, (en endavant, UVic-UCC) inclou en totes les titulacions oficials de grau que imparteix i en algunes de les titulacions oficials de màster, com també en</w:t>
      </w:r>
      <w:r w:rsidRPr="004F3E86">
        <w:rPr>
          <w:rFonts w:cs="Arial"/>
          <w:b w:val="0"/>
          <w:bCs/>
          <w:color w:val="auto"/>
          <w:spacing w:val="40"/>
          <w:szCs w:val="22"/>
        </w:rPr>
        <w:t xml:space="preserve"> </w:t>
      </w:r>
      <w:r w:rsidRPr="004F3E86">
        <w:rPr>
          <w:rFonts w:cs="Arial"/>
          <w:b w:val="0"/>
          <w:bCs/>
          <w:color w:val="auto"/>
          <w:szCs w:val="22"/>
        </w:rPr>
        <w:t>alguns dels seus estudis de títol propi, la realització de pràctiques externes que permeten als estudiants</w:t>
      </w:r>
      <w:r w:rsidRPr="004F3E86">
        <w:rPr>
          <w:rFonts w:cs="Arial"/>
          <w:b w:val="0"/>
          <w:bCs/>
          <w:color w:val="auto"/>
          <w:spacing w:val="40"/>
          <w:szCs w:val="22"/>
        </w:rPr>
        <w:t xml:space="preserve"> </w:t>
      </w:r>
      <w:r w:rsidRPr="004F3E86">
        <w:rPr>
          <w:rFonts w:cs="Arial"/>
          <w:b w:val="0"/>
          <w:bCs/>
          <w:color w:val="auto"/>
          <w:szCs w:val="22"/>
        </w:rPr>
        <w:t xml:space="preserve">aplicar els coneixements teòrics a la pràctica, incorporar els valors professionals i desenvolupar les competències essencials de la professió. Així mateix, les titulacions de grau contemplen l'elaboració d'un treball de fi de grau (TFG) i les de </w:t>
      </w:r>
      <w:r w:rsidRPr="004F3E86">
        <w:rPr>
          <w:rFonts w:cs="Arial"/>
          <w:b w:val="0"/>
          <w:bCs/>
          <w:color w:val="auto"/>
          <w:szCs w:val="22"/>
        </w:rPr>
        <w:lastRenderedPageBreak/>
        <w:t>màster, un treball fi de màster (TFM).</w:t>
      </w:r>
    </w:p>
    <w:p w14:paraId="59443C84" w14:textId="77777777" w:rsidR="0049339C" w:rsidRPr="004F3E86" w:rsidRDefault="0049339C" w:rsidP="0049339C">
      <w:pPr>
        <w:pStyle w:val="Pargrafdellista"/>
        <w:widowControl w:val="0"/>
        <w:numPr>
          <w:ilvl w:val="0"/>
          <w:numId w:val="7"/>
        </w:numPr>
        <w:tabs>
          <w:tab w:val="left" w:pos="692"/>
        </w:tabs>
        <w:autoSpaceDE w:val="0"/>
        <w:autoSpaceDN w:val="0"/>
        <w:spacing w:before="224" w:line="249" w:lineRule="auto"/>
        <w:ind w:right="109" w:firstLine="0"/>
        <w:rPr>
          <w:rFonts w:cs="Arial"/>
          <w:b w:val="0"/>
          <w:bCs/>
          <w:color w:val="auto"/>
          <w:szCs w:val="22"/>
        </w:rPr>
      </w:pPr>
      <w:r w:rsidRPr="004F3E86">
        <w:rPr>
          <w:rFonts w:cs="Arial"/>
          <w:b w:val="0"/>
          <w:bCs/>
          <w:color w:val="auto"/>
          <w:szCs w:val="22"/>
        </w:rPr>
        <w:t>Que, en data 30 de gener de 2014, la Fundació Universitària Balmes (FUBalmes) i la Fundació Universitària del Bages (FUBages) van signar un contracte federatiu entre els dos centres universitaris, que contempla la impartició de titulacions en el marc de la UVic-UCC. Que aquest acord recull, també, que cadascuna de les entitats federades assumeix la gestió dels centres que en formen part amb els seus propis recursos humans, tecnològics i patrimonials.</w:t>
      </w:r>
    </w:p>
    <w:p w14:paraId="29D27A15" w14:textId="77777777" w:rsidR="0049339C" w:rsidRPr="004F3E86" w:rsidRDefault="0049339C" w:rsidP="0049339C">
      <w:pPr>
        <w:pStyle w:val="Pargrafdellista"/>
        <w:widowControl w:val="0"/>
        <w:numPr>
          <w:ilvl w:val="0"/>
          <w:numId w:val="7"/>
        </w:numPr>
        <w:tabs>
          <w:tab w:val="left" w:pos="749"/>
        </w:tabs>
        <w:autoSpaceDE w:val="0"/>
        <w:autoSpaceDN w:val="0"/>
        <w:spacing w:before="216" w:line="230" w:lineRule="auto"/>
        <w:ind w:right="108" w:firstLine="0"/>
        <w:rPr>
          <w:rFonts w:cs="Arial"/>
          <w:b w:val="0"/>
          <w:bCs/>
          <w:color w:val="auto"/>
          <w:szCs w:val="22"/>
        </w:rPr>
      </w:pPr>
      <w:r w:rsidRPr="004F3E86">
        <w:rPr>
          <w:rFonts w:cs="Arial"/>
          <w:b w:val="0"/>
          <w:bCs/>
          <w:color w:val="auto"/>
          <w:szCs w:val="22"/>
        </w:rPr>
        <w:t>Que arran del contracte federatiu existent entre la FUBalmes i la FUBages, la UVic-UCC té facultats a Vic i facultats a Manresa. Aquest conveni és d'aplicació per a les titulacions de les facultats de Vic.</w:t>
      </w:r>
    </w:p>
    <w:p w14:paraId="0AA24136" w14:textId="77777777" w:rsidR="0049339C" w:rsidRPr="004F3E86" w:rsidRDefault="0049339C" w:rsidP="0049339C">
      <w:pPr>
        <w:pStyle w:val="Pargrafdellista"/>
        <w:widowControl w:val="0"/>
        <w:numPr>
          <w:ilvl w:val="0"/>
          <w:numId w:val="7"/>
        </w:numPr>
        <w:tabs>
          <w:tab w:val="left" w:pos="767"/>
        </w:tabs>
        <w:autoSpaceDE w:val="0"/>
        <w:autoSpaceDN w:val="0"/>
        <w:spacing w:before="211"/>
        <w:ind w:left="767" w:hanging="297"/>
        <w:rPr>
          <w:rFonts w:cs="Arial"/>
          <w:b w:val="0"/>
          <w:bCs/>
          <w:color w:val="auto"/>
          <w:szCs w:val="22"/>
        </w:rPr>
      </w:pPr>
      <w:r w:rsidRPr="004F3E86">
        <w:rPr>
          <w:rFonts w:cs="Arial"/>
          <w:b w:val="0"/>
          <w:bCs/>
          <w:color w:val="auto"/>
          <w:szCs w:val="22"/>
        </w:rPr>
        <w:t>Que</w:t>
      </w:r>
      <w:r w:rsidRPr="004F3E86">
        <w:rPr>
          <w:rFonts w:cs="Arial"/>
          <w:b w:val="0"/>
          <w:bCs/>
          <w:color w:val="auto"/>
          <w:spacing w:val="-8"/>
          <w:szCs w:val="22"/>
        </w:rPr>
        <w:t xml:space="preserve"> </w:t>
      </w:r>
      <w:r w:rsidRPr="004F3E86">
        <w:rPr>
          <w:rFonts w:cs="Arial"/>
          <w:b w:val="0"/>
          <w:bCs/>
          <w:color w:val="auto"/>
          <w:szCs w:val="22"/>
        </w:rPr>
        <w:t>AJUNTAMENT</w:t>
      </w:r>
      <w:r w:rsidRPr="004F3E86">
        <w:rPr>
          <w:rFonts w:cs="Arial"/>
          <w:b w:val="0"/>
          <w:bCs/>
          <w:color w:val="auto"/>
          <w:spacing w:val="-5"/>
          <w:szCs w:val="22"/>
        </w:rPr>
        <w:t xml:space="preserve"> </w:t>
      </w:r>
      <w:r w:rsidRPr="004F3E86">
        <w:rPr>
          <w:rFonts w:cs="Arial"/>
          <w:b w:val="0"/>
          <w:bCs/>
          <w:color w:val="auto"/>
          <w:szCs w:val="22"/>
        </w:rPr>
        <w:t>DE</w:t>
      </w:r>
      <w:r w:rsidRPr="004F3E86">
        <w:rPr>
          <w:rFonts w:cs="Arial"/>
          <w:b w:val="0"/>
          <w:bCs/>
          <w:color w:val="auto"/>
          <w:spacing w:val="-5"/>
          <w:szCs w:val="22"/>
        </w:rPr>
        <w:t xml:space="preserve"> </w:t>
      </w:r>
      <w:r w:rsidRPr="004F3E86">
        <w:rPr>
          <w:rFonts w:cs="Arial"/>
          <w:b w:val="0"/>
          <w:bCs/>
          <w:color w:val="auto"/>
          <w:szCs w:val="22"/>
        </w:rPr>
        <w:t>VILASSAR</w:t>
      </w:r>
      <w:r w:rsidRPr="004F3E86">
        <w:rPr>
          <w:rFonts w:cs="Arial"/>
          <w:b w:val="0"/>
          <w:bCs/>
          <w:color w:val="auto"/>
          <w:spacing w:val="-5"/>
          <w:szCs w:val="22"/>
        </w:rPr>
        <w:t xml:space="preserve"> </w:t>
      </w:r>
      <w:r w:rsidRPr="004F3E86">
        <w:rPr>
          <w:rFonts w:cs="Arial"/>
          <w:b w:val="0"/>
          <w:bCs/>
          <w:color w:val="auto"/>
          <w:szCs w:val="22"/>
        </w:rPr>
        <w:t>DE</w:t>
      </w:r>
      <w:r w:rsidRPr="004F3E86">
        <w:rPr>
          <w:rFonts w:cs="Arial"/>
          <w:b w:val="0"/>
          <w:bCs/>
          <w:color w:val="auto"/>
          <w:spacing w:val="-5"/>
          <w:szCs w:val="22"/>
        </w:rPr>
        <w:t xml:space="preserve"> </w:t>
      </w:r>
      <w:r w:rsidRPr="004F3E86">
        <w:rPr>
          <w:rFonts w:cs="Arial"/>
          <w:b w:val="0"/>
          <w:bCs/>
          <w:color w:val="auto"/>
          <w:szCs w:val="22"/>
        </w:rPr>
        <w:t>MAR</w:t>
      </w:r>
      <w:r w:rsidRPr="004F3E86">
        <w:rPr>
          <w:rFonts w:cs="Arial"/>
          <w:b w:val="0"/>
          <w:bCs/>
          <w:color w:val="auto"/>
          <w:spacing w:val="-5"/>
          <w:szCs w:val="22"/>
        </w:rPr>
        <w:t xml:space="preserve"> </w:t>
      </w:r>
      <w:r w:rsidRPr="004F3E86">
        <w:rPr>
          <w:rFonts w:cs="Arial"/>
          <w:b w:val="0"/>
          <w:bCs/>
          <w:color w:val="auto"/>
          <w:szCs w:val="22"/>
        </w:rPr>
        <w:t>té</w:t>
      </w:r>
      <w:r w:rsidRPr="004F3E86">
        <w:rPr>
          <w:rFonts w:cs="Arial"/>
          <w:b w:val="0"/>
          <w:bCs/>
          <w:color w:val="auto"/>
          <w:spacing w:val="-5"/>
          <w:szCs w:val="22"/>
        </w:rPr>
        <w:t xml:space="preserve"> </w:t>
      </w:r>
      <w:r w:rsidRPr="004F3E86">
        <w:rPr>
          <w:rFonts w:cs="Arial"/>
          <w:b w:val="0"/>
          <w:bCs/>
          <w:color w:val="auto"/>
          <w:szCs w:val="22"/>
        </w:rPr>
        <w:t>per</w:t>
      </w:r>
      <w:r w:rsidRPr="004F3E86">
        <w:rPr>
          <w:rFonts w:cs="Arial"/>
          <w:b w:val="0"/>
          <w:bCs/>
          <w:color w:val="auto"/>
          <w:spacing w:val="-5"/>
          <w:szCs w:val="22"/>
        </w:rPr>
        <w:t xml:space="preserve"> </w:t>
      </w:r>
      <w:r w:rsidRPr="004F3E86">
        <w:rPr>
          <w:rFonts w:cs="Arial"/>
          <w:b w:val="0"/>
          <w:bCs/>
          <w:color w:val="auto"/>
          <w:szCs w:val="22"/>
        </w:rPr>
        <w:t>activitat</w:t>
      </w:r>
      <w:r w:rsidRPr="004F3E86">
        <w:rPr>
          <w:rFonts w:cs="Arial"/>
          <w:b w:val="0"/>
          <w:bCs/>
          <w:color w:val="auto"/>
          <w:spacing w:val="-5"/>
          <w:szCs w:val="22"/>
        </w:rPr>
        <w:t xml:space="preserve"> </w:t>
      </w:r>
      <w:r w:rsidRPr="004F3E86">
        <w:rPr>
          <w:rFonts w:cs="Arial"/>
          <w:b w:val="0"/>
          <w:bCs/>
          <w:color w:val="auto"/>
          <w:szCs w:val="22"/>
        </w:rPr>
        <w:t>principal</w:t>
      </w:r>
      <w:r w:rsidRPr="004F3E86">
        <w:rPr>
          <w:rFonts w:cs="Arial"/>
          <w:b w:val="0"/>
          <w:bCs/>
          <w:color w:val="auto"/>
          <w:spacing w:val="-5"/>
          <w:szCs w:val="22"/>
        </w:rPr>
        <w:t xml:space="preserve"> </w:t>
      </w:r>
      <w:r w:rsidRPr="004F3E86">
        <w:rPr>
          <w:rFonts w:cs="Arial"/>
          <w:b w:val="0"/>
          <w:bCs/>
          <w:color w:val="auto"/>
          <w:szCs w:val="22"/>
        </w:rPr>
        <w:t>la</w:t>
      </w:r>
      <w:r w:rsidRPr="004F3E86">
        <w:rPr>
          <w:rFonts w:cs="Arial"/>
          <w:b w:val="0"/>
          <w:bCs/>
          <w:color w:val="auto"/>
          <w:spacing w:val="-5"/>
          <w:szCs w:val="22"/>
        </w:rPr>
        <w:t xml:space="preserve"> </w:t>
      </w:r>
      <w:r w:rsidRPr="004F3E86">
        <w:rPr>
          <w:rFonts w:cs="Arial"/>
          <w:b w:val="0"/>
          <w:bCs/>
          <w:color w:val="auto"/>
          <w:szCs w:val="22"/>
        </w:rPr>
        <w:t>de</w:t>
      </w:r>
      <w:r w:rsidRPr="004F3E86">
        <w:rPr>
          <w:rFonts w:cs="Arial"/>
          <w:b w:val="0"/>
          <w:bCs/>
          <w:color w:val="auto"/>
          <w:spacing w:val="-4"/>
          <w:szCs w:val="22"/>
        </w:rPr>
        <w:t xml:space="preserve"> </w:t>
      </w:r>
      <w:r w:rsidRPr="004F3E86">
        <w:rPr>
          <w:rFonts w:cs="Arial"/>
          <w:b w:val="0"/>
          <w:bCs/>
          <w:color w:val="auto"/>
          <w:szCs w:val="22"/>
        </w:rPr>
        <w:t>Administració</w:t>
      </w:r>
      <w:r w:rsidRPr="004F3E86">
        <w:rPr>
          <w:rFonts w:cs="Arial"/>
          <w:b w:val="0"/>
          <w:bCs/>
          <w:color w:val="auto"/>
          <w:spacing w:val="-5"/>
          <w:szCs w:val="22"/>
        </w:rPr>
        <w:t xml:space="preserve"> </w:t>
      </w:r>
      <w:r w:rsidRPr="004F3E86">
        <w:rPr>
          <w:rFonts w:cs="Arial"/>
          <w:b w:val="0"/>
          <w:bCs/>
          <w:color w:val="auto"/>
          <w:spacing w:val="-2"/>
          <w:szCs w:val="22"/>
        </w:rPr>
        <w:t>Local.</w:t>
      </w:r>
    </w:p>
    <w:p w14:paraId="0DAC7655" w14:textId="77777777" w:rsidR="0049339C" w:rsidRPr="004F3E86" w:rsidRDefault="0049339C" w:rsidP="0049339C">
      <w:pPr>
        <w:pStyle w:val="Textindependent"/>
        <w:spacing w:before="7"/>
        <w:rPr>
          <w:bCs/>
          <w:sz w:val="22"/>
          <w:szCs w:val="22"/>
        </w:rPr>
      </w:pPr>
    </w:p>
    <w:p w14:paraId="2C4459D2" w14:textId="77777777" w:rsidR="0049339C" w:rsidRPr="004F3E86" w:rsidRDefault="0049339C" w:rsidP="0049339C">
      <w:pPr>
        <w:pStyle w:val="Pargrafdellista"/>
        <w:widowControl w:val="0"/>
        <w:numPr>
          <w:ilvl w:val="0"/>
          <w:numId w:val="7"/>
        </w:numPr>
        <w:tabs>
          <w:tab w:val="left" w:pos="752"/>
        </w:tabs>
        <w:autoSpaceDE w:val="0"/>
        <w:autoSpaceDN w:val="0"/>
        <w:spacing w:before="1" w:line="230" w:lineRule="auto"/>
        <w:ind w:right="109" w:firstLine="0"/>
        <w:rPr>
          <w:rFonts w:cs="Arial"/>
          <w:b w:val="0"/>
          <w:bCs/>
          <w:color w:val="auto"/>
          <w:szCs w:val="22"/>
        </w:rPr>
      </w:pPr>
      <w:r w:rsidRPr="004F3E86">
        <w:rPr>
          <w:rFonts w:cs="Arial"/>
          <w:b w:val="0"/>
          <w:bCs/>
          <w:color w:val="auto"/>
          <w:szCs w:val="22"/>
        </w:rPr>
        <w:t>Que AJUNTAMENT DE VILASSAR DE MAR</w:t>
      </w:r>
      <w:r w:rsidRPr="004F3E86">
        <w:rPr>
          <w:rFonts w:cs="Arial"/>
          <w:b w:val="0"/>
          <w:bCs/>
          <w:color w:val="auto"/>
          <w:spacing w:val="-2"/>
          <w:szCs w:val="22"/>
        </w:rPr>
        <w:t xml:space="preserve"> </w:t>
      </w:r>
      <w:r w:rsidRPr="004F3E86">
        <w:rPr>
          <w:rFonts w:cs="Arial"/>
          <w:b w:val="0"/>
          <w:bCs/>
          <w:color w:val="auto"/>
          <w:szCs w:val="22"/>
        </w:rPr>
        <w:t>manifesta que aquest conveni té validesa per a totes les unitats, serveis, departaments i altres estructures organitzatives que en formen part.</w:t>
      </w:r>
    </w:p>
    <w:p w14:paraId="553696F1" w14:textId="77777777" w:rsidR="0049339C" w:rsidRPr="004F3E86" w:rsidRDefault="0049339C" w:rsidP="0049339C">
      <w:pPr>
        <w:pStyle w:val="Pargrafdellista"/>
        <w:rPr>
          <w:rFonts w:cs="Arial"/>
          <w:b w:val="0"/>
          <w:bCs/>
          <w:color w:val="auto"/>
          <w:szCs w:val="22"/>
        </w:rPr>
      </w:pPr>
    </w:p>
    <w:p w14:paraId="2A498A99" w14:textId="77777777" w:rsidR="0049339C" w:rsidRPr="004F3E86" w:rsidRDefault="0049339C" w:rsidP="0049339C">
      <w:pPr>
        <w:pStyle w:val="Pargrafdellista"/>
        <w:widowControl w:val="0"/>
        <w:numPr>
          <w:ilvl w:val="0"/>
          <w:numId w:val="7"/>
        </w:numPr>
        <w:tabs>
          <w:tab w:val="left" w:pos="752"/>
        </w:tabs>
        <w:autoSpaceDE w:val="0"/>
        <w:autoSpaceDN w:val="0"/>
        <w:spacing w:before="1" w:line="230" w:lineRule="auto"/>
        <w:ind w:right="109" w:firstLine="0"/>
        <w:rPr>
          <w:rFonts w:cs="Arial"/>
          <w:b w:val="0"/>
          <w:color w:val="auto"/>
          <w:szCs w:val="22"/>
        </w:rPr>
      </w:pPr>
      <w:r w:rsidRPr="004F3E86">
        <w:rPr>
          <w:b w:val="0"/>
          <w:color w:val="auto"/>
          <w:szCs w:val="22"/>
        </w:rPr>
        <w:t>Que, amb la finalitat d'establir els termes d'aquesta col·laboració, ambdues parts estan interessades a subscriure aquest conveni de cooperació educativa, de conformitat amb el que disposa el Reial decret 592/2014, d'11 de juliol, pel qual es regulen les pràctiques acadèmiques externes dels estudiants universitaris, el Reial decret 640/2021, de 27 de juliol, de creació, reconeixement i autorització d'universitats i centres universitaris, i acreditació institucional de centres universitaris i el Reial decret 822/2021, de 28 de setembre, pel</w:t>
      </w:r>
      <w:r w:rsidRPr="004F3E86">
        <w:rPr>
          <w:b w:val="0"/>
          <w:color w:val="auto"/>
          <w:spacing w:val="31"/>
          <w:szCs w:val="22"/>
        </w:rPr>
        <w:t xml:space="preserve"> </w:t>
      </w:r>
      <w:r w:rsidRPr="004F3E86">
        <w:rPr>
          <w:b w:val="0"/>
          <w:color w:val="auto"/>
          <w:szCs w:val="22"/>
        </w:rPr>
        <w:t>que</w:t>
      </w:r>
      <w:r w:rsidRPr="004F3E86">
        <w:rPr>
          <w:b w:val="0"/>
          <w:color w:val="auto"/>
          <w:spacing w:val="31"/>
          <w:szCs w:val="22"/>
        </w:rPr>
        <w:t xml:space="preserve"> </w:t>
      </w:r>
      <w:r w:rsidRPr="004F3E86">
        <w:rPr>
          <w:b w:val="0"/>
          <w:color w:val="auto"/>
          <w:szCs w:val="22"/>
        </w:rPr>
        <w:t>s'estableix</w:t>
      </w:r>
      <w:r w:rsidRPr="004F3E86">
        <w:rPr>
          <w:b w:val="0"/>
          <w:color w:val="auto"/>
          <w:spacing w:val="31"/>
          <w:szCs w:val="22"/>
        </w:rPr>
        <w:t xml:space="preserve"> </w:t>
      </w:r>
      <w:r w:rsidRPr="004F3E86">
        <w:rPr>
          <w:b w:val="0"/>
          <w:color w:val="auto"/>
          <w:szCs w:val="22"/>
        </w:rPr>
        <w:t>l'organització</w:t>
      </w:r>
      <w:r w:rsidRPr="004F3E86">
        <w:rPr>
          <w:b w:val="0"/>
          <w:color w:val="auto"/>
          <w:spacing w:val="31"/>
          <w:szCs w:val="22"/>
        </w:rPr>
        <w:t xml:space="preserve"> </w:t>
      </w:r>
      <w:r w:rsidRPr="004F3E86">
        <w:rPr>
          <w:b w:val="0"/>
          <w:color w:val="auto"/>
          <w:szCs w:val="22"/>
        </w:rPr>
        <w:t>dels</w:t>
      </w:r>
      <w:r w:rsidRPr="004F3E86">
        <w:rPr>
          <w:b w:val="0"/>
          <w:color w:val="auto"/>
          <w:spacing w:val="31"/>
          <w:szCs w:val="22"/>
        </w:rPr>
        <w:t xml:space="preserve"> </w:t>
      </w:r>
      <w:r w:rsidRPr="004F3E86">
        <w:rPr>
          <w:b w:val="0"/>
          <w:color w:val="auto"/>
          <w:szCs w:val="22"/>
        </w:rPr>
        <w:t>ensenyaments</w:t>
      </w:r>
      <w:r w:rsidRPr="004F3E86">
        <w:rPr>
          <w:b w:val="0"/>
          <w:color w:val="auto"/>
          <w:spacing w:val="31"/>
          <w:szCs w:val="22"/>
        </w:rPr>
        <w:t xml:space="preserve"> </w:t>
      </w:r>
      <w:r w:rsidRPr="004F3E86">
        <w:rPr>
          <w:b w:val="0"/>
          <w:color w:val="auto"/>
          <w:szCs w:val="22"/>
        </w:rPr>
        <w:t>universitaris</w:t>
      </w:r>
      <w:r w:rsidRPr="004F3E86">
        <w:rPr>
          <w:b w:val="0"/>
          <w:color w:val="auto"/>
          <w:spacing w:val="31"/>
          <w:szCs w:val="22"/>
        </w:rPr>
        <w:t xml:space="preserve"> </w:t>
      </w:r>
      <w:r w:rsidRPr="004F3E86">
        <w:rPr>
          <w:b w:val="0"/>
          <w:color w:val="auto"/>
          <w:szCs w:val="22"/>
        </w:rPr>
        <w:t>i</w:t>
      </w:r>
      <w:r w:rsidRPr="004F3E86">
        <w:rPr>
          <w:b w:val="0"/>
          <w:color w:val="auto"/>
          <w:spacing w:val="31"/>
          <w:szCs w:val="22"/>
        </w:rPr>
        <w:t xml:space="preserve"> </w:t>
      </w:r>
      <w:r w:rsidRPr="004F3E86">
        <w:rPr>
          <w:b w:val="0"/>
          <w:color w:val="auto"/>
          <w:szCs w:val="22"/>
        </w:rPr>
        <w:t>del</w:t>
      </w:r>
      <w:r w:rsidRPr="004F3E86">
        <w:rPr>
          <w:b w:val="0"/>
          <w:color w:val="auto"/>
          <w:spacing w:val="31"/>
          <w:szCs w:val="22"/>
        </w:rPr>
        <w:t xml:space="preserve"> </w:t>
      </w:r>
      <w:r w:rsidRPr="004F3E86">
        <w:rPr>
          <w:b w:val="0"/>
          <w:color w:val="auto"/>
          <w:szCs w:val="22"/>
        </w:rPr>
        <w:t>procediment</w:t>
      </w:r>
      <w:r w:rsidRPr="004F3E86">
        <w:rPr>
          <w:b w:val="0"/>
          <w:color w:val="auto"/>
          <w:spacing w:val="33"/>
          <w:szCs w:val="22"/>
        </w:rPr>
        <w:t xml:space="preserve"> </w:t>
      </w:r>
      <w:r w:rsidRPr="004F3E86">
        <w:rPr>
          <w:b w:val="0"/>
          <w:color w:val="auto"/>
          <w:szCs w:val="22"/>
        </w:rPr>
        <w:t>de</w:t>
      </w:r>
      <w:r w:rsidRPr="004F3E86">
        <w:rPr>
          <w:b w:val="0"/>
          <w:color w:val="auto"/>
          <w:spacing w:val="31"/>
          <w:szCs w:val="22"/>
        </w:rPr>
        <w:t xml:space="preserve"> </w:t>
      </w:r>
      <w:r w:rsidRPr="004F3E86">
        <w:rPr>
          <w:b w:val="0"/>
          <w:color w:val="auto"/>
          <w:szCs w:val="22"/>
        </w:rPr>
        <w:t>garantia</w:t>
      </w:r>
      <w:r w:rsidRPr="004F3E86">
        <w:rPr>
          <w:b w:val="0"/>
          <w:color w:val="auto"/>
          <w:spacing w:val="31"/>
          <w:szCs w:val="22"/>
        </w:rPr>
        <w:t xml:space="preserve"> </w:t>
      </w:r>
      <w:r w:rsidRPr="004F3E86">
        <w:rPr>
          <w:b w:val="0"/>
          <w:color w:val="auto"/>
          <w:szCs w:val="22"/>
        </w:rPr>
        <w:t>de</w:t>
      </w:r>
      <w:r w:rsidRPr="004F3E86">
        <w:rPr>
          <w:b w:val="0"/>
          <w:color w:val="auto"/>
          <w:spacing w:val="31"/>
          <w:szCs w:val="22"/>
        </w:rPr>
        <w:t xml:space="preserve"> </w:t>
      </w:r>
      <w:r w:rsidRPr="004F3E86">
        <w:rPr>
          <w:b w:val="0"/>
          <w:color w:val="auto"/>
          <w:szCs w:val="22"/>
        </w:rPr>
        <w:t>la</w:t>
      </w:r>
      <w:r w:rsidRPr="004F3E86">
        <w:rPr>
          <w:b w:val="0"/>
          <w:color w:val="auto"/>
          <w:spacing w:val="31"/>
          <w:szCs w:val="22"/>
        </w:rPr>
        <w:t xml:space="preserve"> </w:t>
      </w:r>
      <w:r w:rsidRPr="004F3E86">
        <w:rPr>
          <w:b w:val="0"/>
          <w:color w:val="auto"/>
          <w:szCs w:val="22"/>
        </w:rPr>
        <w:t>seva</w:t>
      </w:r>
      <w:r w:rsidRPr="004F3E86">
        <w:rPr>
          <w:rFonts w:cs="Arial"/>
          <w:b w:val="0"/>
          <w:color w:val="auto"/>
          <w:szCs w:val="22"/>
        </w:rPr>
        <w:t xml:space="preserve"> </w:t>
      </w:r>
      <w:r w:rsidRPr="004F3E86">
        <w:rPr>
          <w:b w:val="0"/>
          <w:color w:val="auto"/>
          <w:szCs w:val="22"/>
        </w:rPr>
        <w:t>qualitat. Aquestes pràctiques queden regulades, també, d'acord amb el Reial decret 1791/2010, de 30 de desembre, pel qual s'aprova l'Estatut de l'Estudiant Universitari, i el Reial decret 1493/2011, de 24 d'octubre, pel qual es regulen els termes i condicions d'inclusió en el Règim de la Seguretat Social de les persones que participen en programes de formació .</w:t>
      </w:r>
    </w:p>
    <w:p w14:paraId="6256CA66" w14:textId="77777777" w:rsidR="0049339C" w:rsidRPr="004F3E86" w:rsidRDefault="0049339C" w:rsidP="0049339C">
      <w:pPr>
        <w:pStyle w:val="Textindependent"/>
        <w:spacing w:before="209"/>
        <w:ind w:left="110"/>
        <w:rPr>
          <w:sz w:val="22"/>
          <w:szCs w:val="22"/>
        </w:rPr>
      </w:pPr>
      <w:r w:rsidRPr="004F3E86">
        <w:rPr>
          <w:sz w:val="22"/>
          <w:szCs w:val="22"/>
        </w:rPr>
        <w:t>I</w:t>
      </w:r>
      <w:r w:rsidRPr="004F3E86">
        <w:rPr>
          <w:spacing w:val="-7"/>
          <w:sz w:val="22"/>
          <w:szCs w:val="22"/>
        </w:rPr>
        <w:t xml:space="preserve"> </w:t>
      </w:r>
      <w:r w:rsidRPr="004F3E86">
        <w:rPr>
          <w:sz w:val="22"/>
          <w:szCs w:val="22"/>
        </w:rPr>
        <w:t>per</w:t>
      </w:r>
      <w:r w:rsidRPr="004F3E86">
        <w:rPr>
          <w:spacing w:val="-4"/>
          <w:sz w:val="22"/>
          <w:szCs w:val="22"/>
        </w:rPr>
        <w:t xml:space="preserve"> </w:t>
      </w:r>
      <w:r w:rsidRPr="004F3E86">
        <w:rPr>
          <w:sz w:val="22"/>
          <w:szCs w:val="22"/>
        </w:rPr>
        <w:t>tot</w:t>
      </w:r>
      <w:r w:rsidRPr="004F3E86">
        <w:rPr>
          <w:spacing w:val="-5"/>
          <w:sz w:val="22"/>
          <w:szCs w:val="22"/>
        </w:rPr>
        <w:t xml:space="preserve"> </w:t>
      </w:r>
      <w:r w:rsidRPr="004F3E86">
        <w:rPr>
          <w:sz w:val="22"/>
          <w:szCs w:val="22"/>
        </w:rPr>
        <w:t>això,</w:t>
      </w:r>
      <w:r w:rsidRPr="004F3E86">
        <w:rPr>
          <w:spacing w:val="-4"/>
          <w:sz w:val="22"/>
          <w:szCs w:val="22"/>
        </w:rPr>
        <w:t xml:space="preserve"> </w:t>
      </w:r>
      <w:r w:rsidRPr="004F3E86">
        <w:rPr>
          <w:sz w:val="22"/>
          <w:szCs w:val="22"/>
        </w:rPr>
        <w:t>acorden</w:t>
      </w:r>
      <w:r w:rsidRPr="004F3E86">
        <w:rPr>
          <w:spacing w:val="-5"/>
          <w:sz w:val="22"/>
          <w:szCs w:val="22"/>
        </w:rPr>
        <w:t xml:space="preserve"> </w:t>
      </w:r>
      <w:r w:rsidRPr="004F3E86">
        <w:rPr>
          <w:sz w:val="22"/>
          <w:szCs w:val="22"/>
        </w:rPr>
        <w:t>formalitzar</w:t>
      </w:r>
      <w:r w:rsidRPr="004F3E86">
        <w:rPr>
          <w:spacing w:val="-4"/>
          <w:sz w:val="22"/>
          <w:szCs w:val="22"/>
        </w:rPr>
        <w:t xml:space="preserve"> </w:t>
      </w:r>
      <w:r w:rsidRPr="004F3E86">
        <w:rPr>
          <w:sz w:val="22"/>
          <w:szCs w:val="22"/>
        </w:rPr>
        <w:t>aquest</w:t>
      </w:r>
      <w:r w:rsidRPr="004F3E86">
        <w:rPr>
          <w:spacing w:val="-5"/>
          <w:sz w:val="22"/>
          <w:szCs w:val="22"/>
        </w:rPr>
        <w:t xml:space="preserve"> </w:t>
      </w:r>
      <w:r w:rsidRPr="004F3E86">
        <w:rPr>
          <w:sz w:val="22"/>
          <w:szCs w:val="22"/>
        </w:rPr>
        <w:t>conveni</w:t>
      </w:r>
      <w:r w:rsidRPr="004F3E86">
        <w:rPr>
          <w:spacing w:val="-4"/>
          <w:sz w:val="22"/>
          <w:szCs w:val="22"/>
        </w:rPr>
        <w:t xml:space="preserve"> </w:t>
      </w:r>
      <w:r w:rsidRPr="004F3E86">
        <w:rPr>
          <w:sz w:val="22"/>
          <w:szCs w:val="22"/>
        </w:rPr>
        <w:t>de</w:t>
      </w:r>
      <w:r w:rsidRPr="004F3E86">
        <w:rPr>
          <w:spacing w:val="-5"/>
          <w:sz w:val="22"/>
          <w:szCs w:val="22"/>
        </w:rPr>
        <w:t xml:space="preserve"> </w:t>
      </w:r>
      <w:r w:rsidRPr="004F3E86">
        <w:rPr>
          <w:sz w:val="22"/>
          <w:szCs w:val="22"/>
        </w:rPr>
        <w:t>cooperació</w:t>
      </w:r>
      <w:r w:rsidRPr="004F3E86">
        <w:rPr>
          <w:spacing w:val="-4"/>
          <w:sz w:val="22"/>
          <w:szCs w:val="22"/>
        </w:rPr>
        <w:t xml:space="preserve"> </w:t>
      </w:r>
      <w:r w:rsidRPr="004F3E86">
        <w:rPr>
          <w:sz w:val="22"/>
          <w:szCs w:val="22"/>
        </w:rPr>
        <w:t>educativa,</w:t>
      </w:r>
      <w:r w:rsidRPr="004F3E86">
        <w:rPr>
          <w:spacing w:val="-5"/>
          <w:sz w:val="22"/>
          <w:szCs w:val="22"/>
        </w:rPr>
        <w:t xml:space="preserve"> </w:t>
      </w:r>
      <w:r w:rsidRPr="004F3E86">
        <w:rPr>
          <w:sz w:val="22"/>
          <w:szCs w:val="22"/>
        </w:rPr>
        <w:t>amb</w:t>
      </w:r>
      <w:r w:rsidRPr="004F3E86">
        <w:rPr>
          <w:spacing w:val="-4"/>
          <w:sz w:val="22"/>
          <w:szCs w:val="22"/>
        </w:rPr>
        <w:t xml:space="preserve"> </w:t>
      </w:r>
      <w:r w:rsidRPr="004F3E86">
        <w:rPr>
          <w:sz w:val="22"/>
          <w:szCs w:val="22"/>
        </w:rPr>
        <w:t>subjecció</w:t>
      </w:r>
      <w:r w:rsidRPr="004F3E86">
        <w:rPr>
          <w:spacing w:val="-5"/>
          <w:sz w:val="22"/>
          <w:szCs w:val="22"/>
        </w:rPr>
        <w:t xml:space="preserve"> </w:t>
      </w:r>
      <w:r w:rsidRPr="004F3E86">
        <w:rPr>
          <w:sz w:val="22"/>
          <w:szCs w:val="22"/>
        </w:rPr>
        <w:t>a</w:t>
      </w:r>
      <w:r w:rsidRPr="004F3E86">
        <w:rPr>
          <w:spacing w:val="-4"/>
          <w:sz w:val="22"/>
          <w:szCs w:val="22"/>
        </w:rPr>
        <w:t xml:space="preserve"> </w:t>
      </w:r>
      <w:r w:rsidRPr="004F3E86">
        <w:rPr>
          <w:sz w:val="22"/>
          <w:szCs w:val="22"/>
        </w:rPr>
        <w:t>les</w:t>
      </w:r>
      <w:r w:rsidRPr="004F3E86">
        <w:rPr>
          <w:spacing w:val="-4"/>
          <w:sz w:val="22"/>
          <w:szCs w:val="22"/>
        </w:rPr>
        <w:t xml:space="preserve"> </w:t>
      </w:r>
      <w:r w:rsidRPr="004F3E86">
        <w:rPr>
          <w:spacing w:val="-2"/>
          <w:sz w:val="22"/>
          <w:szCs w:val="22"/>
        </w:rPr>
        <w:t>següents:</w:t>
      </w:r>
    </w:p>
    <w:p w14:paraId="369F9B73" w14:textId="77777777" w:rsidR="0049339C" w:rsidRPr="004F3E86" w:rsidRDefault="0049339C" w:rsidP="0049339C">
      <w:pPr>
        <w:pStyle w:val="Textindependent"/>
        <w:spacing w:before="32"/>
        <w:rPr>
          <w:sz w:val="22"/>
          <w:szCs w:val="22"/>
        </w:rPr>
      </w:pPr>
    </w:p>
    <w:p w14:paraId="241B4FF0" w14:textId="77777777" w:rsidR="0049339C" w:rsidRPr="004F3E86" w:rsidRDefault="0049339C" w:rsidP="0049339C">
      <w:pPr>
        <w:pStyle w:val="Ttol1"/>
        <w:rPr>
          <w:sz w:val="22"/>
          <w:szCs w:val="22"/>
        </w:rPr>
      </w:pPr>
      <w:r w:rsidRPr="004F3E86">
        <w:rPr>
          <w:spacing w:val="-2"/>
          <w:sz w:val="22"/>
          <w:szCs w:val="22"/>
        </w:rPr>
        <w:t>CLÀUSULES</w:t>
      </w:r>
    </w:p>
    <w:p w14:paraId="46D676C4" w14:textId="77777777" w:rsidR="0049339C" w:rsidRPr="004F3E86" w:rsidRDefault="0049339C" w:rsidP="0049339C">
      <w:pPr>
        <w:pStyle w:val="Ttol2"/>
        <w:rPr>
          <w:sz w:val="22"/>
          <w:szCs w:val="22"/>
        </w:rPr>
      </w:pPr>
      <w:r w:rsidRPr="004F3E86">
        <w:rPr>
          <w:sz w:val="22"/>
          <w:szCs w:val="22"/>
        </w:rPr>
        <w:t>Primera.</w:t>
      </w:r>
      <w:r w:rsidRPr="004F3E86">
        <w:rPr>
          <w:spacing w:val="-6"/>
          <w:sz w:val="22"/>
          <w:szCs w:val="22"/>
        </w:rPr>
        <w:t xml:space="preserve"> </w:t>
      </w:r>
      <w:r w:rsidRPr="004F3E86">
        <w:rPr>
          <w:sz w:val="22"/>
          <w:szCs w:val="22"/>
        </w:rPr>
        <w:t>Objecte</w:t>
      </w:r>
      <w:r w:rsidRPr="004F3E86">
        <w:rPr>
          <w:spacing w:val="-6"/>
          <w:sz w:val="22"/>
          <w:szCs w:val="22"/>
        </w:rPr>
        <w:t xml:space="preserve"> </w:t>
      </w:r>
      <w:r w:rsidRPr="004F3E86">
        <w:rPr>
          <w:sz w:val="22"/>
          <w:szCs w:val="22"/>
        </w:rPr>
        <w:t>del</w:t>
      </w:r>
      <w:r w:rsidRPr="004F3E86">
        <w:rPr>
          <w:spacing w:val="-6"/>
          <w:sz w:val="22"/>
          <w:szCs w:val="22"/>
        </w:rPr>
        <w:t xml:space="preserve"> </w:t>
      </w:r>
      <w:r w:rsidRPr="004F3E86">
        <w:rPr>
          <w:spacing w:val="-2"/>
          <w:sz w:val="22"/>
          <w:szCs w:val="22"/>
        </w:rPr>
        <w:t>conveni</w:t>
      </w:r>
    </w:p>
    <w:p w14:paraId="2C97091B" w14:textId="77777777" w:rsidR="0049339C" w:rsidRPr="004F3E86" w:rsidRDefault="0049339C" w:rsidP="0049339C">
      <w:pPr>
        <w:pStyle w:val="Textindependent"/>
        <w:spacing w:before="20"/>
        <w:rPr>
          <w:b/>
          <w:sz w:val="22"/>
          <w:szCs w:val="22"/>
        </w:rPr>
      </w:pPr>
    </w:p>
    <w:p w14:paraId="39452AB9" w14:textId="77777777" w:rsidR="0049339C" w:rsidRPr="004F3E86" w:rsidRDefault="0049339C" w:rsidP="0049339C">
      <w:pPr>
        <w:pStyle w:val="Pargrafdellista"/>
        <w:widowControl w:val="0"/>
        <w:numPr>
          <w:ilvl w:val="0"/>
          <w:numId w:val="8"/>
        </w:numPr>
        <w:tabs>
          <w:tab w:val="left" w:pos="357"/>
        </w:tabs>
        <w:autoSpaceDE w:val="0"/>
        <w:autoSpaceDN w:val="0"/>
        <w:spacing w:line="249" w:lineRule="auto"/>
        <w:ind w:right="108" w:firstLine="0"/>
        <w:rPr>
          <w:rFonts w:cs="Arial"/>
          <w:b w:val="0"/>
          <w:bCs/>
          <w:color w:val="auto"/>
          <w:szCs w:val="22"/>
        </w:rPr>
      </w:pPr>
      <w:r w:rsidRPr="004F3E86">
        <w:rPr>
          <w:rFonts w:cs="Arial"/>
          <w:b w:val="0"/>
          <w:bCs/>
          <w:color w:val="auto"/>
          <w:szCs w:val="22"/>
        </w:rPr>
        <w:t>L'objecte d'aquest conveni és regular la col·laboració entre la UVic-UCC i AJUNTAMENT DE</w:t>
      </w:r>
      <w:r w:rsidRPr="004F3E86">
        <w:rPr>
          <w:rFonts w:cs="Arial"/>
          <w:color w:val="auto"/>
          <w:szCs w:val="22"/>
        </w:rPr>
        <w:t xml:space="preserve"> </w:t>
      </w:r>
      <w:r w:rsidRPr="004F3E86">
        <w:rPr>
          <w:rFonts w:cs="Arial"/>
          <w:b w:val="0"/>
          <w:bCs/>
          <w:color w:val="auto"/>
          <w:szCs w:val="22"/>
        </w:rPr>
        <w:t>VILASSAR DE MAR</w:t>
      </w:r>
      <w:r w:rsidRPr="004F3E86">
        <w:rPr>
          <w:rFonts w:cs="Arial"/>
          <w:b w:val="0"/>
          <w:bCs/>
          <w:color w:val="auto"/>
          <w:spacing w:val="-3"/>
          <w:szCs w:val="22"/>
        </w:rPr>
        <w:t xml:space="preserve"> </w:t>
      </w:r>
      <w:r w:rsidRPr="004F3E86">
        <w:rPr>
          <w:rFonts w:cs="Arial"/>
          <w:b w:val="0"/>
          <w:bCs/>
          <w:color w:val="auto"/>
          <w:szCs w:val="22"/>
        </w:rPr>
        <w:t>per tal que els i les estudiants de la UVic-UCC puguin realitzar pràctiques acadèmiques externes, curriculars o extracurriculars, a AJUNTAMENT DE VILASSAR DE MAR, l'entitat col·laboradora.</w:t>
      </w:r>
    </w:p>
    <w:p w14:paraId="2D84D3D9" w14:textId="77777777" w:rsidR="0049339C" w:rsidRPr="004F3E86" w:rsidRDefault="0049339C" w:rsidP="0049339C">
      <w:pPr>
        <w:pStyle w:val="Textindependent"/>
        <w:spacing w:before="12"/>
        <w:rPr>
          <w:bCs/>
          <w:sz w:val="22"/>
          <w:szCs w:val="22"/>
        </w:rPr>
      </w:pPr>
    </w:p>
    <w:p w14:paraId="5BC00119" w14:textId="77777777" w:rsidR="0049339C" w:rsidRPr="004F3E86" w:rsidRDefault="0049339C" w:rsidP="0049339C">
      <w:pPr>
        <w:pStyle w:val="Pargrafdellista"/>
        <w:widowControl w:val="0"/>
        <w:numPr>
          <w:ilvl w:val="0"/>
          <w:numId w:val="8"/>
        </w:numPr>
        <w:tabs>
          <w:tab w:val="left" w:pos="352"/>
        </w:tabs>
        <w:autoSpaceDE w:val="0"/>
        <w:autoSpaceDN w:val="0"/>
        <w:spacing w:before="1" w:line="249" w:lineRule="auto"/>
        <w:ind w:right="108" w:firstLine="0"/>
        <w:rPr>
          <w:rFonts w:cs="Arial"/>
          <w:b w:val="0"/>
          <w:bCs/>
          <w:color w:val="auto"/>
          <w:szCs w:val="22"/>
        </w:rPr>
      </w:pPr>
      <w:r w:rsidRPr="004F3E86">
        <w:rPr>
          <w:rFonts w:cs="Arial"/>
          <w:b w:val="0"/>
          <w:bCs/>
          <w:color w:val="auto"/>
          <w:szCs w:val="22"/>
        </w:rPr>
        <w:t>En el cas que la col·laboració entre les parts s'estengui a treball de fi de grau o fi de màster que es dugui a terme</w:t>
      </w:r>
      <w:r w:rsidRPr="004F3E86">
        <w:rPr>
          <w:rFonts w:cs="Arial"/>
          <w:b w:val="0"/>
          <w:bCs/>
          <w:color w:val="auto"/>
          <w:spacing w:val="-1"/>
          <w:szCs w:val="22"/>
        </w:rPr>
        <w:t xml:space="preserve"> </w:t>
      </w:r>
      <w:r w:rsidRPr="004F3E86">
        <w:rPr>
          <w:rFonts w:cs="Arial"/>
          <w:b w:val="0"/>
          <w:bCs/>
          <w:color w:val="auto"/>
          <w:szCs w:val="22"/>
        </w:rPr>
        <w:t>a</w:t>
      </w:r>
      <w:r w:rsidRPr="004F3E86">
        <w:rPr>
          <w:rFonts w:cs="Arial"/>
          <w:b w:val="0"/>
          <w:bCs/>
          <w:color w:val="auto"/>
          <w:spacing w:val="-1"/>
          <w:szCs w:val="22"/>
        </w:rPr>
        <w:t xml:space="preserve"> </w:t>
      </w:r>
      <w:r w:rsidRPr="004F3E86">
        <w:rPr>
          <w:rFonts w:cs="Arial"/>
          <w:b w:val="0"/>
          <w:bCs/>
          <w:color w:val="auto"/>
          <w:szCs w:val="22"/>
        </w:rPr>
        <w:t>AJUNTAMENT DE</w:t>
      </w:r>
      <w:r w:rsidRPr="004F3E86">
        <w:rPr>
          <w:rFonts w:cs="Arial"/>
          <w:b w:val="0"/>
          <w:bCs/>
          <w:color w:val="auto"/>
          <w:spacing w:val="-1"/>
          <w:szCs w:val="22"/>
        </w:rPr>
        <w:t xml:space="preserve"> </w:t>
      </w:r>
      <w:r w:rsidRPr="004F3E86">
        <w:rPr>
          <w:rFonts w:cs="Arial"/>
          <w:b w:val="0"/>
          <w:bCs/>
          <w:color w:val="auto"/>
          <w:szCs w:val="22"/>
        </w:rPr>
        <w:t>VILASSAR</w:t>
      </w:r>
      <w:r w:rsidRPr="004F3E86">
        <w:rPr>
          <w:rFonts w:cs="Arial"/>
          <w:b w:val="0"/>
          <w:bCs/>
          <w:color w:val="auto"/>
          <w:spacing w:val="-2"/>
          <w:szCs w:val="22"/>
        </w:rPr>
        <w:t xml:space="preserve"> </w:t>
      </w:r>
      <w:r w:rsidRPr="004F3E86">
        <w:rPr>
          <w:rFonts w:cs="Arial"/>
          <w:b w:val="0"/>
          <w:bCs/>
          <w:color w:val="auto"/>
          <w:szCs w:val="22"/>
        </w:rPr>
        <w:t>DE</w:t>
      </w:r>
      <w:r w:rsidRPr="004F3E86">
        <w:rPr>
          <w:rFonts w:cs="Arial"/>
          <w:b w:val="0"/>
          <w:bCs/>
          <w:color w:val="auto"/>
          <w:spacing w:val="-1"/>
          <w:szCs w:val="22"/>
        </w:rPr>
        <w:t xml:space="preserve"> </w:t>
      </w:r>
      <w:r w:rsidRPr="004F3E86">
        <w:rPr>
          <w:rFonts w:cs="Arial"/>
          <w:b w:val="0"/>
          <w:bCs/>
          <w:color w:val="auto"/>
          <w:szCs w:val="22"/>
        </w:rPr>
        <w:t>MAR,</w:t>
      </w:r>
      <w:r w:rsidRPr="004F3E86">
        <w:rPr>
          <w:rFonts w:cs="Arial"/>
          <w:b w:val="0"/>
          <w:bCs/>
          <w:color w:val="auto"/>
          <w:spacing w:val="-1"/>
          <w:szCs w:val="22"/>
        </w:rPr>
        <w:t xml:space="preserve"> </w:t>
      </w:r>
      <w:r w:rsidRPr="004F3E86">
        <w:rPr>
          <w:rFonts w:cs="Arial"/>
          <w:b w:val="0"/>
          <w:bCs/>
          <w:color w:val="auto"/>
          <w:szCs w:val="22"/>
        </w:rPr>
        <w:t>aquest conveni</w:t>
      </w:r>
      <w:r w:rsidRPr="004F3E86">
        <w:rPr>
          <w:rFonts w:cs="Arial"/>
          <w:b w:val="0"/>
          <w:bCs/>
          <w:color w:val="auto"/>
          <w:spacing w:val="-1"/>
          <w:szCs w:val="22"/>
        </w:rPr>
        <w:t xml:space="preserve"> </w:t>
      </w:r>
      <w:r w:rsidRPr="004F3E86">
        <w:rPr>
          <w:rFonts w:cs="Arial"/>
          <w:b w:val="0"/>
          <w:bCs/>
          <w:color w:val="auto"/>
          <w:szCs w:val="22"/>
        </w:rPr>
        <w:t>també</w:t>
      </w:r>
      <w:r w:rsidRPr="004F3E86">
        <w:rPr>
          <w:rFonts w:cs="Arial"/>
          <w:b w:val="0"/>
          <w:bCs/>
          <w:color w:val="auto"/>
          <w:spacing w:val="-1"/>
          <w:szCs w:val="22"/>
        </w:rPr>
        <w:t xml:space="preserve"> </w:t>
      </w:r>
      <w:r w:rsidRPr="004F3E86">
        <w:rPr>
          <w:rFonts w:cs="Arial"/>
          <w:b w:val="0"/>
          <w:bCs/>
          <w:color w:val="auto"/>
          <w:szCs w:val="22"/>
        </w:rPr>
        <w:t>els</w:t>
      </w:r>
      <w:r w:rsidRPr="004F3E86">
        <w:rPr>
          <w:rFonts w:cs="Arial"/>
          <w:b w:val="0"/>
          <w:bCs/>
          <w:color w:val="auto"/>
          <w:spacing w:val="-1"/>
          <w:szCs w:val="22"/>
        </w:rPr>
        <w:t xml:space="preserve"> </w:t>
      </w:r>
      <w:r w:rsidRPr="004F3E86">
        <w:rPr>
          <w:rFonts w:cs="Arial"/>
          <w:b w:val="0"/>
          <w:bCs/>
          <w:color w:val="auto"/>
          <w:szCs w:val="22"/>
        </w:rPr>
        <w:t>servirà</w:t>
      </w:r>
      <w:r w:rsidRPr="004F3E86">
        <w:rPr>
          <w:rFonts w:cs="Arial"/>
          <w:b w:val="0"/>
          <w:bCs/>
          <w:color w:val="auto"/>
          <w:spacing w:val="-1"/>
          <w:szCs w:val="22"/>
        </w:rPr>
        <w:t xml:space="preserve"> </w:t>
      </w:r>
      <w:r w:rsidRPr="004F3E86">
        <w:rPr>
          <w:rFonts w:cs="Arial"/>
          <w:b w:val="0"/>
          <w:bCs/>
          <w:color w:val="auto"/>
          <w:szCs w:val="22"/>
        </w:rPr>
        <w:t>d'empara, atesa</w:t>
      </w:r>
      <w:r w:rsidRPr="004F3E86">
        <w:rPr>
          <w:rFonts w:cs="Arial"/>
          <w:b w:val="0"/>
          <w:bCs/>
          <w:color w:val="auto"/>
          <w:spacing w:val="-1"/>
          <w:szCs w:val="22"/>
        </w:rPr>
        <w:t xml:space="preserve"> </w:t>
      </w:r>
      <w:r w:rsidRPr="004F3E86">
        <w:rPr>
          <w:rFonts w:cs="Arial"/>
          <w:b w:val="0"/>
          <w:bCs/>
          <w:color w:val="auto"/>
          <w:szCs w:val="22"/>
        </w:rPr>
        <w:t>la</w:t>
      </w:r>
      <w:r w:rsidRPr="004F3E86">
        <w:rPr>
          <w:rFonts w:cs="Arial"/>
          <w:b w:val="0"/>
          <w:bCs/>
          <w:color w:val="auto"/>
          <w:spacing w:val="-1"/>
          <w:szCs w:val="22"/>
        </w:rPr>
        <w:t xml:space="preserve"> </w:t>
      </w:r>
      <w:r w:rsidRPr="004F3E86">
        <w:rPr>
          <w:rFonts w:cs="Arial"/>
          <w:b w:val="0"/>
          <w:bCs/>
          <w:color w:val="auto"/>
          <w:szCs w:val="22"/>
        </w:rPr>
        <w:t>coincidència de requeriments entre les pràctiques i els treballs de fi de grau i fi de màster a l'empresa. Si fos necessari, s'adjuntaran en annex condicions específiques referides a aquests treballs.</w:t>
      </w:r>
    </w:p>
    <w:p w14:paraId="6FF7110B" w14:textId="77777777" w:rsidR="0049339C" w:rsidRPr="004F3E86" w:rsidRDefault="0049339C" w:rsidP="0049339C">
      <w:pPr>
        <w:pStyle w:val="Textindependent"/>
        <w:spacing w:before="18"/>
        <w:rPr>
          <w:bCs/>
          <w:sz w:val="22"/>
          <w:szCs w:val="22"/>
        </w:rPr>
      </w:pPr>
    </w:p>
    <w:p w14:paraId="7455C196" w14:textId="77777777" w:rsidR="0049339C" w:rsidRPr="004F3E86" w:rsidRDefault="0049339C" w:rsidP="0049339C">
      <w:pPr>
        <w:pStyle w:val="Pargrafdellista"/>
        <w:widowControl w:val="0"/>
        <w:numPr>
          <w:ilvl w:val="0"/>
          <w:numId w:val="8"/>
        </w:numPr>
        <w:tabs>
          <w:tab w:val="left" w:pos="365"/>
        </w:tabs>
        <w:autoSpaceDE w:val="0"/>
        <w:autoSpaceDN w:val="0"/>
        <w:spacing w:before="1" w:line="230" w:lineRule="auto"/>
        <w:ind w:right="109" w:firstLine="0"/>
        <w:rPr>
          <w:rFonts w:cs="Arial"/>
          <w:b w:val="0"/>
          <w:bCs/>
          <w:color w:val="auto"/>
          <w:szCs w:val="22"/>
        </w:rPr>
      </w:pPr>
      <w:r w:rsidRPr="004F3E86">
        <w:rPr>
          <w:rFonts w:cs="Arial"/>
          <w:b w:val="0"/>
          <w:bCs/>
          <w:color w:val="auto"/>
          <w:szCs w:val="22"/>
        </w:rPr>
        <w:lastRenderedPageBreak/>
        <w:t>Per a cada estudiant es formalitzarà un annex individual a aquest conveni, amb indicació de si l'alumne hi realitza pràctiques curriculars o extracurriculars, remunerades o no, i/o treballs de fi de grau i fi de màster. L'annex contindrà, entre d'altres dades: el projecte formatiu; el calendari, horari de l'activitat i règim de permisos; les assegurances; l'existència d'una borsa o ajut d'estudi (si escau); i la informació referida al tractament de les seves dades personals.</w:t>
      </w:r>
    </w:p>
    <w:p w14:paraId="18F09B98" w14:textId="77777777" w:rsidR="0049339C" w:rsidRPr="004F3E86" w:rsidRDefault="0049339C" w:rsidP="0049339C">
      <w:pPr>
        <w:pStyle w:val="Pargrafdellista"/>
        <w:rPr>
          <w:rFonts w:cs="Arial"/>
          <w:b w:val="0"/>
          <w:bCs/>
          <w:color w:val="auto"/>
          <w:szCs w:val="22"/>
        </w:rPr>
      </w:pPr>
    </w:p>
    <w:p w14:paraId="618DD2AF" w14:textId="77777777" w:rsidR="0049339C" w:rsidRPr="004F3E86" w:rsidRDefault="0049339C" w:rsidP="0049339C">
      <w:pPr>
        <w:pStyle w:val="Ttol2"/>
        <w:rPr>
          <w:sz w:val="22"/>
          <w:szCs w:val="22"/>
        </w:rPr>
      </w:pPr>
      <w:r w:rsidRPr="004F3E86">
        <w:rPr>
          <w:sz w:val="22"/>
          <w:szCs w:val="22"/>
        </w:rPr>
        <w:t>Segona.</w:t>
      </w:r>
      <w:r w:rsidRPr="004F3E86">
        <w:rPr>
          <w:spacing w:val="-7"/>
          <w:sz w:val="22"/>
          <w:szCs w:val="22"/>
        </w:rPr>
        <w:t xml:space="preserve"> </w:t>
      </w:r>
      <w:r w:rsidRPr="004F3E86">
        <w:rPr>
          <w:sz w:val="22"/>
          <w:szCs w:val="22"/>
        </w:rPr>
        <w:t>Termes</w:t>
      </w:r>
      <w:r w:rsidRPr="004F3E86">
        <w:rPr>
          <w:spacing w:val="-5"/>
          <w:sz w:val="22"/>
          <w:szCs w:val="22"/>
        </w:rPr>
        <w:t xml:space="preserve"> </w:t>
      </w:r>
      <w:r w:rsidRPr="004F3E86">
        <w:rPr>
          <w:sz w:val="22"/>
          <w:szCs w:val="22"/>
        </w:rPr>
        <w:t>generals</w:t>
      </w:r>
      <w:r w:rsidRPr="004F3E86">
        <w:rPr>
          <w:spacing w:val="-5"/>
          <w:sz w:val="22"/>
          <w:szCs w:val="22"/>
        </w:rPr>
        <w:t xml:space="preserve"> </w:t>
      </w:r>
      <w:r w:rsidRPr="004F3E86">
        <w:rPr>
          <w:sz w:val="22"/>
          <w:szCs w:val="22"/>
        </w:rPr>
        <w:t>de</w:t>
      </w:r>
      <w:r w:rsidRPr="004F3E86">
        <w:rPr>
          <w:spacing w:val="-5"/>
          <w:sz w:val="22"/>
          <w:szCs w:val="22"/>
        </w:rPr>
        <w:t xml:space="preserve"> </w:t>
      </w:r>
      <w:r w:rsidRPr="004F3E86">
        <w:rPr>
          <w:sz w:val="22"/>
          <w:szCs w:val="22"/>
        </w:rPr>
        <w:t>la</w:t>
      </w:r>
      <w:r w:rsidRPr="004F3E86">
        <w:rPr>
          <w:spacing w:val="-5"/>
          <w:sz w:val="22"/>
          <w:szCs w:val="22"/>
        </w:rPr>
        <w:t xml:space="preserve"> </w:t>
      </w:r>
      <w:r w:rsidRPr="004F3E86">
        <w:rPr>
          <w:spacing w:val="-2"/>
          <w:sz w:val="22"/>
          <w:szCs w:val="22"/>
        </w:rPr>
        <w:t>col·laboració</w:t>
      </w:r>
    </w:p>
    <w:p w14:paraId="18D873D2" w14:textId="77777777" w:rsidR="0049339C" w:rsidRPr="004F3E86" w:rsidRDefault="0049339C" w:rsidP="0049339C">
      <w:pPr>
        <w:pStyle w:val="Textindependent"/>
        <w:spacing w:before="20"/>
        <w:rPr>
          <w:bCs/>
          <w:sz w:val="22"/>
          <w:szCs w:val="22"/>
        </w:rPr>
      </w:pPr>
    </w:p>
    <w:p w14:paraId="42DFF683" w14:textId="77777777" w:rsidR="0049339C" w:rsidRPr="004F3E86" w:rsidRDefault="0049339C" w:rsidP="0049339C">
      <w:pPr>
        <w:pStyle w:val="Pargrafdellista"/>
        <w:widowControl w:val="0"/>
        <w:numPr>
          <w:ilvl w:val="0"/>
          <w:numId w:val="9"/>
        </w:numPr>
        <w:tabs>
          <w:tab w:val="left" w:pos="427"/>
        </w:tabs>
        <w:autoSpaceDE w:val="0"/>
        <w:autoSpaceDN w:val="0"/>
        <w:spacing w:line="249" w:lineRule="auto"/>
        <w:ind w:right="110" w:firstLine="0"/>
        <w:rPr>
          <w:rFonts w:cs="Arial"/>
          <w:b w:val="0"/>
          <w:bCs/>
          <w:color w:val="auto"/>
          <w:szCs w:val="22"/>
        </w:rPr>
      </w:pPr>
      <w:r w:rsidRPr="004F3E86">
        <w:rPr>
          <w:rFonts w:cs="Arial"/>
          <w:b w:val="0"/>
          <w:bCs/>
          <w:color w:val="auto"/>
          <w:szCs w:val="22"/>
        </w:rPr>
        <w:t>Les pràctiques realitzades pels estudiants es consideren part integrant dels estudis acadèmics. En conseqüència, no impliquen l'existència de cap relació laboral entre l'estudiant i els centres</w:t>
      </w:r>
      <w:r w:rsidRPr="004F3E86">
        <w:rPr>
          <w:rFonts w:cs="Arial"/>
          <w:b w:val="0"/>
          <w:bCs/>
          <w:color w:val="auto"/>
          <w:spacing w:val="-1"/>
          <w:szCs w:val="22"/>
        </w:rPr>
        <w:t xml:space="preserve"> </w:t>
      </w:r>
      <w:r w:rsidRPr="004F3E86">
        <w:rPr>
          <w:rFonts w:cs="Arial"/>
          <w:b w:val="0"/>
          <w:bCs/>
          <w:color w:val="auto"/>
          <w:szCs w:val="22"/>
        </w:rPr>
        <w:t>on facin les pràctiques, i no comporten la incorporació a cap lloc de treball ni impliquen prestació de serveis.</w:t>
      </w:r>
    </w:p>
    <w:p w14:paraId="2500D469" w14:textId="77777777" w:rsidR="0049339C" w:rsidRPr="004F3E86" w:rsidRDefault="0049339C" w:rsidP="0049339C">
      <w:pPr>
        <w:pStyle w:val="Textindependent"/>
        <w:spacing w:before="12"/>
        <w:rPr>
          <w:bCs/>
          <w:sz w:val="22"/>
          <w:szCs w:val="22"/>
        </w:rPr>
      </w:pPr>
    </w:p>
    <w:p w14:paraId="2BE18B4D" w14:textId="77777777" w:rsidR="0049339C" w:rsidRPr="004F3E86" w:rsidRDefault="0049339C" w:rsidP="0049339C">
      <w:pPr>
        <w:pStyle w:val="Pargrafdellista"/>
        <w:widowControl w:val="0"/>
        <w:numPr>
          <w:ilvl w:val="0"/>
          <w:numId w:val="9"/>
        </w:numPr>
        <w:tabs>
          <w:tab w:val="left" w:pos="342"/>
        </w:tabs>
        <w:autoSpaceDE w:val="0"/>
        <w:autoSpaceDN w:val="0"/>
        <w:spacing w:before="1" w:line="249" w:lineRule="auto"/>
        <w:ind w:right="109" w:firstLine="0"/>
        <w:rPr>
          <w:rFonts w:cs="Arial"/>
          <w:b w:val="0"/>
          <w:bCs/>
          <w:color w:val="auto"/>
          <w:szCs w:val="22"/>
        </w:rPr>
      </w:pPr>
      <w:r w:rsidRPr="004F3E86">
        <w:rPr>
          <w:rFonts w:cs="Arial"/>
          <w:b w:val="0"/>
          <w:bCs/>
          <w:color w:val="auto"/>
          <w:szCs w:val="22"/>
        </w:rPr>
        <w:t>Durant l'estada en pràctiques a l'entitat col·laboradora, els estudiants han de dur a terme les tasques descrites</w:t>
      </w:r>
      <w:r w:rsidRPr="004F3E86">
        <w:rPr>
          <w:rFonts w:cs="Arial"/>
          <w:b w:val="0"/>
          <w:bCs/>
          <w:color w:val="auto"/>
          <w:spacing w:val="40"/>
          <w:szCs w:val="22"/>
        </w:rPr>
        <w:t xml:space="preserve"> </w:t>
      </w:r>
      <w:r w:rsidRPr="004F3E86">
        <w:rPr>
          <w:rFonts w:cs="Arial"/>
          <w:b w:val="0"/>
          <w:bCs/>
          <w:color w:val="auto"/>
          <w:szCs w:val="22"/>
        </w:rPr>
        <w:t>al projecte formatiu descrit en l'annex corresponent, per tal de completar l'aprenentatge adquirit en la formació acadèmica i obtenir experiència laboral.</w:t>
      </w:r>
    </w:p>
    <w:p w14:paraId="06A9C392" w14:textId="77777777" w:rsidR="0049339C" w:rsidRPr="004F3E86" w:rsidRDefault="0049339C" w:rsidP="0049339C">
      <w:pPr>
        <w:pStyle w:val="Pargrafdellista"/>
        <w:widowControl w:val="0"/>
        <w:numPr>
          <w:ilvl w:val="0"/>
          <w:numId w:val="9"/>
        </w:numPr>
        <w:tabs>
          <w:tab w:val="left" w:pos="367"/>
        </w:tabs>
        <w:autoSpaceDE w:val="0"/>
        <w:autoSpaceDN w:val="0"/>
        <w:spacing w:before="222" w:line="249" w:lineRule="auto"/>
        <w:ind w:right="110" w:firstLine="0"/>
        <w:rPr>
          <w:rFonts w:cs="Arial"/>
          <w:b w:val="0"/>
          <w:bCs/>
          <w:color w:val="auto"/>
          <w:szCs w:val="22"/>
        </w:rPr>
      </w:pPr>
      <w:r w:rsidRPr="004F3E86">
        <w:rPr>
          <w:rFonts w:cs="Arial"/>
          <w:b w:val="0"/>
          <w:bCs/>
          <w:color w:val="auto"/>
          <w:szCs w:val="22"/>
        </w:rPr>
        <w:t>L'estudiant, l'entitat col·laboradora i la Universitat establiran els períodes i els horaris propis de l'estada de pràctiques, que es procurarà que siguin compatibles amb l'activitat acadèmica, formativa i de representació i participació de l'estudiant a la Universitat.</w:t>
      </w:r>
    </w:p>
    <w:p w14:paraId="39C06D2A" w14:textId="77777777" w:rsidR="0049339C" w:rsidRPr="004F3E86" w:rsidRDefault="0049339C" w:rsidP="0049339C">
      <w:pPr>
        <w:pStyle w:val="Textindependent"/>
        <w:spacing w:before="12"/>
        <w:rPr>
          <w:bCs/>
          <w:sz w:val="22"/>
          <w:szCs w:val="22"/>
        </w:rPr>
      </w:pPr>
    </w:p>
    <w:p w14:paraId="2628B5C8" w14:textId="77777777" w:rsidR="0049339C" w:rsidRPr="004F3E86" w:rsidRDefault="0049339C" w:rsidP="0049339C">
      <w:pPr>
        <w:pStyle w:val="Pargrafdellista"/>
        <w:widowControl w:val="0"/>
        <w:numPr>
          <w:ilvl w:val="0"/>
          <w:numId w:val="9"/>
        </w:numPr>
        <w:tabs>
          <w:tab w:val="left" w:pos="340"/>
        </w:tabs>
        <w:autoSpaceDE w:val="0"/>
        <w:autoSpaceDN w:val="0"/>
        <w:spacing w:line="249" w:lineRule="auto"/>
        <w:ind w:right="108" w:firstLine="0"/>
        <w:rPr>
          <w:rFonts w:cs="Arial"/>
          <w:b w:val="0"/>
          <w:bCs/>
          <w:color w:val="auto"/>
          <w:szCs w:val="22"/>
        </w:rPr>
      </w:pPr>
      <w:r w:rsidRPr="004F3E86">
        <w:rPr>
          <w:rFonts w:cs="Arial"/>
          <w:b w:val="0"/>
          <w:bCs/>
          <w:color w:val="auto"/>
          <w:szCs w:val="22"/>
        </w:rPr>
        <w:t>L'entitat col·laboradora ha de respectar el dret a la propietat intel·lectual i industrial de l'estudiant en els termes establerts en la legislació reguladora de la matèria. Igualment, ha de disposar dels recursos i mitjans necessaris per facilitar l'accés a les pràctiques dels estudiants amb discapacitat i la conciliació de les activitats o situacions personals derivades d'aquesta situació de discapacitat.</w:t>
      </w:r>
    </w:p>
    <w:p w14:paraId="02D2851D"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614959A3" w14:textId="77777777" w:rsidR="0049339C" w:rsidRPr="004F3E86" w:rsidRDefault="0049339C" w:rsidP="0049339C">
      <w:pPr>
        <w:pStyle w:val="Ttol2"/>
        <w:rPr>
          <w:sz w:val="22"/>
          <w:szCs w:val="22"/>
        </w:rPr>
      </w:pPr>
      <w:r w:rsidRPr="004F3E86">
        <w:rPr>
          <w:sz w:val="22"/>
          <w:szCs w:val="22"/>
        </w:rPr>
        <w:t>Tercera.</w:t>
      </w:r>
      <w:r w:rsidRPr="004F3E86">
        <w:rPr>
          <w:spacing w:val="-10"/>
          <w:sz w:val="22"/>
          <w:szCs w:val="22"/>
        </w:rPr>
        <w:t xml:space="preserve"> </w:t>
      </w:r>
      <w:r w:rsidRPr="004F3E86">
        <w:rPr>
          <w:spacing w:val="-2"/>
          <w:sz w:val="22"/>
          <w:szCs w:val="22"/>
        </w:rPr>
        <w:t>Tutorització</w:t>
      </w:r>
    </w:p>
    <w:p w14:paraId="5600B395" w14:textId="77777777" w:rsidR="0049339C" w:rsidRPr="004F3E86" w:rsidRDefault="0049339C" w:rsidP="0049339C">
      <w:pPr>
        <w:pStyle w:val="Pargrafdellista"/>
        <w:widowControl w:val="0"/>
        <w:numPr>
          <w:ilvl w:val="0"/>
          <w:numId w:val="10"/>
        </w:numPr>
        <w:tabs>
          <w:tab w:val="left" w:pos="338"/>
        </w:tabs>
        <w:autoSpaceDE w:val="0"/>
        <w:autoSpaceDN w:val="0"/>
        <w:spacing w:before="211" w:line="249" w:lineRule="auto"/>
        <w:ind w:right="109" w:firstLine="0"/>
        <w:rPr>
          <w:rFonts w:cs="Arial"/>
          <w:b w:val="0"/>
          <w:bCs/>
          <w:color w:val="auto"/>
          <w:szCs w:val="22"/>
        </w:rPr>
      </w:pPr>
      <w:r w:rsidRPr="004F3E86">
        <w:rPr>
          <w:rFonts w:cs="Arial"/>
          <w:b w:val="0"/>
          <w:bCs/>
          <w:color w:val="auto"/>
          <w:szCs w:val="22"/>
        </w:rPr>
        <w:t>Per a la realització de les pràctiques externes, s'assignarà a l'estudiant un tutor/a de l'entitat col·laboradora i un tutor/a</w:t>
      </w:r>
      <w:r w:rsidRPr="004F3E86">
        <w:rPr>
          <w:rFonts w:cs="Arial"/>
          <w:b w:val="0"/>
          <w:bCs/>
          <w:color w:val="auto"/>
          <w:spacing w:val="-1"/>
          <w:szCs w:val="22"/>
        </w:rPr>
        <w:t xml:space="preserve"> </w:t>
      </w:r>
      <w:r w:rsidRPr="004F3E86">
        <w:rPr>
          <w:rFonts w:cs="Arial"/>
          <w:b w:val="0"/>
          <w:bCs/>
          <w:color w:val="auto"/>
          <w:szCs w:val="22"/>
        </w:rPr>
        <w:t>acadèmic</w:t>
      </w:r>
      <w:r w:rsidRPr="004F3E86">
        <w:rPr>
          <w:rFonts w:cs="Arial"/>
          <w:b w:val="0"/>
          <w:bCs/>
          <w:color w:val="auto"/>
          <w:spacing w:val="-1"/>
          <w:szCs w:val="22"/>
        </w:rPr>
        <w:t xml:space="preserve"> </w:t>
      </w:r>
      <w:r w:rsidRPr="004F3E86">
        <w:rPr>
          <w:rFonts w:cs="Arial"/>
          <w:b w:val="0"/>
          <w:bCs/>
          <w:color w:val="auto"/>
          <w:szCs w:val="22"/>
        </w:rPr>
        <w:t>de la Universitat, que es coordinaran per</w:t>
      </w:r>
      <w:r w:rsidRPr="004F3E86">
        <w:rPr>
          <w:rFonts w:cs="Arial"/>
          <w:b w:val="0"/>
          <w:bCs/>
          <w:color w:val="auto"/>
          <w:spacing w:val="-1"/>
          <w:szCs w:val="22"/>
        </w:rPr>
        <w:t xml:space="preserve"> </w:t>
      </w:r>
      <w:r w:rsidRPr="004F3E86">
        <w:rPr>
          <w:rFonts w:cs="Arial"/>
          <w:b w:val="0"/>
          <w:bCs/>
          <w:color w:val="auto"/>
          <w:szCs w:val="22"/>
        </w:rPr>
        <w:t>al desenvolupament i seguiment de les</w:t>
      </w:r>
      <w:r w:rsidRPr="004F3E86">
        <w:rPr>
          <w:rFonts w:cs="Arial"/>
          <w:b w:val="0"/>
          <w:bCs/>
          <w:color w:val="auto"/>
          <w:spacing w:val="-1"/>
          <w:szCs w:val="22"/>
        </w:rPr>
        <w:t xml:space="preserve"> </w:t>
      </w:r>
      <w:r w:rsidRPr="004F3E86">
        <w:rPr>
          <w:rFonts w:cs="Arial"/>
          <w:b w:val="0"/>
          <w:bCs/>
          <w:color w:val="auto"/>
          <w:szCs w:val="22"/>
        </w:rPr>
        <w:t>activitats</w:t>
      </w:r>
      <w:r w:rsidRPr="004F3E86">
        <w:rPr>
          <w:rFonts w:cs="Arial"/>
          <w:b w:val="0"/>
          <w:bCs/>
          <w:color w:val="auto"/>
          <w:spacing w:val="-1"/>
          <w:szCs w:val="22"/>
        </w:rPr>
        <w:t xml:space="preserve"> </w:t>
      </w:r>
      <w:r w:rsidRPr="004F3E86">
        <w:rPr>
          <w:rFonts w:cs="Arial"/>
          <w:b w:val="0"/>
          <w:bCs/>
          <w:color w:val="auto"/>
          <w:szCs w:val="22"/>
        </w:rPr>
        <w:t>que ha de dur a terme l'estudiant. Finalitzades les pràctiques, a petició del tutor, la UVic-UCC emetrà un document acreditatiu de la tasca realitzada pel tutor.</w:t>
      </w:r>
    </w:p>
    <w:p w14:paraId="73F64526" w14:textId="77777777" w:rsidR="0049339C" w:rsidRPr="004F3E86" w:rsidRDefault="0049339C" w:rsidP="0049339C">
      <w:pPr>
        <w:pStyle w:val="Textindependent"/>
        <w:spacing w:before="20"/>
        <w:rPr>
          <w:bCs/>
          <w:sz w:val="22"/>
          <w:szCs w:val="22"/>
        </w:rPr>
      </w:pPr>
    </w:p>
    <w:p w14:paraId="49C7C3D5" w14:textId="77777777" w:rsidR="0049339C" w:rsidRPr="004F3E86" w:rsidRDefault="0049339C" w:rsidP="0049339C">
      <w:pPr>
        <w:pStyle w:val="Pargrafdellista"/>
        <w:widowControl w:val="0"/>
        <w:numPr>
          <w:ilvl w:val="0"/>
          <w:numId w:val="10"/>
        </w:numPr>
        <w:tabs>
          <w:tab w:val="left" w:pos="374"/>
        </w:tabs>
        <w:autoSpaceDE w:val="0"/>
        <w:autoSpaceDN w:val="0"/>
        <w:spacing w:line="230" w:lineRule="auto"/>
        <w:ind w:right="108" w:firstLine="0"/>
        <w:rPr>
          <w:rFonts w:cs="Arial"/>
          <w:b w:val="0"/>
          <w:bCs/>
          <w:color w:val="auto"/>
          <w:szCs w:val="22"/>
        </w:rPr>
      </w:pPr>
      <w:r w:rsidRPr="004F3E86">
        <w:rPr>
          <w:rFonts w:cs="Arial"/>
          <w:b w:val="0"/>
          <w:bCs/>
          <w:color w:val="auto"/>
          <w:szCs w:val="22"/>
        </w:rPr>
        <w:t>El tutor de l'entitat col·laboradora s'encarregarà, entre d'altres tasques, d'orientar i supervisar el treball en pràctiques de l'estudiant i l'informarà respecte a l'organització i funcionament de l'entitat i de la normativa d'interès, especialment</w:t>
      </w:r>
      <w:r w:rsidRPr="004F3E86">
        <w:rPr>
          <w:rFonts w:cs="Arial"/>
          <w:b w:val="0"/>
          <w:bCs/>
          <w:color w:val="auto"/>
          <w:spacing w:val="-1"/>
          <w:szCs w:val="22"/>
        </w:rPr>
        <w:t xml:space="preserve"> </w:t>
      </w:r>
      <w:r w:rsidRPr="004F3E86">
        <w:rPr>
          <w:rFonts w:cs="Arial"/>
          <w:b w:val="0"/>
          <w:bCs/>
          <w:color w:val="auto"/>
          <w:szCs w:val="22"/>
        </w:rPr>
        <w:t>la</w:t>
      </w:r>
      <w:r w:rsidRPr="004F3E86">
        <w:rPr>
          <w:rFonts w:cs="Arial"/>
          <w:b w:val="0"/>
          <w:bCs/>
          <w:color w:val="auto"/>
          <w:spacing w:val="-2"/>
          <w:szCs w:val="22"/>
        </w:rPr>
        <w:t xml:space="preserve"> </w:t>
      </w:r>
      <w:r w:rsidRPr="004F3E86">
        <w:rPr>
          <w:rFonts w:cs="Arial"/>
          <w:b w:val="0"/>
          <w:bCs/>
          <w:color w:val="auto"/>
          <w:szCs w:val="22"/>
        </w:rPr>
        <w:t>relativa</w:t>
      </w:r>
      <w:r w:rsidRPr="004F3E86">
        <w:rPr>
          <w:rFonts w:cs="Arial"/>
          <w:b w:val="0"/>
          <w:bCs/>
          <w:color w:val="auto"/>
          <w:spacing w:val="-2"/>
          <w:szCs w:val="22"/>
        </w:rPr>
        <w:t xml:space="preserve"> </w:t>
      </w:r>
      <w:r w:rsidRPr="004F3E86">
        <w:rPr>
          <w:rFonts w:cs="Arial"/>
          <w:b w:val="0"/>
          <w:bCs/>
          <w:color w:val="auto"/>
          <w:szCs w:val="22"/>
        </w:rPr>
        <w:t>a</w:t>
      </w:r>
      <w:r w:rsidRPr="004F3E86">
        <w:rPr>
          <w:rFonts w:cs="Arial"/>
          <w:b w:val="0"/>
          <w:bCs/>
          <w:color w:val="auto"/>
          <w:spacing w:val="-2"/>
          <w:szCs w:val="22"/>
        </w:rPr>
        <w:t xml:space="preserve"> </w:t>
      </w:r>
      <w:r w:rsidRPr="004F3E86">
        <w:rPr>
          <w:rFonts w:cs="Arial"/>
          <w:b w:val="0"/>
          <w:bCs/>
          <w:color w:val="auto"/>
          <w:szCs w:val="22"/>
        </w:rPr>
        <w:t>seguretat</w:t>
      </w:r>
      <w:r w:rsidRPr="004F3E86">
        <w:rPr>
          <w:rFonts w:cs="Arial"/>
          <w:b w:val="0"/>
          <w:bCs/>
          <w:color w:val="auto"/>
          <w:spacing w:val="-1"/>
          <w:szCs w:val="22"/>
        </w:rPr>
        <w:t xml:space="preserve"> </w:t>
      </w:r>
      <w:r w:rsidRPr="004F3E86">
        <w:rPr>
          <w:rFonts w:cs="Arial"/>
          <w:b w:val="0"/>
          <w:bCs/>
          <w:color w:val="auto"/>
          <w:szCs w:val="22"/>
        </w:rPr>
        <w:t>i</w:t>
      </w:r>
      <w:r w:rsidRPr="004F3E86">
        <w:rPr>
          <w:rFonts w:cs="Arial"/>
          <w:b w:val="0"/>
          <w:bCs/>
          <w:color w:val="auto"/>
          <w:spacing w:val="-2"/>
          <w:szCs w:val="22"/>
        </w:rPr>
        <w:t xml:space="preserve"> </w:t>
      </w:r>
      <w:r w:rsidRPr="004F3E86">
        <w:rPr>
          <w:rFonts w:cs="Arial"/>
          <w:b w:val="0"/>
          <w:bCs/>
          <w:color w:val="auto"/>
          <w:szCs w:val="22"/>
        </w:rPr>
        <w:t>riscos</w:t>
      </w:r>
      <w:r w:rsidRPr="004F3E86">
        <w:rPr>
          <w:rFonts w:cs="Arial"/>
          <w:b w:val="0"/>
          <w:bCs/>
          <w:color w:val="auto"/>
          <w:spacing w:val="-2"/>
          <w:szCs w:val="22"/>
        </w:rPr>
        <w:t xml:space="preserve"> </w:t>
      </w:r>
      <w:r w:rsidRPr="004F3E86">
        <w:rPr>
          <w:rFonts w:cs="Arial"/>
          <w:b w:val="0"/>
          <w:bCs/>
          <w:color w:val="auto"/>
          <w:szCs w:val="22"/>
        </w:rPr>
        <w:t>laborals.</w:t>
      </w:r>
      <w:r w:rsidRPr="004F3E86">
        <w:rPr>
          <w:rFonts w:cs="Arial"/>
          <w:b w:val="0"/>
          <w:bCs/>
          <w:color w:val="auto"/>
          <w:spacing w:val="-1"/>
          <w:szCs w:val="22"/>
        </w:rPr>
        <w:t xml:space="preserve"> </w:t>
      </w:r>
      <w:r w:rsidRPr="004F3E86">
        <w:rPr>
          <w:rFonts w:cs="Arial"/>
          <w:b w:val="0"/>
          <w:bCs/>
          <w:color w:val="auto"/>
          <w:szCs w:val="22"/>
        </w:rPr>
        <w:t>Així</w:t>
      </w:r>
      <w:r w:rsidRPr="004F3E86">
        <w:rPr>
          <w:rFonts w:cs="Arial"/>
          <w:b w:val="0"/>
          <w:bCs/>
          <w:color w:val="auto"/>
          <w:spacing w:val="-2"/>
          <w:szCs w:val="22"/>
        </w:rPr>
        <w:t xml:space="preserve"> </w:t>
      </w:r>
      <w:r w:rsidRPr="004F3E86">
        <w:rPr>
          <w:rFonts w:cs="Arial"/>
          <w:b w:val="0"/>
          <w:bCs/>
          <w:color w:val="auto"/>
          <w:szCs w:val="22"/>
        </w:rPr>
        <w:t>mateix,</w:t>
      </w:r>
      <w:r w:rsidRPr="004F3E86">
        <w:rPr>
          <w:rFonts w:cs="Arial"/>
          <w:b w:val="0"/>
          <w:bCs/>
          <w:color w:val="auto"/>
          <w:spacing w:val="-1"/>
          <w:szCs w:val="22"/>
        </w:rPr>
        <w:t xml:space="preserve"> </w:t>
      </w:r>
      <w:r w:rsidRPr="004F3E86">
        <w:rPr>
          <w:rFonts w:cs="Arial"/>
          <w:b w:val="0"/>
          <w:bCs/>
          <w:color w:val="auto"/>
          <w:szCs w:val="22"/>
        </w:rPr>
        <w:t>haurà</w:t>
      </w:r>
      <w:r w:rsidRPr="004F3E86">
        <w:rPr>
          <w:rFonts w:cs="Arial"/>
          <w:b w:val="0"/>
          <w:bCs/>
          <w:color w:val="auto"/>
          <w:spacing w:val="-2"/>
          <w:szCs w:val="22"/>
        </w:rPr>
        <w:t xml:space="preserve"> </w:t>
      </w:r>
      <w:r w:rsidRPr="004F3E86">
        <w:rPr>
          <w:rFonts w:cs="Arial"/>
          <w:b w:val="0"/>
          <w:bCs/>
          <w:color w:val="auto"/>
          <w:szCs w:val="22"/>
        </w:rPr>
        <w:t>d'emetre</w:t>
      </w:r>
      <w:r w:rsidRPr="004F3E86">
        <w:rPr>
          <w:rFonts w:cs="Arial"/>
          <w:b w:val="0"/>
          <w:bCs/>
          <w:color w:val="auto"/>
          <w:spacing w:val="-2"/>
          <w:szCs w:val="22"/>
        </w:rPr>
        <w:t xml:space="preserve"> </w:t>
      </w:r>
      <w:r w:rsidRPr="004F3E86">
        <w:rPr>
          <w:rFonts w:cs="Arial"/>
          <w:b w:val="0"/>
          <w:bCs/>
          <w:color w:val="auto"/>
          <w:szCs w:val="22"/>
        </w:rPr>
        <w:t>un</w:t>
      </w:r>
      <w:r w:rsidRPr="004F3E86">
        <w:rPr>
          <w:rFonts w:cs="Arial"/>
          <w:b w:val="0"/>
          <w:bCs/>
          <w:color w:val="auto"/>
          <w:spacing w:val="-2"/>
          <w:szCs w:val="22"/>
        </w:rPr>
        <w:t xml:space="preserve"> </w:t>
      </w:r>
      <w:r w:rsidRPr="004F3E86">
        <w:rPr>
          <w:rFonts w:cs="Arial"/>
          <w:b w:val="0"/>
          <w:bCs/>
          <w:color w:val="auto"/>
          <w:szCs w:val="22"/>
        </w:rPr>
        <w:t>informe</w:t>
      </w:r>
      <w:r w:rsidRPr="004F3E86">
        <w:rPr>
          <w:rFonts w:cs="Arial"/>
          <w:b w:val="0"/>
          <w:bCs/>
          <w:color w:val="auto"/>
          <w:spacing w:val="-2"/>
          <w:szCs w:val="22"/>
        </w:rPr>
        <w:t xml:space="preserve"> </w:t>
      </w:r>
      <w:r w:rsidRPr="004F3E86">
        <w:rPr>
          <w:rFonts w:cs="Arial"/>
          <w:b w:val="0"/>
          <w:bCs/>
          <w:color w:val="auto"/>
          <w:szCs w:val="22"/>
        </w:rPr>
        <w:t>final,</w:t>
      </w:r>
      <w:r w:rsidRPr="004F3E86">
        <w:rPr>
          <w:rFonts w:cs="Arial"/>
          <w:b w:val="0"/>
          <w:bCs/>
          <w:color w:val="auto"/>
          <w:spacing w:val="-2"/>
          <w:szCs w:val="22"/>
        </w:rPr>
        <w:t xml:space="preserve"> </w:t>
      </w:r>
      <w:r w:rsidRPr="004F3E86">
        <w:rPr>
          <w:rFonts w:cs="Arial"/>
          <w:b w:val="0"/>
          <w:bCs/>
          <w:color w:val="auto"/>
          <w:szCs w:val="22"/>
        </w:rPr>
        <w:t>en</w:t>
      </w:r>
      <w:r w:rsidRPr="004F3E86">
        <w:rPr>
          <w:rFonts w:cs="Arial"/>
          <w:b w:val="0"/>
          <w:bCs/>
          <w:color w:val="auto"/>
          <w:spacing w:val="-2"/>
          <w:szCs w:val="22"/>
        </w:rPr>
        <w:t xml:space="preserve"> </w:t>
      </w:r>
      <w:r w:rsidRPr="004F3E86">
        <w:rPr>
          <w:rFonts w:cs="Arial"/>
          <w:b w:val="0"/>
          <w:bCs/>
          <w:color w:val="auto"/>
          <w:szCs w:val="22"/>
        </w:rPr>
        <w:t>què</w:t>
      </w:r>
      <w:r w:rsidRPr="004F3E86">
        <w:rPr>
          <w:rFonts w:cs="Arial"/>
          <w:b w:val="0"/>
          <w:bCs/>
          <w:color w:val="auto"/>
          <w:spacing w:val="-2"/>
          <w:szCs w:val="22"/>
        </w:rPr>
        <w:t xml:space="preserve"> </w:t>
      </w:r>
      <w:r w:rsidRPr="004F3E86">
        <w:rPr>
          <w:rFonts w:cs="Arial"/>
          <w:b w:val="0"/>
          <w:bCs/>
          <w:color w:val="auto"/>
          <w:szCs w:val="22"/>
        </w:rPr>
        <w:t>es</w:t>
      </w:r>
      <w:r w:rsidRPr="004F3E86">
        <w:rPr>
          <w:rFonts w:cs="Arial"/>
          <w:b w:val="0"/>
          <w:bCs/>
          <w:color w:val="auto"/>
          <w:spacing w:val="-2"/>
          <w:szCs w:val="22"/>
        </w:rPr>
        <w:t xml:space="preserve"> </w:t>
      </w:r>
      <w:r w:rsidRPr="004F3E86">
        <w:rPr>
          <w:rFonts w:cs="Arial"/>
          <w:b w:val="0"/>
          <w:bCs/>
          <w:color w:val="auto"/>
          <w:szCs w:val="22"/>
        </w:rPr>
        <w:t>valorin les aptituds i competències que recull l'article 13 del Reial decret 592/2014, d'11 de juliol. A aquest tutor se li facilitarà l'accés a la Universitat per obtenir la informació i el suport necessaris per al compliment de les finalitats pròpies de la seva funció.</w:t>
      </w:r>
    </w:p>
    <w:p w14:paraId="0FB09421" w14:textId="77777777" w:rsidR="0049339C" w:rsidRPr="004F3E86" w:rsidRDefault="0049339C" w:rsidP="0049339C">
      <w:pPr>
        <w:pStyle w:val="Pargrafdellista"/>
        <w:widowControl w:val="0"/>
        <w:numPr>
          <w:ilvl w:val="0"/>
          <w:numId w:val="10"/>
        </w:numPr>
        <w:tabs>
          <w:tab w:val="left" w:pos="336"/>
        </w:tabs>
        <w:autoSpaceDE w:val="0"/>
        <w:autoSpaceDN w:val="0"/>
        <w:spacing w:before="215" w:line="230" w:lineRule="auto"/>
        <w:ind w:right="109" w:firstLine="0"/>
        <w:rPr>
          <w:rFonts w:cs="Arial"/>
          <w:b w:val="0"/>
          <w:bCs/>
          <w:color w:val="auto"/>
          <w:szCs w:val="22"/>
        </w:rPr>
      </w:pPr>
      <w:r w:rsidRPr="004F3E86">
        <w:rPr>
          <w:rFonts w:cs="Arial"/>
          <w:b w:val="0"/>
          <w:bCs/>
          <w:color w:val="auto"/>
          <w:szCs w:val="22"/>
        </w:rPr>
        <w:t xml:space="preserve">El tutor acadèmic s'ocuparà, entre d'altres tasques, de vetllar pel normal desenvolupament del projecte formatiu de l'estudiant, de proporcionar suport a l'estudiant per a l'elaboració de la memòria i de dur a terme el procés avaluador de les </w:t>
      </w:r>
      <w:r w:rsidRPr="004F3E86">
        <w:rPr>
          <w:rFonts w:cs="Arial"/>
          <w:b w:val="0"/>
          <w:bCs/>
          <w:color w:val="auto"/>
          <w:szCs w:val="22"/>
        </w:rPr>
        <w:lastRenderedPageBreak/>
        <w:t>pràctiques.</w:t>
      </w:r>
    </w:p>
    <w:p w14:paraId="042F6FFD"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2AE7E0A7" w14:textId="77777777" w:rsidR="0049339C" w:rsidRPr="004F3E86" w:rsidRDefault="0049339C" w:rsidP="0049339C">
      <w:pPr>
        <w:pStyle w:val="Ttol2"/>
        <w:spacing w:before="65"/>
        <w:rPr>
          <w:sz w:val="22"/>
          <w:szCs w:val="22"/>
        </w:rPr>
      </w:pPr>
      <w:r w:rsidRPr="004F3E86">
        <w:rPr>
          <w:sz w:val="22"/>
          <w:szCs w:val="22"/>
        </w:rPr>
        <w:t>Quarta.</w:t>
      </w:r>
      <w:r w:rsidRPr="004F3E86">
        <w:rPr>
          <w:spacing w:val="-5"/>
          <w:sz w:val="22"/>
          <w:szCs w:val="22"/>
        </w:rPr>
        <w:t xml:space="preserve"> </w:t>
      </w:r>
      <w:r w:rsidRPr="004F3E86">
        <w:rPr>
          <w:sz w:val="22"/>
          <w:szCs w:val="22"/>
        </w:rPr>
        <w:t>Avaluació,</w:t>
      </w:r>
      <w:r w:rsidRPr="004F3E86">
        <w:rPr>
          <w:spacing w:val="-5"/>
          <w:sz w:val="22"/>
          <w:szCs w:val="22"/>
        </w:rPr>
        <w:t xml:space="preserve"> </w:t>
      </w:r>
      <w:r w:rsidRPr="004F3E86">
        <w:rPr>
          <w:sz w:val="22"/>
          <w:szCs w:val="22"/>
        </w:rPr>
        <w:t>reconeixement</w:t>
      </w:r>
      <w:r w:rsidRPr="004F3E86">
        <w:rPr>
          <w:spacing w:val="-5"/>
          <w:sz w:val="22"/>
          <w:szCs w:val="22"/>
        </w:rPr>
        <w:t xml:space="preserve"> </w:t>
      </w:r>
      <w:r w:rsidRPr="004F3E86">
        <w:rPr>
          <w:sz w:val="22"/>
          <w:szCs w:val="22"/>
        </w:rPr>
        <w:t>i</w:t>
      </w:r>
      <w:r w:rsidRPr="004F3E86">
        <w:rPr>
          <w:spacing w:val="-4"/>
          <w:sz w:val="22"/>
          <w:szCs w:val="22"/>
        </w:rPr>
        <w:t xml:space="preserve"> </w:t>
      </w:r>
      <w:r w:rsidRPr="004F3E86">
        <w:rPr>
          <w:spacing w:val="-2"/>
          <w:sz w:val="22"/>
          <w:szCs w:val="22"/>
        </w:rPr>
        <w:t>acreditació</w:t>
      </w:r>
    </w:p>
    <w:p w14:paraId="1CA232CC" w14:textId="77777777" w:rsidR="0049339C" w:rsidRPr="004F3E86" w:rsidRDefault="0049339C" w:rsidP="0049339C">
      <w:pPr>
        <w:pStyle w:val="Pargrafdellista"/>
        <w:widowControl w:val="0"/>
        <w:numPr>
          <w:ilvl w:val="0"/>
          <w:numId w:val="11"/>
        </w:numPr>
        <w:tabs>
          <w:tab w:val="left" w:pos="338"/>
        </w:tabs>
        <w:autoSpaceDE w:val="0"/>
        <w:autoSpaceDN w:val="0"/>
        <w:spacing w:before="218" w:line="230" w:lineRule="auto"/>
        <w:ind w:right="108" w:firstLine="0"/>
        <w:rPr>
          <w:rFonts w:cs="Arial"/>
          <w:b w:val="0"/>
          <w:bCs/>
          <w:color w:val="auto"/>
          <w:szCs w:val="22"/>
        </w:rPr>
      </w:pPr>
      <w:r w:rsidRPr="004F3E86">
        <w:rPr>
          <w:rFonts w:cs="Arial"/>
          <w:b w:val="0"/>
          <w:bCs/>
          <w:color w:val="auto"/>
          <w:szCs w:val="22"/>
        </w:rPr>
        <w:t>En finalitzar les pràctiques, l'estudiant haurà de lliurar al tutor acadèmic una memòria final de les pràctiques, on hauran de figurar, entre d'altres aspectes, els continguts indicats a l'article 14.1 del Reial decret 592/2014, d'11 de juliol. En el cas que se li requereixi, caldrà que lliuri la documentació intermèdia indicada a l'article 14.2 del Reial decret esmentat.</w:t>
      </w:r>
    </w:p>
    <w:p w14:paraId="15838491" w14:textId="77777777" w:rsidR="0049339C" w:rsidRPr="004F3E86" w:rsidRDefault="0049339C" w:rsidP="0049339C">
      <w:pPr>
        <w:pStyle w:val="Pargrafdellista"/>
        <w:widowControl w:val="0"/>
        <w:numPr>
          <w:ilvl w:val="0"/>
          <w:numId w:val="11"/>
        </w:numPr>
        <w:tabs>
          <w:tab w:val="left" w:pos="334"/>
        </w:tabs>
        <w:autoSpaceDE w:val="0"/>
        <w:autoSpaceDN w:val="0"/>
        <w:spacing w:before="217" w:line="230" w:lineRule="auto"/>
        <w:ind w:right="108" w:firstLine="0"/>
        <w:rPr>
          <w:rFonts w:cs="Arial"/>
          <w:b w:val="0"/>
          <w:bCs/>
          <w:color w:val="auto"/>
          <w:szCs w:val="22"/>
        </w:rPr>
      </w:pPr>
      <w:r w:rsidRPr="004F3E86">
        <w:rPr>
          <w:rFonts w:cs="Arial"/>
          <w:b w:val="0"/>
          <w:bCs/>
          <w:color w:val="auto"/>
          <w:szCs w:val="22"/>
        </w:rPr>
        <w:t>L'avaluació de les pràctiques</w:t>
      </w:r>
      <w:r w:rsidRPr="004F3E86">
        <w:rPr>
          <w:rFonts w:cs="Arial"/>
          <w:b w:val="0"/>
          <w:bCs/>
          <w:color w:val="auto"/>
          <w:spacing w:val="-1"/>
          <w:szCs w:val="22"/>
        </w:rPr>
        <w:t xml:space="preserve"> </w:t>
      </w:r>
      <w:r w:rsidRPr="004F3E86">
        <w:rPr>
          <w:rFonts w:cs="Arial"/>
          <w:b w:val="0"/>
          <w:bCs/>
          <w:color w:val="auto"/>
          <w:szCs w:val="22"/>
        </w:rPr>
        <w:t>correspon al tutor</w:t>
      </w:r>
      <w:r w:rsidRPr="004F3E86">
        <w:rPr>
          <w:rFonts w:cs="Arial"/>
          <w:b w:val="0"/>
          <w:bCs/>
          <w:color w:val="auto"/>
          <w:spacing w:val="-1"/>
          <w:szCs w:val="22"/>
        </w:rPr>
        <w:t xml:space="preserve"> </w:t>
      </w:r>
      <w:r w:rsidRPr="004F3E86">
        <w:rPr>
          <w:rFonts w:cs="Arial"/>
          <w:b w:val="0"/>
          <w:bCs/>
          <w:color w:val="auto"/>
          <w:szCs w:val="22"/>
        </w:rPr>
        <w:t>acadèmic de la UVic-UCC. Per tal d'avaluar-lo, tindrà en compte l'informe final emès pel tutor de l'entitat col·laboradora, la memòria final de l'estudiant i les valoracions que hagi fet personalment del desenvolupament de l'activitat durant la tutorització.</w:t>
      </w:r>
    </w:p>
    <w:p w14:paraId="71817AF3" w14:textId="77777777" w:rsidR="0049339C" w:rsidRPr="004F3E86" w:rsidRDefault="0049339C" w:rsidP="0049339C">
      <w:pPr>
        <w:pStyle w:val="Pargrafdellista"/>
        <w:widowControl w:val="0"/>
        <w:numPr>
          <w:ilvl w:val="0"/>
          <w:numId w:val="11"/>
        </w:numPr>
        <w:tabs>
          <w:tab w:val="left" w:pos="330"/>
        </w:tabs>
        <w:autoSpaceDE w:val="0"/>
        <w:autoSpaceDN w:val="0"/>
        <w:spacing w:before="210"/>
        <w:ind w:left="330" w:hanging="220"/>
        <w:rPr>
          <w:rFonts w:cs="Arial"/>
          <w:b w:val="0"/>
          <w:bCs/>
          <w:color w:val="auto"/>
          <w:szCs w:val="22"/>
        </w:rPr>
      </w:pPr>
      <w:r w:rsidRPr="004F3E86">
        <w:rPr>
          <w:rFonts w:cs="Arial"/>
          <w:b w:val="0"/>
          <w:bCs/>
          <w:color w:val="auto"/>
          <w:szCs w:val="22"/>
        </w:rPr>
        <w:t>Finalitzades</w:t>
      </w:r>
      <w:r w:rsidRPr="004F3E86">
        <w:rPr>
          <w:rFonts w:cs="Arial"/>
          <w:b w:val="0"/>
          <w:bCs/>
          <w:color w:val="auto"/>
          <w:spacing w:val="-7"/>
          <w:szCs w:val="22"/>
        </w:rPr>
        <w:t xml:space="preserve"> </w:t>
      </w:r>
      <w:r w:rsidRPr="004F3E86">
        <w:rPr>
          <w:rFonts w:cs="Arial"/>
          <w:b w:val="0"/>
          <w:bCs/>
          <w:color w:val="auto"/>
          <w:szCs w:val="22"/>
        </w:rPr>
        <w:t>les</w:t>
      </w:r>
      <w:r w:rsidRPr="004F3E86">
        <w:rPr>
          <w:rFonts w:cs="Arial"/>
          <w:b w:val="0"/>
          <w:bCs/>
          <w:color w:val="auto"/>
          <w:spacing w:val="-5"/>
          <w:szCs w:val="22"/>
        </w:rPr>
        <w:t xml:space="preserve"> </w:t>
      </w:r>
      <w:r w:rsidRPr="004F3E86">
        <w:rPr>
          <w:rFonts w:cs="Arial"/>
          <w:b w:val="0"/>
          <w:bCs/>
          <w:color w:val="auto"/>
          <w:szCs w:val="22"/>
        </w:rPr>
        <w:t>pràctiques</w:t>
      </w:r>
      <w:r w:rsidRPr="004F3E86">
        <w:rPr>
          <w:rFonts w:cs="Arial"/>
          <w:b w:val="0"/>
          <w:bCs/>
          <w:color w:val="auto"/>
          <w:spacing w:val="-5"/>
          <w:szCs w:val="22"/>
        </w:rPr>
        <w:t xml:space="preserve"> </w:t>
      </w:r>
      <w:r w:rsidRPr="004F3E86">
        <w:rPr>
          <w:rFonts w:cs="Arial"/>
          <w:b w:val="0"/>
          <w:bCs/>
          <w:color w:val="auto"/>
          <w:szCs w:val="22"/>
        </w:rPr>
        <w:t>externes,</w:t>
      </w:r>
      <w:r w:rsidRPr="004F3E86">
        <w:rPr>
          <w:rFonts w:cs="Arial"/>
          <w:b w:val="0"/>
          <w:bCs/>
          <w:color w:val="auto"/>
          <w:spacing w:val="-5"/>
          <w:szCs w:val="22"/>
        </w:rPr>
        <w:t xml:space="preserve"> </w:t>
      </w:r>
      <w:r w:rsidRPr="004F3E86">
        <w:rPr>
          <w:rFonts w:cs="Arial"/>
          <w:b w:val="0"/>
          <w:bCs/>
          <w:color w:val="auto"/>
          <w:szCs w:val="22"/>
        </w:rPr>
        <w:t>a</w:t>
      </w:r>
      <w:r w:rsidRPr="004F3E86">
        <w:rPr>
          <w:rFonts w:cs="Arial"/>
          <w:b w:val="0"/>
          <w:bCs/>
          <w:color w:val="auto"/>
          <w:spacing w:val="-4"/>
          <w:szCs w:val="22"/>
        </w:rPr>
        <w:t xml:space="preserve"> </w:t>
      </w:r>
      <w:r w:rsidRPr="004F3E86">
        <w:rPr>
          <w:rFonts w:cs="Arial"/>
          <w:b w:val="0"/>
          <w:bCs/>
          <w:color w:val="auto"/>
          <w:szCs w:val="22"/>
        </w:rPr>
        <w:t>petició</w:t>
      </w:r>
      <w:r w:rsidRPr="004F3E86">
        <w:rPr>
          <w:rFonts w:cs="Arial"/>
          <w:b w:val="0"/>
          <w:bCs/>
          <w:color w:val="auto"/>
          <w:spacing w:val="-5"/>
          <w:szCs w:val="22"/>
        </w:rPr>
        <w:t xml:space="preserve"> </w:t>
      </w:r>
      <w:r w:rsidRPr="004F3E86">
        <w:rPr>
          <w:rFonts w:cs="Arial"/>
          <w:b w:val="0"/>
          <w:bCs/>
          <w:color w:val="auto"/>
          <w:szCs w:val="22"/>
        </w:rPr>
        <w:t>de</w:t>
      </w:r>
      <w:r w:rsidRPr="004F3E86">
        <w:rPr>
          <w:rFonts w:cs="Arial"/>
          <w:b w:val="0"/>
          <w:bCs/>
          <w:color w:val="auto"/>
          <w:spacing w:val="-5"/>
          <w:szCs w:val="22"/>
        </w:rPr>
        <w:t xml:space="preserve"> </w:t>
      </w:r>
      <w:r w:rsidRPr="004F3E86">
        <w:rPr>
          <w:rFonts w:cs="Arial"/>
          <w:b w:val="0"/>
          <w:bCs/>
          <w:color w:val="auto"/>
          <w:szCs w:val="22"/>
        </w:rPr>
        <w:t>l'estudiant,</w:t>
      </w:r>
      <w:r w:rsidRPr="004F3E86">
        <w:rPr>
          <w:rFonts w:cs="Arial"/>
          <w:b w:val="0"/>
          <w:bCs/>
          <w:color w:val="auto"/>
          <w:spacing w:val="-5"/>
          <w:szCs w:val="22"/>
        </w:rPr>
        <w:t xml:space="preserve"> </w:t>
      </w:r>
      <w:r w:rsidRPr="004F3E86">
        <w:rPr>
          <w:rFonts w:cs="Arial"/>
          <w:b w:val="0"/>
          <w:bCs/>
          <w:color w:val="auto"/>
          <w:szCs w:val="22"/>
        </w:rPr>
        <w:t>la</w:t>
      </w:r>
      <w:r w:rsidRPr="004F3E86">
        <w:rPr>
          <w:rFonts w:cs="Arial"/>
          <w:b w:val="0"/>
          <w:bCs/>
          <w:color w:val="auto"/>
          <w:spacing w:val="-4"/>
          <w:szCs w:val="22"/>
        </w:rPr>
        <w:t xml:space="preserve"> </w:t>
      </w:r>
      <w:r w:rsidRPr="004F3E86">
        <w:rPr>
          <w:rFonts w:cs="Arial"/>
          <w:b w:val="0"/>
          <w:bCs/>
          <w:color w:val="auto"/>
          <w:szCs w:val="22"/>
        </w:rPr>
        <w:t>UVic-UCC</w:t>
      </w:r>
      <w:r w:rsidRPr="004F3E86">
        <w:rPr>
          <w:rFonts w:cs="Arial"/>
          <w:b w:val="0"/>
          <w:bCs/>
          <w:color w:val="auto"/>
          <w:spacing w:val="-5"/>
          <w:szCs w:val="22"/>
        </w:rPr>
        <w:t xml:space="preserve"> </w:t>
      </w:r>
      <w:r w:rsidRPr="004F3E86">
        <w:rPr>
          <w:rFonts w:cs="Arial"/>
          <w:b w:val="0"/>
          <w:bCs/>
          <w:color w:val="auto"/>
          <w:szCs w:val="22"/>
        </w:rPr>
        <w:t>n'emetrà</w:t>
      </w:r>
      <w:r w:rsidRPr="004F3E86">
        <w:rPr>
          <w:rFonts w:cs="Arial"/>
          <w:b w:val="0"/>
          <w:bCs/>
          <w:color w:val="auto"/>
          <w:spacing w:val="-5"/>
          <w:szCs w:val="22"/>
        </w:rPr>
        <w:t xml:space="preserve"> </w:t>
      </w:r>
      <w:r w:rsidRPr="004F3E86">
        <w:rPr>
          <w:rFonts w:cs="Arial"/>
          <w:b w:val="0"/>
          <w:bCs/>
          <w:color w:val="auto"/>
          <w:szCs w:val="22"/>
        </w:rPr>
        <w:t>un</w:t>
      </w:r>
      <w:r w:rsidRPr="004F3E86">
        <w:rPr>
          <w:rFonts w:cs="Arial"/>
          <w:b w:val="0"/>
          <w:bCs/>
          <w:color w:val="auto"/>
          <w:spacing w:val="-5"/>
          <w:szCs w:val="22"/>
        </w:rPr>
        <w:t xml:space="preserve"> </w:t>
      </w:r>
      <w:r w:rsidRPr="004F3E86">
        <w:rPr>
          <w:rFonts w:cs="Arial"/>
          <w:b w:val="0"/>
          <w:bCs/>
          <w:color w:val="auto"/>
          <w:szCs w:val="22"/>
        </w:rPr>
        <w:t>document</w:t>
      </w:r>
      <w:r w:rsidRPr="004F3E86">
        <w:rPr>
          <w:rFonts w:cs="Arial"/>
          <w:b w:val="0"/>
          <w:bCs/>
          <w:color w:val="auto"/>
          <w:spacing w:val="-4"/>
          <w:szCs w:val="22"/>
        </w:rPr>
        <w:t xml:space="preserve"> </w:t>
      </w:r>
      <w:r w:rsidRPr="004F3E86">
        <w:rPr>
          <w:rFonts w:cs="Arial"/>
          <w:b w:val="0"/>
          <w:bCs/>
          <w:color w:val="auto"/>
          <w:spacing w:val="-2"/>
          <w:szCs w:val="22"/>
        </w:rPr>
        <w:t>acreditatiu.</w:t>
      </w:r>
    </w:p>
    <w:p w14:paraId="0F56B909"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0D055262" w14:textId="77777777" w:rsidR="0049339C" w:rsidRPr="004F3E86" w:rsidRDefault="0049339C" w:rsidP="0049339C">
      <w:pPr>
        <w:pStyle w:val="Ttol2"/>
        <w:spacing w:before="210"/>
        <w:rPr>
          <w:sz w:val="22"/>
          <w:szCs w:val="22"/>
        </w:rPr>
      </w:pPr>
      <w:r w:rsidRPr="004F3E86">
        <w:rPr>
          <w:sz w:val="22"/>
          <w:szCs w:val="22"/>
        </w:rPr>
        <w:t>Cinquena.</w:t>
      </w:r>
      <w:r w:rsidRPr="004F3E86">
        <w:rPr>
          <w:spacing w:val="-7"/>
          <w:sz w:val="22"/>
          <w:szCs w:val="22"/>
        </w:rPr>
        <w:t xml:space="preserve"> </w:t>
      </w:r>
      <w:r w:rsidRPr="004F3E86">
        <w:rPr>
          <w:sz w:val="22"/>
          <w:szCs w:val="22"/>
        </w:rPr>
        <w:t>Borsa</w:t>
      </w:r>
      <w:r w:rsidRPr="004F3E86">
        <w:rPr>
          <w:spacing w:val="-5"/>
          <w:sz w:val="22"/>
          <w:szCs w:val="22"/>
        </w:rPr>
        <w:t xml:space="preserve"> </w:t>
      </w:r>
      <w:r w:rsidRPr="004F3E86">
        <w:rPr>
          <w:sz w:val="22"/>
          <w:szCs w:val="22"/>
        </w:rPr>
        <w:t>o</w:t>
      </w:r>
      <w:r w:rsidRPr="004F3E86">
        <w:rPr>
          <w:spacing w:val="-5"/>
          <w:sz w:val="22"/>
          <w:szCs w:val="22"/>
        </w:rPr>
        <w:t xml:space="preserve"> </w:t>
      </w:r>
      <w:r w:rsidRPr="004F3E86">
        <w:rPr>
          <w:sz w:val="22"/>
          <w:szCs w:val="22"/>
        </w:rPr>
        <w:t>ajut</w:t>
      </w:r>
      <w:r w:rsidRPr="004F3E86">
        <w:rPr>
          <w:spacing w:val="-4"/>
          <w:sz w:val="22"/>
          <w:szCs w:val="22"/>
        </w:rPr>
        <w:t xml:space="preserve"> </w:t>
      </w:r>
      <w:r w:rsidRPr="004F3E86">
        <w:rPr>
          <w:sz w:val="22"/>
          <w:szCs w:val="22"/>
        </w:rPr>
        <w:t>d'estudi</w:t>
      </w:r>
      <w:r w:rsidRPr="004F3E86">
        <w:rPr>
          <w:spacing w:val="-5"/>
          <w:sz w:val="22"/>
          <w:szCs w:val="22"/>
        </w:rPr>
        <w:t xml:space="preserve"> </w:t>
      </w:r>
      <w:r w:rsidRPr="004F3E86">
        <w:rPr>
          <w:sz w:val="22"/>
          <w:szCs w:val="22"/>
        </w:rPr>
        <w:t>(únicament</w:t>
      </w:r>
      <w:r w:rsidRPr="004F3E86">
        <w:rPr>
          <w:spacing w:val="-5"/>
          <w:sz w:val="22"/>
          <w:szCs w:val="22"/>
        </w:rPr>
        <w:t xml:space="preserve"> </w:t>
      </w:r>
      <w:r w:rsidRPr="004F3E86">
        <w:rPr>
          <w:sz w:val="22"/>
          <w:szCs w:val="22"/>
        </w:rPr>
        <w:t>per</w:t>
      </w:r>
      <w:r w:rsidRPr="004F3E86">
        <w:rPr>
          <w:spacing w:val="-4"/>
          <w:sz w:val="22"/>
          <w:szCs w:val="22"/>
        </w:rPr>
        <w:t xml:space="preserve"> </w:t>
      </w:r>
      <w:r w:rsidRPr="004F3E86">
        <w:rPr>
          <w:sz w:val="22"/>
          <w:szCs w:val="22"/>
        </w:rPr>
        <w:t>a</w:t>
      </w:r>
      <w:r w:rsidRPr="004F3E86">
        <w:rPr>
          <w:spacing w:val="-5"/>
          <w:sz w:val="22"/>
          <w:szCs w:val="22"/>
        </w:rPr>
        <w:t xml:space="preserve"> </w:t>
      </w:r>
      <w:r w:rsidRPr="004F3E86">
        <w:rPr>
          <w:sz w:val="22"/>
          <w:szCs w:val="22"/>
        </w:rPr>
        <w:t>pràctiques</w:t>
      </w:r>
      <w:r w:rsidRPr="004F3E86">
        <w:rPr>
          <w:spacing w:val="-5"/>
          <w:sz w:val="22"/>
          <w:szCs w:val="22"/>
        </w:rPr>
        <w:t xml:space="preserve"> </w:t>
      </w:r>
      <w:r w:rsidRPr="004F3E86">
        <w:rPr>
          <w:sz w:val="22"/>
          <w:szCs w:val="22"/>
        </w:rPr>
        <w:t>externes</w:t>
      </w:r>
      <w:r w:rsidRPr="004F3E86">
        <w:rPr>
          <w:spacing w:val="-4"/>
          <w:sz w:val="22"/>
          <w:szCs w:val="22"/>
        </w:rPr>
        <w:t xml:space="preserve"> </w:t>
      </w:r>
      <w:r w:rsidRPr="004F3E86">
        <w:rPr>
          <w:spacing w:val="-2"/>
          <w:sz w:val="22"/>
          <w:szCs w:val="22"/>
        </w:rPr>
        <w:t>remunerades)</w:t>
      </w:r>
    </w:p>
    <w:p w14:paraId="2036315A" w14:textId="77777777" w:rsidR="0049339C" w:rsidRPr="004F3E86" w:rsidRDefault="0049339C" w:rsidP="0049339C">
      <w:pPr>
        <w:pStyle w:val="Textindependent"/>
        <w:spacing w:before="217" w:line="230" w:lineRule="auto"/>
        <w:ind w:left="110" w:right="108"/>
        <w:jc w:val="both"/>
        <w:rPr>
          <w:sz w:val="22"/>
          <w:szCs w:val="22"/>
        </w:rPr>
      </w:pPr>
      <w:r w:rsidRPr="004F3E86">
        <w:rPr>
          <w:sz w:val="22"/>
          <w:szCs w:val="22"/>
        </w:rPr>
        <w:t>En el cas que l'estudiant realitzi pràctiques externes remunerades, AJUNTAMENT DE VILASSAR DE MAR</w:t>
      </w:r>
      <w:r w:rsidRPr="004F3E86">
        <w:rPr>
          <w:spacing w:val="-4"/>
          <w:sz w:val="22"/>
          <w:szCs w:val="22"/>
        </w:rPr>
        <w:t xml:space="preserve"> </w:t>
      </w:r>
      <w:r w:rsidRPr="004F3E86">
        <w:rPr>
          <w:sz w:val="22"/>
          <w:szCs w:val="22"/>
        </w:rPr>
        <w:t xml:space="preserve">haurà </w:t>
      </w:r>
      <w:r w:rsidRPr="004F3E86">
        <w:rPr>
          <w:spacing w:val="-4"/>
          <w:sz w:val="22"/>
          <w:szCs w:val="22"/>
        </w:rPr>
        <w:t>de:</w:t>
      </w:r>
    </w:p>
    <w:p w14:paraId="5A100291" w14:textId="77777777" w:rsidR="0049339C" w:rsidRPr="004F3E86" w:rsidRDefault="0049339C" w:rsidP="0049339C">
      <w:pPr>
        <w:pStyle w:val="Pargrafdellista"/>
        <w:widowControl w:val="0"/>
        <w:numPr>
          <w:ilvl w:val="1"/>
          <w:numId w:val="11"/>
        </w:numPr>
        <w:tabs>
          <w:tab w:val="left" w:pos="345"/>
        </w:tabs>
        <w:autoSpaceDE w:val="0"/>
        <w:autoSpaceDN w:val="0"/>
        <w:spacing w:before="219" w:line="230" w:lineRule="auto"/>
        <w:ind w:right="111" w:firstLine="0"/>
        <w:rPr>
          <w:rFonts w:cs="Arial"/>
          <w:b w:val="0"/>
          <w:color w:val="auto"/>
          <w:szCs w:val="22"/>
        </w:rPr>
      </w:pPr>
      <w:r w:rsidRPr="004F3E86">
        <w:rPr>
          <w:rFonts w:cs="Arial"/>
          <w:b w:val="0"/>
          <w:color w:val="auto"/>
          <w:szCs w:val="22"/>
        </w:rPr>
        <w:t>Dotar una borsa o ajut d'estudi per a cada estudiant que hi participi. L'import d'aquesta borsa i la fórmula amb què es lliurarà a l'estudiant s'establirà a l'annex corresponent.</w:t>
      </w:r>
    </w:p>
    <w:p w14:paraId="333F4959" w14:textId="77777777" w:rsidR="0049339C" w:rsidRPr="004F3E86" w:rsidRDefault="0049339C" w:rsidP="0049339C">
      <w:pPr>
        <w:pStyle w:val="Pargrafdellista"/>
        <w:widowControl w:val="0"/>
        <w:numPr>
          <w:ilvl w:val="1"/>
          <w:numId w:val="11"/>
        </w:numPr>
        <w:tabs>
          <w:tab w:val="left" w:pos="342"/>
        </w:tabs>
        <w:autoSpaceDE w:val="0"/>
        <w:autoSpaceDN w:val="0"/>
        <w:spacing w:line="230" w:lineRule="auto"/>
        <w:ind w:right="110" w:firstLine="0"/>
        <w:rPr>
          <w:rFonts w:cs="Arial"/>
          <w:b w:val="0"/>
          <w:color w:val="auto"/>
          <w:szCs w:val="22"/>
        </w:rPr>
      </w:pPr>
      <w:r w:rsidRPr="004F3E86">
        <w:rPr>
          <w:rFonts w:cs="Arial"/>
          <w:b w:val="0"/>
          <w:color w:val="auto"/>
          <w:szCs w:val="22"/>
        </w:rPr>
        <w:t>Donar d'alta a la Seguretat Social els estudiants que rebin una contraprestació econòmica, qualsevol que sigui</w:t>
      </w:r>
      <w:r w:rsidRPr="004F3E86">
        <w:rPr>
          <w:rFonts w:cs="Arial"/>
          <w:b w:val="0"/>
          <w:color w:val="auto"/>
          <w:spacing w:val="40"/>
          <w:szCs w:val="22"/>
        </w:rPr>
        <w:t xml:space="preserve"> </w:t>
      </w:r>
      <w:r w:rsidRPr="004F3E86">
        <w:rPr>
          <w:rFonts w:cs="Arial"/>
          <w:b w:val="0"/>
          <w:color w:val="auto"/>
          <w:szCs w:val="22"/>
        </w:rPr>
        <w:t>el concepte o la forma en què es percebi, segons estableix el Reial decret 1493/2011, de 24 d'octubre, pel qual es regulen els termes i condicions d'inclusió en el Règim General de la Seguretat Social de les persones que participen en programes de formació. Així mateix, haurà de fer la retenció corresponent en concepte d'IRPF.</w:t>
      </w:r>
    </w:p>
    <w:p w14:paraId="1DED988D"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3F021C0F" w14:textId="77777777" w:rsidR="0049339C" w:rsidRPr="004F3E86" w:rsidRDefault="0049339C" w:rsidP="0049339C">
      <w:pPr>
        <w:pStyle w:val="Ttol2"/>
        <w:spacing w:before="208"/>
        <w:rPr>
          <w:sz w:val="22"/>
          <w:szCs w:val="22"/>
        </w:rPr>
      </w:pPr>
      <w:r w:rsidRPr="004F3E86">
        <w:rPr>
          <w:sz w:val="22"/>
          <w:szCs w:val="22"/>
        </w:rPr>
        <w:t>Sisena.</w:t>
      </w:r>
      <w:r w:rsidRPr="004F3E86">
        <w:rPr>
          <w:spacing w:val="-7"/>
          <w:sz w:val="22"/>
          <w:szCs w:val="22"/>
        </w:rPr>
        <w:t xml:space="preserve"> </w:t>
      </w:r>
      <w:r w:rsidRPr="004F3E86">
        <w:rPr>
          <w:spacing w:val="-2"/>
          <w:sz w:val="22"/>
          <w:szCs w:val="22"/>
        </w:rPr>
        <w:t>Assegurances</w:t>
      </w:r>
    </w:p>
    <w:p w14:paraId="4EFB4630" w14:textId="77777777" w:rsidR="0049339C" w:rsidRPr="004F3E86" w:rsidRDefault="0049339C" w:rsidP="0049339C">
      <w:pPr>
        <w:pStyle w:val="Textindependent"/>
        <w:spacing w:before="217" w:line="230" w:lineRule="auto"/>
        <w:ind w:left="110" w:right="108"/>
        <w:jc w:val="both"/>
        <w:rPr>
          <w:sz w:val="22"/>
          <w:szCs w:val="22"/>
        </w:rPr>
      </w:pPr>
      <w:r w:rsidRPr="004F3E86">
        <w:rPr>
          <w:sz w:val="22"/>
          <w:szCs w:val="22"/>
        </w:rPr>
        <w:t>Els estudiants que realitzaran les pràctiques estan oficialment matriculats, els menors de 28 anys tenen en vigor l'assegurança escolar obligatòria i tant aquests com els no compresos en l'àmbit d'aplicació de l'assegurança escolar disposen d'una cobertura en algun altre sistema assistencial. Així mateix, els estudiants tenen coberta la responsabilitat civil en què puguin incórrer amb ocasió de la realització de les pràctiques per la pòlissa de responsabilitat civil col·lectiva subscrita per la Universitat. Si l'entitat col·laboradora requereix algun altre tipus d'assegurança, aquesta serà a càrrec de l'estudiant i es farà constar en l'annex previst a la clàusula primera.</w:t>
      </w:r>
    </w:p>
    <w:p w14:paraId="18C07801"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2AC88CAA" w14:textId="77777777" w:rsidR="0049339C" w:rsidRPr="004F3E86" w:rsidRDefault="0049339C" w:rsidP="0049339C">
      <w:pPr>
        <w:pStyle w:val="Ttol2"/>
        <w:spacing w:before="208"/>
        <w:rPr>
          <w:sz w:val="22"/>
          <w:szCs w:val="22"/>
        </w:rPr>
      </w:pPr>
      <w:r w:rsidRPr="004F3E86">
        <w:rPr>
          <w:sz w:val="22"/>
          <w:szCs w:val="22"/>
        </w:rPr>
        <w:t>Setena.</w:t>
      </w:r>
      <w:r w:rsidRPr="004F3E86">
        <w:rPr>
          <w:spacing w:val="-7"/>
          <w:sz w:val="22"/>
          <w:szCs w:val="22"/>
        </w:rPr>
        <w:t xml:space="preserve"> </w:t>
      </w:r>
      <w:r w:rsidRPr="004F3E86">
        <w:rPr>
          <w:spacing w:val="-2"/>
          <w:sz w:val="22"/>
          <w:szCs w:val="22"/>
        </w:rPr>
        <w:t>Publicitat</w:t>
      </w:r>
    </w:p>
    <w:p w14:paraId="6AC9287A" w14:textId="77777777" w:rsidR="0049339C" w:rsidRPr="004F3E86" w:rsidRDefault="0049339C" w:rsidP="0049339C">
      <w:pPr>
        <w:pStyle w:val="Textindependent"/>
        <w:spacing w:before="1"/>
        <w:rPr>
          <w:b/>
          <w:sz w:val="22"/>
          <w:szCs w:val="22"/>
        </w:rPr>
      </w:pPr>
    </w:p>
    <w:p w14:paraId="4222BE8A" w14:textId="77777777" w:rsidR="0049339C" w:rsidRPr="004F3E86" w:rsidRDefault="0049339C" w:rsidP="0049339C">
      <w:pPr>
        <w:pStyle w:val="Textindependent"/>
        <w:spacing w:line="249" w:lineRule="auto"/>
        <w:ind w:left="110" w:right="109"/>
        <w:jc w:val="both"/>
        <w:rPr>
          <w:sz w:val="22"/>
          <w:szCs w:val="22"/>
        </w:rPr>
      </w:pPr>
      <w:r w:rsidRPr="004F3E86">
        <w:rPr>
          <w:sz w:val="22"/>
          <w:szCs w:val="22"/>
        </w:rPr>
        <w:t>La UVic-UCC i AJUNTAMENT DE VILASSAR DE MAR</w:t>
      </w:r>
      <w:r w:rsidRPr="004F3E86">
        <w:rPr>
          <w:spacing w:val="-2"/>
          <w:sz w:val="22"/>
          <w:szCs w:val="22"/>
        </w:rPr>
        <w:t xml:space="preserve"> </w:t>
      </w:r>
      <w:r w:rsidRPr="004F3E86">
        <w:rPr>
          <w:sz w:val="22"/>
          <w:szCs w:val="22"/>
        </w:rPr>
        <w:t>poden fer difusió d'aquest conveni a través dels seus canals habituals de comunicació i difondre la col·laboració existent entre les institucions. La publicitat realitzada en què apareguin els logotips de les institucions implicades haurà de ser revisada i acceptada per l'altra part.</w:t>
      </w:r>
    </w:p>
    <w:p w14:paraId="49F49577"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4716CE32" w14:textId="77777777" w:rsidR="0049339C" w:rsidRPr="004F3E86" w:rsidRDefault="0049339C" w:rsidP="0049339C">
      <w:pPr>
        <w:pStyle w:val="Ttol2"/>
        <w:rPr>
          <w:sz w:val="22"/>
          <w:szCs w:val="22"/>
        </w:rPr>
      </w:pPr>
      <w:r w:rsidRPr="004F3E86">
        <w:rPr>
          <w:sz w:val="22"/>
          <w:szCs w:val="22"/>
        </w:rPr>
        <w:lastRenderedPageBreak/>
        <w:t>Vuitena.</w:t>
      </w:r>
      <w:r w:rsidRPr="004F3E86">
        <w:rPr>
          <w:spacing w:val="-4"/>
          <w:sz w:val="22"/>
          <w:szCs w:val="22"/>
        </w:rPr>
        <w:t xml:space="preserve"> </w:t>
      </w:r>
      <w:r w:rsidRPr="004F3E86">
        <w:rPr>
          <w:sz w:val="22"/>
          <w:szCs w:val="22"/>
        </w:rPr>
        <w:t>Igualtat</w:t>
      </w:r>
      <w:r w:rsidRPr="004F3E86">
        <w:rPr>
          <w:spacing w:val="-4"/>
          <w:sz w:val="22"/>
          <w:szCs w:val="22"/>
        </w:rPr>
        <w:t xml:space="preserve"> </w:t>
      </w:r>
      <w:r w:rsidRPr="004F3E86">
        <w:rPr>
          <w:sz w:val="22"/>
          <w:szCs w:val="22"/>
        </w:rPr>
        <w:t>de</w:t>
      </w:r>
      <w:r w:rsidRPr="004F3E86">
        <w:rPr>
          <w:spacing w:val="-3"/>
          <w:sz w:val="22"/>
          <w:szCs w:val="22"/>
        </w:rPr>
        <w:t xml:space="preserve"> </w:t>
      </w:r>
      <w:r w:rsidRPr="004F3E86">
        <w:rPr>
          <w:spacing w:val="-2"/>
          <w:sz w:val="22"/>
          <w:szCs w:val="22"/>
        </w:rPr>
        <w:t>gènere</w:t>
      </w:r>
    </w:p>
    <w:p w14:paraId="50F13771" w14:textId="77777777" w:rsidR="0049339C" w:rsidRPr="004F3E86" w:rsidRDefault="0049339C" w:rsidP="0049339C">
      <w:pPr>
        <w:pStyle w:val="Textindependent"/>
        <w:spacing w:before="218" w:line="230" w:lineRule="auto"/>
        <w:ind w:left="110" w:right="108"/>
        <w:jc w:val="both"/>
        <w:rPr>
          <w:sz w:val="22"/>
          <w:szCs w:val="22"/>
        </w:rPr>
      </w:pPr>
      <w:r w:rsidRPr="004F3E86">
        <w:rPr>
          <w:sz w:val="22"/>
          <w:szCs w:val="22"/>
        </w:rPr>
        <w:t>Les parts es comprometen a obrar d'acord amb els principis d'igualtat de tracte, la igualtat d'oportunitats i el respecte a la diversitat. En aquest sentit, les parts vetllaran pel compliment de la igualtat efectiva entre dones i homes, en tots els seus àmbits, a títol enunciatiu però no limitatiu, en el tracte, en el desenvolupament de les</w:t>
      </w:r>
      <w:r w:rsidRPr="004F3E86">
        <w:rPr>
          <w:spacing w:val="40"/>
          <w:sz w:val="22"/>
          <w:szCs w:val="22"/>
        </w:rPr>
        <w:t xml:space="preserve"> </w:t>
      </w:r>
      <w:r w:rsidRPr="004F3E86">
        <w:rPr>
          <w:sz w:val="22"/>
          <w:szCs w:val="22"/>
        </w:rPr>
        <w:t xml:space="preserve">seves tasques acadèmiques i professionals, retribucions o borsa d'ajuda, si escau, durada i ordenació de la </w:t>
      </w:r>
      <w:r w:rsidRPr="004F3E86">
        <w:rPr>
          <w:spacing w:val="-2"/>
          <w:sz w:val="22"/>
          <w:szCs w:val="22"/>
        </w:rPr>
        <w:t>jornada.</w:t>
      </w:r>
    </w:p>
    <w:p w14:paraId="50E8DDBD" w14:textId="77777777" w:rsidR="0049339C" w:rsidRPr="004F3E86" w:rsidRDefault="0049339C" w:rsidP="0049339C">
      <w:pPr>
        <w:pStyle w:val="Textindependent"/>
        <w:spacing w:before="216" w:line="230" w:lineRule="auto"/>
        <w:ind w:left="110" w:right="109"/>
        <w:jc w:val="both"/>
        <w:rPr>
          <w:sz w:val="22"/>
          <w:szCs w:val="22"/>
        </w:rPr>
      </w:pPr>
      <w:r w:rsidRPr="004F3E86">
        <w:rPr>
          <w:sz w:val="22"/>
          <w:szCs w:val="22"/>
        </w:rPr>
        <w:t xml:space="preserve">Les parts també garantiran l'adopció de les mesures per prevenir l'assetjament sexual i l'assetjament per raó de </w:t>
      </w:r>
      <w:r w:rsidRPr="004F3E86">
        <w:rPr>
          <w:spacing w:val="-2"/>
          <w:sz w:val="22"/>
          <w:szCs w:val="22"/>
        </w:rPr>
        <w:t>sexe.</w:t>
      </w:r>
    </w:p>
    <w:p w14:paraId="108F86E3"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6D36632A" w14:textId="77777777" w:rsidR="0049339C" w:rsidRPr="004F3E86" w:rsidRDefault="0049339C" w:rsidP="0049339C">
      <w:pPr>
        <w:pStyle w:val="Ttol2"/>
        <w:rPr>
          <w:sz w:val="22"/>
          <w:szCs w:val="22"/>
        </w:rPr>
      </w:pPr>
      <w:r w:rsidRPr="004F3E86">
        <w:rPr>
          <w:sz w:val="22"/>
          <w:szCs w:val="22"/>
        </w:rPr>
        <w:t>Novena.</w:t>
      </w:r>
      <w:r w:rsidRPr="004F3E86">
        <w:rPr>
          <w:spacing w:val="-8"/>
          <w:sz w:val="22"/>
          <w:szCs w:val="22"/>
        </w:rPr>
        <w:t xml:space="preserve"> </w:t>
      </w:r>
      <w:r w:rsidRPr="004F3E86">
        <w:rPr>
          <w:sz w:val="22"/>
          <w:szCs w:val="22"/>
        </w:rPr>
        <w:t>Reserva</w:t>
      </w:r>
      <w:r w:rsidRPr="004F3E86">
        <w:rPr>
          <w:spacing w:val="-5"/>
          <w:sz w:val="22"/>
          <w:szCs w:val="22"/>
        </w:rPr>
        <w:t xml:space="preserve"> </w:t>
      </w:r>
      <w:r w:rsidRPr="004F3E86">
        <w:rPr>
          <w:sz w:val="22"/>
          <w:szCs w:val="22"/>
        </w:rPr>
        <w:t>sobre</w:t>
      </w:r>
      <w:r w:rsidRPr="004F3E86">
        <w:rPr>
          <w:spacing w:val="-6"/>
          <w:sz w:val="22"/>
          <w:szCs w:val="22"/>
        </w:rPr>
        <w:t xml:space="preserve"> </w:t>
      </w:r>
      <w:r w:rsidRPr="004F3E86">
        <w:rPr>
          <w:sz w:val="22"/>
          <w:szCs w:val="22"/>
        </w:rPr>
        <w:t>la</w:t>
      </w:r>
      <w:r w:rsidRPr="004F3E86">
        <w:rPr>
          <w:spacing w:val="-5"/>
          <w:sz w:val="22"/>
          <w:szCs w:val="22"/>
        </w:rPr>
        <w:t xml:space="preserve"> </w:t>
      </w:r>
      <w:r w:rsidRPr="004F3E86">
        <w:rPr>
          <w:sz w:val="22"/>
          <w:szCs w:val="22"/>
        </w:rPr>
        <w:t>informació</w:t>
      </w:r>
      <w:r w:rsidRPr="004F3E86">
        <w:rPr>
          <w:spacing w:val="-5"/>
          <w:sz w:val="22"/>
          <w:szCs w:val="22"/>
        </w:rPr>
        <w:t xml:space="preserve"> </w:t>
      </w:r>
      <w:r w:rsidRPr="004F3E86">
        <w:rPr>
          <w:sz w:val="22"/>
          <w:szCs w:val="22"/>
        </w:rPr>
        <w:t>i</w:t>
      </w:r>
      <w:r w:rsidRPr="004F3E86">
        <w:rPr>
          <w:spacing w:val="-6"/>
          <w:sz w:val="22"/>
          <w:szCs w:val="22"/>
        </w:rPr>
        <w:t xml:space="preserve"> </w:t>
      </w:r>
      <w:r w:rsidRPr="004F3E86">
        <w:rPr>
          <w:sz w:val="22"/>
          <w:szCs w:val="22"/>
        </w:rPr>
        <w:t>protecció</w:t>
      </w:r>
      <w:r w:rsidRPr="004F3E86">
        <w:rPr>
          <w:spacing w:val="-5"/>
          <w:sz w:val="22"/>
          <w:szCs w:val="22"/>
        </w:rPr>
        <w:t xml:space="preserve"> </w:t>
      </w:r>
      <w:r w:rsidRPr="004F3E86">
        <w:rPr>
          <w:sz w:val="22"/>
          <w:szCs w:val="22"/>
        </w:rPr>
        <w:t>de</w:t>
      </w:r>
      <w:r w:rsidRPr="004F3E86">
        <w:rPr>
          <w:spacing w:val="-5"/>
          <w:sz w:val="22"/>
          <w:szCs w:val="22"/>
        </w:rPr>
        <w:t xml:space="preserve"> </w:t>
      </w:r>
      <w:r w:rsidRPr="004F3E86">
        <w:rPr>
          <w:spacing w:val="-2"/>
          <w:sz w:val="22"/>
          <w:szCs w:val="22"/>
        </w:rPr>
        <w:t>dades</w:t>
      </w:r>
    </w:p>
    <w:p w14:paraId="5A874502" w14:textId="77777777" w:rsidR="0049339C" w:rsidRPr="004F3E86" w:rsidRDefault="0049339C" w:rsidP="0049339C">
      <w:pPr>
        <w:pStyle w:val="Textindependent"/>
        <w:spacing w:before="20"/>
        <w:rPr>
          <w:b/>
          <w:sz w:val="22"/>
          <w:szCs w:val="22"/>
        </w:rPr>
      </w:pPr>
    </w:p>
    <w:p w14:paraId="126F3638" w14:textId="77777777" w:rsidR="0049339C" w:rsidRPr="004F3E86" w:rsidRDefault="0049339C" w:rsidP="0049339C">
      <w:pPr>
        <w:pStyle w:val="Pargrafdellista"/>
        <w:widowControl w:val="0"/>
        <w:numPr>
          <w:ilvl w:val="0"/>
          <w:numId w:val="12"/>
        </w:numPr>
        <w:tabs>
          <w:tab w:val="left" w:pos="354"/>
        </w:tabs>
        <w:autoSpaceDE w:val="0"/>
        <w:autoSpaceDN w:val="0"/>
        <w:spacing w:line="249" w:lineRule="auto"/>
        <w:ind w:right="108" w:firstLine="0"/>
        <w:rPr>
          <w:rFonts w:cs="Arial"/>
          <w:b w:val="0"/>
          <w:bCs/>
          <w:color w:val="auto"/>
          <w:szCs w:val="22"/>
        </w:rPr>
      </w:pPr>
      <w:r w:rsidRPr="004F3E86">
        <w:rPr>
          <w:rFonts w:cs="Arial"/>
          <w:b w:val="0"/>
          <w:bCs/>
          <w:color w:val="auto"/>
          <w:szCs w:val="22"/>
        </w:rPr>
        <w:t>La informació que les parts es lliurin per al desenvolupament d'aquest conveni tindrà caràcter confidencial, a menys que s'acordi expressament el contrari.</w:t>
      </w:r>
    </w:p>
    <w:p w14:paraId="4F7FC9AD" w14:textId="77777777" w:rsidR="0049339C" w:rsidRPr="004F3E86" w:rsidRDefault="0049339C" w:rsidP="0049339C">
      <w:pPr>
        <w:pStyle w:val="Textindependent"/>
        <w:spacing w:before="12"/>
        <w:rPr>
          <w:bCs/>
          <w:sz w:val="22"/>
          <w:szCs w:val="22"/>
        </w:rPr>
      </w:pPr>
    </w:p>
    <w:p w14:paraId="7468C8B0" w14:textId="77777777" w:rsidR="0049339C" w:rsidRPr="004F3E86" w:rsidRDefault="0049339C" w:rsidP="0049339C">
      <w:pPr>
        <w:pStyle w:val="Pargrafdellista"/>
        <w:widowControl w:val="0"/>
        <w:numPr>
          <w:ilvl w:val="0"/>
          <w:numId w:val="12"/>
        </w:numPr>
        <w:tabs>
          <w:tab w:val="left" w:pos="408"/>
        </w:tabs>
        <w:autoSpaceDE w:val="0"/>
        <w:autoSpaceDN w:val="0"/>
        <w:spacing w:line="249" w:lineRule="auto"/>
        <w:ind w:right="108" w:firstLine="0"/>
        <w:rPr>
          <w:rFonts w:cs="Arial"/>
          <w:b w:val="0"/>
          <w:bCs/>
          <w:color w:val="auto"/>
          <w:szCs w:val="22"/>
        </w:rPr>
      </w:pPr>
      <w:r w:rsidRPr="004F3E86">
        <w:rPr>
          <w:rFonts w:cs="Arial"/>
          <w:b w:val="0"/>
          <w:bCs/>
          <w:color w:val="auto"/>
          <w:szCs w:val="22"/>
        </w:rPr>
        <w:t>Les parts es comprometen a guardar la més estricta confidencialitat sobre les informacions, dades i documentació a què tinguin accés en virtut d'aquest conveni i no podran utilitzar-les per a usos diferents als que s'hi preveuen. Les parts fan constar, de manera expressa, que vetllaran pel compliment de la normativa de protecció de dades personals d'aplicació en cada cas. Així mateix, adoptaran les mesures de seguretat previstes normativament i no les destinaran a altres finalitats sense el consentiment exprés de la persona interessada o afectada. Ni en virtut d'aquest conveni ni dels projectes que es puguin realitzar en el seu desenvolupament es podran dur a terme accessos a dades de caràcter personal ni tractaments ni cessions a tercers no permesos per les lleis.</w:t>
      </w:r>
    </w:p>
    <w:p w14:paraId="72E7F5C8"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47CCDE96" w14:textId="77777777" w:rsidR="0049339C" w:rsidRPr="004F3E86" w:rsidRDefault="0049339C" w:rsidP="0049339C">
      <w:pPr>
        <w:pStyle w:val="Ttol2"/>
        <w:spacing w:before="66"/>
        <w:rPr>
          <w:sz w:val="22"/>
          <w:szCs w:val="22"/>
        </w:rPr>
      </w:pPr>
      <w:r w:rsidRPr="004F3E86">
        <w:rPr>
          <w:sz w:val="22"/>
          <w:szCs w:val="22"/>
        </w:rPr>
        <w:t>Desena.</w:t>
      </w:r>
      <w:r w:rsidRPr="004F3E86">
        <w:rPr>
          <w:spacing w:val="-7"/>
          <w:sz w:val="22"/>
          <w:szCs w:val="22"/>
        </w:rPr>
        <w:t xml:space="preserve"> </w:t>
      </w:r>
      <w:r w:rsidRPr="004F3E86">
        <w:rPr>
          <w:spacing w:val="-2"/>
          <w:sz w:val="22"/>
          <w:szCs w:val="22"/>
        </w:rPr>
        <w:t>Vigència</w:t>
      </w:r>
    </w:p>
    <w:p w14:paraId="1983EDBF" w14:textId="77777777" w:rsidR="0049339C" w:rsidRPr="004F3E86" w:rsidRDefault="0049339C" w:rsidP="0049339C">
      <w:pPr>
        <w:pStyle w:val="Textindependent"/>
        <w:spacing w:before="3"/>
        <w:rPr>
          <w:b/>
          <w:sz w:val="22"/>
          <w:szCs w:val="22"/>
        </w:rPr>
      </w:pPr>
    </w:p>
    <w:p w14:paraId="75447646" w14:textId="77777777" w:rsidR="0049339C" w:rsidRPr="004F3E86" w:rsidRDefault="0049339C" w:rsidP="0049339C">
      <w:pPr>
        <w:pStyle w:val="Pargrafdellista"/>
        <w:widowControl w:val="0"/>
        <w:numPr>
          <w:ilvl w:val="0"/>
          <w:numId w:val="13"/>
        </w:numPr>
        <w:tabs>
          <w:tab w:val="left" w:pos="274"/>
        </w:tabs>
        <w:autoSpaceDE w:val="0"/>
        <w:autoSpaceDN w:val="0"/>
        <w:spacing w:line="213" w:lineRule="auto"/>
        <w:ind w:right="108" w:firstLine="0"/>
        <w:rPr>
          <w:rFonts w:cs="Arial"/>
          <w:b w:val="0"/>
          <w:bCs/>
          <w:color w:val="auto"/>
          <w:szCs w:val="22"/>
        </w:rPr>
      </w:pPr>
      <w:r w:rsidRPr="004F3E86">
        <w:rPr>
          <w:rFonts w:cs="Arial"/>
          <w:b w:val="0"/>
          <w:bCs/>
          <w:color w:val="auto"/>
          <w:szCs w:val="22"/>
        </w:rPr>
        <w:t>Aquest conveni tindrà una durada d'un any, a partir de la data de la seva signatura i s'entendrà tàcitament prorrogat per un altre any i així successivament fins a un màxim de 4 anys si no es produeix per qualsevol de les dues parts una comunicació per escrit en sentit contrari amb un mínim de dos mesos d'antelació. Arribat aquest termini, el conveni es podrà prorrogar</w:t>
      </w:r>
      <w:r w:rsidRPr="004F3E86">
        <w:rPr>
          <w:rFonts w:cs="Arial"/>
          <w:b w:val="0"/>
          <w:bCs/>
          <w:color w:val="auto"/>
          <w:spacing w:val="-1"/>
          <w:szCs w:val="22"/>
        </w:rPr>
        <w:t xml:space="preserve"> </w:t>
      </w:r>
      <w:r w:rsidRPr="004F3E86">
        <w:rPr>
          <w:rFonts w:cs="Arial"/>
          <w:b w:val="0"/>
          <w:bCs/>
          <w:color w:val="auto"/>
          <w:szCs w:val="22"/>
        </w:rPr>
        <w:t>per</w:t>
      </w:r>
      <w:r w:rsidRPr="004F3E86">
        <w:rPr>
          <w:rFonts w:cs="Arial"/>
          <w:b w:val="0"/>
          <w:bCs/>
          <w:color w:val="auto"/>
          <w:spacing w:val="-1"/>
          <w:szCs w:val="22"/>
        </w:rPr>
        <w:t xml:space="preserve"> </w:t>
      </w:r>
      <w:r w:rsidRPr="004F3E86">
        <w:rPr>
          <w:rFonts w:cs="Arial"/>
          <w:b w:val="0"/>
          <w:bCs/>
          <w:color w:val="auto"/>
          <w:szCs w:val="22"/>
        </w:rPr>
        <w:t>acord exprés</w:t>
      </w:r>
      <w:r w:rsidRPr="004F3E86">
        <w:rPr>
          <w:rFonts w:cs="Arial"/>
          <w:b w:val="0"/>
          <w:bCs/>
          <w:color w:val="auto"/>
          <w:spacing w:val="-1"/>
          <w:szCs w:val="22"/>
        </w:rPr>
        <w:t xml:space="preserve"> </w:t>
      </w:r>
      <w:r w:rsidRPr="004F3E86">
        <w:rPr>
          <w:rFonts w:cs="Arial"/>
          <w:b w:val="0"/>
          <w:bCs/>
          <w:color w:val="auto"/>
          <w:szCs w:val="22"/>
        </w:rPr>
        <w:t>de les</w:t>
      </w:r>
      <w:r w:rsidRPr="004F3E86">
        <w:rPr>
          <w:rFonts w:cs="Arial"/>
          <w:b w:val="0"/>
          <w:bCs/>
          <w:color w:val="auto"/>
          <w:spacing w:val="-1"/>
          <w:szCs w:val="22"/>
        </w:rPr>
        <w:t xml:space="preserve"> </w:t>
      </w:r>
      <w:r w:rsidRPr="004F3E86">
        <w:rPr>
          <w:rFonts w:cs="Arial"/>
          <w:b w:val="0"/>
          <w:bCs/>
          <w:color w:val="auto"/>
          <w:szCs w:val="22"/>
        </w:rPr>
        <w:t>parts</w:t>
      </w:r>
      <w:r w:rsidRPr="004F3E86">
        <w:rPr>
          <w:rFonts w:cs="Arial"/>
          <w:b w:val="0"/>
          <w:bCs/>
          <w:color w:val="auto"/>
          <w:spacing w:val="-1"/>
          <w:szCs w:val="22"/>
        </w:rPr>
        <w:t xml:space="preserve"> </w:t>
      </w:r>
      <w:r w:rsidRPr="004F3E86">
        <w:rPr>
          <w:rFonts w:cs="Arial"/>
          <w:b w:val="0"/>
          <w:bCs/>
          <w:color w:val="auto"/>
          <w:szCs w:val="22"/>
        </w:rPr>
        <w:t>fins</w:t>
      </w:r>
      <w:r w:rsidRPr="004F3E86">
        <w:rPr>
          <w:rFonts w:cs="Arial"/>
          <w:b w:val="0"/>
          <w:bCs/>
          <w:color w:val="auto"/>
          <w:spacing w:val="-1"/>
          <w:szCs w:val="22"/>
        </w:rPr>
        <w:t xml:space="preserve"> </w:t>
      </w:r>
      <w:r w:rsidRPr="004F3E86">
        <w:rPr>
          <w:rFonts w:cs="Arial"/>
          <w:b w:val="0"/>
          <w:bCs/>
          <w:color w:val="auto"/>
          <w:szCs w:val="22"/>
        </w:rPr>
        <w:t>a un màxim</w:t>
      </w:r>
      <w:r w:rsidRPr="004F3E86">
        <w:rPr>
          <w:rFonts w:cs="Arial"/>
          <w:b w:val="0"/>
          <w:bCs/>
          <w:color w:val="auto"/>
          <w:spacing w:val="-1"/>
          <w:szCs w:val="22"/>
        </w:rPr>
        <w:t xml:space="preserve"> </w:t>
      </w:r>
      <w:r w:rsidRPr="004F3E86">
        <w:rPr>
          <w:rFonts w:cs="Arial"/>
          <w:b w:val="0"/>
          <w:bCs/>
          <w:color w:val="auto"/>
          <w:szCs w:val="22"/>
        </w:rPr>
        <w:t>de 4 anys</w:t>
      </w:r>
      <w:r w:rsidRPr="004F3E86">
        <w:rPr>
          <w:rFonts w:cs="Arial"/>
          <w:b w:val="0"/>
          <w:bCs/>
          <w:color w:val="auto"/>
          <w:spacing w:val="-1"/>
          <w:szCs w:val="22"/>
        </w:rPr>
        <w:t xml:space="preserve"> </w:t>
      </w:r>
      <w:r w:rsidRPr="004F3E86">
        <w:rPr>
          <w:rFonts w:cs="Arial"/>
          <w:b w:val="0"/>
          <w:bCs/>
          <w:color w:val="auto"/>
          <w:szCs w:val="22"/>
        </w:rPr>
        <w:t>addicionals, segons disposa l'article 49.h) de la Llei 40/2015, d'1 d'octubre, de Règim Jurídic del Sector Públic.</w:t>
      </w:r>
    </w:p>
    <w:p w14:paraId="5E7A5CFB" w14:textId="77777777" w:rsidR="0049339C" w:rsidRPr="004F3E86" w:rsidRDefault="0049339C" w:rsidP="0049339C">
      <w:pPr>
        <w:pStyle w:val="Textindependent"/>
        <w:spacing w:before="149"/>
        <w:rPr>
          <w:bCs/>
          <w:sz w:val="22"/>
          <w:szCs w:val="22"/>
        </w:rPr>
      </w:pPr>
    </w:p>
    <w:p w14:paraId="174DE546" w14:textId="77777777" w:rsidR="0049339C" w:rsidRPr="004F3E86" w:rsidRDefault="0049339C" w:rsidP="0049339C">
      <w:pPr>
        <w:pStyle w:val="Pargrafdellista"/>
        <w:widowControl w:val="0"/>
        <w:numPr>
          <w:ilvl w:val="0"/>
          <w:numId w:val="13"/>
        </w:numPr>
        <w:tabs>
          <w:tab w:val="left" w:pos="335"/>
        </w:tabs>
        <w:autoSpaceDE w:val="0"/>
        <w:autoSpaceDN w:val="0"/>
        <w:spacing w:line="213" w:lineRule="auto"/>
        <w:ind w:right="111" w:firstLine="0"/>
        <w:rPr>
          <w:rFonts w:cs="Arial"/>
          <w:b w:val="0"/>
          <w:bCs/>
          <w:color w:val="auto"/>
          <w:szCs w:val="22"/>
        </w:rPr>
      </w:pPr>
      <w:r w:rsidRPr="004F3E86">
        <w:rPr>
          <w:rFonts w:cs="Arial"/>
          <w:b w:val="0"/>
          <w:bCs/>
          <w:color w:val="auto"/>
          <w:szCs w:val="22"/>
        </w:rPr>
        <w:t>Amb la finalització del conveni per acord bilateral o resolució unilateral, les pràctiques que es trobin iniciades en el moment d'efectuar-se la renúncia seguiran el seu curs fins que s'hagin completat.</w:t>
      </w:r>
    </w:p>
    <w:p w14:paraId="22616AF9"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0E51A34F" w14:textId="77777777" w:rsidR="0049339C" w:rsidRPr="004F3E86" w:rsidRDefault="0049339C" w:rsidP="0049339C">
      <w:pPr>
        <w:pStyle w:val="Ttol2"/>
        <w:rPr>
          <w:sz w:val="22"/>
          <w:szCs w:val="22"/>
        </w:rPr>
      </w:pPr>
      <w:r w:rsidRPr="004F3E86">
        <w:rPr>
          <w:sz w:val="22"/>
          <w:szCs w:val="22"/>
        </w:rPr>
        <w:t>Onzena.</w:t>
      </w:r>
      <w:r w:rsidRPr="004F3E86">
        <w:rPr>
          <w:spacing w:val="-7"/>
          <w:sz w:val="22"/>
          <w:szCs w:val="22"/>
        </w:rPr>
        <w:t xml:space="preserve"> </w:t>
      </w:r>
      <w:r w:rsidRPr="004F3E86">
        <w:rPr>
          <w:spacing w:val="-2"/>
          <w:sz w:val="22"/>
          <w:szCs w:val="22"/>
        </w:rPr>
        <w:t>Resolució</w:t>
      </w:r>
    </w:p>
    <w:p w14:paraId="6CF2C0CC" w14:textId="77777777" w:rsidR="0049339C" w:rsidRPr="004F3E86" w:rsidRDefault="0049339C" w:rsidP="0049339C">
      <w:pPr>
        <w:pStyle w:val="Textindependent"/>
        <w:spacing w:before="230"/>
        <w:ind w:left="110"/>
        <w:rPr>
          <w:sz w:val="22"/>
          <w:szCs w:val="22"/>
        </w:rPr>
      </w:pPr>
      <w:r w:rsidRPr="004F3E86">
        <w:rPr>
          <w:sz w:val="22"/>
          <w:szCs w:val="22"/>
        </w:rPr>
        <w:t>Sens</w:t>
      </w:r>
      <w:r w:rsidRPr="004F3E86">
        <w:rPr>
          <w:spacing w:val="-7"/>
          <w:sz w:val="22"/>
          <w:szCs w:val="22"/>
        </w:rPr>
        <w:t xml:space="preserve"> </w:t>
      </w:r>
      <w:r w:rsidRPr="004F3E86">
        <w:rPr>
          <w:sz w:val="22"/>
          <w:szCs w:val="22"/>
        </w:rPr>
        <w:t>perjudici</w:t>
      </w:r>
      <w:r w:rsidRPr="004F3E86">
        <w:rPr>
          <w:spacing w:val="-4"/>
          <w:sz w:val="22"/>
          <w:szCs w:val="22"/>
        </w:rPr>
        <w:t xml:space="preserve"> </w:t>
      </w:r>
      <w:r w:rsidRPr="004F3E86">
        <w:rPr>
          <w:sz w:val="22"/>
          <w:szCs w:val="22"/>
        </w:rPr>
        <w:t>del</w:t>
      </w:r>
      <w:r w:rsidRPr="004F3E86">
        <w:rPr>
          <w:spacing w:val="-5"/>
          <w:sz w:val="22"/>
          <w:szCs w:val="22"/>
        </w:rPr>
        <w:t xml:space="preserve"> </w:t>
      </w:r>
      <w:r w:rsidRPr="004F3E86">
        <w:rPr>
          <w:sz w:val="22"/>
          <w:szCs w:val="22"/>
        </w:rPr>
        <w:t>que</w:t>
      </w:r>
      <w:r w:rsidRPr="004F3E86">
        <w:rPr>
          <w:spacing w:val="-4"/>
          <w:sz w:val="22"/>
          <w:szCs w:val="22"/>
        </w:rPr>
        <w:t xml:space="preserve"> </w:t>
      </w:r>
      <w:r w:rsidRPr="004F3E86">
        <w:rPr>
          <w:sz w:val="22"/>
          <w:szCs w:val="22"/>
        </w:rPr>
        <w:t>es</w:t>
      </w:r>
      <w:r w:rsidRPr="004F3E86">
        <w:rPr>
          <w:spacing w:val="-5"/>
          <w:sz w:val="22"/>
          <w:szCs w:val="22"/>
        </w:rPr>
        <w:t xml:space="preserve"> </w:t>
      </w:r>
      <w:r w:rsidRPr="004F3E86">
        <w:rPr>
          <w:sz w:val="22"/>
          <w:szCs w:val="22"/>
        </w:rPr>
        <w:t>preveu</w:t>
      </w:r>
      <w:r w:rsidRPr="004F3E86">
        <w:rPr>
          <w:spacing w:val="-4"/>
          <w:sz w:val="22"/>
          <w:szCs w:val="22"/>
        </w:rPr>
        <w:t xml:space="preserve"> </w:t>
      </w:r>
      <w:r w:rsidRPr="004F3E86">
        <w:rPr>
          <w:sz w:val="22"/>
          <w:szCs w:val="22"/>
        </w:rPr>
        <w:t>al</w:t>
      </w:r>
      <w:r w:rsidRPr="004F3E86">
        <w:rPr>
          <w:spacing w:val="-5"/>
          <w:sz w:val="22"/>
          <w:szCs w:val="22"/>
        </w:rPr>
        <w:t xml:space="preserve"> </w:t>
      </w:r>
      <w:r w:rsidRPr="004F3E86">
        <w:rPr>
          <w:sz w:val="22"/>
          <w:szCs w:val="22"/>
        </w:rPr>
        <w:t>pacte</w:t>
      </w:r>
      <w:r w:rsidRPr="004F3E86">
        <w:rPr>
          <w:spacing w:val="-4"/>
          <w:sz w:val="22"/>
          <w:szCs w:val="22"/>
        </w:rPr>
        <w:t xml:space="preserve"> </w:t>
      </w:r>
      <w:r w:rsidRPr="004F3E86">
        <w:rPr>
          <w:sz w:val="22"/>
          <w:szCs w:val="22"/>
        </w:rPr>
        <w:t>anterior,</w:t>
      </w:r>
      <w:r w:rsidRPr="004F3E86">
        <w:rPr>
          <w:spacing w:val="-5"/>
          <w:sz w:val="22"/>
          <w:szCs w:val="22"/>
        </w:rPr>
        <w:t xml:space="preserve"> </w:t>
      </w:r>
      <w:r w:rsidRPr="004F3E86">
        <w:rPr>
          <w:sz w:val="22"/>
          <w:szCs w:val="22"/>
        </w:rPr>
        <w:t>seran</w:t>
      </w:r>
      <w:r w:rsidRPr="004F3E86">
        <w:rPr>
          <w:spacing w:val="-4"/>
          <w:sz w:val="22"/>
          <w:szCs w:val="22"/>
        </w:rPr>
        <w:t xml:space="preserve"> </w:t>
      </w:r>
      <w:r w:rsidRPr="004F3E86">
        <w:rPr>
          <w:sz w:val="22"/>
          <w:szCs w:val="22"/>
        </w:rPr>
        <w:t>causes</w:t>
      </w:r>
      <w:r w:rsidRPr="004F3E86">
        <w:rPr>
          <w:spacing w:val="-5"/>
          <w:sz w:val="22"/>
          <w:szCs w:val="22"/>
        </w:rPr>
        <w:t xml:space="preserve"> </w:t>
      </w:r>
      <w:r w:rsidRPr="004F3E86">
        <w:rPr>
          <w:sz w:val="22"/>
          <w:szCs w:val="22"/>
        </w:rPr>
        <w:t>de</w:t>
      </w:r>
      <w:r w:rsidRPr="004F3E86">
        <w:rPr>
          <w:spacing w:val="-4"/>
          <w:sz w:val="22"/>
          <w:szCs w:val="22"/>
        </w:rPr>
        <w:t xml:space="preserve"> </w:t>
      </w:r>
      <w:r w:rsidRPr="004F3E86">
        <w:rPr>
          <w:sz w:val="22"/>
          <w:szCs w:val="22"/>
        </w:rPr>
        <w:t>resolució</w:t>
      </w:r>
      <w:r w:rsidRPr="004F3E86">
        <w:rPr>
          <w:spacing w:val="-5"/>
          <w:sz w:val="22"/>
          <w:szCs w:val="22"/>
        </w:rPr>
        <w:t xml:space="preserve"> </w:t>
      </w:r>
      <w:r w:rsidRPr="004F3E86">
        <w:rPr>
          <w:sz w:val="22"/>
          <w:szCs w:val="22"/>
        </w:rPr>
        <w:t>anticipada</w:t>
      </w:r>
      <w:r w:rsidRPr="004F3E86">
        <w:rPr>
          <w:spacing w:val="-4"/>
          <w:sz w:val="22"/>
          <w:szCs w:val="22"/>
        </w:rPr>
        <w:t xml:space="preserve"> </w:t>
      </w:r>
      <w:r w:rsidRPr="004F3E86">
        <w:rPr>
          <w:sz w:val="22"/>
          <w:szCs w:val="22"/>
        </w:rPr>
        <w:t>les</w:t>
      </w:r>
      <w:r w:rsidRPr="004F3E86">
        <w:rPr>
          <w:spacing w:val="-4"/>
          <w:sz w:val="22"/>
          <w:szCs w:val="22"/>
        </w:rPr>
        <w:t xml:space="preserve"> </w:t>
      </w:r>
      <w:r w:rsidRPr="004F3E86">
        <w:rPr>
          <w:spacing w:val="-2"/>
          <w:sz w:val="22"/>
          <w:szCs w:val="22"/>
        </w:rPr>
        <w:t>següents:</w:t>
      </w:r>
    </w:p>
    <w:p w14:paraId="37DB4DAB" w14:textId="77777777" w:rsidR="0049339C" w:rsidRPr="004F3E86" w:rsidRDefault="0049339C" w:rsidP="0049339C">
      <w:pPr>
        <w:pStyle w:val="Pargrafdellista"/>
        <w:widowControl w:val="0"/>
        <w:numPr>
          <w:ilvl w:val="1"/>
          <w:numId w:val="13"/>
        </w:numPr>
        <w:tabs>
          <w:tab w:val="left" w:pos="330"/>
        </w:tabs>
        <w:autoSpaceDE w:val="0"/>
        <w:autoSpaceDN w:val="0"/>
        <w:spacing w:before="210" w:line="225" w:lineRule="exact"/>
        <w:ind w:left="330" w:hanging="220"/>
        <w:rPr>
          <w:rFonts w:cs="Arial"/>
          <w:b w:val="0"/>
          <w:bCs/>
          <w:color w:val="auto"/>
          <w:szCs w:val="22"/>
        </w:rPr>
      </w:pPr>
      <w:r w:rsidRPr="004F3E86">
        <w:rPr>
          <w:rFonts w:cs="Arial"/>
          <w:b w:val="0"/>
          <w:bCs/>
          <w:color w:val="auto"/>
          <w:szCs w:val="22"/>
        </w:rPr>
        <w:t>L'incompliment</w:t>
      </w:r>
      <w:r w:rsidRPr="004F3E86">
        <w:rPr>
          <w:rFonts w:cs="Arial"/>
          <w:b w:val="0"/>
          <w:bCs/>
          <w:color w:val="auto"/>
          <w:spacing w:val="-6"/>
          <w:szCs w:val="22"/>
        </w:rPr>
        <w:t xml:space="preserve"> </w:t>
      </w:r>
      <w:r w:rsidRPr="004F3E86">
        <w:rPr>
          <w:rFonts w:cs="Arial"/>
          <w:b w:val="0"/>
          <w:bCs/>
          <w:color w:val="auto"/>
          <w:szCs w:val="22"/>
        </w:rPr>
        <w:t>per</w:t>
      </w:r>
      <w:r w:rsidRPr="004F3E86">
        <w:rPr>
          <w:rFonts w:cs="Arial"/>
          <w:b w:val="0"/>
          <w:bCs/>
          <w:color w:val="auto"/>
          <w:spacing w:val="-3"/>
          <w:szCs w:val="22"/>
        </w:rPr>
        <w:t xml:space="preserve"> </w:t>
      </w:r>
      <w:r w:rsidRPr="004F3E86">
        <w:rPr>
          <w:rFonts w:cs="Arial"/>
          <w:b w:val="0"/>
          <w:bCs/>
          <w:color w:val="auto"/>
          <w:szCs w:val="22"/>
        </w:rPr>
        <w:t>qualsevol</w:t>
      </w:r>
      <w:r w:rsidRPr="004F3E86">
        <w:rPr>
          <w:rFonts w:cs="Arial"/>
          <w:b w:val="0"/>
          <w:bCs/>
          <w:color w:val="auto"/>
          <w:spacing w:val="-3"/>
          <w:szCs w:val="22"/>
        </w:rPr>
        <w:t xml:space="preserve"> </w:t>
      </w:r>
      <w:r w:rsidRPr="004F3E86">
        <w:rPr>
          <w:rFonts w:cs="Arial"/>
          <w:b w:val="0"/>
          <w:bCs/>
          <w:color w:val="auto"/>
          <w:szCs w:val="22"/>
        </w:rPr>
        <w:t>de</w:t>
      </w:r>
      <w:r w:rsidRPr="004F3E86">
        <w:rPr>
          <w:rFonts w:cs="Arial"/>
          <w:b w:val="0"/>
          <w:bCs/>
          <w:color w:val="auto"/>
          <w:spacing w:val="-3"/>
          <w:szCs w:val="22"/>
        </w:rPr>
        <w:t xml:space="preserve"> </w:t>
      </w:r>
      <w:r w:rsidRPr="004F3E86">
        <w:rPr>
          <w:rFonts w:cs="Arial"/>
          <w:b w:val="0"/>
          <w:bCs/>
          <w:color w:val="auto"/>
          <w:szCs w:val="22"/>
        </w:rPr>
        <w:t>les</w:t>
      </w:r>
      <w:r w:rsidRPr="004F3E86">
        <w:rPr>
          <w:rFonts w:cs="Arial"/>
          <w:b w:val="0"/>
          <w:bCs/>
          <w:color w:val="auto"/>
          <w:spacing w:val="-3"/>
          <w:szCs w:val="22"/>
        </w:rPr>
        <w:t xml:space="preserve"> </w:t>
      </w:r>
      <w:r w:rsidRPr="004F3E86">
        <w:rPr>
          <w:rFonts w:cs="Arial"/>
          <w:b w:val="0"/>
          <w:bCs/>
          <w:color w:val="auto"/>
          <w:szCs w:val="22"/>
        </w:rPr>
        <w:t>parts</w:t>
      </w:r>
      <w:r w:rsidRPr="004F3E86">
        <w:rPr>
          <w:rFonts w:cs="Arial"/>
          <w:b w:val="0"/>
          <w:bCs/>
          <w:color w:val="auto"/>
          <w:spacing w:val="-4"/>
          <w:szCs w:val="22"/>
        </w:rPr>
        <w:t xml:space="preserve"> </w:t>
      </w:r>
      <w:r w:rsidRPr="004F3E86">
        <w:rPr>
          <w:rFonts w:cs="Arial"/>
          <w:b w:val="0"/>
          <w:bCs/>
          <w:color w:val="auto"/>
          <w:szCs w:val="22"/>
        </w:rPr>
        <w:t>dels</w:t>
      </w:r>
      <w:r w:rsidRPr="004F3E86">
        <w:rPr>
          <w:rFonts w:cs="Arial"/>
          <w:b w:val="0"/>
          <w:bCs/>
          <w:color w:val="auto"/>
          <w:spacing w:val="-3"/>
          <w:szCs w:val="22"/>
        </w:rPr>
        <w:t xml:space="preserve"> </w:t>
      </w:r>
      <w:r w:rsidRPr="004F3E86">
        <w:rPr>
          <w:rFonts w:cs="Arial"/>
          <w:b w:val="0"/>
          <w:bCs/>
          <w:color w:val="auto"/>
          <w:szCs w:val="22"/>
        </w:rPr>
        <w:t>compromisos</w:t>
      </w:r>
      <w:r w:rsidRPr="004F3E86">
        <w:rPr>
          <w:rFonts w:cs="Arial"/>
          <w:b w:val="0"/>
          <w:bCs/>
          <w:color w:val="auto"/>
          <w:spacing w:val="-3"/>
          <w:szCs w:val="22"/>
        </w:rPr>
        <w:t xml:space="preserve"> </w:t>
      </w:r>
      <w:r w:rsidRPr="004F3E86">
        <w:rPr>
          <w:rFonts w:cs="Arial"/>
          <w:b w:val="0"/>
          <w:bCs/>
          <w:color w:val="auto"/>
          <w:szCs w:val="22"/>
        </w:rPr>
        <w:t>assumits</w:t>
      </w:r>
      <w:r w:rsidRPr="004F3E86">
        <w:rPr>
          <w:rFonts w:cs="Arial"/>
          <w:b w:val="0"/>
          <w:bCs/>
          <w:color w:val="auto"/>
          <w:spacing w:val="-3"/>
          <w:szCs w:val="22"/>
        </w:rPr>
        <w:t xml:space="preserve"> </w:t>
      </w:r>
      <w:r w:rsidRPr="004F3E86">
        <w:rPr>
          <w:rFonts w:cs="Arial"/>
          <w:b w:val="0"/>
          <w:bCs/>
          <w:color w:val="auto"/>
          <w:szCs w:val="22"/>
        </w:rPr>
        <w:t>en</w:t>
      </w:r>
      <w:r w:rsidRPr="004F3E86">
        <w:rPr>
          <w:rFonts w:cs="Arial"/>
          <w:b w:val="0"/>
          <w:bCs/>
          <w:color w:val="auto"/>
          <w:spacing w:val="-3"/>
          <w:szCs w:val="22"/>
        </w:rPr>
        <w:t xml:space="preserve"> </w:t>
      </w:r>
      <w:r w:rsidRPr="004F3E86">
        <w:rPr>
          <w:rFonts w:cs="Arial"/>
          <w:b w:val="0"/>
          <w:bCs/>
          <w:color w:val="auto"/>
          <w:szCs w:val="22"/>
        </w:rPr>
        <w:t>el</w:t>
      </w:r>
      <w:r w:rsidRPr="004F3E86">
        <w:rPr>
          <w:rFonts w:cs="Arial"/>
          <w:b w:val="0"/>
          <w:bCs/>
          <w:color w:val="auto"/>
          <w:spacing w:val="-3"/>
          <w:szCs w:val="22"/>
        </w:rPr>
        <w:t xml:space="preserve"> </w:t>
      </w:r>
      <w:r w:rsidRPr="004F3E86">
        <w:rPr>
          <w:rFonts w:cs="Arial"/>
          <w:b w:val="0"/>
          <w:bCs/>
          <w:color w:val="auto"/>
          <w:spacing w:val="-2"/>
          <w:szCs w:val="22"/>
        </w:rPr>
        <w:t>conveni.</w:t>
      </w:r>
    </w:p>
    <w:p w14:paraId="733F60D3" w14:textId="77777777" w:rsidR="0049339C" w:rsidRPr="004F3E86" w:rsidRDefault="0049339C" w:rsidP="0049339C">
      <w:pPr>
        <w:pStyle w:val="Pargrafdellista"/>
        <w:widowControl w:val="0"/>
        <w:numPr>
          <w:ilvl w:val="1"/>
          <w:numId w:val="13"/>
        </w:numPr>
        <w:tabs>
          <w:tab w:val="left" w:pos="330"/>
        </w:tabs>
        <w:autoSpaceDE w:val="0"/>
        <w:autoSpaceDN w:val="0"/>
        <w:spacing w:line="220" w:lineRule="exact"/>
        <w:ind w:left="330" w:hanging="220"/>
        <w:rPr>
          <w:rFonts w:cs="Arial"/>
          <w:b w:val="0"/>
          <w:bCs/>
          <w:color w:val="auto"/>
          <w:szCs w:val="22"/>
        </w:rPr>
      </w:pPr>
      <w:r w:rsidRPr="004F3E86">
        <w:rPr>
          <w:rFonts w:cs="Arial"/>
          <w:b w:val="0"/>
          <w:bCs/>
          <w:color w:val="auto"/>
          <w:szCs w:val="22"/>
        </w:rPr>
        <w:t>L'acord</w:t>
      </w:r>
      <w:r w:rsidRPr="004F3E86">
        <w:rPr>
          <w:rFonts w:cs="Arial"/>
          <w:b w:val="0"/>
          <w:bCs/>
          <w:color w:val="auto"/>
          <w:spacing w:val="-5"/>
          <w:szCs w:val="22"/>
        </w:rPr>
        <w:t xml:space="preserve"> </w:t>
      </w:r>
      <w:r w:rsidRPr="004F3E86">
        <w:rPr>
          <w:rFonts w:cs="Arial"/>
          <w:b w:val="0"/>
          <w:bCs/>
          <w:color w:val="auto"/>
          <w:szCs w:val="22"/>
        </w:rPr>
        <w:t>mutu</w:t>
      </w:r>
      <w:r w:rsidRPr="004F3E86">
        <w:rPr>
          <w:rFonts w:cs="Arial"/>
          <w:b w:val="0"/>
          <w:bCs/>
          <w:color w:val="auto"/>
          <w:spacing w:val="-5"/>
          <w:szCs w:val="22"/>
        </w:rPr>
        <w:t xml:space="preserve"> </w:t>
      </w:r>
      <w:r w:rsidRPr="004F3E86">
        <w:rPr>
          <w:rFonts w:cs="Arial"/>
          <w:b w:val="0"/>
          <w:bCs/>
          <w:color w:val="auto"/>
          <w:szCs w:val="22"/>
        </w:rPr>
        <w:t>de</w:t>
      </w:r>
      <w:r w:rsidRPr="004F3E86">
        <w:rPr>
          <w:rFonts w:cs="Arial"/>
          <w:b w:val="0"/>
          <w:bCs/>
          <w:color w:val="auto"/>
          <w:spacing w:val="-5"/>
          <w:szCs w:val="22"/>
        </w:rPr>
        <w:t xml:space="preserve"> </w:t>
      </w:r>
      <w:r w:rsidRPr="004F3E86">
        <w:rPr>
          <w:rFonts w:cs="Arial"/>
          <w:b w:val="0"/>
          <w:bCs/>
          <w:color w:val="auto"/>
          <w:szCs w:val="22"/>
        </w:rPr>
        <w:t>les</w:t>
      </w:r>
      <w:r w:rsidRPr="004F3E86">
        <w:rPr>
          <w:rFonts w:cs="Arial"/>
          <w:b w:val="0"/>
          <w:bCs/>
          <w:color w:val="auto"/>
          <w:spacing w:val="-5"/>
          <w:szCs w:val="22"/>
        </w:rPr>
        <w:t xml:space="preserve"> </w:t>
      </w:r>
      <w:r w:rsidRPr="004F3E86">
        <w:rPr>
          <w:rFonts w:cs="Arial"/>
          <w:b w:val="0"/>
          <w:bCs/>
          <w:color w:val="auto"/>
          <w:szCs w:val="22"/>
        </w:rPr>
        <w:t>parts,</w:t>
      </w:r>
      <w:r w:rsidRPr="004F3E86">
        <w:rPr>
          <w:rFonts w:cs="Arial"/>
          <w:b w:val="0"/>
          <w:bCs/>
          <w:color w:val="auto"/>
          <w:spacing w:val="-5"/>
          <w:szCs w:val="22"/>
        </w:rPr>
        <w:t xml:space="preserve"> </w:t>
      </w:r>
      <w:r w:rsidRPr="004F3E86">
        <w:rPr>
          <w:rFonts w:cs="Arial"/>
          <w:b w:val="0"/>
          <w:bCs/>
          <w:color w:val="auto"/>
          <w:szCs w:val="22"/>
        </w:rPr>
        <w:t>que</w:t>
      </w:r>
      <w:r w:rsidRPr="004F3E86">
        <w:rPr>
          <w:rFonts w:cs="Arial"/>
          <w:b w:val="0"/>
          <w:bCs/>
          <w:color w:val="auto"/>
          <w:spacing w:val="-5"/>
          <w:szCs w:val="22"/>
        </w:rPr>
        <w:t xml:space="preserve"> </w:t>
      </w:r>
      <w:r w:rsidRPr="004F3E86">
        <w:rPr>
          <w:rFonts w:cs="Arial"/>
          <w:b w:val="0"/>
          <w:bCs/>
          <w:color w:val="auto"/>
          <w:szCs w:val="22"/>
        </w:rPr>
        <w:t>s'instrumentarà</w:t>
      </w:r>
      <w:r w:rsidRPr="004F3E86">
        <w:rPr>
          <w:rFonts w:cs="Arial"/>
          <w:b w:val="0"/>
          <w:bCs/>
          <w:color w:val="auto"/>
          <w:spacing w:val="-5"/>
          <w:szCs w:val="22"/>
        </w:rPr>
        <w:t xml:space="preserve"> </w:t>
      </w:r>
      <w:r w:rsidRPr="004F3E86">
        <w:rPr>
          <w:rFonts w:cs="Arial"/>
          <w:b w:val="0"/>
          <w:bCs/>
          <w:color w:val="auto"/>
          <w:szCs w:val="22"/>
        </w:rPr>
        <w:t>per</w:t>
      </w:r>
      <w:r w:rsidRPr="004F3E86">
        <w:rPr>
          <w:rFonts w:cs="Arial"/>
          <w:b w:val="0"/>
          <w:bCs/>
          <w:color w:val="auto"/>
          <w:spacing w:val="-4"/>
          <w:szCs w:val="22"/>
        </w:rPr>
        <w:t xml:space="preserve"> </w:t>
      </w:r>
      <w:r w:rsidRPr="004F3E86">
        <w:rPr>
          <w:rFonts w:cs="Arial"/>
          <w:b w:val="0"/>
          <w:bCs/>
          <w:color w:val="auto"/>
          <w:spacing w:val="-2"/>
          <w:szCs w:val="22"/>
        </w:rPr>
        <w:t>escrit.</w:t>
      </w:r>
    </w:p>
    <w:p w14:paraId="61727856" w14:textId="77777777" w:rsidR="0049339C" w:rsidRPr="004F3E86" w:rsidRDefault="0049339C" w:rsidP="0049339C">
      <w:pPr>
        <w:pStyle w:val="Pargrafdellista"/>
        <w:widowControl w:val="0"/>
        <w:numPr>
          <w:ilvl w:val="1"/>
          <w:numId w:val="13"/>
        </w:numPr>
        <w:tabs>
          <w:tab w:val="left" w:pos="319"/>
        </w:tabs>
        <w:autoSpaceDE w:val="0"/>
        <w:autoSpaceDN w:val="0"/>
        <w:spacing w:line="220" w:lineRule="exact"/>
        <w:ind w:left="319" w:hanging="209"/>
        <w:rPr>
          <w:rFonts w:cs="Arial"/>
          <w:b w:val="0"/>
          <w:bCs/>
          <w:color w:val="auto"/>
          <w:szCs w:val="22"/>
        </w:rPr>
      </w:pPr>
      <w:r w:rsidRPr="004F3E86">
        <w:rPr>
          <w:rFonts w:cs="Arial"/>
          <w:b w:val="0"/>
          <w:bCs/>
          <w:color w:val="auto"/>
          <w:szCs w:val="22"/>
        </w:rPr>
        <w:t>La</w:t>
      </w:r>
      <w:r w:rsidRPr="004F3E86">
        <w:rPr>
          <w:rFonts w:cs="Arial"/>
          <w:b w:val="0"/>
          <w:bCs/>
          <w:color w:val="auto"/>
          <w:spacing w:val="-8"/>
          <w:szCs w:val="22"/>
        </w:rPr>
        <w:t xml:space="preserve"> </w:t>
      </w:r>
      <w:r w:rsidRPr="004F3E86">
        <w:rPr>
          <w:rFonts w:cs="Arial"/>
          <w:b w:val="0"/>
          <w:bCs/>
          <w:color w:val="auto"/>
          <w:szCs w:val="22"/>
        </w:rPr>
        <w:t>impossibilitat</w:t>
      </w:r>
      <w:r w:rsidRPr="004F3E86">
        <w:rPr>
          <w:rFonts w:cs="Arial"/>
          <w:b w:val="0"/>
          <w:bCs/>
          <w:color w:val="auto"/>
          <w:spacing w:val="-6"/>
          <w:szCs w:val="22"/>
        </w:rPr>
        <w:t xml:space="preserve"> </w:t>
      </w:r>
      <w:r w:rsidRPr="004F3E86">
        <w:rPr>
          <w:rFonts w:cs="Arial"/>
          <w:b w:val="0"/>
          <w:bCs/>
          <w:color w:val="auto"/>
          <w:szCs w:val="22"/>
        </w:rPr>
        <w:t>sobrevinguda,</w:t>
      </w:r>
      <w:r w:rsidRPr="004F3E86">
        <w:rPr>
          <w:rFonts w:cs="Arial"/>
          <w:b w:val="0"/>
          <w:bCs/>
          <w:color w:val="auto"/>
          <w:spacing w:val="-6"/>
          <w:szCs w:val="22"/>
        </w:rPr>
        <w:t xml:space="preserve"> </w:t>
      </w:r>
      <w:r w:rsidRPr="004F3E86">
        <w:rPr>
          <w:rFonts w:cs="Arial"/>
          <w:b w:val="0"/>
          <w:bCs/>
          <w:color w:val="auto"/>
          <w:szCs w:val="22"/>
        </w:rPr>
        <w:t>legal</w:t>
      </w:r>
      <w:r w:rsidRPr="004F3E86">
        <w:rPr>
          <w:rFonts w:cs="Arial"/>
          <w:b w:val="0"/>
          <w:bCs/>
          <w:color w:val="auto"/>
          <w:spacing w:val="-6"/>
          <w:szCs w:val="22"/>
        </w:rPr>
        <w:t xml:space="preserve"> </w:t>
      </w:r>
      <w:r w:rsidRPr="004F3E86">
        <w:rPr>
          <w:rFonts w:cs="Arial"/>
          <w:b w:val="0"/>
          <w:bCs/>
          <w:color w:val="auto"/>
          <w:szCs w:val="22"/>
        </w:rPr>
        <w:t>o</w:t>
      </w:r>
      <w:r w:rsidRPr="004F3E86">
        <w:rPr>
          <w:rFonts w:cs="Arial"/>
          <w:b w:val="0"/>
          <w:bCs/>
          <w:color w:val="auto"/>
          <w:spacing w:val="-5"/>
          <w:szCs w:val="22"/>
        </w:rPr>
        <w:t xml:space="preserve"> </w:t>
      </w:r>
      <w:r w:rsidRPr="004F3E86">
        <w:rPr>
          <w:rFonts w:cs="Arial"/>
          <w:b w:val="0"/>
          <w:bCs/>
          <w:color w:val="auto"/>
          <w:szCs w:val="22"/>
        </w:rPr>
        <w:t>material,</w:t>
      </w:r>
      <w:r w:rsidRPr="004F3E86">
        <w:rPr>
          <w:rFonts w:cs="Arial"/>
          <w:b w:val="0"/>
          <w:bCs/>
          <w:color w:val="auto"/>
          <w:spacing w:val="-6"/>
          <w:szCs w:val="22"/>
        </w:rPr>
        <w:t xml:space="preserve"> </w:t>
      </w:r>
      <w:r w:rsidRPr="004F3E86">
        <w:rPr>
          <w:rFonts w:cs="Arial"/>
          <w:b w:val="0"/>
          <w:bCs/>
          <w:color w:val="auto"/>
          <w:szCs w:val="22"/>
        </w:rPr>
        <w:t>de</w:t>
      </w:r>
      <w:r w:rsidRPr="004F3E86">
        <w:rPr>
          <w:rFonts w:cs="Arial"/>
          <w:b w:val="0"/>
          <w:bCs/>
          <w:color w:val="auto"/>
          <w:spacing w:val="-6"/>
          <w:szCs w:val="22"/>
        </w:rPr>
        <w:t xml:space="preserve"> </w:t>
      </w:r>
      <w:r w:rsidRPr="004F3E86">
        <w:rPr>
          <w:rFonts w:cs="Arial"/>
          <w:b w:val="0"/>
          <w:bCs/>
          <w:color w:val="auto"/>
          <w:szCs w:val="22"/>
        </w:rPr>
        <w:t>donar</w:t>
      </w:r>
      <w:r w:rsidRPr="004F3E86">
        <w:rPr>
          <w:rFonts w:cs="Arial"/>
          <w:b w:val="0"/>
          <w:bCs/>
          <w:color w:val="auto"/>
          <w:spacing w:val="-6"/>
          <w:szCs w:val="22"/>
        </w:rPr>
        <w:t xml:space="preserve"> </w:t>
      </w:r>
      <w:r w:rsidRPr="004F3E86">
        <w:rPr>
          <w:rFonts w:cs="Arial"/>
          <w:b w:val="0"/>
          <w:bCs/>
          <w:color w:val="auto"/>
          <w:szCs w:val="22"/>
        </w:rPr>
        <w:t>compliment</w:t>
      </w:r>
      <w:r w:rsidRPr="004F3E86">
        <w:rPr>
          <w:rFonts w:cs="Arial"/>
          <w:b w:val="0"/>
          <w:bCs/>
          <w:color w:val="auto"/>
          <w:spacing w:val="-6"/>
          <w:szCs w:val="22"/>
        </w:rPr>
        <w:t xml:space="preserve"> </w:t>
      </w:r>
      <w:r w:rsidRPr="004F3E86">
        <w:rPr>
          <w:rFonts w:cs="Arial"/>
          <w:b w:val="0"/>
          <w:bCs/>
          <w:color w:val="auto"/>
          <w:szCs w:val="22"/>
        </w:rPr>
        <w:t>als</w:t>
      </w:r>
      <w:r w:rsidRPr="004F3E86">
        <w:rPr>
          <w:rFonts w:cs="Arial"/>
          <w:b w:val="0"/>
          <w:bCs/>
          <w:color w:val="auto"/>
          <w:spacing w:val="-5"/>
          <w:szCs w:val="22"/>
        </w:rPr>
        <w:t xml:space="preserve"> </w:t>
      </w:r>
      <w:r w:rsidRPr="004F3E86">
        <w:rPr>
          <w:rFonts w:cs="Arial"/>
          <w:b w:val="0"/>
          <w:bCs/>
          <w:color w:val="auto"/>
          <w:spacing w:val="-2"/>
          <w:szCs w:val="22"/>
        </w:rPr>
        <w:t>pactes.</w:t>
      </w:r>
    </w:p>
    <w:p w14:paraId="7F7F547A" w14:textId="77777777" w:rsidR="0049339C" w:rsidRPr="004F3E86" w:rsidRDefault="0049339C" w:rsidP="0049339C">
      <w:pPr>
        <w:pStyle w:val="Pargrafdellista"/>
        <w:widowControl w:val="0"/>
        <w:numPr>
          <w:ilvl w:val="1"/>
          <w:numId w:val="13"/>
        </w:numPr>
        <w:tabs>
          <w:tab w:val="left" w:pos="330"/>
        </w:tabs>
        <w:autoSpaceDE w:val="0"/>
        <w:autoSpaceDN w:val="0"/>
        <w:spacing w:line="225" w:lineRule="exact"/>
        <w:ind w:left="330" w:hanging="220"/>
        <w:rPr>
          <w:rFonts w:cs="Arial"/>
          <w:b w:val="0"/>
          <w:bCs/>
          <w:color w:val="auto"/>
          <w:szCs w:val="22"/>
        </w:rPr>
      </w:pPr>
      <w:r w:rsidRPr="004F3E86">
        <w:rPr>
          <w:rFonts w:cs="Arial"/>
          <w:b w:val="0"/>
          <w:bCs/>
          <w:color w:val="auto"/>
          <w:szCs w:val="22"/>
        </w:rPr>
        <w:lastRenderedPageBreak/>
        <w:t>Les</w:t>
      </w:r>
      <w:r w:rsidRPr="004F3E86">
        <w:rPr>
          <w:rFonts w:cs="Arial"/>
          <w:b w:val="0"/>
          <w:bCs/>
          <w:color w:val="auto"/>
          <w:spacing w:val="-3"/>
          <w:szCs w:val="22"/>
        </w:rPr>
        <w:t xml:space="preserve"> </w:t>
      </w:r>
      <w:r w:rsidRPr="004F3E86">
        <w:rPr>
          <w:rFonts w:cs="Arial"/>
          <w:b w:val="0"/>
          <w:bCs/>
          <w:color w:val="auto"/>
          <w:szCs w:val="22"/>
        </w:rPr>
        <w:t>causes</w:t>
      </w:r>
      <w:r w:rsidRPr="004F3E86">
        <w:rPr>
          <w:rFonts w:cs="Arial"/>
          <w:b w:val="0"/>
          <w:bCs/>
          <w:color w:val="auto"/>
          <w:spacing w:val="-2"/>
          <w:szCs w:val="22"/>
        </w:rPr>
        <w:t xml:space="preserve"> </w:t>
      </w:r>
      <w:r w:rsidRPr="004F3E86">
        <w:rPr>
          <w:rFonts w:cs="Arial"/>
          <w:b w:val="0"/>
          <w:bCs/>
          <w:color w:val="auto"/>
          <w:szCs w:val="22"/>
        </w:rPr>
        <w:t>generals</w:t>
      </w:r>
      <w:r w:rsidRPr="004F3E86">
        <w:rPr>
          <w:rFonts w:cs="Arial"/>
          <w:b w:val="0"/>
          <w:bCs/>
          <w:color w:val="auto"/>
          <w:spacing w:val="-3"/>
          <w:szCs w:val="22"/>
        </w:rPr>
        <w:t xml:space="preserve"> </w:t>
      </w:r>
      <w:r w:rsidRPr="004F3E86">
        <w:rPr>
          <w:rFonts w:cs="Arial"/>
          <w:b w:val="0"/>
          <w:bCs/>
          <w:color w:val="auto"/>
          <w:szCs w:val="22"/>
        </w:rPr>
        <w:t>establertes</w:t>
      </w:r>
      <w:r w:rsidRPr="004F3E86">
        <w:rPr>
          <w:rFonts w:cs="Arial"/>
          <w:b w:val="0"/>
          <w:bCs/>
          <w:color w:val="auto"/>
          <w:spacing w:val="-2"/>
          <w:szCs w:val="22"/>
        </w:rPr>
        <w:t xml:space="preserve"> </w:t>
      </w:r>
      <w:r w:rsidRPr="004F3E86">
        <w:rPr>
          <w:rFonts w:cs="Arial"/>
          <w:b w:val="0"/>
          <w:bCs/>
          <w:color w:val="auto"/>
          <w:szCs w:val="22"/>
        </w:rPr>
        <w:t>per</w:t>
      </w:r>
      <w:r w:rsidRPr="004F3E86">
        <w:rPr>
          <w:rFonts w:cs="Arial"/>
          <w:b w:val="0"/>
          <w:bCs/>
          <w:color w:val="auto"/>
          <w:spacing w:val="-3"/>
          <w:szCs w:val="22"/>
        </w:rPr>
        <w:t xml:space="preserve"> </w:t>
      </w:r>
      <w:r w:rsidRPr="004F3E86">
        <w:rPr>
          <w:rFonts w:cs="Arial"/>
          <w:b w:val="0"/>
          <w:bCs/>
          <w:color w:val="auto"/>
          <w:szCs w:val="22"/>
        </w:rPr>
        <w:t>la</w:t>
      </w:r>
      <w:r w:rsidRPr="004F3E86">
        <w:rPr>
          <w:rFonts w:cs="Arial"/>
          <w:b w:val="0"/>
          <w:bCs/>
          <w:color w:val="auto"/>
          <w:spacing w:val="-2"/>
          <w:szCs w:val="22"/>
        </w:rPr>
        <w:t xml:space="preserve"> </w:t>
      </w:r>
      <w:r w:rsidRPr="004F3E86">
        <w:rPr>
          <w:rFonts w:cs="Arial"/>
          <w:b w:val="0"/>
          <w:bCs/>
          <w:color w:val="auto"/>
          <w:szCs w:val="22"/>
        </w:rPr>
        <w:t>legislació</w:t>
      </w:r>
      <w:r w:rsidRPr="004F3E86">
        <w:rPr>
          <w:rFonts w:cs="Arial"/>
          <w:b w:val="0"/>
          <w:bCs/>
          <w:color w:val="auto"/>
          <w:spacing w:val="-2"/>
          <w:szCs w:val="22"/>
        </w:rPr>
        <w:t xml:space="preserve"> vigent.</w:t>
      </w:r>
    </w:p>
    <w:p w14:paraId="52D8D956"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64168C63" w14:textId="77777777" w:rsidR="0049339C" w:rsidRPr="004F3E86" w:rsidRDefault="0049339C" w:rsidP="0049339C">
      <w:pPr>
        <w:pStyle w:val="Ttol2"/>
        <w:rPr>
          <w:sz w:val="22"/>
          <w:szCs w:val="22"/>
        </w:rPr>
      </w:pPr>
      <w:r w:rsidRPr="004F3E86">
        <w:rPr>
          <w:sz w:val="22"/>
          <w:szCs w:val="22"/>
        </w:rPr>
        <w:t>Dotzena.</w:t>
      </w:r>
      <w:r w:rsidRPr="004F3E86">
        <w:rPr>
          <w:spacing w:val="-8"/>
          <w:sz w:val="22"/>
          <w:szCs w:val="22"/>
        </w:rPr>
        <w:t xml:space="preserve"> </w:t>
      </w:r>
      <w:r w:rsidRPr="004F3E86">
        <w:rPr>
          <w:spacing w:val="-2"/>
          <w:sz w:val="22"/>
          <w:szCs w:val="22"/>
        </w:rPr>
        <w:t>Arbitratge</w:t>
      </w:r>
    </w:p>
    <w:p w14:paraId="50148B21" w14:textId="77777777" w:rsidR="0049339C" w:rsidRPr="004F3E86" w:rsidRDefault="0049339C" w:rsidP="0049339C">
      <w:pPr>
        <w:pStyle w:val="Textindependent"/>
        <w:spacing w:before="20"/>
        <w:rPr>
          <w:b/>
          <w:sz w:val="22"/>
          <w:szCs w:val="22"/>
        </w:rPr>
      </w:pPr>
    </w:p>
    <w:p w14:paraId="3F2A50AC" w14:textId="77777777" w:rsidR="0049339C" w:rsidRPr="004F3E86" w:rsidRDefault="0049339C" w:rsidP="0049339C">
      <w:pPr>
        <w:pStyle w:val="Textindependent"/>
        <w:spacing w:before="1" w:line="249" w:lineRule="auto"/>
        <w:ind w:left="110" w:right="109"/>
        <w:jc w:val="both"/>
        <w:rPr>
          <w:sz w:val="22"/>
          <w:szCs w:val="22"/>
        </w:rPr>
      </w:pPr>
      <w:r w:rsidRPr="004F3E86">
        <w:rPr>
          <w:sz w:val="22"/>
          <w:szCs w:val="22"/>
        </w:rPr>
        <w:t>Si</w:t>
      </w:r>
      <w:r w:rsidRPr="004F3E86">
        <w:rPr>
          <w:spacing w:val="-1"/>
          <w:sz w:val="22"/>
          <w:szCs w:val="22"/>
        </w:rPr>
        <w:t xml:space="preserve"> </w:t>
      </w:r>
      <w:r w:rsidRPr="004F3E86">
        <w:rPr>
          <w:sz w:val="22"/>
          <w:szCs w:val="22"/>
        </w:rPr>
        <w:t>hi</w:t>
      </w:r>
      <w:r w:rsidRPr="004F3E86">
        <w:rPr>
          <w:spacing w:val="-1"/>
          <w:sz w:val="22"/>
          <w:szCs w:val="22"/>
        </w:rPr>
        <w:t xml:space="preserve"> </w:t>
      </w:r>
      <w:r w:rsidRPr="004F3E86">
        <w:rPr>
          <w:sz w:val="22"/>
          <w:szCs w:val="22"/>
        </w:rPr>
        <w:t>hagués</w:t>
      </w:r>
      <w:r w:rsidRPr="004F3E86">
        <w:rPr>
          <w:spacing w:val="-1"/>
          <w:sz w:val="22"/>
          <w:szCs w:val="22"/>
        </w:rPr>
        <w:t xml:space="preserve"> </w:t>
      </w:r>
      <w:r w:rsidRPr="004F3E86">
        <w:rPr>
          <w:sz w:val="22"/>
          <w:szCs w:val="22"/>
        </w:rPr>
        <w:t>discrepàncies</w:t>
      </w:r>
      <w:r w:rsidRPr="004F3E86">
        <w:rPr>
          <w:spacing w:val="-1"/>
          <w:sz w:val="22"/>
          <w:szCs w:val="22"/>
        </w:rPr>
        <w:t xml:space="preserve"> </w:t>
      </w:r>
      <w:r w:rsidRPr="004F3E86">
        <w:rPr>
          <w:sz w:val="22"/>
          <w:szCs w:val="22"/>
        </w:rPr>
        <w:t>respecte</w:t>
      </w:r>
      <w:r w:rsidRPr="004F3E86">
        <w:rPr>
          <w:spacing w:val="-1"/>
          <w:sz w:val="22"/>
          <w:szCs w:val="22"/>
        </w:rPr>
        <w:t xml:space="preserve"> </w:t>
      </w:r>
      <w:r w:rsidRPr="004F3E86">
        <w:rPr>
          <w:sz w:val="22"/>
          <w:szCs w:val="22"/>
        </w:rPr>
        <w:t>a</w:t>
      </w:r>
      <w:r w:rsidRPr="004F3E86">
        <w:rPr>
          <w:spacing w:val="-1"/>
          <w:sz w:val="22"/>
          <w:szCs w:val="22"/>
        </w:rPr>
        <w:t xml:space="preserve"> </w:t>
      </w:r>
      <w:r w:rsidRPr="004F3E86">
        <w:rPr>
          <w:sz w:val="22"/>
          <w:szCs w:val="22"/>
        </w:rPr>
        <w:t>l'aplicació</w:t>
      </w:r>
      <w:r w:rsidRPr="004F3E86">
        <w:rPr>
          <w:spacing w:val="-1"/>
          <w:sz w:val="22"/>
          <w:szCs w:val="22"/>
        </w:rPr>
        <w:t xml:space="preserve"> </w:t>
      </w:r>
      <w:r w:rsidRPr="004F3E86">
        <w:rPr>
          <w:sz w:val="22"/>
          <w:szCs w:val="22"/>
        </w:rPr>
        <w:t>i</w:t>
      </w:r>
      <w:r w:rsidRPr="004F3E86">
        <w:rPr>
          <w:spacing w:val="-1"/>
          <w:sz w:val="22"/>
          <w:szCs w:val="22"/>
        </w:rPr>
        <w:t xml:space="preserve"> </w:t>
      </w:r>
      <w:r w:rsidRPr="004F3E86">
        <w:rPr>
          <w:sz w:val="22"/>
          <w:szCs w:val="22"/>
        </w:rPr>
        <w:t>execució</w:t>
      </w:r>
      <w:r w:rsidRPr="004F3E86">
        <w:rPr>
          <w:spacing w:val="-1"/>
          <w:sz w:val="22"/>
          <w:szCs w:val="22"/>
        </w:rPr>
        <w:t xml:space="preserve"> </w:t>
      </w:r>
      <w:r w:rsidRPr="004F3E86">
        <w:rPr>
          <w:sz w:val="22"/>
          <w:szCs w:val="22"/>
        </w:rPr>
        <w:t>d'aquest conveni, les</w:t>
      </w:r>
      <w:r w:rsidRPr="004F3E86">
        <w:rPr>
          <w:spacing w:val="-1"/>
          <w:sz w:val="22"/>
          <w:szCs w:val="22"/>
        </w:rPr>
        <w:t xml:space="preserve"> </w:t>
      </w:r>
      <w:r w:rsidRPr="004F3E86">
        <w:rPr>
          <w:sz w:val="22"/>
          <w:szCs w:val="22"/>
        </w:rPr>
        <w:t>parts</w:t>
      </w:r>
      <w:r w:rsidRPr="004F3E86">
        <w:rPr>
          <w:spacing w:val="-1"/>
          <w:sz w:val="22"/>
          <w:szCs w:val="22"/>
        </w:rPr>
        <w:t xml:space="preserve"> </w:t>
      </w:r>
      <w:r w:rsidRPr="004F3E86">
        <w:rPr>
          <w:sz w:val="22"/>
          <w:szCs w:val="22"/>
        </w:rPr>
        <w:t>es</w:t>
      </w:r>
      <w:r w:rsidRPr="004F3E86">
        <w:rPr>
          <w:spacing w:val="-1"/>
          <w:sz w:val="22"/>
          <w:szCs w:val="22"/>
        </w:rPr>
        <w:t xml:space="preserve"> </w:t>
      </w:r>
      <w:r w:rsidRPr="004F3E86">
        <w:rPr>
          <w:sz w:val="22"/>
          <w:szCs w:val="22"/>
        </w:rPr>
        <w:t>comprometen</w:t>
      </w:r>
      <w:r w:rsidRPr="004F3E86">
        <w:rPr>
          <w:spacing w:val="-1"/>
          <w:sz w:val="22"/>
          <w:szCs w:val="22"/>
        </w:rPr>
        <w:t xml:space="preserve"> </w:t>
      </w:r>
      <w:r w:rsidRPr="004F3E86">
        <w:rPr>
          <w:sz w:val="22"/>
          <w:szCs w:val="22"/>
        </w:rPr>
        <w:t>a</w:t>
      </w:r>
      <w:r w:rsidRPr="004F3E86">
        <w:rPr>
          <w:spacing w:val="-1"/>
          <w:sz w:val="22"/>
          <w:szCs w:val="22"/>
        </w:rPr>
        <w:t xml:space="preserve"> </w:t>
      </w:r>
      <w:r w:rsidRPr="004F3E86">
        <w:rPr>
          <w:sz w:val="22"/>
          <w:szCs w:val="22"/>
        </w:rPr>
        <w:t xml:space="preserve">procurar resoldre'ls de forma amistosa. En cas de no produir-se aquest acord, el conflicte es resoldrà definitivament mitjançant un arbitratge de Dret, en el marc del Tribunal Arbitral de Vic. Les parts es comprometen a complir el </w:t>
      </w:r>
      <w:r w:rsidRPr="004F3E86">
        <w:rPr>
          <w:i/>
          <w:sz w:val="22"/>
          <w:szCs w:val="22"/>
        </w:rPr>
        <w:t xml:space="preserve">laude </w:t>
      </w:r>
      <w:r w:rsidRPr="004F3E86">
        <w:rPr>
          <w:sz w:val="22"/>
          <w:szCs w:val="22"/>
        </w:rPr>
        <w:t xml:space="preserve">que sigui dictat. En els casos d'incompliment, el propi arbitratge fixarà les indemnitzacions i penalitzacions </w:t>
      </w:r>
      <w:r w:rsidRPr="004F3E86">
        <w:rPr>
          <w:spacing w:val="-2"/>
          <w:sz w:val="22"/>
          <w:szCs w:val="22"/>
        </w:rPr>
        <w:t>pertinents.</w:t>
      </w:r>
    </w:p>
    <w:p w14:paraId="5565AE99" w14:textId="77777777" w:rsidR="0049339C" w:rsidRPr="004F3E86" w:rsidRDefault="0049339C" w:rsidP="0049339C">
      <w:pPr>
        <w:pStyle w:val="Textindependent"/>
        <w:spacing w:before="11"/>
        <w:rPr>
          <w:sz w:val="22"/>
          <w:szCs w:val="22"/>
        </w:rPr>
      </w:pPr>
    </w:p>
    <w:p w14:paraId="38E814CD" w14:textId="77777777" w:rsidR="0049339C" w:rsidRPr="004F3E86" w:rsidRDefault="0049339C" w:rsidP="0049339C">
      <w:pPr>
        <w:pStyle w:val="Textindependent"/>
        <w:spacing w:before="1"/>
        <w:ind w:left="110"/>
        <w:rPr>
          <w:sz w:val="22"/>
          <w:szCs w:val="22"/>
        </w:rPr>
      </w:pPr>
      <w:r w:rsidRPr="004F3E86">
        <w:rPr>
          <w:sz w:val="22"/>
          <w:szCs w:val="22"/>
        </w:rPr>
        <w:t>I,</w:t>
      </w:r>
      <w:r w:rsidRPr="004F3E86">
        <w:rPr>
          <w:spacing w:val="-7"/>
          <w:sz w:val="22"/>
          <w:szCs w:val="22"/>
        </w:rPr>
        <w:t xml:space="preserve"> </w:t>
      </w:r>
      <w:r w:rsidRPr="004F3E86">
        <w:rPr>
          <w:sz w:val="22"/>
          <w:szCs w:val="22"/>
        </w:rPr>
        <w:t>com</w:t>
      </w:r>
      <w:r w:rsidRPr="004F3E86">
        <w:rPr>
          <w:spacing w:val="-4"/>
          <w:sz w:val="22"/>
          <w:szCs w:val="22"/>
        </w:rPr>
        <w:t xml:space="preserve"> </w:t>
      </w:r>
      <w:r w:rsidRPr="004F3E86">
        <w:rPr>
          <w:sz w:val="22"/>
          <w:szCs w:val="22"/>
        </w:rPr>
        <w:t>a</w:t>
      </w:r>
      <w:r w:rsidRPr="004F3E86">
        <w:rPr>
          <w:spacing w:val="-4"/>
          <w:sz w:val="22"/>
          <w:szCs w:val="22"/>
        </w:rPr>
        <w:t xml:space="preserve"> </w:t>
      </w:r>
      <w:r w:rsidRPr="004F3E86">
        <w:rPr>
          <w:sz w:val="22"/>
          <w:szCs w:val="22"/>
        </w:rPr>
        <w:t>prova</w:t>
      </w:r>
      <w:r w:rsidRPr="004F3E86">
        <w:rPr>
          <w:spacing w:val="-4"/>
          <w:sz w:val="22"/>
          <w:szCs w:val="22"/>
        </w:rPr>
        <w:t xml:space="preserve"> </w:t>
      </w:r>
      <w:r w:rsidRPr="004F3E86">
        <w:rPr>
          <w:sz w:val="22"/>
          <w:szCs w:val="22"/>
        </w:rPr>
        <w:t>de</w:t>
      </w:r>
      <w:r w:rsidRPr="004F3E86">
        <w:rPr>
          <w:spacing w:val="-4"/>
          <w:sz w:val="22"/>
          <w:szCs w:val="22"/>
        </w:rPr>
        <w:t xml:space="preserve"> </w:t>
      </w:r>
      <w:r w:rsidRPr="004F3E86">
        <w:rPr>
          <w:sz w:val="22"/>
          <w:szCs w:val="22"/>
        </w:rPr>
        <w:t>conformitat</w:t>
      </w:r>
      <w:r w:rsidRPr="004F3E86">
        <w:rPr>
          <w:spacing w:val="-4"/>
          <w:sz w:val="22"/>
          <w:szCs w:val="22"/>
        </w:rPr>
        <w:t xml:space="preserve"> </w:t>
      </w:r>
      <w:r w:rsidRPr="004F3E86">
        <w:rPr>
          <w:sz w:val="22"/>
          <w:szCs w:val="22"/>
        </w:rPr>
        <w:t>amb</w:t>
      </w:r>
      <w:r w:rsidRPr="004F3E86">
        <w:rPr>
          <w:spacing w:val="-4"/>
          <w:sz w:val="22"/>
          <w:szCs w:val="22"/>
        </w:rPr>
        <w:t xml:space="preserve"> </w:t>
      </w:r>
      <w:r w:rsidRPr="004F3E86">
        <w:rPr>
          <w:sz w:val="22"/>
          <w:szCs w:val="22"/>
        </w:rPr>
        <w:t>el</w:t>
      </w:r>
      <w:r w:rsidRPr="004F3E86">
        <w:rPr>
          <w:spacing w:val="-4"/>
          <w:sz w:val="22"/>
          <w:szCs w:val="22"/>
        </w:rPr>
        <w:t xml:space="preserve"> </w:t>
      </w:r>
      <w:r w:rsidRPr="004F3E86">
        <w:rPr>
          <w:sz w:val="22"/>
          <w:szCs w:val="22"/>
        </w:rPr>
        <w:t>contingut</w:t>
      </w:r>
      <w:r w:rsidRPr="004F3E86">
        <w:rPr>
          <w:spacing w:val="-4"/>
          <w:sz w:val="22"/>
          <w:szCs w:val="22"/>
        </w:rPr>
        <w:t xml:space="preserve"> </w:t>
      </w:r>
      <w:r w:rsidRPr="004F3E86">
        <w:rPr>
          <w:sz w:val="22"/>
          <w:szCs w:val="22"/>
        </w:rPr>
        <w:t>d'aquest</w:t>
      </w:r>
      <w:r w:rsidRPr="004F3E86">
        <w:rPr>
          <w:spacing w:val="-4"/>
          <w:sz w:val="22"/>
          <w:szCs w:val="22"/>
        </w:rPr>
        <w:t xml:space="preserve"> </w:t>
      </w:r>
      <w:r w:rsidRPr="004F3E86">
        <w:rPr>
          <w:sz w:val="22"/>
          <w:szCs w:val="22"/>
        </w:rPr>
        <w:t>document,</w:t>
      </w:r>
      <w:r w:rsidRPr="004F3E86">
        <w:rPr>
          <w:spacing w:val="-4"/>
          <w:sz w:val="22"/>
          <w:szCs w:val="22"/>
        </w:rPr>
        <w:t xml:space="preserve"> </w:t>
      </w:r>
      <w:r w:rsidRPr="004F3E86">
        <w:rPr>
          <w:sz w:val="22"/>
          <w:szCs w:val="22"/>
        </w:rPr>
        <w:t>les</w:t>
      </w:r>
      <w:r w:rsidRPr="004F3E86">
        <w:rPr>
          <w:spacing w:val="-4"/>
          <w:sz w:val="22"/>
          <w:szCs w:val="22"/>
        </w:rPr>
        <w:t xml:space="preserve"> </w:t>
      </w:r>
      <w:r w:rsidRPr="004F3E86">
        <w:rPr>
          <w:sz w:val="22"/>
          <w:szCs w:val="22"/>
        </w:rPr>
        <w:t>parts</w:t>
      </w:r>
      <w:r w:rsidRPr="004F3E86">
        <w:rPr>
          <w:spacing w:val="-4"/>
          <w:sz w:val="22"/>
          <w:szCs w:val="22"/>
        </w:rPr>
        <w:t xml:space="preserve"> </w:t>
      </w:r>
      <w:r w:rsidRPr="004F3E86">
        <w:rPr>
          <w:sz w:val="22"/>
          <w:szCs w:val="22"/>
        </w:rPr>
        <w:t>el</w:t>
      </w:r>
      <w:r w:rsidRPr="004F3E86">
        <w:rPr>
          <w:spacing w:val="-4"/>
          <w:sz w:val="22"/>
          <w:szCs w:val="22"/>
        </w:rPr>
        <w:t xml:space="preserve"> </w:t>
      </w:r>
      <w:r w:rsidRPr="004F3E86">
        <w:rPr>
          <w:spacing w:val="-2"/>
          <w:sz w:val="22"/>
          <w:szCs w:val="22"/>
        </w:rPr>
        <w:t>signen</w:t>
      </w:r>
    </w:p>
    <w:p w14:paraId="3A72C18F"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5F78508E" w14:textId="77777777" w:rsidR="0049339C" w:rsidRPr="004F3E86" w:rsidRDefault="0049339C" w:rsidP="0049339C">
      <w:pPr>
        <w:pStyle w:val="Textindependent"/>
        <w:spacing w:before="215" w:line="232" w:lineRule="auto"/>
        <w:ind w:left="110" w:right="109"/>
        <w:jc w:val="both"/>
        <w:rPr>
          <w:sz w:val="22"/>
          <w:szCs w:val="22"/>
        </w:rPr>
      </w:pPr>
      <w:r w:rsidRPr="004F3E86">
        <w:rPr>
          <w:sz w:val="22"/>
          <w:szCs w:val="22"/>
        </w:rPr>
        <w:t>Per la UNIVERSITAT DE VIC - UNIVERSITAT CENTRAL DE CATALUNYA: Imma Casaramona Codinach, directora del Servei de Carreres Professionals</w:t>
      </w:r>
    </w:p>
    <w:p w14:paraId="25B74DF9" w14:textId="77777777" w:rsidR="0049339C" w:rsidRPr="004F3E86" w:rsidRDefault="0049339C" w:rsidP="0049339C">
      <w:pPr>
        <w:pStyle w:val="Textindependent"/>
        <w:spacing w:before="212"/>
        <w:ind w:left="110"/>
        <w:jc w:val="both"/>
        <w:rPr>
          <w:sz w:val="22"/>
          <w:szCs w:val="22"/>
        </w:rPr>
      </w:pPr>
      <w:r w:rsidRPr="004F3E86">
        <w:rPr>
          <w:sz w:val="22"/>
          <w:szCs w:val="22"/>
        </w:rPr>
        <w:t>Per</w:t>
      </w:r>
      <w:r w:rsidRPr="004F3E86">
        <w:rPr>
          <w:spacing w:val="-7"/>
          <w:sz w:val="22"/>
          <w:szCs w:val="22"/>
        </w:rPr>
        <w:t xml:space="preserve"> </w:t>
      </w:r>
      <w:r w:rsidRPr="004F3E86">
        <w:rPr>
          <w:sz w:val="22"/>
          <w:szCs w:val="22"/>
        </w:rPr>
        <w:t>AJUNTAMENT</w:t>
      </w:r>
      <w:r w:rsidRPr="004F3E86">
        <w:rPr>
          <w:spacing w:val="-5"/>
          <w:sz w:val="22"/>
          <w:szCs w:val="22"/>
        </w:rPr>
        <w:t xml:space="preserve"> </w:t>
      </w:r>
      <w:r w:rsidRPr="004F3E86">
        <w:rPr>
          <w:sz w:val="22"/>
          <w:szCs w:val="22"/>
        </w:rPr>
        <w:t>DE</w:t>
      </w:r>
      <w:r w:rsidRPr="004F3E86">
        <w:rPr>
          <w:spacing w:val="-4"/>
          <w:sz w:val="22"/>
          <w:szCs w:val="22"/>
        </w:rPr>
        <w:t xml:space="preserve"> </w:t>
      </w:r>
      <w:r w:rsidRPr="004F3E86">
        <w:rPr>
          <w:sz w:val="22"/>
          <w:szCs w:val="22"/>
        </w:rPr>
        <w:t>VILASSAR</w:t>
      </w:r>
      <w:r w:rsidRPr="004F3E86">
        <w:rPr>
          <w:spacing w:val="-5"/>
          <w:sz w:val="22"/>
          <w:szCs w:val="22"/>
        </w:rPr>
        <w:t xml:space="preserve"> </w:t>
      </w:r>
      <w:r w:rsidRPr="004F3E86">
        <w:rPr>
          <w:sz w:val="22"/>
          <w:szCs w:val="22"/>
        </w:rPr>
        <w:t>DE</w:t>
      </w:r>
      <w:r w:rsidRPr="004F3E86">
        <w:rPr>
          <w:spacing w:val="-4"/>
          <w:sz w:val="22"/>
          <w:szCs w:val="22"/>
        </w:rPr>
        <w:t xml:space="preserve"> </w:t>
      </w:r>
      <w:r w:rsidRPr="004F3E86">
        <w:rPr>
          <w:sz w:val="22"/>
          <w:szCs w:val="22"/>
        </w:rPr>
        <w:t>MAR:</w:t>
      </w:r>
      <w:r w:rsidRPr="004F3E86">
        <w:rPr>
          <w:spacing w:val="-5"/>
          <w:sz w:val="22"/>
          <w:szCs w:val="22"/>
        </w:rPr>
        <w:t xml:space="preserve"> </w:t>
      </w:r>
      <w:r w:rsidRPr="004F3E86">
        <w:rPr>
          <w:sz w:val="22"/>
          <w:szCs w:val="22"/>
        </w:rPr>
        <w:t>Laura</w:t>
      </w:r>
      <w:r w:rsidRPr="004F3E86">
        <w:rPr>
          <w:spacing w:val="-4"/>
          <w:sz w:val="22"/>
          <w:szCs w:val="22"/>
        </w:rPr>
        <w:t xml:space="preserve"> </w:t>
      </w:r>
      <w:r w:rsidRPr="004F3E86">
        <w:rPr>
          <w:sz w:val="22"/>
          <w:szCs w:val="22"/>
        </w:rPr>
        <w:t>Martínez</w:t>
      </w:r>
      <w:r w:rsidRPr="004F3E86">
        <w:rPr>
          <w:spacing w:val="-5"/>
          <w:sz w:val="22"/>
          <w:szCs w:val="22"/>
        </w:rPr>
        <w:t xml:space="preserve"> </w:t>
      </w:r>
      <w:r w:rsidRPr="004F3E86">
        <w:rPr>
          <w:sz w:val="22"/>
          <w:szCs w:val="22"/>
        </w:rPr>
        <w:t>Portell,</w:t>
      </w:r>
      <w:r w:rsidRPr="004F3E86">
        <w:rPr>
          <w:spacing w:val="-4"/>
          <w:sz w:val="22"/>
          <w:szCs w:val="22"/>
        </w:rPr>
        <w:t xml:space="preserve"> </w:t>
      </w:r>
      <w:r w:rsidRPr="004F3E86">
        <w:rPr>
          <w:spacing w:val="-2"/>
          <w:sz w:val="22"/>
          <w:szCs w:val="22"/>
        </w:rPr>
        <w:t>Alcadessa</w:t>
      </w:r>
    </w:p>
    <w:p w14:paraId="04372300" w14:textId="77777777" w:rsidR="0049339C" w:rsidRPr="004F3E86" w:rsidRDefault="0049339C" w:rsidP="0049339C">
      <w:pPr>
        <w:pStyle w:val="Pargrafdellista"/>
        <w:widowControl w:val="0"/>
        <w:tabs>
          <w:tab w:val="left" w:pos="365"/>
        </w:tabs>
        <w:autoSpaceDE w:val="0"/>
        <w:autoSpaceDN w:val="0"/>
        <w:spacing w:before="1" w:line="230" w:lineRule="auto"/>
        <w:ind w:left="110" w:right="109"/>
        <w:rPr>
          <w:rFonts w:cs="Arial"/>
          <w:b w:val="0"/>
          <w:bCs/>
          <w:color w:val="auto"/>
          <w:szCs w:val="22"/>
        </w:rPr>
      </w:pPr>
    </w:p>
    <w:p w14:paraId="52466CCC" w14:textId="77777777" w:rsidR="0049339C" w:rsidRPr="004F3E86" w:rsidRDefault="0049339C" w:rsidP="0049339C">
      <w:pPr>
        <w:pStyle w:val="Pargrafdellista"/>
        <w:widowControl w:val="0"/>
        <w:tabs>
          <w:tab w:val="left" w:pos="802"/>
        </w:tabs>
        <w:autoSpaceDE w:val="0"/>
        <w:autoSpaceDN w:val="0"/>
        <w:spacing w:before="218" w:line="230" w:lineRule="auto"/>
        <w:ind w:left="470" w:right="108"/>
        <w:rPr>
          <w:rFonts w:cs="Arial"/>
          <w:b w:val="0"/>
          <w:bCs/>
          <w:color w:val="auto"/>
          <w:szCs w:val="22"/>
        </w:rPr>
      </w:pPr>
    </w:p>
    <w:p w14:paraId="72C8B7FB" w14:textId="77777777" w:rsidR="0049339C" w:rsidRPr="004F3E86" w:rsidRDefault="0049339C" w:rsidP="0049339C">
      <w:pPr>
        <w:rPr>
          <w:rFonts w:cs="Arial"/>
          <w:lang w:val="ca-ES"/>
        </w:rPr>
      </w:pPr>
      <w:bookmarkStart w:id="3" w:name="DOCUMENTO_21607226"/>
      <w:bookmarkEnd w:id="2"/>
      <w:bookmarkEnd w:id="3"/>
      <w:r w:rsidRPr="004F3E86">
        <w:rPr>
          <w:rFonts w:cs="Arial"/>
          <w:b/>
          <w:lang w:val="ca-ES"/>
        </w:rPr>
        <w:t>5.0.- SEGONA I ÚLTIMA PRÒRROGA DEL CONTRACTE DE SERVEI EXTERN DE PREVENCIÓ DE RISCOS ALIÈ DE L'AJUNTAMENT DE VILASSAR DE MAR I DEL PATRONAT DE LES ESCOLES BRESSOL</w:t>
      </w:r>
    </w:p>
    <w:p w14:paraId="19470B47" w14:textId="77777777" w:rsidR="0049339C" w:rsidRPr="004F3E86" w:rsidRDefault="0049339C" w:rsidP="0049339C">
      <w:pPr>
        <w:rPr>
          <w:rFonts w:cs="Arial"/>
          <w:lang w:val="ca-ES"/>
        </w:rPr>
      </w:pPr>
    </w:p>
    <w:p w14:paraId="07197347" w14:textId="77777777" w:rsidR="0049339C" w:rsidRPr="004F3E86" w:rsidRDefault="0049339C" w:rsidP="0049339C">
      <w:pPr>
        <w:rPr>
          <w:rFonts w:cs="Arial"/>
          <w:b/>
          <w:kern w:val="22"/>
          <w:lang w:val="ca-ES" w:eastAsia="es-ES"/>
        </w:rPr>
      </w:pPr>
      <w:bookmarkStart w:id="4" w:name="X2021000240"/>
      <w:r w:rsidRPr="004F3E86">
        <w:rPr>
          <w:rFonts w:cs="Arial"/>
          <w:b/>
          <w:kern w:val="22"/>
          <w:lang w:val="ca-ES" w:eastAsia="es-ES"/>
        </w:rPr>
        <w:t>S’ACORDA:  </w:t>
      </w:r>
    </w:p>
    <w:p w14:paraId="766828FB" w14:textId="77777777" w:rsidR="0049339C" w:rsidRPr="004F3E86" w:rsidRDefault="0049339C" w:rsidP="0049339C">
      <w:pPr>
        <w:spacing w:line="276" w:lineRule="auto"/>
        <w:rPr>
          <w:rFonts w:cs="Arial"/>
          <w:highlight w:val="yellow"/>
          <w:lang w:val="ca-ES" w:eastAsia="es-ES"/>
        </w:rPr>
      </w:pPr>
    </w:p>
    <w:p w14:paraId="14F91C3F" w14:textId="77777777" w:rsidR="0049339C" w:rsidRPr="004F3E86" w:rsidRDefault="0049339C" w:rsidP="0049339C">
      <w:pPr>
        <w:spacing w:line="276" w:lineRule="auto"/>
        <w:rPr>
          <w:rFonts w:cs="Arial"/>
          <w:lang w:val="ca-ES" w:eastAsia="es-ES"/>
        </w:rPr>
      </w:pPr>
      <w:r w:rsidRPr="004F3E86">
        <w:rPr>
          <w:rFonts w:cs="Arial"/>
          <w:b/>
          <w:bCs/>
          <w:lang w:val="ca-ES" w:eastAsia="es-ES"/>
        </w:rPr>
        <w:t>Primer.</w:t>
      </w:r>
      <w:r w:rsidRPr="004F3E86">
        <w:rPr>
          <w:rFonts w:cs="Arial"/>
          <w:lang w:val="ca-ES" w:eastAsia="es-ES"/>
        </w:rPr>
        <w:t xml:space="preserve"> Aprovar la pròrroga del contracte de servei de prevenció de riscos aliè de l’Ajuntament de Vilassar de Mar i del Patronat de les Escoles Bressol pel termini d’un any, de conformitat amb el disposat a la clàusula tercera del pel de condicions administratives particulars.</w:t>
      </w:r>
    </w:p>
    <w:p w14:paraId="33BD687E" w14:textId="77777777" w:rsidR="0049339C" w:rsidRPr="004F3E86" w:rsidRDefault="0049339C" w:rsidP="0049339C">
      <w:pPr>
        <w:spacing w:line="276" w:lineRule="auto"/>
        <w:rPr>
          <w:rFonts w:cs="Arial"/>
          <w:lang w:val="ca-ES" w:eastAsia="es-ES"/>
        </w:rPr>
      </w:pPr>
    </w:p>
    <w:p w14:paraId="045E67D1" w14:textId="77777777" w:rsidR="0049339C" w:rsidRPr="004F3E86" w:rsidRDefault="0049339C" w:rsidP="0049339C">
      <w:pPr>
        <w:spacing w:line="276" w:lineRule="auto"/>
        <w:rPr>
          <w:rFonts w:cs="Arial"/>
          <w:lang w:val="ca-ES" w:eastAsia="es-ES"/>
        </w:rPr>
      </w:pPr>
      <w:r w:rsidRPr="004F3E86">
        <w:rPr>
          <w:rFonts w:cs="Arial"/>
          <w:b/>
          <w:bCs/>
          <w:lang w:val="ca-ES" w:eastAsia="es-ES"/>
        </w:rPr>
        <w:t>Segon.</w:t>
      </w:r>
      <w:r w:rsidRPr="004F3E86">
        <w:rPr>
          <w:rFonts w:cs="Arial"/>
          <w:lang w:val="ca-ES" w:eastAsia="es-ES"/>
        </w:rPr>
        <w:t xml:space="preserve"> Aprovar les següents autoritzacions i disposicions de despesa a favor de la mercantil GEFA PREVEN,S.L., amb CIF B-43.662.964:</w:t>
      </w:r>
    </w:p>
    <w:p w14:paraId="34C17FB0" w14:textId="77777777" w:rsidR="0049339C" w:rsidRPr="004F3E86" w:rsidRDefault="0049339C" w:rsidP="0049339C">
      <w:pPr>
        <w:spacing w:line="276" w:lineRule="auto"/>
        <w:rPr>
          <w:rFonts w:cs="Arial"/>
          <w:lang w:val="ca-ES" w:eastAsia="es-ES"/>
        </w:rPr>
      </w:pPr>
    </w:p>
    <w:p w14:paraId="7E4C56B4" w14:textId="77777777" w:rsidR="0049339C" w:rsidRPr="004F3E86" w:rsidRDefault="0049339C" w:rsidP="0049339C">
      <w:pPr>
        <w:numPr>
          <w:ilvl w:val="0"/>
          <w:numId w:val="15"/>
        </w:numPr>
        <w:autoSpaceDE w:val="0"/>
        <w:autoSpaceDN w:val="0"/>
        <w:adjustRightInd w:val="0"/>
        <w:ind w:left="284"/>
        <w:rPr>
          <w:rFonts w:cs="Arial"/>
          <w:lang w:val="ca-ES" w:eastAsia="es-ES"/>
        </w:rPr>
      </w:pPr>
      <w:r w:rsidRPr="004F3E86">
        <w:rPr>
          <w:rFonts w:cs="Arial"/>
          <w:lang w:val="ca-ES" w:eastAsia="es-ES"/>
        </w:rPr>
        <w:t xml:space="preserve">Una despesa per import de 13.991,51 euros (11.563,23 euros + 21% d’IVA (P1, P3 i P4): 2.428,28 euros) a favor de la mercantil GEFA PREVEN, SL amb CIF </w:t>
      </w:r>
      <w:r w:rsidRPr="004F3E86">
        <w:rPr>
          <w:rFonts w:cs="Arial"/>
          <w:lang w:val="ca-ES"/>
        </w:rPr>
        <w:t>B-43.662.964</w:t>
      </w:r>
      <w:r w:rsidRPr="004F3E86">
        <w:rPr>
          <w:rFonts w:cs="Arial"/>
          <w:lang w:val="ca-ES" w:eastAsia="es-ES"/>
        </w:rPr>
        <w:t xml:space="preserve">, amb càrrec l’aplicació pressupostària </w:t>
      </w:r>
      <w:r w:rsidRPr="004F3E86">
        <w:rPr>
          <w:rFonts w:cs="Arial"/>
          <w:lang w:val="ca-ES"/>
        </w:rPr>
        <w:t>SG 92000 22799</w:t>
      </w:r>
      <w:r w:rsidRPr="004F3E86">
        <w:rPr>
          <w:lang w:val="ca-ES"/>
        </w:rPr>
        <w:t>, condicionades a les anualitats posteriors a l’any 2024 a l’existència de crèdit adequat i suficient.</w:t>
      </w:r>
    </w:p>
    <w:p w14:paraId="51A73A71" w14:textId="77777777" w:rsidR="0049339C" w:rsidRPr="004F3E86" w:rsidRDefault="0049339C" w:rsidP="0049339C">
      <w:pPr>
        <w:autoSpaceDE w:val="0"/>
        <w:autoSpaceDN w:val="0"/>
        <w:adjustRightInd w:val="0"/>
        <w:ind w:left="284"/>
        <w:rPr>
          <w:rFonts w:cs="Arial"/>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172"/>
        <w:gridCol w:w="1806"/>
        <w:gridCol w:w="3084"/>
      </w:tblGrid>
      <w:tr w:rsidR="004F3E86" w:rsidRPr="004F3E86" w14:paraId="691CD2AF" w14:textId="77777777" w:rsidTr="003C1BF1">
        <w:trPr>
          <w:trHeight w:val="120"/>
          <w:jc w:val="center"/>
        </w:trPr>
        <w:tc>
          <w:tcPr>
            <w:tcW w:w="1310" w:type="dxa"/>
          </w:tcPr>
          <w:p w14:paraId="1779CF0E"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Any</w:t>
            </w:r>
          </w:p>
        </w:tc>
        <w:tc>
          <w:tcPr>
            <w:tcW w:w="1172" w:type="dxa"/>
          </w:tcPr>
          <w:p w14:paraId="370902EF"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Mesos</w:t>
            </w:r>
          </w:p>
        </w:tc>
        <w:tc>
          <w:tcPr>
            <w:tcW w:w="1806" w:type="dxa"/>
          </w:tcPr>
          <w:p w14:paraId="6FC26329"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Total any</w:t>
            </w:r>
          </w:p>
        </w:tc>
        <w:tc>
          <w:tcPr>
            <w:tcW w:w="3084" w:type="dxa"/>
          </w:tcPr>
          <w:p w14:paraId="0F632205"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Aplicació</w:t>
            </w:r>
          </w:p>
        </w:tc>
      </w:tr>
      <w:tr w:rsidR="004F3E86" w:rsidRPr="004F3E86" w14:paraId="4485E8B4" w14:textId="77777777" w:rsidTr="003C1BF1">
        <w:trPr>
          <w:trHeight w:val="120"/>
          <w:jc w:val="center"/>
        </w:trPr>
        <w:tc>
          <w:tcPr>
            <w:tcW w:w="1310" w:type="dxa"/>
          </w:tcPr>
          <w:p w14:paraId="11CB7E9C" w14:textId="77777777" w:rsidR="0049339C" w:rsidRPr="004F3E86" w:rsidRDefault="0049339C" w:rsidP="003C1BF1">
            <w:pPr>
              <w:autoSpaceDE w:val="0"/>
              <w:autoSpaceDN w:val="0"/>
              <w:adjustRightInd w:val="0"/>
              <w:ind w:left="284"/>
              <w:jc w:val="left"/>
              <w:rPr>
                <w:rFonts w:cs="Arial"/>
                <w:sz w:val="20"/>
                <w:szCs w:val="20"/>
                <w:lang w:val="ca-ES" w:eastAsia="es-ES"/>
              </w:rPr>
            </w:pPr>
            <w:r w:rsidRPr="004F3E86">
              <w:rPr>
                <w:rFonts w:cs="Arial"/>
                <w:sz w:val="20"/>
                <w:szCs w:val="20"/>
                <w:lang w:val="ca-ES" w:eastAsia="es-ES"/>
              </w:rPr>
              <w:t>2024</w:t>
            </w:r>
          </w:p>
        </w:tc>
        <w:tc>
          <w:tcPr>
            <w:tcW w:w="1172" w:type="dxa"/>
          </w:tcPr>
          <w:p w14:paraId="46C4E3E3" w14:textId="77777777" w:rsidR="0049339C" w:rsidRPr="004F3E86" w:rsidRDefault="0049339C" w:rsidP="003C1BF1">
            <w:pPr>
              <w:autoSpaceDE w:val="0"/>
              <w:autoSpaceDN w:val="0"/>
              <w:adjustRightInd w:val="0"/>
              <w:ind w:left="284"/>
              <w:jc w:val="right"/>
              <w:rPr>
                <w:rFonts w:cs="Arial"/>
                <w:sz w:val="20"/>
                <w:szCs w:val="20"/>
                <w:lang w:val="ca-ES" w:eastAsia="es-ES"/>
              </w:rPr>
            </w:pPr>
            <w:r w:rsidRPr="004F3E86">
              <w:rPr>
                <w:rFonts w:cs="Arial"/>
                <w:sz w:val="20"/>
                <w:szCs w:val="20"/>
                <w:lang w:val="ca-ES" w:eastAsia="es-ES"/>
              </w:rPr>
              <w:t>3</w:t>
            </w:r>
          </w:p>
        </w:tc>
        <w:tc>
          <w:tcPr>
            <w:tcW w:w="1806" w:type="dxa"/>
          </w:tcPr>
          <w:p w14:paraId="0A6764AB"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eastAsia="es-ES"/>
              </w:rPr>
              <w:t xml:space="preserve"> 3.497,88 €</w:t>
            </w:r>
          </w:p>
        </w:tc>
        <w:tc>
          <w:tcPr>
            <w:tcW w:w="3084" w:type="dxa"/>
          </w:tcPr>
          <w:p w14:paraId="3B8DA87F"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eastAsia="es-ES"/>
              </w:rPr>
              <w:t>SG 92000 22799</w:t>
            </w:r>
          </w:p>
        </w:tc>
      </w:tr>
      <w:tr w:rsidR="0049339C" w:rsidRPr="004F3E86" w14:paraId="584AB80A" w14:textId="77777777" w:rsidTr="003C1BF1">
        <w:trPr>
          <w:trHeight w:val="120"/>
          <w:jc w:val="center"/>
        </w:trPr>
        <w:tc>
          <w:tcPr>
            <w:tcW w:w="1310" w:type="dxa"/>
          </w:tcPr>
          <w:p w14:paraId="603D0FB0" w14:textId="77777777" w:rsidR="0049339C" w:rsidRPr="004F3E86" w:rsidRDefault="0049339C" w:rsidP="003C1BF1">
            <w:pPr>
              <w:autoSpaceDE w:val="0"/>
              <w:autoSpaceDN w:val="0"/>
              <w:adjustRightInd w:val="0"/>
              <w:ind w:left="284"/>
              <w:jc w:val="left"/>
              <w:rPr>
                <w:rFonts w:cs="Arial"/>
                <w:sz w:val="20"/>
                <w:szCs w:val="20"/>
                <w:lang w:val="ca-ES" w:eastAsia="es-ES"/>
              </w:rPr>
            </w:pPr>
            <w:r w:rsidRPr="004F3E86">
              <w:rPr>
                <w:rFonts w:cs="Arial"/>
                <w:sz w:val="20"/>
                <w:szCs w:val="20"/>
                <w:lang w:val="ca-ES" w:eastAsia="es-ES"/>
              </w:rPr>
              <w:t xml:space="preserve">2025 </w:t>
            </w:r>
          </w:p>
        </w:tc>
        <w:tc>
          <w:tcPr>
            <w:tcW w:w="1172" w:type="dxa"/>
          </w:tcPr>
          <w:p w14:paraId="218FCC06" w14:textId="77777777" w:rsidR="0049339C" w:rsidRPr="004F3E86" w:rsidRDefault="0049339C" w:rsidP="003C1BF1">
            <w:pPr>
              <w:autoSpaceDE w:val="0"/>
              <w:autoSpaceDN w:val="0"/>
              <w:adjustRightInd w:val="0"/>
              <w:ind w:left="284"/>
              <w:jc w:val="right"/>
              <w:rPr>
                <w:rFonts w:cs="Arial"/>
                <w:sz w:val="20"/>
                <w:szCs w:val="20"/>
                <w:lang w:val="ca-ES" w:eastAsia="es-ES"/>
              </w:rPr>
            </w:pPr>
            <w:r w:rsidRPr="004F3E86">
              <w:rPr>
                <w:rFonts w:cs="Arial"/>
                <w:sz w:val="20"/>
                <w:szCs w:val="20"/>
                <w:lang w:val="ca-ES" w:eastAsia="es-ES"/>
              </w:rPr>
              <w:t>9</w:t>
            </w:r>
          </w:p>
        </w:tc>
        <w:tc>
          <w:tcPr>
            <w:tcW w:w="1806" w:type="dxa"/>
          </w:tcPr>
          <w:p w14:paraId="2492CA0A"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eastAsia="es-ES"/>
              </w:rPr>
              <w:t>10.493,63 €</w:t>
            </w:r>
          </w:p>
        </w:tc>
        <w:tc>
          <w:tcPr>
            <w:tcW w:w="3084" w:type="dxa"/>
          </w:tcPr>
          <w:p w14:paraId="2E5D9C87"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eastAsia="es-ES"/>
              </w:rPr>
              <w:t>SG 92000 22799</w:t>
            </w:r>
          </w:p>
        </w:tc>
      </w:tr>
    </w:tbl>
    <w:p w14:paraId="45833F09" w14:textId="77777777" w:rsidR="0049339C" w:rsidRPr="004F3E86" w:rsidRDefault="0049339C" w:rsidP="0049339C">
      <w:pPr>
        <w:ind w:left="284"/>
        <w:rPr>
          <w:rFonts w:cs="Arial"/>
          <w:highlight w:val="cyan"/>
          <w:lang w:val="ca-ES"/>
        </w:rPr>
      </w:pPr>
    </w:p>
    <w:p w14:paraId="57160938" w14:textId="77777777" w:rsidR="0049339C" w:rsidRPr="004F3E86" w:rsidRDefault="0049339C" w:rsidP="0049339C">
      <w:pPr>
        <w:numPr>
          <w:ilvl w:val="0"/>
          <w:numId w:val="15"/>
        </w:numPr>
        <w:autoSpaceDE w:val="0"/>
        <w:autoSpaceDN w:val="0"/>
        <w:adjustRightInd w:val="0"/>
        <w:ind w:left="284"/>
        <w:rPr>
          <w:rFonts w:cs="Arial"/>
          <w:lang w:val="ca-ES" w:eastAsia="es-ES"/>
        </w:rPr>
      </w:pPr>
      <w:r w:rsidRPr="004F3E86">
        <w:rPr>
          <w:rFonts w:cs="Arial"/>
          <w:lang w:val="ca-ES" w:eastAsia="es-ES"/>
        </w:rPr>
        <w:t xml:space="preserve">Una despesa per import de 3.228,55 euros (2.668,22 euros + 21% d’IVA (P1, P3 i P4): 560,33 euros) a favor de la mercantil GEFA PREVEN, SL amb CIF </w:t>
      </w:r>
      <w:r w:rsidRPr="004F3E86">
        <w:rPr>
          <w:rFonts w:cs="Arial"/>
          <w:lang w:val="ca-ES"/>
        </w:rPr>
        <w:t>B-43.662.964</w:t>
      </w:r>
      <w:r w:rsidRPr="004F3E86">
        <w:rPr>
          <w:rFonts w:cs="Arial"/>
          <w:lang w:val="ca-ES" w:eastAsia="es-ES"/>
        </w:rPr>
        <w:t xml:space="preserve">, amb càrrec l’aplicació pressupostària </w:t>
      </w:r>
      <w:r w:rsidRPr="004F3E86">
        <w:rPr>
          <w:rFonts w:cs="Arial"/>
          <w:lang w:val="ca-ES"/>
        </w:rPr>
        <w:t>32300 226.99, condicionades a les anualitats posteriors a l’any 2024 a l’existència de crèdit adequat i suficient.</w:t>
      </w:r>
    </w:p>
    <w:p w14:paraId="036C9817" w14:textId="77777777" w:rsidR="0049339C" w:rsidRPr="004F3E86" w:rsidRDefault="0049339C" w:rsidP="0049339C">
      <w:pPr>
        <w:autoSpaceDE w:val="0"/>
        <w:autoSpaceDN w:val="0"/>
        <w:adjustRightInd w:val="0"/>
        <w:ind w:left="284"/>
        <w:rPr>
          <w:rFonts w:cs="Arial"/>
          <w:highlight w:val="cyan"/>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172"/>
        <w:gridCol w:w="1806"/>
        <w:gridCol w:w="3084"/>
      </w:tblGrid>
      <w:tr w:rsidR="004F3E86" w:rsidRPr="004F3E86" w14:paraId="398CD66A" w14:textId="77777777" w:rsidTr="003C1BF1">
        <w:trPr>
          <w:trHeight w:val="120"/>
          <w:jc w:val="center"/>
        </w:trPr>
        <w:tc>
          <w:tcPr>
            <w:tcW w:w="1310" w:type="dxa"/>
          </w:tcPr>
          <w:p w14:paraId="78136FA9"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Any</w:t>
            </w:r>
          </w:p>
        </w:tc>
        <w:tc>
          <w:tcPr>
            <w:tcW w:w="1172" w:type="dxa"/>
          </w:tcPr>
          <w:p w14:paraId="1CAFA746"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Mesos</w:t>
            </w:r>
          </w:p>
        </w:tc>
        <w:tc>
          <w:tcPr>
            <w:tcW w:w="1806" w:type="dxa"/>
          </w:tcPr>
          <w:p w14:paraId="19B0EC18"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Total any</w:t>
            </w:r>
          </w:p>
        </w:tc>
        <w:tc>
          <w:tcPr>
            <w:tcW w:w="3084" w:type="dxa"/>
          </w:tcPr>
          <w:p w14:paraId="335E0905"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b/>
                <w:bCs/>
                <w:sz w:val="20"/>
                <w:szCs w:val="20"/>
                <w:lang w:val="ca-ES" w:eastAsia="es-ES"/>
              </w:rPr>
              <w:t>Aplicació</w:t>
            </w:r>
          </w:p>
        </w:tc>
      </w:tr>
      <w:tr w:rsidR="004F3E86" w:rsidRPr="004F3E86" w14:paraId="68CF20DE" w14:textId="77777777" w:rsidTr="003C1BF1">
        <w:trPr>
          <w:trHeight w:val="120"/>
          <w:jc w:val="center"/>
        </w:trPr>
        <w:tc>
          <w:tcPr>
            <w:tcW w:w="1310" w:type="dxa"/>
          </w:tcPr>
          <w:p w14:paraId="6B0A72ED" w14:textId="77777777" w:rsidR="0049339C" w:rsidRPr="004F3E86" w:rsidRDefault="0049339C" w:rsidP="003C1BF1">
            <w:pPr>
              <w:autoSpaceDE w:val="0"/>
              <w:autoSpaceDN w:val="0"/>
              <w:adjustRightInd w:val="0"/>
              <w:ind w:left="284"/>
              <w:jc w:val="left"/>
              <w:rPr>
                <w:rFonts w:cs="Arial"/>
                <w:sz w:val="20"/>
                <w:szCs w:val="20"/>
                <w:lang w:val="ca-ES" w:eastAsia="es-ES"/>
              </w:rPr>
            </w:pPr>
            <w:r w:rsidRPr="004F3E86">
              <w:rPr>
                <w:rFonts w:cs="Arial"/>
                <w:sz w:val="20"/>
                <w:szCs w:val="20"/>
                <w:lang w:val="ca-ES" w:eastAsia="es-ES"/>
              </w:rPr>
              <w:lastRenderedPageBreak/>
              <w:t>2024</w:t>
            </w:r>
          </w:p>
        </w:tc>
        <w:tc>
          <w:tcPr>
            <w:tcW w:w="1172" w:type="dxa"/>
          </w:tcPr>
          <w:p w14:paraId="0AE7E6D0" w14:textId="77777777" w:rsidR="0049339C" w:rsidRPr="004F3E86" w:rsidRDefault="0049339C" w:rsidP="003C1BF1">
            <w:pPr>
              <w:autoSpaceDE w:val="0"/>
              <w:autoSpaceDN w:val="0"/>
              <w:adjustRightInd w:val="0"/>
              <w:ind w:left="284"/>
              <w:jc w:val="right"/>
              <w:rPr>
                <w:rFonts w:cs="Arial"/>
                <w:sz w:val="20"/>
                <w:szCs w:val="20"/>
                <w:lang w:val="ca-ES" w:eastAsia="es-ES"/>
              </w:rPr>
            </w:pPr>
            <w:r w:rsidRPr="004F3E86">
              <w:rPr>
                <w:rFonts w:cs="Arial"/>
                <w:sz w:val="20"/>
                <w:szCs w:val="20"/>
                <w:lang w:val="ca-ES" w:eastAsia="es-ES"/>
              </w:rPr>
              <w:t>3</w:t>
            </w:r>
          </w:p>
        </w:tc>
        <w:tc>
          <w:tcPr>
            <w:tcW w:w="1806" w:type="dxa"/>
          </w:tcPr>
          <w:p w14:paraId="7D8E5EA6"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eastAsia="es-ES"/>
              </w:rPr>
              <w:t xml:space="preserve">   807,14 €</w:t>
            </w:r>
          </w:p>
        </w:tc>
        <w:tc>
          <w:tcPr>
            <w:tcW w:w="3084" w:type="dxa"/>
          </w:tcPr>
          <w:p w14:paraId="59D20322"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rPr>
              <w:t>32300 22699</w:t>
            </w:r>
          </w:p>
        </w:tc>
      </w:tr>
      <w:tr w:rsidR="0049339C" w:rsidRPr="004F3E86" w14:paraId="6C9673B1" w14:textId="77777777" w:rsidTr="003C1BF1">
        <w:trPr>
          <w:trHeight w:val="120"/>
          <w:jc w:val="center"/>
        </w:trPr>
        <w:tc>
          <w:tcPr>
            <w:tcW w:w="1310" w:type="dxa"/>
          </w:tcPr>
          <w:p w14:paraId="6D2CC59A" w14:textId="77777777" w:rsidR="0049339C" w:rsidRPr="004F3E86" w:rsidRDefault="0049339C" w:rsidP="003C1BF1">
            <w:pPr>
              <w:autoSpaceDE w:val="0"/>
              <w:autoSpaceDN w:val="0"/>
              <w:adjustRightInd w:val="0"/>
              <w:ind w:left="284"/>
              <w:jc w:val="left"/>
              <w:rPr>
                <w:rFonts w:cs="Arial"/>
                <w:sz w:val="20"/>
                <w:szCs w:val="20"/>
                <w:lang w:val="ca-ES" w:eastAsia="es-ES"/>
              </w:rPr>
            </w:pPr>
            <w:r w:rsidRPr="004F3E86">
              <w:rPr>
                <w:rFonts w:cs="Arial"/>
                <w:sz w:val="20"/>
                <w:szCs w:val="20"/>
                <w:lang w:val="ca-ES" w:eastAsia="es-ES"/>
              </w:rPr>
              <w:t xml:space="preserve">2025 </w:t>
            </w:r>
          </w:p>
        </w:tc>
        <w:tc>
          <w:tcPr>
            <w:tcW w:w="1172" w:type="dxa"/>
          </w:tcPr>
          <w:p w14:paraId="69A5A6CB" w14:textId="77777777" w:rsidR="0049339C" w:rsidRPr="004F3E86" w:rsidRDefault="0049339C" w:rsidP="003C1BF1">
            <w:pPr>
              <w:autoSpaceDE w:val="0"/>
              <w:autoSpaceDN w:val="0"/>
              <w:adjustRightInd w:val="0"/>
              <w:ind w:left="284"/>
              <w:jc w:val="right"/>
              <w:rPr>
                <w:rFonts w:cs="Arial"/>
                <w:sz w:val="20"/>
                <w:szCs w:val="20"/>
                <w:lang w:val="ca-ES" w:eastAsia="es-ES"/>
              </w:rPr>
            </w:pPr>
            <w:r w:rsidRPr="004F3E86">
              <w:rPr>
                <w:rFonts w:cs="Arial"/>
                <w:sz w:val="20"/>
                <w:szCs w:val="20"/>
                <w:lang w:val="ca-ES" w:eastAsia="es-ES"/>
              </w:rPr>
              <w:t>9</w:t>
            </w:r>
          </w:p>
        </w:tc>
        <w:tc>
          <w:tcPr>
            <w:tcW w:w="1806" w:type="dxa"/>
          </w:tcPr>
          <w:p w14:paraId="12FCB1B6"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eastAsia="es-ES"/>
              </w:rPr>
              <w:t>2.421,41 €</w:t>
            </w:r>
          </w:p>
        </w:tc>
        <w:tc>
          <w:tcPr>
            <w:tcW w:w="3084" w:type="dxa"/>
          </w:tcPr>
          <w:p w14:paraId="033A3F2E" w14:textId="77777777" w:rsidR="0049339C" w:rsidRPr="004F3E86" w:rsidRDefault="0049339C" w:rsidP="003C1BF1">
            <w:pPr>
              <w:autoSpaceDE w:val="0"/>
              <w:autoSpaceDN w:val="0"/>
              <w:adjustRightInd w:val="0"/>
              <w:ind w:left="284"/>
              <w:jc w:val="center"/>
              <w:rPr>
                <w:rFonts w:cs="Arial"/>
                <w:sz w:val="20"/>
                <w:szCs w:val="20"/>
                <w:lang w:val="ca-ES" w:eastAsia="es-ES"/>
              </w:rPr>
            </w:pPr>
            <w:r w:rsidRPr="004F3E86">
              <w:rPr>
                <w:rFonts w:cs="Arial"/>
                <w:sz w:val="20"/>
                <w:szCs w:val="20"/>
                <w:lang w:val="ca-ES"/>
              </w:rPr>
              <w:t>32300 22699</w:t>
            </w:r>
          </w:p>
        </w:tc>
      </w:tr>
    </w:tbl>
    <w:p w14:paraId="62E13F0B" w14:textId="77777777" w:rsidR="0049339C" w:rsidRPr="004F3E86" w:rsidRDefault="0049339C" w:rsidP="0049339C">
      <w:pPr>
        <w:spacing w:line="276" w:lineRule="auto"/>
        <w:rPr>
          <w:rFonts w:cs="Arial"/>
          <w:lang w:val="ca-ES" w:eastAsia="es-ES"/>
        </w:rPr>
      </w:pPr>
    </w:p>
    <w:p w14:paraId="763C6F92" w14:textId="77777777" w:rsidR="0049339C" w:rsidRPr="004F3E86" w:rsidRDefault="0049339C" w:rsidP="0049339C">
      <w:pPr>
        <w:spacing w:line="276" w:lineRule="auto"/>
        <w:rPr>
          <w:rFonts w:cs="Arial"/>
          <w:lang w:val="ca-ES" w:eastAsia="es-ES"/>
        </w:rPr>
      </w:pPr>
      <w:r w:rsidRPr="004F3E86">
        <w:rPr>
          <w:rFonts w:cs="Arial"/>
          <w:b/>
          <w:bCs/>
          <w:lang w:val="ca-ES" w:eastAsia="es-ES"/>
        </w:rPr>
        <w:t>Tercer.</w:t>
      </w:r>
      <w:r w:rsidRPr="004F3E86">
        <w:rPr>
          <w:rFonts w:cs="Arial"/>
          <w:lang w:val="ca-ES" w:eastAsia="es-ES"/>
        </w:rPr>
        <w:t xml:space="preserve"> Comprometre’s a dotar de crèdit suficient i necessari a les corresponents partides del pressuposts municipal que s’aprovi per exercici 2025, a fi de poder atendre les obligacions que meriti aquesta contractació durant les expressades anualitats.</w:t>
      </w:r>
    </w:p>
    <w:p w14:paraId="0791276F" w14:textId="77777777" w:rsidR="0049339C" w:rsidRPr="004F3E86" w:rsidRDefault="0049339C" w:rsidP="0049339C">
      <w:pPr>
        <w:spacing w:line="276" w:lineRule="auto"/>
        <w:rPr>
          <w:rFonts w:cs="Arial"/>
          <w:lang w:val="ca-ES" w:eastAsia="es-ES"/>
        </w:rPr>
      </w:pPr>
    </w:p>
    <w:p w14:paraId="66A2764F" w14:textId="77777777" w:rsidR="0049339C" w:rsidRPr="004F3E86" w:rsidRDefault="0049339C" w:rsidP="0049339C">
      <w:pPr>
        <w:spacing w:line="276" w:lineRule="auto"/>
        <w:rPr>
          <w:rFonts w:cs="Arial"/>
          <w:lang w:val="ca-ES" w:eastAsia="es-ES"/>
        </w:rPr>
      </w:pPr>
      <w:r w:rsidRPr="004F3E86">
        <w:rPr>
          <w:rFonts w:cs="Arial"/>
          <w:b/>
          <w:bCs/>
          <w:lang w:val="ca-ES" w:eastAsia="es-ES"/>
        </w:rPr>
        <w:t>Quart.</w:t>
      </w:r>
      <w:r w:rsidRPr="004F3E86">
        <w:rPr>
          <w:rFonts w:cs="Arial"/>
          <w:lang w:val="ca-ES" w:eastAsia="es-ES"/>
        </w:rPr>
        <w:t xml:space="preserve"> Condicionar els acords d’autorització i compromís a l’existència de crèdit adequat i suficient al pressupost de l’ exercici 2025.</w:t>
      </w:r>
    </w:p>
    <w:p w14:paraId="01A19C41" w14:textId="77777777" w:rsidR="0049339C" w:rsidRPr="004F3E86" w:rsidRDefault="0049339C" w:rsidP="0049339C">
      <w:pPr>
        <w:spacing w:line="276" w:lineRule="auto"/>
        <w:rPr>
          <w:rFonts w:cs="Arial"/>
          <w:lang w:val="ca-ES" w:eastAsia="es-ES"/>
        </w:rPr>
      </w:pPr>
    </w:p>
    <w:p w14:paraId="2FF41E24" w14:textId="77777777" w:rsidR="0049339C" w:rsidRPr="004F3E86" w:rsidRDefault="0049339C" w:rsidP="0049339C">
      <w:pPr>
        <w:spacing w:line="276" w:lineRule="auto"/>
        <w:rPr>
          <w:rFonts w:cs="Arial"/>
          <w:lang w:val="ca-ES" w:eastAsia="es-ES"/>
        </w:rPr>
      </w:pPr>
      <w:r w:rsidRPr="004F3E86">
        <w:rPr>
          <w:rFonts w:cs="Arial"/>
          <w:b/>
          <w:bCs/>
          <w:lang w:val="ca-ES" w:eastAsia="es-ES"/>
        </w:rPr>
        <w:t>Cinquè.</w:t>
      </w:r>
      <w:r w:rsidRPr="004F3E86">
        <w:rPr>
          <w:rFonts w:cs="Arial"/>
          <w:lang w:val="ca-ES" w:eastAsia="es-ES"/>
        </w:rPr>
        <w:t xml:space="preserve"> Publicar la present resolució al perfil del contractant.</w:t>
      </w:r>
    </w:p>
    <w:p w14:paraId="43350B38" w14:textId="77777777" w:rsidR="0049339C" w:rsidRPr="004F3E86" w:rsidRDefault="0049339C" w:rsidP="0049339C">
      <w:pPr>
        <w:spacing w:line="276" w:lineRule="auto"/>
        <w:rPr>
          <w:rFonts w:cs="Arial"/>
          <w:lang w:val="ca-ES" w:eastAsia="es-ES"/>
        </w:rPr>
      </w:pPr>
    </w:p>
    <w:p w14:paraId="64FC34E7" w14:textId="77777777" w:rsidR="0049339C" w:rsidRPr="004F3E86" w:rsidRDefault="0049339C" w:rsidP="0049339C">
      <w:pPr>
        <w:spacing w:line="276" w:lineRule="auto"/>
        <w:rPr>
          <w:rFonts w:cs="Arial"/>
          <w:lang w:val="ca-ES" w:eastAsia="es-ES"/>
        </w:rPr>
      </w:pPr>
      <w:r w:rsidRPr="004F3E86">
        <w:rPr>
          <w:rFonts w:cs="Arial"/>
          <w:b/>
          <w:bCs/>
          <w:lang w:val="ca-ES" w:eastAsia="es-ES"/>
        </w:rPr>
        <w:t xml:space="preserve">Sisè. </w:t>
      </w:r>
      <w:r w:rsidRPr="004F3E86">
        <w:rPr>
          <w:rFonts w:cs="Arial"/>
          <w:lang w:val="ca-ES" w:eastAsia="es-ES"/>
        </w:rPr>
        <w:t>Notificar aquest acord a l’empresa adjudicatària del contracte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A866413" w14:textId="77777777" w:rsidR="0049339C" w:rsidRPr="004F3E86" w:rsidRDefault="0049339C" w:rsidP="0049339C">
      <w:pPr>
        <w:spacing w:line="276" w:lineRule="auto"/>
        <w:rPr>
          <w:rFonts w:cs="Arial"/>
          <w:lang w:val="ca-ES" w:eastAsia="es-ES"/>
        </w:rPr>
      </w:pPr>
      <w:r w:rsidRPr="004F3E86">
        <w:rPr>
          <w:rFonts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0BA04CB" w14:textId="77777777" w:rsidR="0049339C" w:rsidRPr="004F3E86" w:rsidRDefault="0049339C" w:rsidP="0049339C">
      <w:pPr>
        <w:spacing w:line="276" w:lineRule="auto"/>
        <w:rPr>
          <w:rFonts w:cs="Arial"/>
          <w:lang w:val="ca-ES" w:eastAsia="es-ES"/>
        </w:rPr>
      </w:pPr>
      <w:r w:rsidRPr="004F3E86">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0B56BC10" w14:textId="77777777" w:rsidR="0049339C" w:rsidRPr="004F3E86" w:rsidRDefault="0049339C" w:rsidP="0049339C">
      <w:pPr>
        <w:spacing w:line="276" w:lineRule="auto"/>
        <w:rPr>
          <w:rFonts w:cs="Arial"/>
          <w:lang w:val="ca-ES" w:eastAsia="es-ES"/>
        </w:rPr>
      </w:pPr>
      <w:r w:rsidRPr="004F3E86">
        <w:rPr>
          <w:rFonts w:cs="Arial"/>
          <w:lang w:val="ca-ES" w:eastAsia="es-ES"/>
        </w:rPr>
        <w:t>Tanmateix, es podrà interposar qualsevol altre recurs o reclamació que s’estimi legalment oportú.</w:t>
      </w:r>
    </w:p>
    <w:p w14:paraId="19795CE6" w14:textId="77777777" w:rsidR="0049339C" w:rsidRPr="004F3E86" w:rsidRDefault="0049339C" w:rsidP="0049339C">
      <w:pPr>
        <w:spacing w:line="276" w:lineRule="auto"/>
        <w:rPr>
          <w:rFonts w:cs="Arial"/>
          <w:highlight w:val="yellow"/>
          <w:lang w:val="ca-ES" w:eastAsia="es-ES"/>
        </w:rPr>
      </w:pPr>
    </w:p>
    <w:bookmarkEnd w:id="4"/>
    <w:p w14:paraId="5FEDA80A" w14:textId="77777777" w:rsidR="0049339C" w:rsidRPr="004F3E86" w:rsidRDefault="0049339C" w:rsidP="0049339C">
      <w:pPr>
        <w:rPr>
          <w:rFonts w:cs="Arial"/>
          <w:lang w:val="ca-ES"/>
        </w:rPr>
      </w:pPr>
      <w:r w:rsidRPr="004F3E86">
        <w:rPr>
          <w:rFonts w:cs="Arial"/>
          <w:b/>
          <w:lang w:val="ca-ES"/>
        </w:rPr>
        <w:t>6.0.- ESTIMACIÓ PARCIAL DEL RECURS DE REPOSICIÓ INTERPOSAT PER LA MERCANTIL ATRADIUS, CRÉDITO Y CAUCIÓN, SA CONTRA LA INCAUTACIÓ DE LA GARANTIA CONSEQÜÈNCIA DE LA RESOLUCIÓ DE L'EXPEDIENT SG/O-01/23 OBRES D’INSTAL·LACIÓ D'UN ASCENSOR A L'EDIFICI ATENEU VILASSARENC</w:t>
      </w:r>
    </w:p>
    <w:p w14:paraId="3B546239" w14:textId="77777777" w:rsidR="0049339C" w:rsidRPr="004F3E86" w:rsidRDefault="0049339C" w:rsidP="0049339C">
      <w:pPr>
        <w:rPr>
          <w:rFonts w:cs="Arial"/>
          <w:lang w:val="ca-ES"/>
        </w:rPr>
      </w:pPr>
    </w:p>
    <w:p w14:paraId="53757308" w14:textId="77777777" w:rsidR="0049339C" w:rsidRPr="004F3E86" w:rsidRDefault="0049339C" w:rsidP="0049339C">
      <w:pPr>
        <w:rPr>
          <w:rFonts w:cs="Arial"/>
          <w:b/>
          <w:kern w:val="22"/>
          <w:lang w:val="ca-ES" w:eastAsia="es-ES"/>
        </w:rPr>
      </w:pPr>
      <w:bookmarkStart w:id="5" w:name="X2023000348"/>
      <w:r w:rsidRPr="004F3E86">
        <w:rPr>
          <w:rFonts w:cs="Arial"/>
          <w:b/>
          <w:kern w:val="22"/>
          <w:lang w:val="ca-ES" w:eastAsia="es-ES"/>
        </w:rPr>
        <w:t>S’ACORDA:  </w:t>
      </w:r>
    </w:p>
    <w:p w14:paraId="5BCAE640" w14:textId="77777777" w:rsidR="0049339C" w:rsidRPr="004F3E86" w:rsidRDefault="0049339C" w:rsidP="0049339C">
      <w:pPr>
        <w:rPr>
          <w:rFonts w:cs="Arial"/>
          <w:highlight w:val="yellow"/>
          <w:lang w:val="ca-ES" w:eastAsia="es-ES"/>
        </w:rPr>
      </w:pPr>
    </w:p>
    <w:p w14:paraId="11F0181E" w14:textId="77777777" w:rsidR="0049339C" w:rsidRPr="004F3E86" w:rsidRDefault="0049339C" w:rsidP="0049339C">
      <w:pPr>
        <w:rPr>
          <w:rFonts w:cs="Arial"/>
          <w:lang w:val="ca-ES"/>
        </w:rPr>
      </w:pPr>
      <w:r w:rsidRPr="004F3E86">
        <w:rPr>
          <w:rFonts w:cs="Arial"/>
          <w:b/>
          <w:bCs/>
          <w:lang w:val="ca-ES"/>
        </w:rPr>
        <w:t>Primer.</w:t>
      </w:r>
      <w:r w:rsidRPr="004F3E86">
        <w:rPr>
          <w:rFonts w:cs="Arial"/>
          <w:lang w:val="ca-ES"/>
        </w:rPr>
        <w:t xml:space="preserve"> Estimar parcialment el recurs presentat per la mercantil Atradius credito y caución, SA de Seguros y Reaseguros en allò relatiu a la incautació de la garantia dipositada. </w:t>
      </w:r>
    </w:p>
    <w:p w14:paraId="42D9FBD5" w14:textId="77777777" w:rsidR="0049339C" w:rsidRPr="004F3E86" w:rsidRDefault="0049339C" w:rsidP="0049339C">
      <w:pPr>
        <w:rPr>
          <w:rFonts w:cs="Arial"/>
          <w:lang w:val="ca-ES"/>
        </w:rPr>
      </w:pPr>
    </w:p>
    <w:p w14:paraId="3F9EF86A" w14:textId="77777777" w:rsidR="0049339C" w:rsidRPr="004F3E86" w:rsidRDefault="0049339C" w:rsidP="0049339C">
      <w:pPr>
        <w:rPr>
          <w:rFonts w:cs="Arial"/>
          <w:lang w:val="ca-ES"/>
        </w:rPr>
      </w:pPr>
      <w:r w:rsidRPr="004F3E86">
        <w:rPr>
          <w:rFonts w:cs="Arial"/>
          <w:b/>
          <w:bCs/>
          <w:lang w:val="ca-ES"/>
        </w:rPr>
        <w:t>Segon.</w:t>
      </w:r>
      <w:r w:rsidRPr="004F3E86">
        <w:rPr>
          <w:rFonts w:cs="Arial"/>
          <w:lang w:val="ca-ES"/>
        </w:rPr>
        <w:t xml:space="preserve"> Deixar sense efecte el punt segon de l'acord de la Junta de Govern Local de data 29 de maig de 2024 respecte a la incautació de la garantia dipositada amb motiu de l'adjudicació del contracte administratiu de les obres contingudes al Projecte de construcció i instal·lació d’un ascensor a l'edifici de l'Ateneu de Vilassar de mar, adjudicat a la mercantil Forjados y estructuras One, SL amb CIF B-67.481.721.</w:t>
      </w:r>
    </w:p>
    <w:p w14:paraId="50ACD2C6" w14:textId="77777777" w:rsidR="0049339C" w:rsidRPr="004F3E86" w:rsidRDefault="0049339C" w:rsidP="0049339C">
      <w:pPr>
        <w:rPr>
          <w:rFonts w:cs="Arial"/>
          <w:lang w:val="ca-ES"/>
        </w:rPr>
      </w:pPr>
    </w:p>
    <w:p w14:paraId="111ECEB9" w14:textId="77777777" w:rsidR="0049339C" w:rsidRPr="004F3E86" w:rsidRDefault="0049339C" w:rsidP="0049339C">
      <w:pPr>
        <w:rPr>
          <w:rFonts w:cs="Arial"/>
          <w:lang w:val="ca-ES"/>
        </w:rPr>
      </w:pPr>
      <w:r w:rsidRPr="004F3E86">
        <w:rPr>
          <w:rFonts w:cs="Arial"/>
          <w:b/>
          <w:bCs/>
          <w:lang w:val="ca-ES"/>
        </w:rPr>
        <w:t>Tercer.</w:t>
      </w:r>
      <w:r w:rsidRPr="004F3E86">
        <w:rPr>
          <w:rFonts w:cs="Arial"/>
          <w:lang w:val="ca-ES"/>
        </w:rPr>
        <w:t xml:space="preserve"> Notificar el present acord a la mercantil Atradius credito y caución, SA de seguros y Reaseguros, a l'empresa adjudicatària del contracte Forjados y estructuras One, SL,. </w:t>
      </w:r>
    </w:p>
    <w:p w14:paraId="65ED4C0C" w14:textId="77777777" w:rsidR="0049339C" w:rsidRPr="004F3E86" w:rsidRDefault="0049339C" w:rsidP="0049339C">
      <w:pPr>
        <w:rPr>
          <w:rFonts w:cs="Arial"/>
          <w:lang w:val="ca-ES"/>
        </w:rPr>
      </w:pPr>
    </w:p>
    <w:p w14:paraId="5B8B5514" w14:textId="77777777" w:rsidR="0049339C" w:rsidRPr="004F3E86" w:rsidRDefault="0049339C" w:rsidP="0049339C">
      <w:pPr>
        <w:rPr>
          <w:rFonts w:cs="Arial"/>
          <w:lang w:val="ca-ES"/>
        </w:rPr>
      </w:pPr>
      <w:r w:rsidRPr="004F3E86">
        <w:rPr>
          <w:rFonts w:cs="Arial"/>
          <w:b/>
          <w:bCs/>
          <w:lang w:val="ca-ES"/>
        </w:rPr>
        <w:t>Quart.</w:t>
      </w:r>
      <w:r w:rsidRPr="004F3E86">
        <w:rPr>
          <w:rFonts w:cs="Arial"/>
          <w:lang w:val="ca-ES"/>
        </w:rPr>
        <w:t xml:space="preserve"> Donar trasllat d’aquesta resolució als serveis econòmics de l’Ajuntament de Vilassar de Mar.</w:t>
      </w:r>
    </w:p>
    <w:p w14:paraId="0B4BCF9D" w14:textId="77777777" w:rsidR="0049339C" w:rsidRPr="004F3E86" w:rsidRDefault="0049339C" w:rsidP="0049339C">
      <w:pPr>
        <w:rPr>
          <w:rFonts w:cs="Arial"/>
          <w:lang w:val="ca-ES"/>
        </w:rPr>
      </w:pPr>
    </w:p>
    <w:p w14:paraId="76686A5C" w14:textId="77777777" w:rsidR="0049339C" w:rsidRPr="004F3E86" w:rsidRDefault="0049339C" w:rsidP="0049339C">
      <w:pPr>
        <w:rPr>
          <w:lang w:val="ca-ES"/>
        </w:rPr>
      </w:pPr>
      <w:r w:rsidRPr="004F3E86">
        <w:rPr>
          <w:rFonts w:cs="Arial"/>
          <w:b/>
          <w:bCs/>
          <w:lang w:val="ca-ES"/>
        </w:rPr>
        <w:t>Quart.</w:t>
      </w:r>
      <w:r w:rsidRPr="004F3E86">
        <w:rPr>
          <w:rFonts w:cs="Arial"/>
          <w:lang w:val="ca-ES"/>
        </w:rPr>
        <w:t xml:space="preserve"> </w:t>
      </w:r>
      <w:bookmarkStart w:id="6" w:name="_Hlk157598171"/>
      <w:r w:rsidRPr="004F3E86">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1EC551B2" w14:textId="77777777" w:rsidR="0049339C" w:rsidRPr="004F3E86" w:rsidRDefault="0049339C" w:rsidP="0049339C">
      <w:pPr>
        <w:rPr>
          <w:lang w:val="ca-ES"/>
        </w:rPr>
      </w:pPr>
      <w:r w:rsidRPr="004F3E86">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2DBE053" w14:textId="77777777" w:rsidR="0049339C" w:rsidRPr="004F3E86" w:rsidRDefault="0049339C" w:rsidP="0049339C">
      <w:pPr>
        <w:rPr>
          <w:lang w:val="ca-ES"/>
        </w:rPr>
      </w:pPr>
      <w:r w:rsidRPr="004F3E86">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8398EA5" w14:textId="77777777" w:rsidR="0049339C" w:rsidRPr="004F3E86" w:rsidRDefault="0049339C" w:rsidP="0049339C">
      <w:pPr>
        <w:rPr>
          <w:lang w:val="ca-ES"/>
        </w:rPr>
      </w:pPr>
      <w:r w:rsidRPr="004F3E86">
        <w:rPr>
          <w:lang w:val="ca-ES"/>
        </w:rPr>
        <w:t>Tanmateix es podrà interposar qualsevol altre recurs o reclamació que s’estimi legalment oportú.</w:t>
      </w:r>
    </w:p>
    <w:bookmarkEnd w:id="5"/>
    <w:bookmarkEnd w:id="6"/>
    <w:p w14:paraId="73221625" w14:textId="77777777" w:rsidR="0049339C" w:rsidRPr="004F3E86" w:rsidRDefault="0049339C" w:rsidP="0049339C">
      <w:pPr>
        <w:rPr>
          <w:rFonts w:cs="Arial"/>
          <w:lang w:val="ca-ES"/>
        </w:rPr>
      </w:pPr>
    </w:p>
    <w:p w14:paraId="7DB89135" w14:textId="77777777" w:rsidR="0049339C" w:rsidRPr="004F3E86" w:rsidRDefault="0049339C" w:rsidP="0049339C">
      <w:pPr>
        <w:rPr>
          <w:rFonts w:cs="Arial"/>
          <w:lang w:val="ca-ES"/>
        </w:rPr>
      </w:pPr>
      <w:r w:rsidRPr="004F3E86">
        <w:rPr>
          <w:rFonts w:cs="Arial"/>
          <w:b/>
          <w:lang w:val="ca-ES"/>
        </w:rPr>
        <w:t>7.0.- APROVACIÓ DEL RETORN DE LA GARANTIA PER LA INSTAL·LACIÓ DE LES CASETES DEL LOTS 1,3 I 4</w:t>
      </w:r>
    </w:p>
    <w:p w14:paraId="2CA7A38E" w14:textId="77777777" w:rsidR="0049339C" w:rsidRPr="004F3E86" w:rsidRDefault="0049339C" w:rsidP="0049339C">
      <w:pPr>
        <w:rPr>
          <w:rFonts w:cs="Arial"/>
          <w:lang w:val="ca-ES"/>
        </w:rPr>
      </w:pPr>
    </w:p>
    <w:p w14:paraId="7D5AE008" w14:textId="77777777" w:rsidR="00CE5D4A" w:rsidRPr="00CE5D4A" w:rsidRDefault="00CE5D4A" w:rsidP="00CE5D4A">
      <w:pPr>
        <w:pStyle w:val="Default"/>
        <w:jc w:val="both"/>
        <w:rPr>
          <w:b/>
          <w:bCs/>
          <w:color w:val="auto"/>
          <w:sz w:val="22"/>
          <w:szCs w:val="22"/>
          <w:lang w:val="ca-ES"/>
        </w:rPr>
      </w:pPr>
      <w:bookmarkStart w:id="7" w:name="X2024002502"/>
      <w:r w:rsidRPr="00CE5D4A">
        <w:rPr>
          <w:b/>
          <w:bCs/>
          <w:color w:val="auto"/>
          <w:sz w:val="22"/>
          <w:szCs w:val="22"/>
          <w:lang w:val="ca-ES"/>
        </w:rPr>
        <w:t>Aquest punt resta a la taula per a millor estudi.</w:t>
      </w:r>
    </w:p>
    <w:p w14:paraId="0FADF872" w14:textId="77777777" w:rsidR="0049339C" w:rsidRPr="004F3E86" w:rsidRDefault="0049339C" w:rsidP="0049339C">
      <w:pPr>
        <w:spacing w:line="276" w:lineRule="auto"/>
        <w:rPr>
          <w:rFonts w:cs="Arial"/>
          <w:highlight w:val="yellow"/>
          <w:lang w:val="ca-ES" w:eastAsia="es-ES"/>
        </w:rPr>
      </w:pPr>
    </w:p>
    <w:bookmarkEnd w:id="7"/>
    <w:p w14:paraId="2020F3D9" w14:textId="77777777" w:rsidR="0049339C" w:rsidRPr="004F3E86" w:rsidRDefault="0049339C" w:rsidP="0049339C">
      <w:pPr>
        <w:rPr>
          <w:rFonts w:cs="Arial"/>
          <w:lang w:val="ca-ES"/>
        </w:rPr>
      </w:pPr>
      <w:r w:rsidRPr="004F3E86">
        <w:rPr>
          <w:rFonts w:cs="Arial"/>
          <w:b/>
          <w:lang w:val="ca-ES"/>
        </w:rPr>
        <w:t>8.0.- APROVACIÓ DEL RETORN DE LA GARANTIA PER LA INSTAL·LACIÓ DE CASETES PIROTÈCNIQUES LOT.1LA CASETA DEL LOT 1 25072024</w:t>
      </w:r>
    </w:p>
    <w:p w14:paraId="2B379BC8" w14:textId="77777777" w:rsidR="0049339C" w:rsidRPr="004F3E86" w:rsidRDefault="0049339C" w:rsidP="0049339C">
      <w:pPr>
        <w:rPr>
          <w:rFonts w:cs="Arial"/>
          <w:lang w:val="ca-ES"/>
        </w:rPr>
      </w:pPr>
    </w:p>
    <w:p w14:paraId="15E18845" w14:textId="77777777" w:rsidR="00CE5D4A" w:rsidRPr="00CE5D4A" w:rsidRDefault="00CE5D4A" w:rsidP="00CE5D4A">
      <w:pPr>
        <w:pStyle w:val="Default"/>
        <w:jc w:val="both"/>
        <w:rPr>
          <w:b/>
          <w:bCs/>
          <w:color w:val="auto"/>
          <w:sz w:val="22"/>
          <w:szCs w:val="22"/>
          <w:lang w:val="ca-ES"/>
        </w:rPr>
      </w:pPr>
      <w:bookmarkStart w:id="8" w:name="X2020002209"/>
      <w:r w:rsidRPr="00CE5D4A">
        <w:rPr>
          <w:b/>
          <w:bCs/>
          <w:color w:val="auto"/>
          <w:sz w:val="22"/>
          <w:szCs w:val="22"/>
          <w:lang w:val="ca-ES"/>
        </w:rPr>
        <w:t>Aquest punt resta a la taula per a millor estudi.</w:t>
      </w:r>
    </w:p>
    <w:p w14:paraId="6B4C1FE1" w14:textId="77777777" w:rsidR="0049339C" w:rsidRPr="004F3E86" w:rsidRDefault="0049339C" w:rsidP="0049339C">
      <w:pPr>
        <w:spacing w:line="276" w:lineRule="auto"/>
        <w:rPr>
          <w:rFonts w:cs="Arial"/>
          <w:highlight w:val="yellow"/>
          <w:lang w:val="ca-ES" w:eastAsia="es-ES"/>
        </w:rPr>
      </w:pPr>
    </w:p>
    <w:bookmarkEnd w:id="8"/>
    <w:p w14:paraId="626FDAA5" w14:textId="77777777" w:rsidR="0049339C" w:rsidRPr="004F3E86" w:rsidRDefault="0049339C" w:rsidP="0049339C">
      <w:pPr>
        <w:rPr>
          <w:rFonts w:cs="Arial"/>
          <w:lang w:val="ca-ES"/>
        </w:rPr>
      </w:pPr>
      <w:r w:rsidRPr="004F3E86">
        <w:rPr>
          <w:rFonts w:cs="Arial"/>
          <w:b/>
          <w:lang w:val="ca-ES"/>
        </w:rPr>
        <w:t>9.0.- APROVACIÓ DEL RETORN DE LA GARANTIA PER LA INSTAL·LACIÓ DE LES CASETES PIROTÈCNIQUES DEL LOT 3 25072024</w:t>
      </w:r>
    </w:p>
    <w:p w14:paraId="7823D8F5" w14:textId="77777777" w:rsidR="0049339C" w:rsidRPr="004F3E86" w:rsidRDefault="0049339C" w:rsidP="0049339C">
      <w:pPr>
        <w:rPr>
          <w:rFonts w:cs="Arial"/>
          <w:lang w:val="ca-ES"/>
        </w:rPr>
      </w:pPr>
    </w:p>
    <w:p w14:paraId="58AD2998" w14:textId="77777777" w:rsidR="00CE5D4A" w:rsidRPr="00CE5D4A" w:rsidRDefault="00CE5D4A" w:rsidP="00CE5D4A">
      <w:pPr>
        <w:pStyle w:val="Default"/>
        <w:jc w:val="both"/>
        <w:rPr>
          <w:b/>
          <w:bCs/>
          <w:color w:val="auto"/>
          <w:sz w:val="22"/>
          <w:szCs w:val="22"/>
          <w:lang w:val="ca-ES"/>
        </w:rPr>
      </w:pPr>
      <w:r w:rsidRPr="00CE5D4A">
        <w:rPr>
          <w:b/>
          <w:bCs/>
          <w:color w:val="auto"/>
          <w:sz w:val="22"/>
          <w:szCs w:val="22"/>
          <w:lang w:val="ca-ES"/>
        </w:rPr>
        <w:t>Aquest punt resta a la taula per a millor estudi.</w:t>
      </w:r>
    </w:p>
    <w:p w14:paraId="0A2FBD47" w14:textId="77777777" w:rsidR="00CE5D4A" w:rsidRDefault="00CE5D4A" w:rsidP="0049339C">
      <w:pPr>
        <w:rPr>
          <w:rFonts w:cs="Arial"/>
          <w:b/>
          <w:lang w:val="ca-ES"/>
        </w:rPr>
      </w:pPr>
    </w:p>
    <w:p w14:paraId="7681D3BF" w14:textId="5AD72192" w:rsidR="0049339C" w:rsidRDefault="0049339C" w:rsidP="0049339C">
      <w:pPr>
        <w:rPr>
          <w:rFonts w:cs="Arial"/>
          <w:b/>
          <w:lang w:val="ca-ES"/>
        </w:rPr>
      </w:pPr>
      <w:r w:rsidRPr="004F3E86">
        <w:rPr>
          <w:rFonts w:cs="Arial"/>
          <w:b/>
          <w:lang w:val="ca-ES"/>
        </w:rPr>
        <w:t>10.0.- APROVACIÓ DEL RETORN DE LA GARANTIA PER LA INSTAL·LACIÓ DE LES CASETES PIROTÈCNIQUES DEL LOT 4 25072024</w:t>
      </w:r>
    </w:p>
    <w:p w14:paraId="3BDA0A88" w14:textId="77777777" w:rsidR="00CE5D4A" w:rsidRPr="004F3E86" w:rsidRDefault="00CE5D4A" w:rsidP="0049339C">
      <w:pPr>
        <w:rPr>
          <w:rFonts w:cs="Arial"/>
          <w:lang w:val="ca-ES"/>
        </w:rPr>
      </w:pPr>
    </w:p>
    <w:p w14:paraId="449A3AB3" w14:textId="6E6B9D88" w:rsidR="0049339C" w:rsidRPr="00CE5D4A" w:rsidRDefault="00CE5D4A" w:rsidP="0049339C">
      <w:pPr>
        <w:pStyle w:val="Default"/>
        <w:jc w:val="both"/>
        <w:rPr>
          <w:b/>
          <w:bCs/>
          <w:color w:val="auto"/>
          <w:sz w:val="22"/>
          <w:szCs w:val="22"/>
          <w:lang w:val="ca-ES"/>
        </w:rPr>
      </w:pPr>
      <w:bookmarkStart w:id="9" w:name="X2020002213"/>
      <w:r w:rsidRPr="00CE5D4A">
        <w:rPr>
          <w:b/>
          <w:bCs/>
          <w:color w:val="auto"/>
          <w:sz w:val="22"/>
          <w:szCs w:val="22"/>
          <w:lang w:val="ca-ES"/>
        </w:rPr>
        <w:t>Aquest punt resta a la taula per a millor estudi.</w:t>
      </w:r>
    </w:p>
    <w:p w14:paraId="6BCAACA8" w14:textId="77777777" w:rsidR="0049339C" w:rsidRPr="004F3E86" w:rsidRDefault="0049339C" w:rsidP="0049339C">
      <w:pPr>
        <w:spacing w:line="276" w:lineRule="auto"/>
        <w:rPr>
          <w:rFonts w:cs="Arial"/>
          <w:highlight w:val="yellow"/>
          <w:lang w:val="ca-ES" w:eastAsia="es-ES"/>
        </w:rPr>
      </w:pPr>
    </w:p>
    <w:bookmarkEnd w:id="9"/>
    <w:p w14:paraId="594E9BBF" w14:textId="77777777" w:rsidR="0049339C" w:rsidRPr="004F3E86" w:rsidRDefault="0049339C" w:rsidP="0049339C">
      <w:pPr>
        <w:rPr>
          <w:rFonts w:cs="Arial"/>
          <w:lang w:val="ca-ES"/>
        </w:rPr>
      </w:pPr>
      <w:r w:rsidRPr="004F3E86">
        <w:rPr>
          <w:rFonts w:cs="Arial"/>
          <w:b/>
          <w:lang w:val="ca-ES"/>
        </w:rPr>
        <w:t>11.0.- RESOLUCIÓ DE LA RECLAMACIÓ DE RESPONSABILITAT PATRIMONIAL FORMULADA PEL SR. A.A.H. PELS DANYS SOFERTS EN EL SEU VEHICLE (MATRÍCULA ******), EL DIA 13 DE JUNY DE 2024 COM A RESULTAT D'UN FORAT AL VIAL CAMÍ DEL CRIST S/N, NAU 3 (DAVANT L'ESTABLIMENT DE JARDÍ POND), EXPEDIENT. X2024003109</w:t>
      </w:r>
    </w:p>
    <w:p w14:paraId="37B9CBD3" w14:textId="77777777" w:rsidR="0049339C" w:rsidRPr="004F3E86" w:rsidRDefault="0049339C" w:rsidP="0049339C">
      <w:pPr>
        <w:rPr>
          <w:rFonts w:cs="Arial"/>
          <w:lang w:val="ca-ES"/>
        </w:rPr>
      </w:pPr>
    </w:p>
    <w:p w14:paraId="468EE3BE" w14:textId="77777777" w:rsidR="0049339C" w:rsidRPr="004F3E86" w:rsidRDefault="0049339C" w:rsidP="0049339C">
      <w:pPr>
        <w:spacing w:after="160" w:line="259" w:lineRule="auto"/>
        <w:rPr>
          <w:rFonts w:ascii="Calibri" w:eastAsia="Times New Roman" w:hAnsi="Calibri" w:cs="Arial"/>
          <w:b/>
          <w:kern w:val="22"/>
          <w:lang w:val="ca-ES" w:eastAsia="es-ES"/>
        </w:rPr>
      </w:pPr>
      <w:bookmarkStart w:id="10" w:name="X2024003109"/>
      <w:bookmarkStart w:id="11" w:name="_Hlk171513032"/>
      <w:r w:rsidRPr="004F3E86">
        <w:rPr>
          <w:rFonts w:eastAsia="Times New Roman" w:cs="Arial"/>
          <w:b/>
          <w:kern w:val="22"/>
          <w:lang w:val="ca-ES" w:eastAsia="es-ES"/>
        </w:rPr>
        <w:t>S’ACORDA</w:t>
      </w:r>
      <w:r w:rsidRPr="004F3E86">
        <w:rPr>
          <w:rFonts w:ascii="Calibri" w:eastAsia="Times New Roman" w:hAnsi="Calibri" w:cs="Arial"/>
          <w:b/>
          <w:kern w:val="22"/>
          <w:lang w:val="ca-ES" w:eastAsia="es-ES"/>
        </w:rPr>
        <w:t>:  </w:t>
      </w:r>
    </w:p>
    <w:p w14:paraId="72C3C7C3" w14:textId="21A71DD4" w:rsidR="0049339C" w:rsidRPr="004F3E86" w:rsidRDefault="0049339C" w:rsidP="0049339C">
      <w:pPr>
        <w:autoSpaceDE w:val="0"/>
        <w:autoSpaceDN w:val="0"/>
        <w:adjustRightInd w:val="0"/>
        <w:spacing w:line="276" w:lineRule="auto"/>
        <w:rPr>
          <w:lang w:val="ca-ES"/>
        </w:rPr>
      </w:pPr>
      <w:r w:rsidRPr="004F3E86">
        <w:rPr>
          <w:b/>
          <w:lang w:val="ca-ES"/>
        </w:rPr>
        <w:t xml:space="preserve">Primer. </w:t>
      </w:r>
      <w:r w:rsidRPr="004F3E86">
        <w:rPr>
          <w:lang w:val="ca-ES"/>
        </w:rPr>
        <w:t xml:space="preserve">ESTIMAR la reclamació de responsabilitat patrimonial formulada pel  Sr. </w:t>
      </w:r>
      <w:r w:rsidR="00046675">
        <w:rPr>
          <w:lang w:val="ca-ES"/>
        </w:rPr>
        <w:t>A.A.H.</w:t>
      </w:r>
      <w:r w:rsidRPr="004F3E86">
        <w:rPr>
          <w:lang w:val="ca-ES"/>
        </w:rPr>
        <w:t xml:space="preserve">, pels danys al seu vehicle, per un import de </w:t>
      </w:r>
      <w:r w:rsidRPr="004F3E86">
        <w:rPr>
          <w:b/>
          <w:bCs/>
          <w:lang w:val="ca-ES"/>
        </w:rPr>
        <w:t xml:space="preserve">383,97 € </w:t>
      </w:r>
      <w:r w:rsidRPr="004F3E86">
        <w:rPr>
          <w:lang w:val="ca-ES"/>
        </w:rPr>
        <w:t>(TRES-CENTS VUITANTA-TRES AMB NORANTA-SET EUROS).</w:t>
      </w:r>
    </w:p>
    <w:p w14:paraId="5BD37894" w14:textId="77777777" w:rsidR="0049339C" w:rsidRPr="004F3E86" w:rsidRDefault="0049339C" w:rsidP="0049339C">
      <w:pPr>
        <w:autoSpaceDE w:val="0"/>
        <w:autoSpaceDN w:val="0"/>
        <w:adjustRightInd w:val="0"/>
        <w:spacing w:line="276" w:lineRule="auto"/>
        <w:rPr>
          <w:lang w:val="ca-ES"/>
        </w:rPr>
      </w:pPr>
    </w:p>
    <w:p w14:paraId="5AC59F9A" w14:textId="10E92B85" w:rsidR="0049339C" w:rsidRPr="004F3E86" w:rsidRDefault="0049339C" w:rsidP="0049339C">
      <w:pPr>
        <w:autoSpaceDE w:val="0"/>
        <w:autoSpaceDN w:val="0"/>
        <w:adjustRightInd w:val="0"/>
        <w:spacing w:line="276" w:lineRule="auto"/>
        <w:rPr>
          <w:lang w:val="ca-ES"/>
        </w:rPr>
      </w:pPr>
      <w:r w:rsidRPr="004F3E86">
        <w:rPr>
          <w:b/>
          <w:bCs/>
          <w:lang w:val="ca-ES"/>
        </w:rPr>
        <w:lastRenderedPageBreak/>
        <w:t>Segon</w:t>
      </w:r>
      <w:r w:rsidRPr="004F3E86">
        <w:rPr>
          <w:lang w:val="ca-ES"/>
        </w:rPr>
        <w:t xml:space="preserve">. RECONÈIXER al senyor </w:t>
      </w:r>
      <w:r w:rsidR="00046675">
        <w:rPr>
          <w:lang w:val="ca-ES"/>
        </w:rPr>
        <w:t>A.A.H.</w:t>
      </w:r>
      <w:r w:rsidRPr="004F3E86">
        <w:rPr>
          <w:lang w:val="ca-ES"/>
        </w:rPr>
        <w:t xml:space="preserve">  el dret a rebre una indemnització com a conseqüència dels danys ocasionats per import de 383,97 €</w:t>
      </w:r>
      <w:r w:rsidRPr="004F3E86">
        <w:rPr>
          <w:b/>
          <w:bCs/>
          <w:lang w:val="ca-ES"/>
        </w:rPr>
        <w:t xml:space="preserve"> </w:t>
      </w:r>
      <w:r w:rsidRPr="004F3E86">
        <w:rPr>
          <w:lang w:val="ca-ES"/>
        </w:rPr>
        <w:t>(TRES-CENTS VUITANTA-TRES AMB NORANTA-SET EUROS).</w:t>
      </w:r>
    </w:p>
    <w:p w14:paraId="6A88CEFA" w14:textId="77777777" w:rsidR="0049339C" w:rsidRPr="004F3E86" w:rsidRDefault="0049339C" w:rsidP="0049339C">
      <w:pPr>
        <w:autoSpaceDE w:val="0"/>
        <w:autoSpaceDN w:val="0"/>
        <w:adjustRightInd w:val="0"/>
        <w:spacing w:line="276" w:lineRule="auto"/>
        <w:rPr>
          <w:lang w:val="ca-ES"/>
        </w:rPr>
      </w:pPr>
    </w:p>
    <w:p w14:paraId="1D794C93" w14:textId="77777777" w:rsidR="0049339C" w:rsidRPr="004F3E86" w:rsidRDefault="0049339C" w:rsidP="0049339C">
      <w:pPr>
        <w:spacing w:after="120" w:line="276" w:lineRule="auto"/>
        <w:rPr>
          <w:lang w:val="ca-ES"/>
        </w:rPr>
      </w:pPr>
      <w:r w:rsidRPr="004F3E86">
        <w:rPr>
          <w:b/>
          <w:lang w:val="ca-ES"/>
        </w:rPr>
        <w:t>Tercer.</w:t>
      </w:r>
      <w:r w:rsidRPr="004F3E86">
        <w:rPr>
          <w:lang w:val="ca-ES"/>
        </w:rPr>
        <w:t xml:space="preserve"> AUTORITZAR, DISPOSAR i RECONÈIXER L’OBLIGACIÓ per import de 383,97 €</w:t>
      </w:r>
      <w:r w:rsidRPr="004F3E86">
        <w:rPr>
          <w:b/>
          <w:bCs/>
          <w:lang w:val="ca-ES"/>
        </w:rPr>
        <w:t xml:space="preserve"> </w:t>
      </w:r>
      <w:r w:rsidRPr="004F3E86">
        <w:rPr>
          <w:lang w:val="ca-ES"/>
        </w:rPr>
        <w:t>(TRES-CENTS VUITANTA-TRES AMB NORANTA-SET EUROS) a favor del senyor Alberto Añaños Hernández, a càrrec de l’aplicació pressupostària SG 92001 22699 del vigent pressupost municipal.</w:t>
      </w:r>
    </w:p>
    <w:p w14:paraId="517B71A0" w14:textId="77777777" w:rsidR="0049339C" w:rsidRPr="004F3E86" w:rsidRDefault="0049339C" w:rsidP="0049339C">
      <w:pPr>
        <w:spacing w:after="120" w:line="276" w:lineRule="auto"/>
        <w:rPr>
          <w:lang w:val="ca-ES"/>
        </w:rPr>
      </w:pPr>
      <w:r w:rsidRPr="004F3E86">
        <w:rPr>
          <w:lang w:val="ca-ES"/>
        </w:rPr>
        <w:t>S’abonarà l’import de la indemnització al compte bancari facilitat per la interessada, el qual s’haurà de trametre juntament amb la fotocòpia del NIF i un certificat de titularitat bancària.</w:t>
      </w:r>
    </w:p>
    <w:p w14:paraId="07C2F93F" w14:textId="77777777" w:rsidR="0049339C" w:rsidRPr="004F3E86" w:rsidRDefault="0049339C" w:rsidP="0049339C">
      <w:pPr>
        <w:spacing w:after="120" w:line="276" w:lineRule="auto"/>
        <w:rPr>
          <w:lang w:val="ca-ES"/>
        </w:rPr>
      </w:pPr>
      <w:r w:rsidRPr="004F3E86">
        <w:rPr>
          <w:b/>
          <w:lang w:val="ca-ES"/>
        </w:rPr>
        <w:t>Quart.</w:t>
      </w:r>
      <w:r w:rsidRPr="004F3E86">
        <w:rPr>
          <w:lang w:val="ca-ES"/>
        </w:rPr>
        <w:t xml:space="preserve"> ORDENAR el pagament de la indemnització aprovada en l’Acord de la present Junta de Govern Local.</w:t>
      </w:r>
    </w:p>
    <w:p w14:paraId="5DE08B80" w14:textId="77777777" w:rsidR="0049339C" w:rsidRPr="004F3E86" w:rsidRDefault="0049339C" w:rsidP="0049339C">
      <w:pPr>
        <w:spacing w:after="120" w:line="276" w:lineRule="auto"/>
        <w:rPr>
          <w:rFonts w:cs="Arial"/>
          <w:lang w:val="ca-ES"/>
        </w:rPr>
      </w:pPr>
      <w:r w:rsidRPr="004F3E86">
        <w:rPr>
          <w:rFonts w:cs="Arial"/>
          <w:b/>
          <w:lang w:val="ca-ES"/>
        </w:rPr>
        <w:t>Cinquè.</w:t>
      </w:r>
      <w:r w:rsidRPr="004F3E86">
        <w:rPr>
          <w:rFonts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A548E63" w14:textId="77777777" w:rsidR="0049339C" w:rsidRPr="004F3E86" w:rsidRDefault="0049339C" w:rsidP="0049339C">
      <w:pPr>
        <w:keepLines/>
        <w:spacing w:line="276" w:lineRule="auto"/>
        <w:contextualSpacing/>
        <w:rPr>
          <w:rFonts w:eastAsia="Times New Roman" w:cs="Arial"/>
          <w:lang w:val="ca-ES"/>
        </w:rPr>
      </w:pPr>
      <w:r w:rsidRPr="004F3E86">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8E71A1E" w14:textId="77777777" w:rsidR="0049339C" w:rsidRPr="004F3E86" w:rsidRDefault="0049339C" w:rsidP="0049339C">
      <w:pPr>
        <w:keepLines/>
        <w:spacing w:line="276" w:lineRule="auto"/>
        <w:contextualSpacing/>
        <w:rPr>
          <w:rFonts w:eastAsia="Times New Roman" w:cs="Arial"/>
          <w:lang w:val="ca-ES"/>
        </w:rPr>
      </w:pPr>
    </w:p>
    <w:p w14:paraId="04E1ECE9" w14:textId="77777777" w:rsidR="0049339C" w:rsidRPr="004F3E86" w:rsidRDefault="0049339C" w:rsidP="0049339C">
      <w:pPr>
        <w:keepLines/>
        <w:spacing w:line="276" w:lineRule="auto"/>
        <w:contextualSpacing/>
        <w:rPr>
          <w:rFonts w:eastAsia="Times New Roman" w:cs="Arial"/>
          <w:lang w:val="ca-ES"/>
        </w:rPr>
      </w:pPr>
      <w:r w:rsidRPr="004F3E86">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A4A4B5B" w14:textId="77777777" w:rsidR="0049339C" w:rsidRPr="004F3E86" w:rsidRDefault="0049339C" w:rsidP="0049339C">
      <w:pPr>
        <w:keepLines/>
        <w:spacing w:line="276" w:lineRule="auto"/>
        <w:contextualSpacing/>
        <w:rPr>
          <w:rFonts w:eastAsia="Times New Roman" w:cs="Arial"/>
          <w:lang w:val="ca-ES"/>
        </w:rPr>
      </w:pPr>
    </w:p>
    <w:p w14:paraId="3F39E269" w14:textId="77777777" w:rsidR="0049339C" w:rsidRPr="004F3E86" w:rsidRDefault="0049339C" w:rsidP="0049339C">
      <w:pPr>
        <w:keepLines/>
        <w:spacing w:line="276" w:lineRule="auto"/>
        <w:contextualSpacing/>
        <w:rPr>
          <w:rFonts w:eastAsia="Times New Roman" w:cs="Arial"/>
          <w:lang w:val="ca-ES"/>
        </w:rPr>
      </w:pPr>
      <w:r w:rsidRPr="004F3E86">
        <w:rPr>
          <w:rFonts w:eastAsia="Times New Roman" w:cs="Arial"/>
          <w:lang w:val="ca-ES"/>
        </w:rPr>
        <w:t>Tanmateix es podrà interposar qualsevol altre recurs o reclamació que s’estimi legalment oportú.</w:t>
      </w:r>
    </w:p>
    <w:p w14:paraId="2AAFB5C1" w14:textId="77777777" w:rsidR="0049339C" w:rsidRPr="004F3E86" w:rsidRDefault="0049339C" w:rsidP="0049339C">
      <w:pPr>
        <w:keepLines/>
        <w:spacing w:line="276" w:lineRule="auto"/>
        <w:contextualSpacing/>
        <w:rPr>
          <w:rFonts w:eastAsia="Times New Roman" w:cs="Arial"/>
          <w:lang w:val="ca-ES"/>
        </w:rPr>
      </w:pPr>
    </w:p>
    <w:bookmarkEnd w:id="10"/>
    <w:bookmarkEnd w:id="11"/>
    <w:p w14:paraId="31DC7E43" w14:textId="77777777" w:rsidR="0049339C" w:rsidRPr="004F3E86" w:rsidRDefault="0049339C" w:rsidP="0049339C">
      <w:pPr>
        <w:rPr>
          <w:rFonts w:cs="Arial"/>
          <w:lang w:val="ca-ES"/>
        </w:rPr>
      </w:pPr>
      <w:r w:rsidRPr="004F3E86">
        <w:rPr>
          <w:rFonts w:cs="Arial"/>
          <w:b/>
          <w:lang w:val="ca-ES"/>
        </w:rPr>
        <w:t>12.0.- CONCESSIÓ DE LLICÈNCIA PER ÚS D’ARMA D’AIRE COMPRIMIT NÚM. 63/24 PER A C.CH.LL.</w:t>
      </w:r>
    </w:p>
    <w:p w14:paraId="72E49F50" w14:textId="77777777" w:rsidR="0049339C" w:rsidRPr="004F3E86" w:rsidRDefault="0049339C" w:rsidP="0049339C">
      <w:pPr>
        <w:rPr>
          <w:rFonts w:cs="Arial"/>
          <w:lang w:val="ca-ES"/>
        </w:rPr>
      </w:pPr>
    </w:p>
    <w:p w14:paraId="10BBA63E" w14:textId="77777777" w:rsidR="0049339C" w:rsidRPr="004F3E86" w:rsidRDefault="0049339C" w:rsidP="0049339C">
      <w:pPr>
        <w:rPr>
          <w:rFonts w:cs="Arial"/>
          <w:b/>
          <w:kern w:val="22"/>
          <w:lang w:val="ca-ES" w:eastAsia="es-ES"/>
        </w:rPr>
      </w:pPr>
      <w:bookmarkStart w:id="12" w:name="X2024003803"/>
      <w:r w:rsidRPr="004F3E86">
        <w:rPr>
          <w:rFonts w:cs="Arial"/>
          <w:b/>
          <w:kern w:val="22"/>
          <w:lang w:val="ca-ES" w:eastAsia="es-ES"/>
        </w:rPr>
        <w:t>S’ACORDA:  </w:t>
      </w:r>
    </w:p>
    <w:p w14:paraId="09E549D4" w14:textId="77777777" w:rsidR="0049339C" w:rsidRPr="004F3E86" w:rsidRDefault="0049339C" w:rsidP="0049339C">
      <w:pPr>
        <w:rPr>
          <w:rFonts w:cs="Arial"/>
          <w:highlight w:val="yellow"/>
          <w:lang w:val="ca-ES" w:eastAsia="es-ES"/>
        </w:rPr>
      </w:pPr>
    </w:p>
    <w:p w14:paraId="3C4E116C" w14:textId="77777777" w:rsidR="0049339C" w:rsidRPr="004F3E86" w:rsidRDefault="0049339C" w:rsidP="0049339C">
      <w:pPr>
        <w:spacing w:line="276" w:lineRule="auto"/>
        <w:rPr>
          <w:rFonts w:cs="Arial"/>
          <w:lang w:val="ca-ES" w:eastAsia="es-ES"/>
        </w:rPr>
      </w:pPr>
      <w:r w:rsidRPr="004F3E86">
        <w:rPr>
          <w:rFonts w:cs="Arial"/>
          <w:lang w:val="ca-ES" w:eastAsia="es-ES"/>
        </w:rPr>
        <w:t>Primer: Concedir la llicència per a l’ús de l’esmentada arma a la persona que seguidament es relaciona:</w:t>
      </w:r>
    </w:p>
    <w:p w14:paraId="19FF3A0C" w14:textId="77777777" w:rsidR="0049339C" w:rsidRPr="004F3E86" w:rsidRDefault="0049339C" w:rsidP="0049339C">
      <w:pPr>
        <w:spacing w:line="276" w:lineRule="auto"/>
        <w:rPr>
          <w:rFonts w:cs="Arial"/>
          <w:lang w:val="ca-ES" w:eastAsia="es-ES"/>
        </w:rPr>
      </w:pPr>
    </w:p>
    <w:p w14:paraId="6F62A1B8" w14:textId="79AE3986"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Nom:</w:t>
      </w:r>
      <w:r w:rsidRPr="004F3E86">
        <w:rPr>
          <w:rFonts w:cs="Arial"/>
          <w:lang w:val="ca-ES"/>
        </w:rPr>
        <w:t xml:space="preserve"> </w:t>
      </w:r>
      <w:r w:rsidRPr="004F3E86">
        <w:rPr>
          <w:rFonts w:cs="Arial"/>
          <w:lang w:val="ca-ES"/>
        </w:rPr>
        <w:tab/>
      </w:r>
      <w:r w:rsidRPr="004F3E86">
        <w:rPr>
          <w:rFonts w:cs="Arial"/>
          <w:lang w:val="ca-ES"/>
        </w:rPr>
        <w:tab/>
      </w:r>
      <w:r w:rsidRPr="004F3E86">
        <w:rPr>
          <w:rFonts w:cs="Arial"/>
          <w:lang w:val="ca-ES"/>
        </w:rPr>
        <w:tab/>
      </w:r>
      <w:r w:rsidR="00046675">
        <w:rPr>
          <w:rFonts w:cs="Arial"/>
          <w:lang w:val="ca-ES"/>
        </w:rPr>
        <w:t>C.CH.LL.</w:t>
      </w:r>
    </w:p>
    <w:p w14:paraId="35E2F4FF"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NIE:</w:t>
      </w:r>
      <w:r w:rsidRPr="004F3E86">
        <w:rPr>
          <w:rFonts w:cs="Arial"/>
          <w:lang w:val="ca-ES"/>
        </w:rPr>
        <w:tab/>
      </w:r>
      <w:r w:rsidRPr="004F3E86">
        <w:rPr>
          <w:rFonts w:cs="Arial"/>
          <w:lang w:val="ca-ES"/>
        </w:rPr>
        <w:tab/>
      </w:r>
      <w:r w:rsidRPr="004F3E86">
        <w:rPr>
          <w:rFonts w:cs="Arial"/>
          <w:lang w:val="ca-ES"/>
        </w:rPr>
        <w:tab/>
        <w:t>39.959.665-V</w:t>
      </w:r>
    </w:p>
    <w:p w14:paraId="5EDDBCDE"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Domicili:</w:t>
      </w:r>
      <w:r w:rsidRPr="004F3E86">
        <w:rPr>
          <w:rFonts w:cs="Arial"/>
          <w:lang w:val="ca-ES"/>
        </w:rPr>
        <w:tab/>
      </w:r>
      <w:r w:rsidRPr="004F3E86">
        <w:rPr>
          <w:rFonts w:cs="Arial"/>
          <w:lang w:val="ca-ES"/>
        </w:rPr>
        <w:tab/>
        <w:t>c/ camí Ral, 10 1r esquerra VILASSAR DE MAR</w:t>
      </w:r>
    </w:p>
    <w:p w14:paraId="7BA36F81"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Telf.:</w:t>
      </w:r>
      <w:r w:rsidRPr="004F3E86">
        <w:rPr>
          <w:rFonts w:cs="Arial"/>
          <w:b/>
          <w:bCs/>
          <w:lang w:val="ca-ES"/>
        </w:rPr>
        <w:tab/>
      </w:r>
      <w:r w:rsidRPr="004F3E86">
        <w:rPr>
          <w:rFonts w:cs="Arial"/>
          <w:lang w:val="ca-ES"/>
        </w:rPr>
        <w:tab/>
      </w:r>
      <w:r w:rsidRPr="004F3E86">
        <w:rPr>
          <w:rFonts w:cs="Arial"/>
          <w:lang w:val="ca-ES"/>
        </w:rPr>
        <w:tab/>
        <w:t>686.414.216</w:t>
      </w:r>
    </w:p>
    <w:p w14:paraId="47F9A66B" w14:textId="77777777" w:rsidR="0049339C" w:rsidRPr="004F3E86" w:rsidRDefault="0049339C" w:rsidP="0049339C">
      <w:pPr>
        <w:suppressAutoHyphens/>
        <w:autoSpaceDN w:val="0"/>
        <w:spacing w:line="256" w:lineRule="auto"/>
        <w:ind w:left="708"/>
        <w:textAlignment w:val="baseline"/>
        <w:rPr>
          <w:rFonts w:cs="Arial"/>
          <w:lang w:val="ca-ES"/>
        </w:rPr>
      </w:pPr>
    </w:p>
    <w:p w14:paraId="4F7228C4" w14:textId="77777777" w:rsidR="0049339C" w:rsidRPr="004F3E86" w:rsidRDefault="0049339C" w:rsidP="0049339C">
      <w:pPr>
        <w:suppressAutoHyphens/>
        <w:autoSpaceDN w:val="0"/>
        <w:spacing w:line="256" w:lineRule="auto"/>
        <w:ind w:left="2832" w:hanging="2124"/>
        <w:textAlignment w:val="baseline"/>
        <w:rPr>
          <w:rFonts w:cs="Arial"/>
          <w:lang w:val="ca-ES"/>
        </w:rPr>
      </w:pPr>
      <w:r w:rsidRPr="004F3E86">
        <w:rPr>
          <w:rFonts w:cs="Arial"/>
          <w:b/>
          <w:bCs/>
          <w:lang w:val="ca-ES"/>
        </w:rPr>
        <w:lastRenderedPageBreak/>
        <w:t>Tipus d’arma:</w:t>
      </w:r>
      <w:r w:rsidRPr="004F3E86">
        <w:rPr>
          <w:rFonts w:cs="Arial"/>
          <w:lang w:val="ca-ES"/>
        </w:rPr>
        <w:tab/>
        <w:t xml:space="preserve">Automàtica. </w:t>
      </w:r>
    </w:p>
    <w:p w14:paraId="6992D57F"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Marca:</w:t>
      </w:r>
      <w:r w:rsidRPr="004F3E86">
        <w:rPr>
          <w:rFonts w:cs="Arial"/>
          <w:b/>
          <w:bCs/>
          <w:lang w:val="ca-ES"/>
        </w:rPr>
        <w:tab/>
      </w:r>
      <w:r w:rsidRPr="004F3E86">
        <w:rPr>
          <w:rFonts w:cs="Arial"/>
          <w:lang w:val="ca-ES"/>
        </w:rPr>
        <w:tab/>
        <w:t>SPECNA ARMS</w:t>
      </w:r>
    </w:p>
    <w:p w14:paraId="4115515D"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Model:</w:t>
      </w:r>
      <w:r w:rsidRPr="004F3E86">
        <w:rPr>
          <w:rFonts w:cs="Arial"/>
          <w:b/>
          <w:bCs/>
          <w:lang w:val="ca-ES"/>
        </w:rPr>
        <w:tab/>
      </w:r>
      <w:r w:rsidRPr="004F3E86">
        <w:rPr>
          <w:rFonts w:cs="Arial"/>
          <w:lang w:val="ca-ES"/>
        </w:rPr>
        <w:tab/>
        <w:t>SA-E23 EDGE CARBINE NEGRO</w:t>
      </w:r>
    </w:p>
    <w:p w14:paraId="69DF29A9"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Núm. sèrie:</w:t>
      </w:r>
      <w:r w:rsidRPr="004F3E86">
        <w:rPr>
          <w:rFonts w:cs="Arial"/>
          <w:lang w:val="ca-ES"/>
        </w:rPr>
        <w:tab/>
      </w:r>
      <w:r w:rsidRPr="004F3E86">
        <w:rPr>
          <w:rFonts w:cs="Arial"/>
          <w:lang w:val="ca-ES"/>
        </w:rPr>
        <w:tab/>
        <w:t>KT0049469</w:t>
      </w:r>
    </w:p>
    <w:p w14:paraId="314E202C"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b/>
          <w:bCs/>
          <w:lang w:val="ca-ES"/>
        </w:rPr>
        <w:t>Calibre:</w:t>
      </w:r>
      <w:r w:rsidRPr="004F3E86">
        <w:rPr>
          <w:rFonts w:cs="Arial"/>
          <w:lang w:val="ca-ES"/>
        </w:rPr>
        <w:tab/>
      </w:r>
      <w:r w:rsidRPr="004F3E86">
        <w:rPr>
          <w:rFonts w:cs="Arial"/>
          <w:lang w:val="ca-ES"/>
        </w:rPr>
        <w:tab/>
        <w:t>6 mm (bbs)</w:t>
      </w:r>
    </w:p>
    <w:p w14:paraId="1D35016B" w14:textId="77777777" w:rsidR="0049339C" w:rsidRPr="004F3E86" w:rsidRDefault="0049339C" w:rsidP="0049339C">
      <w:pPr>
        <w:suppressAutoHyphens/>
        <w:autoSpaceDN w:val="0"/>
        <w:spacing w:line="256" w:lineRule="auto"/>
        <w:ind w:left="708"/>
        <w:textAlignment w:val="baseline"/>
        <w:rPr>
          <w:rFonts w:cs="Arial"/>
          <w:lang w:val="ca-ES"/>
        </w:rPr>
      </w:pPr>
    </w:p>
    <w:p w14:paraId="158419A6"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lang w:val="ca-ES"/>
        </w:rPr>
        <w:t>Validesa de la llicència:</w:t>
      </w:r>
      <w:r w:rsidRPr="004F3E86">
        <w:rPr>
          <w:rFonts w:cs="Arial"/>
          <w:lang w:val="ca-ES"/>
        </w:rPr>
        <w:tab/>
        <w:t>5 anys.</w:t>
      </w:r>
    </w:p>
    <w:p w14:paraId="07D8BC7E" w14:textId="77777777" w:rsidR="0049339C" w:rsidRPr="004F3E86" w:rsidRDefault="0049339C" w:rsidP="0049339C">
      <w:pPr>
        <w:suppressAutoHyphens/>
        <w:autoSpaceDN w:val="0"/>
        <w:spacing w:line="256" w:lineRule="auto"/>
        <w:ind w:left="708"/>
        <w:textAlignment w:val="baseline"/>
        <w:rPr>
          <w:rFonts w:cs="Arial"/>
          <w:lang w:val="ca-ES"/>
        </w:rPr>
      </w:pPr>
      <w:r w:rsidRPr="004F3E86">
        <w:rPr>
          <w:rFonts w:cs="Arial"/>
          <w:lang w:val="ca-ES"/>
        </w:rPr>
        <w:t>Número de llicència:</w:t>
      </w:r>
      <w:r w:rsidRPr="004F3E86">
        <w:rPr>
          <w:rFonts w:cs="Arial"/>
          <w:lang w:val="ca-ES"/>
        </w:rPr>
        <w:tab/>
      </w:r>
      <w:r w:rsidRPr="004F3E86">
        <w:rPr>
          <w:rFonts w:cs="Arial"/>
          <w:lang w:val="ca-ES"/>
        </w:rPr>
        <w:tab/>
        <w:t>63/24</w:t>
      </w:r>
    </w:p>
    <w:p w14:paraId="20C3D051" w14:textId="77777777" w:rsidR="0049339C" w:rsidRPr="004F3E86" w:rsidRDefault="0049339C" w:rsidP="0049339C">
      <w:pPr>
        <w:suppressAutoHyphens/>
        <w:autoSpaceDN w:val="0"/>
        <w:spacing w:line="256" w:lineRule="auto"/>
        <w:ind w:left="708"/>
        <w:textAlignment w:val="baseline"/>
        <w:rPr>
          <w:rFonts w:cs="Arial"/>
          <w:lang w:val="ca-ES"/>
        </w:rPr>
      </w:pPr>
    </w:p>
    <w:p w14:paraId="131B8327" w14:textId="77777777" w:rsidR="0049339C" w:rsidRPr="004F3E86" w:rsidRDefault="0049339C" w:rsidP="0049339C">
      <w:pPr>
        <w:spacing w:line="276" w:lineRule="auto"/>
        <w:rPr>
          <w:rFonts w:cs="Arial"/>
          <w:lang w:val="ca-ES" w:eastAsia="es-ES"/>
        </w:rPr>
      </w:pPr>
      <w:r w:rsidRPr="004F3E86">
        <w:rPr>
          <w:rFonts w:cs="Arial"/>
          <w:lang w:val="ca-ES" w:eastAsia="es-ES"/>
        </w:rPr>
        <w:t>Segon:  Notificar aquest acord a l’interessat. L’interessat podrà recollir la corresponent targeta en les dependències de la Policia Local.</w:t>
      </w:r>
    </w:p>
    <w:p w14:paraId="21832CD6" w14:textId="77777777" w:rsidR="0049339C" w:rsidRPr="004F3E86" w:rsidRDefault="0049339C" w:rsidP="0049339C">
      <w:pPr>
        <w:spacing w:line="276" w:lineRule="auto"/>
        <w:rPr>
          <w:rFonts w:cs="Arial"/>
          <w:lang w:val="ca-ES" w:eastAsia="es-ES"/>
        </w:rPr>
      </w:pPr>
    </w:p>
    <w:p w14:paraId="405BD406" w14:textId="77777777" w:rsidR="0049339C" w:rsidRPr="004F3E86" w:rsidRDefault="0049339C" w:rsidP="0049339C">
      <w:pPr>
        <w:spacing w:line="276" w:lineRule="auto"/>
        <w:rPr>
          <w:rFonts w:cs="Arial"/>
          <w:highlight w:val="yellow"/>
          <w:lang w:val="ca-ES" w:eastAsia="es-ES"/>
        </w:rPr>
      </w:pPr>
      <w:r w:rsidRPr="004F3E86">
        <w:rPr>
          <w:rFonts w:cs="Arial"/>
          <w:lang w:val="ca-ES" w:eastAsia="es-ES"/>
        </w:rPr>
        <w:t>Tercer:  Notificar aquest acord a Intervenció d’armes de la Guàrdia Civil de Premià de Mar.</w:t>
      </w:r>
    </w:p>
    <w:p w14:paraId="1DE1D28F" w14:textId="77777777" w:rsidR="0049339C" w:rsidRPr="004F3E86" w:rsidRDefault="0049339C" w:rsidP="0049339C">
      <w:pPr>
        <w:spacing w:line="276" w:lineRule="auto"/>
        <w:rPr>
          <w:rFonts w:cs="Arial"/>
          <w:highlight w:val="yellow"/>
          <w:lang w:val="ca-ES" w:eastAsia="es-ES"/>
        </w:rPr>
      </w:pPr>
    </w:p>
    <w:bookmarkEnd w:id="12"/>
    <w:p w14:paraId="7B576C65" w14:textId="77777777" w:rsidR="0049339C" w:rsidRPr="004F3E86" w:rsidRDefault="0049339C" w:rsidP="0049339C">
      <w:pPr>
        <w:rPr>
          <w:rFonts w:cs="Arial"/>
          <w:lang w:val="ca-ES"/>
        </w:rPr>
      </w:pPr>
      <w:r w:rsidRPr="004F3E86">
        <w:rPr>
          <w:rFonts w:cs="Arial"/>
          <w:b/>
          <w:lang w:val="ca-ES"/>
        </w:rPr>
        <w:t>13.0.- ANUL·LACIÓ D’UNA PLAÇA D’ESTACIONAMENT PERSONALITZADA DE MOBILITAT REDUÏDA AL CARRER TORRENT D’EN CUYÀS 49</w:t>
      </w:r>
    </w:p>
    <w:p w14:paraId="63E66496" w14:textId="77777777" w:rsidR="0049339C" w:rsidRPr="004F3E86" w:rsidRDefault="0049339C" w:rsidP="0049339C">
      <w:pPr>
        <w:rPr>
          <w:rFonts w:cs="Arial"/>
          <w:lang w:val="ca-ES"/>
        </w:rPr>
      </w:pPr>
    </w:p>
    <w:p w14:paraId="065AB781" w14:textId="77777777" w:rsidR="0049339C" w:rsidRPr="004F3E86" w:rsidRDefault="0049339C" w:rsidP="0049339C">
      <w:pPr>
        <w:spacing w:after="120"/>
        <w:rPr>
          <w:rFonts w:cs="Arial"/>
          <w:lang w:val="ca-ES"/>
        </w:rPr>
      </w:pPr>
      <w:bookmarkStart w:id="13" w:name="_Hlk138755267"/>
      <w:bookmarkStart w:id="14" w:name="_Hlk99622748"/>
      <w:bookmarkStart w:id="15" w:name="X2024003865"/>
      <w:r w:rsidRPr="004F3E86">
        <w:rPr>
          <w:rFonts w:cs="Arial"/>
          <w:b/>
          <w:bCs/>
          <w:lang w:val="ca-ES"/>
        </w:rPr>
        <w:t>S’ACORDA:</w:t>
      </w:r>
    </w:p>
    <w:p w14:paraId="613E9000" w14:textId="77777777" w:rsidR="0049339C" w:rsidRPr="004F3E86" w:rsidRDefault="0049339C" w:rsidP="0049339C">
      <w:pPr>
        <w:pStyle w:val="Normal10"/>
        <w:rPr>
          <w:rFonts w:cs="Arial"/>
          <w:szCs w:val="22"/>
        </w:rPr>
      </w:pPr>
      <w:r w:rsidRPr="004F3E86">
        <w:rPr>
          <w:rFonts w:cs="Arial"/>
          <w:szCs w:val="22"/>
        </w:rPr>
        <w:t>PRIMER.- Anul·lar l’estacionament de mobilitat reduïda personalitzat del carrer Torrent d’en Cuyàs, 49, despintar i retirar el senyal.</w:t>
      </w:r>
    </w:p>
    <w:p w14:paraId="38273C6C" w14:textId="5CCC9CA9" w:rsidR="0049339C" w:rsidRPr="004F3E86" w:rsidRDefault="0049339C" w:rsidP="0049339C">
      <w:pPr>
        <w:pStyle w:val="Normal10"/>
        <w:rPr>
          <w:rFonts w:cs="Arial"/>
          <w:szCs w:val="22"/>
        </w:rPr>
      </w:pPr>
      <w:r w:rsidRPr="004F3E86">
        <w:rPr>
          <w:rFonts w:cs="Arial"/>
          <w:szCs w:val="22"/>
        </w:rPr>
        <w:t xml:space="preserve">SEGON.- Comunicar al Sr. </w:t>
      </w:r>
      <w:r w:rsidR="00046675">
        <w:rPr>
          <w:rFonts w:cs="Arial"/>
          <w:szCs w:val="22"/>
        </w:rPr>
        <w:t>D.O.S.</w:t>
      </w:r>
      <w:r w:rsidRPr="004F3E86">
        <w:rPr>
          <w:rFonts w:cs="Arial"/>
          <w:szCs w:val="22"/>
        </w:rPr>
        <w:t xml:space="preserve"> l’acord d’aquesta proposta amb expressió dels recursos que es puguin interposar.</w:t>
      </w:r>
    </w:p>
    <w:p w14:paraId="5445CEB4" w14:textId="77777777" w:rsidR="0049339C" w:rsidRPr="004F3E86" w:rsidRDefault="0049339C" w:rsidP="0049339C">
      <w:pPr>
        <w:pStyle w:val="Normal10"/>
        <w:rPr>
          <w:rFonts w:cs="Arial"/>
          <w:szCs w:val="22"/>
        </w:rPr>
      </w:pPr>
      <w:r w:rsidRPr="004F3E86">
        <w:rPr>
          <w:rFonts w:cs="Arial"/>
          <w:szCs w:val="22"/>
        </w:rPr>
        <w:t xml:space="preserve">TERCER.- Comunicar als Serveis Territorials l’acord de la present proposta per a assignar les tasques.   </w:t>
      </w:r>
      <w:bookmarkEnd w:id="13"/>
    </w:p>
    <w:bookmarkEnd w:id="14"/>
    <w:p w14:paraId="1517B692" w14:textId="77777777" w:rsidR="0049339C" w:rsidRPr="004F3E86" w:rsidRDefault="0049339C" w:rsidP="0049339C">
      <w:pPr>
        <w:spacing w:line="276" w:lineRule="auto"/>
        <w:rPr>
          <w:rFonts w:cs="Arial"/>
          <w:highlight w:val="yellow"/>
          <w:lang w:val="ca-ES" w:eastAsia="es-ES"/>
        </w:rPr>
      </w:pPr>
    </w:p>
    <w:bookmarkEnd w:id="15"/>
    <w:p w14:paraId="49C3B716" w14:textId="77777777" w:rsidR="0049339C" w:rsidRPr="004F3E86" w:rsidRDefault="0049339C" w:rsidP="0049339C">
      <w:pPr>
        <w:rPr>
          <w:rFonts w:cs="Arial"/>
          <w:lang w:val="ca-ES"/>
        </w:rPr>
      </w:pPr>
      <w:r w:rsidRPr="004F3E86">
        <w:rPr>
          <w:rFonts w:cs="Arial"/>
          <w:b/>
          <w:lang w:val="ca-ES"/>
        </w:rPr>
        <w:t>14.0.- TARGETA NÚM 93/24 D’ESTACIONAMENT INDIVIDUAL PER A PERSONES AMB DISMINUCIÓ DE LA MOBILITAT PER A A.L.A.</w:t>
      </w:r>
    </w:p>
    <w:p w14:paraId="74539BBC" w14:textId="77777777" w:rsidR="0049339C" w:rsidRPr="004F3E86" w:rsidRDefault="0049339C" w:rsidP="0049339C">
      <w:pPr>
        <w:rPr>
          <w:rFonts w:cs="Arial"/>
          <w:lang w:val="ca-ES"/>
        </w:rPr>
      </w:pPr>
    </w:p>
    <w:p w14:paraId="2A1920F7" w14:textId="77777777" w:rsidR="0049339C" w:rsidRPr="004F3E86" w:rsidRDefault="0049339C" w:rsidP="0049339C">
      <w:pPr>
        <w:spacing w:after="120" w:line="259" w:lineRule="auto"/>
        <w:rPr>
          <w:rFonts w:cs="Arial"/>
          <w:lang w:val="ca-ES"/>
        </w:rPr>
      </w:pPr>
      <w:bookmarkStart w:id="16" w:name="_Hlk122692184"/>
      <w:bookmarkStart w:id="17" w:name="X2024003969"/>
      <w:bookmarkStart w:id="18" w:name="_Hlk148514267"/>
      <w:r w:rsidRPr="004F3E86">
        <w:rPr>
          <w:rFonts w:cs="Arial"/>
          <w:b/>
          <w:bCs/>
          <w:lang w:val="ca-ES"/>
        </w:rPr>
        <w:t>S’ACORDA:</w:t>
      </w:r>
    </w:p>
    <w:p w14:paraId="21127149" w14:textId="77777777" w:rsidR="0049339C" w:rsidRPr="004F3E86" w:rsidRDefault="0049339C" w:rsidP="0049339C">
      <w:pPr>
        <w:keepLines/>
        <w:spacing w:before="120" w:after="120"/>
        <w:rPr>
          <w:rFonts w:eastAsia="Times New Roman" w:cs="Arial"/>
          <w:lang w:val="ca-ES" w:eastAsia="es-ES"/>
        </w:rPr>
      </w:pPr>
      <w:bookmarkStart w:id="19" w:name="_Hlk22540447"/>
      <w:r w:rsidRPr="004F3E8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4"/>
        <w:gridCol w:w="1472"/>
        <w:gridCol w:w="1774"/>
        <w:gridCol w:w="1367"/>
        <w:gridCol w:w="2551"/>
      </w:tblGrid>
      <w:tr w:rsidR="004F3E86" w:rsidRPr="004F3E86" w14:paraId="2836D253" w14:textId="77777777" w:rsidTr="003C1BF1">
        <w:tc>
          <w:tcPr>
            <w:tcW w:w="1068" w:type="pct"/>
            <w:tcBorders>
              <w:top w:val="single" w:sz="4" w:space="0" w:color="auto"/>
              <w:left w:val="single" w:sz="4" w:space="0" w:color="auto"/>
              <w:bottom w:val="single" w:sz="4" w:space="0" w:color="auto"/>
              <w:right w:val="single" w:sz="4" w:space="0" w:color="auto"/>
            </w:tcBorders>
            <w:hideMark/>
          </w:tcPr>
          <w:p w14:paraId="5B90B0EB" w14:textId="77777777" w:rsidR="0049339C" w:rsidRPr="004F3E86" w:rsidRDefault="0049339C" w:rsidP="003C1BF1">
            <w:pPr>
              <w:keepLines/>
              <w:spacing w:before="120" w:after="120"/>
              <w:rPr>
                <w:rFonts w:eastAsia="Times New Roman" w:cs="Arial"/>
                <w:kern w:val="22"/>
                <w:lang w:val="ca-ES" w:eastAsia="es-ES"/>
              </w:rPr>
            </w:pPr>
            <w:r w:rsidRPr="004F3E8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8E01870" w14:textId="77777777" w:rsidR="0049339C" w:rsidRPr="004F3E86" w:rsidRDefault="0049339C" w:rsidP="003C1BF1">
            <w:pPr>
              <w:keepLines/>
              <w:spacing w:before="120" w:after="120"/>
              <w:rPr>
                <w:rFonts w:eastAsia="Times New Roman" w:cs="Arial"/>
                <w:kern w:val="22"/>
                <w:lang w:val="ca-ES" w:eastAsia="es-ES"/>
              </w:rPr>
            </w:pPr>
            <w:r w:rsidRPr="004F3E8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28165E33" w14:textId="77777777" w:rsidR="0049339C" w:rsidRPr="004F3E86" w:rsidRDefault="0049339C" w:rsidP="003C1BF1">
            <w:pPr>
              <w:keepLines/>
              <w:spacing w:before="120" w:after="120"/>
              <w:rPr>
                <w:rFonts w:eastAsia="Times New Roman" w:cs="Arial"/>
                <w:kern w:val="22"/>
                <w:lang w:val="ca-ES" w:eastAsia="es-ES"/>
              </w:rPr>
            </w:pPr>
            <w:r w:rsidRPr="004F3E8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D289860" w14:textId="77777777" w:rsidR="0049339C" w:rsidRPr="004F3E86" w:rsidRDefault="0049339C" w:rsidP="003C1BF1">
            <w:pPr>
              <w:keepLines/>
              <w:spacing w:before="120" w:after="120"/>
              <w:rPr>
                <w:rFonts w:eastAsia="Times New Roman" w:cs="Arial"/>
                <w:kern w:val="22"/>
                <w:lang w:val="ca-ES" w:eastAsia="es-ES"/>
              </w:rPr>
            </w:pPr>
            <w:r w:rsidRPr="004F3E8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96A9084" w14:textId="77777777" w:rsidR="0049339C" w:rsidRPr="004F3E86" w:rsidRDefault="0049339C" w:rsidP="003C1BF1">
            <w:pPr>
              <w:keepLines/>
              <w:spacing w:before="120" w:after="120"/>
              <w:rPr>
                <w:rFonts w:eastAsia="Times New Roman" w:cs="Arial"/>
                <w:kern w:val="22"/>
                <w:lang w:val="ca-ES" w:eastAsia="es-ES"/>
              </w:rPr>
            </w:pPr>
            <w:r w:rsidRPr="004F3E86">
              <w:rPr>
                <w:rFonts w:eastAsia="Times New Roman" w:cs="Arial"/>
                <w:kern w:val="22"/>
                <w:lang w:val="ca-ES" w:eastAsia="es-ES"/>
              </w:rPr>
              <w:t>NUMERACIÓ</w:t>
            </w:r>
          </w:p>
        </w:tc>
      </w:tr>
      <w:tr w:rsidR="004F3E86" w:rsidRPr="004F3E86" w14:paraId="32143412" w14:textId="77777777" w:rsidTr="003C1BF1">
        <w:tc>
          <w:tcPr>
            <w:tcW w:w="1068" w:type="pct"/>
            <w:tcBorders>
              <w:top w:val="single" w:sz="4" w:space="0" w:color="auto"/>
              <w:left w:val="single" w:sz="4" w:space="0" w:color="auto"/>
              <w:bottom w:val="single" w:sz="4" w:space="0" w:color="auto"/>
              <w:right w:val="single" w:sz="4" w:space="0" w:color="auto"/>
            </w:tcBorders>
            <w:vAlign w:val="center"/>
            <w:hideMark/>
          </w:tcPr>
          <w:p w14:paraId="5A2F80BC" w14:textId="27B1F1AD" w:rsidR="0049339C" w:rsidRPr="004F3E86" w:rsidRDefault="00046675" w:rsidP="003C1BF1">
            <w:pPr>
              <w:keepLines/>
              <w:spacing w:before="120" w:after="120"/>
              <w:rPr>
                <w:rFonts w:eastAsia="Times New Roman" w:cs="Arial"/>
                <w:kern w:val="22"/>
                <w:lang w:val="ca-ES" w:eastAsia="es-ES"/>
              </w:rPr>
            </w:pPr>
            <w:r>
              <w:rPr>
                <w:rFonts w:eastAsia="Times New Roman" w:cs="Arial"/>
                <w:kern w:val="22"/>
                <w:lang w:val="ca-ES" w:eastAsia="es-ES"/>
              </w:rPr>
              <w:t>A.L.A.</w:t>
            </w:r>
          </w:p>
        </w:tc>
        <w:tc>
          <w:tcPr>
            <w:tcW w:w="835" w:type="pct"/>
            <w:tcBorders>
              <w:top w:val="single" w:sz="4" w:space="0" w:color="auto"/>
              <w:left w:val="single" w:sz="4" w:space="0" w:color="auto"/>
              <w:bottom w:val="single" w:sz="4" w:space="0" w:color="auto"/>
              <w:right w:val="single" w:sz="4" w:space="0" w:color="auto"/>
            </w:tcBorders>
            <w:vAlign w:val="center"/>
            <w:hideMark/>
          </w:tcPr>
          <w:p w14:paraId="6B6A8A2E" w14:textId="77777777" w:rsidR="0049339C" w:rsidRPr="004F3E86" w:rsidRDefault="0049339C" w:rsidP="003C1BF1">
            <w:pPr>
              <w:jc w:val="left"/>
              <w:rPr>
                <w:rFonts w:eastAsia="Times New Roman"/>
                <w:szCs w:val="20"/>
                <w:lang w:eastAsia="es-ES"/>
              </w:rPr>
            </w:pPr>
            <w:r w:rsidRPr="004F3E86">
              <w:rPr>
                <w:rFonts w:eastAsia="Times New Roman"/>
                <w:szCs w:val="20"/>
                <w:lang w:eastAsia="es-ES"/>
              </w:rPr>
              <w:t>46.150.238-W</w:t>
            </w:r>
          </w:p>
        </w:tc>
        <w:tc>
          <w:tcPr>
            <w:tcW w:w="962" w:type="pct"/>
            <w:tcBorders>
              <w:top w:val="single" w:sz="4" w:space="0" w:color="auto"/>
              <w:left w:val="single" w:sz="4" w:space="0" w:color="auto"/>
              <w:bottom w:val="single" w:sz="4" w:space="0" w:color="auto"/>
              <w:right w:val="single" w:sz="4" w:space="0" w:color="auto"/>
            </w:tcBorders>
            <w:vAlign w:val="center"/>
            <w:hideMark/>
          </w:tcPr>
          <w:p w14:paraId="7143F767" w14:textId="77777777" w:rsidR="0049339C" w:rsidRPr="004F3E86" w:rsidRDefault="0049339C" w:rsidP="003C1BF1">
            <w:pPr>
              <w:keepLines/>
              <w:spacing w:before="120" w:after="120"/>
              <w:jc w:val="left"/>
              <w:rPr>
                <w:rFonts w:eastAsia="Times New Roman" w:cs="Arial"/>
                <w:kern w:val="22"/>
                <w:lang w:val="ca-ES" w:eastAsia="es-ES"/>
              </w:rPr>
            </w:pPr>
            <w:r w:rsidRPr="004F3E8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7770B73" w14:textId="77777777" w:rsidR="0049339C" w:rsidRPr="004F3E86" w:rsidRDefault="0049339C" w:rsidP="003C1BF1">
            <w:pPr>
              <w:keepLines/>
              <w:spacing w:before="120" w:after="120"/>
              <w:jc w:val="center"/>
              <w:rPr>
                <w:rFonts w:eastAsia="Times New Roman" w:cs="Arial"/>
                <w:kern w:val="22"/>
                <w:lang w:val="ca-ES" w:eastAsia="es-ES"/>
              </w:rPr>
            </w:pPr>
            <w:r w:rsidRPr="004F3E86">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CFF1D50" w14:textId="77777777" w:rsidR="0049339C" w:rsidRPr="004F3E86" w:rsidRDefault="0049339C" w:rsidP="003C1BF1">
            <w:pPr>
              <w:keepLines/>
              <w:spacing w:before="120" w:after="120"/>
              <w:jc w:val="center"/>
              <w:rPr>
                <w:rFonts w:eastAsia="Times New Roman" w:cs="Arial"/>
                <w:kern w:val="22"/>
                <w:lang w:val="ca-ES" w:eastAsia="es-ES"/>
              </w:rPr>
            </w:pPr>
            <w:r w:rsidRPr="004F3E86">
              <w:rPr>
                <w:rFonts w:eastAsia="Times New Roman" w:cs="Arial"/>
                <w:kern w:val="22"/>
                <w:lang w:val="ca-ES" w:eastAsia="es-ES"/>
              </w:rPr>
              <w:t>082192024000930238W</w:t>
            </w:r>
          </w:p>
        </w:tc>
      </w:tr>
    </w:tbl>
    <w:p w14:paraId="4C1E5E3F" w14:textId="77777777" w:rsidR="0049339C" w:rsidRPr="004F3E86" w:rsidRDefault="0049339C" w:rsidP="0049339C">
      <w:pPr>
        <w:keepLines/>
        <w:spacing w:before="120" w:after="120"/>
        <w:rPr>
          <w:rFonts w:eastAsia="Times New Roman" w:cs="Arial"/>
          <w:lang w:val="ca-ES" w:eastAsia="es-ES"/>
        </w:rPr>
      </w:pPr>
    </w:p>
    <w:p w14:paraId="44126A35" w14:textId="77777777" w:rsidR="0049339C" w:rsidRPr="004F3E86" w:rsidRDefault="0049339C" w:rsidP="0049339C">
      <w:pPr>
        <w:keepLines/>
        <w:spacing w:before="120" w:after="120"/>
        <w:rPr>
          <w:rFonts w:eastAsia="Times New Roman" w:cs="Arial"/>
          <w:lang w:val="ca-ES" w:eastAsia="es-ES"/>
        </w:rPr>
      </w:pPr>
      <w:r w:rsidRPr="004F3E8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6"/>
    <w:bookmarkEnd w:id="18"/>
    <w:bookmarkEnd w:id="19"/>
    <w:p w14:paraId="11814C7F" w14:textId="77777777" w:rsidR="0049339C" w:rsidRPr="004F3E86" w:rsidRDefault="0049339C" w:rsidP="0049339C">
      <w:pPr>
        <w:spacing w:line="276" w:lineRule="auto"/>
        <w:rPr>
          <w:rFonts w:cs="Arial"/>
          <w:highlight w:val="yellow"/>
          <w:lang w:val="ca-ES" w:eastAsia="es-ES"/>
        </w:rPr>
      </w:pPr>
    </w:p>
    <w:bookmarkEnd w:id="17"/>
    <w:p w14:paraId="2860646D" w14:textId="77777777" w:rsidR="0049339C" w:rsidRPr="004F3E86" w:rsidRDefault="0049339C" w:rsidP="0049339C">
      <w:pPr>
        <w:rPr>
          <w:rFonts w:cs="Arial"/>
          <w:lang w:val="ca-ES"/>
        </w:rPr>
      </w:pPr>
      <w:r w:rsidRPr="004F3E86">
        <w:rPr>
          <w:rFonts w:cs="Arial"/>
          <w:b/>
          <w:lang w:val="ca-ES"/>
        </w:rPr>
        <w:t>15.0.- MODIFICACIÓ I ORDENACIÓ DELS ESTACIONAMENTS ALS CARRERS DEL ROSARI I SANTA MARIA</w:t>
      </w:r>
    </w:p>
    <w:p w14:paraId="53F42BC6" w14:textId="77777777" w:rsidR="004A30E8" w:rsidRDefault="004A30E8" w:rsidP="0049339C">
      <w:pPr>
        <w:spacing w:after="120"/>
        <w:rPr>
          <w:rFonts w:cs="Arial"/>
          <w:b/>
          <w:bCs/>
          <w:lang w:val="ca-ES"/>
        </w:rPr>
      </w:pPr>
      <w:bookmarkStart w:id="20" w:name="_Hlk160797330"/>
      <w:bookmarkStart w:id="21" w:name="X2024003365"/>
    </w:p>
    <w:p w14:paraId="7BD95222" w14:textId="31062632" w:rsidR="0049339C" w:rsidRPr="004F3E86" w:rsidRDefault="0049339C" w:rsidP="0049339C">
      <w:pPr>
        <w:spacing w:after="120"/>
        <w:rPr>
          <w:rFonts w:cs="Arial"/>
          <w:lang w:val="ca-ES"/>
        </w:rPr>
      </w:pPr>
      <w:r w:rsidRPr="004F3E86">
        <w:rPr>
          <w:rFonts w:cs="Arial"/>
          <w:b/>
          <w:bCs/>
          <w:lang w:val="ca-ES"/>
        </w:rPr>
        <w:lastRenderedPageBreak/>
        <w:t>S’ACORDA:</w:t>
      </w:r>
    </w:p>
    <w:p w14:paraId="5B30D597" w14:textId="77777777" w:rsidR="0049339C" w:rsidRPr="004F3E86" w:rsidRDefault="0049339C" w:rsidP="0049339C">
      <w:pPr>
        <w:pStyle w:val="Normal10"/>
      </w:pPr>
      <w:r w:rsidRPr="004F3E86">
        <w:rPr>
          <w:rFonts w:cs="Arial"/>
          <w:szCs w:val="22"/>
        </w:rPr>
        <w:t xml:space="preserve">PRIMER.- Aprovar el </w:t>
      </w:r>
      <w:r w:rsidRPr="004F3E86">
        <w:t>canvi de vorera dels estacionaments al carrer Santa Maria, entre la carretera de Cabrils i el carrer Santa Magdalena,</w:t>
      </w:r>
      <w:r w:rsidRPr="004F3E86">
        <w:rPr>
          <w:rFonts w:cs="Arial"/>
          <w:szCs w:val="22"/>
        </w:rPr>
        <w:t xml:space="preserve"> segons plànol proposta  dels Serveis Territorials.</w:t>
      </w:r>
    </w:p>
    <w:p w14:paraId="7B7EE9C7" w14:textId="77777777" w:rsidR="0049339C" w:rsidRPr="004F3E86" w:rsidRDefault="0049339C" w:rsidP="0049339C">
      <w:pPr>
        <w:pStyle w:val="Normal10"/>
        <w:rPr>
          <w:rFonts w:cs="Arial"/>
          <w:szCs w:val="22"/>
        </w:rPr>
      </w:pPr>
      <w:r w:rsidRPr="004F3E86">
        <w:rPr>
          <w:rFonts w:cs="Arial"/>
          <w:szCs w:val="22"/>
        </w:rPr>
        <w:t xml:space="preserve">SEGON.- Aprovar el </w:t>
      </w:r>
      <w:r w:rsidRPr="004F3E86">
        <w:t xml:space="preserve">canvi de vorera dels estacionaments al carrer del Rosari, entre el carrer del Mont i la riera d’en Cintet, </w:t>
      </w:r>
      <w:r w:rsidRPr="004F3E86">
        <w:rPr>
          <w:rFonts w:cs="Arial"/>
          <w:szCs w:val="22"/>
        </w:rPr>
        <w:t>segons plànol proposta dels Serveis Territorials.</w:t>
      </w:r>
    </w:p>
    <w:p w14:paraId="4EDB7506" w14:textId="77777777" w:rsidR="0049339C" w:rsidRPr="004F3E86" w:rsidRDefault="0049339C" w:rsidP="0049339C">
      <w:pPr>
        <w:spacing w:line="276" w:lineRule="auto"/>
        <w:rPr>
          <w:rFonts w:cs="Arial"/>
          <w:highlight w:val="yellow"/>
          <w:lang w:val="ca-ES" w:eastAsia="es-ES"/>
        </w:rPr>
      </w:pPr>
      <w:r w:rsidRPr="004F3E86">
        <w:rPr>
          <w:rFonts w:cs="Arial"/>
          <w:lang w:val="ca-ES"/>
        </w:rPr>
        <w:t>TERCER.- Comunicar als Serveis Territorials l’acord de la present proposta per a assignar les tasques.</w:t>
      </w:r>
      <w:bookmarkEnd w:id="20"/>
      <w:r w:rsidRPr="004F3E86">
        <w:rPr>
          <w:rFonts w:cs="Arial"/>
          <w:lang w:val="ca-ES"/>
        </w:rPr>
        <w:t xml:space="preserve">   </w:t>
      </w:r>
    </w:p>
    <w:bookmarkEnd w:id="21"/>
    <w:p w14:paraId="5425393A" w14:textId="77777777" w:rsidR="0049339C" w:rsidRPr="004F3E86" w:rsidRDefault="0049339C" w:rsidP="0049339C">
      <w:pPr>
        <w:rPr>
          <w:rFonts w:cs="Arial"/>
          <w:lang w:val="ca-ES"/>
        </w:rPr>
      </w:pPr>
    </w:p>
    <w:p w14:paraId="33113BF0" w14:textId="77777777" w:rsidR="0049339C" w:rsidRPr="004F3E86" w:rsidRDefault="0049339C" w:rsidP="0049339C">
      <w:pPr>
        <w:rPr>
          <w:rFonts w:cs="Arial"/>
          <w:lang w:val="ca-ES"/>
        </w:rPr>
      </w:pPr>
      <w:r w:rsidRPr="004F3E86">
        <w:rPr>
          <w:rFonts w:cs="Arial"/>
          <w:b/>
          <w:lang w:val="ca-ES"/>
        </w:rPr>
        <w:t>16.0.- LLICENCIA OBRES INSTAL·LACIO FOTOVOLTAICA CAMI DEL MIG, POLIGON_3, PARCEL·LA_9</w:t>
      </w:r>
    </w:p>
    <w:p w14:paraId="3735462C" w14:textId="77777777" w:rsidR="0049339C" w:rsidRPr="004F3E86" w:rsidRDefault="0049339C" w:rsidP="0049339C">
      <w:pPr>
        <w:rPr>
          <w:rFonts w:cs="Arial"/>
          <w:b/>
          <w:lang w:val="ca-ES"/>
        </w:rPr>
      </w:pPr>
      <w:bookmarkStart w:id="22" w:name="X2024001117"/>
    </w:p>
    <w:p w14:paraId="63E55ECD" w14:textId="77777777" w:rsidR="0049339C" w:rsidRPr="004F3E86" w:rsidRDefault="0049339C" w:rsidP="0049339C">
      <w:pPr>
        <w:autoSpaceDE w:val="0"/>
        <w:autoSpaceDN w:val="0"/>
        <w:adjustRightInd w:val="0"/>
        <w:rPr>
          <w:rFonts w:cs="Arial"/>
          <w:sz w:val="20"/>
          <w:szCs w:val="20"/>
          <w:lang w:val="ca-ES"/>
        </w:rPr>
      </w:pPr>
      <w:r w:rsidRPr="004F3E86">
        <w:rPr>
          <w:rFonts w:cs="Arial"/>
          <w:b/>
          <w:sz w:val="20"/>
          <w:szCs w:val="20"/>
          <w:lang w:val="ca-ES"/>
        </w:rPr>
        <w:t>S’ACORDA</w:t>
      </w:r>
    </w:p>
    <w:p w14:paraId="7172D010" w14:textId="77777777" w:rsidR="0049339C" w:rsidRPr="004F3E86" w:rsidRDefault="0049339C" w:rsidP="0049339C">
      <w:pPr>
        <w:rPr>
          <w:rFonts w:cs="Arial"/>
          <w:b/>
          <w:sz w:val="20"/>
          <w:szCs w:val="20"/>
          <w:lang w:val="ca-ES"/>
        </w:rPr>
      </w:pPr>
    </w:p>
    <w:p w14:paraId="5CA4DDBD" w14:textId="77777777" w:rsidR="0049339C" w:rsidRPr="004F3E86" w:rsidRDefault="0049339C" w:rsidP="0049339C">
      <w:pPr>
        <w:shd w:val="clear" w:color="auto" w:fill="FFFFFF"/>
        <w:rPr>
          <w:rFonts w:ascii="Open Sans" w:eastAsia="Times New Roman" w:hAnsi="Open Sans" w:cs="Open Sans"/>
          <w:b/>
          <w:bCs/>
          <w:sz w:val="18"/>
          <w:szCs w:val="18"/>
          <w:lang w:val="ca-ES" w:eastAsia="ca-ES"/>
        </w:rPr>
      </w:pPr>
      <w:r w:rsidRPr="004F3E86">
        <w:rPr>
          <w:rFonts w:cs="Arial"/>
          <w:b/>
          <w:sz w:val="20"/>
          <w:szCs w:val="20"/>
          <w:lang w:val="ca-ES"/>
        </w:rPr>
        <w:t xml:space="preserve">Primer.- </w:t>
      </w:r>
      <w:r w:rsidRPr="004F3E86">
        <w:rPr>
          <w:rFonts w:cs="Arial"/>
          <w:bCs/>
          <w:sz w:val="20"/>
          <w:szCs w:val="20"/>
          <w:lang w:val="ca-ES"/>
        </w:rPr>
        <w:t xml:space="preserve">ATORGAR a la societat SILEVA S.A., com a sol·licitant, amb CIF A58317678, LLICÈNCIA D’OBRES per a  la Instal·lació solar fotovoltaica en magatzem agrícola per l'autoconsum amb excedents de 59,4 kW. situat al Camí Del Mig Pol. 3, Par. 9 08340, de Vilassar de Mar, d’acord amb el Projecte Tècnic aportat amb registre d’entrada </w:t>
      </w:r>
      <w:r w:rsidRPr="004F3E86">
        <w:rPr>
          <w:rFonts w:cs="Arial"/>
          <w:b/>
          <w:sz w:val="20"/>
          <w:szCs w:val="20"/>
          <w:u w:val="single"/>
          <w:lang w:val="ca-ES"/>
        </w:rPr>
        <w:t>E2024008151 de data 24 d’abril de 2024</w:t>
      </w:r>
      <w:r w:rsidRPr="004F3E86">
        <w:rPr>
          <w:rFonts w:cs="Arial"/>
          <w:bCs/>
          <w:sz w:val="20"/>
          <w:szCs w:val="20"/>
          <w:lang w:val="ca-ES"/>
        </w:rPr>
        <w:t xml:space="preserve">, que serà diligenciat a l’efecte amb </w:t>
      </w:r>
      <w:r w:rsidRPr="004F3E86">
        <w:rPr>
          <w:rFonts w:cs="Arial"/>
          <w:b/>
          <w:sz w:val="20"/>
          <w:szCs w:val="20"/>
          <w:u w:val="single"/>
          <w:lang w:val="ca-ES"/>
        </w:rPr>
        <w:t>les següents prescripcions:</w:t>
      </w:r>
    </w:p>
    <w:p w14:paraId="3BDB731A" w14:textId="77777777" w:rsidR="0049339C" w:rsidRPr="004F3E86" w:rsidRDefault="0049339C" w:rsidP="0049339C">
      <w:pPr>
        <w:rPr>
          <w:rFonts w:cs="Arial"/>
          <w:bCs/>
          <w:sz w:val="20"/>
          <w:szCs w:val="20"/>
          <w:lang w:val="ca-ES"/>
        </w:rPr>
      </w:pPr>
    </w:p>
    <w:p w14:paraId="6CDB854F" w14:textId="77777777" w:rsidR="0049339C" w:rsidRPr="004F3E86" w:rsidRDefault="0049339C" w:rsidP="0049339C">
      <w:pPr>
        <w:ind w:firstLine="708"/>
        <w:rPr>
          <w:rFonts w:cs="Arial"/>
          <w:bCs/>
          <w:sz w:val="20"/>
          <w:szCs w:val="20"/>
          <w:lang w:val="ca-ES"/>
        </w:rPr>
      </w:pPr>
      <w:r w:rsidRPr="004F3E86">
        <w:rPr>
          <w:rFonts w:cs="Arial"/>
          <w:b/>
          <w:sz w:val="20"/>
          <w:szCs w:val="20"/>
          <w:lang w:val="ca-ES"/>
        </w:rPr>
        <w:t>a) TERMINIS</w:t>
      </w:r>
      <w:r w:rsidRPr="004F3E86">
        <w:rPr>
          <w:rFonts w:cs="Arial"/>
          <w:bCs/>
          <w:sz w:val="20"/>
          <w:szCs w:val="20"/>
          <w:lang w:val="ca-ES"/>
        </w:rPr>
        <w:t>: les obres hauran d’iniciar-se en el termini màxim de sis (6) mesos des de la data de notificació de la llicència, i finalitzar en el termini màxim de dotze (12) mesos, comptadors des de la mateixa data.</w:t>
      </w:r>
    </w:p>
    <w:p w14:paraId="3C9611E0" w14:textId="77777777" w:rsidR="0049339C" w:rsidRPr="004F3E86" w:rsidRDefault="0049339C" w:rsidP="0049339C">
      <w:pPr>
        <w:rPr>
          <w:rFonts w:cs="Arial"/>
          <w:bCs/>
          <w:sz w:val="20"/>
          <w:szCs w:val="20"/>
          <w:lang w:val="ca-ES"/>
        </w:rPr>
      </w:pPr>
    </w:p>
    <w:p w14:paraId="643880AF" w14:textId="77777777" w:rsidR="0049339C" w:rsidRPr="004F3E86" w:rsidRDefault="0049339C" w:rsidP="0049339C">
      <w:pPr>
        <w:ind w:firstLine="708"/>
        <w:rPr>
          <w:rFonts w:cs="Arial"/>
          <w:bCs/>
          <w:sz w:val="20"/>
          <w:szCs w:val="20"/>
          <w:lang w:val="ca-ES"/>
        </w:rPr>
      </w:pPr>
      <w:r w:rsidRPr="004F3E86">
        <w:rPr>
          <w:rFonts w:cs="Arial"/>
          <w:b/>
          <w:sz w:val="20"/>
          <w:szCs w:val="20"/>
          <w:lang w:val="ca-ES"/>
        </w:rPr>
        <w:t>b) CONDICIONANTS PER A L’INICI DE LES OBRES</w:t>
      </w:r>
      <w:r w:rsidRPr="004F3E86">
        <w:rPr>
          <w:rFonts w:cs="Arial"/>
          <w:bCs/>
          <w:sz w:val="20"/>
          <w:szCs w:val="20"/>
          <w:lang w:val="ca-ES"/>
        </w:rPr>
        <w:t>: No se n’estableixen en aquest cas.</w:t>
      </w:r>
    </w:p>
    <w:p w14:paraId="66ADB042" w14:textId="77777777" w:rsidR="0049339C" w:rsidRPr="004F3E86" w:rsidRDefault="0049339C" w:rsidP="0049339C">
      <w:pPr>
        <w:rPr>
          <w:rFonts w:cs="Arial"/>
          <w:bCs/>
          <w:sz w:val="20"/>
          <w:szCs w:val="20"/>
          <w:lang w:val="ca-ES"/>
        </w:rPr>
      </w:pPr>
    </w:p>
    <w:p w14:paraId="304FC964" w14:textId="77777777" w:rsidR="0049339C" w:rsidRPr="004F3E86" w:rsidRDefault="0049339C" w:rsidP="0049339C">
      <w:pPr>
        <w:ind w:firstLine="708"/>
        <w:rPr>
          <w:rFonts w:cs="Arial"/>
          <w:bCs/>
          <w:sz w:val="20"/>
          <w:szCs w:val="20"/>
          <w:lang w:val="ca-ES"/>
        </w:rPr>
      </w:pPr>
      <w:r w:rsidRPr="004F3E86">
        <w:rPr>
          <w:rFonts w:cs="Arial"/>
          <w:bCs/>
          <w:sz w:val="20"/>
          <w:szCs w:val="20"/>
          <w:lang w:val="ca-ES"/>
        </w:rPr>
        <w:t>c) 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FEDCD01" w14:textId="77777777" w:rsidR="0049339C" w:rsidRPr="004F3E86" w:rsidRDefault="0049339C" w:rsidP="0049339C">
      <w:pPr>
        <w:rPr>
          <w:rFonts w:cs="Arial"/>
          <w:bCs/>
          <w:sz w:val="20"/>
          <w:szCs w:val="20"/>
          <w:lang w:val="ca-ES"/>
        </w:rPr>
      </w:pPr>
    </w:p>
    <w:p w14:paraId="60DE8ABC" w14:textId="77777777" w:rsidR="0049339C" w:rsidRPr="004F3E86" w:rsidRDefault="0049339C" w:rsidP="0049339C">
      <w:pPr>
        <w:ind w:left="708"/>
        <w:rPr>
          <w:rFonts w:cs="Arial"/>
          <w:bCs/>
          <w:sz w:val="20"/>
          <w:szCs w:val="20"/>
          <w:lang w:val="ca-ES"/>
        </w:rPr>
      </w:pPr>
      <w:r w:rsidRPr="004F3E86">
        <w:rPr>
          <w:rFonts w:cs="Arial"/>
          <w:b/>
          <w:sz w:val="20"/>
          <w:szCs w:val="20"/>
          <w:lang w:val="ca-ES"/>
        </w:rPr>
        <w:t>e) CONDICIONANTS PREVIS AL TANCAMENT DE L’EXPEDIENT:</w:t>
      </w:r>
      <w:r w:rsidRPr="004F3E86">
        <w:rPr>
          <w:rFonts w:cs="Arial"/>
          <w:bCs/>
          <w:sz w:val="20"/>
          <w:szCs w:val="20"/>
          <w:lang w:val="ca-ES"/>
        </w:rPr>
        <w:t xml:space="preserve"> caldrà aportar la següent documentació:</w:t>
      </w:r>
    </w:p>
    <w:p w14:paraId="547D3360" w14:textId="77777777" w:rsidR="0049339C" w:rsidRPr="004F3E86" w:rsidRDefault="0049339C" w:rsidP="0049339C">
      <w:pPr>
        <w:rPr>
          <w:rFonts w:cs="Arial"/>
          <w:bCs/>
          <w:sz w:val="20"/>
          <w:szCs w:val="20"/>
          <w:lang w:val="ca-ES"/>
        </w:rPr>
      </w:pPr>
    </w:p>
    <w:p w14:paraId="6228C4FC" w14:textId="77777777" w:rsidR="0049339C" w:rsidRPr="004F3E86" w:rsidRDefault="0049339C" w:rsidP="0049339C">
      <w:pPr>
        <w:ind w:left="708"/>
        <w:rPr>
          <w:rFonts w:cs="Arial"/>
          <w:bCs/>
          <w:sz w:val="20"/>
          <w:szCs w:val="20"/>
          <w:lang w:val="ca-ES"/>
        </w:rPr>
      </w:pPr>
      <w:r w:rsidRPr="004F3E86">
        <w:rPr>
          <w:rFonts w:cs="Arial"/>
          <w:bCs/>
          <w:sz w:val="20"/>
          <w:szCs w:val="20"/>
          <w:lang w:val="ca-ES"/>
        </w:rPr>
        <w:t>- Certificat final d’obra degudament visat, abans d’un mes des de la data de finalització de les obres.</w:t>
      </w:r>
    </w:p>
    <w:p w14:paraId="5119F2F4" w14:textId="77777777" w:rsidR="0049339C" w:rsidRPr="004F3E86" w:rsidRDefault="0049339C" w:rsidP="0049339C">
      <w:pPr>
        <w:ind w:firstLine="708"/>
        <w:rPr>
          <w:rFonts w:cs="Arial"/>
          <w:bCs/>
          <w:sz w:val="20"/>
          <w:szCs w:val="20"/>
          <w:lang w:val="ca-ES"/>
        </w:rPr>
      </w:pPr>
      <w:r w:rsidRPr="004F3E86">
        <w:rPr>
          <w:rFonts w:cs="Arial"/>
          <w:bCs/>
          <w:sz w:val="20"/>
          <w:szCs w:val="20"/>
          <w:lang w:val="ca-ES"/>
        </w:rPr>
        <w:t>- Certificat de la correcta gestió dels residus, emès i signat per un gestor autoritzat.</w:t>
      </w:r>
    </w:p>
    <w:p w14:paraId="6B8A5AB2" w14:textId="77777777" w:rsidR="0049339C" w:rsidRPr="004F3E86" w:rsidRDefault="0049339C" w:rsidP="0049339C">
      <w:pPr>
        <w:rPr>
          <w:rFonts w:cs="Arial"/>
          <w:b/>
          <w:sz w:val="20"/>
          <w:szCs w:val="20"/>
          <w:lang w:val="ca-ES"/>
        </w:rPr>
      </w:pPr>
    </w:p>
    <w:p w14:paraId="35C6599F" w14:textId="77777777" w:rsidR="0049339C" w:rsidRPr="004F3E86" w:rsidRDefault="0049339C" w:rsidP="0049339C">
      <w:pPr>
        <w:ind w:firstLine="708"/>
        <w:rPr>
          <w:rFonts w:cs="Arial"/>
          <w:bCs/>
          <w:sz w:val="20"/>
          <w:szCs w:val="20"/>
          <w:lang w:val="ca-ES"/>
        </w:rPr>
      </w:pPr>
      <w:r w:rsidRPr="004F3E86">
        <w:rPr>
          <w:rFonts w:cs="Arial"/>
          <w:b/>
          <w:sz w:val="20"/>
          <w:szCs w:val="20"/>
          <w:lang w:val="ca-ES"/>
        </w:rPr>
        <w:t>f) EXCLUSIONS:</w:t>
      </w:r>
      <w:r w:rsidRPr="004F3E86">
        <w:rPr>
          <w:rFonts w:cs="Arial"/>
          <w:bCs/>
          <w:sz w:val="20"/>
          <w:szCs w:val="20"/>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5690573" w14:textId="77777777" w:rsidR="0049339C" w:rsidRPr="004F3E86" w:rsidRDefault="0049339C" w:rsidP="0049339C">
      <w:pPr>
        <w:rPr>
          <w:rFonts w:cs="Arial"/>
          <w:b/>
          <w:sz w:val="20"/>
          <w:szCs w:val="20"/>
          <w:lang w:val="ca-ES"/>
        </w:rPr>
      </w:pPr>
    </w:p>
    <w:p w14:paraId="7902DAB3" w14:textId="77777777" w:rsidR="0049339C" w:rsidRPr="004F3E86" w:rsidRDefault="0049339C" w:rsidP="0049339C">
      <w:pPr>
        <w:rPr>
          <w:rFonts w:cs="Arial"/>
          <w:b/>
          <w:sz w:val="20"/>
          <w:szCs w:val="20"/>
          <w:lang w:val="ca-ES"/>
        </w:rPr>
      </w:pPr>
      <w:r w:rsidRPr="004F3E86">
        <w:rPr>
          <w:rFonts w:cs="Arial"/>
          <w:b/>
          <w:sz w:val="20"/>
          <w:szCs w:val="20"/>
          <w:lang w:val="ca-ES"/>
        </w:rPr>
        <w:t xml:space="preserve">Segon.- </w:t>
      </w:r>
      <w:r w:rsidRPr="004F3E86">
        <w:rPr>
          <w:rFonts w:cs="Arial"/>
          <w:bCs/>
          <w:sz w:val="20"/>
          <w:szCs w:val="20"/>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Això no obstant, la Junta de Govern Local acordarà allò que estimi oportú.</w:t>
      </w:r>
    </w:p>
    <w:p w14:paraId="7D8D01A1" w14:textId="77777777" w:rsidR="0049339C" w:rsidRPr="004F3E86" w:rsidRDefault="0049339C" w:rsidP="0049339C">
      <w:pPr>
        <w:rPr>
          <w:lang w:val="ca-ES"/>
        </w:rPr>
      </w:pPr>
    </w:p>
    <w:p w14:paraId="25848064" w14:textId="77777777" w:rsidR="0049339C" w:rsidRPr="004F3E86" w:rsidRDefault="0049339C" w:rsidP="0049339C">
      <w:pPr>
        <w:spacing w:line="240" w:lineRule="atLeast"/>
        <w:ind w:left="720"/>
        <w:rPr>
          <w:rFonts w:cs="Arial"/>
          <w:sz w:val="20"/>
          <w:szCs w:val="20"/>
          <w:lang w:val="ca-ES"/>
        </w:rPr>
      </w:pPr>
    </w:p>
    <w:p w14:paraId="673E3C64" w14:textId="77777777" w:rsidR="0049339C" w:rsidRPr="004F3E86" w:rsidRDefault="0049339C" w:rsidP="0049339C">
      <w:pPr>
        <w:rPr>
          <w:rFonts w:cs="Arial"/>
          <w:sz w:val="20"/>
          <w:szCs w:val="20"/>
          <w:lang w:val="ca-ES"/>
        </w:rPr>
      </w:pPr>
      <w:r w:rsidRPr="004F3E86">
        <w:rPr>
          <w:rFonts w:cs="Arial"/>
          <w:b/>
          <w:bCs/>
          <w:sz w:val="20"/>
          <w:szCs w:val="20"/>
          <w:lang w:val="ca-ES"/>
        </w:rPr>
        <w:t xml:space="preserve">Tercer: </w:t>
      </w:r>
      <w:r w:rsidRPr="004F3E86">
        <w:rPr>
          <w:rFonts w:cs="Arial"/>
          <w:bCs/>
          <w:sz w:val="20"/>
          <w:szCs w:val="20"/>
          <w:lang w:val="ca-ES"/>
        </w:rPr>
        <w:t>Notificar</w:t>
      </w:r>
      <w:r w:rsidRPr="004F3E86">
        <w:rPr>
          <w:rFonts w:cs="Arial"/>
          <w:sz w:val="20"/>
          <w:szCs w:val="20"/>
          <w:lang w:val="ca-ES"/>
        </w:rPr>
        <w:t xml:space="preserve"> la present resolució a la part interessada amb els recursos que pot interposar.</w:t>
      </w:r>
    </w:p>
    <w:p w14:paraId="599FADC8" w14:textId="77777777" w:rsidR="0049339C" w:rsidRPr="004F3E86" w:rsidRDefault="0049339C" w:rsidP="0049339C">
      <w:pPr>
        <w:spacing w:line="276" w:lineRule="auto"/>
        <w:rPr>
          <w:rFonts w:cs="Arial"/>
          <w:highlight w:val="yellow"/>
          <w:lang w:val="ca-ES" w:eastAsia="es-ES"/>
        </w:rPr>
      </w:pPr>
    </w:p>
    <w:bookmarkEnd w:id="22"/>
    <w:p w14:paraId="5DDAA93F" w14:textId="77777777" w:rsidR="0049339C" w:rsidRPr="004F3E86" w:rsidRDefault="0049339C" w:rsidP="0049339C">
      <w:pPr>
        <w:rPr>
          <w:rFonts w:cs="Arial"/>
          <w:lang w:val="ca-ES"/>
        </w:rPr>
      </w:pPr>
      <w:r w:rsidRPr="004F3E86">
        <w:rPr>
          <w:rFonts w:cs="Arial"/>
          <w:b/>
          <w:lang w:val="ca-ES"/>
        </w:rPr>
        <w:lastRenderedPageBreak/>
        <w:t>17.0.- PRIMERA OCUPACIÓ I DEVOLUCIÓ FIANÇA DE LA REFORMA DE DOS EDIFICIS ENTRE MITGERES AL CARRER SANT JOAN, NÚM. 24 I CARRER JOSEP ANSELM CLAVÉ, NÚM. 5</w:t>
      </w:r>
    </w:p>
    <w:p w14:paraId="289BBCB1" w14:textId="77777777" w:rsidR="0049339C" w:rsidRPr="004F3E86" w:rsidRDefault="0049339C" w:rsidP="0049339C">
      <w:pPr>
        <w:rPr>
          <w:rFonts w:cs="Arial"/>
          <w:lang w:val="ca-ES"/>
        </w:rPr>
      </w:pPr>
    </w:p>
    <w:p w14:paraId="18D30848" w14:textId="77777777" w:rsidR="0049339C" w:rsidRPr="004F3E86" w:rsidRDefault="0049339C" w:rsidP="0049339C">
      <w:pPr>
        <w:spacing w:line="276" w:lineRule="auto"/>
        <w:rPr>
          <w:rFonts w:cs="Arial"/>
          <w:lang w:val="ca-ES" w:eastAsia="es-ES"/>
        </w:rPr>
      </w:pPr>
      <w:bookmarkStart w:id="23" w:name="X2022000528"/>
      <w:r w:rsidRPr="004F3E86">
        <w:rPr>
          <w:rFonts w:cs="Arial"/>
          <w:b/>
          <w:lang w:val="ca-ES" w:eastAsia="es-ES"/>
        </w:rPr>
        <w:t>S’ACORDA</w:t>
      </w:r>
    </w:p>
    <w:p w14:paraId="72F15E49" w14:textId="77777777" w:rsidR="0049339C" w:rsidRPr="004F3E86" w:rsidRDefault="0049339C" w:rsidP="0049339C">
      <w:pPr>
        <w:spacing w:line="276" w:lineRule="auto"/>
        <w:rPr>
          <w:rFonts w:cs="Arial"/>
          <w:b/>
          <w:lang w:val="ca-ES" w:eastAsia="es-ES"/>
        </w:rPr>
      </w:pPr>
    </w:p>
    <w:p w14:paraId="30BB1633" w14:textId="77777777" w:rsidR="0049339C" w:rsidRPr="004F3E86" w:rsidRDefault="0049339C" w:rsidP="0049339C">
      <w:pPr>
        <w:spacing w:line="276" w:lineRule="auto"/>
        <w:rPr>
          <w:rFonts w:cs="Arial"/>
          <w:lang w:val="ca-ES" w:eastAsia="es-ES"/>
        </w:rPr>
      </w:pPr>
      <w:r w:rsidRPr="004F3E86">
        <w:rPr>
          <w:rFonts w:cs="Arial"/>
          <w:b/>
          <w:lang w:val="ca-ES" w:eastAsia="es-ES"/>
        </w:rPr>
        <w:t>Primer:</w:t>
      </w:r>
      <w:r w:rsidRPr="004F3E86">
        <w:rPr>
          <w:rFonts w:cs="Arial"/>
          <w:lang w:val="ca-ES" w:eastAsia="es-ES"/>
        </w:rPr>
        <w:t xml:space="preserve"> DONAR-SE PER ASSABENTATS, mitjançant la comunicació prèvia de primera ocupació, de la finalització de les obres de referència. </w:t>
      </w:r>
    </w:p>
    <w:p w14:paraId="144F69CA" w14:textId="77777777" w:rsidR="0049339C" w:rsidRPr="004F3E86" w:rsidRDefault="0049339C" w:rsidP="0049339C">
      <w:pPr>
        <w:spacing w:line="276" w:lineRule="auto"/>
        <w:rPr>
          <w:rFonts w:cs="Arial"/>
          <w:lang w:val="ca-ES" w:eastAsia="es-ES"/>
        </w:rPr>
      </w:pPr>
    </w:p>
    <w:p w14:paraId="459A13E5" w14:textId="77777777" w:rsidR="0049339C" w:rsidRPr="004F3E86" w:rsidRDefault="0049339C" w:rsidP="0049339C">
      <w:pPr>
        <w:spacing w:line="276" w:lineRule="auto"/>
        <w:rPr>
          <w:rFonts w:cs="Arial"/>
          <w:b/>
          <w:bCs/>
          <w:lang w:val="ca-ES" w:eastAsia="es-ES"/>
        </w:rPr>
      </w:pPr>
      <w:r w:rsidRPr="004F3E86">
        <w:rPr>
          <w:rFonts w:cs="Arial"/>
          <w:b/>
          <w:bCs/>
          <w:lang w:val="pt-PT" w:eastAsia="es-ES"/>
        </w:rPr>
        <w:t xml:space="preserve">Segon: </w:t>
      </w:r>
      <w:r w:rsidRPr="004F3E86">
        <w:rPr>
          <w:rFonts w:cs="Arial"/>
          <w:lang w:val="ca-ES" w:eastAsia="es-ES"/>
        </w:rPr>
        <w:t xml:space="preserve">RETORNAR a Jaime Almera Pou, amb DNI 77.091.334-A, la fiança dipositada per a garantir els </w:t>
      </w:r>
      <w:r w:rsidRPr="004F3E86">
        <w:rPr>
          <w:rFonts w:cs="Arial"/>
          <w:b/>
          <w:bCs/>
          <w:lang w:val="ca-ES" w:eastAsia="es-ES"/>
        </w:rPr>
        <w:t>bens de domini públic</w:t>
      </w:r>
      <w:r w:rsidRPr="004F3E86">
        <w:rPr>
          <w:rFonts w:cs="Arial"/>
          <w:lang w:val="ca-ES" w:eastAsia="es-ES"/>
        </w:rPr>
        <w:t xml:space="preserve"> (1.360,80 €).</w:t>
      </w:r>
    </w:p>
    <w:p w14:paraId="42FA03CB" w14:textId="77777777" w:rsidR="0049339C" w:rsidRPr="004F3E86" w:rsidRDefault="0049339C" w:rsidP="0049339C">
      <w:pPr>
        <w:spacing w:line="276" w:lineRule="auto"/>
        <w:rPr>
          <w:rFonts w:cs="Arial"/>
          <w:b/>
          <w:bCs/>
          <w:lang w:val="pt-PT" w:eastAsia="es-ES"/>
        </w:rPr>
      </w:pPr>
      <w:r w:rsidRPr="004F3E86">
        <w:rPr>
          <w:rFonts w:cs="Arial"/>
          <w:b/>
          <w:bCs/>
          <w:lang w:val="pt-PT" w:eastAsia="es-ES"/>
        </w:rPr>
        <w:t xml:space="preserve"> </w:t>
      </w:r>
    </w:p>
    <w:p w14:paraId="0C706727" w14:textId="77777777" w:rsidR="0049339C" w:rsidRPr="004F3E86" w:rsidRDefault="0049339C" w:rsidP="0049339C">
      <w:pPr>
        <w:spacing w:line="276" w:lineRule="auto"/>
        <w:rPr>
          <w:rFonts w:cs="Arial"/>
          <w:bCs/>
          <w:lang w:val="ca-ES" w:eastAsia="es-ES"/>
        </w:rPr>
      </w:pPr>
      <w:r w:rsidRPr="004F3E86">
        <w:rPr>
          <w:rFonts w:cs="Arial"/>
          <w:b/>
          <w:lang w:val="fr-FR" w:eastAsia="es-ES"/>
        </w:rPr>
        <w:t>Tercer:</w:t>
      </w:r>
      <w:r w:rsidRPr="004F3E86">
        <w:rPr>
          <w:rFonts w:cs="Arial"/>
          <w:bCs/>
          <w:lang w:val="fr-FR" w:eastAsia="es-ES"/>
        </w:rPr>
        <w:t xml:space="preserve"> </w:t>
      </w:r>
      <w:r w:rsidRPr="004F3E86">
        <w:rPr>
          <w:rFonts w:cs="Arial"/>
          <w:bCs/>
          <w:lang w:val="ca-ES" w:eastAsia="es-ES"/>
        </w:rPr>
        <w:t>Establir les següents bases per a la liquidació de drets:</w:t>
      </w:r>
    </w:p>
    <w:p w14:paraId="4F3205EE" w14:textId="77777777" w:rsidR="0049339C" w:rsidRPr="004F3E86" w:rsidRDefault="0049339C" w:rsidP="0049339C">
      <w:pPr>
        <w:spacing w:line="276" w:lineRule="auto"/>
        <w:rPr>
          <w:rFonts w:cs="Arial"/>
          <w:bCs/>
          <w:lang w:val="ca-ES" w:eastAsia="es-ES"/>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2"/>
        <w:gridCol w:w="2268"/>
      </w:tblGrid>
      <w:tr w:rsidR="0049339C" w:rsidRPr="004F3E86" w14:paraId="11A6DE31" w14:textId="77777777" w:rsidTr="003C1BF1">
        <w:trPr>
          <w:cantSplit/>
          <w:trHeight w:val="452"/>
        </w:trPr>
        <w:tc>
          <w:tcPr>
            <w:tcW w:w="6072" w:type="dxa"/>
            <w:tcBorders>
              <w:top w:val="single" w:sz="8" w:space="0" w:color="7F7F7F"/>
              <w:left w:val="single" w:sz="8" w:space="0" w:color="7F7F7F"/>
              <w:bottom w:val="single" w:sz="8" w:space="0" w:color="7F7F7F"/>
              <w:right w:val="single" w:sz="8" w:space="0" w:color="7F7F7F"/>
            </w:tcBorders>
            <w:vAlign w:val="center"/>
            <w:hideMark/>
          </w:tcPr>
          <w:p w14:paraId="4D1A4F3B" w14:textId="77777777" w:rsidR="0049339C" w:rsidRPr="004F3E86" w:rsidRDefault="0049339C" w:rsidP="003C1BF1">
            <w:pPr>
              <w:spacing w:line="276" w:lineRule="auto"/>
              <w:rPr>
                <w:rFonts w:cs="Arial"/>
                <w:bCs/>
                <w:lang w:val="ca-ES" w:eastAsia="es-ES"/>
              </w:rPr>
            </w:pPr>
            <w:r w:rsidRPr="004F3E86">
              <w:rPr>
                <w:rFonts w:cs="Arial"/>
                <w:bCs/>
                <w:lang w:val="ca-ES" w:eastAsia="es-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055E6720" w14:textId="77777777" w:rsidR="0049339C" w:rsidRPr="004F3E86" w:rsidRDefault="0049339C" w:rsidP="003C1BF1">
            <w:pPr>
              <w:spacing w:line="276" w:lineRule="auto"/>
              <w:rPr>
                <w:rFonts w:cs="Arial"/>
                <w:bCs/>
                <w:lang w:val="ca-ES" w:eastAsia="es-ES"/>
              </w:rPr>
            </w:pPr>
            <w:r w:rsidRPr="004F3E86">
              <w:rPr>
                <w:rFonts w:cs="Arial"/>
                <w:b/>
                <w:bCs/>
                <w:lang w:val="ca-ES" w:eastAsia="es-ES"/>
              </w:rPr>
              <w:t>100.861,85 €</w:t>
            </w:r>
          </w:p>
        </w:tc>
      </w:tr>
    </w:tbl>
    <w:p w14:paraId="49A6ADAE" w14:textId="77777777" w:rsidR="0049339C" w:rsidRPr="004F3E86" w:rsidRDefault="0049339C" w:rsidP="0049339C">
      <w:pPr>
        <w:spacing w:line="276" w:lineRule="auto"/>
        <w:rPr>
          <w:rFonts w:cs="Arial"/>
          <w:bCs/>
          <w:lang w:eastAsia="es-ES"/>
        </w:rPr>
      </w:pPr>
    </w:p>
    <w:p w14:paraId="1A61C8AD" w14:textId="77777777" w:rsidR="0049339C" w:rsidRPr="004F3E86" w:rsidRDefault="0049339C" w:rsidP="0049339C">
      <w:pPr>
        <w:spacing w:line="276" w:lineRule="auto"/>
        <w:rPr>
          <w:rFonts w:cs="Arial"/>
          <w:lang w:eastAsia="es-ES"/>
        </w:rPr>
      </w:pPr>
      <w:r w:rsidRPr="004F3E86">
        <w:rPr>
          <w:rFonts w:cs="Arial"/>
          <w:b/>
          <w:lang w:eastAsia="es-ES"/>
        </w:rPr>
        <w:t>Quart:</w:t>
      </w:r>
      <w:r w:rsidRPr="004F3E86">
        <w:rPr>
          <w:rFonts w:cs="Arial"/>
          <w:bCs/>
          <w:lang w:eastAsia="es-ES"/>
        </w:rPr>
        <w:t xml:space="preserve"> Notificar</w:t>
      </w:r>
      <w:r w:rsidRPr="004F3E86">
        <w:rPr>
          <w:rFonts w:cs="Arial"/>
          <w:lang w:eastAsia="es-ES"/>
        </w:rPr>
        <w:t xml:space="preserve"> la present resolució a la part interessada amb els recursos que pot interposar.</w:t>
      </w:r>
    </w:p>
    <w:p w14:paraId="345C4DDE" w14:textId="77777777" w:rsidR="0049339C" w:rsidRPr="004F3E86" w:rsidRDefault="0049339C" w:rsidP="0049339C">
      <w:pPr>
        <w:spacing w:line="276" w:lineRule="auto"/>
        <w:rPr>
          <w:rFonts w:cs="Arial"/>
          <w:highlight w:val="yellow"/>
          <w:lang w:val="ca-ES" w:eastAsia="es-ES"/>
        </w:rPr>
      </w:pPr>
    </w:p>
    <w:bookmarkEnd w:id="23"/>
    <w:p w14:paraId="54242041" w14:textId="77777777" w:rsidR="0049339C" w:rsidRPr="004F3E86" w:rsidRDefault="0049339C" w:rsidP="0049339C">
      <w:pPr>
        <w:rPr>
          <w:rFonts w:cs="Arial"/>
          <w:lang w:val="ca-ES"/>
        </w:rPr>
      </w:pPr>
      <w:r w:rsidRPr="004F3E86">
        <w:rPr>
          <w:rFonts w:cs="Arial"/>
          <w:b/>
          <w:lang w:val="ca-ES"/>
        </w:rPr>
        <w:t>18.0.- PRIMERA OCUPACIO I DEVOLUCIO FIANÇA LLICENCIA OBRES REFORMA CASA TRAFALGAR_14</w:t>
      </w:r>
    </w:p>
    <w:p w14:paraId="0FD8C955" w14:textId="77777777" w:rsidR="004A30E8" w:rsidRDefault="004A30E8" w:rsidP="0049339C">
      <w:pPr>
        <w:spacing w:line="276" w:lineRule="auto"/>
        <w:rPr>
          <w:rFonts w:cs="Arial"/>
          <w:b/>
          <w:iCs/>
          <w:lang w:val="ca-ES" w:eastAsia="es-ES"/>
        </w:rPr>
      </w:pPr>
      <w:bookmarkStart w:id="24" w:name="X2022003250"/>
    </w:p>
    <w:p w14:paraId="46B9DDBB" w14:textId="3F49DE0F" w:rsidR="0049339C" w:rsidRPr="004F3E86" w:rsidRDefault="0049339C" w:rsidP="0049339C">
      <w:pPr>
        <w:spacing w:line="276" w:lineRule="auto"/>
        <w:rPr>
          <w:rFonts w:cs="Arial"/>
          <w:iCs/>
          <w:lang w:val="ca-ES" w:eastAsia="es-ES"/>
        </w:rPr>
      </w:pPr>
      <w:r w:rsidRPr="004F3E86">
        <w:rPr>
          <w:rFonts w:cs="Arial"/>
          <w:b/>
          <w:iCs/>
          <w:lang w:val="ca-ES" w:eastAsia="es-ES"/>
        </w:rPr>
        <w:t>S’ACORDA</w:t>
      </w:r>
    </w:p>
    <w:p w14:paraId="637C1BE2" w14:textId="77777777" w:rsidR="0049339C" w:rsidRPr="004F3E86" w:rsidRDefault="0049339C" w:rsidP="0049339C">
      <w:pPr>
        <w:spacing w:line="276" w:lineRule="auto"/>
        <w:rPr>
          <w:rFonts w:cs="Arial"/>
          <w:b/>
          <w:iCs/>
          <w:lang w:val="ca-ES" w:eastAsia="es-ES"/>
        </w:rPr>
      </w:pPr>
    </w:p>
    <w:p w14:paraId="2B469BD9" w14:textId="77777777" w:rsidR="0049339C" w:rsidRPr="004F3E86" w:rsidRDefault="0049339C" w:rsidP="0049339C">
      <w:pPr>
        <w:spacing w:line="276" w:lineRule="auto"/>
        <w:rPr>
          <w:rFonts w:cs="Arial"/>
          <w:iCs/>
          <w:lang w:val="ca-ES" w:eastAsia="es-ES"/>
        </w:rPr>
      </w:pPr>
      <w:r w:rsidRPr="004F3E86">
        <w:rPr>
          <w:rFonts w:cs="Arial"/>
          <w:b/>
          <w:iCs/>
          <w:lang w:val="ca-ES" w:eastAsia="es-ES"/>
        </w:rPr>
        <w:t>Primer:</w:t>
      </w:r>
      <w:r w:rsidRPr="004F3E86">
        <w:rPr>
          <w:rFonts w:cs="Arial"/>
          <w:iCs/>
          <w:lang w:val="ca-ES" w:eastAsia="es-ES"/>
        </w:rPr>
        <w:t xml:space="preserve"> DONAR-SE PER ASSABENTATS, mitjançant la comunicació prèvia de primera ocupació, de la finalització de les obres de referència. </w:t>
      </w:r>
    </w:p>
    <w:p w14:paraId="4ED59924" w14:textId="77777777" w:rsidR="0049339C" w:rsidRPr="004F3E86" w:rsidRDefault="0049339C" w:rsidP="0049339C">
      <w:pPr>
        <w:spacing w:line="276" w:lineRule="auto"/>
        <w:rPr>
          <w:rFonts w:cs="Arial"/>
          <w:iCs/>
          <w:lang w:val="ca-ES" w:eastAsia="es-ES"/>
        </w:rPr>
      </w:pPr>
    </w:p>
    <w:p w14:paraId="7360D497" w14:textId="77777777" w:rsidR="0049339C" w:rsidRPr="004F3E86" w:rsidRDefault="0049339C" w:rsidP="0049339C">
      <w:pPr>
        <w:spacing w:line="276" w:lineRule="auto"/>
        <w:rPr>
          <w:rFonts w:cs="Arial"/>
          <w:b/>
          <w:bCs/>
          <w:iCs/>
          <w:lang w:val="ca-ES" w:eastAsia="es-ES"/>
        </w:rPr>
      </w:pPr>
      <w:r w:rsidRPr="004F3E86">
        <w:rPr>
          <w:rFonts w:cs="Arial"/>
          <w:b/>
          <w:bCs/>
          <w:iCs/>
          <w:lang w:val="ca-ES" w:eastAsia="es-ES"/>
        </w:rPr>
        <w:t xml:space="preserve">Segon: </w:t>
      </w:r>
      <w:r w:rsidRPr="004F3E86">
        <w:rPr>
          <w:rFonts w:cs="Arial"/>
          <w:iCs/>
          <w:lang w:val="ca-ES" w:eastAsia="es-ES"/>
        </w:rPr>
        <w:t>RETORNAR a Agustí Cañellas Pérez, amb DNI 40991475R, la fiança dipositada per a garantir els bens de domini públic (1.800,00 €).</w:t>
      </w:r>
    </w:p>
    <w:p w14:paraId="64C88EE1" w14:textId="77777777" w:rsidR="0049339C" w:rsidRPr="004F3E86" w:rsidRDefault="0049339C" w:rsidP="0049339C">
      <w:pPr>
        <w:spacing w:line="276" w:lineRule="auto"/>
        <w:rPr>
          <w:rFonts w:cs="Arial"/>
          <w:b/>
          <w:bCs/>
          <w:iCs/>
          <w:lang w:val="ca-ES" w:eastAsia="es-ES"/>
        </w:rPr>
      </w:pPr>
    </w:p>
    <w:p w14:paraId="7D1E2879" w14:textId="77777777" w:rsidR="0049339C" w:rsidRPr="004F3E86" w:rsidRDefault="0049339C" w:rsidP="0049339C">
      <w:pPr>
        <w:spacing w:line="276" w:lineRule="auto"/>
        <w:rPr>
          <w:rFonts w:cs="Arial"/>
          <w:bCs/>
          <w:iCs/>
          <w:lang w:val="ca-ES" w:eastAsia="es-ES"/>
        </w:rPr>
      </w:pPr>
      <w:r w:rsidRPr="004F3E86">
        <w:rPr>
          <w:rFonts w:cs="Arial"/>
          <w:b/>
          <w:iCs/>
          <w:lang w:val="fr-FR" w:eastAsia="es-ES"/>
        </w:rPr>
        <w:t>Tercer:</w:t>
      </w:r>
      <w:r w:rsidRPr="004F3E86">
        <w:rPr>
          <w:rFonts w:cs="Arial"/>
          <w:bCs/>
          <w:iCs/>
          <w:lang w:val="fr-FR" w:eastAsia="es-ES"/>
        </w:rPr>
        <w:t xml:space="preserve"> </w:t>
      </w:r>
      <w:r w:rsidRPr="004F3E86">
        <w:rPr>
          <w:rFonts w:cs="Arial"/>
          <w:bCs/>
          <w:iCs/>
          <w:lang w:val="ca-ES" w:eastAsia="es-ES"/>
        </w:rPr>
        <w:t>Establir les següents bases per a la liquidació de drets:</w:t>
      </w:r>
    </w:p>
    <w:p w14:paraId="0903A8E4" w14:textId="77777777" w:rsidR="0049339C" w:rsidRPr="004F3E86" w:rsidRDefault="0049339C" w:rsidP="0049339C">
      <w:pPr>
        <w:spacing w:line="276" w:lineRule="auto"/>
        <w:rPr>
          <w:rFonts w:cs="Arial"/>
          <w:bCs/>
          <w:iCs/>
          <w:lang w:val="ca-ES" w:eastAsia="es-ES"/>
        </w:rPr>
      </w:pPr>
    </w:p>
    <w:tbl>
      <w:tblPr>
        <w:tblW w:w="876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68"/>
        <w:gridCol w:w="2692"/>
      </w:tblGrid>
      <w:tr w:rsidR="0049339C" w:rsidRPr="004F3E86" w14:paraId="307616E3" w14:textId="77777777" w:rsidTr="003C1BF1">
        <w:trPr>
          <w:cantSplit/>
          <w:trHeight w:val="452"/>
        </w:trPr>
        <w:tc>
          <w:tcPr>
            <w:tcW w:w="6072" w:type="dxa"/>
            <w:tcBorders>
              <w:top w:val="single" w:sz="8" w:space="0" w:color="7F7F7F"/>
              <w:left w:val="single" w:sz="8" w:space="0" w:color="7F7F7F"/>
              <w:bottom w:val="single" w:sz="8" w:space="0" w:color="7F7F7F"/>
              <w:right w:val="single" w:sz="8" w:space="0" w:color="7F7F7F"/>
            </w:tcBorders>
            <w:vAlign w:val="center"/>
            <w:hideMark/>
          </w:tcPr>
          <w:p w14:paraId="6C72DAEA" w14:textId="77777777" w:rsidR="0049339C" w:rsidRPr="004F3E86" w:rsidRDefault="0049339C" w:rsidP="003C1BF1">
            <w:pPr>
              <w:spacing w:line="276" w:lineRule="auto"/>
              <w:rPr>
                <w:rFonts w:cs="Arial"/>
                <w:bCs/>
                <w:iCs/>
                <w:lang w:val="ca-ES" w:eastAsia="es-ES"/>
              </w:rPr>
            </w:pPr>
            <w:r w:rsidRPr="004F3E86">
              <w:rPr>
                <w:rFonts w:cs="Arial"/>
                <w:bCs/>
                <w:iCs/>
                <w:lang w:val="ca-ES" w:eastAsia="es-ES"/>
              </w:rPr>
              <w:t xml:space="preserve">Pressupost d’Execució Material </w:t>
            </w:r>
          </w:p>
        </w:tc>
        <w:tc>
          <w:tcPr>
            <w:tcW w:w="2693" w:type="dxa"/>
            <w:tcBorders>
              <w:top w:val="single" w:sz="8" w:space="0" w:color="7F7F7F"/>
              <w:left w:val="single" w:sz="8" w:space="0" w:color="7F7F7F"/>
              <w:bottom w:val="single" w:sz="8" w:space="0" w:color="7F7F7F"/>
              <w:right w:val="single" w:sz="18" w:space="0" w:color="7F7F7F"/>
            </w:tcBorders>
            <w:vAlign w:val="center"/>
            <w:hideMark/>
          </w:tcPr>
          <w:p w14:paraId="0D4523AB" w14:textId="77777777" w:rsidR="0049339C" w:rsidRPr="004F3E86" w:rsidRDefault="0049339C" w:rsidP="003C1BF1">
            <w:pPr>
              <w:spacing w:line="276" w:lineRule="auto"/>
              <w:rPr>
                <w:rFonts w:cs="Arial"/>
                <w:bCs/>
                <w:iCs/>
                <w:lang w:val="ca-ES" w:eastAsia="es-ES"/>
              </w:rPr>
            </w:pPr>
            <w:r w:rsidRPr="004F3E86">
              <w:rPr>
                <w:rFonts w:cs="Arial"/>
                <w:b/>
                <w:bCs/>
                <w:iCs/>
                <w:lang w:val="ca-ES" w:eastAsia="es-ES"/>
              </w:rPr>
              <w:t>119.191,00 €</w:t>
            </w:r>
          </w:p>
        </w:tc>
      </w:tr>
    </w:tbl>
    <w:p w14:paraId="3D58CC0B" w14:textId="77777777" w:rsidR="0049339C" w:rsidRPr="004F3E86" w:rsidRDefault="0049339C" w:rsidP="0049339C">
      <w:pPr>
        <w:spacing w:line="276" w:lineRule="auto"/>
        <w:rPr>
          <w:rFonts w:cs="Arial"/>
          <w:bCs/>
          <w:iCs/>
          <w:lang w:eastAsia="es-ES"/>
        </w:rPr>
      </w:pPr>
    </w:p>
    <w:p w14:paraId="1298AA13" w14:textId="77777777" w:rsidR="0049339C" w:rsidRPr="004F3E86" w:rsidRDefault="0049339C" w:rsidP="0049339C">
      <w:pPr>
        <w:spacing w:line="276" w:lineRule="auto"/>
        <w:rPr>
          <w:rFonts w:cs="Arial"/>
          <w:iCs/>
          <w:lang w:val="ca-ES" w:eastAsia="es-ES"/>
        </w:rPr>
      </w:pPr>
      <w:r w:rsidRPr="004F3E86">
        <w:rPr>
          <w:rFonts w:cs="Arial"/>
          <w:b/>
          <w:iCs/>
          <w:lang w:eastAsia="es-ES"/>
        </w:rPr>
        <w:t>Quart:</w:t>
      </w:r>
      <w:r w:rsidRPr="004F3E86">
        <w:rPr>
          <w:rFonts w:cs="Arial"/>
          <w:bCs/>
          <w:iCs/>
          <w:lang w:eastAsia="es-ES"/>
        </w:rPr>
        <w:t xml:space="preserve"> Notificar</w:t>
      </w:r>
      <w:r w:rsidRPr="004F3E86">
        <w:rPr>
          <w:rFonts w:cs="Arial"/>
          <w:iCs/>
          <w:lang w:eastAsia="es-ES"/>
        </w:rPr>
        <w:t xml:space="preserve"> la present resolució a la part interessada amb els recursos que pot interposar.</w:t>
      </w:r>
    </w:p>
    <w:p w14:paraId="05C159D9" w14:textId="77777777" w:rsidR="0049339C" w:rsidRPr="004F3E86" w:rsidRDefault="0049339C" w:rsidP="0049339C">
      <w:pPr>
        <w:rPr>
          <w:rFonts w:eastAsia="Times New Roman"/>
          <w:b/>
          <w:szCs w:val="24"/>
        </w:rPr>
      </w:pPr>
    </w:p>
    <w:p w14:paraId="65A07D1F" w14:textId="7533F8A0" w:rsidR="0049339C" w:rsidRPr="004F3E86" w:rsidRDefault="0049339C" w:rsidP="0049339C">
      <w:pPr>
        <w:rPr>
          <w:rFonts w:cs="Arial"/>
          <w:lang w:val="ca-ES"/>
        </w:rPr>
      </w:pPr>
      <w:bookmarkStart w:id="25" w:name="DOCUMENTO_21607268"/>
      <w:bookmarkEnd w:id="24"/>
      <w:bookmarkEnd w:id="25"/>
      <w:r w:rsidRPr="004F3E86">
        <w:rPr>
          <w:rFonts w:cs="Arial"/>
          <w:b/>
          <w:lang w:val="ca-ES"/>
        </w:rPr>
        <w:t>19.0.- DEVOLUCIO FIANÇA OBRES GUAL C PAU CASALS_</w:t>
      </w:r>
    </w:p>
    <w:p w14:paraId="58ECFD4E" w14:textId="77777777" w:rsidR="0049339C" w:rsidRPr="004F3E86" w:rsidRDefault="0049339C" w:rsidP="0049339C">
      <w:pPr>
        <w:rPr>
          <w:rFonts w:cs="Arial"/>
          <w:lang w:val="ca-ES"/>
        </w:rPr>
      </w:pPr>
    </w:p>
    <w:p w14:paraId="5C880C83" w14:textId="77777777" w:rsidR="0049339C" w:rsidRPr="004F3E86" w:rsidRDefault="0049339C" w:rsidP="0049339C">
      <w:pPr>
        <w:rPr>
          <w:rFonts w:cs="Arial"/>
          <w:b/>
          <w:kern w:val="22"/>
          <w:lang w:val="ca-ES" w:eastAsia="es-ES"/>
        </w:rPr>
      </w:pPr>
      <w:bookmarkStart w:id="26" w:name="X2018002740"/>
      <w:r w:rsidRPr="004F3E86">
        <w:rPr>
          <w:rFonts w:cs="Arial"/>
          <w:b/>
          <w:kern w:val="22"/>
          <w:lang w:val="ca-ES" w:eastAsia="es-ES"/>
        </w:rPr>
        <w:t>S’ACORDA:  </w:t>
      </w:r>
    </w:p>
    <w:p w14:paraId="6A54F5D9" w14:textId="77777777" w:rsidR="0049339C" w:rsidRPr="004F3E86" w:rsidRDefault="0049339C" w:rsidP="0049339C">
      <w:pPr>
        <w:rPr>
          <w:rFonts w:cs="Arial"/>
          <w:sz w:val="20"/>
          <w:szCs w:val="20"/>
          <w:lang w:val="ca-ES"/>
        </w:rPr>
      </w:pPr>
    </w:p>
    <w:p w14:paraId="58687420" w14:textId="23D36760" w:rsidR="0049339C" w:rsidRPr="004F3E86" w:rsidRDefault="0049339C" w:rsidP="0049339C">
      <w:pPr>
        <w:spacing w:line="276" w:lineRule="auto"/>
        <w:rPr>
          <w:rFonts w:cs="Arial"/>
          <w:lang w:val="ca-ES"/>
        </w:rPr>
      </w:pPr>
      <w:r w:rsidRPr="004F3E86">
        <w:rPr>
          <w:rFonts w:cs="Arial"/>
          <w:b/>
          <w:bCs/>
          <w:lang w:val="ca-ES"/>
        </w:rPr>
        <w:t>Primer</w:t>
      </w:r>
      <w:r w:rsidRPr="004F3E86">
        <w:rPr>
          <w:rFonts w:cs="Arial"/>
          <w:b/>
          <w:lang w:val="ca-ES"/>
        </w:rPr>
        <w:t>.</w:t>
      </w:r>
      <w:r w:rsidRPr="004F3E86">
        <w:rPr>
          <w:rFonts w:cs="Arial"/>
          <w:bCs/>
          <w:lang w:val="ca-ES"/>
        </w:rPr>
        <w:t xml:space="preserve"> Retornar a la </w:t>
      </w:r>
      <w:r w:rsidR="00046675">
        <w:rPr>
          <w:rFonts w:cs="Arial"/>
          <w:bCs/>
          <w:lang w:val="ca-ES"/>
        </w:rPr>
        <w:t>J.M.M.L.</w:t>
      </w:r>
      <w:r w:rsidRPr="004F3E86">
        <w:rPr>
          <w:rFonts w:cs="Arial"/>
          <w:bCs/>
          <w:lang w:val="ca-ES"/>
        </w:rPr>
        <w:t xml:space="preserve"> amb DNI </w:t>
      </w:r>
      <w:r w:rsidR="00046675">
        <w:rPr>
          <w:rFonts w:cs="Arial"/>
          <w:lang w:val="ca-ES"/>
        </w:rPr>
        <w:t>...</w:t>
      </w:r>
      <w:r w:rsidRPr="004F3E86">
        <w:rPr>
          <w:rFonts w:cs="Arial"/>
          <w:bCs/>
          <w:lang w:val="ca-ES"/>
        </w:rPr>
        <w:t xml:space="preserve"> la </w:t>
      </w:r>
      <w:r w:rsidRPr="004F3E86">
        <w:rPr>
          <w:rFonts w:cs="Arial"/>
          <w:lang w:val="ca-ES"/>
        </w:rPr>
        <w:t>fiança de 450€, que restava com a garantia dels bens del domini públic, corresponents a les obres de remodelació de vorada i vorera del gual del carrer Pau Casals, 13-15, d’acord amb l’informe de l’enginyer tècnic de data 13 d’ agost de 2024.</w:t>
      </w:r>
    </w:p>
    <w:p w14:paraId="3A3BD7DA" w14:textId="77777777" w:rsidR="0049339C" w:rsidRPr="004F3E86" w:rsidRDefault="0049339C" w:rsidP="0049339C">
      <w:pPr>
        <w:spacing w:line="276" w:lineRule="auto"/>
        <w:rPr>
          <w:rFonts w:cs="Arial"/>
          <w:lang w:val="ca-ES"/>
        </w:rPr>
      </w:pPr>
    </w:p>
    <w:p w14:paraId="24D49313" w14:textId="77777777" w:rsidR="0049339C" w:rsidRPr="004F3E86" w:rsidRDefault="0049339C" w:rsidP="0049339C">
      <w:pPr>
        <w:spacing w:after="240"/>
        <w:rPr>
          <w:rFonts w:cs="Arial"/>
          <w:lang w:val="ca-ES"/>
        </w:rPr>
      </w:pPr>
      <w:r w:rsidRPr="004F3E86">
        <w:rPr>
          <w:rFonts w:cs="Arial"/>
          <w:b/>
          <w:lang w:val="ca-ES"/>
        </w:rPr>
        <w:t>Segon.</w:t>
      </w:r>
      <w:r w:rsidRPr="004F3E86">
        <w:rPr>
          <w:rFonts w:cs="Arial"/>
          <w:bCs/>
          <w:lang w:val="ca-ES"/>
        </w:rPr>
        <w:t xml:space="preserve"> </w:t>
      </w:r>
      <w:r w:rsidRPr="004F3E86">
        <w:rPr>
          <w:rFonts w:cs="Arial"/>
          <w:lang w:val="ca-ES"/>
        </w:rPr>
        <w:t>Notificar el present acord als interessats amb expressió dels recursos que poden interposar i al departament d’intervenció.</w:t>
      </w:r>
    </w:p>
    <w:p w14:paraId="0A1B0152" w14:textId="77777777" w:rsidR="0049339C" w:rsidRPr="004F3E86" w:rsidRDefault="0049339C" w:rsidP="0049339C">
      <w:pPr>
        <w:rPr>
          <w:rFonts w:cs="Arial"/>
          <w:lang w:val="ca-ES"/>
        </w:rPr>
      </w:pPr>
    </w:p>
    <w:bookmarkEnd w:id="26"/>
    <w:p w14:paraId="490E49DB" w14:textId="65D614F3" w:rsidR="0049339C" w:rsidRPr="004F3E86" w:rsidRDefault="0049339C" w:rsidP="0049339C">
      <w:pPr>
        <w:rPr>
          <w:rFonts w:cs="Arial"/>
          <w:lang w:val="ca-ES"/>
        </w:rPr>
      </w:pPr>
      <w:r w:rsidRPr="004F3E86">
        <w:rPr>
          <w:rFonts w:cs="Arial"/>
          <w:b/>
          <w:lang w:val="ca-ES"/>
        </w:rPr>
        <w:t>20.0.- DEVOLUCIO FIANÇA OBRES GUAL C_ALCALDE JOAN BATALLA_</w:t>
      </w:r>
    </w:p>
    <w:p w14:paraId="443430B3" w14:textId="77777777" w:rsidR="0049339C" w:rsidRPr="004F3E86" w:rsidRDefault="0049339C" w:rsidP="0049339C">
      <w:pPr>
        <w:rPr>
          <w:rFonts w:cs="Arial"/>
          <w:lang w:val="ca-ES"/>
        </w:rPr>
      </w:pPr>
    </w:p>
    <w:p w14:paraId="59BCE4B5" w14:textId="77777777" w:rsidR="0049339C" w:rsidRPr="004F3E86" w:rsidRDefault="0049339C" w:rsidP="0049339C">
      <w:pPr>
        <w:rPr>
          <w:rFonts w:cs="Arial"/>
          <w:b/>
          <w:kern w:val="22"/>
          <w:lang w:val="ca-ES" w:eastAsia="es-ES"/>
        </w:rPr>
      </w:pPr>
      <w:bookmarkStart w:id="27" w:name="X2022003709"/>
      <w:r w:rsidRPr="004F3E86">
        <w:rPr>
          <w:rFonts w:cs="Arial"/>
          <w:b/>
          <w:kern w:val="22"/>
          <w:lang w:val="ca-ES" w:eastAsia="es-ES"/>
        </w:rPr>
        <w:t>S’ACORDA:  </w:t>
      </w:r>
    </w:p>
    <w:p w14:paraId="3E9EEB6A" w14:textId="77777777" w:rsidR="0049339C" w:rsidRPr="004F3E86" w:rsidRDefault="0049339C" w:rsidP="0049339C">
      <w:pPr>
        <w:rPr>
          <w:rFonts w:cs="Arial"/>
          <w:highlight w:val="yellow"/>
          <w:lang w:val="ca-ES" w:eastAsia="es-ES"/>
        </w:rPr>
      </w:pPr>
    </w:p>
    <w:p w14:paraId="71BA1E6B" w14:textId="70BC059B" w:rsidR="0049339C" w:rsidRPr="004F3E86" w:rsidRDefault="0049339C" w:rsidP="0049339C">
      <w:pPr>
        <w:spacing w:line="276" w:lineRule="auto"/>
        <w:rPr>
          <w:rFonts w:cs="Arial"/>
          <w:lang w:val="ca-ES"/>
        </w:rPr>
      </w:pPr>
      <w:r w:rsidRPr="004F3E86">
        <w:rPr>
          <w:rFonts w:cs="Arial"/>
          <w:b/>
          <w:bCs/>
          <w:lang w:val="ca-ES"/>
        </w:rPr>
        <w:t>Primer</w:t>
      </w:r>
      <w:r w:rsidRPr="004F3E86">
        <w:rPr>
          <w:rFonts w:cs="Arial"/>
          <w:b/>
          <w:lang w:val="ca-ES"/>
        </w:rPr>
        <w:t>.</w:t>
      </w:r>
      <w:r w:rsidRPr="004F3E86">
        <w:rPr>
          <w:rFonts w:cs="Arial"/>
          <w:bCs/>
          <w:lang w:val="ca-ES"/>
        </w:rPr>
        <w:t xml:space="preserve"> Retornar a </w:t>
      </w:r>
      <w:r w:rsidR="00046675">
        <w:rPr>
          <w:rFonts w:cs="Arial"/>
          <w:lang w:val="ca-ES"/>
        </w:rPr>
        <w:t>D.S.L.</w:t>
      </w:r>
      <w:r w:rsidRPr="004F3E86">
        <w:rPr>
          <w:rFonts w:cs="Arial"/>
          <w:lang w:val="ca-ES"/>
        </w:rPr>
        <w:t xml:space="preserve"> amb DNI </w:t>
      </w:r>
      <w:r w:rsidR="00046675">
        <w:rPr>
          <w:rFonts w:cs="Arial"/>
          <w:lang w:val="ca-ES"/>
        </w:rPr>
        <w:t>...</w:t>
      </w:r>
      <w:r w:rsidRPr="004F3E86">
        <w:rPr>
          <w:rFonts w:cs="Arial"/>
          <w:bCs/>
          <w:lang w:val="ca-ES"/>
        </w:rPr>
        <w:t xml:space="preserve">,  la </w:t>
      </w:r>
      <w:r w:rsidRPr="004F3E86">
        <w:rPr>
          <w:rFonts w:cs="Arial"/>
          <w:lang w:val="ca-ES"/>
        </w:rPr>
        <w:t>fiança de 300 € que restava com a garantia dels bens del domini públic, corresponents a les obres d’ ampliació del gual del carrer Alcalde Joan Batalla 1, d’acord amb l’informe de l’enginyer tècnic de data 3 de setembre de 2024.</w:t>
      </w:r>
    </w:p>
    <w:p w14:paraId="0C2DD1B4" w14:textId="77777777" w:rsidR="0049339C" w:rsidRPr="004F3E86" w:rsidRDefault="0049339C" w:rsidP="0049339C">
      <w:pPr>
        <w:spacing w:line="276" w:lineRule="auto"/>
        <w:rPr>
          <w:rFonts w:cs="Arial"/>
          <w:lang w:val="ca-ES"/>
        </w:rPr>
      </w:pPr>
    </w:p>
    <w:p w14:paraId="54D2B058" w14:textId="77777777" w:rsidR="0049339C" w:rsidRPr="004F3E86" w:rsidRDefault="0049339C" w:rsidP="0049339C">
      <w:pPr>
        <w:spacing w:after="240"/>
        <w:rPr>
          <w:rFonts w:cs="Arial"/>
          <w:lang w:val="ca-ES"/>
        </w:rPr>
      </w:pPr>
      <w:r w:rsidRPr="004F3E86">
        <w:rPr>
          <w:rFonts w:cs="Arial"/>
          <w:b/>
          <w:lang w:val="ca-ES"/>
        </w:rPr>
        <w:t>Segon.</w:t>
      </w:r>
      <w:r w:rsidRPr="004F3E86">
        <w:rPr>
          <w:rFonts w:cs="Arial"/>
          <w:bCs/>
          <w:lang w:val="ca-ES"/>
        </w:rPr>
        <w:t xml:space="preserve"> </w:t>
      </w:r>
      <w:r w:rsidRPr="004F3E86">
        <w:rPr>
          <w:rFonts w:cs="Arial"/>
          <w:lang w:val="ca-ES"/>
        </w:rPr>
        <w:t>Notificar el present acord als interessats amb expressió dels recursos que poden interposar i al departament d’intervenció.</w:t>
      </w:r>
    </w:p>
    <w:p w14:paraId="31C40486" w14:textId="77777777" w:rsidR="0049339C" w:rsidRPr="004F3E86" w:rsidRDefault="0049339C" w:rsidP="0049339C">
      <w:pPr>
        <w:spacing w:line="276" w:lineRule="auto"/>
        <w:rPr>
          <w:rFonts w:cs="Arial"/>
          <w:highlight w:val="yellow"/>
          <w:lang w:val="ca-ES" w:eastAsia="es-ES"/>
        </w:rPr>
      </w:pPr>
    </w:p>
    <w:bookmarkEnd w:id="27"/>
    <w:p w14:paraId="47EE5961" w14:textId="5AFF3C6D" w:rsidR="0049339C" w:rsidRPr="004F3E86" w:rsidRDefault="0049339C" w:rsidP="0049339C">
      <w:pPr>
        <w:rPr>
          <w:rFonts w:cs="Arial"/>
          <w:lang w:val="ca-ES"/>
        </w:rPr>
      </w:pPr>
      <w:r w:rsidRPr="004F3E86">
        <w:rPr>
          <w:rFonts w:cs="Arial"/>
          <w:b/>
          <w:lang w:val="ca-ES"/>
        </w:rPr>
        <w:t>21.0.- DEVOLUCIÓ FIANÇA LLICÈNCIA OBRES REHABILITACIÓ DE FAÇANA AMB MUNTATGE DE BASTIDA AL CARRER SANT LLORENÇ,</w:t>
      </w:r>
    </w:p>
    <w:p w14:paraId="1DE7A9C5" w14:textId="77777777" w:rsidR="0049339C" w:rsidRPr="004F3E86" w:rsidRDefault="0049339C" w:rsidP="0049339C">
      <w:pPr>
        <w:rPr>
          <w:rFonts w:cs="Arial"/>
          <w:lang w:val="ca-ES"/>
        </w:rPr>
      </w:pPr>
    </w:p>
    <w:p w14:paraId="10A369F3" w14:textId="77777777" w:rsidR="0049339C" w:rsidRPr="004F3E86" w:rsidRDefault="0049339C" w:rsidP="0049339C">
      <w:pPr>
        <w:autoSpaceDE w:val="0"/>
        <w:autoSpaceDN w:val="0"/>
        <w:adjustRightInd w:val="0"/>
        <w:rPr>
          <w:rFonts w:cs="Arial"/>
          <w:lang w:val="ca-ES"/>
        </w:rPr>
      </w:pPr>
      <w:bookmarkStart w:id="28" w:name="X2023003309"/>
      <w:r w:rsidRPr="004F3E86">
        <w:rPr>
          <w:rFonts w:cs="Arial"/>
          <w:b/>
          <w:lang w:val="ca-ES"/>
        </w:rPr>
        <w:t>S’ACORDA</w:t>
      </w:r>
    </w:p>
    <w:p w14:paraId="68243903" w14:textId="77777777" w:rsidR="0049339C" w:rsidRPr="004F3E86" w:rsidRDefault="0049339C" w:rsidP="0049339C">
      <w:pPr>
        <w:rPr>
          <w:rFonts w:cs="Arial"/>
          <w:b/>
          <w:lang w:val="ca-ES"/>
        </w:rPr>
      </w:pPr>
    </w:p>
    <w:p w14:paraId="50AC0899" w14:textId="77777777" w:rsidR="0049339C" w:rsidRPr="004F3E86" w:rsidRDefault="0049339C" w:rsidP="0049339C">
      <w:pPr>
        <w:spacing w:line="240" w:lineRule="atLeast"/>
        <w:rPr>
          <w:rFonts w:cs="Arial"/>
          <w:lang w:val="ca-ES"/>
        </w:rPr>
      </w:pPr>
      <w:r w:rsidRPr="004F3E86">
        <w:rPr>
          <w:rFonts w:cs="Arial"/>
          <w:b/>
          <w:lang w:val="ca-ES"/>
        </w:rPr>
        <w:t>Primer:</w:t>
      </w:r>
      <w:r w:rsidRPr="004F3E86">
        <w:rPr>
          <w:rFonts w:cs="Arial"/>
          <w:lang w:val="ca-ES"/>
        </w:rPr>
        <w:t xml:space="preserve"> RETORNAR a la Comunitat de Propietaris Sant Llorenç 72, amb NIF H58642802, la fiança dipositada per a garantir els </w:t>
      </w:r>
      <w:r w:rsidRPr="004F3E86">
        <w:rPr>
          <w:rFonts w:cs="Arial"/>
          <w:b/>
          <w:lang w:val="ca-ES"/>
        </w:rPr>
        <w:t xml:space="preserve">béns de domini públic </w:t>
      </w:r>
      <w:r w:rsidRPr="004F3E86">
        <w:rPr>
          <w:rFonts w:cs="Arial"/>
          <w:lang w:val="ca-ES"/>
        </w:rPr>
        <w:t>(2.520,00 €).</w:t>
      </w:r>
    </w:p>
    <w:p w14:paraId="72D2AD9F" w14:textId="77777777" w:rsidR="0049339C" w:rsidRPr="004F3E86" w:rsidRDefault="0049339C" w:rsidP="0049339C">
      <w:pPr>
        <w:spacing w:line="240" w:lineRule="atLeast"/>
        <w:rPr>
          <w:rFonts w:cs="Arial"/>
          <w:lang w:val="ca-ES"/>
        </w:rPr>
      </w:pPr>
    </w:p>
    <w:p w14:paraId="175B9703" w14:textId="77777777" w:rsidR="0049339C" w:rsidRPr="004F3E86" w:rsidRDefault="0049339C" w:rsidP="0049339C">
      <w:pPr>
        <w:spacing w:line="276" w:lineRule="auto"/>
        <w:rPr>
          <w:rFonts w:cs="Arial"/>
        </w:rPr>
      </w:pPr>
      <w:r w:rsidRPr="004F3E86">
        <w:rPr>
          <w:rFonts w:cs="Arial"/>
          <w:b/>
          <w:bCs/>
        </w:rPr>
        <w:t xml:space="preserve">Segon: </w:t>
      </w:r>
      <w:r w:rsidRPr="004F3E86">
        <w:rPr>
          <w:rFonts w:cs="Arial"/>
          <w:bCs/>
        </w:rPr>
        <w:t>Notificar</w:t>
      </w:r>
      <w:r w:rsidRPr="004F3E86">
        <w:rPr>
          <w:rFonts w:cs="Arial"/>
        </w:rPr>
        <w:t xml:space="preserve"> la present resolució a la part interessada amb els recursos que pot interposar.</w:t>
      </w:r>
    </w:p>
    <w:p w14:paraId="2FBD1772" w14:textId="77777777" w:rsidR="0049339C" w:rsidRPr="004F3E86" w:rsidRDefault="0049339C" w:rsidP="0049339C">
      <w:pPr>
        <w:spacing w:line="276" w:lineRule="auto"/>
        <w:rPr>
          <w:rFonts w:cs="Arial"/>
          <w:highlight w:val="yellow"/>
          <w:lang w:val="ca-ES" w:eastAsia="es-ES"/>
        </w:rPr>
      </w:pPr>
    </w:p>
    <w:bookmarkEnd w:id="28"/>
    <w:p w14:paraId="04394397" w14:textId="77777777" w:rsidR="0049339C" w:rsidRPr="004F3E86" w:rsidRDefault="0049339C" w:rsidP="0049339C">
      <w:pPr>
        <w:rPr>
          <w:rFonts w:cs="Arial"/>
          <w:lang w:val="ca-ES"/>
        </w:rPr>
      </w:pPr>
      <w:r w:rsidRPr="004F3E86">
        <w:rPr>
          <w:rFonts w:cs="Arial"/>
          <w:b/>
          <w:lang w:val="ca-ES"/>
        </w:rPr>
        <w:t>22.0.- DEVOLUCIÓ FIANÇA ARRANJAMENT DE FAÇANA AMB MUNTATGE DE BASTIDA AL CARRER ENRIC GRANADOS NÚM. 59-67</w:t>
      </w:r>
    </w:p>
    <w:p w14:paraId="23E29CCC" w14:textId="77777777" w:rsidR="0049339C" w:rsidRPr="004F3E86" w:rsidRDefault="0049339C" w:rsidP="0049339C">
      <w:pPr>
        <w:rPr>
          <w:rFonts w:cs="Arial"/>
          <w:lang w:val="ca-ES"/>
        </w:rPr>
      </w:pPr>
    </w:p>
    <w:p w14:paraId="3DA135B2" w14:textId="77777777" w:rsidR="0049339C" w:rsidRPr="004F3E86" w:rsidRDefault="0049339C" w:rsidP="0049339C">
      <w:pPr>
        <w:autoSpaceDE w:val="0"/>
        <w:autoSpaceDN w:val="0"/>
        <w:adjustRightInd w:val="0"/>
        <w:rPr>
          <w:rFonts w:cs="Arial"/>
          <w:lang w:val="ca-ES"/>
        </w:rPr>
      </w:pPr>
      <w:bookmarkStart w:id="29" w:name="X2023004324"/>
      <w:r w:rsidRPr="004F3E86">
        <w:rPr>
          <w:rFonts w:cs="Arial"/>
          <w:b/>
          <w:lang w:val="ca-ES"/>
        </w:rPr>
        <w:t>S’ACORDA</w:t>
      </w:r>
    </w:p>
    <w:p w14:paraId="6C95B418" w14:textId="77777777" w:rsidR="0049339C" w:rsidRPr="004F3E86" w:rsidRDefault="0049339C" w:rsidP="0049339C">
      <w:pPr>
        <w:rPr>
          <w:rFonts w:cs="Arial"/>
          <w:b/>
          <w:lang w:val="ca-ES"/>
        </w:rPr>
      </w:pPr>
    </w:p>
    <w:p w14:paraId="462AF308" w14:textId="77777777" w:rsidR="0049339C" w:rsidRPr="004F3E86" w:rsidRDefault="0049339C" w:rsidP="0049339C">
      <w:pPr>
        <w:spacing w:line="240" w:lineRule="atLeast"/>
        <w:rPr>
          <w:rFonts w:cs="Arial"/>
          <w:lang w:val="ca-ES"/>
        </w:rPr>
      </w:pPr>
      <w:r w:rsidRPr="004F3E86">
        <w:rPr>
          <w:rFonts w:cs="Arial"/>
          <w:b/>
          <w:lang w:val="ca-ES"/>
        </w:rPr>
        <w:t>Primer:</w:t>
      </w:r>
      <w:r w:rsidRPr="004F3E86">
        <w:rPr>
          <w:rFonts w:cs="Arial"/>
          <w:lang w:val="ca-ES"/>
        </w:rPr>
        <w:t xml:space="preserve"> RETORNAR a la Comunitat de Propietaris Enric Granados 59-67, amb NIF H01927292, la fiança dipositada per a garantir els </w:t>
      </w:r>
      <w:r w:rsidRPr="004F3E86">
        <w:rPr>
          <w:rFonts w:cs="Arial"/>
          <w:b/>
          <w:lang w:val="ca-ES"/>
        </w:rPr>
        <w:t xml:space="preserve">béns de domini públic </w:t>
      </w:r>
      <w:r w:rsidRPr="004F3E86">
        <w:rPr>
          <w:rFonts w:cs="Arial"/>
          <w:lang w:val="ca-ES"/>
        </w:rPr>
        <w:t>(4.050,00 €).</w:t>
      </w:r>
    </w:p>
    <w:p w14:paraId="78BA4C8D" w14:textId="77777777" w:rsidR="0049339C" w:rsidRPr="004F3E86" w:rsidRDefault="0049339C" w:rsidP="0049339C">
      <w:pPr>
        <w:spacing w:line="240" w:lineRule="atLeast"/>
        <w:rPr>
          <w:rFonts w:cs="Arial"/>
          <w:lang w:val="ca-ES"/>
        </w:rPr>
      </w:pPr>
    </w:p>
    <w:p w14:paraId="1E17A47A" w14:textId="77777777" w:rsidR="0049339C" w:rsidRPr="004F3E86" w:rsidRDefault="0049339C" w:rsidP="0049339C">
      <w:pPr>
        <w:rPr>
          <w:rFonts w:cs="Arial"/>
        </w:rPr>
      </w:pPr>
      <w:r w:rsidRPr="004F3E86">
        <w:rPr>
          <w:rFonts w:cs="Arial"/>
          <w:b/>
          <w:bCs/>
        </w:rPr>
        <w:t xml:space="preserve">Segon: </w:t>
      </w:r>
      <w:r w:rsidRPr="004F3E86">
        <w:rPr>
          <w:rFonts w:cs="Arial"/>
          <w:bCs/>
        </w:rPr>
        <w:t>Notificar</w:t>
      </w:r>
      <w:r w:rsidRPr="004F3E86">
        <w:rPr>
          <w:rFonts w:cs="Arial"/>
        </w:rPr>
        <w:t xml:space="preserve"> la present resolució a la part interessada amb els recursos que pot interposar.</w:t>
      </w:r>
    </w:p>
    <w:p w14:paraId="0C0D9B7D" w14:textId="77777777" w:rsidR="0049339C" w:rsidRPr="004F3E86" w:rsidRDefault="0049339C" w:rsidP="0049339C">
      <w:pPr>
        <w:spacing w:after="120"/>
        <w:rPr>
          <w:rFonts w:cs="Arial"/>
          <w:sz w:val="20"/>
          <w:szCs w:val="20"/>
          <w:lang w:val="ca-ES"/>
        </w:rPr>
      </w:pPr>
    </w:p>
    <w:bookmarkEnd w:id="29"/>
    <w:p w14:paraId="0112C29C" w14:textId="77777777" w:rsidR="0049339C" w:rsidRPr="004F3E86" w:rsidRDefault="0049339C" w:rsidP="0049339C">
      <w:pPr>
        <w:rPr>
          <w:rFonts w:cs="Arial"/>
          <w:lang w:val="ca-ES"/>
        </w:rPr>
      </w:pPr>
      <w:r w:rsidRPr="004F3E86">
        <w:rPr>
          <w:rFonts w:cs="Arial"/>
          <w:b/>
          <w:lang w:val="ca-ES"/>
        </w:rPr>
        <w:t>23.0.- DONAR COMPTE DELS DECRETS D'ALCALDIA DES DEL NÚM. 3230/2024 AL 3398/2024</w:t>
      </w:r>
    </w:p>
    <w:p w14:paraId="47C096FD" w14:textId="77777777" w:rsidR="0049339C" w:rsidRPr="004F3E86" w:rsidRDefault="0049339C" w:rsidP="0049339C">
      <w:pPr>
        <w:rPr>
          <w:rFonts w:cs="Arial"/>
          <w:lang w:val="ca-ES"/>
        </w:rPr>
      </w:pPr>
    </w:p>
    <w:p w14:paraId="426D4A38" w14:textId="50064CD1" w:rsidR="0049339C" w:rsidRPr="004F3E86" w:rsidRDefault="0049339C" w:rsidP="0049339C">
      <w:pPr>
        <w:rPr>
          <w:rFonts w:cs="Arial"/>
          <w:lang w:val="ca-ES"/>
        </w:rPr>
      </w:pPr>
      <w:r w:rsidRPr="004F3E86">
        <w:rPr>
          <w:rFonts w:cs="Arial"/>
          <w:lang w:eastAsia="ca-ES"/>
        </w:rPr>
        <w:t xml:space="preserve">Els membres de la Junta de Govern Local es donen per assabentats dels Decrets de l'Alcaldia, des del número 3230/2024 de data </w:t>
      </w:r>
      <w:r w:rsidR="00FE3FC0">
        <w:rPr>
          <w:rFonts w:cs="Arial"/>
          <w:lang w:eastAsia="ca-ES"/>
        </w:rPr>
        <w:t>27 d’agost de 2024</w:t>
      </w:r>
      <w:r w:rsidRPr="004F3E86">
        <w:rPr>
          <w:rFonts w:cs="Arial"/>
          <w:lang w:eastAsia="ca-ES"/>
        </w:rPr>
        <w:t xml:space="preserve"> fins al 3398/2024 de </w:t>
      </w:r>
      <w:r w:rsidR="00FE3FC0">
        <w:rPr>
          <w:rFonts w:cs="Arial"/>
          <w:lang w:eastAsia="ca-ES"/>
        </w:rPr>
        <w:t>17 de setembre de 2024</w:t>
      </w:r>
      <w:r w:rsidRPr="004F3E86">
        <w:rPr>
          <w:rFonts w:cs="Arial"/>
          <w:lang w:eastAsia="ca-ES"/>
        </w:rPr>
        <w:t>.</w:t>
      </w:r>
    </w:p>
    <w:p w14:paraId="75C51145" w14:textId="77777777" w:rsidR="0049339C" w:rsidRPr="004F3E86" w:rsidRDefault="0049339C" w:rsidP="0049339C"/>
    <w:p w14:paraId="0BFA655B" w14:textId="77777777" w:rsidR="0049339C" w:rsidRPr="002124C8" w:rsidRDefault="0049339C" w:rsidP="0049339C">
      <w:pPr>
        <w:rPr>
          <w:rFonts w:cs="Arial"/>
        </w:rPr>
      </w:pPr>
    </w:p>
    <w:p w14:paraId="7C309DF9" w14:textId="77777777" w:rsidR="0049339C" w:rsidRPr="007B3E03" w:rsidRDefault="0049339C" w:rsidP="0049339C">
      <w:pPr>
        <w:widowControl w:val="0"/>
        <w:suppressAutoHyphens/>
        <w:autoSpaceDE w:val="0"/>
        <w:spacing w:line="200" w:lineRule="atLeast"/>
        <w:rPr>
          <w:rFonts w:cs="Arial"/>
          <w:lang w:val="ca-ES"/>
        </w:rPr>
      </w:pPr>
    </w:p>
    <w:p w14:paraId="70294AF9" w14:textId="77777777" w:rsidR="0049339C" w:rsidRDefault="0049339C" w:rsidP="0049339C">
      <w:pPr>
        <w:rPr>
          <w:rFonts w:eastAsia="Times New Roman"/>
          <w:lang w:val="ca-ES" w:eastAsia="es-ES"/>
        </w:rPr>
      </w:pPr>
      <w:r w:rsidRPr="00856865">
        <w:rPr>
          <w:rFonts w:eastAsia="Times New Roman"/>
          <w:lang w:val="ca-ES" w:eastAsia="es-ES"/>
        </w:rPr>
        <w:t>L’alcalde</w:t>
      </w:r>
      <w:r>
        <w:rPr>
          <w:rFonts w:eastAsia="Times New Roman"/>
          <w:lang w:val="ca-ES" w:eastAsia="es-ES"/>
        </w:rPr>
        <w:t>ssa</w:t>
      </w:r>
      <w:r w:rsidRPr="00856865">
        <w:rPr>
          <w:rFonts w:eastAsia="Times New Roman"/>
          <w:lang w:val="ca-ES" w:eastAsia="es-ES"/>
        </w:rPr>
        <w:t xml:space="preserve"> aixeca la sessió, de la qual com a secret</w:t>
      </w:r>
      <w:r>
        <w:rPr>
          <w:rFonts w:eastAsia="Times New Roman"/>
          <w:lang w:val="ca-ES" w:eastAsia="es-ES"/>
        </w:rPr>
        <w:t>ari</w:t>
      </w:r>
      <w:r w:rsidRPr="00856865">
        <w:rPr>
          <w:rFonts w:eastAsia="Times New Roman"/>
          <w:lang w:val="ca-ES" w:eastAsia="es-ES"/>
        </w:rPr>
        <w:t xml:space="preserve"> estenc aquesta acta </w:t>
      </w:r>
    </w:p>
    <w:p w14:paraId="7B2E137C" w14:textId="77777777" w:rsidR="0049339C" w:rsidRPr="00856865" w:rsidRDefault="0049339C" w:rsidP="0049339C">
      <w:pPr>
        <w:rPr>
          <w:rFonts w:eastAsia="Times New Roman"/>
          <w:lang w:val="ca-ES" w:eastAsia="es-ES"/>
        </w:rPr>
      </w:pPr>
    </w:p>
    <w:p w14:paraId="31AE84F1" w14:textId="77777777" w:rsidR="0049339C" w:rsidRPr="007B3E03" w:rsidRDefault="0049339C" w:rsidP="0049339C">
      <w:pPr>
        <w:rPr>
          <w:rFonts w:eastAsia="Times New Roman"/>
          <w:i/>
          <w:kern w:val="22"/>
          <w:lang w:val="ca-ES" w:eastAsia="es-ES"/>
        </w:rPr>
      </w:pPr>
      <w:r w:rsidRPr="008E1962">
        <w:rPr>
          <w:rFonts w:eastAsia="Times New Roman"/>
          <w:i/>
          <w:kern w:val="22"/>
          <w:lang w:val="ca-ES" w:eastAsia="es-ES"/>
        </w:rPr>
        <w:t>Signat electrònicament</w:t>
      </w:r>
    </w:p>
    <w:p w14:paraId="1512AC3A" w14:textId="0DE6BA15" w:rsidR="00E213A3" w:rsidRPr="0049339C" w:rsidRDefault="00E213A3" w:rsidP="0049339C"/>
    <w:sectPr w:rsidR="00E213A3" w:rsidRPr="0049339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47C32" w14:textId="77777777" w:rsidR="00747F1A" w:rsidRDefault="00747F1A" w:rsidP="00821143">
      <w:r>
        <w:separator/>
      </w:r>
    </w:p>
  </w:endnote>
  <w:endnote w:type="continuationSeparator" w:id="0">
    <w:p w14:paraId="2897A61B" w14:textId="77777777" w:rsidR="00747F1A" w:rsidRDefault="00747F1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080375"/>
      <w:docPartObj>
        <w:docPartGallery w:val="Page Numbers (Bottom of Page)"/>
        <w:docPartUnique/>
      </w:docPartObj>
    </w:sdtPr>
    <w:sdtEndPr/>
    <w:sdtContent>
      <w:p w14:paraId="275E2DE5" w14:textId="70D837C7" w:rsidR="00696CB6" w:rsidRDefault="00696CB6">
        <w:pPr>
          <w:pStyle w:val="Peu"/>
          <w:jc w:val="right"/>
        </w:pPr>
        <w:r>
          <w:fldChar w:fldCharType="begin"/>
        </w:r>
        <w:r>
          <w:instrText>PAGE   \* MERGEFORMAT</w:instrText>
        </w:r>
        <w:r>
          <w:fldChar w:fldCharType="separate"/>
        </w:r>
        <w:r>
          <w:rPr>
            <w:lang w:val="ca-ES"/>
          </w:rPr>
          <w:t>2</w:t>
        </w:r>
        <w:r>
          <w:fldChar w:fldCharType="end"/>
        </w:r>
      </w:p>
    </w:sdtContent>
  </w:sdt>
  <w:p w14:paraId="7759FE3E" w14:textId="77777777" w:rsidR="00696CB6" w:rsidRDefault="00696CB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0D8F" w14:textId="77777777" w:rsidR="00747F1A" w:rsidRDefault="00747F1A" w:rsidP="00821143">
      <w:r>
        <w:separator/>
      </w:r>
    </w:p>
  </w:footnote>
  <w:footnote w:type="continuationSeparator" w:id="0">
    <w:p w14:paraId="7B2D4F08" w14:textId="77777777" w:rsidR="00747F1A" w:rsidRDefault="00747F1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FB10" w14:textId="77777777" w:rsidR="00064241" w:rsidRDefault="00064241">
    <w:r>
      <w:rPr>
        <w:noProof/>
      </w:rPr>
      <w:drawing>
        <wp:inline distT="0" distB="0" distL="0" distR="0" wp14:anchorId="58695318" wp14:editId="5BA59F04">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A4F5F37"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B0C04CF"/>
    <w:multiLevelType w:val="hybridMultilevel"/>
    <w:tmpl w:val="449A570A"/>
    <w:lvl w:ilvl="0" w:tplc="AD3A2750">
      <w:start w:val="1"/>
      <w:numFmt w:val="decimal"/>
      <w:lvlText w:val="%1."/>
      <w:lvlJc w:val="left"/>
      <w:pPr>
        <w:ind w:left="110" w:hanging="168"/>
      </w:pPr>
      <w:rPr>
        <w:rFonts w:ascii="Arial" w:eastAsia="Arial" w:hAnsi="Arial" w:cs="Arial" w:hint="default"/>
        <w:b w:val="0"/>
        <w:bCs w:val="0"/>
        <w:i w:val="0"/>
        <w:iCs w:val="0"/>
        <w:spacing w:val="-1"/>
        <w:w w:val="97"/>
        <w:sz w:val="18"/>
        <w:szCs w:val="18"/>
        <w:lang w:val="ca-ES" w:eastAsia="en-US" w:bidi="ar-SA"/>
      </w:rPr>
    </w:lvl>
    <w:lvl w:ilvl="1" w:tplc="A9A8FDC8">
      <w:start w:val="1"/>
      <w:numFmt w:val="lowerLetter"/>
      <w:lvlText w:val="%2."/>
      <w:lvlJc w:val="left"/>
      <w:pPr>
        <w:ind w:left="332" w:hanging="222"/>
      </w:pPr>
      <w:rPr>
        <w:rFonts w:ascii="Arial" w:eastAsia="Arial" w:hAnsi="Arial" w:cs="Arial" w:hint="default"/>
        <w:b w:val="0"/>
        <w:bCs w:val="0"/>
        <w:i w:val="0"/>
        <w:iCs w:val="0"/>
        <w:spacing w:val="-1"/>
        <w:w w:val="100"/>
        <w:sz w:val="20"/>
        <w:szCs w:val="20"/>
        <w:lang w:val="ca-ES" w:eastAsia="en-US" w:bidi="ar-SA"/>
      </w:rPr>
    </w:lvl>
    <w:lvl w:ilvl="2" w:tplc="93828EC8">
      <w:numFmt w:val="bullet"/>
      <w:lvlText w:val="•"/>
      <w:lvlJc w:val="left"/>
      <w:pPr>
        <w:ind w:left="1460" w:hanging="222"/>
      </w:pPr>
      <w:rPr>
        <w:rFonts w:hint="default"/>
        <w:lang w:val="ca-ES" w:eastAsia="en-US" w:bidi="ar-SA"/>
      </w:rPr>
    </w:lvl>
    <w:lvl w:ilvl="3" w:tplc="32AAF4AA">
      <w:numFmt w:val="bullet"/>
      <w:lvlText w:val="•"/>
      <w:lvlJc w:val="left"/>
      <w:pPr>
        <w:ind w:left="2580" w:hanging="222"/>
      </w:pPr>
      <w:rPr>
        <w:rFonts w:hint="default"/>
        <w:lang w:val="ca-ES" w:eastAsia="en-US" w:bidi="ar-SA"/>
      </w:rPr>
    </w:lvl>
    <w:lvl w:ilvl="4" w:tplc="A6EAFD04">
      <w:numFmt w:val="bullet"/>
      <w:lvlText w:val="•"/>
      <w:lvlJc w:val="left"/>
      <w:pPr>
        <w:ind w:left="3700" w:hanging="222"/>
      </w:pPr>
      <w:rPr>
        <w:rFonts w:hint="default"/>
        <w:lang w:val="ca-ES" w:eastAsia="en-US" w:bidi="ar-SA"/>
      </w:rPr>
    </w:lvl>
    <w:lvl w:ilvl="5" w:tplc="1FB8367A">
      <w:numFmt w:val="bullet"/>
      <w:lvlText w:val="•"/>
      <w:lvlJc w:val="left"/>
      <w:pPr>
        <w:ind w:left="4820" w:hanging="222"/>
      </w:pPr>
      <w:rPr>
        <w:rFonts w:hint="default"/>
        <w:lang w:val="ca-ES" w:eastAsia="en-US" w:bidi="ar-SA"/>
      </w:rPr>
    </w:lvl>
    <w:lvl w:ilvl="6" w:tplc="43D0FE54">
      <w:numFmt w:val="bullet"/>
      <w:lvlText w:val="•"/>
      <w:lvlJc w:val="left"/>
      <w:pPr>
        <w:ind w:left="5940" w:hanging="222"/>
      </w:pPr>
      <w:rPr>
        <w:rFonts w:hint="default"/>
        <w:lang w:val="ca-ES" w:eastAsia="en-US" w:bidi="ar-SA"/>
      </w:rPr>
    </w:lvl>
    <w:lvl w:ilvl="7" w:tplc="95347FF6">
      <w:numFmt w:val="bullet"/>
      <w:lvlText w:val="•"/>
      <w:lvlJc w:val="left"/>
      <w:pPr>
        <w:ind w:left="7060" w:hanging="222"/>
      </w:pPr>
      <w:rPr>
        <w:rFonts w:hint="default"/>
        <w:lang w:val="ca-ES" w:eastAsia="en-US" w:bidi="ar-SA"/>
      </w:rPr>
    </w:lvl>
    <w:lvl w:ilvl="8" w:tplc="9EF8122C">
      <w:numFmt w:val="bullet"/>
      <w:lvlText w:val="•"/>
      <w:lvlJc w:val="left"/>
      <w:pPr>
        <w:ind w:left="8180" w:hanging="222"/>
      </w:pPr>
      <w:rPr>
        <w:rFonts w:hint="default"/>
        <w:lang w:val="ca-ES" w:eastAsia="en-US" w:bidi="ar-SA"/>
      </w:rPr>
    </w:lvl>
  </w:abstractNum>
  <w:abstractNum w:abstractNumId="2" w15:restartNumberingAfterBreak="0">
    <w:nsid w:val="0F7B0365"/>
    <w:multiLevelType w:val="hybridMultilevel"/>
    <w:tmpl w:val="48A68C4C"/>
    <w:lvl w:ilvl="0" w:tplc="19CAC7B6">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EA7044"/>
    <w:multiLevelType w:val="hybridMultilevel"/>
    <w:tmpl w:val="869EE834"/>
    <w:lvl w:ilvl="0" w:tplc="D93EDD8C">
      <w:start w:val="1"/>
      <w:numFmt w:val="upperRoman"/>
      <w:lvlText w:val="%1."/>
      <w:lvlJc w:val="left"/>
      <w:pPr>
        <w:ind w:left="470" w:hanging="189"/>
      </w:pPr>
      <w:rPr>
        <w:rFonts w:ascii="Arial" w:eastAsia="Arial" w:hAnsi="Arial" w:cs="Arial" w:hint="default"/>
        <w:b w:val="0"/>
        <w:bCs w:val="0"/>
        <w:i w:val="0"/>
        <w:iCs w:val="0"/>
        <w:spacing w:val="-1"/>
        <w:w w:val="100"/>
        <w:sz w:val="20"/>
        <w:szCs w:val="20"/>
        <w:lang w:val="ca-ES" w:eastAsia="en-US" w:bidi="ar-SA"/>
      </w:rPr>
    </w:lvl>
    <w:lvl w:ilvl="1" w:tplc="BF408B7A">
      <w:numFmt w:val="bullet"/>
      <w:lvlText w:val="•"/>
      <w:lvlJc w:val="left"/>
      <w:pPr>
        <w:ind w:left="1474" w:hanging="189"/>
      </w:pPr>
      <w:rPr>
        <w:rFonts w:hint="default"/>
        <w:lang w:val="ca-ES" w:eastAsia="en-US" w:bidi="ar-SA"/>
      </w:rPr>
    </w:lvl>
    <w:lvl w:ilvl="2" w:tplc="5A4EBFDE">
      <w:numFmt w:val="bullet"/>
      <w:lvlText w:val="•"/>
      <w:lvlJc w:val="left"/>
      <w:pPr>
        <w:ind w:left="2468" w:hanging="189"/>
      </w:pPr>
      <w:rPr>
        <w:rFonts w:hint="default"/>
        <w:lang w:val="ca-ES" w:eastAsia="en-US" w:bidi="ar-SA"/>
      </w:rPr>
    </w:lvl>
    <w:lvl w:ilvl="3" w:tplc="29E47040">
      <w:numFmt w:val="bullet"/>
      <w:lvlText w:val="•"/>
      <w:lvlJc w:val="left"/>
      <w:pPr>
        <w:ind w:left="3462" w:hanging="189"/>
      </w:pPr>
      <w:rPr>
        <w:rFonts w:hint="default"/>
        <w:lang w:val="ca-ES" w:eastAsia="en-US" w:bidi="ar-SA"/>
      </w:rPr>
    </w:lvl>
    <w:lvl w:ilvl="4" w:tplc="A2960228">
      <w:numFmt w:val="bullet"/>
      <w:lvlText w:val="•"/>
      <w:lvlJc w:val="left"/>
      <w:pPr>
        <w:ind w:left="4456" w:hanging="189"/>
      </w:pPr>
      <w:rPr>
        <w:rFonts w:hint="default"/>
        <w:lang w:val="ca-ES" w:eastAsia="en-US" w:bidi="ar-SA"/>
      </w:rPr>
    </w:lvl>
    <w:lvl w:ilvl="5" w:tplc="37DC55C4">
      <w:numFmt w:val="bullet"/>
      <w:lvlText w:val="•"/>
      <w:lvlJc w:val="left"/>
      <w:pPr>
        <w:ind w:left="5450" w:hanging="189"/>
      </w:pPr>
      <w:rPr>
        <w:rFonts w:hint="default"/>
        <w:lang w:val="ca-ES" w:eastAsia="en-US" w:bidi="ar-SA"/>
      </w:rPr>
    </w:lvl>
    <w:lvl w:ilvl="6" w:tplc="AE1634F6">
      <w:numFmt w:val="bullet"/>
      <w:lvlText w:val="•"/>
      <w:lvlJc w:val="left"/>
      <w:pPr>
        <w:ind w:left="6444" w:hanging="189"/>
      </w:pPr>
      <w:rPr>
        <w:rFonts w:hint="default"/>
        <w:lang w:val="ca-ES" w:eastAsia="en-US" w:bidi="ar-SA"/>
      </w:rPr>
    </w:lvl>
    <w:lvl w:ilvl="7" w:tplc="4E86E498">
      <w:numFmt w:val="bullet"/>
      <w:lvlText w:val="•"/>
      <w:lvlJc w:val="left"/>
      <w:pPr>
        <w:ind w:left="7438" w:hanging="189"/>
      </w:pPr>
      <w:rPr>
        <w:rFonts w:hint="default"/>
        <w:lang w:val="ca-ES" w:eastAsia="en-US" w:bidi="ar-SA"/>
      </w:rPr>
    </w:lvl>
    <w:lvl w:ilvl="8" w:tplc="19EE4930">
      <w:numFmt w:val="bullet"/>
      <w:lvlText w:val="•"/>
      <w:lvlJc w:val="left"/>
      <w:pPr>
        <w:ind w:left="8432" w:hanging="189"/>
      </w:pPr>
      <w:rPr>
        <w:rFonts w:hint="default"/>
        <w:lang w:val="ca-ES" w:eastAsia="en-US" w:bidi="ar-SA"/>
      </w:rPr>
    </w:lvl>
  </w:abstractNum>
  <w:abstractNum w:abstractNumId="4" w15:restartNumberingAfterBreak="0">
    <w:nsid w:val="16C079CE"/>
    <w:multiLevelType w:val="hybridMultilevel"/>
    <w:tmpl w:val="6C94FD6E"/>
    <w:lvl w:ilvl="0" w:tplc="24620D2E">
      <w:start w:val="1"/>
      <w:numFmt w:val="decimal"/>
      <w:lvlText w:val="%1."/>
      <w:lvlJc w:val="left"/>
      <w:pPr>
        <w:ind w:left="110" w:hanging="230"/>
      </w:pPr>
      <w:rPr>
        <w:rFonts w:ascii="Arial" w:eastAsia="Arial" w:hAnsi="Arial" w:cs="Arial" w:hint="default"/>
        <w:b w:val="0"/>
        <w:bCs w:val="0"/>
        <w:i w:val="0"/>
        <w:iCs w:val="0"/>
        <w:spacing w:val="-1"/>
        <w:w w:val="100"/>
        <w:sz w:val="20"/>
        <w:szCs w:val="20"/>
        <w:lang w:val="ca-ES" w:eastAsia="en-US" w:bidi="ar-SA"/>
      </w:rPr>
    </w:lvl>
    <w:lvl w:ilvl="1" w:tplc="E5742DB6">
      <w:start w:val="1"/>
      <w:numFmt w:val="lowerLetter"/>
      <w:lvlText w:val="%2."/>
      <w:lvlJc w:val="left"/>
      <w:pPr>
        <w:ind w:left="110" w:hanging="237"/>
      </w:pPr>
      <w:rPr>
        <w:rFonts w:ascii="Arial" w:eastAsia="Arial" w:hAnsi="Arial" w:cs="Arial" w:hint="default"/>
        <w:b w:val="0"/>
        <w:bCs w:val="0"/>
        <w:i w:val="0"/>
        <w:iCs w:val="0"/>
        <w:spacing w:val="-1"/>
        <w:w w:val="100"/>
        <w:sz w:val="20"/>
        <w:szCs w:val="20"/>
        <w:lang w:val="ca-ES" w:eastAsia="en-US" w:bidi="ar-SA"/>
      </w:rPr>
    </w:lvl>
    <w:lvl w:ilvl="2" w:tplc="0968551C">
      <w:numFmt w:val="bullet"/>
      <w:lvlText w:val="•"/>
      <w:lvlJc w:val="left"/>
      <w:pPr>
        <w:ind w:left="2180" w:hanging="237"/>
      </w:pPr>
      <w:rPr>
        <w:rFonts w:hint="default"/>
        <w:lang w:val="ca-ES" w:eastAsia="en-US" w:bidi="ar-SA"/>
      </w:rPr>
    </w:lvl>
    <w:lvl w:ilvl="3" w:tplc="7D62AAA4">
      <w:numFmt w:val="bullet"/>
      <w:lvlText w:val="•"/>
      <w:lvlJc w:val="left"/>
      <w:pPr>
        <w:ind w:left="3210" w:hanging="237"/>
      </w:pPr>
      <w:rPr>
        <w:rFonts w:hint="default"/>
        <w:lang w:val="ca-ES" w:eastAsia="en-US" w:bidi="ar-SA"/>
      </w:rPr>
    </w:lvl>
    <w:lvl w:ilvl="4" w:tplc="E458BED0">
      <w:numFmt w:val="bullet"/>
      <w:lvlText w:val="•"/>
      <w:lvlJc w:val="left"/>
      <w:pPr>
        <w:ind w:left="4240" w:hanging="237"/>
      </w:pPr>
      <w:rPr>
        <w:rFonts w:hint="default"/>
        <w:lang w:val="ca-ES" w:eastAsia="en-US" w:bidi="ar-SA"/>
      </w:rPr>
    </w:lvl>
    <w:lvl w:ilvl="5" w:tplc="B8AAC3A2">
      <w:numFmt w:val="bullet"/>
      <w:lvlText w:val="•"/>
      <w:lvlJc w:val="left"/>
      <w:pPr>
        <w:ind w:left="5270" w:hanging="237"/>
      </w:pPr>
      <w:rPr>
        <w:rFonts w:hint="default"/>
        <w:lang w:val="ca-ES" w:eastAsia="en-US" w:bidi="ar-SA"/>
      </w:rPr>
    </w:lvl>
    <w:lvl w:ilvl="6" w:tplc="D26E5FFC">
      <w:numFmt w:val="bullet"/>
      <w:lvlText w:val="•"/>
      <w:lvlJc w:val="left"/>
      <w:pPr>
        <w:ind w:left="6300" w:hanging="237"/>
      </w:pPr>
      <w:rPr>
        <w:rFonts w:hint="default"/>
        <w:lang w:val="ca-ES" w:eastAsia="en-US" w:bidi="ar-SA"/>
      </w:rPr>
    </w:lvl>
    <w:lvl w:ilvl="7" w:tplc="A13ABF10">
      <w:numFmt w:val="bullet"/>
      <w:lvlText w:val="•"/>
      <w:lvlJc w:val="left"/>
      <w:pPr>
        <w:ind w:left="7330" w:hanging="237"/>
      </w:pPr>
      <w:rPr>
        <w:rFonts w:hint="default"/>
        <w:lang w:val="ca-ES" w:eastAsia="en-US" w:bidi="ar-SA"/>
      </w:rPr>
    </w:lvl>
    <w:lvl w:ilvl="8" w:tplc="6EC6FDC4">
      <w:numFmt w:val="bullet"/>
      <w:lvlText w:val="•"/>
      <w:lvlJc w:val="left"/>
      <w:pPr>
        <w:ind w:left="8360" w:hanging="237"/>
      </w:pPr>
      <w:rPr>
        <w:rFonts w:hint="default"/>
        <w:lang w:val="ca-ES" w:eastAsia="en-US" w:bidi="ar-SA"/>
      </w:rPr>
    </w:lvl>
  </w:abstractNum>
  <w:abstractNum w:abstractNumId="5" w15:restartNumberingAfterBreak="0">
    <w:nsid w:val="19020842"/>
    <w:multiLevelType w:val="hybridMultilevel"/>
    <w:tmpl w:val="03E8472C"/>
    <w:lvl w:ilvl="0" w:tplc="D20247EC">
      <w:start w:val="1"/>
      <w:numFmt w:val="decimal"/>
      <w:lvlText w:val="%1."/>
      <w:lvlJc w:val="left"/>
      <w:pPr>
        <w:ind w:left="110" w:hanging="249"/>
      </w:pPr>
      <w:rPr>
        <w:rFonts w:ascii="Arial" w:eastAsia="Arial" w:hAnsi="Arial" w:cs="Arial" w:hint="default"/>
        <w:b w:val="0"/>
        <w:bCs w:val="0"/>
        <w:i w:val="0"/>
        <w:iCs w:val="0"/>
        <w:spacing w:val="-1"/>
        <w:w w:val="100"/>
        <w:sz w:val="20"/>
        <w:szCs w:val="20"/>
        <w:lang w:val="ca-ES" w:eastAsia="en-US" w:bidi="ar-SA"/>
      </w:rPr>
    </w:lvl>
    <w:lvl w:ilvl="1" w:tplc="950EA8A4">
      <w:numFmt w:val="bullet"/>
      <w:lvlText w:val="•"/>
      <w:lvlJc w:val="left"/>
      <w:pPr>
        <w:ind w:left="1150" w:hanging="249"/>
      </w:pPr>
      <w:rPr>
        <w:rFonts w:hint="default"/>
        <w:lang w:val="ca-ES" w:eastAsia="en-US" w:bidi="ar-SA"/>
      </w:rPr>
    </w:lvl>
    <w:lvl w:ilvl="2" w:tplc="2C9EFE2E">
      <w:numFmt w:val="bullet"/>
      <w:lvlText w:val="•"/>
      <w:lvlJc w:val="left"/>
      <w:pPr>
        <w:ind w:left="2180" w:hanging="249"/>
      </w:pPr>
      <w:rPr>
        <w:rFonts w:hint="default"/>
        <w:lang w:val="ca-ES" w:eastAsia="en-US" w:bidi="ar-SA"/>
      </w:rPr>
    </w:lvl>
    <w:lvl w:ilvl="3" w:tplc="C764C60C">
      <w:numFmt w:val="bullet"/>
      <w:lvlText w:val="•"/>
      <w:lvlJc w:val="left"/>
      <w:pPr>
        <w:ind w:left="3210" w:hanging="249"/>
      </w:pPr>
      <w:rPr>
        <w:rFonts w:hint="default"/>
        <w:lang w:val="ca-ES" w:eastAsia="en-US" w:bidi="ar-SA"/>
      </w:rPr>
    </w:lvl>
    <w:lvl w:ilvl="4" w:tplc="5CB4FF52">
      <w:numFmt w:val="bullet"/>
      <w:lvlText w:val="•"/>
      <w:lvlJc w:val="left"/>
      <w:pPr>
        <w:ind w:left="4240" w:hanging="249"/>
      </w:pPr>
      <w:rPr>
        <w:rFonts w:hint="default"/>
        <w:lang w:val="ca-ES" w:eastAsia="en-US" w:bidi="ar-SA"/>
      </w:rPr>
    </w:lvl>
    <w:lvl w:ilvl="5" w:tplc="9BDE1FEC">
      <w:numFmt w:val="bullet"/>
      <w:lvlText w:val="•"/>
      <w:lvlJc w:val="left"/>
      <w:pPr>
        <w:ind w:left="5270" w:hanging="249"/>
      </w:pPr>
      <w:rPr>
        <w:rFonts w:hint="default"/>
        <w:lang w:val="ca-ES" w:eastAsia="en-US" w:bidi="ar-SA"/>
      </w:rPr>
    </w:lvl>
    <w:lvl w:ilvl="6" w:tplc="EAF8A9A8">
      <w:numFmt w:val="bullet"/>
      <w:lvlText w:val="•"/>
      <w:lvlJc w:val="left"/>
      <w:pPr>
        <w:ind w:left="6300" w:hanging="249"/>
      </w:pPr>
      <w:rPr>
        <w:rFonts w:hint="default"/>
        <w:lang w:val="ca-ES" w:eastAsia="en-US" w:bidi="ar-SA"/>
      </w:rPr>
    </w:lvl>
    <w:lvl w:ilvl="7" w:tplc="27487B50">
      <w:numFmt w:val="bullet"/>
      <w:lvlText w:val="•"/>
      <w:lvlJc w:val="left"/>
      <w:pPr>
        <w:ind w:left="7330" w:hanging="249"/>
      </w:pPr>
      <w:rPr>
        <w:rFonts w:hint="default"/>
        <w:lang w:val="ca-ES" w:eastAsia="en-US" w:bidi="ar-SA"/>
      </w:rPr>
    </w:lvl>
    <w:lvl w:ilvl="8" w:tplc="152EE73E">
      <w:numFmt w:val="bullet"/>
      <w:lvlText w:val="•"/>
      <w:lvlJc w:val="left"/>
      <w:pPr>
        <w:ind w:left="8360" w:hanging="249"/>
      </w:pPr>
      <w:rPr>
        <w:rFonts w:hint="default"/>
        <w:lang w:val="ca-ES" w:eastAsia="en-US" w:bidi="ar-SA"/>
      </w:rPr>
    </w:lvl>
  </w:abstractNum>
  <w:abstractNum w:abstractNumId="6" w15:restartNumberingAfterBreak="0">
    <w:nsid w:val="22BD5F8E"/>
    <w:multiLevelType w:val="hybridMultilevel"/>
    <w:tmpl w:val="553086C6"/>
    <w:lvl w:ilvl="0" w:tplc="9FA27EF0">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29C22333"/>
    <w:multiLevelType w:val="hybridMultilevel"/>
    <w:tmpl w:val="63FE6290"/>
    <w:lvl w:ilvl="0" w:tplc="07103778">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9ED300D"/>
    <w:multiLevelType w:val="hybridMultilevel"/>
    <w:tmpl w:val="79343E7E"/>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F812038"/>
    <w:multiLevelType w:val="hybridMultilevel"/>
    <w:tmpl w:val="5D865CFA"/>
    <w:lvl w:ilvl="0" w:tplc="63623E36">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311814EF"/>
    <w:multiLevelType w:val="hybridMultilevel"/>
    <w:tmpl w:val="3DD22B88"/>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A9C2F49"/>
    <w:multiLevelType w:val="hybridMultilevel"/>
    <w:tmpl w:val="7024B1E2"/>
    <w:lvl w:ilvl="0" w:tplc="9B208A4A">
      <w:start w:val="1"/>
      <w:numFmt w:val="decimal"/>
      <w:lvlText w:val="%1."/>
      <w:lvlJc w:val="left"/>
      <w:pPr>
        <w:ind w:left="110" w:hanging="319"/>
      </w:pPr>
      <w:rPr>
        <w:rFonts w:ascii="Arial" w:eastAsia="Arial" w:hAnsi="Arial" w:cs="Arial" w:hint="default"/>
        <w:b w:val="0"/>
        <w:bCs w:val="0"/>
        <w:i w:val="0"/>
        <w:iCs w:val="0"/>
        <w:spacing w:val="-1"/>
        <w:w w:val="100"/>
        <w:sz w:val="20"/>
        <w:szCs w:val="20"/>
        <w:lang w:val="ca-ES" w:eastAsia="en-US" w:bidi="ar-SA"/>
      </w:rPr>
    </w:lvl>
    <w:lvl w:ilvl="1" w:tplc="D1D69EC0">
      <w:numFmt w:val="bullet"/>
      <w:lvlText w:val="•"/>
      <w:lvlJc w:val="left"/>
      <w:pPr>
        <w:ind w:left="1150" w:hanging="319"/>
      </w:pPr>
      <w:rPr>
        <w:rFonts w:hint="default"/>
        <w:lang w:val="ca-ES" w:eastAsia="en-US" w:bidi="ar-SA"/>
      </w:rPr>
    </w:lvl>
    <w:lvl w:ilvl="2" w:tplc="D1FA0340">
      <w:numFmt w:val="bullet"/>
      <w:lvlText w:val="•"/>
      <w:lvlJc w:val="left"/>
      <w:pPr>
        <w:ind w:left="2180" w:hanging="319"/>
      </w:pPr>
      <w:rPr>
        <w:rFonts w:hint="default"/>
        <w:lang w:val="ca-ES" w:eastAsia="en-US" w:bidi="ar-SA"/>
      </w:rPr>
    </w:lvl>
    <w:lvl w:ilvl="3" w:tplc="1E8C6844">
      <w:numFmt w:val="bullet"/>
      <w:lvlText w:val="•"/>
      <w:lvlJc w:val="left"/>
      <w:pPr>
        <w:ind w:left="3210" w:hanging="319"/>
      </w:pPr>
      <w:rPr>
        <w:rFonts w:hint="default"/>
        <w:lang w:val="ca-ES" w:eastAsia="en-US" w:bidi="ar-SA"/>
      </w:rPr>
    </w:lvl>
    <w:lvl w:ilvl="4" w:tplc="5C6E4A08">
      <w:numFmt w:val="bullet"/>
      <w:lvlText w:val="•"/>
      <w:lvlJc w:val="left"/>
      <w:pPr>
        <w:ind w:left="4240" w:hanging="319"/>
      </w:pPr>
      <w:rPr>
        <w:rFonts w:hint="default"/>
        <w:lang w:val="ca-ES" w:eastAsia="en-US" w:bidi="ar-SA"/>
      </w:rPr>
    </w:lvl>
    <w:lvl w:ilvl="5" w:tplc="7AD825AC">
      <w:numFmt w:val="bullet"/>
      <w:lvlText w:val="•"/>
      <w:lvlJc w:val="left"/>
      <w:pPr>
        <w:ind w:left="5270" w:hanging="319"/>
      </w:pPr>
      <w:rPr>
        <w:rFonts w:hint="default"/>
        <w:lang w:val="ca-ES" w:eastAsia="en-US" w:bidi="ar-SA"/>
      </w:rPr>
    </w:lvl>
    <w:lvl w:ilvl="6" w:tplc="B942C0E6">
      <w:numFmt w:val="bullet"/>
      <w:lvlText w:val="•"/>
      <w:lvlJc w:val="left"/>
      <w:pPr>
        <w:ind w:left="6300" w:hanging="319"/>
      </w:pPr>
      <w:rPr>
        <w:rFonts w:hint="default"/>
        <w:lang w:val="ca-ES" w:eastAsia="en-US" w:bidi="ar-SA"/>
      </w:rPr>
    </w:lvl>
    <w:lvl w:ilvl="7" w:tplc="B5840982">
      <w:numFmt w:val="bullet"/>
      <w:lvlText w:val="•"/>
      <w:lvlJc w:val="left"/>
      <w:pPr>
        <w:ind w:left="7330" w:hanging="319"/>
      </w:pPr>
      <w:rPr>
        <w:rFonts w:hint="default"/>
        <w:lang w:val="ca-ES" w:eastAsia="en-US" w:bidi="ar-SA"/>
      </w:rPr>
    </w:lvl>
    <w:lvl w:ilvl="8" w:tplc="382697E0">
      <w:numFmt w:val="bullet"/>
      <w:lvlText w:val="•"/>
      <w:lvlJc w:val="left"/>
      <w:pPr>
        <w:ind w:left="8360" w:hanging="319"/>
      </w:pPr>
      <w:rPr>
        <w:rFonts w:hint="default"/>
        <w:lang w:val="ca-ES" w:eastAsia="en-US" w:bidi="ar-SA"/>
      </w:rPr>
    </w:lvl>
  </w:abstractNum>
  <w:abstractNum w:abstractNumId="12" w15:restartNumberingAfterBreak="0">
    <w:nsid w:val="41E35D84"/>
    <w:multiLevelType w:val="hybridMultilevel"/>
    <w:tmpl w:val="D3FCE30A"/>
    <w:lvl w:ilvl="0" w:tplc="86D8953C">
      <w:start w:val="1"/>
      <w:numFmt w:val="decimal"/>
      <w:lvlText w:val="%1."/>
      <w:lvlJc w:val="left"/>
      <w:pPr>
        <w:ind w:left="110" w:hanging="246"/>
      </w:pPr>
      <w:rPr>
        <w:rFonts w:ascii="Arial" w:eastAsia="Arial" w:hAnsi="Arial" w:cs="Arial" w:hint="default"/>
        <w:b w:val="0"/>
        <w:bCs w:val="0"/>
        <w:i w:val="0"/>
        <w:iCs w:val="0"/>
        <w:spacing w:val="-1"/>
        <w:w w:val="100"/>
        <w:sz w:val="20"/>
        <w:szCs w:val="20"/>
        <w:lang w:val="ca-ES" w:eastAsia="en-US" w:bidi="ar-SA"/>
      </w:rPr>
    </w:lvl>
    <w:lvl w:ilvl="1" w:tplc="8E584DB4">
      <w:numFmt w:val="bullet"/>
      <w:lvlText w:val="•"/>
      <w:lvlJc w:val="left"/>
      <w:pPr>
        <w:ind w:left="1150" w:hanging="246"/>
      </w:pPr>
      <w:rPr>
        <w:rFonts w:hint="default"/>
        <w:lang w:val="ca-ES" w:eastAsia="en-US" w:bidi="ar-SA"/>
      </w:rPr>
    </w:lvl>
    <w:lvl w:ilvl="2" w:tplc="5AF60308">
      <w:numFmt w:val="bullet"/>
      <w:lvlText w:val="•"/>
      <w:lvlJc w:val="left"/>
      <w:pPr>
        <w:ind w:left="2180" w:hanging="246"/>
      </w:pPr>
      <w:rPr>
        <w:rFonts w:hint="default"/>
        <w:lang w:val="ca-ES" w:eastAsia="en-US" w:bidi="ar-SA"/>
      </w:rPr>
    </w:lvl>
    <w:lvl w:ilvl="3" w:tplc="8D4AF6D2">
      <w:numFmt w:val="bullet"/>
      <w:lvlText w:val="•"/>
      <w:lvlJc w:val="left"/>
      <w:pPr>
        <w:ind w:left="3210" w:hanging="246"/>
      </w:pPr>
      <w:rPr>
        <w:rFonts w:hint="default"/>
        <w:lang w:val="ca-ES" w:eastAsia="en-US" w:bidi="ar-SA"/>
      </w:rPr>
    </w:lvl>
    <w:lvl w:ilvl="4" w:tplc="8008495A">
      <w:numFmt w:val="bullet"/>
      <w:lvlText w:val="•"/>
      <w:lvlJc w:val="left"/>
      <w:pPr>
        <w:ind w:left="4240" w:hanging="246"/>
      </w:pPr>
      <w:rPr>
        <w:rFonts w:hint="default"/>
        <w:lang w:val="ca-ES" w:eastAsia="en-US" w:bidi="ar-SA"/>
      </w:rPr>
    </w:lvl>
    <w:lvl w:ilvl="5" w:tplc="5F2A2AF2">
      <w:numFmt w:val="bullet"/>
      <w:lvlText w:val="•"/>
      <w:lvlJc w:val="left"/>
      <w:pPr>
        <w:ind w:left="5270" w:hanging="246"/>
      </w:pPr>
      <w:rPr>
        <w:rFonts w:hint="default"/>
        <w:lang w:val="ca-ES" w:eastAsia="en-US" w:bidi="ar-SA"/>
      </w:rPr>
    </w:lvl>
    <w:lvl w:ilvl="6" w:tplc="FBA444AE">
      <w:numFmt w:val="bullet"/>
      <w:lvlText w:val="•"/>
      <w:lvlJc w:val="left"/>
      <w:pPr>
        <w:ind w:left="6300" w:hanging="246"/>
      </w:pPr>
      <w:rPr>
        <w:rFonts w:hint="default"/>
        <w:lang w:val="ca-ES" w:eastAsia="en-US" w:bidi="ar-SA"/>
      </w:rPr>
    </w:lvl>
    <w:lvl w:ilvl="7" w:tplc="25627B78">
      <w:numFmt w:val="bullet"/>
      <w:lvlText w:val="•"/>
      <w:lvlJc w:val="left"/>
      <w:pPr>
        <w:ind w:left="7330" w:hanging="246"/>
      </w:pPr>
      <w:rPr>
        <w:rFonts w:hint="default"/>
        <w:lang w:val="ca-ES" w:eastAsia="en-US" w:bidi="ar-SA"/>
      </w:rPr>
    </w:lvl>
    <w:lvl w:ilvl="8" w:tplc="262E2D26">
      <w:numFmt w:val="bullet"/>
      <w:lvlText w:val="•"/>
      <w:lvlJc w:val="left"/>
      <w:pPr>
        <w:ind w:left="8360" w:hanging="246"/>
      </w:pPr>
      <w:rPr>
        <w:rFonts w:hint="default"/>
        <w:lang w:val="ca-ES" w:eastAsia="en-US" w:bidi="ar-SA"/>
      </w:rPr>
    </w:lvl>
  </w:abstractNum>
  <w:abstractNum w:abstractNumId="13" w15:restartNumberingAfterBreak="0">
    <w:nsid w:val="441064F7"/>
    <w:multiLevelType w:val="hybridMultilevel"/>
    <w:tmpl w:val="23503F20"/>
    <w:lvl w:ilvl="0" w:tplc="37D8A7C0">
      <w:start w:val="1"/>
      <w:numFmt w:val="decimal"/>
      <w:lvlText w:val="%1."/>
      <w:lvlJc w:val="left"/>
      <w:pPr>
        <w:ind w:left="732" w:hanging="372"/>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E9856C5"/>
    <w:multiLevelType w:val="hybridMultilevel"/>
    <w:tmpl w:val="30860D16"/>
    <w:lvl w:ilvl="0" w:tplc="9FA27EF0">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DE006B"/>
    <w:multiLevelType w:val="hybridMultilevel"/>
    <w:tmpl w:val="613A4892"/>
    <w:lvl w:ilvl="0" w:tplc="84F887F4">
      <w:start w:val="1"/>
      <w:numFmt w:val="decimal"/>
      <w:lvlText w:val="%1."/>
      <w:lvlJc w:val="left"/>
      <w:pPr>
        <w:ind w:left="110" w:hanging="230"/>
      </w:pPr>
      <w:rPr>
        <w:rFonts w:ascii="Arial" w:eastAsia="Arial" w:hAnsi="Arial" w:cs="Arial" w:hint="default"/>
        <w:b w:val="0"/>
        <w:bCs w:val="0"/>
        <w:i w:val="0"/>
        <w:iCs w:val="0"/>
        <w:spacing w:val="-1"/>
        <w:w w:val="100"/>
        <w:sz w:val="20"/>
        <w:szCs w:val="20"/>
        <w:lang w:val="ca-ES" w:eastAsia="en-US" w:bidi="ar-SA"/>
      </w:rPr>
    </w:lvl>
    <w:lvl w:ilvl="1" w:tplc="403251FE">
      <w:numFmt w:val="bullet"/>
      <w:lvlText w:val="•"/>
      <w:lvlJc w:val="left"/>
      <w:pPr>
        <w:ind w:left="1150" w:hanging="230"/>
      </w:pPr>
      <w:rPr>
        <w:rFonts w:hint="default"/>
        <w:lang w:val="ca-ES" w:eastAsia="en-US" w:bidi="ar-SA"/>
      </w:rPr>
    </w:lvl>
    <w:lvl w:ilvl="2" w:tplc="00AC3E6C">
      <w:numFmt w:val="bullet"/>
      <w:lvlText w:val="•"/>
      <w:lvlJc w:val="left"/>
      <w:pPr>
        <w:ind w:left="2180" w:hanging="230"/>
      </w:pPr>
      <w:rPr>
        <w:rFonts w:hint="default"/>
        <w:lang w:val="ca-ES" w:eastAsia="en-US" w:bidi="ar-SA"/>
      </w:rPr>
    </w:lvl>
    <w:lvl w:ilvl="3" w:tplc="12661DFE">
      <w:numFmt w:val="bullet"/>
      <w:lvlText w:val="•"/>
      <w:lvlJc w:val="left"/>
      <w:pPr>
        <w:ind w:left="3210" w:hanging="230"/>
      </w:pPr>
      <w:rPr>
        <w:rFonts w:hint="default"/>
        <w:lang w:val="ca-ES" w:eastAsia="en-US" w:bidi="ar-SA"/>
      </w:rPr>
    </w:lvl>
    <w:lvl w:ilvl="4" w:tplc="EA2052DC">
      <w:numFmt w:val="bullet"/>
      <w:lvlText w:val="•"/>
      <w:lvlJc w:val="left"/>
      <w:pPr>
        <w:ind w:left="4240" w:hanging="230"/>
      </w:pPr>
      <w:rPr>
        <w:rFonts w:hint="default"/>
        <w:lang w:val="ca-ES" w:eastAsia="en-US" w:bidi="ar-SA"/>
      </w:rPr>
    </w:lvl>
    <w:lvl w:ilvl="5" w:tplc="3D0C4E46">
      <w:numFmt w:val="bullet"/>
      <w:lvlText w:val="•"/>
      <w:lvlJc w:val="left"/>
      <w:pPr>
        <w:ind w:left="5270" w:hanging="230"/>
      </w:pPr>
      <w:rPr>
        <w:rFonts w:hint="default"/>
        <w:lang w:val="ca-ES" w:eastAsia="en-US" w:bidi="ar-SA"/>
      </w:rPr>
    </w:lvl>
    <w:lvl w:ilvl="6" w:tplc="629A19AC">
      <w:numFmt w:val="bullet"/>
      <w:lvlText w:val="•"/>
      <w:lvlJc w:val="left"/>
      <w:pPr>
        <w:ind w:left="6300" w:hanging="230"/>
      </w:pPr>
      <w:rPr>
        <w:rFonts w:hint="default"/>
        <w:lang w:val="ca-ES" w:eastAsia="en-US" w:bidi="ar-SA"/>
      </w:rPr>
    </w:lvl>
    <w:lvl w:ilvl="7" w:tplc="3E627EBE">
      <w:numFmt w:val="bullet"/>
      <w:lvlText w:val="•"/>
      <w:lvlJc w:val="left"/>
      <w:pPr>
        <w:ind w:left="7330" w:hanging="230"/>
      </w:pPr>
      <w:rPr>
        <w:rFonts w:hint="default"/>
        <w:lang w:val="ca-ES" w:eastAsia="en-US" w:bidi="ar-SA"/>
      </w:rPr>
    </w:lvl>
    <w:lvl w:ilvl="8" w:tplc="DAF22E2E">
      <w:numFmt w:val="bullet"/>
      <w:lvlText w:val="•"/>
      <w:lvlJc w:val="left"/>
      <w:pPr>
        <w:ind w:left="8360" w:hanging="230"/>
      </w:pPr>
      <w:rPr>
        <w:rFonts w:hint="default"/>
        <w:lang w:val="ca-ES" w:eastAsia="en-US" w:bidi="ar-SA"/>
      </w:rPr>
    </w:lvl>
  </w:abstractNum>
  <w:abstractNum w:abstractNumId="19" w15:restartNumberingAfterBreak="0">
    <w:nsid w:val="69A5304C"/>
    <w:multiLevelType w:val="hybridMultilevel"/>
    <w:tmpl w:val="06E026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71CB4D07"/>
    <w:multiLevelType w:val="hybridMultilevel"/>
    <w:tmpl w:val="047ECB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00700636">
    <w:abstractNumId w:val="7"/>
  </w:num>
  <w:num w:numId="2" w16cid:durableId="1175025561">
    <w:abstractNumId w:val="21"/>
  </w:num>
  <w:num w:numId="3" w16cid:durableId="2045129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0705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486346">
    <w:abstractNumId w:val="13"/>
  </w:num>
  <w:num w:numId="6" w16cid:durableId="1088186331">
    <w:abstractNumId w:val="19"/>
  </w:num>
  <w:num w:numId="7" w16cid:durableId="1122771063">
    <w:abstractNumId w:val="3"/>
  </w:num>
  <w:num w:numId="8" w16cid:durableId="63064535">
    <w:abstractNumId w:val="5"/>
  </w:num>
  <w:num w:numId="9" w16cid:durableId="1421869057">
    <w:abstractNumId w:val="11"/>
  </w:num>
  <w:num w:numId="10" w16cid:durableId="803277634">
    <w:abstractNumId w:val="18"/>
  </w:num>
  <w:num w:numId="11" w16cid:durableId="335887517">
    <w:abstractNumId w:val="4"/>
  </w:num>
  <w:num w:numId="12" w16cid:durableId="1811626181">
    <w:abstractNumId w:val="12"/>
  </w:num>
  <w:num w:numId="13" w16cid:durableId="82842413">
    <w:abstractNumId w:val="1"/>
  </w:num>
  <w:num w:numId="14" w16cid:durableId="846988549">
    <w:abstractNumId w:val="2"/>
  </w:num>
  <w:num w:numId="15" w16cid:durableId="1653753660">
    <w:abstractNumId w:val="10"/>
  </w:num>
  <w:num w:numId="16" w16cid:durableId="360739269">
    <w:abstractNumId w:val="17"/>
  </w:num>
  <w:num w:numId="17" w16cid:durableId="1428883323">
    <w:abstractNumId w:val="15"/>
  </w:num>
  <w:num w:numId="18" w16cid:durableId="1523517445">
    <w:abstractNumId w:val="16"/>
  </w:num>
  <w:num w:numId="19" w16cid:durableId="365835848">
    <w:abstractNumId w:val="9"/>
  </w:num>
  <w:num w:numId="20" w16cid:durableId="1456675767">
    <w:abstractNumId w:val="6"/>
  </w:num>
  <w:num w:numId="21" w16cid:durableId="1937008837">
    <w:abstractNumId w:val="14"/>
  </w:num>
  <w:num w:numId="22" w16cid:durableId="1451516067">
    <w:abstractNumId w:val="8"/>
  </w:num>
  <w:num w:numId="23" w16cid:durableId="546917443">
    <w:abstractNumId w:val="20"/>
  </w:num>
  <w:num w:numId="24" w16cid:durableId="38753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46675"/>
    <w:rsid w:val="00064241"/>
    <w:rsid w:val="00064BF2"/>
    <w:rsid w:val="000700C4"/>
    <w:rsid w:val="000C5C7B"/>
    <w:rsid w:val="00112DE6"/>
    <w:rsid w:val="00162B78"/>
    <w:rsid w:val="001960F4"/>
    <w:rsid w:val="001A1B70"/>
    <w:rsid w:val="001E0137"/>
    <w:rsid w:val="001E34E2"/>
    <w:rsid w:val="00217658"/>
    <w:rsid w:val="0024060F"/>
    <w:rsid w:val="00241DF8"/>
    <w:rsid w:val="00296BE1"/>
    <w:rsid w:val="002A7A3D"/>
    <w:rsid w:val="002C7BF7"/>
    <w:rsid w:val="002D7193"/>
    <w:rsid w:val="0030400D"/>
    <w:rsid w:val="00334D78"/>
    <w:rsid w:val="00362792"/>
    <w:rsid w:val="00377B71"/>
    <w:rsid w:val="003E49BC"/>
    <w:rsid w:val="003F43C3"/>
    <w:rsid w:val="00425440"/>
    <w:rsid w:val="00436D68"/>
    <w:rsid w:val="0049339C"/>
    <w:rsid w:val="004A30E8"/>
    <w:rsid w:val="004D7FA5"/>
    <w:rsid w:val="004F3E86"/>
    <w:rsid w:val="00501C82"/>
    <w:rsid w:val="00536CB9"/>
    <w:rsid w:val="00552FD2"/>
    <w:rsid w:val="005570B1"/>
    <w:rsid w:val="00573063"/>
    <w:rsid w:val="005A6337"/>
    <w:rsid w:val="005B2B51"/>
    <w:rsid w:val="005D642C"/>
    <w:rsid w:val="00624A32"/>
    <w:rsid w:val="00696CB6"/>
    <w:rsid w:val="00697973"/>
    <w:rsid w:val="006A4436"/>
    <w:rsid w:val="00737D4D"/>
    <w:rsid w:val="00747F1A"/>
    <w:rsid w:val="00790B35"/>
    <w:rsid w:val="007B3E03"/>
    <w:rsid w:val="007B4225"/>
    <w:rsid w:val="007E0856"/>
    <w:rsid w:val="00801433"/>
    <w:rsid w:val="00810B4B"/>
    <w:rsid w:val="00821143"/>
    <w:rsid w:val="00821CA1"/>
    <w:rsid w:val="00856865"/>
    <w:rsid w:val="00881D37"/>
    <w:rsid w:val="008E1962"/>
    <w:rsid w:val="0090305B"/>
    <w:rsid w:val="009D4DEF"/>
    <w:rsid w:val="009E7B7A"/>
    <w:rsid w:val="00A3094F"/>
    <w:rsid w:val="00A32532"/>
    <w:rsid w:val="00A504B9"/>
    <w:rsid w:val="00A57204"/>
    <w:rsid w:val="00A644B3"/>
    <w:rsid w:val="00A64896"/>
    <w:rsid w:val="00A66E17"/>
    <w:rsid w:val="00A821C6"/>
    <w:rsid w:val="00AE663A"/>
    <w:rsid w:val="00AF733F"/>
    <w:rsid w:val="00B847FC"/>
    <w:rsid w:val="00BD72F6"/>
    <w:rsid w:val="00C01FC2"/>
    <w:rsid w:val="00C24C09"/>
    <w:rsid w:val="00CE5D4A"/>
    <w:rsid w:val="00D00E6B"/>
    <w:rsid w:val="00D127FC"/>
    <w:rsid w:val="00D153F3"/>
    <w:rsid w:val="00D23936"/>
    <w:rsid w:val="00D3124A"/>
    <w:rsid w:val="00D62B91"/>
    <w:rsid w:val="00D8284F"/>
    <w:rsid w:val="00D84EFF"/>
    <w:rsid w:val="00DA1BD7"/>
    <w:rsid w:val="00DB6193"/>
    <w:rsid w:val="00DE5343"/>
    <w:rsid w:val="00DE62FD"/>
    <w:rsid w:val="00E213A3"/>
    <w:rsid w:val="00E51274"/>
    <w:rsid w:val="00E726AC"/>
    <w:rsid w:val="00EA2B4B"/>
    <w:rsid w:val="00EF385C"/>
    <w:rsid w:val="00F5295D"/>
    <w:rsid w:val="00F81E69"/>
    <w:rsid w:val="00FB19FE"/>
    <w:rsid w:val="00FE3F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2797"/>
  <w15:docId w15:val="{A5B1273A-96C8-4B31-8342-AE5B47D8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link w:val="Ttol1Car"/>
    <w:uiPriority w:val="9"/>
    <w:qFormat/>
    <w:rsid w:val="00A504B9"/>
    <w:pPr>
      <w:widowControl w:val="0"/>
      <w:autoSpaceDE w:val="0"/>
      <w:autoSpaceDN w:val="0"/>
      <w:ind w:left="110"/>
      <w:jc w:val="left"/>
      <w:outlineLvl w:val="0"/>
    </w:pPr>
    <w:rPr>
      <w:rFonts w:eastAsia="Arial" w:cs="Arial"/>
      <w:b/>
      <w:bCs/>
      <w:sz w:val="20"/>
      <w:szCs w:val="20"/>
      <w:lang w:val="ca-ES"/>
    </w:rPr>
  </w:style>
  <w:style w:type="paragraph" w:styleId="Ttol2">
    <w:name w:val="heading 2"/>
    <w:basedOn w:val="Normal"/>
    <w:next w:val="Normal"/>
    <w:link w:val="Ttol2Car"/>
    <w:uiPriority w:val="9"/>
    <w:semiHidden/>
    <w:unhideWhenUsed/>
    <w:qFormat/>
    <w:rsid w:val="00A504B9"/>
    <w:pPr>
      <w:keepNext/>
      <w:spacing w:before="240" w:after="60"/>
      <w:outlineLvl w:val="1"/>
    </w:pPr>
    <w:rPr>
      <w:rFonts w:ascii="Aptos Display" w:eastAsia="Times New Roman" w:hAnsi="Aptos Display"/>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1Car">
    <w:name w:val="Títol 1 Car"/>
    <w:basedOn w:val="Lletraperdefectedelpargraf"/>
    <w:link w:val="Ttol1"/>
    <w:uiPriority w:val="9"/>
    <w:rsid w:val="00A504B9"/>
    <w:rPr>
      <w:rFonts w:ascii="Arial" w:eastAsia="Arial" w:hAnsi="Arial" w:cs="Arial"/>
      <w:b/>
      <w:bCs/>
      <w:sz w:val="20"/>
      <w:szCs w:val="20"/>
      <w:lang w:val="ca-ES"/>
    </w:rPr>
  </w:style>
  <w:style w:type="character" w:customStyle="1" w:styleId="Ttol2Car">
    <w:name w:val="Títol 2 Car"/>
    <w:basedOn w:val="Lletraperdefectedelpargraf"/>
    <w:link w:val="Ttol2"/>
    <w:uiPriority w:val="9"/>
    <w:semiHidden/>
    <w:rsid w:val="00A504B9"/>
    <w:rPr>
      <w:rFonts w:ascii="Aptos Display" w:eastAsia="Times New Roman" w:hAnsi="Aptos Display" w:cs="Times New Roman"/>
      <w:b/>
      <w:bCs/>
      <w:i/>
      <w:iCs/>
      <w:sz w:val="28"/>
      <w:szCs w:val="28"/>
    </w:rPr>
  </w:style>
  <w:style w:type="paragraph" w:styleId="Pargrafdellista">
    <w:name w:val="List Paragraph"/>
    <w:basedOn w:val="Normal"/>
    <w:uiPriority w:val="34"/>
    <w:qFormat/>
    <w:rsid w:val="00A504B9"/>
    <w:pPr>
      <w:ind w:left="708"/>
    </w:pPr>
    <w:rPr>
      <w:rFonts w:eastAsia="Times New Roman"/>
      <w:b/>
      <w:color w:val="000080"/>
      <w:kern w:val="28"/>
      <w:szCs w:val="20"/>
      <w:lang w:val="ca-ES"/>
    </w:rPr>
  </w:style>
  <w:style w:type="paragraph" w:customStyle="1" w:styleId="Default">
    <w:name w:val="Default"/>
    <w:rsid w:val="00A504B9"/>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independent">
    <w:name w:val="Body Text"/>
    <w:basedOn w:val="Normal"/>
    <w:link w:val="TextindependentCar"/>
    <w:uiPriority w:val="1"/>
    <w:qFormat/>
    <w:rsid w:val="00A504B9"/>
    <w:pPr>
      <w:widowControl w:val="0"/>
      <w:autoSpaceDE w:val="0"/>
      <w:autoSpaceDN w:val="0"/>
      <w:jc w:val="left"/>
    </w:pPr>
    <w:rPr>
      <w:rFonts w:eastAsia="Arial" w:cs="Arial"/>
      <w:sz w:val="20"/>
      <w:szCs w:val="20"/>
      <w:lang w:val="ca-ES"/>
    </w:rPr>
  </w:style>
  <w:style w:type="character" w:customStyle="1" w:styleId="TextindependentCar">
    <w:name w:val="Text independent Car"/>
    <w:basedOn w:val="Lletraperdefectedelpargraf"/>
    <w:link w:val="Textindependent"/>
    <w:uiPriority w:val="1"/>
    <w:rsid w:val="00A504B9"/>
    <w:rPr>
      <w:rFonts w:ascii="Arial" w:eastAsia="Arial" w:hAnsi="Arial" w:cs="Arial"/>
      <w:sz w:val="20"/>
      <w:szCs w:val="20"/>
      <w:lang w:val="ca-ES"/>
    </w:rPr>
  </w:style>
  <w:style w:type="paragraph" w:customStyle="1" w:styleId="Normal10">
    <w:name w:val="Normal1"/>
    <w:basedOn w:val="Normal"/>
    <w:link w:val="Normal1Car0"/>
    <w:rsid w:val="00E726AC"/>
    <w:pPr>
      <w:keepLines/>
      <w:spacing w:before="120" w:after="120"/>
    </w:pPr>
    <w:rPr>
      <w:rFonts w:eastAsia="Times New Roman"/>
      <w:szCs w:val="20"/>
      <w:lang w:val="ca-ES" w:eastAsia="es-ES"/>
    </w:rPr>
  </w:style>
  <w:style w:type="character" w:customStyle="1" w:styleId="Normal1Car0">
    <w:name w:val="Normal1 Car"/>
    <w:link w:val="Normal10"/>
    <w:locked/>
    <w:rsid w:val="00E726AC"/>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5678</Words>
  <Characters>32369</Characters>
  <Application>Microsoft Office Word</Application>
  <DocSecurity>0</DocSecurity>
  <Lines>269</Lines>
  <Paragraphs>75</Paragraphs>
  <ScaleCrop>false</ScaleCrop>
  <HeadingPairs>
    <vt:vector size="2" baseType="variant">
      <vt:variant>
        <vt:lpstr>Títol</vt:lpstr>
      </vt:variant>
      <vt:variant>
        <vt:i4>1</vt:i4>
      </vt:variant>
    </vt:vector>
  </HeadingPairs>
  <TitlesOfParts>
    <vt:vector size="1" baseType="lpstr">
      <vt:lpstr>ACTA (X2024002799)</vt:lpstr>
    </vt:vector>
  </TitlesOfParts>
  <Company>OVH SAS</Company>
  <LinksUpToDate>false</LinksUpToDate>
  <CharactersWithSpaces>37972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(X2024002799)</dc:title>
  <dc:subject/>
  <dc:creator>averges</dc:creator>
  <cp:keywords/>
  <dc:description/>
  <cp:lastModifiedBy>Anna Verges Sieiro</cp:lastModifiedBy>
  <cp:revision>4</cp:revision>
  <dcterms:created xsi:type="dcterms:W3CDTF">2024-10-16T11:31:00Z</dcterms:created>
  <dcterms:modified xsi:type="dcterms:W3CDTF">2024-10-16T11:40:00Z</dcterms:modified>
</cp:coreProperties>
</file>