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1C53" w:rsidRDefault="006E1C53" w:rsidP="00CC61B3">
      <w:pPr>
        <w:tabs>
          <w:tab w:val="left" w:pos="851"/>
        </w:tabs>
        <w:ind w:left="567"/>
        <w:jc w:val="both"/>
        <w:rPr>
          <w:rFonts w:ascii="Arial" w:hAnsi="Arial" w:cs="Arial"/>
          <w:b/>
        </w:rPr>
      </w:pPr>
    </w:p>
    <w:p w:rsidR="006E1C53" w:rsidRDefault="006E1C53" w:rsidP="00CC61B3">
      <w:pPr>
        <w:tabs>
          <w:tab w:val="left" w:pos="851"/>
        </w:tabs>
        <w:ind w:left="567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Exp.: 2017/0</w:t>
      </w:r>
      <w:r w:rsidR="003A40D7">
        <w:rPr>
          <w:rFonts w:ascii="Arial" w:hAnsi="Arial" w:cs="Arial"/>
          <w:b/>
        </w:rPr>
        <w:t>58</w:t>
      </w:r>
      <w:r>
        <w:rPr>
          <w:rFonts w:ascii="Arial" w:hAnsi="Arial" w:cs="Arial"/>
          <w:b/>
        </w:rPr>
        <w:t>-AC</w:t>
      </w:r>
    </w:p>
    <w:p w:rsidR="006E1C53" w:rsidRDefault="006E1C53" w:rsidP="00CC61B3">
      <w:pPr>
        <w:tabs>
          <w:tab w:val="left" w:pos="851"/>
        </w:tabs>
        <w:ind w:left="567"/>
        <w:jc w:val="both"/>
        <w:rPr>
          <w:rFonts w:ascii="Arial" w:hAnsi="Arial" w:cs="Arial"/>
          <w:b/>
        </w:rPr>
      </w:pPr>
    </w:p>
    <w:p w:rsidR="006E1C53" w:rsidRDefault="006E1C53" w:rsidP="00CC61B3">
      <w:pPr>
        <w:tabs>
          <w:tab w:val="left" w:pos="851"/>
        </w:tabs>
        <w:ind w:left="567"/>
        <w:jc w:val="both"/>
        <w:rPr>
          <w:rFonts w:ascii="Arial" w:hAnsi="Arial" w:cs="Arial"/>
          <w:b/>
        </w:rPr>
      </w:pPr>
    </w:p>
    <w:p w:rsidR="009E6A77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9E6A77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  <w:b/>
        </w:rPr>
      </w:pPr>
      <w:r w:rsidRPr="009E6A77">
        <w:rPr>
          <w:rFonts w:ascii="Arial" w:hAnsi="Arial" w:cs="Arial"/>
          <w:b/>
        </w:rPr>
        <w:t xml:space="preserve">BASES REGULADORES </w:t>
      </w:r>
      <w:r w:rsidR="00AB2A54">
        <w:rPr>
          <w:rFonts w:ascii="Arial" w:hAnsi="Arial" w:cs="Arial"/>
          <w:b/>
        </w:rPr>
        <w:t xml:space="preserve">DEL PROCEDIMENT DE LLIURE CONCURRÈNCIA </w:t>
      </w:r>
      <w:r w:rsidRPr="009E6A77">
        <w:rPr>
          <w:rFonts w:ascii="Arial" w:hAnsi="Arial" w:cs="Arial"/>
          <w:b/>
        </w:rPr>
        <w:t xml:space="preserve">PER L’ATORGAMENT DE LA </w:t>
      </w:r>
      <w:r w:rsidR="0042774D">
        <w:rPr>
          <w:rFonts w:ascii="Arial" w:hAnsi="Arial" w:cs="Arial"/>
          <w:b/>
        </w:rPr>
        <w:t>CONCESSIÓ</w:t>
      </w:r>
      <w:r w:rsidRPr="009E6A77">
        <w:rPr>
          <w:rFonts w:ascii="Arial" w:hAnsi="Arial" w:cs="Arial"/>
          <w:b/>
        </w:rPr>
        <w:t xml:space="preserve"> D’OCUPACIÓ TEMPORAL </w:t>
      </w:r>
      <w:r w:rsidR="007C1570">
        <w:rPr>
          <w:rFonts w:ascii="Arial" w:hAnsi="Arial" w:cs="Arial"/>
          <w:b/>
        </w:rPr>
        <w:t xml:space="preserve">I A PRECARI </w:t>
      </w:r>
      <w:r w:rsidR="0042774D" w:rsidRPr="0042774D">
        <w:rPr>
          <w:rFonts w:ascii="Arial" w:hAnsi="Arial" w:cs="Arial"/>
          <w:b/>
        </w:rPr>
        <w:t xml:space="preserve">PER DESENVOLUPAR UNA ACTIVITAT APÍCOLA </w:t>
      </w:r>
      <w:r w:rsidR="008F02CF">
        <w:rPr>
          <w:rFonts w:ascii="Arial" w:hAnsi="Arial" w:cs="Arial"/>
          <w:b/>
        </w:rPr>
        <w:t>A DI</w:t>
      </w:r>
      <w:r w:rsidR="00A87AD8">
        <w:rPr>
          <w:rFonts w:ascii="Arial" w:hAnsi="Arial" w:cs="Arial"/>
          <w:b/>
        </w:rPr>
        <w:t>VERSES</w:t>
      </w:r>
      <w:r w:rsidR="008F02CF">
        <w:rPr>
          <w:rFonts w:ascii="Arial" w:hAnsi="Arial" w:cs="Arial"/>
          <w:b/>
        </w:rPr>
        <w:t xml:space="preserve"> FINQUES PÚBLIQUES DEL PARC NATURAL DE LA SERRA DE COLLSEROLA</w:t>
      </w:r>
      <w:r w:rsidR="00B31A8D">
        <w:rPr>
          <w:rFonts w:ascii="Arial" w:hAnsi="Arial" w:cs="Arial"/>
          <w:b/>
        </w:rPr>
        <w:t>.</w:t>
      </w:r>
    </w:p>
    <w:p w:rsidR="009E6A77" w:rsidRPr="009E6A77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C369B2" w:rsidRDefault="00F85018" w:rsidP="00CC61B3">
      <w:pPr>
        <w:pStyle w:val="Prrafodelista"/>
        <w:numPr>
          <w:ilvl w:val="0"/>
          <w:numId w:val="31"/>
        </w:numPr>
        <w:tabs>
          <w:tab w:val="left" w:pos="851"/>
        </w:tabs>
        <w:ind w:left="567" w:firstLine="0"/>
        <w:jc w:val="both"/>
        <w:rPr>
          <w:rFonts w:ascii="Arial" w:hAnsi="Arial" w:cs="Arial"/>
          <w:b/>
          <w:sz w:val="22"/>
          <w:szCs w:val="22"/>
        </w:rPr>
      </w:pPr>
      <w:r w:rsidRPr="00C369B2">
        <w:rPr>
          <w:rFonts w:ascii="Arial" w:hAnsi="Arial" w:cs="Arial"/>
          <w:b/>
          <w:sz w:val="22"/>
          <w:szCs w:val="22"/>
        </w:rPr>
        <w:t>Objecte</w:t>
      </w: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  <w:r w:rsidRPr="00C369B2">
        <w:rPr>
          <w:rFonts w:ascii="Arial" w:hAnsi="Arial" w:cs="Arial"/>
        </w:rPr>
        <w:t xml:space="preserve">Constitueix l’objecte de les presents bases regular el procediment de lliure concurrència per a l’atorgament de la </w:t>
      </w:r>
      <w:r w:rsidR="008D5695">
        <w:rPr>
          <w:rFonts w:ascii="Arial" w:hAnsi="Arial" w:cs="Arial"/>
        </w:rPr>
        <w:t>concessió</w:t>
      </w:r>
      <w:r w:rsidRPr="00C369B2">
        <w:rPr>
          <w:rFonts w:ascii="Arial" w:hAnsi="Arial" w:cs="Arial"/>
        </w:rPr>
        <w:t xml:space="preserve"> d’ocupació te</w:t>
      </w:r>
      <w:r w:rsidR="00F85018" w:rsidRPr="00C369B2">
        <w:rPr>
          <w:rFonts w:ascii="Arial" w:hAnsi="Arial" w:cs="Arial"/>
        </w:rPr>
        <w:t>mporal i a precari de part de les</w:t>
      </w:r>
      <w:r w:rsidRPr="00C369B2">
        <w:rPr>
          <w:rFonts w:ascii="Arial" w:hAnsi="Arial" w:cs="Arial"/>
        </w:rPr>
        <w:t xml:space="preserve"> fin</w:t>
      </w:r>
      <w:r w:rsidR="00F85018" w:rsidRPr="00C369B2">
        <w:rPr>
          <w:rFonts w:ascii="Arial" w:hAnsi="Arial" w:cs="Arial"/>
        </w:rPr>
        <w:t xml:space="preserve">ques </w:t>
      </w:r>
      <w:r w:rsidR="001E220E" w:rsidRPr="00C369B2">
        <w:rPr>
          <w:rFonts w:ascii="Arial" w:hAnsi="Arial" w:cs="Arial"/>
        </w:rPr>
        <w:t xml:space="preserve">de </w:t>
      </w:r>
      <w:r w:rsidR="008D5695">
        <w:rPr>
          <w:rFonts w:ascii="Arial" w:hAnsi="Arial" w:cs="Arial"/>
        </w:rPr>
        <w:t xml:space="preserve">Can Borni, Can Balasc, Can Pasqual, Can </w:t>
      </w:r>
      <w:proofErr w:type="spellStart"/>
      <w:r w:rsidR="008D5695">
        <w:rPr>
          <w:rFonts w:ascii="Arial" w:hAnsi="Arial" w:cs="Arial"/>
        </w:rPr>
        <w:t>Llevallol</w:t>
      </w:r>
      <w:proofErr w:type="spellEnd"/>
      <w:r w:rsidR="008D5695">
        <w:rPr>
          <w:rFonts w:ascii="Arial" w:hAnsi="Arial" w:cs="Arial"/>
        </w:rPr>
        <w:t xml:space="preserve"> i Can </w:t>
      </w:r>
      <w:proofErr w:type="spellStart"/>
      <w:r w:rsidR="008D5695">
        <w:rPr>
          <w:rFonts w:ascii="Arial" w:hAnsi="Arial" w:cs="Arial"/>
        </w:rPr>
        <w:t>Calopa</w:t>
      </w:r>
      <w:proofErr w:type="spellEnd"/>
      <w:r w:rsidR="008D5695">
        <w:rPr>
          <w:rFonts w:ascii="Arial" w:hAnsi="Arial" w:cs="Arial"/>
        </w:rPr>
        <w:t xml:space="preserve"> de Dalt (Barcelona), </w:t>
      </w:r>
      <w:r w:rsidR="00692531">
        <w:rPr>
          <w:rFonts w:ascii="Arial" w:hAnsi="Arial" w:cs="Arial"/>
        </w:rPr>
        <w:t xml:space="preserve">Can Baró i </w:t>
      </w:r>
      <w:r w:rsidR="001E220E" w:rsidRPr="00C369B2">
        <w:rPr>
          <w:rFonts w:ascii="Arial" w:hAnsi="Arial" w:cs="Arial"/>
        </w:rPr>
        <w:t>Can Vilà (Sant Just Desvern), Can Ferriol, Torre Abadal i La Salut (Sant Feliu de Llobregat)</w:t>
      </w:r>
      <w:r w:rsidR="00267D1A">
        <w:rPr>
          <w:rFonts w:ascii="Arial" w:hAnsi="Arial" w:cs="Arial"/>
        </w:rPr>
        <w:t>,</w:t>
      </w:r>
      <w:r w:rsidR="001E220E" w:rsidRPr="00C369B2">
        <w:rPr>
          <w:rFonts w:ascii="Arial" w:hAnsi="Arial" w:cs="Arial"/>
        </w:rPr>
        <w:t xml:space="preserve"> Can Salat (Molins de Rei)</w:t>
      </w:r>
      <w:r w:rsidRPr="00C369B2">
        <w:rPr>
          <w:rFonts w:ascii="Arial" w:hAnsi="Arial" w:cs="Arial"/>
        </w:rPr>
        <w:t xml:space="preserve"> </w:t>
      </w:r>
      <w:r w:rsidR="00267D1A">
        <w:rPr>
          <w:rFonts w:ascii="Arial" w:hAnsi="Arial" w:cs="Arial"/>
        </w:rPr>
        <w:t xml:space="preserve">i Can Cases (Sant Cugat del Vallès) </w:t>
      </w:r>
      <w:r w:rsidRPr="00C369B2">
        <w:rPr>
          <w:rFonts w:ascii="Arial" w:hAnsi="Arial" w:cs="Arial"/>
        </w:rPr>
        <w:t>per des</w:t>
      </w:r>
      <w:r w:rsidR="003A40D7">
        <w:rPr>
          <w:rFonts w:ascii="Arial" w:hAnsi="Arial" w:cs="Arial"/>
        </w:rPr>
        <w:t>envolupar una activitat apícola</w:t>
      </w:r>
      <w:r w:rsidRPr="00C369B2">
        <w:rPr>
          <w:rFonts w:ascii="Arial" w:hAnsi="Arial" w:cs="Arial"/>
        </w:rPr>
        <w:t>.</w:t>
      </w:r>
    </w:p>
    <w:p w:rsidR="009E6A77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A42101" w:rsidRPr="00C369B2" w:rsidRDefault="00A42101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C369B2" w:rsidRDefault="00F85018" w:rsidP="00CC61B3">
      <w:pPr>
        <w:pStyle w:val="Prrafodelista"/>
        <w:numPr>
          <w:ilvl w:val="0"/>
          <w:numId w:val="31"/>
        </w:numPr>
        <w:tabs>
          <w:tab w:val="left" w:pos="851"/>
        </w:tabs>
        <w:ind w:left="567" w:firstLine="0"/>
        <w:jc w:val="both"/>
        <w:rPr>
          <w:rFonts w:ascii="Arial" w:hAnsi="Arial" w:cs="Arial"/>
          <w:b/>
          <w:sz w:val="22"/>
          <w:szCs w:val="22"/>
        </w:rPr>
      </w:pPr>
      <w:r w:rsidRPr="00C369B2">
        <w:rPr>
          <w:rFonts w:ascii="Arial" w:hAnsi="Arial" w:cs="Arial"/>
          <w:b/>
          <w:sz w:val="22"/>
          <w:szCs w:val="22"/>
        </w:rPr>
        <w:t>Descripció de les finques</w:t>
      </w: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C369B2" w:rsidRDefault="00803ADD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  <w:r w:rsidRPr="00C369B2">
        <w:rPr>
          <w:rFonts w:ascii="Arial" w:hAnsi="Arial" w:cs="Arial"/>
        </w:rPr>
        <w:t>Les</w:t>
      </w:r>
      <w:r w:rsidR="009E6A77" w:rsidRPr="00C369B2">
        <w:rPr>
          <w:rFonts w:ascii="Arial" w:hAnsi="Arial" w:cs="Arial"/>
        </w:rPr>
        <w:t xml:space="preserve"> fin</w:t>
      </w:r>
      <w:r w:rsidRPr="00C369B2">
        <w:rPr>
          <w:rFonts w:ascii="Arial" w:hAnsi="Arial" w:cs="Arial"/>
        </w:rPr>
        <w:t>ques</w:t>
      </w:r>
      <w:r w:rsidR="009E6A77" w:rsidRPr="00C369B2">
        <w:rPr>
          <w:rFonts w:ascii="Arial" w:hAnsi="Arial" w:cs="Arial"/>
        </w:rPr>
        <w:t xml:space="preserve"> </w:t>
      </w:r>
      <w:r w:rsidR="001E220E" w:rsidRPr="00C369B2">
        <w:rPr>
          <w:rFonts w:ascii="Arial" w:hAnsi="Arial" w:cs="Arial"/>
        </w:rPr>
        <w:t xml:space="preserve">són </w:t>
      </w:r>
      <w:r w:rsidR="00AE466B">
        <w:rPr>
          <w:rFonts w:ascii="Arial" w:hAnsi="Arial" w:cs="Arial"/>
        </w:rPr>
        <w:t xml:space="preserve">de titularitat </w:t>
      </w:r>
      <w:r w:rsidR="001E220E" w:rsidRPr="00C369B2">
        <w:rPr>
          <w:rFonts w:ascii="Arial" w:hAnsi="Arial" w:cs="Arial"/>
        </w:rPr>
        <w:t>públi</w:t>
      </w:r>
      <w:r w:rsidR="00AE466B">
        <w:rPr>
          <w:rFonts w:ascii="Arial" w:hAnsi="Arial" w:cs="Arial"/>
        </w:rPr>
        <w:t>ca</w:t>
      </w:r>
      <w:r w:rsidR="001E220E" w:rsidRPr="00C369B2">
        <w:rPr>
          <w:rFonts w:ascii="Arial" w:hAnsi="Arial" w:cs="Arial"/>
        </w:rPr>
        <w:t xml:space="preserve">, </w:t>
      </w:r>
      <w:r w:rsidR="009E6A77" w:rsidRPr="00C369B2">
        <w:rPr>
          <w:rFonts w:ascii="Arial" w:hAnsi="Arial" w:cs="Arial"/>
        </w:rPr>
        <w:t xml:space="preserve">propietat </w:t>
      </w:r>
      <w:r w:rsidR="001E220E" w:rsidRPr="00C369B2">
        <w:rPr>
          <w:rFonts w:ascii="Arial" w:hAnsi="Arial" w:cs="Arial"/>
        </w:rPr>
        <w:t xml:space="preserve">dels Ajuntaments corresponents i on la gestió està adscrita al Consorci del Parc Natural de la Serra de Collserola. </w:t>
      </w:r>
      <w:r w:rsidR="008F02CF">
        <w:rPr>
          <w:rFonts w:ascii="Arial" w:hAnsi="Arial" w:cs="Arial"/>
        </w:rPr>
        <w:t xml:space="preserve">Les </w:t>
      </w:r>
      <w:r w:rsidR="00AE466B">
        <w:rPr>
          <w:rFonts w:ascii="Arial" w:hAnsi="Arial" w:cs="Arial"/>
        </w:rPr>
        <w:t xml:space="preserve">dades bàsiques de les </w:t>
      </w:r>
      <w:r w:rsidR="009E6A77" w:rsidRPr="00C369B2">
        <w:rPr>
          <w:rFonts w:ascii="Arial" w:hAnsi="Arial" w:cs="Arial"/>
        </w:rPr>
        <w:t xml:space="preserve">parcel·les </w:t>
      </w:r>
      <w:r w:rsidR="008D5695">
        <w:rPr>
          <w:rFonts w:ascii="Arial" w:hAnsi="Arial" w:cs="Arial"/>
        </w:rPr>
        <w:t xml:space="preserve">on s’ubicaran els assentaments apícoles </w:t>
      </w:r>
      <w:r w:rsidR="008F02CF">
        <w:rPr>
          <w:rFonts w:ascii="Arial" w:hAnsi="Arial" w:cs="Arial"/>
        </w:rPr>
        <w:t>són les següents:</w:t>
      </w: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2613A4" w:rsidRDefault="002613A4" w:rsidP="00CC61B3">
      <w:pPr>
        <w:numPr>
          <w:ilvl w:val="0"/>
          <w:numId w:val="10"/>
        </w:numPr>
        <w:tabs>
          <w:tab w:val="left" w:pos="851"/>
        </w:tabs>
        <w:ind w:left="567" w:firstLine="0"/>
        <w:jc w:val="both"/>
        <w:rPr>
          <w:rFonts w:ascii="Arial" w:eastAsia="Calibri" w:hAnsi="Arial" w:cs="Arial"/>
          <w:lang w:eastAsia="es-ES"/>
        </w:rPr>
      </w:pPr>
      <w:r w:rsidRPr="0096046F">
        <w:rPr>
          <w:rFonts w:ascii="Arial" w:eastAsia="Calibri" w:hAnsi="Arial" w:cs="Arial"/>
          <w:b/>
          <w:i/>
          <w:lang w:eastAsia="es-ES"/>
        </w:rPr>
        <w:t>Can Borni (Barcelona)</w:t>
      </w:r>
      <w:r w:rsidRPr="002613A4">
        <w:rPr>
          <w:rFonts w:ascii="Arial" w:eastAsia="Calibri" w:hAnsi="Arial" w:cs="Arial"/>
          <w:lang w:eastAsia="es-ES"/>
        </w:rPr>
        <w:t>: ubicació al final del camí de la repoblació de cedres (X: 426.970; Y: 4.586.430)</w:t>
      </w:r>
      <w:r>
        <w:rPr>
          <w:rFonts w:ascii="Arial" w:eastAsia="Calibri" w:hAnsi="Arial" w:cs="Arial"/>
          <w:lang w:eastAsia="es-ES"/>
        </w:rPr>
        <w:t xml:space="preserve">, </w:t>
      </w:r>
      <w:r w:rsidR="00070157">
        <w:rPr>
          <w:rFonts w:ascii="Arial" w:eastAsia="Calibri" w:hAnsi="Arial" w:cs="Arial"/>
          <w:lang w:eastAsia="es-ES"/>
        </w:rPr>
        <w:t>referència cadastral 08900A01200009</w:t>
      </w:r>
    </w:p>
    <w:p w:rsidR="0096046F" w:rsidRPr="002613A4" w:rsidRDefault="0096046F" w:rsidP="00CC61B3">
      <w:pPr>
        <w:tabs>
          <w:tab w:val="left" w:pos="851"/>
        </w:tabs>
        <w:ind w:left="567"/>
        <w:jc w:val="both"/>
        <w:rPr>
          <w:rFonts w:ascii="Arial" w:eastAsia="Calibri" w:hAnsi="Arial" w:cs="Arial"/>
          <w:lang w:eastAsia="es-ES"/>
        </w:rPr>
      </w:pPr>
    </w:p>
    <w:p w:rsidR="002613A4" w:rsidRDefault="002613A4" w:rsidP="00CC61B3">
      <w:pPr>
        <w:numPr>
          <w:ilvl w:val="0"/>
          <w:numId w:val="10"/>
        </w:numPr>
        <w:tabs>
          <w:tab w:val="left" w:pos="851"/>
        </w:tabs>
        <w:ind w:left="567" w:firstLine="0"/>
        <w:jc w:val="both"/>
        <w:rPr>
          <w:rFonts w:ascii="Arial" w:eastAsia="Calibri" w:hAnsi="Arial" w:cs="Arial"/>
          <w:lang w:eastAsia="es-ES"/>
        </w:rPr>
      </w:pPr>
      <w:r w:rsidRPr="0096046F">
        <w:rPr>
          <w:rFonts w:ascii="Arial" w:eastAsia="Calibri" w:hAnsi="Arial" w:cs="Arial"/>
          <w:b/>
          <w:i/>
          <w:lang w:eastAsia="es-ES"/>
        </w:rPr>
        <w:t>Can Balasc (Barcelona)</w:t>
      </w:r>
      <w:r w:rsidRPr="002613A4">
        <w:rPr>
          <w:rFonts w:ascii="Arial" w:eastAsia="Calibri" w:hAnsi="Arial" w:cs="Arial"/>
          <w:lang w:eastAsia="es-ES"/>
        </w:rPr>
        <w:t>: ubicació al nord dels camps de sota la masia (X: 423.075; Y: 4.586.960)</w:t>
      </w:r>
      <w:r>
        <w:rPr>
          <w:rFonts w:ascii="Arial" w:eastAsia="Calibri" w:hAnsi="Arial" w:cs="Arial"/>
          <w:lang w:eastAsia="es-ES"/>
        </w:rPr>
        <w:t xml:space="preserve">, referència cadastral </w:t>
      </w:r>
      <w:r w:rsidR="00070157">
        <w:rPr>
          <w:rFonts w:ascii="Arial" w:eastAsia="Calibri" w:hAnsi="Arial" w:cs="Arial"/>
          <w:lang w:eastAsia="es-ES"/>
        </w:rPr>
        <w:t>08900A00300001</w:t>
      </w:r>
    </w:p>
    <w:p w:rsidR="0096046F" w:rsidRPr="002613A4" w:rsidRDefault="0096046F" w:rsidP="00CC61B3">
      <w:pPr>
        <w:tabs>
          <w:tab w:val="left" w:pos="851"/>
        </w:tabs>
        <w:ind w:left="567"/>
        <w:jc w:val="both"/>
        <w:rPr>
          <w:rFonts w:ascii="Arial" w:eastAsia="Calibri" w:hAnsi="Arial" w:cs="Arial"/>
          <w:lang w:eastAsia="es-ES"/>
        </w:rPr>
      </w:pPr>
    </w:p>
    <w:p w:rsidR="002613A4" w:rsidRDefault="002613A4" w:rsidP="00CC61B3">
      <w:pPr>
        <w:numPr>
          <w:ilvl w:val="0"/>
          <w:numId w:val="10"/>
        </w:numPr>
        <w:tabs>
          <w:tab w:val="left" w:pos="851"/>
        </w:tabs>
        <w:ind w:left="567" w:firstLine="0"/>
        <w:jc w:val="both"/>
        <w:rPr>
          <w:rFonts w:ascii="Arial" w:eastAsia="Calibri" w:hAnsi="Arial" w:cs="Arial"/>
          <w:lang w:eastAsia="es-ES"/>
        </w:rPr>
      </w:pPr>
      <w:r w:rsidRPr="0096046F">
        <w:rPr>
          <w:rFonts w:ascii="Arial" w:eastAsia="Calibri" w:hAnsi="Arial" w:cs="Arial"/>
          <w:b/>
          <w:i/>
          <w:lang w:eastAsia="es-ES"/>
        </w:rPr>
        <w:t>Can Pasqual (Barcelona)</w:t>
      </w:r>
      <w:r w:rsidRPr="002613A4">
        <w:rPr>
          <w:rFonts w:ascii="Arial" w:eastAsia="Calibri" w:hAnsi="Arial" w:cs="Arial"/>
          <w:lang w:eastAsia="es-ES"/>
        </w:rPr>
        <w:t>: ubicació a una terrassa del sud del Turó de Can Pasqual (X: 423.230; Y: 4.585.200)</w:t>
      </w:r>
      <w:r w:rsidR="00070157">
        <w:rPr>
          <w:rFonts w:ascii="Arial" w:eastAsia="Calibri" w:hAnsi="Arial" w:cs="Arial"/>
          <w:lang w:eastAsia="es-ES"/>
        </w:rPr>
        <w:t>, referència cadastral 08900A00600004</w:t>
      </w:r>
    </w:p>
    <w:p w:rsidR="0096046F" w:rsidRDefault="0096046F" w:rsidP="00CC61B3">
      <w:pPr>
        <w:pStyle w:val="Prrafodelista"/>
        <w:tabs>
          <w:tab w:val="left" w:pos="851"/>
        </w:tabs>
        <w:ind w:left="567"/>
        <w:rPr>
          <w:rFonts w:ascii="Arial" w:hAnsi="Arial" w:cs="Arial"/>
        </w:rPr>
      </w:pPr>
    </w:p>
    <w:p w:rsidR="002613A4" w:rsidRDefault="002613A4" w:rsidP="00CC61B3">
      <w:pPr>
        <w:numPr>
          <w:ilvl w:val="0"/>
          <w:numId w:val="10"/>
        </w:numPr>
        <w:tabs>
          <w:tab w:val="left" w:pos="851"/>
        </w:tabs>
        <w:ind w:left="567" w:firstLine="0"/>
        <w:jc w:val="both"/>
        <w:rPr>
          <w:rFonts w:ascii="Arial" w:eastAsia="Calibri" w:hAnsi="Arial" w:cs="Arial"/>
          <w:lang w:eastAsia="es-ES"/>
        </w:rPr>
      </w:pPr>
      <w:r w:rsidRPr="0096046F">
        <w:rPr>
          <w:rFonts w:ascii="Arial" w:eastAsia="Calibri" w:hAnsi="Arial" w:cs="Arial"/>
          <w:b/>
          <w:i/>
          <w:lang w:eastAsia="es-ES"/>
        </w:rPr>
        <w:t xml:space="preserve">Can </w:t>
      </w:r>
      <w:proofErr w:type="spellStart"/>
      <w:r w:rsidRPr="0096046F">
        <w:rPr>
          <w:rFonts w:ascii="Arial" w:eastAsia="Calibri" w:hAnsi="Arial" w:cs="Arial"/>
          <w:b/>
          <w:i/>
          <w:lang w:eastAsia="es-ES"/>
        </w:rPr>
        <w:t>Llevallol</w:t>
      </w:r>
      <w:proofErr w:type="spellEnd"/>
      <w:r w:rsidRPr="0096046F">
        <w:rPr>
          <w:rFonts w:ascii="Arial" w:eastAsia="Calibri" w:hAnsi="Arial" w:cs="Arial"/>
          <w:b/>
          <w:i/>
          <w:lang w:eastAsia="es-ES"/>
        </w:rPr>
        <w:t xml:space="preserve"> (Barcelona)</w:t>
      </w:r>
      <w:r w:rsidRPr="002613A4">
        <w:rPr>
          <w:rFonts w:ascii="Arial" w:eastAsia="Calibri" w:hAnsi="Arial" w:cs="Arial"/>
          <w:lang w:eastAsia="es-ES"/>
        </w:rPr>
        <w:t xml:space="preserve">: ubicació a una terrassa de sobre del camí de Can </w:t>
      </w:r>
      <w:proofErr w:type="spellStart"/>
      <w:r w:rsidRPr="002613A4">
        <w:rPr>
          <w:rFonts w:ascii="Arial" w:eastAsia="Calibri" w:hAnsi="Arial" w:cs="Arial"/>
          <w:lang w:eastAsia="es-ES"/>
        </w:rPr>
        <w:t>Llevallol</w:t>
      </w:r>
      <w:proofErr w:type="spellEnd"/>
      <w:r w:rsidRPr="002613A4">
        <w:rPr>
          <w:rFonts w:ascii="Arial" w:eastAsia="Calibri" w:hAnsi="Arial" w:cs="Arial"/>
          <w:lang w:eastAsia="es-ES"/>
        </w:rPr>
        <w:t xml:space="preserve"> a Can </w:t>
      </w:r>
      <w:proofErr w:type="spellStart"/>
      <w:r w:rsidRPr="002613A4">
        <w:rPr>
          <w:rFonts w:ascii="Arial" w:eastAsia="Calibri" w:hAnsi="Arial" w:cs="Arial"/>
          <w:lang w:eastAsia="es-ES"/>
        </w:rPr>
        <w:t>Cuiàs</w:t>
      </w:r>
      <w:proofErr w:type="spellEnd"/>
      <w:r w:rsidRPr="002613A4">
        <w:rPr>
          <w:rFonts w:ascii="Arial" w:eastAsia="Calibri" w:hAnsi="Arial" w:cs="Arial"/>
          <w:lang w:eastAsia="es-ES"/>
        </w:rPr>
        <w:t xml:space="preserve"> (X: 424.030; Y: 4.584.605)</w:t>
      </w:r>
      <w:r w:rsidR="00070157">
        <w:rPr>
          <w:rFonts w:ascii="Arial" w:eastAsia="Calibri" w:hAnsi="Arial" w:cs="Arial"/>
          <w:lang w:eastAsia="es-ES"/>
        </w:rPr>
        <w:t>,</w:t>
      </w:r>
      <w:r w:rsidR="00070157" w:rsidRPr="00070157">
        <w:t xml:space="preserve"> </w:t>
      </w:r>
      <w:r w:rsidR="00070157" w:rsidRPr="00070157">
        <w:rPr>
          <w:rFonts w:ascii="Arial" w:eastAsia="Calibri" w:hAnsi="Arial" w:cs="Arial"/>
          <w:lang w:eastAsia="es-ES"/>
        </w:rPr>
        <w:t>referència cadastral 08900A00600010</w:t>
      </w:r>
    </w:p>
    <w:p w:rsidR="00AA27B2" w:rsidRDefault="00AA27B2" w:rsidP="00CC61B3">
      <w:pPr>
        <w:pStyle w:val="Prrafodelista"/>
        <w:tabs>
          <w:tab w:val="left" w:pos="851"/>
        </w:tabs>
        <w:ind w:left="567"/>
        <w:rPr>
          <w:rFonts w:ascii="Arial" w:hAnsi="Arial" w:cs="Arial"/>
        </w:rPr>
      </w:pPr>
    </w:p>
    <w:p w:rsidR="00AA27B2" w:rsidRDefault="00AA27B2" w:rsidP="00CC61B3">
      <w:pPr>
        <w:numPr>
          <w:ilvl w:val="0"/>
          <w:numId w:val="10"/>
        </w:numPr>
        <w:tabs>
          <w:tab w:val="left" w:pos="851"/>
        </w:tabs>
        <w:ind w:left="567" w:firstLine="0"/>
        <w:jc w:val="both"/>
        <w:rPr>
          <w:rFonts w:ascii="Arial" w:eastAsia="Calibri" w:hAnsi="Arial" w:cs="Arial"/>
          <w:lang w:eastAsia="es-ES"/>
        </w:rPr>
      </w:pPr>
      <w:r w:rsidRPr="00AA27B2">
        <w:rPr>
          <w:rFonts w:ascii="Arial" w:eastAsia="Calibri" w:hAnsi="Arial" w:cs="Arial"/>
          <w:b/>
          <w:i/>
          <w:lang w:eastAsia="es-ES"/>
        </w:rPr>
        <w:t xml:space="preserve">Can </w:t>
      </w:r>
      <w:proofErr w:type="spellStart"/>
      <w:r w:rsidRPr="00AA27B2">
        <w:rPr>
          <w:rFonts w:ascii="Arial" w:eastAsia="Calibri" w:hAnsi="Arial" w:cs="Arial"/>
          <w:b/>
          <w:i/>
          <w:lang w:eastAsia="es-ES"/>
        </w:rPr>
        <w:t>Calopa</w:t>
      </w:r>
      <w:proofErr w:type="spellEnd"/>
      <w:r w:rsidRPr="00AA27B2">
        <w:rPr>
          <w:rFonts w:ascii="Arial" w:eastAsia="Calibri" w:hAnsi="Arial" w:cs="Arial"/>
          <w:b/>
          <w:i/>
          <w:lang w:eastAsia="es-ES"/>
        </w:rPr>
        <w:t xml:space="preserve"> de Dalt (Barcelona)</w:t>
      </w:r>
      <w:r>
        <w:rPr>
          <w:rFonts w:ascii="Arial" w:eastAsia="Calibri" w:hAnsi="Arial" w:cs="Arial"/>
          <w:lang w:eastAsia="es-ES"/>
        </w:rPr>
        <w:t>: ubicació a la carena del nord de la vinya</w:t>
      </w:r>
      <w:r w:rsidR="002A083E">
        <w:rPr>
          <w:rFonts w:ascii="Arial" w:eastAsia="Calibri" w:hAnsi="Arial" w:cs="Arial"/>
          <w:lang w:eastAsia="es-ES"/>
        </w:rPr>
        <w:t>, a</w:t>
      </w:r>
      <w:r>
        <w:rPr>
          <w:rFonts w:ascii="Arial" w:eastAsia="Calibri" w:hAnsi="Arial" w:cs="Arial"/>
          <w:lang w:eastAsia="es-ES"/>
        </w:rPr>
        <w:t xml:space="preserve"> c</w:t>
      </w:r>
      <w:r w:rsidR="002A083E">
        <w:rPr>
          <w:rFonts w:ascii="Arial" w:eastAsia="Calibri" w:hAnsi="Arial" w:cs="Arial"/>
          <w:lang w:eastAsia="es-ES"/>
        </w:rPr>
        <w:t xml:space="preserve">ontinuació de la plana del </w:t>
      </w:r>
      <w:proofErr w:type="spellStart"/>
      <w:r w:rsidR="002A083E">
        <w:rPr>
          <w:rFonts w:ascii="Arial" w:eastAsia="Calibri" w:hAnsi="Arial" w:cs="Arial"/>
          <w:lang w:eastAsia="es-ES"/>
        </w:rPr>
        <w:t>sirà</w:t>
      </w:r>
      <w:proofErr w:type="spellEnd"/>
      <w:r>
        <w:rPr>
          <w:rFonts w:ascii="Arial" w:eastAsia="Calibri" w:hAnsi="Arial" w:cs="Arial"/>
          <w:lang w:eastAsia="es-ES"/>
        </w:rPr>
        <w:t xml:space="preserve"> (X: 421.590; Y: 4.587.000)</w:t>
      </w:r>
      <w:r w:rsidR="002A083E">
        <w:rPr>
          <w:rFonts w:ascii="Arial" w:eastAsia="Calibri" w:hAnsi="Arial" w:cs="Arial"/>
          <w:lang w:eastAsia="es-ES"/>
        </w:rPr>
        <w:t>,</w:t>
      </w:r>
      <w:r>
        <w:rPr>
          <w:rFonts w:ascii="Arial" w:eastAsia="Calibri" w:hAnsi="Arial" w:cs="Arial"/>
          <w:lang w:eastAsia="es-ES"/>
        </w:rPr>
        <w:t xml:space="preserve"> referència cadastral 08900A00100001</w:t>
      </w:r>
    </w:p>
    <w:p w:rsidR="0096046F" w:rsidRDefault="0096046F" w:rsidP="00CC61B3">
      <w:pPr>
        <w:pStyle w:val="Prrafodelista"/>
        <w:tabs>
          <w:tab w:val="left" w:pos="851"/>
        </w:tabs>
        <w:ind w:left="567"/>
        <w:rPr>
          <w:rFonts w:ascii="Arial" w:hAnsi="Arial" w:cs="Arial"/>
        </w:rPr>
      </w:pPr>
    </w:p>
    <w:p w:rsidR="00267D1A" w:rsidRDefault="00267D1A" w:rsidP="00CC61B3">
      <w:pPr>
        <w:numPr>
          <w:ilvl w:val="0"/>
          <w:numId w:val="10"/>
        </w:numPr>
        <w:tabs>
          <w:tab w:val="left" w:pos="851"/>
        </w:tabs>
        <w:ind w:left="567" w:firstLine="0"/>
        <w:jc w:val="both"/>
        <w:rPr>
          <w:rFonts w:ascii="Arial" w:eastAsia="Calibri" w:hAnsi="Arial" w:cs="Arial"/>
          <w:lang w:eastAsia="es-ES"/>
        </w:rPr>
      </w:pPr>
      <w:r w:rsidRPr="0096046F">
        <w:rPr>
          <w:rFonts w:ascii="Arial" w:eastAsia="Calibri" w:hAnsi="Arial" w:cs="Arial"/>
          <w:b/>
          <w:i/>
          <w:lang w:eastAsia="es-ES"/>
        </w:rPr>
        <w:t>Can Baró (Sant Just Desvern)</w:t>
      </w:r>
      <w:r w:rsidR="001B4B13">
        <w:rPr>
          <w:rFonts w:ascii="Arial" w:eastAsia="Calibri" w:hAnsi="Arial" w:cs="Arial"/>
          <w:lang w:eastAsia="es-ES"/>
        </w:rPr>
        <w:t xml:space="preserve">: </w:t>
      </w:r>
      <w:r w:rsidR="001B4B13" w:rsidRPr="001B4B13">
        <w:rPr>
          <w:rFonts w:ascii="Arial" w:eastAsia="Calibri" w:hAnsi="Arial" w:cs="Arial"/>
          <w:lang w:eastAsia="es-ES"/>
        </w:rPr>
        <w:t>ubicació a l’antic colomar (X: 424.055; Y: 4.583.520)</w:t>
      </w:r>
      <w:r w:rsidR="001B4B13">
        <w:rPr>
          <w:rFonts w:ascii="Arial" w:eastAsia="Calibri" w:hAnsi="Arial" w:cs="Arial"/>
          <w:lang w:eastAsia="es-ES"/>
        </w:rPr>
        <w:t xml:space="preserve">, </w:t>
      </w:r>
      <w:r>
        <w:rPr>
          <w:rFonts w:ascii="Arial" w:eastAsia="Calibri" w:hAnsi="Arial" w:cs="Arial"/>
          <w:lang w:eastAsia="es-ES"/>
        </w:rPr>
        <w:t>referència cadastral 08219A</w:t>
      </w:r>
      <w:r w:rsidR="00692531">
        <w:rPr>
          <w:rFonts w:ascii="Arial" w:eastAsia="Calibri" w:hAnsi="Arial" w:cs="Arial"/>
          <w:lang w:eastAsia="es-ES"/>
        </w:rPr>
        <w:t>00200014</w:t>
      </w:r>
      <w:r w:rsidR="00CC61B3">
        <w:rPr>
          <w:rFonts w:ascii="Arial" w:eastAsia="Calibri" w:hAnsi="Arial" w:cs="Arial"/>
          <w:lang w:eastAsia="es-ES"/>
        </w:rPr>
        <w:t xml:space="preserve"> (¹)</w:t>
      </w:r>
    </w:p>
    <w:p w:rsidR="0096046F" w:rsidRDefault="0096046F" w:rsidP="00CC61B3">
      <w:pPr>
        <w:tabs>
          <w:tab w:val="left" w:pos="851"/>
        </w:tabs>
        <w:ind w:left="567"/>
        <w:jc w:val="both"/>
        <w:rPr>
          <w:rFonts w:ascii="Arial" w:eastAsia="Calibri" w:hAnsi="Arial" w:cs="Arial"/>
          <w:lang w:eastAsia="es-ES"/>
        </w:rPr>
      </w:pPr>
    </w:p>
    <w:p w:rsidR="001E220E" w:rsidRDefault="001E220E" w:rsidP="00CC61B3">
      <w:pPr>
        <w:numPr>
          <w:ilvl w:val="0"/>
          <w:numId w:val="10"/>
        </w:numPr>
        <w:tabs>
          <w:tab w:val="left" w:pos="851"/>
        </w:tabs>
        <w:ind w:left="567" w:firstLine="0"/>
        <w:jc w:val="both"/>
        <w:rPr>
          <w:rFonts w:ascii="Arial" w:eastAsia="Calibri" w:hAnsi="Arial" w:cs="Arial"/>
          <w:lang w:eastAsia="es-ES"/>
        </w:rPr>
      </w:pPr>
      <w:r w:rsidRPr="0096046F">
        <w:rPr>
          <w:rFonts w:ascii="Arial" w:eastAsia="Calibri" w:hAnsi="Arial" w:cs="Arial"/>
          <w:b/>
          <w:i/>
          <w:lang w:eastAsia="es-ES"/>
        </w:rPr>
        <w:t>Can Vilà (Sant Just Desvern)</w:t>
      </w:r>
      <w:r w:rsidR="001B4B13">
        <w:rPr>
          <w:rFonts w:ascii="Arial" w:eastAsia="Calibri" w:hAnsi="Arial" w:cs="Arial"/>
          <w:lang w:eastAsia="es-ES"/>
        </w:rPr>
        <w:t>:</w:t>
      </w:r>
      <w:r w:rsidR="00803ADD" w:rsidRPr="00C369B2">
        <w:rPr>
          <w:rFonts w:ascii="Arial" w:eastAsia="Calibri" w:hAnsi="Arial" w:cs="Arial"/>
          <w:lang w:eastAsia="es-ES"/>
        </w:rPr>
        <w:t xml:space="preserve"> </w:t>
      </w:r>
      <w:r w:rsidR="001B4B13" w:rsidRPr="001B4B13">
        <w:rPr>
          <w:rFonts w:ascii="Arial" w:eastAsia="Calibri" w:hAnsi="Arial" w:cs="Arial"/>
          <w:lang w:eastAsia="es-ES"/>
        </w:rPr>
        <w:t xml:space="preserve">ubicació al nord-oest de la hípica, entre Can Vilà i Ca </w:t>
      </w:r>
      <w:proofErr w:type="spellStart"/>
      <w:r w:rsidR="001B4B13" w:rsidRPr="001B4B13">
        <w:rPr>
          <w:rFonts w:ascii="Arial" w:eastAsia="Calibri" w:hAnsi="Arial" w:cs="Arial"/>
          <w:lang w:eastAsia="es-ES"/>
        </w:rPr>
        <w:t>n’Oliveres</w:t>
      </w:r>
      <w:proofErr w:type="spellEnd"/>
      <w:r w:rsidR="001B4B13" w:rsidRPr="001B4B13">
        <w:rPr>
          <w:rFonts w:ascii="Arial" w:eastAsia="Calibri" w:hAnsi="Arial" w:cs="Arial"/>
          <w:lang w:eastAsia="es-ES"/>
        </w:rPr>
        <w:t xml:space="preserve"> (X: 423.180; Y: 4.583.530)</w:t>
      </w:r>
      <w:r w:rsidR="001B4B13">
        <w:rPr>
          <w:rFonts w:ascii="Arial" w:eastAsia="Calibri" w:hAnsi="Arial" w:cs="Arial"/>
          <w:lang w:eastAsia="es-ES"/>
        </w:rPr>
        <w:t xml:space="preserve">, </w:t>
      </w:r>
      <w:r w:rsidR="00803ADD" w:rsidRPr="00C369B2">
        <w:rPr>
          <w:rFonts w:ascii="Arial" w:eastAsia="Calibri" w:hAnsi="Arial" w:cs="Arial"/>
          <w:lang w:eastAsia="es-ES"/>
        </w:rPr>
        <w:t>referència cadastral 08219A01200002</w:t>
      </w:r>
      <w:r w:rsidR="00CC61B3">
        <w:rPr>
          <w:rFonts w:ascii="Arial" w:eastAsia="Calibri" w:hAnsi="Arial" w:cs="Arial"/>
          <w:lang w:eastAsia="es-ES"/>
        </w:rPr>
        <w:t xml:space="preserve"> (²)</w:t>
      </w:r>
    </w:p>
    <w:p w:rsidR="0096046F" w:rsidRPr="00C369B2" w:rsidRDefault="0096046F" w:rsidP="00CC61B3">
      <w:pPr>
        <w:tabs>
          <w:tab w:val="left" w:pos="851"/>
        </w:tabs>
        <w:ind w:left="567"/>
        <w:jc w:val="both"/>
        <w:rPr>
          <w:rFonts w:ascii="Arial" w:eastAsia="Calibri" w:hAnsi="Arial" w:cs="Arial"/>
          <w:lang w:eastAsia="es-ES"/>
        </w:rPr>
      </w:pPr>
    </w:p>
    <w:p w:rsidR="001E220E" w:rsidRDefault="001E220E" w:rsidP="00CC61B3">
      <w:pPr>
        <w:numPr>
          <w:ilvl w:val="0"/>
          <w:numId w:val="10"/>
        </w:numPr>
        <w:tabs>
          <w:tab w:val="left" w:pos="851"/>
        </w:tabs>
        <w:ind w:left="567" w:firstLine="0"/>
        <w:jc w:val="both"/>
        <w:rPr>
          <w:rFonts w:ascii="Arial" w:eastAsia="Calibri" w:hAnsi="Arial" w:cs="Arial"/>
          <w:lang w:eastAsia="es-ES"/>
        </w:rPr>
      </w:pPr>
      <w:r w:rsidRPr="0096046F">
        <w:rPr>
          <w:rFonts w:ascii="Arial" w:eastAsia="Calibri" w:hAnsi="Arial" w:cs="Arial"/>
          <w:b/>
          <w:i/>
          <w:lang w:eastAsia="es-ES"/>
        </w:rPr>
        <w:lastRenderedPageBreak/>
        <w:t>Can Ferriol (Sant Feliu de Llobregat)</w:t>
      </w:r>
      <w:r w:rsidR="001B4B13">
        <w:rPr>
          <w:rFonts w:ascii="Arial" w:eastAsia="Calibri" w:hAnsi="Arial" w:cs="Arial"/>
          <w:lang w:eastAsia="es-ES"/>
        </w:rPr>
        <w:t>:</w:t>
      </w:r>
      <w:r w:rsidR="006B6E16" w:rsidRPr="00C369B2">
        <w:rPr>
          <w:rFonts w:ascii="Arial" w:eastAsia="Calibri" w:hAnsi="Arial" w:cs="Arial"/>
          <w:lang w:eastAsia="es-ES"/>
        </w:rPr>
        <w:t xml:space="preserve"> </w:t>
      </w:r>
      <w:r w:rsidR="001B4B13" w:rsidRPr="001B4B13">
        <w:rPr>
          <w:rFonts w:ascii="Arial" w:eastAsia="Calibri" w:hAnsi="Arial" w:cs="Arial"/>
          <w:lang w:eastAsia="es-ES"/>
        </w:rPr>
        <w:t>ubicació davant la paret de pedra seca del camp gran amb accés pel camp del dipòsit d’aigua de sobre la masia (X: 421.730; Y: 4.584.575)</w:t>
      </w:r>
      <w:r w:rsidR="001B4B13">
        <w:rPr>
          <w:rFonts w:ascii="Arial" w:eastAsia="Calibri" w:hAnsi="Arial" w:cs="Arial"/>
          <w:lang w:eastAsia="es-ES"/>
        </w:rPr>
        <w:t xml:space="preserve">, </w:t>
      </w:r>
      <w:r w:rsidR="006B6E16" w:rsidRPr="00C369B2">
        <w:rPr>
          <w:rFonts w:ascii="Arial" w:eastAsia="Calibri" w:hAnsi="Arial" w:cs="Arial"/>
          <w:lang w:eastAsia="es-ES"/>
        </w:rPr>
        <w:t>referència cadastral 08210A01300004</w:t>
      </w:r>
    </w:p>
    <w:p w:rsidR="0096046F" w:rsidRPr="00C369B2" w:rsidRDefault="0096046F" w:rsidP="00CC61B3">
      <w:pPr>
        <w:tabs>
          <w:tab w:val="left" w:pos="851"/>
        </w:tabs>
        <w:ind w:left="567"/>
        <w:jc w:val="both"/>
        <w:rPr>
          <w:rFonts w:ascii="Arial" w:eastAsia="Calibri" w:hAnsi="Arial" w:cs="Arial"/>
          <w:lang w:eastAsia="es-ES"/>
        </w:rPr>
      </w:pPr>
    </w:p>
    <w:p w:rsidR="001E220E" w:rsidRDefault="001E220E" w:rsidP="00CC61B3">
      <w:pPr>
        <w:numPr>
          <w:ilvl w:val="0"/>
          <w:numId w:val="10"/>
        </w:numPr>
        <w:tabs>
          <w:tab w:val="left" w:pos="851"/>
        </w:tabs>
        <w:ind w:left="567" w:firstLine="0"/>
        <w:jc w:val="both"/>
        <w:rPr>
          <w:rFonts w:ascii="Arial" w:eastAsia="Calibri" w:hAnsi="Arial" w:cs="Arial"/>
          <w:lang w:eastAsia="es-ES"/>
        </w:rPr>
      </w:pPr>
      <w:r w:rsidRPr="0096046F">
        <w:rPr>
          <w:rFonts w:ascii="Arial" w:eastAsia="Calibri" w:hAnsi="Arial" w:cs="Arial"/>
          <w:b/>
          <w:i/>
          <w:lang w:eastAsia="es-ES"/>
        </w:rPr>
        <w:t>Torre Abadal (Sant Feliu de Llobregat)</w:t>
      </w:r>
      <w:r w:rsidR="002448AF">
        <w:rPr>
          <w:rFonts w:ascii="Arial" w:eastAsia="Calibri" w:hAnsi="Arial" w:cs="Arial"/>
          <w:lang w:eastAsia="es-ES"/>
        </w:rPr>
        <w:t>:</w:t>
      </w:r>
      <w:r w:rsidR="006B6E16" w:rsidRPr="00C369B2">
        <w:rPr>
          <w:rFonts w:ascii="Arial" w:eastAsia="Calibri" w:hAnsi="Arial" w:cs="Arial"/>
          <w:lang w:eastAsia="es-ES"/>
        </w:rPr>
        <w:t xml:space="preserve"> </w:t>
      </w:r>
      <w:r w:rsidR="002448AF" w:rsidRPr="002448AF">
        <w:rPr>
          <w:rFonts w:ascii="Arial" w:eastAsia="Calibri" w:hAnsi="Arial" w:cs="Arial"/>
          <w:lang w:eastAsia="es-ES"/>
        </w:rPr>
        <w:t>ubicació en el camp abandonat al sud del camí d’accés a la masia (X: 420.475; Y: 4.583.700)</w:t>
      </w:r>
      <w:r w:rsidR="002448AF">
        <w:rPr>
          <w:rFonts w:ascii="Arial" w:eastAsia="Calibri" w:hAnsi="Arial" w:cs="Arial"/>
          <w:lang w:eastAsia="es-ES"/>
        </w:rPr>
        <w:t xml:space="preserve">, </w:t>
      </w:r>
      <w:r w:rsidR="006B6E16" w:rsidRPr="00C369B2">
        <w:rPr>
          <w:rFonts w:ascii="Arial" w:eastAsia="Calibri" w:hAnsi="Arial" w:cs="Arial"/>
          <w:lang w:eastAsia="es-ES"/>
        </w:rPr>
        <w:t>referència cadastral 08210A</w:t>
      </w:r>
      <w:r w:rsidR="00C93254" w:rsidRPr="00C369B2">
        <w:rPr>
          <w:rFonts w:ascii="Arial" w:eastAsia="Calibri" w:hAnsi="Arial" w:cs="Arial"/>
          <w:lang w:eastAsia="es-ES"/>
        </w:rPr>
        <w:t>01500001</w:t>
      </w:r>
    </w:p>
    <w:p w:rsidR="0096046F" w:rsidRDefault="0096046F" w:rsidP="00CC61B3">
      <w:pPr>
        <w:pStyle w:val="Prrafodelista"/>
        <w:tabs>
          <w:tab w:val="left" w:pos="851"/>
        </w:tabs>
        <w:ind w:left="567"/>
        <w:rPr>
          <w:rFonts w:ascii="Arial" w:hAnsi="Arial" w:cs="Arial"/>
        </w:rPr>
      </w:pPr>
    </w:p>
    <w:p w:rsidR="001E220E" w:rsidRDefault="001E220E" w:rsidP="00CC61B3">
      <w:pPr>
        <w:numPr>
          <w:ilvl w:val="0"/>
          <w:numId w:val="10"/>
        </w:numPr>
        <w:tabs>
          <w:tab w:val="left" w:pos="851"/>
        </w:tabs>
        <w:ind w:left="567" w:firstLine="0"/>
        <w:jc w:val="both"/>
        <w:rPr>
          <w:rFonts w:ascii="Arial" w:eastAsia="Calibri" w:hAnsi="Arial" w:cs="Arial"/>
          <w:lang w:eastAsia="es-ES"/>
        </w:rPr>
      </w:pPr>
      <w:r w:rsidRPr="0096046F">
        <w:rPr>
          <w:rFonts w:ascii="Arial" w:eastAsia="Calibri" w:hAnsi="Arial" w:cs="Arial"/>
          <w:b/>
          <w:i/>
          <w:lang w:eastAsia="es-ES"/>
        </w:rPr>
        <w:t>La Salut (Sant Feliu de Llobregat)</w:t>
      </w:r>
      <w:r w:rsidR="002448AF">
        <w:rPr>
          <w:rFonts w:ascii="Arial" w:eastAsia="Calibri" w:hAnsi="Arial" w:cs="Arial"/>
          <w:lang w:eastAsia="es-ES"/>
        </w:rPr>
        <w:t>:</w:t>
      </w:r>
      <w:r w:rsidR="00C93254" w:rsidRPr="00C369B2">
        <w:rPr>
          <w:rFonts w:ascii="Arial" w:eastAsia="Calibri" w:hAnsi="Arial" w:cs="Arial"/>
          <w:lang w:eastAsia="es-ES"/>
        </w:rPr>
        <w:t xml:space="preserve"> </w:t>
      </w:r>
      <w:r w:rsidR="002448AF" w:rsidRPr="002448AF">
        <w:rPr>
          <w:rFonts w:ascii="Arial" w:eastAsia="Calibri" w:hAnsi="Arial" w:cs="Arial"/>
          <w:lang w:eastAsia="es-ES"/>
        </w:rPr>
        <w:t>ubicació a l’extrem nord de l’àrea agrícola (X: 421.460; Y: 4.582.875)</w:t>
      </w:r>
      <w:r w:rsidR="002448AF">
        <w:rPr>
          <w:rFonts w:ascii="Arial" w:eastAsia="Calibri" w:hAnsi="Arial" w:cs="Arial"/>
          <w:lang w:eastAsia="es-ES"/>
        </w:rPr>
        <w:t xml:space="preserve">, </w:t>
      </w:r>
      <w:r w:rsidR="00C93254" w:rsidRPr="00C369B2">
        <w:rPr>
          <w:rFonts w:ascii="Arial" w:eastAsia="Calibri" w:hAnsi="Arial" w:cs="Arial"/>
          <w:lang w:eastAsia="es-ES"/>
        </w:rPr>
        <w:t>referència cadastral 08210A00300011</w:t>
      </w:r>
    </w:p>
    <w:p w:rsidR="0096046F" w:rsidRDefault="0096046F" w:rsidP="00CC61B3">
      <w:pPr>
        <w:pStyle w:val="Prrafodelista"/>
        <w:tabs>
          <w:tab w:val="left" w:pos="851"/>
        </w:tabs>
        <w:ind w:left="567"/>
        <w:rPr>
          <w:rFonts w:ascii="Arial" w:hAnsi="Arial" w:cs="Arial"/>
        </w:rPr>
      </w:pPr>
    </w:p>
    <w:p w:rsidR="001E220E" w:rsidRDefault="001E220E" w:rsidP="00CC61B3">
      <w:pPr>
        <w:numPr>
          <w:ilvl w:val="0"/>
          <w:numId w:val="10"/>
        </w:numPr>
        <w:tabs>
          <w:tab w:val="left" w:pos="851"/>
        </w:tabs>
        <w:ind w:left="567" w:firstLine="0"/>
        <w:jc w:val="both"/>
        <w:rPr>
          <w:rFonts w:ascii="Arial" w:eastAsia="Calibri" w:hAnsi="Arial" w:cs="Arial"/>
          <w:lang w:eastAsia="es-ES"/>
        </w:rPr>
      </w:pPr>
      <w:r w:rsidRPr="0096046F">
        <w:rPr>
          <w:rFonts w:ascii="Arial" w:eastAsia="Calibri" w:hAnsi="Arial" w:cs="Arial"/>
          <w:b/>
          <w:i/>
          <w:lang w:eastAsia="es-ES"/>
        </w:rPr>
        <w:t>Can Salat (Molins de Rei)</w:t>
      </w:r>
      <w:r w:rsidR="002448AF">
        <w:rPr>
          <w:rFonts w:ascii="Arial" w:eastAsia="Calibri" w:hAnsi="Arial" w:cs="Arial"/>
          <w:lang w:eastAsia="es-ES"/>
        </w:rPr>
        <w:t>:</w:t>
      </w:r>
      <w:r w:rsidR="00C93254" w:rsidRPr="00C369B2">
        <w:rPr>
          <w:rFonts w:ascii="Arial" w:eastAsia="Calibri" w:hAnsi="Arial" w:cs="Arial"/>
          <w:lang w:eastAsia="es-ES"/>
        </w:rPr>
        <w:t xml:space="preserve"> </w:t>
      </w:r>
      <w:r w:rsidR="002448AF" w:rsidRPr="002448AF">
        <w:rPr>
          <w:rFonts w:ascii="Arial" w:eastAsia="Calibri" w:hAnsi="Arial" w:cs="Arial"/>
          <w:lang w:eastAsia="es-ES"/>
        </w:rPr>
        <w:t xml:space="preserve">ubicació a les terrasses recuperades per una rompuda del sud de la riera de </w:t>
      </w:r>
      <w:proofErr w:type="spellStart"/>
      <w:r w:rsidR="002448AF" w:rsidRPr="002448AF">
        <w:rPr>
          <w:rFonts w:ascii="Arial" w:eastAsia="Calibri" w:hAnsi="Arial" w:cs="Arial"/>
          <w:lang w:eastAsia="es-ES"/>
        </w:rPr>
        <w:t>Vallvidrera</w:t>
      </w:r>
      <w:proofErr w:type="spellEnd"/>
      <w:r w:rsidR="002448AF" w:rsidRPr="002448AF">
        <w:rPr>
          <w:rFonts w:ascii="Arial" w:eastAsia="Calibri" w:hAnsi="Arial" w:cs="Arial"/>
          <w:lang w:eastAsia="es-ES"/>
        </w:rPr>
        <w:t xml:space="preserve"> (X: 419.455; Y: 4.587.305)</w:t>
      </w:r>
      <w:r w:rsidR="002448AF">
        <w:rPr>
          <w:rFonts w:ascii="Arial" w:eastAsia="Calibri" w:hAnsi="Arial" w:cs="Arial"/>
          <w:lang w:eastAsia="es-ES"/>
        </w:rPr>
        <w:t xml:space="preserve">, </w:t>
      </w:r>
      <w:r w:rsidR="00C93254" w:rsidRPr="00C369B2">
        <w:rPr>
          <w:rFonts w:ascii="Arial" w:eastAsia="Calibri" w:hAnsi="Arial" w:cs="Arial"/>
          <w:lang w:eastAsia="es-ES"/>
        </w:rPr>
        <w:t>referència cadastral 08122A01700060</w:t>
      </w:r>
    </w:p>
    <w:p w:rsidR="0096046F" w:rsidRDefault="0096046F" w:rsidP="00CC61B3">
      <w:pPr>
        <w:pStyle w:val="Prrafodelista"/>
        <w:tabs>
          <w:tab w:val="left" w:pos="851"/>
        </w:tabs>
        <w:ind w:left="567"/>
        <w:rPr>
          <w:rFonts w:ascii="Arial" w:hAnsi="Arial" w:cs="Arial"/>
        </w:rPr>
      </w:pPr>
    </w:p>
    <w:p w:rsidR="008F02CF" w:rsidRPr="00C369B2" w:rsidRDefault="008F02CF" w:rsidP="00CC61B3">
      <w:pPr>
        <w:numPr>
          <w:ilvl w:val="0"/>
          <w:numId w:val="10"/>
        </w:numPr>
        <w:tabs>
          <w:tab w:val="left" w:pos="851"/>
        </w:tabs>
        <w:ind w:left="567" w:firstLine="0"/>
        <w:jc w:val="both"/>
        <w:rPr>
          <w:rFonts w:ascii="Arial" w:eastAsia="Calibri" w:hAnsi="Arial" w:cs="Arial"/>
          <w:lang w:eastAsia="es-ES"/>
        </w:rPr>
      </w:pPr>
      <w:r w:rsidRPr="0096046F">
        <w:rPr>
          <w:rFonts w:ascii="Arial" w:eastAsia="Calibri" w:hAnsi="Arial" w:cs="Arial"/>
          <w:b/>
          <w:i/>
          <w:lang w:eastAsia="es-ES"/>
        </w:rPr>
        <w:t>Can Cases (Sant Cugat del Vallès)</w:t>
      </w:r>
      <w:r w:rsidR="002448AF">
        <w:rPr>
          <w:rFonts w:ascii="Arial" w:eastAsia="Calibri" w:hAnsi="Arial" w:cs="Arial"/>
          <w:lang w:eastAsia="es-ES"/>
        </w:rPr>
        <w:t>:</w:t>
      </w:r>
      <w:r>
        <w:rPr>
          <w:rFonts w:ascii="Arial" w:eastAsia="Calibri" w:hAnsi="Arial" w:cs="Arial"/>
          <w:lang w:eastAsia="es-ES"/>
        </w:rPr>
        <w:t xml:space="preserve"> </w:t>
      </w:r>
      <w:r w:rsidR="002448AF" w:rsidRPr="002448AF">
        <w:rPr>
          <w:rFonts w:ascii="Arial" w:eastAsia="Calibri" w:hAnsi="Arial" w:cs="Arial"/>
          <w:lang w:eastAsia="es-ES"/>
        </w:rPr>
        <w:t>ubicació a la terrassa nord dels camps (X: 424.730; Y: 4.587.490)</w:t>
      </w:r>
      <w:r w:rsidR="002448AF">
        <w:rPr>
          <w:rFonts w:ascii="Arial" w:eastAsia="Calibri" w:hAnsi="Arial" w:cs="Arial"/>
          <w:lang w:eastAsia="es-ES"/>
        </w:rPr>
        <w:t xml:space="preserve">, </w:t>
      </w:r>
      <w:r>
        <w:rPr>
          <w:rFonts w:ascii="Arial" w:eastAsia="Calibri" w:hAnsi="Arial" w:cs="Arial"/>
          <w:lang w:eastAsia="es-ES"/>
        </w:rPr>
        <w:t>referència cadastral 08204A01300173</w:t>
      </w:r>
    </w:p>
    <w:p w:rsidR="001E220E" w:rsidRDefault="001E220E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CC61B3" w:rsidRPr="00CC61B3" w:rsidRDefault="00CC61B3" w:rsidP="00CC61B3">
      <w:pPr>
        <w:tabs>
          <w:tab w:val="left" w:pos="851"/>
        </w:tabs>
        <w:ind w:left="567"/>
        <w:jc w:val="both"/>
        <w:rPr>
          <w:rFonts w:ascii="Arial" w:eastAsia="Calibri" w:hAnsi="Arial" w:cs="Arial"/>
          <w:i/>
          <w:sz w:val="20"/>
          <w:szCs w:val="20"/>
          <w:lang w:eastAsia="es-ES"/>
        </w:rPr>
      </w:pPr>
      <w:r w:rsidRPr="00CC61B3">
        <w:rPr>
          <w:rFonts w:ascii="Arial" w:eastAsia="Calibri" w:hAnsi="Arial" w:cs="Arial"/>
          <w:i/>
          <w:sz w:val="20"/>
          <w:szCs w:val="20"/>
          <w:lang w:eastAsia="es-ES"/>
        </w:rPr>
        <w:t xml:space="preserve">(¹) </w:t>
      </w:r>
      <w:r w:rsidR="003A40D7">
        <w:rPr>
          <w:rFonts w:ascii="Arial" w:eastAsia="Calibri" w:hAnsi="Arial" w:cs="Arial"/>
          <w:i/>
          <w:sz w:val="20"/>
          <w:szCs w:val="20"/>
          <w:lang w:eastAsia="es-ES"/>
        </w:rPr>
        <w:t xml:space="preserve">En tràmit </w:t>
      </w:r>
      <w:r w:rsidRPr="00CC61B3">
        <w:rPr>
          <w:rFonts w:ascii="Arial" w:eastAsia="Calibri" w:hAnsi="Arial" w:cs="Arial"/>
          <w:i/>
          <w:sz w:val="20"/>
          <w:szCs w:val="20"/>
          <w:lang w:eastAsia="es-ES"/>
        </w:rPr>
        <w:t>la recuperació d’ofici de les instal·lacions de l’antic colomar.</w:t>
      </w:r>
    </w:p>
    <w:p w:rsidR="00CC61B3" w:rsidRPr="00CC61B3" w:rsidRDefault="00CC61B3" w:rsidP="00CC61B3">
      <w:pPr>
        <w:tabs>
          <w:tab w:val="left" w:pos="851"/>
        </w:tabs>
        <w:ind w:left="567"/>
        <w:jc w:val="both"/>
        <w:rPr>
          <w:rFonts w:ascii="Arial" w:hAnsi="Arial" w:cs="Arial"/>
          <w:i/>
          <w:sz w:val="20"/>
          <w:szCs w:val="20"/>
        </w:rPr>
      </w:pPr>
      <w:r w:rsidRPr="00CC61B3">
        <w:rPr>
          <w:rFonts w:ascii="Arial" w:eastAsia="Calibri" w:hAnsi="Arial" w:cs="Arial"/>
          <w:i/>
          <w:sz w:val="20"/>
          <w:szCs w:val="20"/>
          <w:lang w:eastAsia="es-ES"/>
        </w:rPr>
        <w:t xml:space="preserve">(²) Pendent que l’Ajuntament de Sant Feliu </w:t>
      </w:r>
      <w:r w:rsidR="009A1718">
        <w:rPr>
          <w:rFonts w:ascii="Arial" w:eastAsia="Calibri" w:hAnsi="Arial" w:cs="Arial"/>
          <w:i/>
          <w:sz w:val="20"/>
          <w:szCs w:val="20"/>
          <w:lang w:eastAsia="es-ES"/>
        </w:rPr>
        <w:t xml:space="preserve">de Llobregat </w:t>
      </w:r>
      <w:r w:rsidRPr="00CC61B3">
        <w:rPr>
          <w:rFonts w:ascii="Arial" w:eastAsia="Calibri" w:hAnsi="Arial" w:cs="Arial"/>
          <w:i/>
          <w:sz w:val="20"/>
          <w:szCs w:val="20"/>
          <w:lang w:eastAsia="es-ES"/>
        </w:rPr>
        <w:t>adscrigui la finca al Consorci del Parc Natural de la Serra de Collserola.</w:t>
      </w:r>
    </w:p>
    <w:p w:rsidR="00A42101" w:rsidRDefault="00A42101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C369B2" w:rsidRDefault="00F85018" w:rsidP="00CC61B3">
      <w:pPr>
        <w:pStyle w:val="Prrafodelista"/>
        <w:numPr>
          <w:ilvl w:val="0"/>
          <w:numId w:val="31"/>
        </w:numPr>
        <w:tabs>
          <w:tab w:val="left" w:pos="851"/>
        </w:tabs>
        <w:ind w:left="567" w:firstLine="0"/>
        <w:jc w:val="both"/>
        <w:rPr>
          <w:rFonts w:ascii="Arial" w:hAnsi="Arial" w:cs="Arial"/>
          <w:b/>
          <w:sz w:val="22"/>
          <w:szCs w:val="22"/>
        </w:rPr>
      </w:pPr>
      <w:r w:rsidRPr="00C369B2">
        <w:rPr>
          <w:rFonts w:ascii="Arial" w:hAnsi="Arial" w:cs="Arial"/>
          <w:b/>
          <w:sz w:val="22"/>
          <w:szCs w:val="22"/>
        </w:rPr>
        <w:t>Naturalesa jurídica</w:t>
      </w: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  <w:r w:rsidRPr="00C369B2">
        <w:rPr>
          <w:rFonts w:ascii="Arial" w:hAnsi="Arial" w:cs="Arial"/>
        </w:rPr>
        <w:t xml:space="preserve">D’acord amb l’establert a l’article 57 del </w:t>
      </w:r>
      <w:r w:rsidRPr="00383F5B">
        <w:rPr>
          <w:rFonts w:ascii="Arial" w:hAnsi="Arial" w:cs="Arial"/>
          <w:i/>
        </w:rPr>
        <w:t>Decret 336/1988, de 17 d’octubre, pel qual s’aprova el Reglament de béns de les entitats locals de Catalunya</w:t>
      </w:r>
      <w:r w:rsidRPr="00C369B2">
        <w:rPr>
          <w:rFonts w:ascii="Arial" w:hAnsi="Arial" w:cs="Arial"/>
        </w:rPr>
        <w:t xml:space="preserve">, aquestes bases regulen el procediment per a l’atorgament de la </w:t>
      </w:r>
      <w:r w:rsidR="002C51D7">
        <w:rPr>
          <w:rFonts w:ascii="Arial" w:hAnsi="Arial" w:cs="Arial"/>
        </w:rPr>
        <w:t>concessió</w:t>
      </w:r>
      <w:r w:rsidRPr="00C369B2">
        <w:rPr>
          <w:rFonts w:ascii="Arial" w:hAnsi="Arial" w:cs="Arial"/>
        </w:rPr>
        <w:t xml:space="preserve"> d’ocupació temporal per a l’ús privatiu del domini públic, atenent als principis d’objectivitat, publicitat i concurrència i d’acord amb la finalitat d’interès públic que es pretén assolir.</w:t>
      </w:r>
    </w:p>
    <w:p w:rsidR="006B1C53" w:rsidRDefault="006B1C53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A42101" w:rsidRPr="00C369B2" w:rsidRDefault="00A42101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C369B2" w:rsidRDefault="00F85018" w:rsidP="00CC61B3">
      <w:pPr>
        <w:pStyle w:val="Prrafodelista"/>
        <w:numPr>
          <w:ilvl w:val="0"/>
          <w:numId w:val="31"/>
        </w:numPr>
        <w:tabs>
          <w:tab w:val="left" w:pos="851"/>
        </w:tabs>
        <w:ind w:left="567" w:firstLine="0"/>
        <w:jc w:val="both"/>
        <w:rPr>
          <w:rFonts w:ascii="Arial" w:hAnsi="Arial" w:cs="Arial"/>
          <w:b/>
          <w:sz w:val="22"/>
          <w:szCs w:val="22"/>
        </w:rPr>
      </w:pPr>
      <w:r w:rsidRPr="00C369B2">
        <w:rPr>
          <w:rFonts w:ascii="Arial" w:hAnsi="Arial" w:cs="Arial"/>
          <w:b/>
          <w:sz w:val="22"/>
          <w:szCs w:val="22"/>
        </w:rPr>
        <w:t>Règim jurídic aplicable</w:t>
      </w: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C369B2" w:rsidRDefault="009E6A77" w:rsidP="00CC61B3">
      <w:pPr>
        <w:pStyle w:val="Prrafodelista"/>
        <w:numPr>
          <w:ilvl w:val="0"/>
          <w:numId w:val="30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C369B2">
        <w:rPr>
          <w:rFonts w:ascii="Arial" w:hAnsi="Arial" w:cs="Arial"/>
          <w:sz w:val="22"/>
          <w:szCs w:val="22"/>
        </w:rPr>
        <w:t xml:space="preserve">Bases reguladores del procediment de lliure concurrència per </w:t>
      </w:r>
      <w:r w:rsidR="00AB2A54">
        <w:rPr>
          <w:rFonts w:ascii="Arial" w:hAnsi="Arial" w:cs="Arial"/>
          <w:sz w:val="22"/>
          <w:szCs w:val="22"/>
        </w:rPr>
        <w:t xml:space="preserve">l’atorgament de </w:t>
      </w:r>
      <w:r w:rsidRPr="00C369B2">
        <w:rPr>
          <w:rFonts w:ascii="Arial" w:hAnsi="Arial" w:cs="Arial"/>
          <w:sz w:val="22"/>
          <w:szCs w:val="22"/>
        </w:rPr>
        <w:t xml:space="preserve">la </w:t>
      </w:r>
      <w:r w:rsidR="00A87AD8">
        <w:rPr>
          <w:rFonts w:ascii="Arial" w:hAnsi="Arial" w:cs="Arial"/>
          <w:sz w:val="22"/>
          <w:szCs w:val="22"/>
        </w:rPr>
        <w:t>concessió</w:t>
      </w:r>
      <w:r w:rsidRPr="00C369B2">
        <w:rPr>
          <w:rFonts w:ascii="Arial" w:hAnsi="Arial" w:cs="Arial"/>
          <w:sz w:val="22"/>
          <w:szCs w:val="22"/>
        </w:rPr>
        <w:t xml:space="preserve"> d</w:t>
      </w:r>
      <w:r w:rsidR="005C2AD0" w:rsidRPr="00C369B2">
        <w:rPr>
          <w:rFonts w:ascii="Arial" w:hAnsi="Arial" w:cs="Arial"/>
          <w:sz w:val="22"/>
          <w:szCs w:val="22"/>
        </w:rPr>
        <w:t xml:space="preserve">’ocupació temporal </w:t>
      </w:r>
      <w:r w:rsidR="00402E8D">
        <w:rPr>
          <w:rFonts w:ascii="Arial" w:hAnsi="Arial" w:cs="Arial"/>
          <w:sz w:val="22"/>
          <w:szCs w:val="22"/>
        </w:rPr>
        <w:t xml:space="preserve">i a precari </w:t>
      </w:r>
      <w:r w:rsidR="00A87AD8" w:rsidRPr="00A87AD8">
        <w:rPr>
          <w:rFonts w:ascii="Arial" w:hAnsi="Arial" w:cs="Arial"/>
          <w:sz w:val="22"/>
          <w:szCs w:val="22"/>
        </w:rPr>
        <w:t xml:space="preserve">per desenvolupar una activitat apícola </w:t>
      </w:r>
      <w:r w:rsidR="00A87AD8">
        <w:rPr>
          <w:rFonts w:ascii="Arial" w:hAnsi="Arial" w:cs="Arial"/>
          <w:sz w:val="22"/>
          <w:szCs w:val="22"/>
        </w:rPr>
        <w:t>a</w:t>
      </w:r>
      <w:r w:rsidR="005C2AD0" w:rsidRPr="00C369B2">
        <w:rPr>
          <w:rFonts w:ascii="Arial" w:hAnsi="Arial" w:cs="Arial"/>
          <w:sz w:val="22"/>
          <w:szCs w:val="22"/>
        </w:rPr>
        <w:t xml:space="preserve"> </w:t>
      </w:r>
      <w:r w:rsidR="00A87AD8">
        <w:rPr>
          <w:rFonts w:ascii="Arial" w:hAnsi="Arial" w:cs="Arial"/>
          <w:sz w:val="22"/>
          <w:szCs w:val="22"/>
        </w:rPr>
        <w:t>diverse</w:t>
      </w:r>
      <w:r w:rsidR="008F02CF">
        <w:rPr>
          <w:rFonts w:ascii="Arial" w:hAnsi="Arial" w:cs="Arial"/>
          <w:sz w:val="22"/>
          <w:szCs w:val="22"/>
        </w:rPr>
        <w:t xml:space="preserve">s finques públiques del Parc Natural de la Serra de Collserola </w:t>
      </w:r>
    </w:p>
    <w:p w:rsidR="009E6A77" w:rsidRDefault="009E6A77" w:rsidP="00CC61B3">
      <w:pPr>
        <w:pStyle w:val="Prrafodelista"/>
        <w:numPr>
          <w:ilvl w:val="0"/>
          <w:numId w:val="30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C369B2">
        <w:rPr>
          <w:rFonts w:ascii="Arial" w:hAnsi="Arial" w:cs="Arial"/>
          <w:sz w:val="22"/>
          <w:szCs w:val="22"/>
        </w:rPr>
        <w:t xml:space="preserve">Plec de condicions tècniques per l’atorgament de la </w:t>
      </w:r>
      <w:r w:rsidR="00A87AD8">
        <w:rPr>
          <w:rFonts w:ascii="Arial" w:hAnsi="Arial" w:cs="Arial"/>
          <w:sz w:val="22"/>
          <w:szCs w:val="22"/>
        </w:rPr>
        <w:t>concessió</w:t>
      </w:r>
      <w:r w:rsidRPr="00C369B2">
        <w:rPr>
          <w:rFonts w:ascii="Arial" w:hAnsi="Arial" w:cs="Arial"/>
          <w:sz w:val="22"/>
          <w:szCs w:val="22"/>
        </w:rPr>
        <w:t xml:space="preserve"> d</w:t>
      </w:r>
      <w:r w:rsidR="005C2AD0" w:rsidRPr="00C369B2">
        <w:rPr>
          <w:rFonts w:ascii="Arial" w:hAnsi="Arial" w:cs="Arial"/>
          <w:sz w:val="22"/>
          <w:szCs w:val="22"/>
        </w:rPr>
        <w:t xml:space="preserve">’ocupació temporal </w:t>
      </w:r>
      <w:r w:rsidR="00A87AD8" w:rsidRPr="00A87AD8">
        <w:rPr>
          <w:rFonts w:ascii="Arial" w:hAnsi="Arial" w:cs="Arial"/>
          <w:sz w:val="22"/>
          <w:szCs w:val="22"/>
        </w:rPr>
        <w:t xml:space="preserve">per  desenvolupar una activitat apícola </w:t>
      </w:r>
      <w:r w:rsidR="00A87AD8">
        <w:rPr>
          <w:rFonts w:ascii="Arial" w:hAnsi="Arial" w:cs="Arial"/>
          <w:sz w:val="22"/>
          <w:szCs w:val="22"/>
        </w:rPr>
        <w:t>a diverse</w:t>
      </w:r>
      <w:r w:rsidR="008F02CF" w:rsidRPr="008F02CF">
        <w:rPr>
          <w:rFonts w:ascii="Arial" w:hAnsi="Arial" w:cs="Arial"/>
          <w:sz w:val="22"/>
          <w:szCs w:val="22"/>
        </w:rPr>
        <w:t xml:space="preserve">s </w:t>
      </w:r>
      <w:r w:rsidR="008F02CF" w:rsidRPr="001F457D">
        <w:rPr>
          <w:rFonts w:ascii="Arial" w:hAnsi="Arial" w:cs="Arial"/>
          <w:sz w:val="22"/>
          <w:szCs w:val="22"/>
        </w:rPr>
        <w:t>finques públiques del Parc Natural de la Serra de Collserola</w:t>
      </w:r>
    </w:p>
    <w:p w:rsidR="006E19FF" w:rsidRPr="00A56E84" w:rsidRDefault="006E19FF" w:rsidP="00CC61B3">
      <w:pPr>
        <w:pStyle w:val="Prrafodelista"/>
        <w:numPr>
          <w:ilvl w:val="0"/>
          <w:numId w:val="30"/>
        </w:numPr>
        <w:tabs>
          <w:tab w:val="left" w:pos="851"/>
        </w:tabs>
        <w:ind w:left="851" w:hanging="284"/>
        <w:jc w:val="both"/>
        <w:rPr>
          <w:rFonts w:ascii="Arial" w:hAnsi="Arial" w:cs="Arial"/>
          <w:i/>
          <w:sz w:val="22"/>
          <w:szCs w:val="22"/>
        </w:rPr>
      </w:pPr>
      <w:r w:rsidRPr="00A56E84">
        <w:rPr>
          <w:rFonts w:ascii="Arial" w:hAnsi="Arial" w:cs="Arial"/>
          <w:i/>
          <w:sz w:val="22"/>
          <w:szCs w:val="22"/>
        </w:rPr>
        <w:t>Llei 6/1988, de 30 de març, forestal de Catalunya</w:t>
      </w:r>
    </w:p>
    <w:p w:rsidR="001F457D" w:rsidRPr="00A56E84" w:rsidRDefault="00A56E84" w:rsidP="00CC61B3">
      <w:pPr>
        <w:pStyle w:val="Prrafodelista"/>
        <w:numPr>
          <w:ilvl w:val="0"/>
          <w:numId w:val="30"/>
        </w:numPr>
        <w:tabs>
          <w:tab w:val="left" w:pos="851"/>
        </w:tabs>
        <w:ind w:left="851" w:hanging="284"/>
        <w:jc w:val="both"/>
        <w:rPr>
          <w:rFonts w:ascii="Arial" w:hAnsi="Arial" w:cs="Arial"/>
          <w:i/>
          <w:sz w:val="22"/>
          <w:szCs w:val="22"/>
        </w:rPr>
      </w:pPr>
      <w:r w:rsidRPr="00A56E84">
        <w:rPr>
          <w:rFonts w:ascii="Arial" w:hAnsi="Arial" w:cs="Arial"/>
          <w:i/>
          <w:sz w:val="22"/>
          <w:szCs w:val="22"/>
        </w:rPr>
        <w:t>Llei 39/2015, d’octubre</w:t>
      </w:r>
      <w:r w:rsidR="001F457D" w:rsidRPr="00A56E84">
        <w:rPr>
          <w:rFonts w:ascii="Arial" w:hAnsi="Arial" w:cs="Arial"/>
          <w:i/>
          <w:sz w:val="22"/>
          <w:szCs w:val="22"/>
        </w:rPr>
        <w:t xml:space="preserve">, de règim jurídic </w:t>
      </w:r>
      <w:r w:rsidRPr="00A56E84">
        <w:rPr>
          <w:rFonts w:ascii="Arial" w:hAnsi="Arial" w:cs="Arial"/>
          <w:i/>
          <w:sz w:val="22"/>
          <w:szCs w:val="22"/>
        </w:rPr>
        <w:t xml:space="preserve">del procediment </w:t>
      </w:r>
      <w:r w:rsidR="001F457D" w:rsidRPr="00A56E84">
        <w:rPr>
          <w:rFonts w:ascii="Arial" w:hAnsi="Arial" w:cs="Arial"/>
          <w:i/>
          <w:sz w:val="22"/>
          <w:szCs w:val="22"/>
        </w:rPr>
        <w:t>administratiu comú</w:t>
      </w:r>
      <w:r w:rsidRPr="00A56E84">
        <w:rPr>
          <w:rFonts w:ascii="Arial" w:hAnsi="Arial" w:cs="Arial"/>
          <w:i/>
          <w:sz w:val="22"/>
          <w:szCs w:val="22"/>
        </w:rPr>
        <w:t xml:space="preserve"> de les Administracions P</w:t>
      </w:r>
      <w:r>
        <w:rPr>
          <w:rFonts w:ascii="Arial" w:hAnsi="Arial" w:cs="Arial"/>
          <w:i/>
          <w:sz w:val="22"/>
          <w:szCs w:val="22"/>
        </w:rPr>
        <w:t>úbliques</w:t>
      </w:r>
      <w:r w:rsidRPr="00A56E84">
        <w:rPr>
          <w:rFonts w:ascii="Arial" w:hAnsi="Arial" w:cs="Arial"/>
          <w:i/>
          <w:sz w:val="22"/>
          <w:szCs w:val="22"/>
        </w:rPr>
        <w:t xml:space="preserve"> </w:t>
      </w:r>
    </w:p>
    <w:p w:rsidR="00A357F4" w:rsidRPr="00C369B2" w:rsidRDefault="00A357F4" w:rsidP="00CC61B3">
      <w:pPr>
        <w:pStyle w:val="Prrafodelista"/>
        <w:numPr>
          <w:ilvl w:val="0"/>
          <w:numId w:val="30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A357F4">
        <w:rPr>
          <w:rFonts w:ascii="Arial" w:hAnsi="Arial" w:cs="Arial"/>
          <w:bCs/>
          <w:i/>
          <w:sz w:val="22"/>
          <w:szCs w:val="22"/>
        </w:rPr>
        <w:t>Decret 64/1995, de 7 de març, pel qual s'estableixen mesures de prevenció d'incendis forestals</w:t>
      </w:r>
    </w:p>
    <w:p w:rsidR="009E6A77" w:rsidRPr="00C369B2" w:rsidRDefault="009E6A77" w:rsidP="00CC61B3">
      <w:pPr>
        <w:pStyle w:val="Prrafodelista"/>
        <w:numPr>
          <w:ilvl w:val="0"/>
          <w:numId w:val="30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C369B2">
        <w:rPr>
          <w:rFonts w:ascii="Arial" w:hAnsi="Arial" w:cs="Arial"/>
          <w:i/>
          <w:sz w:val="22"/>
          <w:szCs w:val="22"/>
        </w:rPr>
        <w:t>Decret 336/1988, pel qual s’aprova el Reglament del patrimoni dels ens locals</w:t>
      </w:r>
    </w:p>
    <w:p w:rsidR="009E6A77" w:rsidRPr="00A357F4" w:rsidRDefault="009E6A77" w:rsidP="00CC61B3">
      <w:pPr>
        <w:pStyle w:val="Prrafodelista"/>
        <w:numPr>
          <w:ilvl w:val="0"/>
          <w:numId w:val="30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C369B2">
        <w:rPr>
          <w:rFonts w:ascii="Arial" w:hAnsi="Arial" w:cs="Arial"/>
          <w:i/>
          <w:sz w:val="22"/>
          <w:szCs w:val="22"/>
        </w:rPr>
        <w:t>Llei 33/2003, de 3 de novembre, del patrimoni de les administracions públiques</w:t>
      </w:r>
    </w:p>
    <w:p w:rsidR="00A56E84" w:rsidRPr="00A56E84" w:rsidRDefault="00A357F4" w:rsidP="00CC61B3">
      <w:pPr>
        <w:pStyle w:val="Prrafodelista"/>
        <w:numPr>
          <w:ilvl w:val="0"/>
          <w:numId w:val="30"/>
        </w:numPr>
        <w:tabs>
          <w:tab w:val="left" w:pos="851"/>
        </w:tabs>
        <w:ind w:left="851" w:hanging="284"/>
        <w:jc w:val="both"/>
        <w:rPr>
          <w:rFonts w:ascii="Arial" w:hAnsi="Arial" w:cs="Arial"/>
          <w:i/>
          <w:sz w:val="22"/>
          <w:szCs w:val="22"/>
          <w:lang w:val="es-ES"/>
        </w:rPr>
      </w:pPr>
      <w:r w:rsidRPr="00A56E84">
        <w:rPr>
          <w:rFonts w:ascii="Arial" w:hAnsi="Arial" w:cs="Arial"/>
          <w:i/>
          <w:sz w:val="22"/>
          <w:szCs w:val="22"/>
        </w:rPr>
        <w:t>Re</w:t>
      </w:r>
      <w:r w:rsidR="00A56E84" w:rsidRPr="00A56E84">
        <w:rPr>
          <w:rFonts w:ascii="Arial" w:hAnsi="Arial" w:cs="Arial"/>
          <w:i/>
          <w:sz w:val="22"/>
          <w:szCs w:val="22"/>
        </w:rPr>
        <w:t>ial Decret 209/2002, de 22 de febrer</w:t>
      </w:r>
      <w:r w:rsidRPr="00A56E84">
        <w:rPr>
          <w:rFonts w:ascii="Arial" w:hAnsi="Arial" w:cs="Arial"/>
          <w:i/>
          <w:sz w:val="22"/>
          <w:szCs w:val="22"/>
        </w:rPr>
        <w:t>, p</w:t>
      </w:r>
      <w:r w:rsidR="00A56E84" w:rsidRPr="00A56E84">
        <w:rPr>
          <w:rFonts w:ascii="Arial" w:hAnsi="Arial" w:cs="Arial"/>
          <w:i/>
          <w:sz w:val="22"/>
          <w:szCs w:val="22"/>
        </w:rPr>
        <w:t xml:space="preserve">el que s’estableixen normes d’ordenació de les explotacions apícoles </w:t>
      </w:r>
    </w:p>
    <w:p w:rsidR="001F457D" w:rsidRPr="00A56E84" w:rsidRDefault="001F457D" w:rsidP="00CC61B3">
      <w:pPr>
        <w:pStyle w:val="Prrafodelista"/>
        <w:numPr>
          <w:ilvl w:val="0"/>
          <w:numId w:val="30"/>
        </w:numPr>
        <w:tabs>
          <w:tab w:val="left" w:pos="851"/>
        </w:tabs>
        <w:ind w:left="851" w:hanging="284"/>
        <w:jc w:val="both"/>
        <w:rPr>
          <w:rFonts w:ascii="Arial" w:hAnsi="Arial" w:cs="Arial"/>
          <w:i/>
          <w:sz w:val="22"/>
          <w:szCs w:val="22"/>
        </w:rPr>
      </w:pPr>
      <w:r w:rsidRPr="00A56E84">
        <w:rPr>
          <w:rFonts w:ascii="Arial" w:hAnsi="Arial" w:cs="Arial"/>
          <w:i/>
          <w:sz w:val="22"/>
          <w:szCs w:val="22"/>
        </w:rPr>
        <w:t>Re</w:t>
      </w:r>
      <w:r w:rsidR="00A56E84" w:rsidRPr="00A56E84">
        <w:rPr>
          <w:rFonts w:ascii="Arial" w:hAnsi="Arial" w:cs="Arial"/>
          <w:i/>
          <w:sz w:val="22"/>
          <w:szCs w:val="22"/>
        </w:rPr>
        <w:t>ial Decret</w:t>
      </w:r>
      <w:r w:rsidRPr="00A56E84">
        <w:rPr>
          <w:rFonts w:ascii="Arial" w:hAnsi="Arial" w:cs="Arial"/>
          <w:i/>
          <w:sz w:val="22"/>
          <w:szCs w:val="22"/>
        </w:rPr>
        <w:t xml:space="preserve"> 830/2010, de 25 de jun</w:t>
      </w:r>
      <w:r w:rsidR="00A56E84" w:rsidRPr="00A56E84">
        <w:rPr>
          <w:rFonts w:ascii="Arial" w:hAnsi="Arial" w:cs="Arial"/>
          <w:i/>
          <w:sz w:val="22"/>
          <w:szCs w:val="22"/>
        </w:rPr>
        <w:t>y, pel que s’estableix</w:t>
      </w:r>
      <w:r w:rsidRPr="00A56E84">
        <w:rPr>
          <w:rFonts w:ascii="Arial" w:hAnsi="Arial" w:cs="Arial"/>
          <w:i/>
          <w:sz w:val="22"/>
          <w:szCs w:val="22"/>
        </w:rPr>
        <w:t xml:space="preserve"> la normati</w:t>
      </w:r>
      <w:r w:rsidR="00A56E84" w:rsidRPr="00A56E84">
        <w:rPr>
          <w:rFonts w:ascii="Arial" w:hAnsi="Arial" w:cs="Arial"/>
          <w:i/>
          <w:sz w:val="22"/>
          <w:szCs w:val="22"/>
        </w:rPr>
        <w:t>va reguladora de la capacitació per a</w:t>
      </w:r>
      <w:r w:rsidRPr="00A56E84">
        <w:rPr>
          <w:rFonts w:ascii="Arial" w:hAnsi="Arial" w:cs="Arial"/>
          <w:i/>
          <w:sz w:val="22"/>
          <w:szCs w:val="22"/>
        </w:rPr>
        <w:t xml:space="preserve"> reali</w:t>
      </w:r>
      <w:r w:rsidR="00A56E84" w:rsidRPr="00A56E84">
        <w:rPr>
          <w:rFonts w:ascii="Arial" w:hAnsi="Arial" w:cs="Arial"/>
          <w:i/>
          <w:sz w:val="22"/>
          <w:szCs w:val="22"/>
        </w:rPr>
        <w:t>t</w:t>
      </w:r>
      <w:r w:rsidRPr="00A56E84">
        <w:rPr>
          <w:rFonts w:ascii="Arial" w:hAnsi="Arial" w:cs="Arial"/>
          <w:i/>
          <w:sz w:val="22"/>
          <w:szCs w:val="22"/>
        </w:rPr>
        <w:t>zar tra</w:t>
      </w:r>
      <w:r w:rsidR="00A56E84" w:rsidRPr="00A56E84">
        <w:rPr>
          <w:rFonts w:ascii="Arial" w:hAnsi="Arial" w:cs="Arial"/>
          <w:i/>
          <w:sz w:val="22"/>
          <w:szCs w:val="22"/>
        </w:rPr>
        <w:t>ctaments amb biocides</w:t>
      </w:r>
    </w:p>
    <w:p w:rsidR="009E6A77" w:rsidRPr="001F457D" w:rsidRDefault="009E6A77" w:rsidP="00CC61B3">
      <w:pPr>
        <w:pStyle w:val="Prrafodelista"/>
        <w:numPr>
          <w:ilvl w:val="0"/>
          <w:numId w:val="30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1F457D">
        <w:rPr>
          <w:rFonts w:ascii="Arial" w:hAnsi="Arial" w:cs="Arial"/>
          <w:i/>
          <w:sz w:val="22"/>
          <w:szCs w:val="22"/>
        </w:rPr>
        <w:t>Decret 40/2014, de 25 de març, d'ordenació de les explotacions ramaderes</w:t>
      </w:r>
    </w:p>
    <w:p w:rsidR="009E6A77" w:rsidRPr="00C369B2" w:rsidRDefault="009E6A77" w:rsidP="00CC61B3">
      <w:pPr>
        <w:pStyle w:val="Prrafodelista"/>
        <w:numPr>
          <w:ilvl w:val="0"/>
          <w:numId w:val="30"/>
        </w:numPr>
        <w:tabs>
          <w:tab w:val="left" w:pos="851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C369B2">
        <w:rPr>
          <w:rFonts w:ascii="Arial" w:hAnsi="Arial" w:cs="Arial"/>
          <w:sz w:val="22"/>
          <w:szCs w:val="22"/>
        </w:rPr>
        <w:t>La resta de legislació administrativa aplicable i, subsi</w:t>
      </w:r>
      <w:r w:rsidR="005C2AD0" w:rsidRPr="00C369B2">
        <w:rPr>
          <w:rFonts w:ascii="Arial" w:hAnsi="Arial" w:cs="Arial"/>
          <w:sz w:val="22"/>
          <w:szCs w:val="22"/>
        </w:rPr>
        <w:t>diàriament, la legislació civil</w:t>
      </w:r>
    </w:p>
    <w:p w:rsidR="00692531" w:rsidRDefault="00692531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4F2DB4" w:rsidRPr="00C369B2" w:rsidRDefault="004F2DB4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C369B2" w:rsidRDefault="00F85018" w:rsidP="00CC61B3">
      <w:pPr>
        <w:pStyle w:val="Prrafodelista"/>
        <w:numPr>
          <w:ilvl w:val="0"/>
          <w:numId w:val="31"/>
        </w:numPr>
        <w:tabs>
          <w:tab w:val="left" w:pos="851"/>
        </w:tabs>
        <w:ind w:left="567" w:firstLine="0"/>
        <w:jc w:val="both"/>
        <w:rPr>
          <w:rFonts w:ascii="Arial" w:hAnsi="Arial" w:cs="Arial"/>
          <w:b/>
          <w:sz w:val="22"/>
          <w:szCs w:val="22"/>
        </w:rPr>
      </w:pPr>
      <w:r w:rsidRPr="00C369B2">
        <w:rPr>
          <w:rFonts w:ascii="Arial" w:hAnsi="Arial" w:cs="Arial"/>
          <w:b/>
          <w:sz w:val="22"/>
          <w:szCs w:val="22"/>
        </w:rPr>
        <w:t>Capacitat de concórrer</w:t>
      </w: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  <w:r w:rsidRPr="00C369B2">
        <w:rPr>
          <w:rFonts w:ascii="Arial" w:hAnsi="Arial" w:cs="Arial"/>
        </w:rPr>
        <w:t xml:space="preserve">Estan facultats per participar en aquesta convocatòria totes aquelles persones físiques o jurídiques amb plena capacitat d’obrar que es comprometin al compliment de les condicions establertes en aquestes bases. </w:t>
      </w: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C369B2" w:rsidRDefault="00F85018" w:rsidP="00CC61B3">
      <w:pPr>
        <w:pStyle w:val="Prrafodelista"/>
        <w:numPr>
          <w:ilvl w:val="0"/>
          <w:numId w:val="31"/>
        </w:numPr>
        <w:tabs>
          <w:tab w:val="left" w:pos="851"/>
        </w:tabs>
        <w:ind w:left="567" w:firstLine="0"/>
        <w:jc w:val="both"/>
        <w:rPr>
          <w:rFonts w:ascii="Arial" w:hAnsi="Arial" w:cs="Arial"/>
          <w:b/>
          <w:sz w:val="22"/>
          <w:szCs w:val="22"/>
        </w:rPr>
      </w:pPr>
      <w:r w:rsidRPr="00C369B2">
        <w:rPr>
          <w:rFonts w:ascii="Arial" w:hAnsi="Arial" w:cs="Arial"/>
          <w:b/>
          <w:sz w:val="22"/>
          <w:szCs w:val="22"/>
        </w:rPr>
        <w:t xml:space="preserve">Condicions generals de la </w:t>
      </w:r>
      <w:r w:rsidR="005F161D">
        <w:rPr>
          <w:rFonts w:ascii="Arial" w:hAnsi="Arial" w:cs="Arial"/>
          <w:b/>
          <w:sz w:val="22"/>
          <w:szCs w:val="22"/>
        </w:rPr>
        <w:t>concessió</w:t>
      </w: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C369B2" w:rsidRDefault="005C2AD0" w:rsidP="00CC61B3">
      <w:pPr>
        <w:pStyle w:val="Prrafodelista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C369B2">
        <w:rPr>
          <w:rFonts w:ascii="Arial" w:hAnsi="Arial" w:cs="Arial"/>
          <w:sz w:val="22"/>
          <w:szCs w:val="22"/>
        </w:rPr>
        <w:t xml:space="preserve">Els accessos a les finques de </w:t>
      </w:r>
      <w:r w:rsidR="006B1C53">
        <w:rPr>
          <w:rFonts w:ascii="Arial" w:hAnsi="Arial" w:cs="Arial"/>
          <w:sz w:val="22"/>
          <w:szCs w:val="22"/>
        </w:rPr>
        <w:t>Can Borni, Can Balasc, Can Pasqual</w:t>
      </w:r>
      <w:r w:rsidR="00712785">
        <w:rPr>
          <w:rFonts w:ascii="Arial" w:hAnsi="Arial" w:cs="Arial"/>
          <w:sz w:val="22"/>
          <w:szCs w:val="22"/>
        </w:rPr>
        <w:t>,</w:t>
      </w:r>
      <w:r w:rsidR="006B1C53">
        <w:rPr>
          <w:rFonts w:ascii="Arial" w:hAnsi="Arial" w:cs="Arial"/>
          <w:sz w:val="22"/>
          <w:szCs w:val="22"/>
        </w:rPr>
        <w:t xml:space="preserve"> Can </w:t>
      </w:r>
      <w:proofErr w:type="spellStart"/>
      <w:r w:rsidR="006B1C53">
        <w:rPr>
          <w:rFonts w:ascii="Arial" w:hAnsi="Arial" w:cs="Arial"/>
          <w:sz w:val="22"/>
          <w:szCs w:val="22"/>
        </w:rPr>
        <w:t>Llevallol</w:t>
      </w:r>
      <w:proofErr w:type="spellEnd"/>
      <w:r w:rsidR="006B1C53">
        <w:rPr>
          <w:rFonts w:ascii="Arial" w:hAnsi="Arial" w:cs="Arial"/>
          <w:sz w:val="22"/>
          <w:szCs w:val="22"/>
        </w:rPr>
        <w:t xml:space="preserve"> </w:t>
      </w:r>
      <w:r w:rsidR="00712785">
        <w:rPr>
          <w:rFonts w:ascii="Arial" w:hAnsi="Arial" w:cs="Arial"/>
          <w:sz w:val="22"/>
          <w:szCs w:val="22"/>
        </w:rPr>
        <w:t xml:space="preserve">i Can </w:t>
      </w:r>
      <w:proofErr w:type="spellStart"/>
      <w:r w:rsidR="00712785">
        <w:rPr>
          <w:rFonts w:ascii="Arial" w:hAnsi="Arial" w:cs="Arial"/>
          <w:sz w:val="22"/>
          <w:szCs w:val="22"/>
        </w:rPr>
        <w:t>Calopa</w:t>
      </w:r>
      <w:proofErr w:type="spellEnd"/>
      <w:r w:rsidR="00712785">
        <w:rPr>
          <w:rFonts w:ascii="Arial" w:hAnsi="Arial" w:cs="Arial"/>
          <w:sz w:val="22"/>
          <w:szCs w:val="22"/>
        </w:rPr>
        <w:t xml:space="preserve"> de Dalt </w:t>
      </w:r>
      <w:r w:rsidR="006B1C53">
        <w:rPr>
          <w:rFonts w:ascii="Arial" w:hAnsi="Arial" w:cs="Arial"/>
          <w:sz w:val="22"/>
          <w:szCs w:val="22"/>
        </w:rPr>
        <w:t xml:space="preserve">(Barcelona), </w:t>
      </w:r>
      <w:r w:rsidR="00692531">
        <w:rPr>
          <w:rFonts w:ascii="Arial" w:hAnsi="Arial" w:cs="Arial"/>
          <w:sz w:val="22"/>
          <w:szCs w:val="22"/>
        </w:rPr>
        <w:t xml:space="preserve">Can Baró i </w:t>
      </w:r>
      <w:r w:rsidRPr="00C369B2">
        <w:rPr>
          <w:rFonts w:ascii="Arial" w:hAnsi="Arial" w:cs="Arial"/>
          <w:sz w:val="22"/>
          <w:szCs w:val="22"/>
        </w:rPr>
        <w:t>Can Vilà (Sant Just Desvern), Can Ferriol, Torre Abadal i La Salut (Sant Feliu de Llobregat)</w:t>
      </w:r>
      <w:r w:rsidR="00267D1A">
        <w:rPr>
          <w:rFonts w:ascii="Arial" w:hAnsi="Arial" w:cs="Arial"/>
          <w:sz w:val="22"/>
          <w:szCs w:val="22"/>
        </w:rPr>
        <w:t xml:space="preserve">, </w:t>
      </w:r>
      <w:r w:rsidRPr="00C369B2">
        <w:rPr>
          <w:rFonts w:ascii="Arial" w:hAnsi="Arial" w:cs="Arial"/>
          <w:sz w:val="22"/>
          <w:szCs w:val="22"/>
        </w:rPr>
        <w:t xml:space="preserve">Can Salat (Molins de Rei) </w:t>
      </w:r>
      <w:r w:rsidR="00267D1A">
        <w:rPr>
          <w:rFonts w:ascii="Arial" w:hAnsi="Arial" w:cs="Arial"/>
          <w:sz w:val="22"/>
          <w:szCs w:val="22"/>
        </w:rPr>
        <w:t xml:space="preserve">i Can Cases (Sant Cugat del Vallès) </w:t>
      </w:r>
      <w:r w:rsidRPr="00C369B2">
        <w:rPr>
          <w:rFonts w:ascii="Arial" w:hAnsi="Arial" w:cs="Arial"/>
          <w:sz w:val="22"/>
          <w:szCs w:val="22"/>
        </w:rPr>
        <w:t xml:space="preserve">són per </w:t>
      </w:r>
      <w:r w:rsidR="009E6A77" w:rsidRPr="00C369B2">
        <w:rPr>
          <w:rFonts w:ascii="Arial" w:hAnsi="Arial" w:cs="Arial"/>
          <w:sz w:val="22"/>
          <w:szCs w:val="22"/>
        </w:rPr>
        <w:t>camins tancats a la circulació</w:t>
      </w:r>
      <w:r w:rsidRPr="00C369B2">
        <w:rPr>
          <w:rFonts w:ascii="Arial" w:hAnsi="Arial" w:cs="Arial"/>
          <w:sz w:val="22"/>
          <w:szCs w:val="22"/>
        </w:rPr>
        <w:t xml:space="preserve"> de </w:t>
      </w:r>
      <w:r w:rsidR="009E6A77" w:rsidRPr="00C369B2">
        <w:rPr>
          <w:rFonts w:ascii="Arial" w:hAnsi="Arial" w:cs="Arial"/>
          <w:sz w:val="22"/>
          <w:szCs w:val="22"/>
        </w:rPr>
        <w:t xml:space="preserve">vehicles, per la qual cosa es lliurarà una còpia de la clau. </w:t>
      </w:r>
      <w:r w:rsidRPr="00C369B2">
        <w:rPr>
          <w:rFonts w:ascii="Arial" w:hAnsi="Arial" w:cs="Arial"/>
          <w:sz w:val="22"/>
          <w:szCs w:val="22"/>
        </w:rPr>
        <w:t>Totes</w:t>
      </w:r>
      <w:r w:rsidR="009E6A77" w:rsidRPr="00C369B2">
        <w:rPr>
          <w:rFonts w:ascii="Arial" w:hAnsi="Arial" w:cs="Arial"/>
          <w:sz w:val="22"/>
          <w:szCs w:val="22"/>
        </w:rPr>
        <w:t xml:space="preserve"> l</w:t>
      </w:r>
      <w:r w:rsidRPr="00C369B2">
        <w:rPr>
          <w:rFonts w:ascii="Arial" w:hAnsi="Arial" w:cs="Arial"/>
          <w:sz w:val="22"/>
          <w:szCs w:val="22"/>
        </w:rPr>
        <w:t>es</w:t>
      </w:r>
      <w:r w:rsidR="009E6A77" w:rsidRPr="00C369B2">
        <w:rPr>
          <w:rFonts w:ascii="Arial" w:hAnsi="Arial" w:cs="Arial"/>
          <w:sz w:val="22"/>
          <w:szCs w:val="22"/>
        </w:rPr>
        <w:t xml:space="preserve"> fin</w:t>
      </w:r>
      <w:r w:rsidRPr="00C369B2">
        <w:rPr>
          <w:rFonts w:ascii="Arial" w:hAnsi="Arial" w:cs="Arial"/>
          <w:sz w:val="22"/>
          <w:szCs w:val="22"/>
        </w:rPr>
        <w:t xml:space="preserve">ques </w:t>
      </w:r>
      <w:r w:rsidR="009E6A77" w:rsidRPr="00C369B2">
        <w:rPr>
          <w:rFonts w:ascii="Arial" w:hAnsi="Arial" w:cs="Arial"/>
          <w:sz w:val="22"/>
          <w:szCs w:val="22"/>
        </w:rPr>
        <w:t>es trob</w:t>
      </w:r>
      <w:r w:rsidRPr="00C369B2">
        <w:rPr>
          <w:rFonts w:ascii="Arial" w:hAnsi="Arial" w:cs="Arial"/>
          <w:sz w:val="22"/>
          <w:szCs w:val="22"/>
        </w:rPr>
        <w:t>en situades</w:t>
      </w:r>
      <w:r w:rsidR="009E6A77" w:rsidRPr="00C369B2">
        <w:rPr>
          <w:rFonts w:ascii="Arial" w:hAnsi="Arial" w:cs="Arial"/>
          <w:sz w:val="22"/>
          <w:szCs w:val="22"/>
        </w:rPr>
        <w:t xml:space="preserve"> dins de</w:t>
      </w:r>
      <w:r w:rsidRPr="00C369B2">
        <w:rPr>
          <w:rFonts w:ascii="Arial" w:hAnsi="Arial" w:cs="Arial"/>
          <w:sz w:val="22"/>
          <w:szCs w:val="22"/>
        </w:rPr>
        <w:t>l Parc Natural de la Serra de Collserola</w:t>
      </w:r>
      <w:r w:rsidR="009E6A77" w:rsidRPr="00C369B2">
        <w:rPr>
          <w:rFonts w:ascii="Arial" w:hAnsi="Arial" w:cs="Arial"/>
          <w:sz w:val="22"/>
          <w:szCs w:val="22"/>
        </w:rPr>
        <w:t>.</w:t>
      </w: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C369B2" w:rsidRDefault="005C2AD0" w:rsidP="00CC61B3">
      <w:pPr>
        <w:pStyle w:val="Prrafodelista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C369B2">
        <w:rPr>
          <w:rFonts w:ascii="Arial" w:hAnsi="Arial" w:cs="Arial"/>
          <w:sz w:val="22"/>
          <w:szCs w:val="22"/>
        </w:rPr>
        <w:t xml:space="preserve">Els </w:t>
      </w:r>
      <w:r w:rsidR="009E6A77" w:rsidRPr="00C369B2">
        <w:rPr>
          <w:rFonts w:ascii="Arial" w:hAnsi="Arial" w:cs="Arial"/>
          <w:sz w:val="22"/>
          <w:szCs w:val="22"/>
        </w:rPr>
        <w:t>requeriments tècnics per a realitzar l’activitat apícola consten en el Plec de condicions tècniques, que seran d’obligat compliment pel titular de la llicència. Qualsevol canvi o modificació d’aquestes condicions haurà de ser comunicat i acceptat prèviament pel</w:t>
      </w:r>
      <w:r w:rsidRPr="00C369B2">
        <w:rPr>
          <w:rFonts w:ascii="Arial" w:hAnsi="Arial" w:cs="Arial"/>
          <w:sz w:val="22"/>
          <w:szCs w:val="22"/>
        </w:rPr>
        <w:t xml:space="preserve"> Consorci del Parc Natural de la Serra de Collserola</w:t>
      </w:r>
      <w:r w:rsidR="009E6A77" w:rsidRPr="00C369B2">
        <w:rPr>
          <w:rFonts w:ascii="Arial" w:hAnsi="Arial" w:cs="Arial"/>
          <w:sz w:val="22"/>
          <w:szCs w:val="22"/>
        </w:rPr>
        <w:t>.</w:t>
      </w: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773AE2" w:rsidRDefault="009E6A77" w:rsidP="00CC61B3">
      <w:pPr>
        <w:pStyle w:val="Prrafodelista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773AE2">
        <w:rPr>
          <w:rFonts w:ascii="Arial" w:hAnsi="Arial" w:cs="Arial"/>
          <w:sz w:val="22"/>
          <w:szCs w:val="22"/>
        </w:rPr>
        <w:t>Són a càrrec del</w:t>
      </w:r>
      <w:r w:rsidR="00B31A8D" w:rsidRPr="00773AE2">
        <w:rPr>
          <w:rFonts w:ascii="Arial" w:hAnsi="Arial" w:cs="Arial"/>
          <w:sz w:val="22"/>
          <w:szCs w:val="22"/>
        </w:rPr>
        <w:t>/la</w:t>
      </w:r>
      <w:r w:rsidRPr="00773AE2">
        <w:rPr>
          <w:rFonts w:ascii="Arial" w:hAnsi="Arial" w:cs="Arial"/>
          <w:sz w:val="22"/>
          <w:szCs w:val="22"/>
        </w:rPr>
        <w:t xml:space="preserve"> titular de la </w:t>
      </w:r>
      <w:r w:rsidR="00B31A8D" w:rsidRPr="00773AE2">
        <w:rPr>
          <w:rFonts w:ascii="Arial" w:hAnsi="Arial" w:cs="Arial"/>
          <w:sz w:val="22"/>
          <w:szCs w:val="22"/>
        </w:rPr>
        <w:t>concessió</w:t>
      </w:r>
      <w:r w:rsidRPr="00773AE2">
        <w:rPr>
          <w:rFonts w:ascii="Arial" w:hAnsi="Arial" w:cs="Arial"/>
          <w:sz w:val="22"/>
          <w:szCs w:val="22"/>
        </w:rPr>
        <w:t xml:space="preserve"> la sol·licitud i el cost de la tramitació de totes les autoritzacions i llicències administratives que requereix l’activitat apícola. S’haurà de lliurar una còpia de les mateixes</w:t>
      </w:r>
      <w:r w:rsidR="00773AE2" w:rsidRPr="00773AE2">
        <w:rPr>
          <w:rFonts w:ascii="Arial" w:hAnsi="Arial" w:cs="Arial"/>
          <w:sz w:val="22"/>
          <w:szCs w:val="22"/>
        </w:rPr>
        <w:t>,</w:t>
      </w:r>
      <w:r w:rsidRPr="00773AE2">
        <w:rPr>
          <w:rFonts w:ascii="Arial" w:hAnsi="Arial" w:cs="Arial"/>
          <w:sz w:val="22"/>
          <w:szCs w:val="22"/>
        </w:rPr>
        <w:t xml:space="preserve"> així com</w:t>
      </w:r>
      <w:r w:rsidR="00773AE2" w:rsidRPr="00773AE2">
        <w:rPr>
          <w:rFonts w:ascii="Arial" w:hAnsi="Arial" w:cs="Arial"/>
          <w:sz w:val="22"/>
          <w:szCs w:val="22"/>
        </w:rPr>
        <w:t>,</w:t>
      </w:r>
      <w:r w:rsidRPr="00773AE2">
        <w:rPr>
          <w:rFonts w:ascii="Arial" w:hAnsi="Arial" w:cs="Arial"/>
          <w:sz w:val="22"/>
          <w:szCs w:val="22"/>
        </w:rPr>
        <w:t xml:space="preserve"> de qualsevol canvi o modificació a</w:t>
      </w:r>
      <w:r w:rsidR="005C2AD0" w:rsidRPr="00773AE2">
        <w:rPr>
          <w:rFonts w:ascii="Arial" w:hAnsi="Arial" w:cs="Arial"/>
          <w:sz w:val="22"/>
          <w:szCs w:val="22"/>
        </w:rPr>
        <w:t>l Consorci del Parc Natural de la Serra de Collserola</w:t>
      </w:r>
      <w:r w:rsidRPr="00773AE2">
        <w:rPr>
          <w:rFonts w:ascii="Arial" w:hAnsi="Arial" w:cs="Arial"/>
          <w:sz w:val="22"/>
          <w:szCs w:val="22"/>
        </w:rPr>
        <w:t xml:space="preserve">. </w:t>
      </w:r>
      <w:r w:rsidR="005C2AD0" w:rsidRPr="00773AE2">
        <w:rPr>
          <w:rFonts w:ascii="Arial" w:hAnsi="Arial" w:cs="Arial"/>
          <w:sz w:val="22"/>
          <w:szCs w:val="22"/>
        </w:rPr>
        <w:t>N</w:t>
      </w:r>
      <w:r w:rsidRPr="00773AE2">
        <w:rPr>
          <w:rFonts w:ascii="Arial" w:hAnsi="Arial" w:cs="Arial"/>
          <w:sz w:val="22"/>
          <w:szCs w:val="22"/>
        </w:rPr>
        <w:t>o es podrà iniciar l’activitat apícola fins que no es disposi de l’autorització de</w:t>
      </w:r>
      <w:r w:rsidR="005C2AD0" w:rsidRPr="00773AE2">
        <w:rPr>
          <w:rFonts w:ascii="Arial" w:hAnsi="Arial" w:cs="Arial"/>
          <w:sz w:val="22"/>
          <w:szCs w:val="22"/>
        </w:rPr>
        <w:t>l Departament d’Agricultura, Ramaderia, Pesca i Alimentació de</w:t>
      </w:r>
      <w:r w:rsidRPr="00773AE2">
        <w:rPr>
          <w:rFonts w:ascii="Arial" w:hAnsi="Arial" w:cs="Arial"/>
          <w:sz w:val="22"/>
          <w:szCs w:val="22"/>
        </w:rPr>
        <w:t xml:space="preserve"> la Generalitat de Catalunya.</w:t>
      </w: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D8152D" w:rsidRDefault="009E6A77" w:rsidP="00CC61B3">
      <w:pPr>
        <w:pStyle w:val="Prrafodelista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C369B2">
        <w:rPr>
          <w:rFonts w:ascii="Arial" w:hAnsi="Arial" w:cs="Arial"/>
          <w:sz w:val="22"/>
          <w:szCs w:val="22"/>
        </w:rPr>
        <w:t xml:space="preserve">La </w:t>
      </w:r>
      <w:r w:rsidR="00773AE2">
        <w:rPr>
          <w:rFonts w:ascii="Arial" w:hAnsi="Arial" w:cs="Arial"/>
          <w:sz w:val="22"/>
          <w:szCs w:val="22"/>
        </w:rPr>
        <w:t>concessió</w:t>
      </w:r>
      <w:r w:rsidRPr="00C369B2">
        <w:rPr>
          <w:rFonts w:ascii="Arial" w:hAnsi="Arial" w:cs="Arial"/>
          <w:sz w:val="22"/>
          <w:szCs w:val="22"/>
        </w:rPr>
        <w:t xml:space="preserve"> que habiliti per a l’ocupació de part de </w:t>
      </w:r>
      <w:r w:rsidR="005C2AD0" w:rsidRPr="00C369B2">
        <w:rPr>
          <w:rFonts w:ascii="Arial" w:hAnsi="Arial" w:cs="Arial"/>
          <w:sz w:val="22"/>
          <w:szCs w:val="22"/>
        </w:rPr>
        <w:t xml:space="preserve">les finques de </w:t>
      </w:r>
      <w:r w:rsidR="006B1C53" w:rsidRPr="006B1C53">
        <w:rPr>
          <w:rFonts w:ascii="Arial" w:hAnsi="Arial" w:cs="Arial"/>
          <w:sz w:val="22"/>
          <w:szCs w:val="22"/>
        </w:rPr>
        <w:t>Can Borni, Can Balasc, Can Pasqual</w:t>
      </w:r>
      <w:r w:rsidR="00712785">
        <w:rPr>
          <w:rFonts w:ascii="Arial" w:hAnsi="Arial" w:cs="Arial"/>
          <w:sz w:val="22"/>
          <w:szCs w:val="22"/>
        </w:rPr>
        <w:t>,</w:t>
      </w:r>
      <w:r w:rsidR="006B1C53" w:rsidRPr="006B1C53">
        <w:rPr>
          <w:rFonts w:ascii="Arial" w:hAnsi="Arial" w:cs="Arial"/>
          <w:sz w:val="22"/>
          <w:szCs w:val="22"/>
        </w:rPr>
        <w:t xml:space="preserve"> Can </w:t>
      </w:r>
      <w:proofErr w:type="spellStart"/>
      <w:r w:rsidR="006B1C53" w:rsidRPr="006B1C53">
        <w:rPr>
          <w:rFonts w:ascii="Arial" w:hAnsi="Arial" w:cs="Arial"/>
          <w:sz w:val="22"/>
          <w:szCs w:val="22"/>
        </w:rPr>
        <w:t>Llevallol</w:t>
      </w:r>
      <w:proofErr w:type="spellEnd"/>
      <w:r w:rsidR="006B1C53" w:rsidRPr="006B1C53">
        <w:rPr>
          <w:rFonts w:ascii="Arial" w:hAnsi="Arial" w:cs="Arial"/>
          <w:sz w:val="22"/>
          <w:szCs w:val="22"/>
        </w:rPr>
        <w:t xml:space="preserve"> </w:t>
      </w:r>
      <w:r w:rsidR="00712785">
        <w:rPr>
          <w:rFonts w:ascii="Arial" w:hAnsi="Arial" w:cs="Arial"/>
          <w:sz w:val="22"/>
          <w:szCs w:val="22"/>
        </w:rPr>
        <w:t xml:space="preserve">i Can </w:t>
      </w:r>
      <w:proofErr w:type="spellStart"/>
      <w:r w:rsidR="00712785">
        <w:rPr>
          <w:rFonts w:ascii="Arial" w:hAnsi="Arial" w:cs="Arial"/>
          <w:sz w:val="22"/>
          <w:szCs w:val="22"/>
        </w:rPr>
        <w:t>Calopa</w:t>
      </w:r>
      <w:proofErr w:type="spellEnd"/>
      <w:r w:rsidR="00712785">
        <w:rPr>
          <w:rFonts w:ascii="Arial" w:hAnsi="Arial" w:cs="Arial"/>
          <w:sz w:val="22"/>
          <w:szCs w:val="22"/>
        </w:rPr>
        <w:t xml:space="preserve"> de Dalt </w:t>
      </w:r>
      <w:r w:rsidR="006B1C53" w:rsidRPr="006B1C53">
        <w:rPr>
          <w:rFonts w:ascii="Arial" w:hAnsi="Arial" w:cs="Arial"/>
          <w:sz w:val="22"/>
          <w:szCs w:val="22"/>
        </w:rPr>
        <w:t>(Barcelona),</w:t>
      </w:r>
      <w:r w:rsidR="006B1C53">
        <w:rPr>
          <w:rFonts w:ascii="Arial" w:hAnsi="Arial" w:cs="Arial"/>
          <w:sz w:val="22"/>
          <w:szCs w:val="22"/>
        </w:rPr>
        <w:t xml:space="preserve"> </w:t>
      </w:r>
      <w:r w:rsidR="00692531">
        <w:rPr>
          <w:rFonts w:ascii="Arial" w:hAnsi="Arial" w:cs="Arial"/>
          <w:sz w:val="22"/>
          <w:szCs w:val="22"/>
        </w:rPr>
        <w:t xml:space="preserve">Can Baró i </w:t>
      </w:r>
      <w:r w:rsidR="005C2AD0" w:rsidRPr="00C369B2">
        <w:rPr>
          <w:rFonts w:ascii="Arial" w:hAnsi="Arial" w:cs="Arial"/>
          <w:sz w:val="22"/>
          <w:szCs w:val="22"/>
        </w:rPr>
        <w:t>Can Vilà (Sant Just Desvern), Can Ferriol, Torre Abadal i La Salut (Sant Feliu de Llobregat)</w:t>
      </w:r>
      <w:r w:rsidR="00267D1A">
        <w:rPr>
          <w:rFonts w:ascii="Arial" w:hAnsi="Arial" w:cs="Arial"/>
          <w:sz w:val="22"/>
          <w:szCs w:val="22"/>
        </w:rPr>
        <w:t>,</w:t>
      </w:r>
      <w:r w:rsidR="005C2AD0" w:rsidRPr="00C369B2">
        <w:rPr>
          <w:rFonts w:ascii="Arial" w:hAnsi="Arial" w:cs="Arial"/>
          <w:sz w:val="22"/>
          <w:szCs w:val="22"/>
        </w:rPr>
        <w:t xml:space="preserve"> Can Salat (Molins de Rei)</w:t>
      </w:r>
      <w:r w:rsidR="00267D1A">
        <w:rPr>
          <w:rFonts w:ascii="Arial" w:hAnsi="Arial" w:cs="Arial"/>
          <w:sz w:val="22"/>
          <w:szCs w:val="22"/>
        </w:rPr>
        <w:t xml:space="preserve"> i Can Cases (Sant Cugat del Vallès)</w:t>
      </w:r>
      <w:r w:rsidR="005C2AD0" w:rsidRPr="00C369B2">
        <w:rPr>
          <w:rFonts w:ascii="Arial" w:hAnsi="Arial" w:cs="Arial"/>
          <w:sz w:val="22"/>
          <w:szCs w:val="22"/>
        </w:rPr>
        <w:t xml:space="preserve"> </w:t>
      </w:r>
      <w:r w:rsidRPr="00773AE2">
        <w:rPr>
          <w:rFonts w:ascii="Arial" w:hAnsi="Arial" w:cs="Arial"/>
          <w:sz w:val="22"/>
          <w:szCs w:val="22"/>
        </w:rPr>
        <w:t>és personal i intransferible</w:t>
      </w:r>
      <w:r w:rsidRPr="00C369B2">
        <w:rPr>
          <w:rFonts w:ascii="Arial" w:hAnsi="Arial" w:cs="Arial"/>
          <w:sz w:val="22"/>
          <w:szCs w:val="22"/>
        </w:rPr>
        <w:t>.</w:t>
      </w:r>
    </w:p>
    <w:p w:rsidR="00D8152D" w:rsidRPr="00D8152D" w:rsidRDefault="00D8152D" w:rsidP="00CC61B3">
      <w:pPr>
        <w:pStyle w:val="Prrafodelista"/>
        <w:tabs>
          <w:tab w:val="left" w:pos="851"/>
        </w:tabs>
        <w:ind w:left="567"/>
        <w:rPr>
          <w:rFonts w:ascii="Arial" w:hAnsi="Arial" w:cs="Arial"/>
          <w:sz w:val="22"/>
          <w:szCs w:val="22"/>
        </w:rPr>
      </w:pPr>
    </w:p>
    <w:p w:rsidR="009E6A77" w:rsidRPr="00773AE2" w:rsidRDefault="009E6A77" w:rsidP="00CC61B3">
      <w:pPr>
        <w:pStyle w:val="Prrafodelista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D8152D">
        <w:rPr>
          <w:rFonts w:ascii="Arial" w:hAnsi="Arial" w:cs="Arial"/>
          <w:sz w:val="22"/>
          <w:szCs w:val="22"/>
        </w:rPr>
        <w:t>El</w:t>
      </w:r>
      <w:r w:rsidR="00B31A8D">
        <w:rPr>
          <w:rFonts w:ascii="Arial" w:hAnsi="Arial" w:cs="Arial"/>
          <w:sz w:val="22"/>
          <w:szCs w:val="22"/>
        </w:rPr>
        <w:t>/la</w:t>
      </w:r>
      <w:r w:rsidRPr="00D8152D">
        <w:rPr>
          <w:rFonts w:ascii="Arial" w:hAnsi="Arial" w:cs="Arial"/>
          <w:sz w:val="22"/>
          <w:szCs w:val="22"/>
        </w:rPr>
        <w:t xml:space="preserve"> titular </w:t>
      </w:r>
      <w:r w:rsidR="0042774D">
        <w:rPr>
          <w:rFonts w:ascii="Arial" w:hAnsi="Arial" w:cs="Arial"/>
          <w:sz w:val="22"/>
          <w:szCs w:val="22"/>
        </w:rPr>
        <w:t xml:space="preserve">de la </w:t>
      </w:r>
      <w:r w:rsidR="00B31A8D">
        <w:rPr>
          <w:rFonts w:ascii="Arial" w:hAnsi="Arial" w:cs="Arial"/>
          <w:sz w:val="22"/>
          <w:szCs w:val="22"/>
        </w:rPr>
        <w:t>concessió</w:t>
      </w:r>
      <w:r w:rsidR="0042774D">
        <w:rPr>
          <w:rFonts w:ascii="Arial" w:hAnsi="Arial" w:cs="Arial"/>
          <w:sz w:val="22"/>
          <w:szCs w:val="22"/>
        </w:rPr>
        <w:t xml:space="preserve"> </w:t>
      </w:r>
      <w:r w:rsidRPr="00D8152D">
        <w:rPr>
          <w:rFonts w:ascii="Arial" w:hAnsi="Arial" w:cs="Arial"/>
          <w:sz w:val="22"/>
          <w:szCs w:val="22"/>
        </w:rPr>
        <w:t xml:space="preserve">haurà de respectar l’objecte de la llicència, de forma que no podrà destinar la finca a un altre ús diferent de l’activitat apícola. </w:t>
      </w:r>
      <w:r w:rsidR="00D8152D" w:rsidRPr="00D8152D">
        <w:rPr>
          <w:rFonts w:ascii="Arial" w:hAnsi="Arial" w:cs="Arial"/>
          <w:sz w:val="22"/>
          <w:szCs w:val="22"/>
        </w:rPr>
        <w:t xml:space="preserve">L’ús de la finca és exclusivament per a </w:t>
      </w:r>
      <w:r w:rsidR="00D8152D" w:rsidRPr="00773AE2">
        <w:rPr>
          <w:rFonts w:ascii="Arial" w:hAnsi="Arial" w:cs="Arial"/>
          <w:sz w:val="22"/>
          <w:szCs w:val="22"/>
        </w:rPr>
        <w:t>desenvolupar l’activitat apícola directament</w:t>
      </w:r>
      <w:r w:rsidR="003F31F9" w:rsidRPr="00773AE2">
        <w:rPr>
          <w:rFonts w:ascii="Arial" w:hAnsi="Arial" w:cs="Arial"/>
          <w:sz w:val="22"/>
          <w:szCs w:val="22"/>
        </w:rPr>
        <w:t>.</w:t>
      </w: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Default="009E6A77" w:rsidP="00CC61B3">
      <w:pPr>
        <w:pStyle w:val="Prrafodelista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C369B2">
        <w:rPr>
          <w:rFonts w:ascii="Arial" w:hAnsi="Arial" w:cs="Arial"/>
          <w:sz w:val="22"/>
          <w:szCs w:val="22"/>
        </w:rPr>
        <w:t>El</w:t>
      </w:r>
      <w:r w:rsidR="00B31A8D">
        <w:rPr>
          <w:rFonts w:ascii="Arial" w:hAnsi="Arial" w:cs="Arial"/>
          <w:sz w:val="22"/>
          <w:szCs w:val="22"/>
        </w:rPr>
        <w:t>/la</w:t>
      </w:r>
      <w:r w:rsidRPr="00C369B2">
        <w:rPr>
          <w:rFonts w:ascii="Arial" w:hAnsi="Arial" w:cs="Arial"/>
          <w:sz w:val="22"/>
          <w:szCs w:val="22"/>
        </w:rPr>
        <w:t xml:space="preserve"> titular de la </w:t>
      </w:r>
      <w:r w:rsidR="00B31A8D">
        <w:rPr>
          <w:rFonts w:ascii="Arial" w:hAnsi="Arial" w:cs="Arial"/>
          <w:sz w:val="22"/>
          <w:szCs w:val="22"/>
        </w:rPr>
        <w:t>concessió</w:t>
      </w:r>
      <w:r w:rsidRPr="00C369B2">
        <w:rPr>
          <w:rFonts w:ascii="Arial" w:hAnsi="Arial" w:cs="Arial"/>
          <w:sz w:val="22"/>
          <w:szCs w:val="22"/>
        </w:rPr>
        <w:t xml:space="preserve"> serà responsable de mantenir l’àmbit territorial de la llicència i les instal·lacions en bones condicions de neteja, salubritat, seguretat i estètica i de comunicar a</w:t>
      </w:r>
      <w:r w:rsidR="005C2AD0" w:rsidRPr="00C369B2">
        <w:rPr>
          <w:rFonts w:ascii="Arial" w:hAnsi="Arial" w:cs="Arial"/>
          <w:sz w:val="22"/>
          <w:szCs w:val="22"/>
        </w:rPr>
        <w:t>l Consorci del Parc Natural de la Serra de Collserola</w:t>
      </w:r>
      <w:r w:rsidRPr="00C369B2">
        <w:rPr>
          <w:rFonts w:ascii="Arial" w:hAnsi="Arial" w:cs="Arial"/>
          <w:sz w:val="22"/>
          <w:szCs w:val="22"/>
        </w:rPr>
        <w:t xml:space="preserve"> qualsevol anomalia o desperfecte que detecti. Seran al seu càrrec qualsevol despesa o tribut derivat de la realització de l’activitat apícola així com el manteniment general de l’àmb</w:t>
      </w:r>
      <w:r w:rsidR="0042774D">
        <w:rPr>
          <w:rFonts w:ascii="Arial" w:hAnsi="Arial" w:cs="Arial"/>
          <w:sz w:val="22"/>
          <w:szCs w:val="22"/>
        </w:rPr>
        <w:t>it territorial de la llicència.</w:t>
      </w:r>
    </w:p>
    <w:p w:rsidR="0042774D" w:rsidRPr="0042774D" w:rsidRDefault="0042774D" w:rsidP="00CC61B3">
      <w:pPr>
        <w:pStyle w:val="Prrafodelista"/>
        <w:tabs>
          <w:tab w:val="left" w:pos="851"/>
        </w:tabs>
        <w:ind w:left="567"/>
        <w:rPr>
          <w:rFonts w:ascii="Arial" w:hAnsi="Arial" w:cs="Arial"/>
          <w:sz w:val="22"/>
          <w:szCs w:val="22"/>
        </w:rPr>
      </w:pPr>
    </w:p>
    <w:p w:rsidR="0042774D" w:rsidRPr="00C369B2" w:rsidRDefault="0042774D" w:rsidP="00CC61B3">
      <w:pPr>
        <w:pStyle w:val="Prrafodelista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El</w:t>
      </w:r>
      <w:r w:rsidR="00B31A8D">
        <w:rPr>
          <w:rFonts w:ascii="Arial" w:hAnsi="Arial" w:cs="Arial"/>
          <w:sz w:val="22"/>
          <w:szCs w:val="22"/>
        </w:rPr>
        <w:t>/la</w:t>
      </w:r>
      <w:r>
        <w:rPr>
          <w:rFonts w:ascii="Arial" w:hAnsi="Arial" w:cs="Arial"/>
          <w:sz w:val="22"/>
          <w:szCs w:val="22"/>
        </w:rPr>
        <w:t xml:space="preserve"> titular de la </w:t>
      </w:r>
      <w:r w:rsidR="00B31A8D">
        <w:rPr>
          <w:rFonts w:ascii="Arial" w:hAnsi="Arial" w:cs="Arial"/>
          <w:sz w:val="22"/>
          <w:szCs w:val="22"/>
        </w:rPr>
        <w:t>concessió</w:t>
      </w:r>
      <w:r>
        <w:rPr>
          <w:rFonts w:ascii="Arial" w:hAnsi="Arial" w:cs="Arial"/>
          <w:sz w:val="22"/>
          <w:szCs w:val="22"/>
        </w:rPr>
        <w:t xml:space="preserve"> ha de mantenir </w:t>
      </w:r>
      <w:r w:rsidR="00B31A8D">
        <w:rPr>
          <w:rFonts w:ascii="Arial" w:hAnsi="Arial" w:cs="Arial"/>
          <w:sz w:val="22"/>
          <w:szCs w:val="22"/>
        </w:rPr>
        <w:t xml:space="preserve">un mínim de </w:t>
      </w:r>
      <w:r w:rsidR="009A1718">
        <w:rPr>
          <w:rFonts w:ascii="Arial" w:hAnsi="Arial" w:cs="Arial"/>
          <w:sz w:val="22"/>
          <w:szCs w:val="22"/>
        </w:rPr>
        <w:t>5</w:t>
      </w:r>
      <w:bookmarkStart w:id="0" w:name="_GoBack"/>
      <w:bookmarkEnd w:id="0"/>
      <w:r w:rsidR="00B31A8D">
        <w:rPr>
          <w:rFonts w:ascii="Arial" w:hAnsi="Arial" w:cs="Arial"/>
          <w:sz w:val="22"/>
          <w:szCs w:val="22"/>
        </w:rPr>
        <w:t xml:space="preserve"> arnes </w:t>
      </w:r>
      <w:r w:rsidR="003F31F9">
        <w:rPr>
          <w:rFonts w:ascii="Arial" w:hAnsi="Arial" w:cs="Arial"/>
          <w:sz w:val="22"/>
          <w:szCs w:val="22"/>
        </w:rPr>
        <w:t>actives (amb eixams)</w:t>
      </w:r>
      <w:r w:rsidR="00B31A8D">
        <w:rPr>
          <w:rFonts w:ascii="Arial" w:hAnsi="Arial" w:cs="Arial"/>
          <w:sz w:val="22"/>
          <w:szCs w:val="22"/>
        </w:rPr>
        <w:t xml:space="preserve"> durant tot el període de concessió. L’incompliment d’aquest aspecte durant un període superior a 6 mesos donarà lloc a la rescissió de la conc</w:t>
      </w:r>
      <w:r w:rsidR="003F31F9">
        <w:rPr>
          <w:rFonts w:ascii="Arial" w:hAnsi="Arial" w:cs="Arial"/>
          <w:sz w:val="22"/>
          <w:szCs w:val="22"/>
        </w:rPr>
        <w:t>essió.</w:t>
      </w: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483376" w:rsidRDefault="009E6A77" w:rsidP="00CC61B3">
      <w:pPr>
        <w:pStyle w:val="Prrafodelista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C369B2">
        <w:rPr>
          <w:rFonts w:ascii="Arial" w:hAnsi="Arial" w:cs="Arial"/>
          <w:sz w:val="22"/>
          <w:szCs w:val="22"/>
        </w:rPr>
        <w:t>El</w:t>
      </w:r>
      <w:r w:rsidR="00B31A8D">
        <w:rPr>
          <w:rFonts w:ascii="Arial" w:hAnsi="Arial" w:cs="Arial"/>
          <w:sz w:val="22"/>
          <w:szCs w:val="22"/>
        </w:rPr>
        <w:t>/la</w:t>
      </w:r>
      <w:r w:rsidRPr="00C369B2">
        <w:rPr>
          <w:rFonts w:ascii="Arial" w:hAnsi="Arial" w:cs="Arial"/>
          <w:sz w:val="22"/>
          <w:szCs w:val="22"/>
        </w:rPr>
        <w:t xml:space="preserve"> titular de la </w:t>
      </w:r>
      <w:r w:rsidR="004650F4">
        <w:rPr>
          <w:rFonts w:ascii="Arial" w:hAnsi="Arial" w:cs="Arial"/>
          <w:sz w:val="22"/>
          <w:szCs w:val="22"/>
        </w:rPr>
        <w:t>concessió serà l’únic responsable durant l’execució dels treballs,</w:t>
      </w:r>
      <w:r w:rsidRPr="00C369B2">
        <w:rPr>
          <w:rFonts w:ascii="Arial" w:hAnsi="Arial" w:cs="Arial"/>
          <w:sz w:val="22"/>
          <w:szCs w:val="22"/>
        </w:rPr>
        <w:t xml:space="preserve"> </w:t>
      </w:r>
      <w:r w:rsidR="004650F4">
        <w:rPr>
          <w:rFonts w:ascii="Arial" w:hAnsi="Arial" w:cs="Arial"/>
          <w:sz w:val="22"/>
          <w:szCs w:val="22"/>
        </w:rPr>
        <w:t xml:space="preserve">de tots els danys i perjudicis, directes o indirectes, que es puguin ocasionar a qualsevol persona, propietat o servei, pública o privada, com a conseqüència d’actes, omissions o negligències del personal, </w:t>
      </w:r>
      <w:r w:rsidR="004650F4">
        <w:rPr>
          <w:rFonts w:ascii="Arial" w:hAnsi="Arial" w:cs="Arial"/>
          <w:sz w:val="22"/>
          <w:szCs w:val="22"/>
        </w:rPr>
        <w:lastRenderedPageBreak/>
        <w:t>equipaments o mitjans mecànics al seu càrrec</w:t>
      </w:r>
      <w:r w:rsidRPr="00C369B2">
        <w:rPr>
          <w:rFonts w:ascii="Arial" w:hAnsi="Arial" w:cs="Arial"/>
          <w:sz w:val="22"/>
          <w:szCs w:val="22"/>
        </w:rPr>
        <w:t xml:space="preserve"> mentre estigui vigent</w:t>
      </w:r>
      <w:r w:rsidR="004650F4">
        <w:rPr>
          <w:rFonts w:ascii="Arial" w:hAnsi="Arial" w:cs="Arial"/>
          <w:sz w:val="22"/>
          <w:szCs w:val="22"/>
        </w:rPr>
        <w:t xml:space="preserve"> la concessió</w:t>
      </w:r>
      <w:r w:rsidRPr="00C369B2">
        <w:rPr>
          <w:rFonts w:ascii="Arial" w:hAnsi="Arial" w:cs="Arial"/>
          <w:sz w:val="22"/>
          <w:szCs w:val="22"/>
        </w:rPr>
        <w:t>, amb total indemnitat de</w:t>
      </w:r>
      <w:r w:rsidR="00C369B2" w:rsidRPr="00C369B2">
        <w:rPr>
          <w:rFonts w:ascii="Arial" w:hAnsi="Arial" w:cs="Arial"/>
          <w:sz w:val="22"/>
          <w:szCs w:val="22"/>
        </w:rPr>
        <w:t>l Consorci del Parc Natural de la Serra de Collserola</w:t>
      </w:r>
      <w:r w:rsidR="00F050EB">
        <w:rPr>
          <w:rFonts w:ascii="Arial" w:hAnsi="Arial" w:cs="Arial"/>
          <w:sz w:val="22"/>
          <w:szCs w:val="22"/>
        </w:rPr>
        <w:t>.</w:t>
      </w:r>
    </w:p>
    <w:p w:rsidR="00483376" w:rsidRPr="00483376" w:rsidRDefault="00483376" w:rsidP="00CC61B3">
      <w:pPr>
        <w:pStyle w:val="Prrafodelista"/>
        <w:tabs>
          <w:tab w:val="left" w:pos="851"/>
        </w:tabs>
        <w:ind w:left="567"/>
        <w:rPr>
          <w:rFonts w:ascii="Arial" w:hAnsi="Arial" w:cs="Arial"/>
          <w:sz w:val="22"/>
          <w:szCs w:val="22"/>
        </w:rPr>
      </w:pPr>
    </w:p>
    <w:p w:rsidR="00483376" w:rsidRPr="00483376" w:rsidRDefault="00483376" w:rsidP="00CC61B3">
      <w:pPr>
        <w:pStyle w:val="Prrafodelista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483376">
        <w:rPr>
          <w:rFonts w:ascii="Arial" w:hAnsi="Arial" w:cs="Arial"/>
          <w:sz w:val="22"/>
          <w:szCs w:val="22"/>
        </w:rPr>
        <w:t xml:space="preserve">En el cas excepcional que la presència de l’abellar pugui representar un risc temporal per l’execució d’altres aprofitaments o que tractaments fitosanitaris pel control de plagues forestals puguin ocasionar </w:t>
      </w:r>
      <w:r w:rsidR="003F31F9">
        <w:rPr>
          <w:rFonts w:ascii="Arial" w:hAnsi="Arial" w:cs="Arial"/>
          <w:sz w:val="22"/>
          <w:szCs w:val="22"/>
        </w:rPr>
        <w:t>un</w:t>
      </w:r>
      <w:r w:rsidRPr="00483376">
        <w:rPr>
          <w:rFonts w:ascii="Arial" w:hAnsi="Arial" w:cs="Arial"/>
          <w:sz w:val="22"/>
          <w:szCs w:val="22"/>
        </w:rPr>
        <w:t xml:space="preserve"> deteriorament </w:t>
      </w:r>
      <w:r w:rsidR="003F31F9">
        <w:rPr>
          <w:rFonts w:ascii="Arial" w:hAnsi="Arial" w:cs="Arial"/>
          <w:sz w:val="22"/>
          <w:szCs w:val="22"/>
        </w:rPr>
        <w:t>a</w:t>
      </w:r>
      <w:r w:rsidRPr="00483376">
        <w:rPr>
          <w:rFonts w:ascii="Arial" w:hAnsi="Arial" w:cs="Arial"/>
          <w:sz w:val="22"/>
          <w:szCs w:val="22"/>
        </w:rPr>
        <w:t xml:space="preserve"> l’abellar, </w:t>
      </w:r>
      <w:r>
        <w:rPr>
          <w:rFonts w:ascii="Arial" w:hAnsi="Arial" w:cs="Arial"/>
          <w:sz w:val="22"/>
          <w:szCs w:val="22"/>
        </w:rPr>
        <w:t>es valorarà</w:t>
      </w:r>
      <w:r w:rsidRPr="00483376">
        <w:rPr>
          <w:rFonts w:ascii="Arial" w:hAnsi="Arial" w:cs="Arial"/>
          <w:sz w:val="22"/>
          <w:szCs w:val="22"/>
        </w:rPr>
        <w:t xml:space="preserve"> prèviament i de forma conjunta entre el Consorci </w:t>
      </w:r>
      <w:r w:rsidR="003F31F9">
        <w:rPr>
          <w:rFonts w:ascii="Arial" w:hAnsi="Arial" w:cs="Arial"/>
          <w:sz w:val="22"/>
          <w:szCs w:val="22"/>
        </w:rPr>
        <w:t xml:space="preserve">del </w:t>
      </w:r>
      <w:r w:rsidRPr="00483376">
        <w:rPr>
          <w:rFonts w:ascii="Arial" w:hAnsi="Arial" w:cs="Arial"/>
          <w:sz w:val="22"/>
          <w:szCs w:val="22"/>
        </w:rPr>
        <w:t xml:space="preserve">Parc Natural de la Serra de Collserola </w:t>
      </w:r>
      <w:r w:rsidR="006F3988">
        <w:rPr>
          <w:rFonts w:ascii="Arial" w:hAnsi="Arial" w:cs="Arial"/>
          <w:sz w:val="22"/>
          <w:szCs w:val="22"/>
        </w:rPr>
        <w:t xml:space="preserve">i </w:t>
      </w:r>
      <w:r w:rsidRPr="00483376">
        <w:rPr>
          <w:rFonts w:ascii="Arial" w:hAnsi="Arial" w:cs="Arial"/>
          <w:sz w:val="22"/>
          <w:szCs w:val="22"/>
        </w:rPr>
        <w:t>el/la titular de la concessió</w:t>
      </w:r>
      <w:r>
        <w:rPr>
          <w:rFonts w:ascii="Arial" w:hAnsi="Arial" w:cs="Arial"/>
          <w:sz w:val="22"/>
          <w:szCs w:val="22"/>
        </w:rPr>
        <w:t xml:space="preserve"> per prendre </w:t>
      </w:r>
      <w:r w:rsidR="006F3988">
        <w:rPr>
          <w:rFonts w:ascii="Arial" w:hAnsi="Arial" w:cs="Arial"/>
          <w:sz w:val="22"/>
          <w:szCs w:val="22"/>
        </w:rPr>
        <w:t xml:space="preserve">les </w:t>
      </w:r>
      <w:r>
        <w:rPr>
          <w:rFonts w:ascii="Arial" w:hAnsi="Arial" w:cs="Arial"/>
          <w:sz w:val="22"/>
          <w:szCs w:val="22"/>
        </w:rPr>
        <w:t xml:space="preserve">mesures </w:t>
      </w:r>
      <w:r w:rsidR="006F3988">
        <w:rPr>
          <w:rFonts w:ascii="Arial" w:hAnsi="Arial" w:cs="Arial"/>
          <w:sz w:val="22"/>
          <w:szCs w:val="22"/>
        </w:rPr>
        <w:t xml:space="preserve">oportunes </w:t>
      </w:r>
      <w:r>
        <w:rPr>
          <w:rFonts w:ascii="Arial" w:hAnsi="Arial" w:cs="Arial"/>
          <w:sz w:val="22"/>
          <w:szCs w:val="22"/>
        </w:rPr>
        <w:t xml:space="preserve">per </w:t>
      </w:r>
      <w:r w:rsidR="006F3988">
        <w:rPr>
          <w:rFonts w:ascii="Arial" w:hAnsi="Arial" w:cs="Arial"/>
          <w:sz w:val="22"/>
          <w:szCs w:val="22"/>
        </w:rPr>
        <w:t>reduir</w:t>
      </w:r>
      <w:r>
        <w:rPr>
          <w:rFonts w:ascii="Arial" w:hAnsi="Arial" w:cs="Arial"/>
          <w:sz w:val="22"/>
          <w:szCs w:val="22"/>
        </w:rPr>
        <w:t xml:space="preserve"> o eliminar el risc</w:t>
      </w:r>
      <w:r w:rsidR="00773AE2">
        <w:rPr>
          <w:rFonts w:ascii="Arial" w:hAnsi="Arial" w:cs="Arial"/>
          <w:sz w:val="22"/>
          <w:szCs w:val="22"/>
        </w:rPr>
        <w:t>.</w:t>
      </w:r>
    </w:p>
    <w:p w:rsidR="00930237" w:rsidRPr="00930237" w:rsidRDefault="00930237" w:rsidP="00CC61B3">
      <w:pPr>
        <w:pStyle w:val="Prrafodelista"/>
        <w:tabs>
          <w:tab w:val="left" w:pos="851"/>
        </w:tabs>
        <w:ind w:left="567"/>
        <w:rPr>
          <w:rFonts w:ascii="Arial" w:hAnsi="Arial" w:cs="Arial"/>
          <w:sz w:val="22"/>
          <w:szCs w:val="22"/>
        </w:rPr>
      </w:pPr>
    </w:p>
    <w:p w:rsidR="00024028" w:rsidRDefault="00F050EB" w:rsidP="00CC61B3">
      <w:pPr>
        <w:pStyle w:val="Prrafodelista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930237">
        <w:rPr>
          <w:rFonts w:ascii="Arial" w:hAnsi="Arial" w:cs="Arial"/>
          <w:sz w:val="22"/>
          <w:szCs w:val="22"/>
        </w:rPr>
        <w:t>El</w:t>
      </w:r>
      <w:r w:rsidR="00B31A8D">
        <w:rPr>
          <w:rFonts w:ascii="Arial" w:hAnsi="Arial" w:cs="Arial"/>
          <w:sz w:val="22"/>
          <w:szCs w:val="22"/>
        </w:rPr>
        <w:t>/la</w:t>
      </w:r>
      <w:r w:rsidRPr="00930237">
        <w:rPr>
          <w:rFonts w:ascii="Arial" w:hAnsi="Arial" w:cs="Arial"/>
          <w:sz w:val="22"/>
          <w:szCs w:val="22"/>
        </w:rPr>
        <w:t xml:space="preserve"> titular de la llicència presentarà anualment </w:t>
      </w:r>
      <w:r w:rsidR="00930237" w:rsidRPr="00930237">
        <w:rPr>
          <w:rFonts w:ascii="Arial" w:hAnsi="Arial" w:cs="Arial"/>
          <w:sz w:val="22"/>
          <w:szCs w:val="22"/>
        </w:rPr>
        <w:t xml:space="preserve">els resultats de les produccions de l’assentament al Consorci del Parc Natural de la Serra </w:t>
      </w:r>
      <w:r w:rsidR="00E10216">
        <w:rPr>
          <w:rFonts w:ascii="Arial" w:hAnsi="Arial" w:cs="Arial"/>
          <w:sz w:val="22"/>
          <w:szCs w:val="22"/>
        </w:rPr>
        <w:t>d</w:t>
      </w:r>
      <w:r w:rsidR="00930237" w:rsidRPr="00930237">
        <w:rPr>
          <w:rFonts w:ascii="Arial" w:hAnsi="Arial" w:cs="Arial"/>
          <w:sz w:val="22"/>
          <w:szCs w:val="22"/>
        </w:rPr>
        <w:t>e Collserola.</w:t>
      </w:r>
      <w:r w:rsidR="00E10216">
        <w:rPr>
          <w:rFonts w:ascii="Arial" w:hAnsi="Arial" w:cs="Arial"/>
          <w:sz w:val="22"/>
          <w:szCs w:val="22"/>
        </w:rPr>
        <w:t xml:space="preserve"> Les dades facilitades seran sobre la tipologia, origen floral i quantitat de productes obtinguts, amb la finalitat de realitzar un seguiment de l’aprofitament i elaborar estudis sobre l’evolució de la població de fauna </w:t>
      </w:r>
      <w:r w:rsidR="004502D1">
        <w:rPr>
          <w:rFonts w:ascii="Arial" w:hAnsi="Arial" w:cs="Arial"/>
          <w:sz w:val="22"/>
          <w:szCs w:val="22"/>
        </w:rPr>
        <w:t>i/o flora, i</w:t>
      </w:r>
      <w:r w:rsidR="00E10216">
        <w:rPr>
          <w:rFonts w:ascii="Arial" w:hAnsi="Arial" w:cs="Arial"/>
          <w:sz w:val="22"/>
          <w:szCs w:val="22"/>
        </w:rPr>
        <w:t xml:space="preserve"> sobre el cost i la rendibilitat dels aprofitaments apícoles realitzats al Parc.</w:t>
      </w:r>
    </w:p>
    <w:p w:rsidR="00024028" w:rsidRPr="00024028" w:rsidRDefault="00024028" w:rsidP="00CC61B3">
      <w:pPr>
        <w:pStyle w:val="Prrafodelista"/>
        <w:tabs>
          <w:tab w:val="left" w:pos="851"/>
        </w:tabs>
        <w:ind w:left="567"/>
        <w:rPr>
          <w:rFonts w:ascii="Arial" w:hAnsi="Arial" w:cs="Arial"/>
          <w:sz w:val="22"/>
          <w:szCs w:val="22"/>
        </w:rPr>
      </w:pPr>
    </w:p>
    <w:p w:rsidR="009E6A77" w:rsidRPr="00024028" w:rsidRDefault="009E6A77" w:rsidP="00CC61B3">
      <w:pPr>
        <w:pStyle w:val="Prrafodelista"/>
        <w:numPr>
          <w:ilvl w:val="0"/>
          <w:numId w:val="11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024028">
        <w:rPr>
          <w:rFonts w:ascii="Arial" w:hAnsi="Arial" w:cs="Arial"/>
          <w:sz w:val="22"/>
          <w:szCs w:val="22"/>
        </w:rPr>
        <w:t>Un cop extingida la llicència, el</w:t>
      </w:r>
      <w:r w:rsidR="00B31A8D" w:rsidRPr="00024028">
        <w:rPr>
          <w:rFonts w:ascii="Arial" w:hAnsi="Arial" w:cs="Arial"/>
          <w:sz w:val="22"/>
          <w:szCs w:val="22"/>
        </w:rPr>
        <w:t>/la</w:t>
      </w:r>
      <w:r w:rsidRPr="00024028">
        <w:rPr>
          <w:rFonts w:ascii="Arial" w:hAnsi="Arial" w:cs="Arial"/>
          <w:sz w:val="22"/>
          <w:szCs w:val="22"/>
        </w:rPr>
        <w:t xml:space="preserve"> titular té l’obligació de cessar en l’ocupació autoritzada i procedir a la retirada de les instal·lacions no permanents i a la neteja de l’àmbit. </w:t>
      </w:r>
      <w:r w:rsidR="00024028" w:rsidRPr="00024028">
        <w:rPr>
          <w:rFonts w:ascii="Arial" w:hAnsi="Arial" w:cs="Arial"/>
          <w:sz w:val="22"/>
          <w:szCs w:val="22"/>
        </w:rPr>
        <w:t>Es farà un reconeixement final per part del Consorci Parc Natural de la Serra de Collserola i el/la titular de la concessió</w:t>
      </w:r>
      <w:r w:rsidR="00024028">
        <w:rPr>
          <w:rFonts w:ascii="Arial" w:hAnsi="Arial" w:cs="Arial"/>
          <w:sz w:val="22"/>
          <w:szCs w:val="22"/>
        </w:rPr>
        <w:t xml:space="preserve"> per determinar l’estat de confor</w:t>
      </w:r>
      <w:r w:rsidR="003F31F9">
        <w:rPr>
          <w:rFonts w:ascii="Arial" w:hAnsi="Arial" w:cs="Arial"/>
          <w:sz w:val="22"/>
          <w:szCs w:val="22"/>
        </w:rPr>
        <w:t>mitat de la zona i es retornarà</w:t>
      </w:r>
      <w:r w:rsidR="00024028">
        <w:rPr>
          <w:rFonts w:ascii="Arial" w:hAnsi="Arial" w:cs="Arial"/>
          <w:sz w:val="22"/>
          <w:szCs w:val="22"/>
        </w:rPr>
        <w:t xml:space="preserve"> la clau dels accessos.</w:t>
      </w: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C369B2" w:rsidRDefault="00F85018" w:rsidP="00CC61B3">
      <w:pPr>
        <w:pStyle w:val="Prrafodelista"/>
        <w:numPr>
          <w:ilvl w:val="0"/>
          <w:numId w:val="31"/>
        </w:numPr>
        <w:tabs>
          <w:tab w:val="left" w:pos="851"/>
        </w:tabs>
        <w:ind w:left="567" w:firstLine="0"/>
        <w:jc w:val="both"/>
        <w:rPr>
          <w:rFonts w:ascii="Arial" w:hAnsi="Arial" w:cs="Arial"/>
          <w:b/>
          <w:sz w:val="22"/>
          <w:szCs w:val="22"/>
        </w:rPr>
      </w:pPr>
      <w:r w:rsidRPr="00C369B2">
        <w:rPr>
          <w:rFonts w:ascii="Arial" w:hAnsi="Arial" w:cs="Arial"/>
          <w:b/>
          <w:sz w:val="22"/>
          <w:szCs w:val="22"/>
        </w:rPr>
        <w:t>Facultats del Consorci del Parc Natural de la Serra de Collserola</w:t>
      </w: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2C5F58" w:rsidRDefault="00C369B2" w:rsidP="00CC61B3">
      <w:pPr>
        <w:pStyle w:val="Prrafodelista"/>
        <w:numPr>
          <w:ilvl w:val="0"/>
          <w:numId w:val="13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C369B2">
        <w:rPr>
          <w:rFonts w:ascii="Arial" w:hAnsi="Arial" w:cs="Arial"/>
          <w:sz w:val="22"/>
          <w:szCs w:val="22"/>
        </w:rPr>
        <w:t>El Consorci del Parc Natural de la Serra de Collserola</w:t>
      </w:r>
      <w:r w:rsidR="009E6A77" w:rsidRPr="00C369B2">
        <w:rPr>
          <w:rFonts w:ascii="Arial" w:hAnsi="Arial" w:cs="Arial"/>
          <w:sz w:val="22"/>
          <w:szCs w:val="22"/>
        </w:rPr>
        <w:t xml:space="preserve"> realitzar</w:t>
      </w:r>
      <w:r w:rsidR="00922B10">
        <w:rPr>
          <w:rFonts w:ascii="Arial" w:hAnsi="Arial" w:cs="Arial"/>
          <w:sz w:val="22"/>
          <w:szCs w:val="22"/>
        </w:rPr>
        <w:t>à</w:t>
      </w:r>
      <w:r w:rsidR="009E6A77" w:rsidRPr="00C369B2">
        <w:rPr>
          <w:rFonts w:ascii="Arial" w:hAnsi="Arial" w:cs="Arial"/>
          <w:sz w:val="22"/>
          <w:szCs w:val="22"/>
        </w:rPr>
        <w:t xml:space="preserve"> les inspeccions </w:t>
      </w:r>
      <w:r w:rsidR="002C5F58">
        <w:rPr>
          <w:rFonts w:ascii="Arial" w:hAnsi="Arial" w:cs="Arial"/>
          <w:sz w:val="22"/>
          <w:szCs w:val="22"/>
        </w:rPr>
        <w:t>de control i vigilància oportunes</w:t>
      </w:r>
      <w:r w:rsidR="00922B10">
        <w:rPr>
          <w:rFonts w:ascii="Arial" w:hAnsi="Arial" w:cs="Arial"/>
          <w:sz w:val="22"/>
          <w:szCs w:val="22"/>
        </w:rPr>
        <w:t xml:space="preserve"> per vetllar pel compliment del Plec de condicions tècniques que regula la concessió</w:t>
      </w:r>
      <w:r w:rsidR="0042774D">
        <w:rPr>
          <w:rFonts w:ascii="Arial" w:hAnsi="Arial" w:cs="Arial"/>
          <w:sz w:val="22"/>
          <w:szCs w:val="22"/>
        </w:rPr>
        <w:t>, sobretot pel que fa referència al nombre d’arnes, ubicació, senyalització i estat sanitari.</w:t>
      </w:r>
    </w:p>
    <w:p w:rsidR="002C5F58" w:rsidRDefault="002C5F58" w:rsidP="00CC61B3">
      <w:pPr>
        <w:pStyle w:val="Prrafodelista"/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9E6A77" w:rsidRPr="00C369B2" w:rsidRDefault="002C5F58" w:rsidP="00CC61B3">
      <w:pPr>
        <w:pStyle w:val="Prrafodelista"/>
        <w:numPr>
          <w:ilvl w:val="0"/>
          <w:numId w:val="13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2C5F58">
        <w:rPr>
          <w:rFonts w:ascii="Arial" w:hAnsi="Arial" w:cs="Arial"/>
          <w:sz w:val="22"/>
          <w:szCs w:val="22"/>
        </w:rPr>
        <w:t xml:space="preserve">El Consorci del Parc Natural de la Serra de Collserola es reserva el dret a </w:t>
      </w:r>
      <w:r w:rsidR="009E6A77" w:rsidRPr="00C369B2">
        <w:rPr>
          <w:rFonts w:ascii="Arial" w:hAnsi="Arial" w:cs="Arial"/>
          <w:sz w:val="22"/>
          <w:szCs w:val="22"/>
        </w:rPr>
        <w:t xml:space="preserve">modificar les condicions de la llicència quan </w:t>
      </w:r>
      <w:r>
        <w:rPr>
          <w:rFonts w:ascii="Arial" w:hAnsi="Arial" w:cs="Arial"/>
          <w:sz w:val="22"/>
          <w:szCs w:val="22"/>
        </w:rPr>
        <w:t xml:space="preserve">hi hagi </w:t>
      </w:r>
      <w:r w:rsidR="009E6A77" w:rsidRPr="00C369B2">
        <w:rPr>
          <w:rFonts w:ascii="Arial" w:hAnsi="Arial" w:cs="Arial"/>
          <w:sz w:val="22"/>
          <w:szCs w:val="22"/>
        </w:rPr>
        <w:t xml:space="preserve">raons d’interès públic </w:t>
      </w:r>
      <w:r>
        <w:rPr>
          <w:rFonts w:ascii="Arial" w:hAnsi="Arial" w:cs="Arial"/>
          <w:sz w:val="22"/>
          <w:szCs w:val="22"/>
        </w:rPr>
        <w:t xml:space="preserve">que </w:t>
      </w:r>
      <w:r w:rsidR="009E6A77" w:rsidRPr="00C369B2">
        <w:rPr>
          <w:rFonts w:ascii="Arial" w:hAnsi="Arial" w:cs="Arial"/>
          <w:sz w:val="22"/>
          <w:szCs w:val="22"/>
        </w:rPr>
        <w:t>ho aconsellin. Aquestes modificacions no comportaran cap indemnització.</w:t>
      </w: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C369B2" w:rsidRDefault="009E6A77" w:rsidP="00CC61B3">
      <w:pPr>
        <w:pStyle w:val="Prrafodelista"/>
        <w:numPr>
          <w:ilvl w:val="0"/>
          <w:numId w:val="13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C369B2">
        <w:rPr>
          <w:rFonts w:ascii="Arial" w:hAnsi="Arial" w:cs="Arial"/>
          <w:sz w:val="22"/>
          <w:szCs w:val="22"/>
        </w:rPr>
        <w:t>En el supòsit que es constati que el</w:t>
      </w:r>
      <w:r w:rsidR="003F31F9">
        <w:rPr>
          <w:rFonts w:ascii="Arial" w:hAnsi="Arial" w:cs="Arial"/>
          <w:sz w:val="22"/>
          <w:szCs w:val="22"/>
        </w:rPr>
        <w:t>/la</w:t>
      </w:r>
      <w:r w:rsidRPr="00C369B2">
        <w:rPr>
          <w:rFonts w:ascii="Arial" w:hAnsi="Arial" w:cs="Arial"/>
          <w:sz w:val="22"/>
          <w:szCs w:val="22"/>
        </w:rPr>
        <w:t xml:space="preserve"> titular de la </w:t>
      </w:r>
      <w:r w:rsidR="003F31F9">
        <w:rPr>
          <w:rFonts w:ascii="Arial" w:hAnsi="Arial" w:cs="Arial"/>
          <w:sz w:val="22"/>
          <w:szCs w:val="22"/>
        </w:rPr>
        <w:t>concessió</w:t>
      </w:r>
      <w:r w:rsidRPr="00C369B2">
        <w:rPr>
          <w:rFonts w:ascii="Arial" w:hAnsi="Arial" w:cs="Arial"/>
          <w:sz w:val="22"/>
          <w:szCs w:val="22"/>
        </w:rPr>
        <w:t xml:space="preserve"> incompleix les condicions de l’ocupació</w:t>
      </w:r>
      <w:r w:rsidR="00C369B2" w:rsidRPr="00C369B2">
        <w:rPr>
          <w:rFonts w:ascii="Arial" w:hAnsi="Arial" w:cs="Arial"/>
          <w:sz w:val="22"/>
          <w:szCs w:val="22"/>
        </w:rPr>
        <w:t>,</w:t>
      </w:r>
      <w:r w:rsidRPr="00C369B2">
        <w:rPr>
          <w:rFonts w:ascii="Arial" w:hAnsi="Arial" w:cs="Arial"/>
          <w:sz w:val="22"/>
          <w:szCs w:val="22"/>
        </w:rPr>
        <w:t xml:space="preserve"> per part de</w:t>
      </w:r>
      <w:r w:rsidR="00C369B2" w:rsidRPr="00C369B2">
        <w:rPr>
          <w:rFonts w:ascii="Arial" w:hAnsi="Arial" w:cs="Arial"/>
          <w:sz w:val="22"/>
          <w:szCs w:val="22"/>
        </w:rPr>
        <w:t>l</w:t>
      </w:r>
      <w:r w:rsidRPr="00C369B2">
        <w:rPr>
          <w:rFonts w:ascii="Arial" w:hAnsi="Arial" w:cs="Arial"/>
          <w:sz w:val="22"/>
          <w:szCs w:val="22"/>
        </w:rPr>
        <w:t xml:space="preserve"> </w:t>
      </w:r>
      <w:r w:rsidR="00C369B2" w:rsidRPr="00C369B2">
        <w:rPr>
          <w:rFonts w:ascii="Arial" w:hAnsi="Arial" w:cs="Arial"/>
          <w:sz w:val="22"/>
          <w:szCs w:val="22"/>
        </w:rPr>
        <w:t xml:space="preserve">Consorci del Parc Natural de la Serra de Collserola </w:t>
      </w:r>
      <w:r w:rsidR="00383F5B" w:rsidRPr="00383F5B">
        <w:rPr>
          <w:rFonts w:ascii="Arial" w:hAnsi="Arial" w:cs="Arial"/>
          <w:sz w:val="22"/>
          <w:szCs w:val="22"/>
        </w:rPr>
        <w:t xml:space="preserve">es formularà </w:t>
      </w:r>
      <w:r w:rsidRPr="00C369B2">
        <w:rPr>
          <w:rFonts w:ascii="Arial" w:hAnsi="Arial" w:cs="Arial"/>
          <w:sz w:val="22"/>
          <w:szCs w:val="22"/>
        </w:rPr>
        <w:t xml:space="preserve">el corresponent </w:t>
      </w:r>
      <w:r w:rsidR="00C369B2" w:rsidRPr="00C369B2">
        <w:rPr>
          <w:rFonts w:ascii="Arial" w:hAnsi="Arial" w:cs="Arial"/>
          <w:sz w:val="22"/>
          <w:szCs w:val="22"/>
        </w:rPr>
        <w:t>requeriment</w:t>
      </w:r>
      <w:r w:rsidRPr="00C369B2">
        <w:rPr>
          <w:rFonts w:ascii="Arial" w:hAnsi="Arial" w:cs="Arial"/>
          <w:sz w:val="22"/>
          <w:szCs w:val="22"/>
        </w:rPr>
        <w:t xml:space="preserve"> i</w:t>
      </w:r>
      <w:r w:rsidR="00383F5B">
        <w:rPr>
          <w:rFonts w:ascii="Arial" w:hAnsi="Arial" w:cs="Arial"/>
          <w:sz w:val="22"/>
          <w:szCs w:val="22"/>
        </w:rPr>
        <w:t>, en defecte del seu compliment i</w:t>
      </w:r>
      <w:r w:rsidRPr="00C369B2">
        <w:rPr>
          <w:rFonts w:ascii="Arial" w:hAnsi="Arial" w:cs="Arial"/>
          <w:sz w:val="22"/>
          <w:szCs w:val="22"/>
        </w:rPr>
        <w:t xml:space="preserve"> si les circumstàncies així ho exigeixen, es procedirà a la finalització de la llicència, sense dret a cap indemnització.</w:t>
      </w: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C369B2" w:rsidRDefault="009E6A77" w:rsidP="00CC61B3">
      <w:pPr>
        <w:pStyle w:val="Prrafodelista"/>
        <w:numPr>
          <w:ilvl w:val="0"/>
          <w:numId w:val="13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C369B2">
        <w:rPr>
          <w:rFonts w:ascii="Arial" w:hAnsi="Arial" w:cs="Arial"/>
          <w:sz w:val="22"/>
          <w:szCs w:val="22"/>
        </w:rPr>
        <w:t xml:space="preserve">Atès el caràcter de la </w:t>
      </w:r>
      <w:r w:rsidR="00B31A8D">
        <w:rPr>
          <w:rFonts w:ascii="Arial" w:hAnsi="Arial" w:cs="Arial"/>
          <w:sz w:val="22"/>
          <w:szCs w:val="22"/>
        </w:rPr>
        <w:t>concessió</w:t>
      </w:r>
      <w:r w:rsidRPr="00C369B2">
        <w:rPr>
          <w:rFonts w:ascii="Arial" w:hAnsi="Arial" w:cs="Arial"/>
          <w:sz w:val="22"/>
          <w:szCs w:val="22"/>
        </w:rPr>
        <w:t xml:space="preserve">, per raons d’interès públic en qualsevol moment i amb una </w:t>
      </w:r>
      <w:r w:rsidR="00C369B2" w:rsidRPr="00C369B2">
        <w:rPr>
          <w:rFonts w:ascii="Arial" w:hAnsi="Arial" w:cs="Arial"/>
          <w:sz w:val="22"/>
          <w:szCs w:val="22"/>
        </w:rPr>
        <w:t>antelació</w:t>
      </w:r>
      <w:r w:rsidRPr="00C369B2">
        <w:rPr>
          <w:rFonts w:ascii="Arial" w:hAnsi="Arial" w:cs="Arial"/>
          <w:sz w:val="22"/>
          <w:szCs w:val="22"/>
        </w:rPr>
        <w:t xml:space="preserve"> mínima de tres mesos </w:t>
      </w:r>
      <w:r w:rsidR="00C369B2" w:rsidRPr="00C369B2">
        <w:rPr>
          <w:rFonts w:ascii="Arial" w:hAnsi="Arial" w:cs="Arial"/>
          <w:sz w:val="22"/>
          <w:szCs w:val="22"/>
        </w:rPr>
        <w:t xml:space="preserve">el Consorci del Parc Natural de la Serra de Collserola </w:t>
      </w:r>
      <w:r w:rsidRPr="00C369B2">
        <w:rPr>
          <w:rFonts w:ascii="Arial" w:hAnsi="Arial" w:cs="Arial"/>
          <w:sz w:val="22"/>
          <w:szCs w:val="22"/>
        </w:rPr>
        <w:t>podrà revocar unilateralment la llicència d’ocupació atorgada, sense que el seu titular tingui dret a cap indemnització.</w:t>
      </w: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Default="00C369B2" w:rsidP="00CC61B3">
      <w:pPr>
        <w:pStyle w:val="Prrafodelista"/>
        <w:numPr>
          <w:ilvl w:val="0"/>
          <w:numId w:val="13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C369B2">
        <w:rPr>
          <w:rFonts w:ascii="Arial" w:hAnsi="Arial" w:cs="Arial"/>
          <w:sz w:val="22"/>
          <w:szCs w:val="22"/>
        </w:rPr>
        <w:t xml:space="preserve">El Consorci del Parc Natural de la Serra de Collserola </w:t>
      </w:r>
      <w:r w:rsidR="009E6A77" w:rsidRPr="00C369B2">
        <w:rPr>
          <w:rFonts w:ascii="Arial" w:hAnsi="Arial" w:cs="Arial"/>
          <w:sz w:val="22"/>
          <w:szCs w:val="22"/>
        </w:rPr>
        <w:t>ostenta la facultat d’interpretar el conjunt d’aquestes bases reguladores i resoldre els dubtes o llacunes que sorgeixin en la seva aplicació.</w:t>
      </w:r>
    </w:p>
    <w:p w:rsidR="00922B10" w:rsidRPr="00922B10" w:rsidRDefault="00922B10" w:rsidP="00CC61B3">
      <w:pPr>
        <w:pStyle w:val="Prrafodelista"/>
        <w:tabs>
          <w:tab w:val="left" w:pos="851"/>
        </w:tabs>
        <w:ind w:left="567"/>
        <w:rPr>
          <w:rFonts w:ascii="Arial" w:hAnsi="Arial" w:cs="Arial"/>
          <w:sz w:val="22"/>
          <w:szCs w:val="22"/>
        </w:rPr>
      </w:pPr>
    </w:p>
    <w:p w:rsidR="00922B10" w:rsidRPr="00C369B2" w:rsidRDefault="00922B10" w:rsidP="00CC61B3">
      <w:pPr>
        <w:pStyle w:val="Prrafodelista"/>
        <w:numPr>
          <w:ilvl w:val="0"/>
          <w:numId w:val="13"/>
        </w:numPr>
        <w:tabs>
          <w:tab w:val="left" w:pos="851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 casos d’urgència o gravetat, coordinar la direcció immediata de determinades operacions o treballs que siguin preceptius per fer-hi front.</w:t>
      </w:r>
    </w:p>
    <w:p w:rsidR="009E6A77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456DE0" w:rsidRDefault="00456DE0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456DE0" w:rsidRDefault="00456DE0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456DE0" w:rsidRDefault="00456DE0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C369B2" w:rsidRDefault="00F85018" w:rsidP="00CC61B3">
      <w:pPr>
        <w:pStyle w:val="Prrafodelista"/>
        <w:numPr>
          <w:ilvl w:val="0"/>
          <w:numId w:val="31"/>
        </w:numPr>
        <w:tabs>
          <w:tab w:val="left" w:pos="851"/>
        </w:tabs>
        <w:ind w:left="567" w:firstLine="0"/>
        <w:jc w:val="both"/>
        <w:rPr>
          <w:rFonts w:ascii="Arial" w:hAnsi="Arial" w:cs="Arial"/>
          <w:b/>
          <w:sz w:val="22"/>
          <w:szCs w:val="22"/>
        </w:rPr>
      </w:pPr>
      <w:r w:rsidRPr="00C369B2">
        <w:rPr>
          <w:rFonts w:ascii="Arial" w:hAnsi="Arial" w:cs="Arial"/>
          <w:b/>
          <w:sz w:val="22"/>
          <w:szCs w:val="22"/>
        </w:rPr>
        <w:lastRenderedPageBreak/>
        <w:t>Vigència</w:t>
      </w: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  <w:r w:rsidRPr="00C369B2">
        <w:rPr>
          <w:rFonts w:ascii="Arial" w:hAnsi="Arial" w:cs="Arial"/>
        </w:rPr>
        <w:t xml:space="preserve">A banda de l’establert en la base 7, la </w:t>
      </w:r>
      <w:r w:rsidR="00B31A8D">
        <w:rPr>
          <w:rFonts w:ascii="Arial" w:hAnsi="Arial" w:cs="Arial"/>
        </w:rPr>
        <w:t>concessió</w:t>
      </w:r>
      <w:r w:rsidRPr="00C369B2">
        <w:rPr>
          <w:rFonts w:ascii="Arial" w:hAnsi="Arial" w:cs="Arial"/>
        </w:rPr>
        <w:t xml:space="preserve"> d</w:t>
      </w:r>
      <w:r w:rsidR="00C369B2" w:rsidRPr="00C369B2">
        <w:rPr>
          <w:rFonts w:ascii="Arial" w:hAnsi="Arial" w:cs="Arial"/>
        </w:rPr>
        <w:t>’ocupació temporal de part de les</w:t>
      </w:r>
      <w:r w:rsidRPr="00C369B2">
        <w:rPr>
          <w:rFonts w:ascii="Arial" w:hAnsi="Arial" w:cs="Arial"/>
        </w:rPr>
        <w:t xml:space="preserve"> </w:t>
      </w:r>
      <w:r w:rsidR="00C369B2" w:rsidRPr="00C369B2">
        <w:rPr>
          <w:rFonts w:ascii="Arial" w:hAnsi="Arial" w:cs="Arial"/>
        </w:rPr>
        <w:t xml:space="preserve">finques de </w:t>
      </w:r>
      <w:r w:rsidR="006B1C53" w:rsidRPr="006B1C53">
        <w:rPr>
          <w:rFonts w:ascii="Arial" w:hAnsi="Arial" w:cs="Arial"/>
        </w:rPr>
        <w:t>Can Borni, Can Balasc, Can Pasqual</w:t>
      </w:r>
      <w:r w:rsidR="00712785">
        <w:rPr>
          <w:rFonts w:ascii="Arial" w:hAnsi="Arial" w:cs="Arial"/>
        </w:rPr>
        <w:t>,</w:t>
      </w:r>
      <w:r w:rsidR="006B1C53" w:rsidRPr="006B1C53">
        <w:rPr>
          <w:rFonts w:ascii="Arial" w:hAnsi="Arial" w:cs="Arial"/>
        </w:rPr>
        <w:t xml:space="preserve"> Can </w:t>
      </w:r>
      <w:proofErr w:type="spellStart"/>
      <w:r w:rsidR="006B1C53" w:rsidRPr="006B1C53">
        <w:rPr>
          <w:rFonts w:ascii="Arial" w:hAnsi="Arial" w:cs="Arial"/>
        </w:rPr>
        <w:t>Llevallol</w:t>
      </w:r>
      <w:proofErr w:type="spellEnd"/>
      <w:r w:rsidR="006B1C53" w:rsidRPr="006B1C53">
        <w:rPr>
          <w:rFonts w:ascii="Arial" w:hAnsi="Arial" w:cs="Arial"/>
        </w:rPr>
        <w:t xml:space="preserve"> </w:t>
      </w:r>
      <w:r w:rsidR="00712785">
        <w:rPr>
          <w:rFonts w:ascii="Arial" w:hAnsi="Arial" w:cs="Arial"/>
        </w:rPr>
        <w:t xml:space="preserve">i Can </w:t>
      </w:r>
      <w:proofErr w:type="spellStart"/>
      <w:r w:rsidR="00712785">
        <w:rPr>
          <w:rFonts w:ascii="Arial" w:hAnsi="Arial" w:cs="Arial"/>
        </w:rPr>
        <w:t>Calopa</w:t>
      </w:r>
      <w:proofErr w:type="spellEnd"/>
      <w:r w:rsidR="00712785">
        <w:rPr>
          <w:rFonts w:ascii="Arial" w:hAnsi="Arial" w:cs="Arial"/>
        </w:rPr>
        <w:t xml:space="preserve"> de Dalt </w:t>
      </w:r>
      <w:r w:rsidR="006B1C53" w:rsidRPr="006B1C53">
        <w:rPr>
          <w:rFonts w:ascii="Arial" w:hAnsi="Arial" w:cs="Arial"/>
        </w:rPr>
        <w:t>(Barcelona)</w:t>
      </w:r>
      <w:r w:rsidR="006B1C53">
        <w:rPr>
          <w:rFonts w:ascii="Arial" w:hAnsi="Arial" w:cs="Arial"/>
        </w:rPr>
        <w:t xml:space="preserve">, </w:t>
      </w:r>
      <w:r w:rsidR="00692531">
        <w:rPr>
          <w:rFonts w:ascii="Arial" w:hAnsi="Arial" w:cs="Arial"/>
        </w:rPr>
        <w:t xml:space="preserve">Can Baró i </w:t>
      </w:r>
      <w:r w:rsidR="00C369B2" w:rsidRPr="00C369B2">
        <w:rPr>
          <w:rFonts w:ascii="Arial" w:hAnsi="Arial" w:cs="Arial"/>
        </w:rPr>
        <w:t>Can Vilà (Sant Just Desvern), Can Ferriol, Torre Abadal i La Salut (Sant Feliu de Llobregat)</w:t>
      </w:r>
      <w:r w:rsidR="00692531">
        <w:rPr>
          <w:rFonts w:ascii="Arial" w:hAnsi="Arial" w:cs="Arial"/>
        </w:rPr>
        <w:t>,</w:t>
      </w:r>
      <w:r w:rsidR="00C369B2" w:rsidRPr="00C369B2">
        <w:rPr>
          <w:rFonts w:ascii="Arial" w:hAnsi="Arial" w:cs="Arial"/>
        </w:rPr>
        <w:t xml:space="preserve"> Can Salat (Molins de Rei)</w:t>
      </w:r>
      <w:r w:rsidR="00692531">
        <w:rPr>
          <w:rFonts w:ascii="Arial" w:hAnsi="Arial" w:cs="Arial"/>
        </w:rPr>
        <w:t xml:space="preserve"> i Can Cases (Sant Cugat del Vallès</w:t>
      </w:r>
      <w:r w:rsidR="00692531" w:rsidRPr="00773AE2">
        <w:rPr>
          <w:rFonts w:ascii="Arial" w:hAnsi="Arial" w:cs="Arial"/>
        </w:rPr>
        <w:t>)</w:t>
      </w:r>
      <w:r w:rsidR="003A1EC4">
        <w:rPr>
          <w:rFonts w:ascii="Arial" w:hAnsi="Arial" w:cs="Arial"/>
        </w:rPr>
        <w:t xml:space="preserve"> finalitzarà el 31 de desembre de 2020, </w:t>
      </w:r>
      <w:r w:rsidRPr="00773AE2">
        <w:rPr>
          <w:rFonts w:ascii="Arial" w:hAnsi="Arial" w:cs="Arial"/>
        </w:rPr>
        <w:t>podent</w:t>
      </w:r>
      <w:r w:rsidRPr="00C369B2">
        <w:rPr>
          <w:rFonts w:ascii="Arial" w:hAnsi="Arial" w:cs="Arial"/>
        </w:rPr>
        <w:t xml:space="preserve">-se renovar per períodes de quatre anys o inferiors per acord de les dues parts fins a un màxim de 12 anys. El titular de la llicència podrà comunicar la renúncia a l’ocupació amb una </w:t>
      </w:r>
      <w:r w:rsidR="00C369B2" w:rsidRPr="00C369B2">
        <w:rPr>
          <w:rFonts w:ascii="Arial" w:hAnsi="Arial" w:cs="Arial"/>
        </w:rPr>
        <w:t>antelació</w:t>
      </w:r>
      <w:r w:rsidRPr="00C369B2">
        <w:rPr>
          <w:rFonts w:ascii="Arial" w:hAnsi="Arial" w:cs="Arial"/>
        </w:rPr>
        <w:t xml:space="preserve"> mínima de tres mesos.</w:t>
      </w:r>
    </w:p>
    <w:p w:rsidR="009E6A77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C369B2" w:rsidRDefault="00F85018" w:rsidP="00CC61B3">
      <w:pPr>
        <w:pStyle w:val="Prrafodelista"/>
        <w:numPr>
          <w:ilvl w:val="0"/>
          <w:numId w:val="31"/>
        </w:numPr>
        <w:tabs>
          <w:tab w:val="left" w:pos="851"/>
        </w:tabs>
        <w:ind w:left="567" w:firstLine="0"/>
        <w:jc w:val="both"/>
        <w:rPr>
          <w:rFonts w:ascii="Arial" w:hAnsi="Arial" w:cs="Arial"/>
          <w:b/>
          <w:sz w:val="22"/>
          <w:szCs w:val="22"/>
        </w:rPr>
      </w:pPr>
      <w:r w:rsidRPr="00C369B2">
        <w:rPr>
          <w:rFonts w:ascii="Arial" w:hAnsi="Arial" w:cs="Arial"/>
          <w:b/>
          <w:sz w:val="22"/>
          <w:szCs w:val="22"/>
        </w:rPr>
        <w:t>Contraprestació econòmica</w:t>
      </w: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p w:rsidR="009E6A77" w:rsidRPr="00C369B2" w:rsidRDefault="009E6A77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  <w:r w:rsidRPr="00C369B2">
        <w:rPr>
          <w:rFonts w:ascii="Arial" w:hAnsi="Arial" w:cs="Arial"/>
        </w:rPr>
        <w:t>Atès que el</w:t>
      </w:r>
      <w:r w:rsidR="00B31A8D">
        <w:rPr>
          <w:rFonts w:ascii="Arial" w:hAnsi="Arial" w:cs="Arial"/>
        </w:rPr>
        <w:t>/la</w:t>
      </w:r>
      <w:r w:rsidRPr="00C369B2">
        <w:rPr>
          <w:rFonts w:ascii="Arial" w:hAnsi="Arial" w:cs="Arial"/>
        </w:rPr>
        <w:t xml:space="preserve"> titular de la </w:t>
      </w:r>
      <w:r w:rsidR="00B31A8D">
        <w:rPr>
          <w:rFonts w:ascii="Arial" w:hAnsi="Arial" w:cs="Arial"/>
        </w:rPr>
        <w:t>concessió</w:t>
      </w:r>
      <w:r w:rsidRPr="00C369B2">
        <w:rPr>
          <w:rFonts w:ascii="Arial" w:hAnsi="Arial" w:cs="Arial"/>
        </w:rPr>
        <w:t xml:space="preserve"> es compromet a realitzar les contraprestacions descrites en la base 6, l’ús de part de </w:t>
      </w:r>
      <w:r w:rsidR="00C369B2" w:rsidRPr="00C369B2">
        <w:rPr>
          <w:rFonts w:ascii="Arial" w:hAnsi="Arial" w:cs="Arial"/>
        </w:rPr>
        <w:t xml:space="preserve">les finques de </w:t>
      </w:r>
      <w:r w:rsidR="006B1C53" w:rsidRPr="006B1C53">
        <w:rPr>
          <w:rFonts w:ascii="Arial" w:hAnsi="Arial" w:cs="Arial"/>
        </w:rPr>
        <w:t>Can Borni, Can Balasc, Can Pasqual</w:t>
      </w:r>
      <w:r w:rsidR="00712785">
        <w:rPr>
          <w:rFonts w:ascii="Arial" w:hAnsi="Arial" w:cs="Arial"/>
        </w:rPr>
        <w:t>,</w:t>
      </w:r>
      <w:r w:rsidR="006B1C53" w:rsidRPr="006B1C53">
        <w:rPr>
          <w:rFonts w:ascii="Arial" w:hAnsi="Arial" w:cs="Arial"/>
        </w:rPr>
        <w:t xml:space="preserve"> Can </w:t>
      </w:r>
      <w:proofErr w:type="spellStart"/>
      <w:r w:rsidR="006B1C53" w:rsidRPr="006B1C53">
        <w:rPr>
          <w:rFonts w:ascii="Arial" w:hAnsi="Arial" w:cs="Arial"/>
        </w:rPr>
        <w:t>Llevallol</w:t>
      </w:r>
      <w:proofErr w:type="spellEnd"/>
      <w:r w:rsidR="006B1C53" w:rsidRPr="006B1C53">
        <w:rPr>
          <w:rFonts w:ascii="Arial" w:hAnsi="Arial" w:cs="Arial"/>
        </w:rPr>
        <w:t xml:space="preserve"> </w:t>
      </w:r>
      <w:r w:rsidR="00712785">
        <w:rPr>
          <w:rFonts w:ascii="Arial" w:hAnsi="Arial" w:cs="Arial"/>
        </w:rPr>
        <w:t xml:space="preserve">i Can </w:t>
      </w:r>
      <w:proofErr w:type="spellStart"/>
      <w:r w:rsidR="00712785">
        <w:rPr>
          <w:rFonts w:ascii="Arial" w:hAnsi="Arial" w:cs="Arial"/>
        </w:rPr>
        <w:t>Calopa</w:t>
      </w:r>
      <w:proofErr w:type="spellEnd"/>
      <w:r w:rsidR="00712785">
        <w:rPr>
          <w:rFonts w:ascii="Arial" w:hAnsi="Arial" w:cs="Arial"/>
        </w:rPr>
        <w:t xml:space="preserve"> de Dalt </w:t>
      </w:r>
      <w:r w:rsidR="006B1C53" w:rsidRPr="006B1C53">
        <w:rPr>
          <w:rFonts w:ascii="Arial" w:hAnsi="Arial" w:cs="Arial"/>
        </w:rPr>
        <w:t>(Barcelona)</w:t>
      </w:r>
      <w:r w:rsidR="006B1C53">
        <w:rPr>
          <w:rFonts w:ascii="Arial" w:hAnsi="Arial" w:cs="Arial"/>
        </w:rPr>
        <w:t xml:space="preserve">, </w:t>
      </w:r>
      <w:r w:rsidR="00692531">
        <w:rPr>
          <w:rFonts w:ascii="Arial" w:hAnsi="Arial" w:cs="Arial"/>
        </w:rPr>
        <w:t xml:space="preserve">Can Baró i </w:t>
      </w:r>
      <w:r w:rsidR="00C369B2" w:rsidRPr="00C369B2">
        <w:rPr>
          <w:rFonts w:ascii="Arial" w:hAnsi="Arial" w:cs="Arial"/>
        </w:rPr>
        <w:t>Can Vilà (Sant Just Desvern), Can Ferriol, Torre Abadal i La Salut (Sant Feliu de Llobregat)</w:t>
      </w:r>
      <w:r w:rsidR="00692531">
        <w:rPr>
          <w:rFonts w:ascii="Arial" w:hAnsi="Arial" w:cs="Arial"/>
        </w:rPr>
        <w:t>,</w:t>
      </w:r>
      <w:r w:rsidR="00C369B2" w:rsidRPr="00C369B2">
        <w:rPr>
          <w:rFonts w:ascii="Arial" w:hAnsi="Arial" w:cs="Arial"/>
        </w:rPr>
        <w:t xml:space="preserve"> Can Salat (Molins de Rei) </w:t>
      </w:r>
      <w:r w:rsidR="00692531">
        <w:rPr>
          <w:rFonts w:ascii="Arial" w:hAnsi="Arial" w:cs="Arial"/>
        </w:rPr>
        <w:t>i Can Cases (Sant Cugat del Vallès)</w:t>
      </w:r>
      <w:r w:rsidR="003A1EC4">
        <w:rPr>
          <w:rFonts w:ascii="Arial" w:hAnsi="Arial" w:cs="Arial"/>
        </w:rPr>
        <w:t xml:space="preserve"> no estarà subjecte/a al pagament de cap taxa o contraprestació econòmica a favor del Consorci</w:t>
      </w:r>
      <w:r w:rsidR="00692531">
        <w:rPr>
          <w:rFonts w:ascii="Arial" w:hAnsi="Arial" w:cs="Arial"/>
        </w:rPr>
        <w:t xml:space="preserve"> del Parc Natural de la Serra de Collserola</w:t>
      </w:r>
      <w:r w:rsidRPr="00C369B2">
        <w:rPr>
          <w:rFonts w:ascii="Arial" w:hAnsi="Arial" w:cs="Arial"/>
        </w:rPr>
        <w:t xml:space="preserve">, a excepció que en la </w:t>
      </w:r>
      <w:r w:rsidR="00B73E23" w:rsidRPr="00C369B2">
        <w:rPr>
          <w:rFonts w:ascii="Arial" w:hAnsi="Arial" w:cs="Arial"/>
        </w:rPr>
        <w:t>sol·licitud</w:t>
      </w:r>
      <w:r w:rsidRPr="00C369B2">
        <w:rPr>
          <w:rFonts w:ascii="Arial" w:hAnsi="Arial" w:cs="Arial"/>
        </w:rPr>
        <w:t xml:space="preserve"> s’hagués ofert el pagament d’un cànon. </w:t>
      </w:r>
    </w:p>
    <w:p w:rsidR="009E6A77" w:rsidRPr="00C369B2" w:rsidRDefault="009E6A77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9E6A77" w:rsidRPr="00C369B2" w:rsidRDefault="00F85018" w:rsidP="00CC61B3">
      <w:pPr>
        <w:pStyle w:val="Prrafodelista"/>
        <w:numPr>
          <w:ilvl w:val="0"/>
          <w:numId w:val="31"/>
        </w:numPr>
        <w:tabs>
          <w:tab w:val="left" w:pos="851"/>
          <w:tab w:val="left" w:pos="993"/>
        </w:tabs>
        <w:ind w:left="567" w:firstLine="0"/>
        <w:jc w:val="both"/>
        <w:rPr>
          <w:rFonts w:ascii="Arial" w:hAnsi="Arial" w:cs="Arial"/>
          <w:b/>
          <w:sz w:val="22"/>
          <w:szCs w:val="22"/>
        </w:rPr>
      </w:pPr>
      <w:r w:rsidRPr="00C369B2">
        <w:rPr>
          <w:rFonts w:ascii="Arial" w:hAnsi="Arial" w:cs="Arial"/>
          <w:b/>
          <w:sz w:val="22"/>
          <w:szCs w:val="22"/>
        </w:rPr>
        <w:t>Obtenció de documentació i informació</w:t>
      </w:r>
    </w:p>
    <w:p w:rsidR="009E6A77" w:rsidRPr="00C369B2" w:rsidRDefault="009E6A77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9E6A77" w:rsidRDefault="009E6A77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  <w:r w:rsidRPr="00C369B2">
        <w:rPr>
          <w:rFonts w:ascii="Arial" w:hAnsi="Arial" w:cs="Arial"/>
        </w:rPr>
        <w:t xml:space="preserve">Les bases de la convocatòria i el plec de condicions tècniques estaran disponibles al tauler d’edictes de la seu electrònica del web </w:t>
      </w:r>
      <w:hyperlink r:id="rId9" w:history="1">
        <w:r w:rsidR="00B73E23" w:rsidRPr="008D6A22">
          <w:rPr>
            <w:rStyle w:val="Hipervnculo"/>
            <w:rFonts w:ascii="Arial" w:hAnsi="Arial" w:cs="Arial"/>
          </w:rPr>
          <w:t>www.parcnaturalcollserola.cat</w:t>
        </w:r>
      </w:hyperlink>
      <w:r w:rsidR="00B73E23">
        <w:rPr>
          <w:rFonts w:ascii="Arial" w:hAnsi="Arial" w:cs="Arial"/>
        </w:rPr>
        <w:t>.</w:t>
      </w:r>
    </w:p>
    <w:p w:rsidR="009E6A77" w:rsidRDefault="009E6A77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9E6A77" w:rsidRPr="00C369B2" w:rsidRDefault="00F85018" w:rsidP="00CC61B3">
      <w:pPr>
        <w:pStyle w:val="Prrafodelista"/>
        <w:numPr>
          <w:ilvl w:val="0"/>
          <w:numId w:val="31"/>
        </w:numPr>
        <w:tabs>
          <w:tab w:val="left" w:pos="851"/>
          <w:tab w:val="left" w:pos="993"/>
        </w:tabs>
        <w:ind w:left="567" w:firstLine="0"/>
        <w:jc w:val="both"/>
        <w:rPr>
          <w:rFonts w:ascii="Arial" w:hAnsi="Arial" w:cs="Arial"/>
          <w:b/>
          <w:sz w:val="22"/>
          <w:szCs w:val="22"/>
        </w:rPr>
      </w:pPr>
      <w:r w:rsidRPr="00C369B2">
        <w:rPr>
          <w:rFonts w:ascii="Arial" w:hAnsi="Arial" w:cs="Arial"/>
          <w:b/>
          <w:sz w:val="22"/>
          <w:szCs w:val="22"/>
        </w:rPr>
        <w:t>Termini i lloc per la presentació de sol·licituds</w:t>
      </w:r>
    </w:p>
    <w:p w:rsidR="009E6A77" w:rsidRPr="00C369B2" w:rsidRDefault="009E6A77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9E6A77" w:rsidRPr="00C369B2" w:rsidRDefault="009E6A77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  <w:r w:rsidRPr="00C369B2">
        <w:rPr>
          <w:rFonts w:ascii="Arial" w:hAnsi="Arial" w:cs="Arial"/>
        </w:rPr>
        <w:t>Les sol·licituds i la documentació per prendre part en la convocatòria es podran presentar dura</w:t>
      </w:r>
      <w:r w:rsidR="003A1EC4">
        <w:rPr>
          <w:rFonts w:ascii="Arial" w:hAnsi="Arial" w:cs="Arial"/>
        </w:rPr>
        <w:t xml:space="preserve">nt el termini </w:t>
      </w:r>
      <w:r w:rsidR="003164B2">
        <w:rPr>
          <w:rFonts w:ascii="Arial" w:hAnsi="Arial" w:cs="Arial"/>
        </w:rPr>
        <w:t>de vint dies</w:t>
      </w:r>
      <w:r w:rsidR="003A1EC4">
        <w:rPr>
          <w:rFonts w:ascii="Arial" w:hAnsi="Arial" w:cs="Arial"/>
        </w:rPr>
        <w:t>, comptat</w:t>
      </w:r>
      <w:r w:rsidR="003164B2">
        <w:rPr>
          <w:rFonts w:ascii="Arial" w:hAnsi="Arial" w:cs="Arial"/>
        </w:rPr>
        <w:t>s</w:t>
      </w:r>
      <w:r w:rsidRPr="00C369B2">
        <w:rPr>
          <w:rFonts w:ascii="Arial" w:hAnsi="Arial" w:cs="Arial"/>
        </w:rPr>
        <w:t xml:space="preserve"> a partir de l’endemà de la publicació del corresponent anunci al Butlletí Oficial de la Província, al registre general de</w:t>
      </w:r>
      <w:r w:rsidR="00B73E23">
        <w:rPr>
          <w:rFonts w:ascii="Arial" w:hAnsi="Arial" w:cs="Arial"/>
        </w:rPr>
        <w:t>l</w:t>
      </w:r>
      <w:r w:rsidRPr="00C369B2">
        <w:rPr>
          <w:rFonts w:ascii="Arial" w:hAnsi="Arial" w:cs="Arial"/>
        </w:rPr>
        <w:t xml:space="preserve"> </w:t>
      </w:r>
      <w:r w:rsidR="00B73E23" w:rsidRPr="00B73E23">
        <w:rPr>
          <w:rFonts w:ascii="Arial" w:hAnsi="Arial" w:cs="Arial"/>
        </w:rPr>
        <w:t xml:space="preserve">Consorci del Parc Natural de la Serra de Collserola </w:t>
      </w:r>
      <w:r w:rsidRPr="00C369B2">
        <w:rPr>
          <w:rFonts w:ascii="Arial" w:hAnsi="Arial" w:cs="Arial"/>
        </w:rPr>
        <w:t>(</w:t>
      </w:r>
      <w:r w:rsidR="00B73E23">
        <w:rPr>
          <w:rFonts w:ascii="Arial" w:hAnsi="Arial" w:cs="Arial"/>
        </w:rPr>
        <w:t>carretera de l’Església, 92, 08017 Barcelona</w:t>
      </w:r>
      <w:r w:rsidRPr="00C369B2">
        <w:rPr>
          <w:rFonts w:ascii="Arial" w:hAnsi="Arial" w:cs="Arial"/>
        </w:rPr>
        <w:t xml:space="preserve"> en horari de 9 a 14 hores de dilluns a divendres) o bé per correu administratiu.</w:t>
      </w:r>
    </w:p>
    <w:p w:rsidR="009E6A77" w:rsidRPr="00C369B2" w:rsidRDefault="009E6A77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9E6A77" w:rsidRPr="00C369B2" w:rsidRDefault="00F85018" w:rsidP="00CC61B3">
      <w:pPr>
        <w:pStyle w:val="Prrafodelista"/>
        <w:numPr>
          <w:ilvl w:val="0"/>
          <w:numId w:val="31"/>
        </w:numPr>
        <w:tabs>
          <w:tab w:val="left" w:pos="851"/>
          <w:tab w:val="left" w:pos="993"/>
        </w:tabs>
        <w:ind w:left="567" w:firstLine="0"/>
        <w:jc w:val="both"/>
        <w:rPr>
          <w:rFonts w:ascii="Arial" w:hAnsi="Arial" w:cs="Arial"/>
          <w:b/>
          <w:sz w:val="22"/>
          <w:szCs w:val="22"/>
        </w:rPr>
      </w:pPr>
      <w:r w:rsidRPr="00C369B2">
        <w:rPr>
          <w:rFonts w:ascii="Arial" w:hAnsi="Arial" w:cs="Arial"/>
          <w:b/>
          <w:sz w:val="22"/>
          <w:szCs w:val="22"/>
        </w:rPr>
        <w:t>Documentació adjunta a la sol·licitud</w:t>
      </w:r>
    </w:p>
    <w:p w:rsidR="009E6A77" w:rsidRPr="00C369B2" w:rsidRDefault="009E6A77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9E6A77" w:rsidRPr="00C369B2" w:rsidRDefault="009E6A77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  <w:r w:rsidRPr="00C369B2">
        <w:rPr>
          <w:rFonts w:ascii="Arial" w:hAnsi="Arial" w:cs="Arial"/>
        </w:rPr>
        <w:t>La sol·licitud es presentarà en sobre tancat i haurà d’anar acompanyada de la documentació següent:</w:t>
      </w:r>
    </w:p>
    <w:p w:rsidR="009E6A77" w:rsidRPr="00C369B2" w:rsidRDefault="009E6A77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9E6A77" w:rsidRPr="00C369B2" w:rsidRDefault="009E6A77" w:rsidP="00CC61B3">
      <w:pPr>
        <w:pStyle w:val="Prrafodelista"/>
        <w:numPr>
          <w:ilvl w:val="0"/>
          <w:numId w:val="15"/>
        </w:numPr>
        <w:tabs>
          <w:tab w:val="left" w:pos="851"/>
          <w:tab w:val="left" w:pos="993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C369B2">
        <w:rPr>
          <w:rFonts w:ascii="Arial" w:hAnsi="Arial" w:cs="Arial"/>
          <w:sz w:val="22"/>
          <w:szCs w:val="22"/>
        </w:rPr>
        <w:t>Fotocòpia del document nacional d’identitat o equivalent.</w:t>
      </w:r>
    </w:p>
    <w:p w:rsidR="009E6A77" w:rsidRPr="00C369B2" w:rsidRDefault="009E6A77" w:rsidP="00CC61B3">
      <w:pPr>
        <w:pStyle w:val="Prrafodelista"/>
        <w:numPr>
          <w:ilvl w:val="0"/>
          <w:numId w:val="15"/>
        </w:numPr>
        <w:tabs>
          <w:tab w:val="left" w:pos="851"/>
          <w:tab w:val="left" w:pos="993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 w:rsidRPr="00C369B2">
        <w:rPr>
          <w:rFonts w:ascii="Arial" w:hAnsi="Arial" w:cs="Arial"/>
          <w:sz w:val="22"/>
          <w:szCs w:val="22"/>
        </w:rPr>
        <w:t>Documentació acreditativa dels criteris de la base 13.</w:t>
      </w:r>
    </w:p>
    <w:p w:rsidR="009E6A77" w:rsidRPr="00C369B2" w:rsidRDefault="009E6A77" w:rsidP="001C0606">
      <w:pPr>
        <w:pStyle w:val="Prrafodelista"/>
        <w:numPr>
          <w:ilvl w:val="0"/>
          <w:numId w:val="15"/>
        </w:numPr>
        <w:tabs>
          <w:tab w:val="left" w:pos="851"/>
          <w:tab w:val="left" w:pos="993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C369B2">
        <w:rPr>
          <w:rFonts w:ascii="Arial" w:hAnsi="Arial" w:cs="Arial"/>
          <w:sz w:val="22"/>
          <w:szCs w:val="22"/>
        </w:rPr>
        <w:t>Plànol</w:t>
      </w:r>
      <w:r w:rsidR="00D81474">
        <w:rPr>
          <w:rFonts w:ascii="Arial" w:hAnsi="Arial" w:cs="Arial"/>
          <w:sz w:val="22"/>
          <w:szCs w:val="22"/>
        </w:rPr>
        <w:t xml:space="preserve">/esquema </w:t>
      </w:r>
      <w:r w:rsidRPr="00C369B2">
        <w:rPr>
          <w:rFonts w:ascii="Arial" w:hAnsi="Arial" w:cs="Arial"/>
          <w:sz w:val="22"/>
          <w:szCs w:val="22"/>
        </w:rPr>
        <w:t xml:space="preserve">de distribució de les arnes i les </w:t>
      </w:r>
      <w:r w:rsidR="00F85018" w:rsidRPr="00C369B2">
        <w:rPr>
          <w:rFonts w:ascii="Arial" w:hAnsi="Arial" w:cs="Arial"/>
          <w:sz w:val="22"/>
          <w:szCs w:val="22"/>
        </w:rPr>
        <w:t>instal·lacions</w:t>
      </w:r>
      <w:r w:rsidRPr="00C369B2">
        <w:rPr>
          <w:rFonts w:ascii="Arial" w:hAnsi="Arial" w:cs="Arial"/>
          <w:sz w:val="22"/>
          <w:szCs w:val="22"/>
        </w:rPr>
        <w:t xml:space="preserve"> auxiliars sobre la finca amb especificació dels models i colors de tots els elements.</w:t>
      </w:r>
    </w:p>
    <w:p w:rsidR="009E6A77" w:rsidRPr="00C369B2" w:rsidRDefault="009E6A77" w:rsidP="001C0606">
      <w:pPr>
        <w:pStyle w:val="Prrafodelista"/>
        <w:numPr>
          <w:ilvl w:val="0"/>
          <w:numId w:val="15"/>
        </w:numPr>
        <w:tabs>
          <w:tab w:val="left" w:pos="851"/>
          <w:tab w:val="left" w:pos="993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C369B2">
        <w:rPr>
          <w:rFonts w:ascii="Arial" w:hAnsi="Arial" w:cs="Arial"/>
          <w:sz w:val="22"/>
          <w:szCs w:val="22"/>
        </w:rPr>
        <w:t>Declaració responsable signada de comprometre’s al compliment de les condicions establertes en aquestes bases d’acord amb el següent model:</w:t>
      </w:r>
    </w:p>
    <w:p w:rsidR="009E6A77" w:rsidRPr="00C369B2" w:rsidRDefault="009E6A77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1C0606" w:rsidRDefault="009E6A77" w:rsidP="001C0606">
      <w:pPr>
        <w:tabs>
          <w:tab w:val="left" w:pos="851"/>
          <w:tab w:val="left" w:pos="993"/>
        </w:tabs>
        <w:ind w:left="567" w:right="-30"/>
        <w:jc w:val="both"/>
        <w:rPr>
          <w:rFonts w:ascii="Arial" w:hAnsi="Arial" w:cs="Arial"/>
        </w:rPr>
      </w:pPr>
      <w:r w:rsidRPr="00C369B2">
        <w:rPr>
          <w:rFonts w:ascii="Arial" w:hAnsi="Arial" w:cs="Arial"/>
        </w:rPr>
        <w:t>“</w:t>
      </w:r>
      <w:r w:rsidRPr="00B8452D">
        <w:rPr>
          <w:rFonts w:ascii="Arial" w:hAnsi="Arial" w:cs="Arial"/>
          <w:i/>
        </w:rPr>
        <w:t xml:space="preserve">El senyor/la senyora (nom i cognoms), amb domicili a (adreça completa, </w:t>
      </w:r>
      <w:r w:rsidR="00816EB2">
        <w:rPr>
          <w:rFonts w:ascii="Arial" w:hAnsi="Arial" w:cs="Arial"/>
          <w:i/>
        </w:rPr>
        <w:t>correu electrònic</w:t>
      </w:r>
      <w:r w:rsidRPr="00B8452D">
        <w:rPr>
          <w:rFonts w:ascii="Arial" w:hAnsi="Arial" w:cs="Arial"/>
          <w:i/>
        </w:rPr>
        <w:t xml:space="preserve"> i telèfon), actuant en nom propi, amb número de document d’identitat (número de document), assabentat/da de la convocatòria per a l’atorgament de la llicència d’ocupació temporal i a precari de part de la finca de </w:t>
      </w:r>
      <w:r w:rsidR="00AD180B" w:rsidRPr="00B8452D">
        <w:rPr>
          <w:rFonts w:ascii="Arial" w:hAnsi="Arial" w:cs="Arial"/>
          <w:i/>
        </w:rPr>
        <w:t>(</w:t>
      </w:r>
      <w:r w:rsidR="006B1C53" w:rsidRPr="006B1C53">
        <w:rPr>
          <w:rFonts w:ascii="Arial" w:hAnsi="Arial" w:cs="Arial"/>
          <w:i/>
        </w:rPr>
        <w:t>Can Borni, Can Balasc, Can Pas</w:t>
      </w:r>
      <w:r w:rsidR="006B1C53">
        <w:rPr>
          <w:rFonts w:ascii="Arial" w:hAnsi="Arial" w:cs="Arial"/>
          <w:i/>
        </w:rPr>
        <w:t xml:space="preserve">qual, Can </w:t>
      </w:r>
      <w:proofErr w:type="spellStart"/>
      <w:r w:rsidR="006B1C53">
        <w:rPr>
          <w:rFonts w:ascii="Arial" w:hAnsi="Arial" w:cs="Arial"/>
          <w:i/>
        </w:rPr>
        <w:t>Llevallol</w:t>
      </w:r>
      <w:proofErr w:type="spellEnd"/>
      <w:r w:rsidR="006B1C53">
        <w:rPr>
          <w:rFonts w:ascii="Arial" w:hAnsi="Arial" w:cs="Arial"/>
          <w:i/>
        </w:rPr>
        <w:t xml:space="preserve">, </w:t>
      </w:r>
      <w:r w:rsidR="00712785">
        <w:rPr>
          <w:rFonts w:ascii="Arial" w:hAnsi="Arial" w:cs="Arial"/>
          <w:i/>
        </w:rPr>
        <w:t xml:space="preserve">Can </w:t>
      </w:r>
      <w:proofErr w:type="spellStart"/>
      <w:r w:rsidR="00712785">
        <w:rPr>
          <w:rFonts w:ascii="Arial" w:hAnsi="Arial" w:cs="Arial"/>
          <w:i/>
        </w:rPr>
        <w:t>Calopa</w:t>
      </w:r>
      <w:proofErr w:type="spellEnd"/>
      <w:r w:rsidR="00712785">
        <w:rPr>
          <w:rFonts w:ascii="Arial" w:hAnsi="Arial" w:cs="Arial"/>
          <w:i/>
        </w:rPr>
        <w:t xml:space="preserve"> de Dalt, </w:t>
      </w:r>
      <w:r w:rsidR="00797502">
        <w:rPr>
          <w:rFonts w:ascii="Arial" w:hAnsi="Arial" w:cs="Arial"/>
          <w:i/>
        </w:rPr>
        <w:t xml:space="preserve">Can Baró, </w:t>
      </w:r>
      <w:r w:rsidR="00AD180B" w:rsidRPr="00B8452D">
        <w:rPr>
          <w:rFonts w:ascii="Arial" w:hAnsi="Arial" w:cs="Arial"/>
          <w:i/>
        </w:rPr>
        <w:t>Can Vilà, Can Ferriol, Torre Abadal, La Salut</w:t>
      </w:r>
      <w:r w:rsidR="00797502">
        <w:rPr>
          <w:rFonts w:ascii="Arial" w:hAnsi="Arial" w:cs="Arial"/>
          <w:i/>
        </w:rPr>
        <w:t>,</w:t>
      </w:r>
      <w:r w:rsidR="00AD180B" w:rsidRPr="00B8452D">
        <w:rPr>
          <w:rFonts w:ascii="Arial" w:hAnsi="Arial" w:cs="Arial"/>
          <w:i/>
        </w:rPr>
        <w:t xml:space="preserve"> Can Salat</w:t>
      </w:r>
      <w:r w:rsidR="00797502">
        <w:rPr>
          <w:rFonts w:ascii="Arial" w:hAnsi="Arial" w:cs="Arial"/>
          <w:i/>
        </w:rPr>
        <w:t xml:space="preserve"> o Can Cases</w:t>
      </w:r>
      <w:r w:rsidR="002C5F58">
        <w:rPr>
          <w:rFonts w:ascii="Arial" w:hAnsi="Arial" w:cs="Arial"/>
          <w:i/>
        </w:rPr>
        <w:t>, segons correspongui</w:t>
      </w:r>
      <w:r w:rsidR="00AD180B" w:rsidRPr="00B8452D">
        <w:rPr>
          <w:rFonts w:ascii="Arial" w:hAnsi="Arial" w:cs="Arial"/>
          <w:i/>
        </w:rPr>
        <w:t xml:space="preserve">) </w:t>
      </w:r>
      <w:r w:rsidRPr="00B8452D">
        <w:rPr>
          <w:rFonts w:ascii="Arial" w:hAnsi="Arial" w:cs="Arial"/>
          <w:i/>
        </w:rPr>
        <w:t xml:space="preserve">per a ser </w:t>
      </w:r>
      <w:r w:rsidRPr="00B8452D">
        <w:rPr>
          <w:rFonts w:ascii="Arial" w:hAnsi="Arial" w:cs="Arial"/>
          <w:i/>
        </w:rPr>
        <w:lastRenderedPageBreak/>
        <w:t xml:space="preserve">destinada a l’activitat apícola, al terme municipal de </w:t>
      </w:r>
      <w:r w:rsidR="00AD180B" w:rsidRPr="00B8452D">
        <w:rPr>
          <w:rFonts w:ascii="Arial" w:hAnsi="Arial" w:cs="Arial"/>
          <w:i/>
        </w:rPr>
        <w:t>(</w:t>
      </w:r>
      <w:r w:rsidR="006B1C53">
        <w:rPr>
          <w:rFonts w:ascii="Arial" w:hAnsi="Arial" w:cs="Arial"/>
          <w:i/>
        </w:rPr>
        <w:t xml:space="preserve">Barcelona, </w:t>
      </w:r>
      <w:r w:rsidR="00AD180B" w:rsidRPr="00B8452D">
        <w:rPr>
          <w:rFonts w:ascii="Arial" w:hAnsi="Arial" w:cs="Arial"/>
          <w:i/>
        </w:rPr>
        <w:t>Sant Just Desvern, Sant Feliu de Llobregat</w:t>
      </w:r>
      <w:r w:rsidR="00797502">
        <w:rPr>
          <w:rFonts w:ascii="Arial" w:hAnsi="Arial" w:cs="Arial"/>
          <w:i/>
        </w:rPr>
        <w:t>,</w:t>
      </w:r>
      <w:r w:rsidR="00AD180B" w:rsidRPr="00B8452D">
        <w:rPr>
          <w:rFonts w:ascii="Arial" w:hAnsi="Arial" w:cs="Arial"/>
          <w:i/>
        </w:rPr>
        <w:t xml:space="preserve"> Molins de Rei</w:t>
      </w:r>
      <w:r w:rsidR="00797502">
        <w:rPr>
          <w:rFonts w:ascii="Arial" w:hAnsi="Arial" w:cs="Arial"/>
          <w:i/>
        </w:rPr>
        <w:t xml:space="preserve"> o Sant Cugat del Vallès</w:t>
      </w:r>
      <w:r w:rsidR="002C5F58">
        <w:rPr>
          <w:rFonts w:ascii="Arial" w:hAnsi="Arial" w:cs="Arial"/>
          <w:i/>
        </w:rPr>
        <w:t>, segons correspongui</w:t>
      </w:r>
      <w:r w:rsidR="00AD180B" w:rsidRPr="00B8452D">
        <w:rPr>
          <w:rFonts w:ascii="Arial" w:hAnsi="Arial" w:cs="Arial"/>
          <w:i/>
        </w:rPr>
        <w:t>)</w:t>
      </w:r>
      <w:r w:rsidRPr="00B8452D">
        <w:rPr>
          <w:rFonts w:ascii="Arial" w:hAnsi="Arial" w:cs="Arial"/>
          <w:i/>
        </w:rPr>
        <w:t xml:space="preserve">, i de les corresponents bases </w:t>
      </w:r>
      <w:r w:rsidR="001C0606">
        <w:rPr>
          <w:rFonts w:ascii="Arial" w:hAnsi="Arial" w:cs="Arial"/>
          <w:i/>
        </w:rPr>
        <w:t xml:space="preserve">reguladores </w:t>
      </w:r>
      <w:r w:rsidRPr="00B8452D">
        <w:rPr>
          <w:rFonts w:ascii="Arial" w:hAnsi="Arial" w:cs="Arial"/>
          <w:i/>
        </w:rPr>
        <w:t>i plec de condicions tècniques que regeixen aquesta ocupació, manifesta que les accepta i es compromet a complir amb totes les obligacions</w:t>
      </w:r>
      <w:r w:rsidR="001C0606">
        <w:rPr>
          <w:rFonts w:ascii="Arial" w:hAnsi="Arial" w:cs="Arial"/>
        </w:rPr>
        <w:t xml:space="preserve"> I DE</w:t>
      </w:r>
      <w:r w:rsidR="001C0606" w:rsidRPr="006360C2">
        <w:rPr>
          <w:rFonts w:ascii="Arial" w:hAnsi="Arial" w:cs="Arial"/>
        </w:rPr>
        <w:t>CLARA RESPONSABLEMENT:</w:t>
      </w:r>
    </w:p>
    <w:p w:rsidR="003164B2" w:rsidRDefault="003164B2" w:rsidP="001C0606">
      <w:pPr>
        <w:tabs>
          <w:tab w:val="left" w:pos="851"/>
          <w:tab w:val="left" w:pos="993"/>
        </w:tabs>
        <w:ind w:left="567" w:right="-30"/>
        <w:jc w:val="both"/>
        <w:rPr>
          <w:rFonts w:ascii="Arial" w:hAnsi="Arial" w:cs="Arial"/>
        </w:rPr>
      </w:pPr>
    </w:p>
    <w:p w:rsidR="001C0606" w:rsidRPr="003164B2" w:rsidRDefault="001C0606" w:rsidP="001C0606">
      <w:pPr>
        <w:pStyle w:val="Piedepgina"/>
        <w:tabs>
          <w:tab w:val="left" w:pos="-1440"/>
          <w:tab w:val="left" w:pos="851"/>
        </w:tabs>
        <w:ind w:left="567"/>
        <w:jc w:val="both"/>
        <w:rPr>
          <w:rFonts w:ascii="Arial" w:hAnsi="Arial" w:cs="Arial"/>
          <w:i/>
        </w:rPr>
      </w:pPr>
      <w:r w:rsidRPr="003164B2">
        <w:rPr>
          <w:rFonts w:ascii="Arial" w:hAnsi="Arial" w:cs="Arial"/>
          <w:i/>
        </w:rPr>
        <w:t xml:space="preserve">Que autoritzo </w:t>
      </w:r>
      <w:r w:rsidR="003164B2" w:rsidRPr="003164B2">
        <w:rPr>
          <w:rFonts w:ascii="Arial" w:hAnsi="Arial" w:cs="Arial"/>
          <w:i/>
        </w:rPr>
        <w:t>al Consorci del Parc Natural de la Serra de Collserola</w:t>
      </w:r>
      <w:r w:rsidRPr="003164B2">
        <w:rPr>
          <w:rFonts w:ascii="Arial" w:hAnsi="Arial" w:cs="Arial"/>
          <w:i/>
        </w:rPr>
        <w:t xml:space="preserve"> per tal que les notificacions es puguin dur a terme de manera electrònica fent servir el servei e-NOTUM, i designo com a persona autoritzada per a rebre les notificacions corresponents a .................................. (indicar nom, adreça de correu electrònic i telèfon mòbil de contacte), d’acord amb el previst als articles 27 i següents de la Llei 11/2007 de 22 de juny, d’accés electrònic dels ciutadans als serveis públics, en relació amb l’article 146.1 del TRLCSP. </w:t>
      </w:r>
    </w:p>
    <w:p w:rsidR="001C0606" w:rsidRPr="001C0606" w:rsidRDefault="001C0606" w:rsidP="001C0606">
      <w:pPr>
        <w:pStyle w:val="Piedepgina"/>
        <w:tabs>
          <w:tab w:val="left" w:pos="-1440"/>
          <w:tab w:val="left" w:pos="851"/>
        </w:tabs>
        <w:ind w:left="567"/>
        <w:jc w:val="both"/>
        <w:rPr>
          <w:rFonts w:ascii="Arial" w:hAnsi="Arial" w:cs="Arial"/>
          <w:i/>
          <w:highlight w:val="yellow"/>
        </w:rPr>
      </w:pPr>
    </w:p>
    <w:p w:rsidR="00AD180B" w:rsidRDefault="00494874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Els licitadors es podran presentar a un o a diversos assentaments. </w:t>
      </w:r>
      <w:r w:rsidR="00AD180B">
        <w:rPr>
          <w:rFonts w:ascii="Arial" w:hAnsi="Arial" w:cs="Arial"/>
        </w:rPr>
        <w:t>En el cas d’optar a més d’un assentament apícola, aquesta sol·licitud s’haurà de complimentar per a cadascuna de les finques a què es vulgui optar.</w:t>
      </w:r>
    </w:p>
    <w:p w:rsidR="00816EB2" w:rsidRDefault="00816EB2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816EB2" w:rsidRDefault="00816EB2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el cas de </w:t>
      </w:r>
      <w:r w:rsidR="00457A56">
        <w:rPr>
          <w:rFonts w:ascii="Arial" w:hAnsi="Arial" w:cs="Arial"/>
        </w:rPr>
        <w:t>presentar-se</w:t>
      </w:r>
      <w:r>
        <w:rPr>
          <w:rFonts w:ascii="Arial" w:hAnsi="Arial" w:cs="Arial"/>
        </w:rPr>
        <w:t xml:space="preserve"> una </w:t>
      </w:r>
      <w:r w:rsidR="00457A56">
        <w:rPr>
          <w:rFonts w:ascii="Arial" w:hAnsi="Arial" w:cs="Arial"/>
        </w:rPr>
        <w:t xml:space="preserve">agrupació de dues o més persones físiques, la sol·licitud anirà a nom d’una sola persona que actuarà </w:t>
      </w:r>
      <w:r w:rsidR="00B31A8D">
        <w:rPr>
          <w:rFonts w:ascii="Arial" w:hAnsi="Arial" w:cs="Arial"/>
        </w:rPr>
        <w:t>com a</w:t>
      </w:r>
      <w:r w:rsidR="00457A56">
        <w:rPr>
          <w:rFonts w:ascii="Arial" w:hAnsi="Arial" w:cs="Arial"/>
        </w:rPr>
        <w:t xml:space="preserve"> responsable i interlocutor davant el Consorci. A més, també es farà constar el nom de l’agrupació, si s’escau.</w:t>
      </w:r>
    </w:p>
    <w:p w:rsidR="00AD180B" w:rsidRPr="00C369B2" w:rsidRDefault="00AD180B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9E6A77" w:rsidRPr="00C369B2" w:rsidRDefault="00F85018" w:rsidP="00CC61B3">
      <w:pPr>
        <w:pStyle w:val="Prrafodelista"/>
        <w:numPr>
          <w:ilvl w:val="0"/>
          <w:numId w:val="31"/>
        </w:numPr>
        <w:tabs>
          <w:tab w:val="left" w:pos="851"/>
          <w:tab w:val="left" w:pos="993"/>
        </w:tabs>
        <w:ind w:left="567" w:firstLine="0"/>
        <w:jc w:val="both"/>
        <w:rPr>
          <w:rFonts w:ascii="Arial" w:hAnsi="Arial" w:cs="Arial"/>
          <w:b/>
          <w:sz w:val="22"/>
          <w:szCs w:val="22"/>
        </w:rPr>
      </w:pPr>
      <w:r w:rsidRPr="00C369B2">
        <w:rPr>
          <w:rFonts w:ascii="Arial" w:hAnsi="Arial" w:cs="Arial"/>
          <w:b/>
          <w:sz w:val="22"/>
          <w:szCs w:val="22"/>
        </w:rPr>
        <w:t>Criteris de valoració de les sol·licituds</w:t>
      </w:r>
    </w:p>
    <w:p w:rsidR="009E6A77" w:rsidRPr="00C369B2" w:rsidRDefault="009E6A77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9E6A77" w:rsidRPr="00C369B2" w:rsidRDefault="009E6A77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  <w:r w:rsidRPr="00C369B2">
        <w:rPr>
          <w:rFonts w:ascii="Arial" w:hAnsi="Arial" w:cs="Arial"/>
        </w:rPr>
        <w:t>Les sol·licituds seran avaluades pe</w:t>
      </w:r>
      <w:r w:rsidR="00AD180B">
        <w:rPr>
          <w:rFonts w:ascii="Arial" w:hAnsi="Arial" w:cs="Arial"/>
        </w:rPr>
        <w:t>l Servei de Medi Natural</w:t>
      </w:r>
      <w:r w:rsidRPr="00C369B2">
        <w:rPr>
          <w:rFonts w:ascii="Arial" w:hAnsi="Arial" w:cs="Arial"/>
        </w:rPr>
        <w:t xml:space="preserve"> del</w:t>
      </w:r>
      <w:r w:rsidR="00AD180B">
        <w:rPr>
          <w:rFonts w:ascii="Arial" w:hAnsi="Arial" w:cs="Arial"/>
        </w:rPr>
        <w:t xml:space="preserve"> Consorci del Parc Natural de la Serra de Collserola</w:t>
      </w:r>
      <w:r w:rsidRPr="00C369B2">
        <w:rPr>
          <w:rFonts w:ascii="Arial" w:hAnsi="Arial" w:cs="Arial"/>
        </w:rPr>
        <w:t xml:space="preserve"> en funció del major interès i utilitat pública en relació als criteris següents:</w:t>
      </w:r>
    </w:p>
    <w:p w:rsidR="009E6A77" w:rsidRPr="00C369B2" w:rsidRDefault="009E6A77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9E6A77" w:rsidRDefault="009E6A77" w:rsidP="001C0606">
      <w:pPr>
        <w:pStyle w:val="Prrafodelista"/>
        <w:numPr>
          <w:ilvl w:val="0"/>
          <w:numId w:val="19"/>
        </w:numPr>
        <w:tabs>
          <w:tab w:val="left" w:pos="851"/>
          <w:tab w:val="left" w:pos="993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C369B2">
        <w:rPr>
          <w:rFonts w:ascii="Arial" w:hAnsi="Arial" w:cs="Arial"/>
          <w:sz w:val="22"/>
          <w:szCs w:val="22"/>
        </w:rPr>
        <w:t xml:space="preserve">Memòria de la proposta d’activitat apícola per a la finca </w:t>
      </w:r>
      <w:r w:rsidR="00AD180B">
        <w:rPr>
          <w:rFonts w:ascii="Arial" w:hAnsi="Arial" w:cs="Arial"/>
          <w:sz w:val="22"/>
          <w:szCs w:val="22"/>
        </w:rPr>
        <w:t>corresponent</w:t>
      </w:r>
      <w:r w:rsidRPr="00C369B2">
        <w:rPr>
          <w:rFonts w:ascii="Arial" w:hAnsi="Arial" w:cs="Arial"/>
          <w:sz w:val="22"/>
          <w:szCs w:val="22"/>
        </w:rPr>
        <w:t>, que inclourà la bona disposició i integració paisatgística de les arnes i les instal·lacions auxiliars sobre el terreny.</w:t>
      </w:r>
    </w:p>
    <w:p w:rsidR="006E75DA" w:rsidRDefault="006E75DA" w:rsidP="001C0606">
      <w:pPr>
        <w:pStyle w:val="Prrafodelista"/>
        <w:numPr>
          <w:ilvl w:val="0"/>
          <w:numId w:val="19"/>
        </w:numPr>
        <w:tabs>
          <w:tab w:val="left" w:pos="851"/>
          <w:tab w:val="left" w:pos="993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Programació </w:t>
      </w:r>
      <w:r w:rsidR="00D82DF0">
        <w:rPr>
          <w:rFonts w:ascii="Arial" w:hAnsi="Arial" w:cs="Arial"/>
          <w:sz w:val="22"/>
          <w:szCs w:val="22"/>
        </w:rPr>
        <w:t xml:space="preserve">i proposta a l’alça </w:t>
      </w:r>
      <w:r>
        <w:rPr>
          <w:rFonts w:ascii="Arial" w:hAnsi="Arial" w:cs="Arial"/>
          <w:sz w:val="22"/>
          <w:szCs w:val="22"/>
        </w:rPr>
        <w:t>dels treballs</w:t>
      </w:r>
      <w:r w:rsidR="001B3EF1">
        <w:rPr>
          <w:rFonts w:ascii="Arial" w:hAnsi="Arial" w:cs="Arial"/>
          <w:sz w:val="22"/>
          <w:szCs w:val="22"/>
        </w:rPr>
        <w:t xml:space="preserve"> de desbrossada de la vegetació d’acord amb les condicions tècniques particulars dels treballs de manteniment i millora</w:t>
      </w:r>
      <w:r w:rsidR="00580DEF">
        <w:rPr>
          <w:rFonts w:ascii="Arial" w:hAnsi="Arial" w:cs="Arial"/>
          <w:sz w:val="22"/>
          <w:szCs w:val="22"/>
        </w:rPr>
        <w:t>.</w:t>
      </w:r>
    </w:p>
    <w:p w:rsidR="00494874" w:rsidRDefault="00580DEF" w:rsidP="001C0606">
      <w:pPr>
        <w:pStyle w:val="Prrafodelista"/>
        <w:numPr>
          <w:ilvl w:val="0"/>
          <w:numId w:val="19"/>
        </w:numPr>
        <w:tabs>
          <w:tab w:val="left" w:pos="851"/>
          <w:tab w:val="left" w:pos="993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6F095A">
        <w:rPr>
          <w:rFonts w:ascii="Arial" w:hAnsi="Arial" w:cs="Arial"/>
          <w:sz w:val="22"/>
          <w:szCs w:val="22"/>
        </w:rPr>
        <w:t xml:space="preserve">Descripció de l’equipament </w:t>
      </w:r>
      <w:r w:rsidR="006F095A" w:rsidRPr="006F095A">
        <w:rPr>
          <w:rFonts w:ascii="Arial" w:hAnsi="Arial" w:cs="Arial"/>
          <w:sz w:val="22"/>
          <w:szCs w:val="22"/>
        </w:rPr>
        <w:t>de protecció personal pel maneig de les abelles, de la maquinària per executar l’estassada de vegetació a l’entorn de l’abellar i de prevenció d’</w:t>
      </w:r>
      <w:r w:rsidR="00494874">
        <w:rPr>
          <w:rFonts w:ascii="Arial" w:hAnsi="Arial" w:cs="Arial"/>
          <w:sz w:val="22"/>
          <w:szCs w:val="22"/>
        </w:rPr>
        <w:t>incendis forestals.</w:t>
      </w:r>
    </w:p>
    <w:p w:rsidR="009E6A77" w:rsidRPr="006F095A" w:rsidRDefault="009E6A77" w:rsidP="001C0606">
      <w:pPr>
        <w:pStyle w:val="Prrafodelista"/>
        <w:numPr>
          <w:ilvl w:val="0"/>
          <w:numId w:val="19"/>
        </w:numPr>
        <w:tabs>
          <w:tab w:val="left" w:pos="851"/>
          <w:tab w:val="left" w:pos="993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6F095A">
        <w:rPr>
          <w:rFonts w:ascii="Arial" w:hAnsi="Arial" w:cs="Arial"/>
          <w:sz w:val="22"/>
          <w:szCs w:val="22"/>
        </w:rPr>
        <w:t xml:space="preserve">Pagament d’un cànon anual en metàl·lic </w:t>
      </w:r>
      <w:r w:rsidR="006E75DA" w:rsidRPr="006F095A">
        <w:rPr>
          <w:rFonts w:ascii="Arial" w:hAnsi="Arial" w:cs="Arial"/>
          <w:sz w:val="22"/>
          <w:szCs w:val="22"/>
        </w:rPr>
        <w:t xml:space="preserve">o en espècies (productes apícoles) </w:t>
      </w:r>
      <w:r w:rsidRPr="006F095A">
        <w:rPr>
          <w:rFonts w:ascii="Arial" w:hAnsi="Arial" w:cs="Arial"/>
          <w:sz w:val="22"/>
          <w:szCs w:val="22"/>
        </w:rPr>
        <w:t>a favor de</w:t>
      </w:r>
      <w:r w:rsidR="00AD180B" w:rsidRPr="006F095A">
        <w:rPr>
          <w:rFonts w:ascii="Arial" w:hAnsi="Arial" w:cs="Arial"/>
          <w:sz w:val="22"/>
          <w:szCs w:val="22"/>
        </w:rPr>
        <w:t>l</w:t>
      </w:r>
      <w:r w:rsidRPr="006F095A">
        <w:rPr>
          <w:rFonts w:ascii="Arial" w:hAnsi="Arial" w:cs="Arial"/>
          <w:sz w:val="22"/>
          <w:szCs w:val="22"/>
        </w:rPr>
        <w:t xml:space="preserve"> </w:t>
      </w:r>
      <w:r w:rsidR="00AD180B" w:rsidRPr="006F095A">
        <w:rPr>
          <w:rFonts w:ascii="Arial" w:hAnsi="Arial" w:cs="Arial"/>
          <w:sz w:val="22"/>
          <w:szCs w:val="22"/>
        </w:rPr>
        <w:t>Consorci del Parc Natural de la Serra de Collserola</w:t>
      </w:r>
      <w:r w:rsidRPr="006F095A">
        <w:rPr>
          <w:rFonts w:ascii="Arial" w:hAnsi="Arial" w:cs="Arial"/>
          <w:sz w:val="22"/>
          <w:szCs w:val="22"/>
        </w:rPr>
        <w:t>.</w:t>
      </w:r>
    </w:p>
    <w:p w:rsidR="009E6A77" w:rsidRDefault="001B3EF1" w:rsidP="001C0606">
      <w:pPr>
        <w:pStyle w:val="Prrafodelista"/>
        <w:numPr>
          <w:ilvl w:val="0"/>
          <w:numId w:val="19"/>
        </w:numPr>
        <w:tabs>
          <w:tab w:val="left" w:pos="851"/>
          <w:tab w:val="left" w:pos="993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Formació en les</w:t>
      </w:r>
      <w:r w:rsidR="009E6A77" w:rsidRPr="00C369B2">
        <w:rPr>
          <w:rFonts w:ascii="Arial" w:hAnsi="Arial" w:cs="Arial"/>
          <w:sz w:val="22"/>
          <w:szCs w:val="22"/>
        </w:rPr>
        <w:t xml:space="preserve"> tasques relacionades amb l’activitat apícola.</w:t>
      </w:r>
    </w:p>
    <w:p w:rsidR="001B3EF1" w:rsidRDefault="001B3EF1" w:rsidP="001C0606">
      <w:pPr>
        <w:pStyle w:val="Prrafodelista"/>
        <w:numPr>
          <w:ilvl w:val="0"/>
          <w:numId w:val="19"/>
        </w:numPr>
        <w:tabs>
          <w:tab w:val="left" w:pos="851"/>
          <w:tab w:val="left" w:pos="993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C369B2">
        <w:rPr>
          <w:rFonts w:ascii="Arial" w:hAnsi="Arial" w:cs="Arial"/>
          <w:sz w:val="22"/>
          <w:szCs w:val="22"/>
        </w:rPr>
        <w:t>Experiència en la realització de tasques relacionades amb l’activitat apícola.</w:t>
      </w:r>
    </w:p>
    <w:p w:rsidR="00B8452D" w:rsidRDefault="00B8452D" w:rsidP="001C0606">
      <w:pPr>
        <w:pStyle w:val="Prrafodelista"/>
        <w:numPr>
          <w:ilvl w:val="0"/>
          <w:numId w:val="19"/>
        </w:numPr>
        <w:tabs>
          <w:tab w:val="left" w:pos="851"/>
          <w:tab w:val="left" w:pos="993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Titularitat d’altres assentaments apícoles dins el Parc Natural de la Serra de Collserola.</w:t>
      </w:r>
    </w:p>
    <w:p w:rsidR="00816EB2" w:rsidRPr="00C369B2" w:rsidRDefault="00816EB2" w:rsidP="001C0606">
      <w:pPr>
        <w:pStyle w:val="Prrafodelista"/>
        <w:numPr>
          <w:ilvl w:val="0"/>
          <w:numId w:val="19"/>
        </w:numPr>
        <w:tabs>
          <w:tab w:val="left" w:pos="851"/>
          <w:tab w:val="left" w:pos="993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Residència en els municipis que integren el PNSC.</w:t>
      </w:r>
    </w:p>
    <w:p w:rsidR="009E6A77" w:rsidRPr="00C369B2" w:rsidRDefault="009E6A77" w:rsidP="001C0606">
      <w:pPr>
        <w:pStyle w:val="Prrafodelista"/>
        <w:numPr>
          <w:ilvl w:val="0"/>
          <w:numId w:val="19"/>
        </w:numPr>
        <w:tabs>
          <w:tab w:val="left" w:pos="851"/>
          <w:tab w:val="left" w:pos="993"/>
        </w:tabs>
        <w:ind w:left="851" w:hanging="284"/>
        <w:jc w:val="both"/>
        <w:rPr>
          <w:rFonts w:ascii="Arial" w:hAnsi="Arial" w:cs="Arial"/>
          <w:sz w:val="22"/>
          <w:szCs w:val="22"/>
        </w:rPr>
      </w:pPr>
      <w:r w:rsidRPr="00C369B2">
        <w:rPr>
          <w:rFonts w:ascii="Arial" w:hAnsi="Arial" w:cs="Arial"/>
          <w:sz w:val="22"/>
          <w:szCs w:val="22"/>
        </w:rPr>
        <w:t xml:space="preserve">Coneixements generals del Parc </w:t>
      </w:r>
      <w:r w:rsidR="00AD180B">
        <w:rPr>
          <w:rFonts w:ascii="Arial" w:hAnsi="Arial" w:cs="Arial"/>
          <w:sz w:val="22"/>
          <w:szCs w:val="22"/>
        </w:rPr>
        <w:t>Natural de la Serra de Collserola</w:t>
      </w:r>
      <w:r w:rsidRPr="00C369B2">
        <w:rPr>
          <w:rFonts w:ascii="Arial" w:hAnsi="Arial" w:cs="Arial"/>
          <w:sz w:val="22"/>
          <w:szCs w:val="22"/>
        </w:rPr>
        <w:t>, en especial, i del medi rural i natural en general.</w:t>
      </w:r>
    </w:p>
    <w:p w:rsidR="009E6A77" w:rsidRPr="00C369B2" w:rsidRDefault="009E6A77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9E6A77" w:rsidRDefault="009E6A77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  <w:r w:rsidRPr="00C369B2">
        <w:rPr>
          <w:rFonts w:ascii="Arial" w:hAnsi="Arial" w:cs="Arial"/>
        </w:rPr>
        <w:t>La proposta serà elevada al</w:t>
      </w:r>
      <w:r w:rsidR="00B8452D">
        <w:rPr>
          <w:rFonts w:ascii="Arial" w:hAnsi="Arial" w:cs="Arial"/>
        </w:rPr>
        <w:t>s òrgans de govern</w:t>
      </w:r>
      <w:r w:rsidRPr="00C369B2">
        <w:rPr>
          <w:rFonts w:ascii="Arial" w:hAnsi="Arial" w:cs="Arial"/>
        </w:rPr>
        <w:t xml:space="preserve"> de</w:t>
      </w:r>
      <w:r w:rsidR="00B8452D">
        <w:rPr>
          <w:rFonts w:ascii="Arial" w:hAnsi="Arial" w:cs="Arial"/>
        </w:rPr>
        <w:t>l Consorci del Parc Natural de la Serra de Collserola</w:t>
      </w:r>
      <w:r w:rsidRPr="00C369B2">
        <w:rPr>
          <w:rFonts w:ascii="Arial" w:hAnsi="Arial" w:cs="Arial"/>
        </w:rPr>
        <w:t xml:space="preserve">, per tal que resolgui l’atorgament de la llicència d’ocupació temporal de part de la finca de </w:t>
      </w:r>
      <w:r w:rsidR="006B1C53" w:rsidRPr="006B1C53">
        <w:rPr>
          <w:rFonts w:ascii="Arial" w:hAnsi="Arial" w:cs="Arial"/>
        </w:rPr>
        <w:t xml:space="preserve">Can </w:t>
      </w:r>
      <w:r w:rsidR="006B1C53">
        <w:rPr>
          <w:rFonts w:ascii="Arial" w:hAnsi="Arial" w:cs="Arial"/>
        </w:rPr>
        <w:t>Borni, Can Balasc, Can Pasqual,</w:t>
      </w:r>
      <w:r w:rsidR="006B1C53" w:rsidRPr="006B1C53">
        <w:rPr>
          <w:rFonts w:ascii="Arial" w:hAnsi="Arial" w:cs="Arial"/>
        </w:rPr>
        <w:t xml:space="preserve"> Can </w:t>
      </w:r>
      <w:proofErr w:type="spellStart"/>
      <w:r w:rsidR="006B1C53" w:rsidRPr="006B1C53">
        <w:rPr>
          <w:rFonts w:ascii="Arial" w:hAnsi="Arial" w:cs="Arial"/>
        </w:rPr>
        <w:t>Llevallol</w:t>
      </w:r>
      <w:proofErr w:type="spellEnd"/>
      <w:r w:rsidR="006B1C53">
        <w:rPr>
          <w:rFonts w:ascii="Arial" w:hAnsi="Arial" w:cs="Arial"/>
        </w:rPr>
        <w:t>,</w:t>
      </w:r>
      <w:r w:rsidR="006B1C53" w:rsidRPr="006B1C53">
        <w:rPr>
          <w:rFonts w:ascii="Arial" w:hAnsi="Arial" w:cs="Arial"/>
        </w:rPr>
        <w:t xml:space="preserve"> </w:t>
      </w:r>
      <w:r w:rsidR="00712785">
        <w:rPr>
          <w:rFonts w:ascii="Arial" w:hAnsi="Arial" w:cs="Arial"/>
        </w:rPr>
        <w:t xml:space="preserve">Can </w:t>
      </w:r>
      <w:proofErr w:type="spellStart"/>
      <w:r w:rsidR="00712785">
        <w:rPr>
          <w:rFonts w:ascii="Arial" w:hAnsi="Arial" w:cs="Arial"/>
        </w:rPr>
        <w:t>Calopa</w:t>
      </w:r>
      <w:proofErr w:type="spellEnd"/>
      <w:r w:rsidR="00712785">
        <w:rPr>
          <w:rFonts w:ascii="Arial" w:hAnsi="Arial" w:cs="Arial"/>
        </w:rPr>
        <w:t xml:space="preserve"> de Dalt, </w:t>
      </w:r>
      <w:r w:rsidR="00797502">
        <w:rPr>
          <w:rFonts w:ascii="Arial" w:hAnsi="Arial" w:cs="Arial"/>
        </w:rPr>
        <w:t xml:space="preserve">Can Baró, </w:t>
      </w:r>
      <w:r w:rsidR="00B8452D" w:rsidRPr="00B8452D">
        <w:rPr>
          <w:rFonts w:ascii="Arial" w:hAnsi="Arial" w:cs="Arial"/>
        </w:rPr>
        <w:t>Can Vilà, Can Ferriol, Torre Abadal, La Salut</w:t>
      </w:r>
      <w:r w:rsidR="00797502">
        <w:rPr>
          <w:rFonts w:ascii="Arial" w:hAnsi="Arial" w:cs="Arial"/>
        </w:rPr>
        <w:t>,</w:t>
      </w:r>
      <w:r w:rsidR="00B8452D" w:rsidRPr="00B8452D">
        <w:rPr>
          <w:rFonts w:ascii="Arial" w:hAnsi="Arial" w:cs="Arial"/>
        </w:rPr>
        <w:t xml:space="preserve"> Can Salat</w:t>
      </w:r>
      <w:r w:rsidR="00797502">
        <w:rPr>
          <w:rFonts w:ascii="Arial" w:hAnsi="Arial" w:cs="Arial"/>
        </w:rPr>
        <w:t xml:space="preserve"> o Can Cases</w:t>
      </w:r>
      <w:r w:rsidRPr="00C369B2">
        <w:rPr>
          <w:rFonts w:ascii="Arial" w:hAnsi="Arial" w:cs="Arial"/>
        </w:rPr>
        <w:t xml:space="preserve">. </w:t>
      </w:r>
      <w:r w:rsidR="00B8452D">
        <w:rPr>
          <w:rFonts w:ascii="Arial" w:hAnsi="Arial" w:cs="Arial"/>
        </w:rPr>
        <w:t>T</w:t>
      </w:r>
      <w:r w:rsidRPr="00C369B2">
        <w:rPr>
          <w:rFonts w:ascii="Arial" w:hAnsi="Arial" w:cs="Arial"/>
        </w:rPr>
        <w:t>ambé podrà declarar deserta la convocatòria d’atorgament de la llicència si</w:t>
      </w:r>
      <w:r w:rsidR="003164B2">
        <w:rPr>
          <w:rFonts w:ascii="Arial" w:hAnsi="Arial" w:cs="Arial"/>
        </w:rPr>
        <w:t>,</w:t>
      </w:r>
      <w:r w:rsidRPr="00C369B2">
        <w:rPr>
          <w:rFonts w:ascii="Arial" w:hAnsi="Arial" w:cs="Arial"/>
        </w:rPr>
        <w:t xml:space="preserve"> d’acord amb els criteris de valoració el perfil de les persones sol·licitants</w:t>
      </w:r>
      <w:r w:rsidR="003164B2">
        <w:rPr>
          <w:rFonts w:ascii="Arial" w:hAnsi="Arial" w:cs="Arial"/>
        </w:rPr>
        <w:t>,</w:t>
      </w:r>
      <w:r w:rsidRPr="00C369B2">
        <w:rPr>
          <w:rFonts w:ascii="Arial" w:hAnsi="Arial" w:cs="Arial"/>
        </w:rPr>
        <w:t xml:space="preserve"> no s’adequa a l’interès públic i a les obligacions derivades de la titularitat de la llicència.</w:t>
      </w:r>
    </w:p>
    <w:p w:rsidR="00456DE0" w:rsidRPr="00C369B2" w:rsidRDefault="00456DE0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B31A8D" w:rsidRPr="00C369B2" w:rsidRDefault="00B31A8D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9E6A77" w:rsidRPr="00C369B2" w:rsidRDefault="00F85018" w:rsidP="00CC61B3">
      <w:pPr>
        <w:pStyle w:val="Prrafodelista"/>
        <w:numPr>
          <w:ilvl w:val="0"/>
          <w:numId w:val="31"/>
        </w:numPr>
        <w:tabs>
          <w:tab w:val="left" w:pos="851"/>
          <w:tab w:val="left" w:pos="993"/>
        </w:tabs>
        <w:ind w:left="567" w:firstLine="0"/>
        <w:jc w:val="both"/>
        <w:rPr>
          <w:rFonts w:ascii="Arial" w:hAnsi="Arial" w:cs="Arial"/>
          <w:b/>
          <w:sz w:val="22"/>
          <w:szCs w:val="22"/>
        </w:rPr>
      </w:pPr>
      <w:r w:rsidRPr="00C369B2">
        <w:rPr>
          <w:rFonts w:ascii="Arial" w:hAnsi="Arial" w:cs="Arial"/>
          <w:b/>
          <w:sz w:val="22"/>
          <w:szCs w:val="22"/>
        </w:rPr>
        <w:lastRenderedPageBreak/>
        <w:t>Resultat de la convocatòria</w:t>
      </w:r>
    </w:p>
    <w:p w:rsidR="009E6A77" w:rsidRPr="00C369B2" w:rsidRDefault="009E6A77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9E6A77" w:rsidRPr="00C369B2" w:rsidRDefault="009E6A77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  <w:r w:rsidRPr="00C369B2">
        <w:rPr>
          <w:rFonts w:ascii="Arial" w:hAnsi="Arial" w:cs="Arial"/>
        </w:rPr>
        <w:t>El resultat de la convocatòria es comunicarà al tauler d’edictes de l’entitat i es notificarà a totes les persones que hagin presentat una sol·licitud. En el termini de quinze dies des de la notificació del resultat de la convocatòria, la persona que es proposi com a titular de la llicència haurà de comparèixer a</w:t>
      </w:r>
      <w:r w:rsidR="0099684E">
        <w:rPr>
          <w:rFonts w:ascii="Arial" w:hAnsi="Arial" w:cs="Arial"/>
        </w:rPr>
        <w:t xml:space="preserve">l </w:t>
      </w:r>
      <w:r w:rsidR="00CE3346">
        <w:rPr>
          <w:rFonts w:ascii="Arial" w:hAnsi="Arial" w:cs="Arial"/>
        </w:rPr>
        <w:t xml:space="preserve"> Consorci del Parc Natural de</w:t>
      </w:r>
      <w:r w:rsidR="0099684E">
        <w:rPr>
          <w:rFonts w:ascii="Arial" w:hAnsi="Arial" w:cs="Arial"/>
        </w:rPr>
        <w:t xml:space="preserve"> la Serra de Collserola</w:t>
      </w:r>
      <w:r w:rsidRPr="00C369B2">
        <w:rPr>
          <w:rFonts w:ascii="Arial" w:hAnsi="Arial" w:cs="Arial"/>
        </w:rPr>
        <w:t xml:space="preserve"> per a manifestar l’acceptació de les obligacions derivades de la llicència d’ocupació.</w:t>
      </w:r>
    </w:p>
    <w:p w:rsidR="006475AD" w:rsidRDefault="006475AD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4F2DB4" w:rsidRDefault="004F2DB4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9E6A77" w:rsidRPr="00C369B2" w:rsidRDefault="00F85018" w:rsidP="00CC61B3">
      <w:pPr>
        <w:pStyle w:val="Prrafodelista"/>
        <w:numPr>
          <w:ilvl w:val="0"/>
          <w:numId w:val="31"/>
        </w:numPr>
        <w:tabs>
          <w:tab w:val="left" w:pos="851"/>
          <w:tab w:val="left" w:pos="993"/>
        </w:tabs>
        <w:ind w:left="567" w:firstLine="0"/>
        <w:jc w:val="both"/>
        <w:rPr>
          <w:rFonts w:ascii="Arial" w:hAnsi="Arial" w:cs="Arial"/>
          <w:b/>
          <w:sz w:val="22"/>
          <w:szCs w:val="22"/>
        </w:rPr>
      </w:pPr>
      <w:r w:rsidRPr="00C369B2">
        <w:rPr>
          <w:rFonts w:ascii="Arial" w:hAnsi="Arial" w:cs="Arial"/>
          <w:b/>
          <w:sz w:val="22"/>
          <w:szCs w:val="22"/>
        </w:rPr>
        <w:t xml:space="preserve">Extinció de la </w:t>
      </w:r>
      <w:r w:rsidR="00B31A8D">
        <w:rPr>
          <w:rFonts w:ascii="Arial" w:hAnsi="Arial" w:cs="Arial"/>
          <w:b/>
          <w:sz w:val="22"/>
          <w:szCs w:val="22"/>
        </w:rPr>
        <w:t>concessió</w:t>
      </w:r>
    </w:p>
    <w:p w:rsidR="009E6A77" w:rsidRPr="00C369B2" w:rsidRDefault="009E6A77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9E6A77" w:rsidRPr="00C369B2" w:rsidRDefault="009E6A77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  <w:r w:rsidRPr="00C369B2">
        <w:rPr>
          <w:rFonts w:ascii="Arial" w:hAnsi="Arial" w:cs="Arial"/>
        </w:rPr>
        <w:t xml:space="preserve">La </w:t>
      </w:r>
      <w:r w:rsidR="00B31A8D">
        <w:rPr>
          <w:rFonts w:ascii="Arial" w:hAnsi="Arial" w:cs="Arial"/>
        </w:rPr>
        <w:t>concessió</w:t>
      </w:r>
      <w:r w:rsidRPr="00C369B2">
        <w:rPr>
          <w:rFonts w:ascii="Arial" w:hAnsi="Arial" w:cs="Arial"/>
        </w:rPr>
        <w:t xml:space="preserve"> d’ocupació temporal de la finca de </w:t>
      </w:r>
      <w:r w:rsidR="006B1C53" w:rsidRPr="006B1C53">
        <w:rPr>
          <w:rFonts w:ascii="Arial" w:hAnsi="Arial" w:cs="Arial"/>
        </w:rPr>
        <w:t xml:space="preserve">Can Borni, Can Balasc, Can Pasqual, Can </w:t>
      </w:r>
      <w:proofErr w:type="spellStart"/>
      <w:r w:rsidR="006B1C53" w:rsidRPr="006B1C53">
        <w:rPr>
          <w:rFonts w:ascii="Arial" w:hAnsi="Arial" w:cs="Arial"/>
        </w:rPr>
        <w:t>Llevallol</w:t>
      </w:r>
      <w:proofErr w:type="spellEnd"/>
      <w:r w:rsidR="006B1C53" w:rsidRPr="006B1C53">
        <w:rPr>
          <w:rFonts w:ascii="Arial" w:hAnsi="Arial" w:cs="Arial"/>
        </w:rPr>
        <w:t xml:space="preserve">, </w:t>
      </w:r>
      <w:r w:rsidR="00712785">
        <w:rPr>
          <w:rFonts w:ascii="Arial" w:hAnsi="Arial" w:cs="Arial"/>
        </w:rPr>
        <w:t xml:space="preserve">Can </w:t>
      </w:r>
      <w:proofErr w:type="spellStart"/>
      <w:r w:rsidR="00712785">
        <w:rPr>
          <w:rFonts w:ascii="Arial" w:hAnsi="Arial" w:cs="Arial"/>
        </w:rPr>
        <w:t>Calopa</w:t>
      </w:r>
      <w:proofErr w:type="spellEnd"/>
      <w:r w:rsidR="00712785">
        <w:rPr>
          <w:rFonts w:ascii="Arial" w:hAnsi="Arial" w:cs="Arial"/>
        </w:rPr>
        <w:t xml:space="preserve"> de Dalt, </w:t>
      </w:r>
      <w:r w:rsidR="00797502">
        <w:rPr>
          <w:rFonts w:ascii="Arial" w:hAnsi="Arial" w:cs="Arial"/>
        </w:rPr>
        <w:t xml:space="preserve">Can Baró, </w:t>
      </w:r>
      <w:r w:rsidR="0099684E" w:rsidRPr="0099684E">
        <w:rPr>
          <w:rFonts w:ascii="Arial" w:hAnsi="Arial" w:cs="Arial"/>
        </w:rPr>
        <w:t>Can Vilà, Can Ferriol, Torre Abadal, La Salut</w:t>
      </w:r>
      <w:r w:rsidR="00797502">
        <w:rPr>
          <w:rFonts w:ascii="Arial" w:hAnsi="Arial" w:cs="Arial"/>
        </w:rPr>
        <w:t xml:space="preserve">, </w:t>
      </w:r>
      <w:r w:rsidR="0099684E" w:rsidRPr="0099684E">
        <w:rPr>
          <w:rFonts w:ascii="Arial" w:hAnsi="Arial" w:cs="Arial"/>
        </w:rPr>
        <w:t xml:space="preserve">Can Salat </w:t>
      </w:r>
      <w:r w:rsidR="00797502">
        <w:rPr>
          <w:rFonts w:ascii="Arial" w:hAnsi="Arial" w:cs="Arial"/>
        </w:rPr>
        <w:t xml:space="preserve">o Can Cases </w:t>
      </w:r>
      <w:r w:rsidRPr="00C369B2">
        <w:rPr>
          <w:rFonts w:ascii="Arial" w:hAnsi="Arial" w:cs="Arial"/>
        </w:rPr>
        <w:t>s’extingirà</w:t>
      </w:r>
      <w:r w:rsidR="00E95AAB">
        <w:rPr>
          <w:rFonts w:ascii="Arial" w:hAnsi="Arial" w:cs="Arial"/>
        </w:rPr>
        <w:t>, d’acord amb l’article 100 de</w:t>
      </w:r>
      <w:r w:rsidR="003164B2">
        <w:rPr>
          <w:rFonts w:ascii="Arial" w:hAnsi="Arial" w:cs="Arial"/>
        </w:rPr>
        <w:t xml:space="preserve"> </w:t>
      </w:r>
      <w:r w:rsidR="00E95AAB">
        <w:rPr>
          <w:rFonts w:ascii="Arial" w:hAnsi="Arial" w:cs="Arial"/>
        </w:rPr>
        <w:t>la Llei 33/2003 i l’article 70 del Decret 336/1988,</w:t>
      </w:r>
      <w:r w:rsidRPr="00C369B2">
        <w:rPr>
          <w:rFonts w:ascii="Arial" w:hAnsi="Arial" w:cs="Arial"/>
        </w:rPr>
        <w:t xml:space="preserve"> per les següents causes:</w:t>
      </w:r>
    </w:p>
    <w:p w:rsidR="009E6A77" w:rsidRPr="00C369B2" w:rsidRDefault="009E6A77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E95AAB" w:rsidRDefault="00E95AAB" w:rsidP="00CC61B3">
      <w:pPr>
        <w:pStyle w:val="Prrafodelista"/>
        <w:numPr>
          <w:ilvl w:val="0"/>
          <w:numId w:val="20"/>
        </w:numPr>
        <w:tabs>
          <w:tab w:val="left" w:pos="851"/>
          <w:tab w:val="left" w:pos="993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Mort o incapacitat física i/o psíquica </w:t>
      </w:r>
      <w:r w:rsidR="00AF7DD6">
        <w:rPr>
          <w:rFonts w:ascii="Arial" w:hAnsi="Arial" w:cs="Arial"/>
          <w:sz w:val="22"/>
          <w:szCs w:val="22"/>
        </w:rPr>
        <w:t xml:space="preserve">sobrevinguda del/la </w:t>
      </w:r>
      <w:r w:rsidR="00AF7DD6" w:rsidRPr="00AF7DD6">
        <w:rPr>
          <w:rFonts w:ascii="Arial" w:hAnsi="Arial" w:cs="Arial"/>
          <w:sz w:val="22"/>
          <w:szCs w:val="22"/>
        </w:rPr>
        <w:t>titular de la concessió</w:t>
      </w:r>
    </w:p>
    <w:p w:rsidR="00AF7DD6" w:rsidRDefault="00AF7DD6" w:rsidP="00CC61B3">
      <w:pPr>
        <w:pStyle w:val="Prrafodelista"/>
        <w:numPr>
          <w:ilvl w:val="0"/>
          <w:numId w:val="20"/>
        </w:numPr>
        <w:tabs>
          <w:tab w:val="left" w:pos="851"/>
          <w:tab w:val="left" w:pos="993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Mutu acord</w:t>
      </w:r>
    </w:p>
    <w:p w:rsidR="00CE3346" w:rsidRPr="00CE3346" w:rsidRDefault="00CE3346" w:rsidP="00CC61B3">
      <w:pPr>
        <w:pStyle w:val="Prrafodelista"/>
        <w:numPr>
          <w:ilvl w:val="0"/>
          <w:numId w:val="20"/>
        </w:numPr>
        <w:tabs>
          <w:tab w:val="left" w:pos="851"/>
          <w:tab w:val="left" w:pos="993"/>
        </w:tabs>
        <w:ind w:left="567" w:firstLine="0"/>
        <w:rPr>
          <w:rFonts w:ascii="Arial" w:hAnsi="Arial" w:cs="Arial"/>
          <w:sz w:val="22"/>
          <w:szCs w:val="22"/>
        </w:rPr>
      </w:pPr>
      <w:r w:rsidRPr="00CE3346">
        <w:rPr>
          <w:rFonts w:ascii="Arial" w:hAnsi="Arial" w:cs="Arial"/>
          <w:sz w:val="22"/>
          <w:szCs w:val="22"/>
        </w:rPr>
        <w:t>Qualsevol causa prevista en els plecs que regeixen la concessió</w:t>
      </w:r>
    </w:p>
    <w:p w:rsidR="009E6A77" w:rsidRPr="00C369B2" w:rsidRDefault="00AF7DD6" w:rsidP="00CC61B3">
      <w:pPr>
        <w:pStyle w:val="Prrafodelista"/>
        <w:numPr>
          <w:ilvl w:val="0"/>
          <w:numId w:val="20"/>
        </w:numPr>
        <w:tabs>
          <w:tab w:val="left" w:pos="851"/>
          <w:tab w:val="left" w:pos="993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E95AAB">
        <w:rPr>
          <w:rFonts w:ascii="Arial" w:hAnsi="Arial" w:cs="Arial"/>
          <w:sz w:val="22"/>
          <w:szCs w:val="22"/>
        </w:rPr>
        <w:t>enciment</w:t>
      </w:r>
      <w:r>
        <w:rPr>
          <w:rFonts w:ascii="Arial" w:hAnsi="Arial" w:cs="Arial"/>
          <w:sz w:val="22"/>
          <w:szCs w:val="22"/>
        </w:rPr>
        <w:t xml:space="preserve"> del termini de vigència</w:t>
      </w:r>
    </w:p>
    <w:p w:rsidR="009E6A77" w:rsidRDefault="00AF7DD6" w:rsidP="00CC61B3">
      <w:pPr>
        <w:pStyle w:val="Prrafodelista"/>
        <w:numPr>
          <w:ilvl w:val="0"/>
          <w:numId w:val="20"/>
        </w:numPr>
        <w:tabs>
          <w:tab w:val="left" w:pos="851"/>
          <w:tab w:val="left" w:pos="993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E6A77" w:rsidRPr="00C369B2">
        <w:rPr>
          <w:rFonts w:ascii="Arial" w:hAnsi="Arial" w:cs="Arial"/>
          <w:sz w:val="22"/>
          <w:szCs w:val="22"/>
        </w:rPr>
        <w:t xml:space="preserve">esaparició del bé </w:t>
      </w:r>
      <w:r>
        <w:rPr>
          <w:rFonts w:ascii="Arial" w:hAnsi="Arial" w:cs="Arial"/>
          <w:sz w:val="22"/>
          <w:szCs w:val="22"/>
        </w:rPr>
        <w:t>sobre el qual ha estat atorgada o esgotament de l’aprofitament</w:t>
      </w:r>
    </w:p>
    <w:p w:rsidR="009E6A77" w:rsidRPr="00C369B2" w:rsidRDefault="00AF7DD6" w:rsidP="00CC61B3">
      <w:pPr>
        <w:pStyle w:val="Prrafodelista"/>
        <w:numPr>
          <w:ilvl w:val="0"/>
          <w:numId w:val="20"/>
        </w:numPr>
        <w:tabs>
          <w:tab w:val="left" w:pos="851"/>
          <w:tab w:val="left" w:pos="993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Renúncia del titular</w:t>
      </w:r>
    </w:p>
    <w:p w:rsidR="009E6A77" w:rsidRPr="00C369B2" w:rsidRDefault="00AF7DD6" w:rsidP="00CC61B3">
      <w:pPr>
        <w:pStyle w:val="Prrafodelista"/>
        <w:numPr>
          <w:ilvl w:val="0"/>
          <w:numId w:val="20"/>
        </w:numPr>
        <w:tabs>
          <w:tab w:val="left" w:pos="851"/>
          <w:tab w:val="left" w:pos="993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9E6A77" w:rsidRPr="00C369B2">
        <w:rPr>
          <w:rFonts w:ascii="Arial" w:hAnsi="Arial" w:cs="Arial"/>
          <w:sz w:val="22"/>
          <w:szCs w:val="22"/>
        </w:rPr>
        <w:t>esafectació del domi</w:t>
      </w:r>
      <w:r>
        <w:rPr>
          <w:rFonts w:ascii="Arial" w:hAnsi="Arial" w:cs="Arial"/>
          <w:sz w:val="22"/>
          <w:szCs w:val="22"/>
        </w:rPr>
        <w:t>ni públic sobre el bé que recau</w:t>
      </w:r>
    </w:p>
    <w:p w:rsidR="009E6A77" w:rsidRPr="00C369B2" w:rsidRDefault="00AF7DD6" w:rsidP="00CC61B3">
      <w:pPr>
        <w:pStyle w:val="Prrafodelista"/>
        <w:numPr>
          <w:ilvl w:val="0"/>
          <w:numId w:val="20"/>
        </w:numPr>
        <w:tabs>
          <w:tab w:val="left" w:pos="851"/>
          <w:tab w:val="left" w:pos="993"/>
        </w:tabs>
        <w:ind w:left="567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9E6A77" w:rsidRPr="00C369B2">
        <w:rPr>
          <w:rFonts w:ascii="Arial" w:hAnsi="Arial" w:cs="Arial"/>
          <w:sz w:val="22"/>
          <w:szCs w:val="22"/>
        </w:rPr>
        <w:t xml:space="preserve">evocació de la </w:t>
      </w:r>
      <w:r w:rsidR="00B31A8D">
        <w:rPr>
          <w:rFonts w:ascii="Arial" w:hAnsi="Arial" w:cs="Arial"/>
          <w:sz w:val="22"/>
          <w:szCs w:val="22"/>
        </w:rPr>
        <w:t>concessió</w:t>
      </w:r>
    </w:p>
    <w:p w:rsidR="006E1C53" w:rsidRPr="00674AA5" w:rsidRDefault="00AF7DD6" w:rsidP="00CC61B3">
      <w:pPr>
        <w:pStyle w:val="Prrafodelista"/>
        <w:numPr>
          <w:ilvl w:val="0"/>
          <w:numId w:val="20"/>
        </w:numPr>
        <w:tabs>
          <w:tab w:val="left" w:pos="851"/>
          <w:tab w:val="left" w:pos="993"/>
        </w:tabs>
        <w:ind w:left="567" w:firstLine="0"/>
        <w:jc w:val="both"/>
        <w:rPr>
          <w:rFonts w:ascii="Arial" w:hAnsi="Arial" w:cs="Arial"/>
        </w:rPr>
      </w:pPr>
      <w:r w:rsidRPr="00674AA5">
        <w:rPr>
          <w:rFonts w:ascii="Arial" w:hAnsi="Arial" w:cs="Arial"/>
          <w:sz w:val="22"/>
          <w:szCs w:val="22"/>
        </w:rPr>
        <w:t>Resolució judicial</w:t>
      </w:r>
    </w:p>
    <w:p w:rsidR="006475AD" w:rsidRDefault="006475AD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6475AD" w:rsidRDefault="006475AD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</w:rPr>
      </w:pPr>
    </w:p>
    <w:p w:rsidR="003D08B9" w:rsidRPr="003164B2" w:rsidRDefault="003D08B9" w:rsidP="00CC61B3">
      <w:pPr>
        <w:pStyle w:val="Prrafodelista"/>
        <w:numPr>
          <w:ilvl w:val="0"/>
          <w:numId w:val="31"/>
        </w:numPr>
        <w:tabs>
          <w:tab w:val="left" w:pos="851"/>
          <w:tab w:val="left" w:pos="993"/>
        </w:tabs>
        <w:ind w:hanging="153"/>
        <w:jc w:val="both"/>
        <w:rPr>
          <w:rFonts w:ascii="Arial" w:hAnsi="Arial" w:cs="Arial"/>
          <w:b/>
          <w:spacing w:val="-2"/>
          <w:sz w:val="22"/>
          <w:szCs w:val="22"/>
          <w:u w:val="single"/>
        </w:rPr>
      </w:pPr>
      <w:r w:rsidRPr="003164B2">
        <w:rPr>
          <w:rFonts w:ascii="Arial" w:hAnsi="Arial" w:cs="Arial"/>
          <w:b/>
          <w:spacing w:val="-2"/>
          <w:sz w:val="22"/>
          <w:szCs w:val="22"/>
          <w:u w:val="single"/>
        </w:rPr>
        <w:t>Protecció de dades</w:t>
      </w:r>
    </w:p>
    <w:p w:rsidR="003D08B9" w:rsidRPr="003164B2" w:rsidRDefault="003D08B9" w:rsidP="00CC61B3">
      <w:pPr>
        <w:pStyle w:val="Prrafodelista"/>
        <w:tabs>
          <w:tab w:val="left" w:pos="851"/>
          <w:tab w:val="left" w:pos="993"/>
        </w:tabs>
        <w:jc w:val="both"/>
        <w:rPr>
          <w:rFonts w:ascii="Arial" w:hAnsi="Arial" w:cs="Arial"/>
          <w:b/>
          <w:bCs/>
          <w:spacing w:val="-2"/>
          <w:u w:val="single"/>
        </w:rPr>
      </w:pPr>
    </w:p>
    <w:p w:rsidR="003D08B9" w:rsidRPr="003D08B9" w:rsidRDefault="003D08B9" w:rsidP="00CC61B3">
      <w:pPr>
        <w:tabs>
          <w:tab w:val="left" w:pos="851"/>
          <w:tab w:val="left" w:pos="993"/>
        </w:tabs>
        <w:ind w:left="567"/>
        <w:jc w:val="both"/>
        <w:rPr>
          <w:rFonts w:ascii="Arial" w:hAnsi="Arial" w:cs="Arial"/>
          <w:spacing w:val="-2"/>
          <w:lang w:eastAsia="es-ES"/>
        </w:rPr>
      </w:pPr>
      <w:r w:rsidRPr="003164B2">
        <w:rPr>
          <w:rFonts w:ascii="Arial" w:hAnsi="Arial" w:cs="Arial"/>
          <w:spacing w:val="-2"/>
          <w:lang w:eastAsia="es-ES"/>
        </w:rPr>
        <w:t>D’acord amb la Llei orgànica 15/1999, de 13 de desembre, de protecció de dades de caràcter personal, les dades facilitades seran incloses en el fitxer automatitzat de control d’entrada i sortida de documents al Consorci del Parc Natural de la Serra de Collserola. Així mateix, existeix la possibilitat d’exercir els drets d’accés, rectificació, cancel·lació i oposició en els termes inclosos a la legislació vigent, mitjançant escrit adreçat a aquesta entitat.</w:t>
      </w:r>
      <w:r w:rsidRPr="003D08B9">
        <w:rPr>
          <w:rFonts w:ascii="Arial" w:hAnsi="Arial" w:cs="Arial"/>
          <w:spacing w:val="-2"/>
          <w:lang w:eastAsia="es-ES"/>
        </w:rPr>
        <w:t xml:space="preserve"> </w:t>
      </w:r>
    </w:p>
    <w:p w:rsidR="003D08B9" w:rsidRDefault="003D08B9" w:rsidP="00CC61B3">
      <w:pPr>
        <w:tabs>
          <w:tab w:val="left" w:pos="851"/>
        </w:tabs>
        <w:ind w:left="567"/>
        <w:jc w:val="both"/>
        <w:rPr>
          <w:rFonts w:ascii="Arial" w:hAnsi="Arial" w:cs="Arial"/>
          <w:spacing w:val="-2"/>
          <w:lang w:eastAsia="es-ES"/>
        </w:rPr>
      </w:pPr>
    </w:p>
    <w:p w:rsidR="003D08B9" w:rsidRPr="003D08B9" w:rsidRDefault="003D08B9" w:rsidP="00CC61B3">
      <w:pPr>
        <w:tabs>
          <w:tab w:val="left" w:pos="851"/>
        </w:tabs>
        <w:ind w:left="567"/>
        <w:jc w:val="both"/>
        <w:rPr>
          <w:rFonts w:ascii="Arial" w:hAnsi="Arial" w:cs="Arial"/>
          <w:spacing w:val="-2"/>
          <w:lang w:eastAsia="es-ES"/>
        </w:rPr>
      </w:pPr>
    </w:p>
    <w:p w:rsidR="00A81274" w:rsidRDefault="003D08B9" w:rsidP="00384F88">
      <w:pPr>
        <w:tabs>
          <w:tab w:val="left" w:pos="851"/>
        </w:tabs>
        <w:ind w:left="567"/>
        <w:jc w:val="both"/>
        <w:rPr>
          <w:rFonts w:ascii="Arial" w:hAnsi="Arial" w:cs="Arial"/>
          <w:spacing w:val="-2"/>
          <w:lang w:eastAsia="es-ES"/>
        </w:rPr>
      </w:pPr>
      <w:r w:rsidRPr="003D08B9">
        <w:rPr>
          <w:rFonts w:ascii="Arial" w:hAnsi="Arial" w:cs="Arial"/>
          <w:spacing w:val="-2"/>
          <w:lang w:eastAsia="es-ES"/>
        </w:rPr>
        <w:t xml:space="preserve">Barcelona, </w:t>
      </w:r>
      <w:r w:rsidR="004629FE">
        <w:rPr>
          <w:rFonts w:ascii="Arial" w:hAnsi="Arial" w:cs="Arial"/>
          <w:spacing w:val="-2"/>
          <w:lang w:eastAsia="es-ES"/>
        </w:rPr>
        <w:t>17 de febrer</w:t>
      </w:r>
      <w:r>
        <w:rPr>
          <w:rFonts w:ascii="Arial" w:hAnsi="Arial" w:cs="Arial"/>
          <w:spacing w:val="-2"/>
          <w:lang w:eastAsia="es-ES"/>
        </w:rPr>
        <w:t xml:space="preserve"> de 2017</w:t>
      </w:r>
      <w:r w:rsidRPr="003D08B9">
        <w:rPr>
          <w:rFonts w:ascii="Arial" w:hAnsi="Arial" w:cs="Arial"/>
          <w:spacing w:val="-2"/>
          <w:lang w:eastAsia="es-ES"/>
        </w:rPr>
        <w:t xml:space="preserve"> </w:t>
      </w:r>
    </w:p>
    <w:p w:rsidR="00A81274" w:rsidRPr="003D08B9" w:rsidRDefault="00A81274" w:rsidP="00CC61B3">
      <w:pPr>
        <w:tabs>
          <w:tab w:val="left" w:pos="851"/>
        </w:tabs>
        <w:ind w:left="567"/>
        <w:jc w:val="both"/>
        <w:rPr>
          <w:rFonts w:ascii="Arial" w:hAnsi="Arial" w:cs="Arial"/>
          <w:spacing w:val="-2"/>
          <w:lang w:eastAsia="es-ES"/>
        </w:rPr>
      </w:pPr>
    </w:p>
    <w:p w:rsidR="00CE3346" w:rsidRDefault="00CE3346" w:rsidP="00CC61B3">
      <w:pPr>
        <w:tabs>
          <w:tab w:val="left" w:pos="851"/>
        </w:tabs>
        <w:ind w:left="567"/>
        <w:jc w:val="both"/>
        <w:rPr>
          <w:rFonts w:ascii="Arial" w:hAnsi="Arial" w:cs="Arial"/>
        </w:rPr>
      </w:pPr>
    </w:p>
    <w:sectPr w:rsidR="00CE3346" w:rsidSect="004629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694" w:right="737" w:bottom="1418" w:left="851" w:header="454" w:footer="53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2A54" w:rsidRDefault="00AB2A54">
      <w:r>
        <w:separator/>
      </w:r>
    </w:p>
  </w:endnote>
  <w:endnote w:type="continuationSeparator" w:id="0">
    <w:p w:rsidR="00AB2A54" w:rsidRDefault="00AB2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FD" w:rsidRDefault="00340EF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7681290"/>
      <w:docPartObj>
        <w:docPartGallery w:val="Page Numbers (Bottom of Page)"/>
        <w:docPartUnique/>
      </w:docPartObj>
    </w:sdtPr>
    <w:sdtEndPr/>
    <w:sdtContent>
      <w:p w:rsidR="004034CD" w:rsidRDefault="004034C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1718" w:rsidRPr="009A1718">
          <w:rPr>
            <w:noProof/>
            <w:lang w:val="es-ES"/>
          </w:rPr>
          <w:t>4</w:t>
        </w:r>
        <w:r>
          <w:fldChar w:fldCharType="end"/>
        </w:r>
      </w:p>
    </w:sdtContent>
  </w:sdt>
  <w:p w:rsidR="00AB2A54" w:rsidRDefault="00340EFD">
    <w:pPr>
      <w:pStyle w:val="Piedepgina"/>
      <w:jc w:val="right"/>
    </w:pPr>
    <w:r>
      <w:rPr>
        <w:noProof/>
        <w:lang w:val="es-ES" w:eastAsia="es-ES"/>
      </w:rPr>
      <w:drawing>
        <wp:inline distT="0" distB="0" distL="0" distR="0" wp14:anchorId="53F335C6" wp14:editId="3462DC80">
          <wp:extent cx="2389505" cy="253365"/>
          <wp:effectExtent l="0" t="0" r="0" b="0"/>
          <wp:docPr id="2" name="Imagen 2" descr="J:\DOCUMENTSJ\LOGOS2013\AMB\diba_amb_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J:\DOCUMENTSJ\LOGOS2013\AMB\diba_amb_201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9505" cy="253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FD" w:rsidRDefault="00340EF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2A54" w:rsidRDefault="00AB2A54">
      <w:r>
        <w:separator/>
      </w:r>
    </w:p>
  </w:footnote>
  <w:footnote w:type="continuationSeparator" w:id="0">
    <w:p w:rsidR="00AB2A54" w:rsidRDefault="00AB2A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FD" w:rsidRDefault="00340EF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A54" w:rsidRDefault="00AB2A54">
    <w:pPr>
      <w:pStyle w:val="Encabezado"/>
    </w:pPr>
    <w:r>
      <w:rPr>
        <w:noProof/>
        <w:lang w:val="es-ES" w:eastAsia="es-ES"/>
      </w:rPr>
      <w:drawing>
        <wp:inline distT="0" distB="0" distL="0" distR="0" wp14:anchorId="1F45C639" wp14:editId="52D23A45">
          <wp:extent cx="2133600" cy="942975"/>
          <wp:effectExtent l="0" t="0" r="0" b="9525"/>
          <wp:docPr id="1" name="Imagen 1" descr="logoparc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parc20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ES" w:eastAsia="es-ES"/>
      </w:rPr>
      <w:drawing>
        <wp:anchor distT="0" distB="0" distL="114300" distR="114300" simplePos="0" relativeHeight="251657728" behindDoc="0" locked="1" layoutInCell="0" allowOverlap="1" wp14:anchorId="6612406E" wp14:editId="653EB438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9525" cy="9525"/>
          <wp:effectExtent l="0" t="0" r="0" b="0"/>
          <wp:wrapTopAndBottom/>
          <wp:docPr id="4" name="Imagen 1" descr="papercartacapçale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papercartacapçaler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" cy="9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0EFD" w:rsidRDefault="00340EFD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57FD"/>
    <w:multiLevelType w:val="hybridMultilevel"/>
    <w:tmpl w:val="84F2D5BA"/>
    <w:lvl w:ilvl="0" w:tplc="CF14E1B6">
      <w:start w:val="6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EF460AD"/>
    <w:multiLevelType w:val="hybridMultilevel"/>
    <w:tmpl w:val="3794B6F2"/>
    <w:lvl w:ilvl="0" w:tplc="A8181AE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5EA6798"/>
    <w:multiLevelType w:val="hybridMultilevel"/>
    <w:tmpl w:val="42EE30A6"/>
    <w:lvl w:ilvl="0" w:tplc="0C0A0005">
      <w:start w:val="1"/>
      <w:numFmt w:val="bullet"/>
      <w:lvlText w:val=""/>
      <w:lvlJc w:val="left"/>
      <w:pPr>
        <w:ind w:left="107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">
    <w:nsid w:val="19160987"/>
    <w:multiLevelType w:val="hybridMultilevel"/>
    <w:tmpl w:val="6468416E"/>
    <w:lvl w:ilvl="0" w:tplc="A8181AE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A0605CF"/>
    <w:multiLevelType w:val="hybridMultilevel"/>
    <w:tmpl w:val="28767CB8"/>
    <w:lvl w:ilvl="0" w:tplc="0C0A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1B4017AB"/>
    <w:multiLevelType w:val="hybridMultilevel"/>
    <w:tmpl w:val="71540A78"/>
    <w:lvl w:ilvl="0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abstractNum w:abstractNumId="6">
    <w:nsid w:val="1D353EF4"/>
    <w:multiLevelType w:val="hybridMultilevel"/>
    <w:tmpl w:val="9D4E6256"/>
    <w:lvl w:ilvl="0" w:tplc="CF14E1B6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162FEA"/>
    <w:multiLevelType w:val="hybridMultilevel"/>
    <w:tmpl w:val="AF74715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0CE39A7"/>
    <w:multiLevelType w:val="hybridMultilevel"/>
    <w:tmpl w:val="DF7ADCF4"/>
    <w:lvl w:ilvl="0" w:tplc="A8181AE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EB6251"/>
    <w:multiLevelType w:val="hybridMultilevel"/>
    <w:tmpl w:val="3362AC54"/>
    <w:lvl w:ilvl="0" w:tplc="D98AFD1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4FE6BE0"/>
    <w:multiLevelType w:val="hybridMultilevel"/>
    <w:tmpl w:val="51A0DF90"/>
    <w:lvl w:ilvl="0" w:tplc="4BEE555E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5D1D0A"/>
    <w:multiLevelType w:val="hybridMultilevel"/>
    <w:tmpl w:val="8112F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A50FD"/>
    <w:multiLevelType w:val="hybridMultilevel"/>
    <w:tmpl w:val="84CC25D4"/>
    <w:lvl w:ilvl="0" w:tplc="A8181AE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7F901E9"/>
    <w:multiLevelType w:val="hybridMultilevel"/>
    <w:tmpl w:val="D7AA3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7A7634"/>
    <w:multiLevelType w:val="hybridMultilevel"/>
    <w:tmpl w:val="0EBA4A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EE66A1"/>
    <w:multiLevelType w:val="hybridMultilevel"/>
    <w:tmpl w:val="DD40A13C"/>
    <w:lvl w:ilvl="0" w:tplc="EB441EFA">
      <w:start w:val="1"/>
      <w:numFmt w:val="bullet"/>
      <w:lvlText w:val=""/>
      <w:lvlJc w:val="left"/>
      <w:pPr>
        <w:tabs>
          <w:tab w:val="num" w:pos="1287"/>
        </w:tabs>
        <w:ind w:left="1287" w:hanging="363"/>
      </w:pPr>
      <w:rPr>
        <w:rFonts w:ascii="Wingdings" w:hAnsi="Wingdings" w:hint="default"/>
      </w:rPr>
    </w:lvl>
    <w:lvl w:ilvl="1" w:tplc="0403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F090FA1"/>
    <w:multiLevelType w:val="hybridMultilevel"/>
    <w:tmpl w:val="34260FD2"/>
    <w:lvl w:ilvl="0" w:tplc="97FAFDB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826DA6"/>
    <w:multiLevelType w:val="multilevel"/>
    <w:tmpl w:val="B37E6A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Estil3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35D1042"/>
    <w:multiLevelType w:val="hybridMultilevel"/>
    <w:tmpl w:val="BE1E28E8"/>
    <w:lvl w:ilvl="0" w:tplc="28FCCA6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473A1F"/>
    <w:multiLevelType w:val="hybridMultilevel"/>
    <w:tmpl w:val="49EC57E4"/>
    <w:lvl w:ilvl="0" w:tplc="0C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25E63146">
      <w:start w:val="4"/>
      <w:numFmt w:val="bullet"/>
      <w:lvlText w:val="-"/>
      <w:lvlJc w:val="left"/>
      <w:pPr>
        <w:ind w:left="2789" w:hanging="705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>
    <w:nsid w:val="478E4906"/>
    <w:multiLevelType w:val="hybridMultilevel"/>
    <w:tmpl w:val="562C4F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7B075AD"/>
    <w:multiLevelType w:val="hybridMultilevel"/>
    <w:tmpl w:val="6860AAF4"/>
    <w:lvl w:ilvl="0" w:tplc="0C0A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2">
    <w:nsid w:val="48C27F18"/>
    <w:multiLevelType w:val="hybridMultilevel"/>
    <w:tmpl w:val="09240BDC"/>
    <w:lvl w:ilvl="0" w:tplc="55F61CE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D24DCA"/>
    <w:multiLevelType w:val="hybridMultilevel"/>
    <w:tmpl w:val="50C282DE"/>
    <w:lvl w:ilvl="0" w:tplc="A8181A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BA0329"/>
    <w:multiLevelType w:val="hybridMultilevel"/>
    <w:tmpl w:val="E38895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74604B"/>
    <w:multiLevelType w:val="hybridMultilevel"/>
    <w:tmpl w:val="8346AD50"/>
    <w:lvl w:ilvl="0" w:tplc="CF14E1B6">
      <w:start w:val="6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70493D"/>
    <w:multiLevelType w:val="hybridMultilevel"/>
    <w:tmpl w:val="F31AD980"/>
    <w:lvl w:ilvl="0" w:tplc="002004A6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073" w:hanging="360"/>
      </w:pPr>
    </w:lvl>
    <w:lvl w:ilvl="2" w:tplc="0403001B" w:tentative="1">
      <w:start w:val="1"/>
      <w:numFmt w:val="lowerRoman"/>
      <w:lvlText w:val="%3."/>
      <w:lvlJc w:val="right"/>
      <w:pPr>
        <w:ind w:left="2793" w:hanging="180"/>
      </w:pPr>
    </w:lvl>
    <w:lvl w:ilvl="3" w:tplc="0403000F" w:tentative="1">
      <w:start w:val="1"/>
      <w:numFmt w:val="decimal"/>
      <w:lvlText w:val="%4."/>
      <w:lvlJc w:val="left"/>
      <w:pPr>
        <w:ind w:left="3513" w:hanging="360"/>
      </w:pPr>
    </w:lvl>
    <w:lvl w:ilvl="4" w:tplc="04030019" w:tentative="1">
      <w:start w:val="1"/>
      <w:numFmt w:val="lowerLetter"/>
      <w:lvlText w:val="%5."/>
      <w:lvlJc w:val="left"/>
      <w:pPr>
        <w:ind w:left="4233" w:hanging="360"/>
      </w:pPr>
    </w:lvl>
    <w:lvl w:ilvl="5" w:tplc="0403001B" w:tentative="1">
      <w:start w:val="1"/>
      <w:numFmt w:val="lowerRoman"/>
      <w:lvlText w:val="%6."/>
      <w:lvlJc w:val="right"/>
      <w:pPr>
        <w:ind w:left="4953" w:hanging="180"/>
      </w:pPr>
    </w:lvl>
    <w:lvl w:ilvl="6" w:tplc="0403000F" w:tentative="1">
      <w:start w:val="1"/>
      <w:numFmt w:val="decimal"/>
      <w:lvlText w:val="%7."/>
      <w:lvlJc w:val="left"/>
      <w:pPr>
        <w:ind w:left="5673" w:hanging="360"/>
      </w:pPr>
    </w:lvl>
    <w:lvl w:ilvl="7" w:tplc="04030019" w:tentative="1">
      <w:start w:val="1"/>
      <w:numFmt w:val="lowerLetter"/>
      <w:lvlText w:val="%8."/>
      <w:lvlJc w:val="left"/>
      <w:pPr>
        <w:ind w:left="6393" w:hanging="360"/>
      </w:pPr>
    </w:lvl>
    <w:lvl w:ilvl="8" w:tplc="0403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>
    <w:nsid w:val="5E9F45AD"/>
    <w:multiLevelType w:val="hybridMultilevel"/>
    <w:tmpl w:val="9454E0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830C2"/>
    <w:multiLevelType w:val="hybridMultilevel"/>
    <w:tmpl w:val="6176477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3D8005A"/>
    <w:multiLevelType w:val="hybridMultilevel"/>
    <w:tmpl w:val="DBFCCFB8"/>
    <w:lvl w:ilvl="0" w:tplc="CCECEEB4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i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>
      <w:start w:val="1"/>
      <w:numFmt w:val="decimal"/>
      <w:lvlText w:val="%4."/>
      <w:lvlJc w:val="left"/>
      <w:pPr>
        <w:tabs>
          <w:tab w:val="num" w:pos="3763"/>
        </w:tabs>
        <w:ind w:left="3763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0">
    <w:nsid w:val="756506B6"/>
    <w:multiLevelType w:val="hybridMultilevel"/>
    <w:tmpl w:val="597A2396"/>
    <w:lvl w:ilvl="0" w:tplc="0C0A0017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31">
    <w:nsid w:val="79C715EE"/>
    <w:multiLevelType w:val="hybridMultilevel"/>
    <w:tmpl w:val="E32CAC74"/>
    <w:lvl w:ilvl="0" w:tplc="4D24E0B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7C019A"/>
    <w:multiLevelType w:val="hybridMultilevel"/>
    <w:tmpl w:val="49408B82"/>
    <w:lvl w:ilvl="0" w:tplc="FFFFFFFF">
      <w:start w:val="1"/>
      <w:numFmt w:val="bullet"/>
      <w:lvlText w:val=""/>
      <w:lvlJc w:val="left"/>
      <w:pPr>
        <w:tabs>
          <w:tab w:val="num" w:pos="1287"/>
        </w:tabs>
        <w:ind w:left="1287" w:hanging="363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CCE4E8E"/>
    <w:multiLevelType w:val="hybridMultilevel"/>
    <w:tmpl w:val="E18EB8FC"/>
    <w:lvl w:ilvl="0" w:tplc="A8181AE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E211C92"/>
    <w:multiLevelType w:val="hybridMultilevel"/>
    <w:tmpl w:val="A31CF950"/>
    <w:lvl w:ilvl="0" w:tplc="0C0A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5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2"/>
  </w:num>
  <w:num w:numId="3">
    <w:abstractNumId w:val="15"/>
  </w:num>
  <w:num w:numId="4">
    <w:abstractNumId w:val="2"/>
  </w:num>
  <w:num w:numId="5">
    <w:abstractNumId w:val="28"/>
  </w:num>
  <w:num w:numId="6">
    <w:abstractNumId w:val="17"/>
  </w:num>
  <w:num w:numId="7">
    <w:abstractNumId w:val="21"/>
  </w:num>
  <w:num w:numId="8">
    <w:abstractNumId w:val="30"/>
  </w:num>
  <w:num w:numId="9">
    <w:abstractNumId w:val="27"/>
  </w:num>
  <w:num w:numId="10">
    <w:abstractNumId w:val="14"/>
  </w:num>
  <w:num w:numId="11">
    <w:abstractNumId w:val="19"/>
  </w:num>
  <w:num w:numId="12">
    <w:abstractNumId w:val="31"/>
  </w:num>
  <w:num w:numId="13">
    <w:abstractNumId w:val="20"/>
  </w:num>
  <w:num w:numId="14">
    <w:abstractNumId w:val="10"/>
  </w:num>
  <w:num w:numId="15">
    <w:abstractNumId w:val="13"/>
  </w:num>
  <w:num w:numId="16">
    <w:abstractNumId w:val="16"/>
  </w:num>
  <w:num w:numId="17">
    <w:abstractNumId w:val="11"/>
  </w:num>
  <w:num w:numId="18">
    <w:abstractNumId w:val="5"/>
  </w:num>
  <w:num w:numId="19">
    <w:abstractNumId w:val="34"/>
  </w:num>
  <w:num w:numId="20">
    <w:abstractNumId w:val="24"/>
  </w:num>
  <w:num w:numId="21">
    <w:abstractNumId w:val="18"/>
  </w:num>
  <w:num w:numId="22">
    <w:abstractNumId w:val="7"/>
  </w:num>
  <w:num w:numId="23">
    <w:abstractNumId w:val="23"/>
  </w:num>
  <w:num w:numId="24">
    <w:abstractNumId w:val="33"/>
  </w:num>
  <w:num w:numId="25">
    <w:abstractNumId w:val="8"/>
  </w:num>
  <w:num w:numId="26">
    <w:abstractNumId w:val="1"/>
  </w:num>
  <w:num w:numId="27">
    <w:abstractNumId w:val="3"/>
  </w:num>
  <w:num w:numId="28">
    <w:abstractNumId w:val="12"/>
  </w:num>
  <w:num w:numId="29">
    <w:abstractNumId w:val="25"/>
  </w:num>
  <w:num w:numId="30">
    <w:abstractNumId w:val="6"/>
  </w:num>
  <w:num w:numId="31">
    <w:abstractNumId w:val="22"/>
  </w:num>
  <w:num w:numId="32">
    <w:abstractNumId w:val="0"/>
  </w:num>
  <w:num w:numId="33">
    <w:abstractNumId w:val="9"/>
  </w:num>
  <w:num w:numId="34">
    <w:abstractNumId w:val="29"/>
  </w:num>
  <w:num w:numId="35">
    <w:abstractNumId w:val="2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39"/>
  <w:displayHorizontalDrawingGridEvery w:val="0"/>
  <w:displayVerticalDrawingGridEvery w:val="2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05"/>
    <w:rsid w:val="00024028"/>
    <w:rsid w:val="000415C6"/>
    <w:rsid w:val="00070157"/>
    <w:rsid w:val="00077630"/>
    <w:rsid w:val="000A0C76"/>
    <w:rsid w:val="000A2572"/>
    <w:rsid w:val="000C1EC9"/>
    <w:rsid w:val="000E2899"/>
    <w:rsid w:val="00103D95"/>
    <w:rsid w:val="00131069"/>
    <w:rsid w:val="00162655"/>
    <w:rsid w:val="00166D44"/>
    <w:rsid w:val="001775E9"/>
    <w:rsid w:val="0018240A"/>
    <w:rsid w:val="0018253F"/>
    <w:rsid w:val="001A7567"/>
    <w:rsid w:val="001B3EF1"/>
    <w:rsid w:val="001B4B13"/>
    <w:rsid w:val="001C0606"/>
    <w:rsid w:val="001C11D9"/>
    <w:rsid w:val="001C3F10"/>
    <w:rsid w:val="001E195C"/>
    <w:rsid w:val="001E220E"/>
    <w:rsid w:val="001F457D"/>
    <w:rsid w:val="00201039"/>
    <w:rsid w:val="002101C4"/>
    <w:rsid w:val="0021078E"/>
    <w:rsid w:val="0021229E"/>
    <w:rsid w:val="0022019D"/>
    <w:rsid w:val="00222189"/>
    <w:rsid w:val="002448AF"/>
    <w:rsid w:val="002613A4"/>
    <w:rsid w:val="00267D1A"/>
    <w:rsid w:val="00282E1B"/>
    <w:rsid w:val="002914A4"/>
    <w:rsid w:val="002A083E"/>
    <w:rsid w:val="002B088D"/>
    <w:rsid w:val="002B23A1"/>
    <w:rsid w:val="002C51D7"/>
    <w:rsid w:val="002C5F58"/>
    <w:rsid w:val="002E4852"/>
    <w:rsid w:val="002F6720"/>
    <w:rsid w:val="003164B2"/>
    <w:rsid w:val="00325822"/>
    <w:rsid w:val="00340EFD"/>
    <w:rsid w:val="003417A1"/>
    <w:rsid w:val="00355A3F"/>
    <w:rsid w:val="0035740C"/>
    <w:rsid w:val="00357ED2"/>
    <w:rsid w:val="00365F8F"/>
    <w:rsid w:val="0037405C"/>
    <w:rsid w:val="00376FD8"/>
    <w:rsid w:val="00377BC8"/>
    <w:rsid w:val="0038011D"/>
    <w:rsid w:val="00383F5B"/>
    <w:rsid w:val="00384F88"/>
    <w:rsid w:val="00386511"/>
    <w:rsid w:val="003A1EC4"/>
    <w:rsid w:val="003A35F8"/>
    <w:rsid w:val="003A40D7"/>
    <w:rsid w:val="003D08B9"/>
    <w:rsid w:val="003D72CF"/>
    <w:rsid w:val="003F31F9"/>
    <w:rsid w:val="00402E8D"/>
    <w:rsid w:val="004034CD"/>
    <w:rsid w:val="0042774D"/>
    <w:rsid w:val="00431206"/>
    <w:rsid w:val="004415EB"/>
    <w:rsid w:val="004502D1"/>
    <w:rsid w:val="00456C5F"/>
    <w:rsid w:val="00456DE0"/>
    <w:rsid w:val="00457A56"/>
    <w:rsid w:val="004629FE"/>
    <w:rsid w:val="004650F4"/>
    <w:rsid w:val="00483376"/>
    <w:rsid w:val="0048724F"/>
    <w:rsid w:val="00494874"/>
    <w:rsid w:val="004A0490"/>
    <w:rsid w:val="004B7375"/>
    <w:rsid w:val="004C0CAB"/>
    <w:rsid w:val="004D11D1"/>
    <w:rsid w:val="004F2DB4"/>
    <w:rsid w:val="004F6B48"/>
    <w:rsid w:val="00521D33"/>
    <w:rsid w:val="0054039F"/>
    <w:rsid w:val="005712B5"/>
    <w:rsid w:val="00580DEF"/>
    <w:rsid w:val="005A3763"/>
    <w:rsid w:val="005C2AD0"/>
    <w:rsid w:val="005E10A2"/>
    <w:rsid w:val="005F161D"/>
    <w:rsid w:val="00611DBE"/>
    <w:rsid w:val="00612A1A"/>
    <w:rsid w:val="006246D8"/>
    <w:rsid w:val="00625B81"/>
    <w:rsid w:val="00637E2E"/>
    <w:rsid w:val="00642143"/>
    <w:rsid w:val="006475AD"/>
    <w:rsid w:val="00651B4E"/>
    <w:rsid w:val="00665F4E"/>
    <w:rsid w:val="00671521"/>
    <w:rsid w:val="006731F5"/>
    <w:rsid w:val="00674AA5"/>
    <w:rsid w:val="00692531"/>
    <w:rsid w:val="00695FEA"/>
    <w:rsid w:val="006B1C53"/>
    <w:rsid w:val="006B6E16"/>
    <w:rsid w:val="006D6801"/>
    <w:rsid w:val="006E19FF"/>
    <w:rsid w:val="006E1C53"/>
    <w:rsid w:val="006E75DA"/>
    <w:rsid w:val="006F095A"/>
    <w:rsid w:val="006F1D88"/>
    <w:rsid w:val="006F3988"/>
    <w:rsid w:val="00712785"/>
    <w:rsid w:val="00726633"/>
    <w:rsid w:val="00727FE0"/>
    <w:rsid w:val="00732731"/>
    <w:rsid w:val="00766ADC"/>
    <w:rsid w:val="00771953"/>
    <w:rsid w:val="00773AE2"/>
    <w:rsid w:val="00797502"/>
    <w:rsid w:val="007A50DD"/>
    <w:rsid w:val="007B3236"/>
    <w:rsid w:val="007C1570"/>
    <w:rsid w:val="007D4F4F"/>
    <w:rsid w:val="00803ADD"/>
    <w:rsid w:val="008134E3"/>
    <w:rsid w:val="00814447"/>
    <w:rsid w:val="00816E99"/>
    <w:rsid w:val="00816EB2"/>
    <w:rsid w:val="00840068"/>
    <w:rsid w:val="00841C89"/>
    <w:rsid w:val="00857E8C"/>
    <w:rsid w:val="008602F3"/>
    <w:rsid w:val="008722D4"/>
    <w:rsid w:val="00895626"/>
    <w:rsid w:val="00895C64"/>
    <w:rsid w:val="00896AC0"/>
    <w:rsid w:val="00896DBC"/>
    <w:rsid w:val="008C1500"/>
    <w:rsid w:val="008D5695"/>
    <w:rsid w:val="008D6D39"/>
    <w:rsid w:val="008E384A"/>
    <w:rsid w:val="008E60D9"/>
    <w:rsid w:val="008F02CF"/>
    <w:rsid w:val="00922B10"/>
    <w:rsid w:val="00930237"/>
    <w:rsid w:val="009312B7"/>
    <w:rsid w:val="00946305"/>
    <w:rsid w:val="00957869"/>
    <w:rsid w:val="0096046F"/>
    <w:rsid w:val="00977F1F"/>
    <w:rsid w:val="0099684E"/>
    <w:rsid w:val="009A1718"/>
    <w:rsid w:val="009B149C"/>
    <w:rsid w:val="009C0C08"/>
    <w:rsid w:val="009D0838"/>
    <w:rsid w:val="009E6A77"/>
    <w:rsid w:val="009E6D44"/>
    <w:rsid w:val="00A357F4"/>
    <w:rsid w:val="00A42101"/>
    <w:rsid w:val="00A42A6C"/>
    <w:rsid w:val="00A45F92"/>
    <w:rsid w:val="00A56E84"/>
    <w:rsid w:val="00A81274"/>
    <w:rsid w:val="00A87AD8"/>
    <w:rsid w:val="00A91F71"/>
    <w:rsid w:val="00A94E34"/>
    <w:rsid w:val="00AA27B2"/>
    <w:rsid w:val="00AA5FD2"/>
    <w:rsid w:val="00AA7B1D"/>
    <w:rsid w:val="00AB2A54"/>
    <w:rsid w:val="00AD0ECC"/>
    <w:rsid w:val="00AD180B"/>
    <w:rsid w:val="00AE466B"/>
    <w:rsid w:val="00AE7B43"/>
    <w:rsid w:val="00AF0218"/>
    <w:rsid w:val="00AF38C3"/>
    <w:rsid w:val="00AF6066"/>
    <w:rsid w:val="00AF7DD6"/>
    <w:rsid w:val="00B01970"/>
    <w:rsid w:val="00B026EB"/>
    <w:rsid w:val="00B0526D"/>
    <w:rsid w:val="00B13BDF"/>
    <w:rsid w:val="00B31A8D"/>
    <w:rsid w:val="00B62788"/>
    <w:rsid w:val="00B73E23"/>
    <w:rsid w:val="00B74E75"/>
    <w:rsid w:val="00B75532"/>
    <w:rsid w:val="00B8452D"/>
    <w:rsid w:val="00B94F41"/>
    <w:rsid w:val="00B9753D"/>
    <w:rsid w:val="00C064AC"/>
    <w:rsid w:val="00C066C3"/>
    <w:rsid w:val="00C11C3F"/>
    <w:rsid w:val="00C240E6"/>
    <w:rsid w:val="00C369B2"/>
    <w:rsid w:val="00C472D5"/>
    <w:rsid w:val="00C52D3B"/>
    <w:rsid w:val="00C74DFD"/>
    <w:rsid w:val="00C759DD"/>
    <w:rsid w:val="00C93254"/>
    <w:rsid w:val="00C968B4"/>
    <w:rsid w:val="00CA0798"/>
    <w:rsid w:val="00CB2360"/>
    <w:rsid w:val="00CB2C3D"/>
    <w:rsid w:val="00CB6C0D"/>
    <w:rsid w:val="00CC265A"/>
    <w:rsid w:val="00CC61B3"/>
    <w:rsid w:val="00CD5BE7"/>
    <w:rsid w:val="00CD7662"/>
    <w:rsid w:val="00CE3346"/>
    <w:rsid w:val="00D02312"/>
    <w:rsid w:val="00D110ED"/>
    <w:rsid w:val="00D20073"/>
    <w:rsid w:val="00D22406"/>
    <w:rsid w:val="00D25267"/>
    <w:rsid w:val="00D2671C"/>
    <w:rsid w:val="00D442B7"/>
    <w:rsid w:val="00D46C85"/>
    <w:rsid w:val="00D53D99"/>
    <w:rsid w:val="00D5774C"/>
    <w:rsid w:val="00D715FE"/>
    <w:rsid w:val="00D81474"/>
    <w:rsid w:val="00D8152D"/>
    <w:rsid w:val="00D82DF0"/>
    <w:rsid w:val="00D84050"/>
    <w:rsid w:val="00DA0630"/>
    <w:rsid w:val="00DA2E35"/>
    <w:rsid w:val="00DA548B"/>
    <w:rsid w:val="00DC570D"/>
    <w:rsid w:val="00DE148E"/>
    <w:rsid w:val="00E0080B"/>
    <w:rsid w:val="00E00DDD"/>
    <w:rsid w:val="00E051FA"/>
    <w:rsid w:val="00E055CB"/>
    <w:rsid w:val="00E10216"/>
    <w:rsid w:val="00E3204A"/>
    <w:rsid w:val="00E95AAB"/>
    <w:rsid w:val="00E97204"/>
    <w:rsid w:val="00EB4F49"/>
    <w:rsid w:val="00EC7F2B"/>
    <w:rsid w:val="00ED07AE"/>
    <w:rsid w:val="00EE150E"/>
    <w:rsid w:val="00F050EB"/>
    <w:rsid w:val="00F06E3C"/>
    <w:rsid w:val="00F367FB"/>
    <w:rsid w:val="00F52369"/>
    <w:rsid w:val="00F527DF"/>
    <w:rsid w:val="00F85018"/>
    <w:rsid w:val="00FA009F"/>
    <w:rsid w:val="00FA15A4"/>
    <w:rsid w:val="00FA6038"/>
    <w:rsid w:val="00FC2D80"/>
    <w:rsid w:val="00FC3C35"/>
    <w:rsid w:val="00FC5A33"/>
    <w:rsid w:val="00FD1EE0"/>
    <w:rsid w:val="00FE3231"/>
    <w:rsid w:val="00FE4C9B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5018"/>
    <w:rPr>
      <w:rFonts w:ascii="Calibri" w:hAnsi="Calibri"/>
      <w:sz w:val="22"/>
      <w:szCs w:val="22"/>
      <w:lang w:val="ca-ES" w:eastAsia="ja-JP"/>
    </w:rPr>
  </w:style>
  <w:style w:type="paragraph" w:styleId="Ttulo1">
    <w:name w:val="heading 1"/>
    <w:basedOn w:val="Normal"/>
    <w:next w:val="Normal"/>
    <w:link w:val="Ttulo1Car"/>
    <w:qFormat/>
    <w:rsid w:val="00E051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E051FA"/>
    <w:pPr>
      <w:keepNext/>
      <w:tabs>
        <w:tab w:val="left" w:pos="3062"/>
        <w:tab w:val="left" w:pos="6124"/>
      </w:tabs>
      <w:overflowPunct w:val="0"/>
      <w:autoSpaceDE w:val="0"/>
      <w:autoSpaceDN w:val="0"/>
      <w:adjustRightInd w:val="0"/>
      <w:spacing w:after="280" w:line="280" w:lineRule="exact"/>
      <w:jc w:val="both"/>
      <w:textAlignment w:val="baseline"/>
      <w:outlineLvl w:val="1"/>
    </w:pPr>
    <w:rPr>
      <w:rFonts w:ascii="Arial" w:hAnsi="Arial"/>
      <w:b/>
      <w:spacing w:val="-3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E051FA"/>
    <w:pPr>
      <w:keepNext/>
      <w:jc w:val="both"/>
      <w:outlineLvl w:val="2"/>
    </w:pPr>
    <w:rPr>
      <w:rFonts w:ascii="Arial" w:hAnsi="Arial"/>
      <w:b/>
      <w:bCs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E051FA"/>
    <w:pPr>
      <w:keepNext/>
      <w:ind w:firstLine="851"/>
      <w:jc w:val="both"/>
      <w:outlineLvl w:val="3"/>
    </w:pPr>
    <w:rPr>
      <w:rFonts w:ascii="Arial" w:hAnsi="Arial" w:cs="Arial"/>
      <w:b/>
      <w:bCs/>
      <w:spacing w:val="-3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E051FA"/>
    <w:pPr>
      <w:keepNext/>
      <w:ind w:firstLine="851"/>
      <w:jc w:val="both"/>
      <w:outlineLvl w:val="4"/>
    </w:pPr>
    <w:rPr>
      <w:rFonts w:ascii="Arial" w:hAnsi="Arial" w:cs="Arial"/>
      <w:b/>
      <w:bCs/>
      <w:spacing w:val="-3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312B7"/>
    <w:pPr>
      <w:tabs>
        <w:tab w:val="center" w:pos="4252"/>
        <w:tab w:val="right" w:pos="8504"/>
      </w:tabs>
    </w:pPr>
  </w:style>
  <w:style w:type="paragraph" w:styleId="Piedepgina">
    <w:name w:val="footer"/>
    <w:aliases w:val="Pie de página Car Car"/>
    <w:basedOn w:val="Normal"/>
    <w:link w:val="PiedepginaCar"/>
    <w:rsid w:val="009312B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312B7"/>
    <w:rPr>
      <w:szCs w:val="24"/>
    </w:rPr>
  </w:style>
  <w:style w:type="paragraph" w:styleId="Textodeglobo">
    <w:name w:val="Balloon Text"/>
    <w:basedOn w:val="Normal"/>
    <w:link w:val="TextodegloboCar"/>
    <w:rsid w:val="002010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01039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201039"/>
    <w:pPr>
      <w:ind w:left="720"/>
      <w:contextualSpacing/>
    </w:pPr>
    <w:rPr>
      <w:rFonts w:ascii="Times New Roman" w:eastAsia="Calibri" w:hAnsi="Times New Roman"/>
      <w:sz w:val="24"/>
      <w:szCs w:val="24"/>
      <w:lang w:eastAsia="es-ES"/>
    </w:rPr>
  </w:style>
  <w:style w:type="character" w:styleId="Refdenotaalpie">
    <w:name w:val="footnote reference"/>
    <w:basedOn w:val="Fuentedeprrafopredeter"/>
    <w:rsid w:val="00201039"/>
    <w:rPr>
      <w:vertAlign w:val="superscript"/>
    </w:rPr>
  </w:style>
  <w:style w:type="paragraph" w:customStyle="1" w:styleId="txtboldge">
    <w:name w:val="txtboldge"/>
    <w:basedOn w:val="Normal"/>
    <w:rsid w:val="00841C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aliases w:val="Pie de página Car Car Car"/>
    <w:basedOn w:val="Fuentedeprrafopredeter"/>
    <w:link w:val="Piedepgina"/>
    <w:rsid w:val="0038011D"/>
    <w:rPr>
      <w:rFonts w:ascii="Calibri" w:eastAsia="Times New Roman" w:hAnsi="Calibri"/>
      <w:sz w:val="22"/>
      <w:szCs w:val="22"/>
      <w:lang w:eastAsia="ja-JP"/>
    </w:rPr>
  </w:style>
  <w:style w:type="character" w:customStyle="1" w:styleId="Ttulo1Car">
    <w:name w:val="Título 1 Car"/>
    <w:basedOn w:val="Fuentedeprrafopredeter"/>
    <w:link w:val="Ttulo1"/>
    <w:rsid w:val="00E051FA"/>
    <w:rPr>
      <w:rFonts w:ascii="Arial" w:hAnsi="Arial" w:cs="Arial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rsid w:val="00E051FA"/>
    <w:rPr>
      <w:rFonts w:ascii="Arial" w:hAnsi="Arial"/>
      <w:b/>
      <w:spacing w:val="-3"/>
      <w:sz w:val="22"/>
      <w:lang w:val="ca-ES"/>
    </w:rPr>
  </w:style>
  <w:style w:type="character" w:customStyle="1" w:styleId="Ttulo3Car">
    <w:name w:val="Título 3 Car"/>
    <w:basedOn w:val="Fuentedeprrafopredeter"/>
    <w:link w:val="Ttulo3"/>
    <w:uiPriority w:val="99"/>
    <w:rsid w:val="00E051FA"/>
    <w:rPr>
      <w:rFonts w:ascii="Arial" w:hAnsi="Arial"/>
      <w:b/>
      <w:bCs/>
      <w:sz w:val="24"/>
      <w:lang w:val="ca-ES"/>
    </w:rPr>
  </w:style>
  <w:style w:type="character" w:customStyle="1" w:styleId="Ttulo4Car">
    <w:name w:val="Título 4 Car"/>
    <w:basedOn w:val="Fuentedeprrafopredeter"/>
    <w:link w:val="Ttulo4"/>
    <w:rsid w:val="00E051FA"/>
    <w:rPr>
      <w:rFonts w:ascii="Arial" w:hAnsi="Arial" w:cs="Arial"/>
      <w:b/>
      <w:bCs/>
      <w:spacing w:val="-3"/>
      <w:sz w:val="22"/>
      <w:lang w:val="ca-ES"/>
    </w:rPr>
  </w:style>
  <w:style w:type="character" w:customStyle="1" w:styleId="Ttulo5Car">
    <w:name w:val="Título 5 Car"/>
    <w:basedOn w:val="Fuentedeprrafopredeter"/>
    <w:link w:val="Ttulo5"/>
    <w:rsid w:val="00E051FA"/>
    <w:rPr>
      <w:rFonts w:ascii="Arial" w:hAnsi="Arial" w:cs="Arial"/>
      <w:b/>
      <w:bCs/>
      <w:spacing w:val="-3"/>
      <w:sz w:val="22"/>
      <w:u w:val="single"/>
      <w:lang w:val="ca-ES"/>
    </w:rPr>
  </w:style>
  <w:style w:type="paragraph" w:customStyle="1" w:styleId="Textoindependiente21">
    <w:name w:val="Texto independiente 21"/>
    <w:basedOn w:val="Normal"/>
    <w:rsid w:val="00E051FA"/>
    <w:pPr>
      <w:tabs>
        <w:tab w:val="left" w:pos="3062"/>
        <w:tab w:val="left" w:pos="6124"/>
      </w:tabs>
      <w:overflowPunct w:val="0"/>
      <w:autoSpaceDE w:val="0"/>
      <w:autoSpaceDN w:val="0"/>
      <w:adjustRightInd w:val="0"/>
      <w:spacing w:after="280" w:line="280" w:lineRule="exact"/>
      <w:textAlignment w:val="baseline"/>
    </w:pPr>
    <w:rPr>
      <w:rFonts w:ascii="Arial" w:hAnsi="Arial"/>
      <w:szCs w:val="20"/>
      <w:lang w:eastAsia="es-ES"/>
    </w:rPr>
  </w:style>
  <w:style w:type="paragraph" w:customStyle="1" w:styleId="Textoindependiente31">
    <w:name w:val="Texto independiente 31"/>
    <w:basedOn w:val="Normal"/>
    <w:rsid w:val="00E051FA"/>
    <w:pPr>
      <w:tabs>
        <w:tab w:val="left" w:pos="3062"/>
        <w:tab w:val="left" w:pos="6124"/>
      </w:tabs>
      <w:overflowPunct w:val="0"/>
      <w:autoSpaceDE w:val="0"/>
      <w:autoSpaceDN w:val="0"/>
      <w:adjustRightInd w:val="0"/>
      <w:spacing w:after="280" w:line="280" w:lineRule="exact"/>
      <w:jc w:val="right"/>
      <w:textAlignment w:val="baseline"/>
    </w:pPr>
    <w:rPr>
      <w:rFonts w:ascii="Arial" w:hAnsi="Arial"/>
      <w:szCs w:val="20"/>
      <w:lang w:eastAsia="es-ES"/>
    </w:rPr>
  </w:style>
  <w:style w:type="paragraph" w:customStyle="1" w:styleId="Estndar">
    <w:name w:val="Estándar"/>
    <w:rsid w:val="00E051FA"/>
    <w:rPr>
      <w:snapToGrid w:val="0"/>
      <w:color w:val="000000"/>
      <w:sz w:val="24"/>
    </w:rPr>
  </w:style>
  <w:style w:type="paragraph" w:styleId="Sangra2detindependiente">
    <w:name w:val="Body Text Indent 2"/>
    <w:basedOn w:val="Normal"/>
    <w:link w:val="Sangra2detindependienteCar"/>
    <w:rsid w:val="00E051FA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051FA"/>
    <w:rPr>
      <w:lang w:val="ca-ES"/>
    </w:rPr>
  </w:style>
  <w:style w:type="paragraph" w:styleId="Textoindependiente2">
    <w:name w:val="Body Text 2"/>
    <w:basedOn w:val="Normal"/>
    <w:link w:val="Textoindependiente2Car"/>
    <w:rsid w:val="00E051FA"/>
    <w:pPr>
      <w:spacing w:after="120" w:line="48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051FA"/>
    <w:rPr>
      <w:lang w:val="ca-ES"/>
    </w:rPr>
  </w:style>
  <w:style w:type="paragraph" w:customStyle="1" w:styleId="l">
    <w:name w:val="l"/>
    <w:basedOn w:val="Normal"/>
    <w:rsid w:val="00E051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E051FA"/>
    <w:pPr>
      <w:spacing w:after="120"/>
      <w:ind w:left="283"/>
    </w:pPr>
    <w:rPr>
      <w:rFonts w:ascii="Times New Roman" w:hAnsi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051FA"/>
    <w:rPr>
      <w:lang w:val="ca-ES"/>
    </w:rPr>
  </w:style>
  <w:style w:type="paragraph" w:customStyle="1" w:styleId="SubApartat">
    <w:name w:val="SubApartat"/>
    <w:basedOn w:val="Normal"/>
    <w:uiPriority w:val="99"/>
    <w:rsid w:val="00E051FA"/>
    <w:pPr>
      <w:autoSpaceDE w:val="0"/>
      <w:autoSpaceDN w:val="0"/>
      <w:ind w:left="851" w:hanging="851"/>
    </w:pPr>
    <w:rPr>
      <w:rFonts w:ascii="Arial" w:eastAsia="Calibri" w:hAnsi="Arial" w:cs="Arial"/>
      <w:b/>
      <w:bCs/>
      <w:sz w:val="24"/>
      <w:szCs w:val="24"/>
      <w:lang w:eastAsia="es-ES"/>
    </w:rPr>
  </w:style>
  <w:style w:type="paragraph" w:customStyle="1" w:styleId="Normal0">
    <w:name w:val="[Normal]"/>
    <w:basedOn w:val="Normal"/>
    <w:uiPriority w:val="99"/>
    <w:rsid w:val="00E051FA"/>
    <w:pPr>
      <w:autoSpaceDE w:val="0"/>
      <w:autoSpaceDN w:val="0"/>
    </w:pPr>
    <w:rPr>
      <w:rFonts w:ascii="Arial" w:eastAsia="Calibri" w:hAnsi="Arial" w:cs="Arial"/>
      <w:sz w:val="24"/>
      <w:szCs w:val="24"/>
      <w:lang w:eastAsia="es-ES"/>
    </w:rPr>
  </w:style>
  <w:style w:type="paragraph" w:customStyle="1" w:styleId="Apartat">
    <w:name w:val="Apartat"/>
    <w:basedOn w:val="Normal"/>
    <w:uiPriority w:val="99"/>
    <w:rsid w:val="00E051FA"/>
    <w:pPr>
      <w:autoSpaceDE w:val="0"/>
      <w:autoSpaceDN w:val="0"/>
      <w:ind w:left="510" w:hanging="510"/>
    </w:pPr>
    <w:rPr>
      <w:rFonts w:ascii="Arial" w:eastAsia="Calibri" w:hAnsi="Arial" w:cs="Arial"/>
      <w:b/>
      <w:bCs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EC7F2B"/>
    <w:pPr>
      <w:spacing w:after="120"/>
    </w:pPr>
    <w:rPr>
      <w:rFonts w:ascii="Arial" w:hAnsi="Arial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C7F2B"/>
    <w:rPr>
      <w:rFonts w:ascii="Arial" w:hAnsi="Arial"/>
      <w:sz w:val="16"/>
      <w:szCs w:val="16"/>
      <w:lang w:val="ca-ES"/>
    </w:rPr>
  </w:style>
  <w:style w:type="paragraph" w:customStyle="1" w:styleId="Peuinforme">
    <w:name w:val="Peu informe"/>
    <w:basedOn w:val="Normal"/>
    <w:rsid w:val="00EC7F2B"/>
    <w:pPr>
      <w:jc w:val="both"/>
    </w:pPr>
    <w:rPr>
      <w:rFonts w:ascii="Arial" w:hAnsi="Arial" w:cs="Arial"/>
      <w:szCs w:val="24"/>
      <w:lang w:eastAsia="es-ES"/>
    </w:rPr>
  </w:style>
  <w:style w:type="paragraph" w:customStyle="1" w:styleId="Estil3">
    <w:name w:val="Estil3"/>
    <w:basedOn w:val="Ttulo2"/>
    <w:qFormat/>
    <w:rsid w:val="00732731"/>
    <w:pPr>
      <w:numPr>
        <w:ilvl w:val="1"/>
        <w:numId w:val="6"/>
      </w:numPr>
      <w:tabs>
        <w:tab w:val="clear" w:pos="3062"/>
        <w:tab w:val="clear" w:pos="6124"/>
      </w:tabs>
      <w:overflowPunct/>
      <w:autoSpaceDE/>
      <w:autoSpaceDN/>
      <w:adjustRightInd/>
      <w:spacing w:after="0" w:line="240" w:lineRule="auto"/>
      <w:ind w:hanging="792"/>
      <w:textAlignment w:val="auto"/>
    </w:pPr>
    <w:rPr>
      <w:bCs/>
      <w:i/>
      <w:iCs/>
      <w:spacing w:val="0"/>
      <w:sz w:val="24"/>
      <w:szCs w:val="24"/>
      <w:lang w:val="x-none" w:eastAsia="x-none"/>
    </w:rPr>
  </w:style>
  <w:style w:type="paragraph" w:customStyle="1" w:styleId="text">
    <w:name w:val="text"/>
    <w:basedOn w:val="Normal"/>
    <w:rsid w:val="007A50DD"/>
    <w:pPr>
      <w:spacing w:before="100" w:beforeAutospacing="1" w:after="100" w:afterAutospacing="1"/>
    </w:pPr>
    <w:rPr>
      <w:rFonts w:ascii="Verdana" w:hAnsi="Verdana"/>
      <w:color w:val="000000"/>
      <w:sz w:val="17"/>
      <w:szCs w:val="17"/>
      <w:lang w:eastAsia="es-ES"/>
    </w:rPr>
  </w:style>
  <w:style w:type="paragraph" w:styleId="NormalWeb">
    <w:name w:val="Normal (Web)"/>
    <w:basedOn w:val="Normal"/>
    <w:uiPriority w:val="99"/>
    <w:unhideWhenUsed/>
    <w:rsid w:val="007A50D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A50DD"/>
    <w:rPr>
      <w:b/>
      <w:bCs/>
    </w:rPr>
  </w:style>
  <w:style w:type="paragraph" w:customStyle="1" w:styleId="text2">
    <w:name w:val="text2"/>
    <w:basedOn w:val="Normal"/>
    <w:rsid w:val="007A50DD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  <w:lang w:eastAsia="es-ES"/>
    </w:rPr>
  </w:style>
  <w:style w:type="paragraph" w:customStyle="1" w:styleId="estilo24">
    <w:name w:val="estilo24"/>
    <w:basedOn w:val="Normal"/>
    <w:rsid w:val="007A50D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text1">
    <w:name w:val="text1"/>
    <w:basedOn w:val="Fuentedeprrafopredeter"/>
    <w:rsid w:val="007A50DD"/>
    <w:rPr>
      <w:rFonts w:ascii="Verdana" w:hAnsi="Verdana" w:hint="default"/>
      <w:b w:val="0"/>
      <w:bCs w:val="0"/>
      <w:i w:val="0"/>
      <w:iCs w:val="0"/>
      <w:smallCaps w:val="0"/>
      <w:color w:val="000000"/>
      <w:sz w:val="17"/>
      <w:szCs w:val="17"/>
    </w:rPr>
  </w:style>
  <w:style w:type="character" w:styleId="Hipervnculo">
    <w:name w:val="Hyperlink"/>
    <w:basedOn w:val="Fuentedeprrafopredeter"/>
    <w:rsid w:val="00B73E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5018"/>
    <w:rPr>
      <w:rFonts w:ascii="Calibri" w:hAnsi="Calibri"/>
      <w:sz w:val="22"/>
      <w:szCs w:val="22"/>
      <w:lang w:val="ca-ES" w:eastAsia="ja-JP"/>
    </w:rPr>
  </w:style>
  <w:style w:type="paragraph" w:styleId="Ttulo1">
    <w:name w:val="heading 1"/>
    <w:basedOn w:val="Normal"/>
    <w:next w:val="Normal"/>
    <w:link w:val="Ttulo1Car"/>
    <w:qFormat/>
    <w:rsid w:val="00E051F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qFormat/>
    <w:rsid w:val="00E051FA"/>
    <w:pPr>
      <w:keepNext/>
      <w:tabs>
        <w:tab w:val="left" w:pos="3062"/>
        <w:tab w:val="left" w:pos="6124"/>
      </w:tabs>
      <w:overflowPunct w:val="0"/>
      <w:autoSpaceDE w:val="0"/>
      <w:autoSpaceDN w:val="0"/>
      <w:adjustRightInd w:val="0"/>
      <w:spacing w:after="280" w:line="280" w:lineRule="exact"/>
      <w:jc w:val="both"/>
      <w:textAlignment w:val="baseline"/>
      <w:outlineLvl w:val="1"/>
    </w:pPr>
    <w:rPr>
      <w:rFonts w:ascii="Arial" w:hAnsi="Arial"/>
      <w:b/>
      <w:spacing w:val="-3"/>
      <w:szCs w:val="20"/>
      <w:lang w:eastAsia="es-ES"/>
    </w:rPr>
  </w:style>
  <w:style w:type="paragraph" w:styleId="Ttulo3">
    <w:name w:val="heading 3"/>
    <w:basedOn w:val="Normal"/>
    <w:next w:val="Normal"/>
    <w:link w:val="Ttulo3Car"/>
    <w:uiPriority w:val="99"/>
    <w:qFormat/>
    <w:rsid w:val="00E051FA"/>
    <w:pPr>
      <w:keepNext/>
      <w:jc w:val="both"/>
      <w:outlineLvl w:val="2"/>
    </w:pPr>
    <w:rPr>
      <w:rFonts w:ascii="Arial" w:hAnsi="Arial"/>
      <w:b/>
      <w:bCs/>
      <w:sz w:val="24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E051FA"/>
    <w:pPr>
      <w:keepNext/>
      <w:ind w:firstLine="851"/>
      <w:jc w:val="both"/>
      <w:outlineLvl w:val="3"/>
    </w:pPr>
    <w:rPr>
      <w:rFonts w:ascii="Arial" w:hAnsi="Arial" w:cs="Arial"/>
      <w:b/>
      <w:bCs/>
      <w:spacing w:val="-3"/>
      <w:szCs w:val="20"/>
      <w:lang w:eastAsia="es-ES"/>
    </w:rPr>
  </w:style>
  <w:style w:type="paragraph" w:styleId="Ttulo5">
    <w:name w:val="heading 5"/>
    <w:basedOn w:val="Normal"/>
    <w:next w:val="Normal"/>
    <w:link w:val="Ttulo5Car"/>
    <w:qFormat/>
    <w:rsid w:val="00E051FA"/>
    <w:pPr>
      <w:keepNext/>
      <w:ind w:firstLine="851"/>
      <w:jc w:val="both"/>
      <w:outlineLvl w:val="4"/>
    </w:pPr>
    <w:rPr>
      <w:rFonts w:ascii="Arial" w:hAnsi="Arial" w:cs="Arial"/>
      <w:b/>
      <w:bCs/>
      <w:spacing w:val="-3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312B7"/>
    <w:pPr>
      <w:tabs>
        <w:tab w:val="center" w:pos="4252"/>
        <w:tab w:val="right" w:pos="8504"/>
      </w:tabs>
    </w:pPr>
  </w:style>
  <w:style w:type="paragraph" w:styleId="Piedepgina">
    <w:name w:val="footer"/>
    <w:aliases w:val="Pie de página Car Car"/>
    <w:basedOn w:val="Normal"/>
    <w:link w:val="PiedepginaCar"/>
    <w:rsid w:val="009312B7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9312B7"/>
    <w:rPr>
      <w:szCs w:val="24"/>
    </w:rPr>
  </w:style>
  <w:style w:type="paragraph" w:styleId="Textodeglobo">
    <w:name w:val="Balloon Text"/>
    <w:basedOn w:val="Normal"/>
    <w:link w:val="TextodegloboCar"/>
    <w:rsid w:val="002010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01039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201039"/>
    <w:pPr>
      <w:ind w:left="720"/>
      <w:contextualSpacing/>
    </w:pPr>
    <w:rPr>
      <w:rFonts w:ascii="Times New Roman" w:eastAsia="Calibri" w:hAnsi="Times New Roman"/>
      <w:sz w:val="24"/>
      <w:szCs w:val="24"/>
      <w:lang w:eastAsia="es-ES"/>
    </w:rPr>
  </w:style>
  <w:style w:type="character" w:styleId="Refdenotaalpie">
    <w:name w:val="footnote reference"/>
    <w:basedOn w:val="Fuentedeprrafopredeter"/>
    <w:rsid w:val="00201039"/>
    <w:rPr>
      <w:vertAlign w:val="superscript"/>
    </w:rPr>
  </w:style>
  <w:style w:type="paragraph" w:customStyle="1" w:styleId="txtboldge">
    <w:name w:val="txtboldge"/>
    <w:basedOn w:val="Normal"/>
    <w:rsid w:val="00841C8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aliases w:val="Pie de página Car Car Car"/>
    <w:basedOn w:val="Fuentedeprrafopredeter"/>
    <w:link w:val="Piedepgina"/>
    <w:rsid w:val="0038011D"/>
    <w:rPr>
      <w:rFonts w:ascii="Calibri" w:eastAsia="Times New Roman" w:hAnsi="Calibri"/>
      <w:sz w:val="22"/>
      <w:szCs w:val="22"/>
      <w:lang w:eastAsia="ja-JP"/>
    </w:rPr>
  </w:style>
  <w:style w:type="character" w:customStyle="1" w:styleId="Ttulo1Car">
    <w:name w:val="Título 1 Car"/>
    <w:basedOn w:val="Fuentedeprrafopredeter"/>
    <w:link w:val="Ttulo1"/>
    <w:rsid w:val="00E051FA"/>
    <w:rPr>
      <w:rFonts w:ascii="Arial" w:hAnsi="Arial" w:cs="Arial"/>
      <w:b/>
      <w:bCs/>
      <w:kern w:val="32"/>
      <w:sz w:val="32"/>
      <w:szCs w:val="32"/>
      <w:lang w:val="ca-ES"/>
    </w:rPr>
  </w:style>
  <w:style w:type="character" w:customStyle="1" w:styleId="Ttulo2Car">
    <w:name w:val="Título 2 Car"/>
    <w:basedOn w:val="Fuentedeprrafopredeter"/>
    <w:link w:val="Ttulo2"/>
    <w:rsid w:val="00E051FA"/>
    <w:rPr>
      <w:rFonts w:ascii="Arial" w:hAnsi="Arial"/>
      <w:b/>
      <w:spacing w:val="-3"/>
      <w:sz w:val="22"/>
      <w:lang w:val="ca-ES"/>
    </w:rPr>
  </w:style>
  <w:style w:type="character" w:customStyle="1" w:styleId="Ttulo3Car">
    <w:name w:val="Título 3 Car"/>
    <w:basedOn w:val="Fuentedeprrafopredeter"/>
    <w:link w:val="Ttulo3"/>
    <w:uiPriority w:val="99"/>
    <w:rsid w:val="00E051FA"/>
    <w:rPr>
      <w:rFonts w:ascii="Arial" w:hAnsi="Arial"/>
      <w:b/>
      <w:bCs/>
      <w:sz w:val="24"/>
      <w:lang w:val="ca-ES"/>
    </w:rPr>
  </w:style>
  <w:style w:type="character" w:customStyle="1" w:styleId="Ttulo4Car">
    <w:name w:val="Título 4 Car"/>
    <w:basedOn w:val="Fuentedeprrafopredeter"/>
    <w:link w:val="Ttulo4"/>
    <w:rsid w:val="00E051FA"/>
    <w:rPr>
      <w:rFonts w:ascii="Arial" w:hAnsi="Arial" w:cs="Arial"/>
      <w:b/>
      <w:bCs/>
      <w:spacing w:val="-3"/>
      <w:sz w:val="22"/>
      <w:lang w:val="ca-ES"/>
    </w:rPr>
  </w:style>
  <w:style w:type="character" w:customStyle="1" w:styleId="Ttulo5Car">
    <w:name w:val="Título 5 Car"/>
    <w:basedOn w:val="Fuentedeprrafopredeter"/>
    <w:link w:val="Ttulo5"/>
    <w:rsid w:val="00E051FA"/>
    <w:rPr>
      <w:rFonts w:ascii="Arial" w:hAnsi="Arial" w:cs="Arial"/>
      <w:b/>
      <w:bCs/>
      <w:spacing w:val="-3"/>
      <w:sz w:val="22"/>
      <w:u w:val="single"/>
      <w:lang w:val="ca-ES"/>
    </w:rPr>
  </w:style>
  <w:style w:type="paragraph" w:customStyle="1" w:styleId="Textoindependiente21">
    <w:name w:val="Texto independiente 21"/>
    <w:basedOn w:val="Normal"/>
    <w:rsid w:val="00E051FA"/>
    <w:pPr>
      <w:tabs>
        <w:tab w:val="left" w:pos="3062"/>
        <w:tab w:val="left" w:pos="6124"/>
      </w:tabs>
      <w:overflowPunct w:val="0"/>
      <w:autoSpaceDE w:val="0"/>
      <w:autoSpaceDN w:val="0"/>
      <w:adjustRightInd w:val="0"/>
      <w:spacing w:after="280" w:line="280" w:lineRule="exact"/>
      <w:textAlignment w:val="baseline"/>
    </w:pPr>
    <w:rPr>
      <w:rFonts w:ascii="Arial" w:hAnsi="Arial"/>
      <w:szCs w:val="20"/>
      <w:lang w:eastAsia="es-ES"/>
    </w:rPr>
  </w:style>
  <w:style w:type="paragraph" w:customStyle="1" w:styleId="Textoindependiente31">
    <w:name w:val="Texto independiente 31"/>
    <w:basedOn w:val="Normal"/>
    <w:rsid w:val="00E051FA"/>
    <w:pPr>
      <w:tabs>
        <w:tab w:val="left" w:pos="3062"/>
        <w:tab w:val="left" w:pos="6124"/>
      </w:tabs>
      <w:overflowPunct w:val="0"/>
      <w:autoSpaceDE w:val="0"/>
      <w:autoSpaceDN w:val="0"/>
      <w:adjustRightInd w:val="0"/>
      <w:spacing w:after="280" w:line="280" w:lineRule="exact"/>
      <w:jc w:val="right"/>
      <w:textAlignment w:val="baseline"/>
    </w:pPr>
    <w:rPr>
      <w:rFonts w:ascii="Arial" w:hAnsi="Arial"/>
      <w:szCs w:val="20"/>
      <w:lang w:eastAsia="es-ES"/>
    </w:rPr>
  </w:style>
  <w:style w:type="paragraph" w:customStyle="1" w:styleId="Estndar">
    <w:name w:val="Estándar"/>
    <w:rsid w:val="00E051FA"/>
    <w:rPr>
      <w:snapToGrid w:val="0"/>
      <w:color w:val="000000"/>
      <w:sz w:val="24"/>
    </w:rPr>
  </w:style>
  <w:style w:type="paragraph" w:styleId="Sangra2detindependiente">
    <w:name w:val="Body Text Indent 2"/>
    <w:basedOn w:val="Normal"/>
    <w:link w:val="Sangra2detindependienteCar"/>
    <w:rsid w:val="00E051FA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051FA"/>
    <w:rPr>
      <w:lang w:val="ca-ES"/>
    </w:rPr>
  </w:style>
  <w:style w:type="paragraph" w:styleId="Textoindependiente2">
    <w:name w:val="Body Text 2"/>
    <w:basedOn w:val="Normal"/>
    <w:link w:val="Textoindependiente2Car"/>
    <w:rsid w:val="00E051FA"/>
    <w:pPr>
      <w:spacing w:after="120" w:line="480" w:lineRule="auto"/>
    </w:pPr>
    <w:rPr>
      <w:rFonts w:ascii="Times New Roman" w:hAnsi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051FA"/>
    <w:rPr>
      <w:lang w:val="ca-ES"/>
    </w:rPr>
  </w:style>
  <w:style w:type="paragraph" w:customStyle="1" w:styleId="l">
    <w:name w:val="l"/>
    <w:basedOn w:val="Normal"/>
    <w:rsid w:val="00E051FA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E051FA"/>
    <w:pPr>
      <w:spacing w:after="120"/>
      <w:ind w:left="283"/>
    </w:pPr>
    <w:rPr>
      <w:rFonts w:ascii="Times New Roman" w:hAnsi="Times New Roman"/>
      <w:sz w:val="20"/>
      <w:szCs w:val="20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E051FA"/>
    <w:rPr>
      <w:lang w:val="ca-ES"/>
    </w:rPr>
  </w:style>
  <w:style w:type="paragraph" w:customStyle="1" w:styleId="SubApartat">
    <w:name w:val="SubApartat"/>
    <w:basedOn w:val="Normal"/>
    <w:uiPriority w:val="99"/>
    <w:rsid w:val="00E051FA"/>
    <w:pPr>
      <w:autoSpaceDE w:val="0"/>
      <w:autoSpaceDN w:val="0"/>
      <w:ind w:left="851" w:hanging="851"/>
    </w:pPr>
    <w:rPr>
      <w:rFonts w:ascii="Arial" w:eastAsia="Calibri" w:hAnsi="Arial" w:cs="Arial"/>
      <w:b/>
      <w:bCs/>
      <w:sz w:val="24"/>
      <w:szCs w:val="24"/>
      <w:lang w:eastAsia="es-ES"/>
    </w:rPr>
  </w:style>
  <w:style w:type="paragraph" w:customStyle="1" w:styleId="Normal0">
    <w:name w:val="[Normal]"/>
    <w:basedOn w:val="Normal"/>
    <w:uiPriority w:val="99"/>
    <w:rsid w:val="00E051FA"/>
    <w:pPr>
      <w:autoSpaceDE w:val="0"/>
      <w:autoSpaceDN w:val="0"/>
    </w:pPr>
    <w:rPr>
      <w:rFonts w:ascii="Arial" w:eastAsia="Calibri" w:hAnsi="Arial" w:cs="Arial"/>
      <w:sz w:val="24"/>
      <w:szCs w:val="24"/>
      <w:lang w:eastAsia="es-ES"/>
    </w:rPr>
  </w:style>
  <w:style w:type="paragraph" w:customStyle="1" w:styleId="Apartat">
    <w:name w:val="Apartat"/>
    <w:basedOn w:val="Normal"/>
    <w:uiPriority w:val="99"/>
    <w:rsid w:val="00E051FA"/>
    <w:pPr>
      <w:autoSpaceDE w:val="0"/>
      <w:autoSpaceDN w:val="0"/>
      <w:ind w:left="510" w:hanging="510"/>
    </w:pPr>
    <w:rPr>
      <w:rFonts w:ascii="Arial" w:eastAsia="Calibri" w:hAnsi="Arial" w:cs="Arial"/>
      <w:b/>
      <w:bCs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EC7F2B"/>
    <w:pPr>
      <w:spacing w:after="120"/>
    </w:pPr>
    <w:rPr>
      <w:rFonts w:ascii="Arial" w:hAnsi="Arial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EC7F2B"/>
    <w:rPr>
      <w:rFonts w:ascii="Arial" w:hAnsi="Arial"/>
      <w:sz w:val="16"/>
      <w:szCs w:val="16"/>
      <w:lang w:val="ca-ES"/>
    </w:rPr>
  </w:style>
  <w:style w:type="paragraph" w:customStyle="1" w:styleId="Peuinforme">
    <w:name w:val="Peu informe"/>
    <w:basedOn w:val="Normal"/>
    <w:rsid w:val="00EC7F2B"/>
    <w:pPr>
      <w:jc w:val="both"/>
    </w:pPr>
    <w:rPr>
      <w:rFonts w:ascii="Arial" w:hAnsi="Arial" w:cs="Arial"/>
      <w:szCs w:val="24"/>
      <w:lang w:eastAsia="es-ES"/>
    </w:rPr>
  </w:style>
  <w:style w:type="paragraph" w:customStyle="1" w:styleId="Estil3">
    <w:name w:val="Estil3"/>
    <w:basedOn w:val="Ttulo2"/>
    <w:qFormat/>
    <w:rsid w:val="00732731"/>
    <w:pPr>
      <w:numPr>
        <w:ilvl w:val="1"/>
        <w:numId w:val="6"/>
      </w:numPr>
      <w:tabs>
        <w:tab w:val="clear" w:pos="3062"/>
        <w:tab w:val="clear" w:pos="6124"/>
      </w:tabs>
      <w:overflowPunct/>
      <w:autoSpaceDE/>
      <w:autoSpaceDN/>
      <w:adjustRightInd/>
      <w:spacing w:after="0" w:line="240" w:lineRule="auto"/>
      <w:ind w:hanging="792"/>
      <w:textAlignment w:val="auto"/>
    </w:pPr>
    <w:rPr>
      <w:bCs/>
      <w:i/>
      <w:iCs/>
      <w:spacing w:val="0"/>
      <w:sz w:val="24"/>
      <w:szCs w:val="24"/>
      <w:lang w:val="x-none" w:eastAsia="x-none"/>
    </w:rPr>
  </w:style>
  <w:style w:type="paragraph" w:customStyle="1" w:styleId="text">
    <w:name w:val="text"/>
    <w:basedOn w:val="Normal"/>
    <w:rsid w:val="007A50DD"/>
    <w:pPr>
      <w:spacing w:before="100" w:beforeAutospacing="1" w:after="100" w:afterAutospacing="1"/>
    </w:pPr>
    <w:rPr>
      <w:rFonts w:ascii="Verdana" w:hAnsi="Verdana"/>
      <w:color w:val="000000"/>
      <w:sz w:val="17"/>
      <w:szCs w:val="17"/>
      <w:lang w:eastAsia="es-ES"/>
    </w:rPr>
  </w:style>
  <w:style w:type="paragraph" w:styleId="NormalWeb">
    <w:name w:val="Normal (Web)"/>
    <w:basedOn w:val="Normal"/>
    <w:uiPriority w:val="99"/>
    <w:unhideWhenUsed/>
    <w:rsid w:val="007A50D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7A50DD"/>
    <w:rPr>
      <w:b/>
      <w:bCs/>
    </w:rPr>
  </w:style>
  <w:style w:type="paragraph" w:customStyle="1" w:styleId="text2">
    <w:name w:val="text2"/>
    <w:basedOn w:val="Normal"/>
    <w:rsid w:val="007A50DD"/>
    <w:pPr>
      <w:spacing w:before="100" w:beforeAutospacing="1" w:after="100" w:afterAutospacing="1"/>
    </w:pPr>
    <w:rPr>
      <w:rFonts w:ascii="Verdana" w:hAnsi="Verdana"/>
      <w:b/>
      <w:bCs/>
      <w:color w:val="000000"/>
      <w:sz w:val="20"/>
      <w:szCs w:val="20"/>
      <w:lang w:eastAsia="es-ES"/>
    </w:rPr>
  </w:style>
  <w:style w:type="paragraph" w:customStyle="1" w:styleId="estilo24">
    <w:name w:val="estilo24"/>
    <w:basedOn w:val="Normal"/>
    <w:rsid w:val="007A50DD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s-ES"/>
    </w:rPr>
  </w:style>
  <w:style w:type="character" w:customStyle="1" w:styleId="text1">
    <w:name w:val="text1"/>
    <w:basedOn w:val="Fuentedeprrafopredeter"/>
    <w:rsid w:val="007A50DD"/>
    <w:rPr>
      <w:rFonts w:ascii="Verdana" w:hAnsi="Verdana" w:hint="default"/>
      <w:b w:val="0"/>
      <w:bCs w:val="0"/>
      <w:i w:val="0"/>
      <w:iCs w:val="0"/>
      <w:smallCaps w:val="0"/>
      <w:color w:val="000000"/>
      <w:sz w:val="17"/>
      <w:szCs w:val="17"/>
    </w:rPr>
  </w:style>
  <w:style w:type="character" w:styleId="Hipervnculo">
    <w:name w:val="Hyperlink"/>
    <w:basedOn w:val="Fuentedeprrafopredeter"/>
    <w:rsid w:val="00B73E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6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arcnaturalcollserola.cat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A43114-71AB-4D93-B269-319E45A99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7</Pages>
  <Words>3009</Words>
  <Characters>16175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Consorci Parc Collserola</Company>
  <LinksUpToDate>false</LinksUpToDate>
  <CharactersWithSpaces>19146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Lluis Cabañeros</dc:creator>
  <cp:lastModifiedBy>Montse Fructuoso</cp:lastModifiedBy>
  <cp:revision>22</cp:revision>
  <cp:lastPrinted>2017-01-25T09:57:00Z</cp:lastPrinted>
  <dcterms:created xsi:type="dcterms:W3CDTF">2017-01-23T10:16:00Z</dcterms:created>
  <dcterms:modified xsi:type="dcterms:W3CDTF">2017-02-17T13:12:00Z</dcterms:modified>
</cp:coreProperties>
</file>