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919"/>
        <w:gridCol w:w="850"/>
        <w:gridCol w:w="851"/>
        <w:gridCol w:w="850"/>
        <w:gridCol w:w="851"/>
        <w:gridCol w:w="850"/>
      </w:tblGrid>
      <w:tr w:rsidR="00727137" w:rsidRPr="00A01A16" w:rsidTr="00727137">
        <w:trPr>
          <w:trHeight w:val="1200"/>
          <w:tblHeader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bookmarkStart w:id="0" w:name="_GoBack"/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ENS SIGNANTS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DESCRIPCIÓ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DATA D'APROVACIO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DATA SIGNATURA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DATA TERMINI VIGÈNCIA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ÒRGAN D'APROVACIÓ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7137" w:rsidRPr="00A01A16" w:rsidRDefault="00727137" w:rsidP="000B0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ca-ES" w:eastAsia="ca-ES"/>
              </w:rPr>
              <w:t>CODI REGISTRE DE CONVENIS GENERALITAT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Collserola; Ajuntament de Barcelona; Ajuntament de Montcada i Reixac; Consorci del Besòs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Establir el marc i les condicions per a modificar la MPGM derivada del Pla Cementiri de Collserola i el Pla especial del Cementiri de Collserola, per aconseguir les finalitats següents: recuperar espais de qualitat ecològica, resoldre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dèficits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estructurals comuns; localitzar CAACB propietat de l’Ajuntament de Barcelona en el terme de Montcada i Reixac per ser requalificats de sistema d’equipaments comunitaris;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possibilitar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en el CCAAB la prestació del servei de recollida d’animals abandonats i perduts de l’Ajuntament de Montcada i Reixac; sanejar les activitats marginals; trobar mecanismes de cooperació per tractar els límits entre els dos 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municipis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22/07/2014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05/11/2014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Assemblea General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2014/11/0039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Pràctiques acadèmiques externes (curriculars) en entitats col·laboradores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16/03/2016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06/04/2016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2016/11/0374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Pràctiques acadèmiques externes en entitats col·laboradores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06/07/2016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31/10/2016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2016 11 0385 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Universitat de Lleida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Establir un marc de col·laboració entre les parts signants, a fi de dur a terme conjuntament la formació pràctica externa de l’estudiant en el camp de qualsevol ensenyament impartit per la UdL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02/05/2016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2016/11/0375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Universitat Politècnica de Catalunya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Establir un marc regulador de les relacions entre l’estudiant/a, l’entitat col·laboradora i la UPC, en el que s’han de desenvolupar les pràctiques acadèmiques externes extracurriculars.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25/05/2016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15/09/2016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2016/11/0376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IES Centro de Capacitación Agraria de Villaviciosa de Odón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Formació en centres de treball o pràctiques formatives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14/01/2016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18/02/2016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2016 11 0386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29/02/2016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23/02/2016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2016 5 0580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l'Institut Narcís Monturiol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29/02/2016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10/03/2016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15/07/2016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2016 5 0581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l'Institut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2016/5/0582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l'Institut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2016 5 0583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Natural de la Serra de Collserola; Diputació de Barcelona,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Donar cobertura a la necessitat de cobrir 10 llocs de treball a les torres de guaita del Dispositiu metropolità durant el període de major risc d’incendis forestals, mitjançant la disposició del personal necessari, destinat a realitzar principalment tasques de vigilància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30/09/2016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2016/11/0387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d'Agricultura, Ramaderia, Pesca, Alimentació i Medi Natural,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l'ECA del Pirineu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18/04/2016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2016 5 0584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Collserola; Ajuntament de Barcelona,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Creació de franges de protecció d'incendis al districte  i instal·lació d'una font al Pla dels Maduixers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25/04/2016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2016/11/0388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Facilitar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realització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diferents projectes de conservació i gestió d’espais naturals a Collserola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10/06/2016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17/06/2016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17/06/2020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2016/5/0588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l'Institut Riera Baixa II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14/07/2016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2016 5 0585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l'Institut Riera Baixa II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23/06/2016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20/07/2016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2016/5/0589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Propietàries de la finca de Can Catà; Cementiris de Barcelona SA,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Col·laboració de les parts en la instal·lació d’una conducció d’aigua potable des de la xarxa de distribució que alimenta el Cementiri de Collserola fins a Can Catà, així com fins al dipòsit propietat del Consorci ubicat a la finca esmentada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20/06/2016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20/06/2036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2016/11/0389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Departament de Territori i Sostenibilitat,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Formalitzar les transferències a favor del Consorci del Parc Natural de la Serra de Collserola incloses al pressupost prorrogat del Departament de Territori i Sostenibilitat, mentre no siguin vigents els pressupostos de 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15/06/2016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15/06/2016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2016/5/0590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Consorci del Parc Natural de la Serra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Collserola Diputació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Barcelona Àrea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Metropolitana de Barcelona_AMB, Departament de Territori i Sostenibilitat,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Dur a terme la formulació, redacció, tramitació i elevació al Govern per a la seva aprovació al Pla especial de protecció del medi natural i del paisatge del Parc Natural de la Serra de Collserola i la Modificació Puntual del Pla General Metropolità d'acompanyament al Pla especial.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20/07/2016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03/11/2016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02/10/2020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Comissió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2016/5/0177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>Consorci del Parc Natural de la Serra de Collserola, , Túnels de Barcelona i Cadí, Concessionària de la Generalitat de Catalunya,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Establir les condicions de la col·laboració entre Túnels i el Consorci per donar suport al projecte presentat pel Consorci “Estudi de bioacústica i dels paisatges del Parc Natural de la Serra de Collserola”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16/05/2017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,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Cementiris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Barcelona,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La col·laboració d’ambdues entitats en la conservació i millora del medi natural del Parc, i en general, en general, en qualsevol acció que contribueixi a portar a terme els objectius del Pla Especial de Protecció del Medi Natural del Parc de Collserola i del Parc Natural i de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declaració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05/05/2016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Gestió Integral Cementiris de Nomber SL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Col·laboració d’ambdues entitats en la conservació i divulgació del medi natural del Parc, i en general, en qualsevol acció que contribueixi a portar a terme els objectius del Pla Especial de Protecció del Medi Natural del Parc de Collserola i del Parc Natural i de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declaració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25/04/2016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2016/11/0392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Torre de Collserola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Col·laboració d’ambdues entitats en la conservació i divulgació del medi natural del Parc, i en general, en qualsevol acció que contribueixi a portar a terme els objectius del Pla Especial de Protecció del Medi Natural del Parc de Collserola i del Parc Natural i de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declaració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30/05/2016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30/05/2016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Reial Automòbil Club de Catalunya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La col·laboració d’ambdues entitats en la conservació i millora del medi natural i de la mobilitat i la seguretat viària a la Serra de Collserola, i en general, en general, en qualsevol acció que contribueixi a la conservació, millora i l’ús responsable de les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infraestructures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passeig i trànsit en el Parc i de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convivència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modes de moure-s’hi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08/11/2016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15/11/2016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, Institut d'Arquitectura Avançada de Catalunya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Desenvolupament de projectes a la finca de Valldaura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11/07/2016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11/07/2016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11/07/2017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2016/11/0395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Fundació Universitat de Lleida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la Fundació Universitat de Lleida i el Consorci del Parc Natural de la Serra de Collserola per a la realització d’un estudi de freqüentació i caracterització dels visitants del parc. Nº exp. 2017/120-DA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19/06/2017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2017/11/1097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Àrea Metropolitana de Barcelona (AMB),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l'Àrea Metropolitana de Barcelona i el Consorci del Parc Natural de la Serra de Collserola per a l'ús de les borses de treball de l'AMB.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24/01/2017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24/01/2017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24/01/2021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2017/11/0350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Acord de col·laboració per a la formació pràctica en centres de treball. Nº exp. 2009/218-AG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2017 5 0737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de col·laboració per a la formació pràctica en centres de treball. Nº exp. 2009/218/AG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2017 5 0738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de col·laboració per a la formació pràctica en centres de treball. Nº exp. 2009/218/AG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2017 5 0739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de col·laboració per a la formació pràctica en centres de treball. Nº exp. 2009/218/AG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2017 5 0740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per a la formació pràctica en centres de treball. Nº exp. 2015/153-AG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20/02/2017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03/05/2017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2017 5 0741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per a la formació pràctica en centres de treball. Nº exp. 2015/153-AG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20/02/2017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03/05/2017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2017 5 0742 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d'Agricultura, Pesca i Alimentació,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per a la formació pràctica en centres de treball. Nº exp. 2009/218-AG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2017 5 0743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per a la formació pràctica en centres de treball. Nº exp. 2009/218-AG I 2015/153-AG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25/04/2017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04/05/2017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30/06/2017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2017/5/0748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Ajuntament de Barcelona,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interadministratiu per a la realització de treballs de conservació, millora, protecció control de la fauna dels espais forestals i naturalitzats entre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l’ajuntament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Barcelona i el Consorci del Parc Natural de la Serra de Collserola.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26/05/2017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26/05/2017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26/05/2018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2017/11/0583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de Territori i Sostenibilitat,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l’Administració de la Generalitat, mitjançant el Departament de Territori i Sostenibilitat, i el Consorci del Parc Natural de la Serra de Collserola per regular una subvenció per contribuir al seu funcionament per a l’any 2017. Nº exp. 2017/093-AC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20/04/2017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14/07/2017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31/07/2017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2017/5/0111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Collserola; Ajuntament de Barcelona (Districte d'Horta Guinardó),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Acord de col·laboració entre l’Ajuntament de Barcelona (Districte d’Horta Guinardó) i el Consorci del Parc Natural de la Serra de Collserola per edició del material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comunicació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: estels i ermites de Collserola i el patrimoni de Barcelona a Collserola. Nº exp. 2017/090-AC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28/07/2017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13/09/2017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2017 11 1286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Collserola; Ajuntament de Barcelona (Districte d'Horta Guinardó),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Acord de col·laboració entre l’Ajuntament de Barcelona (Districte d’Horta Guinardó) i el Consorci del Parc Natural de la Serra de Collserola per l’arranjament d’accessos i senyalística del Parc Natural de Collserola des de Barcelona. Nº exp. 2017/090-AC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28/07/2017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13/09/2017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2017 11 1287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de la Serra Natural de Collserola; Diputació de Barcelona,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entre La Diputació de Barcelona i el Consorci del Parc Natural de la Serra de Collserola, per donar cobertura a la necessitat d’incrementar la vigilància a l’àmbit del dispositiu de l’Àrea Metropolitana de Barcelona (AMB), durant el període de major risc d’incendis forestals, segons les previsions del Pla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Vigilància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i Prevenció d’Incendis per a l’any 2017. Nº exp. 2017/092-AG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29/05/2017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17/07/2017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30/09/2017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2017 11 1288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Àrea Metropolitana de Barcelona (AMB), Diputació de Barcelona,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l'Àrea Metropolitana de Barcelona, la Diputació de Barcelona i el Consorci del Parc Natural de la serra de Collserola per regular una transferència corrent i d'inversions addicional a favor del Consorci per a l'any 2017.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04/09/2017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01/12/2017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2017/11/0489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Centre d'Estudis de l'Esplai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per a la formació pràctica en centres de treball. Nº exp. 2015/153-AG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16/11/2017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16/11/2017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2017 11 1289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, Aigües de Barcelona, empresa Metropolitana de Gestió del cicle integral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l’aigua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de col·laboració en activitats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d’interès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general entre Aigües de Barcelona, empresa Metropolitana de Gestió del cicle integral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l’aigua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, SA i el Consorci del Parc Natural de la Serra de Collserola.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09/01/2017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12/01/2017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2017/11/0351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Endesa Distribución Eléctrica, SLU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Conveni que regula les relacions tècniques entre Endesa Distribución SLU i el Consorci del Parc Natural de la Serra de Collserola per a millorar la qualitat del servei i la integració amb el medi natural de la xarxa de distribució elèctrica de la companyia dins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l’àmbit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del parc.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02/03/2017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2017/11/0349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Torre de Collserola S.A.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 entre Torre de Collserola S.A. i el Consorci del Parc Natural de la Serra de Collserola. Nº exp. 2006/269-DA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2017 11 1290 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Cementiris de Barcelona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Cementiris de Barcelona S-A.  i el Consorci del Parc Natural de la Serra de Collserola . Nº exp. 2007/120-DA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20/03/2017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2017 11 1291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de la Serra Natural de Collserola, , Gestió Integral Cementiris de Nombrer SL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Gestió Integral de Cementiris Nomber S.L..  i el Consorci del Parc Natural de la Serra de Collserola . Nº exp. 2008/116-DA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21/04/2017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09/05/2017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2017 11 1292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, Túnels de Barcelona i Cadí,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Concessionària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la Generalitat de Catalunya, S.A.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el Consorci del Parc Natural de la Serra de Collserola i Túnels de Barcelona i Cadi, Concessionària de la Generalitat de Catalunya, SA.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20/10/2017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02/11/2017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31/10/2018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2017/11/0348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>Consorci del Parc de la Serra Natural de Collserola, , Escola Gravi SCCL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entre l’escola Gravi SCCL i el Consorci del Parc Natural de la Serra de Collserola per a la realització d’actuacions de divulgació, conservació i gestió d’espais naturals a Collserola. Nº exp. 2017/055-DA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17/02/2017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14/03/2017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14/03/2021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2017 11 1293 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de la Serra Natural de Collserola, Departament d'Ensenyament,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Conveni de col·laboració entre l'administració de la Generalitat de Catalunya mitjançant el Departament d'Ensenyament i el CPNSC en relació amb el projecte de servei comunitari. Nº exp. 2017/055-DA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21/11/2017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14/12/2017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Comissió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2017 5 0746 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la Universitat Autònoma de Barcelona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09/02/2018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2018/11/2557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Fundació Universitat de Lleida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la col·laboració  entre la Fundació Universitat de Lleida i el Consorci del Parc Natural de la Serra de Collserola per a la realització d’un nou estudi de freqüentació i caracterització dels visitants del Parc de Collserola, sector Vallès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01/03/2018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28/02/2019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2018/11/2604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la Universitat Autònoma de Barcelona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2018/11/2629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25/01/2018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12/04/2018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2018 5 0604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de diversos estudiants de l'Institut Vall d'Hebron en l'entitat col·laboradora. Alumne ETL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2018 5 0605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de diversos estudiants de l'Institut Vall d'Hebron en l'entitat col·laboradora. Alumne GMD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Vicepresidenta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2018 5 0606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de diversos estudiants de l'Institut Vall d'Hebron en l'entitat col·laboradora. Alumne RMM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2018 5 0607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de diversos estudiants de l'Institut Vall d'Hebron en l'entitat col·laboradora. Alumne TF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2018 5 0608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11/05/2018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09/04/2018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Vicepresidenta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2018/5/0610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de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11/05/2018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24/04/2018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2018/5/0609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Collserola; Ajuntament de Barcelona,  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El Consorci incorporarà als seus projectes de treball de prevenció d'incendis i de gestió del medi natural: La realització, manteniment i gestió de les franges urbanes de prevenció d’incendis forestals al terme municipal de Barcelona; L’execució dels treballs dels Serveis d’Explotació i Direcció del Pla d’Emergència de l’embassament i la pressa de Vallvidrera (qualificació A, gran presa) i del Pla d’Autoprotecció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01/03/2018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19/03/2020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Comissió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2018 11 2605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Collserola; Diputació de Barcelona,  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Donar cobertura a la necessitat d’incrementar la vigilància a l’àmbit del dispositiu de l’Àrea Metropolitana de Barcelona (AMB), durant el període de major risc d’incendis forestals, segons les previsions del Pla de Vigilància i Prevenció d’Incendis per a l’any 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13/06/2018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26/09/2018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30/09/2018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2018/11/2606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Ajuntament de Molins de Rei,  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Realització i manteniment de franges de protecció en zones urbanitzades, neteja de vegetació de vials i de solars de propietat municipal, i  realització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d’estudis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i projectes sobre el medi natural.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04/08/2019 (no signat)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05/10/2018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2018/11/0978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Ajuntament de Sant Just Desvern; Ajuntament de Sant Cugat del Vallès; Ajuntament de Cerdanyola del Vallès; Ajuntament de Sant Feliu de Llobregat; Ajuntament de Molins de Rei; Ajuntament de Barcelona; Consorci del Parc Natural de la Serra de Collserola,  , 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Establir el marc i les condicions per la contractació de la dinamització de la transició agroecològica a Collserola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pels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anys 2018-2020, derivada del Pla Agropecuari del Parc Natural de la Serra de Collserola.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31/05/2018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28/11/2018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2018/11/2461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Parc d'Atraccions Tibidabo, S.A.U.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Prorrogar el Conveni de col·laboració entre Parc d'Atraccions Tibidabo S.A.U i el Consorci del Parc Natural de la Serra de Collserola, signat el 18 de febrer de 2014.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16/02/2018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2018/11/0074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Torre de Collserola, S.A.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Col·laborar en la conservació i divulgació del medi natural del Parc, contribuint als objectius del Pla Especial de Protecció del Medi Natural de Collserola i de la declaració de Parc Natural.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05/04/2018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2018/11/0073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 Cementiris de Nomber SL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Conservar i divulgar el medi natural del Parc, contribuint als objectius del Pla Especial de Protecció del Medi Natural del Parc de Collserola i de la Declaració de Parc Natural.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02/04/2018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2018/11/0071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Natural de la Serra de Collserola,  ,  Cementiris de Barcelona S.A.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Suport tècnic i cessió de sales del CPNSC a Cementiris de Barcelona, S.A.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23/04/2018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23/04/2018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2018/11/2607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Departament d'Educació,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la Universitat Autònoma de Barcelona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03/04/2019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27/02/2019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28/06/2019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2019 11 1262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Universitat Autònoma de Barcelona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la Universitat Autònoma de Barcelona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03/04/2019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01/04/2019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21/06/2019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2019 11 1263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26/11/2018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2018 5 0594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23/11/2018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13/03/2019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2018 5 0595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d'Horticultura i Jardineria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24/01/2019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2019 5 0197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Vall d'Hebron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25/02/2019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2019 5 0198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Vall d'Hebron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25/02/2019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12/06/2019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2019 5 0199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06/03/2019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2019/5/0224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l'Escola Viver Castell de Sant Foix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06/03/2019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22/03/2019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br/>
              <w:t>2019/5/0226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lastRenderedPageBreak/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2019/5/0202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2019/5/0203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Collserola,  Departament d'Educació,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Definir les pràctiques acadèmiques externes d'un estudiant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 l’institut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Rubió i Tudurí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23/05/216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08/04/2019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26/06/2019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2019/5/0204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Consorci del Parc Natural de la Serra de Collserola; Àrea Metropolitana de Barcelona,  ,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Optimitzar els recursos destinats a la detecció de les infraccions urbanístiques en l’àmbit del PNSC, agilitzar els circuits administratius de comunicació d’aquestes incidències i coordinar les actuacions de protecció de la legalitat urbanística i de recuperació del territori afectat per retornar-lo al seu estat en l’àmbit del territori dels municipis del Parc Natural que han delegat aquestes funcions a l’AMB.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20/11/2019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17/12/2019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00/01/1900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2020/11/0074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EFA Quintanes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Definir les pràctiques acadèmiques externes d'un estudiant de l'EFA Quintanes en l'entitat col·laboradora.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16/01/2020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14/11/2019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15/05/2020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2019/5/0250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Gestió Integral Cementiris de Nomber SL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Col·laboració d’ambdues entitats en la conservació i divulgació del medi natural del Parc, i en general, en qualsevol acció que contribueixi a portar a terme els objectius del Pla Especial de Protecció del Medi Natural del Parc de Collserola i del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16/05/2019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2019/11/1276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Torre de Collserola,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Col·laboració d’ambdues entitats en la conservació i divulgació del medi natural del Parc, i en general, en qualsevol acció que contribueixi a portar a terme els objectius del Pla Especial de Protecció del Medi Natural del Parc de Collserola i del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23/05/2019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16/05/2019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2019/11/1277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Cementiris de Barcelona,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Col·laboració d’ambdues entitats en la conservació i millora del medi natural del Parc, i en general, en qualsevol acció que contribueixi a portar a terme els objectius del Pla Especial de Protecció del Medi Natural del Parc de Collserola i del Parc Natural i de la </w:t>
            </w:r>
            <w:r w:rsidR="00A01A16"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declaració</w:t>
            </w: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 xml:space="preserve"> de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11/07/2019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19/12/2019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31/12/2019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2019/11/1335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Interprende SL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L'Establiment d'un marc d'actuació  per a la col·laboració entre INTERPRENDE i el CPSNC en activitats culturals, científiques, pedagògiques, de recerca i altres que siguin d'interès per a les dues parts.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20/11/2019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22/07/2019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22/07/2021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Vicepresidenta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2019/11/1339</w:t>
            </w:r>
          </w:p>
        </w:tc>
      </w:tr>
      <w:tr w:rsidR="00727137" w:rsidRPr="00A01A16" w:rsidTr="00727137">
        <w:trPr>
          <w:trHeight w:val="12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Consorci del Parc Natural de la Serra de Collserola,  , Torre de Collserola, SA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Conservació i divulgació del medi natural del Parc, i en general, qualsevol acció que contribueixi a portar a terme els objectius del Pla Especial de Protecció del Medi Natural del Parc de Collserola i de la declaració de Parc Natural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43917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43991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44196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Vicepresidència Executiva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137" w:rsidRPr="00A01A16" w:rsidRDefault="00727137" w:rsidP="0072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</w:pPr>
            <w:r w:rsidRPr="00A01A16">
              <w:rPr>
                <w:rFonts w:ascii="Calibri" w:eastAsia="Times New Roman" w:hAnsi="Calibri" w:cs="Calibri"/>
                <w:bCs/>
                <w:sz w:val="12"/>
                <w:szCs w:val="12"/>
                <w:lang w:val="ca-ES" w:eastAsia="ca-ES"/>
              </w:rPr>
              <w:t>2020/11/0160</w:t>
            </w:r>
          </w:p>
        </w:tc>
      </w:tr>
      <w:bookmarkEnd w:id="0"/>
    </w:tbl>
    <w:p w:rsidR="00080396" w:rsidRPr="00A01A16" w:rsidRDefault="00080396">
      <w:pPr>
        <w:rPr>
          <w:sz w:val="12"/>
          <w:szCs w:val="12"/>
          <w:lang w:val="ca-ES"/>
        </w:rPr>
      </w:pPr>
    </w:p>
    <w:sectPr w:rsidR="00080396" w:rsidRPr="00A01A16" w:rsidSect="000B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89" w:rsidRDefault="008E5889" w:rsidP="00727137">
      <w:pPr>
        <w:spacing w:after="0" w:line="240" w:lineRule="auto"/>
      </w:pPr>
      <w:r>
        <w:separator/>
      </w:r>
    </w:p>
  </w:endnote>
  <w:endnote w:type="continuationSeparator" w:id="0">
    <w:p w:rsidR="008E5889" w:rsidRDefault="008E5889" w:rsidP="0072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89" w:rsidRDefault="008E5889" w:rsidP="00727137">
      <w:pPr>
        <w:spacing w:after="0" w:line="240" w:lineRule="auto"/>
      </w:pPr>
      <w:r>
        <w:separator/>
      </w:r>
    </w:p>
  </w:footnote>
  <w:footnote w:type="continuationSeparator" w:id="0">
    <w:p w:rsidR="008E5889" w:rsidRDefault="008E5889" w:rsidP="00727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F8"/>
    <w:rsid w:val="00080396"/>
    <w:rsid w:val="000B0DF8"/>
    <w:rsid w:val="000C2512"/>
    <w:rsid w:val="00143A86"/>
    <w:rsid w:val="001908A3"/>
    <w:rsid w:val="00720587"/>
    <w:rsid w:val="00727137"/>
    <w:rsid w:val="008E5889"/>
    <w:rsid w:val="00A01A16"/>
    <w:rsid w:val="00D24BED"/>
    <w:rsid w:val="00E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0D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0DF8"/>
    <w:rPr>
      <w:color w:val="800080"/>
      <w:u w:val="single"/>
    </w:rPr>
  </w:style>
  <w:style w:type="paragraph" w:customStyle="1" w:styleId="xl65">
    <w:name w:val="xl65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6">
    <w:name w:val="xl66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7">
    <w:name w:val="xl67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8">
    <w:name w:val="xl68"/>
    <w:basedOn w:val="Normal"/>
    <w:rsid w:val="000B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69">
    <w:name w:val="xl69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0">
    <w:name w:val="xl70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1">
    <w:name w:val="xl71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2">
    <w:name w:val="xl72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3">
    <w:name w:val="xl73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4">
    <w:name w:val="xl74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val="ca-ES" w:eastAsia="ca-ES"/>
    </w:rPr>
  </w:style>
  <w:style w:type="paragraph" w:customStyle="1" w:styleId="xl75">
    <w:name w:val="xl75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6">
    <w:name w:val="xl76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7">
    <w:name w:val="xl77"/>
    <w:basedOn w:val="Normal"/>
    <w:rsid w:val="000B0D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8">
    <w:name w:val="xl78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9">
    <w:name w:val="xl79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0">
    <w:name w:val="xl80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1">
    <w:name w:val="xl81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2">
    <w:name w:val="xl82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3">
    <w:name w:val="xl83"/>
    <w:basedOn w:val="Normal"/>
    <w:rsid w:val="000B0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4">
    <w:name w:val="xl84"/>
    <w:basedOn w:val="Normal"/>
    <w:rsid w:val="00720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2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137"/>
  </w:style>
  <w:style w:type="paragraph" w:styleId="Piedepgina">
    <w:name w:val="footer"/>
    <w:basedOn w:val="Normal"/>
    <w:link w:val="PiedepginaCar"/>
    <w:uiPriority w:val="99"/>
    <w:unhideWhenUsed/>
    <w:rsid w:val="0072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0D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0DF8"/>
    <w:rPr>
      <w:color w:val="800080"/>
      <w:u w:val="single"/>
    </w:rPr>
  </w:style>
  <w:style w:type="paragraph" w:customStyle="1" w:styleId="xl65">
    <w:name w:val="xl65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6">
    <w:name w:val="xl66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7">
    <w:name w:val="xl67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ca-ES" w:eastAsia="ca-ES"/>
    </w:rPr>
  </w:style>
  <w:style w:type="paragraph" w:customStyle="1" w:styleId="xl68">
    <w:name w:val="xl68"/>
    <w:basedOn w:val="Normal"/>
    <w:rsid w:val="000B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69">
    <w:name w:val="xl69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0">
    <w:name w:val="xl70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1">
    <w:name w:val="xl71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2">
    <w:name w:val="xl72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3">
    <w:name w:val="xl73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4">
    <w:name w:val="xl74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val="ca-ES" w:eastAsia="ca-ES"/>
    </w:rPr>
  </w:style>
  <w:style w:type="paragraph" w:customStyle="1" w:styleId="xl75">
    <w:name w:val="xl75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6">
    <w:name w:val="xl76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val="ca-ES" w:eastAsia="ca-ES"/>
    </w:rPr>
  </w:style>
  <w:style w:type="paragraph" w:customStyle="1" w:styleId="xl77">
    <w:name w:val="xl77"/>
    <w:basedOn w:val="Normal"/>
    <w:rsid w:val="000B0D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8">
    <w:name w:val="xl78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79">
    <w:name w:val="xl79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0">
    <w:name w:val="xl80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1">
    <w:name w:val="xl81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2">
    <w:name w:val="xl82"/>
    <w:basedOn w:val="Normal"/>
    <w:rsid w:val="000B0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3">
    <w:name w:val="xl83"/>
    <w:basedOn w:val="Normal"/>
    <w:rsid w:val="000B0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customStyle="1" w:styleId="xl84">
    <w:name w:val="xl84"/>
    <w:basedOn w:val="Normal"/>
    <w:rsid w:val="00720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2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137"/>
  </w:style>
  <w:style w:type="paragraph" w:styleId="Piedepgina">
    <w:name w:val="footer"/>
    <w:basedOn w:val="Normal"/>
    <w:link w:val="PiedepginaCar"/>
    <w:uiPriority w:val="99"/>
    <w:unhideWhenUsed/>
    <w:rsid w:val="0072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Llerena</dc:creator>
  <cp:lastModifiedBy>Juan Jose Montero</cp:lastModifiedBy>
  <cp:revision>4</cp:revision>
  <dcterms:created xsi:type="dcterms:W3CDTF">2021-07-22T11:29:00Z</dcterms:created>
  <dcterms:modified xsi:type="dcterms:W3CDTF">2021-07-22T11:36:00Z</dcterms:modified>
</cp:coreProperties>
</file>