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DE" w:rsidRDefault="00C71EDE" w:rsidP="00C71EDE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C71EDE" w:rsidRDefault="00C71EDE" w:rsidP="00C71EDE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C71EDE" w:rsidRDefault="00C71EDE" w:rsidP="00C71EDE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C71EDE" w:rsidRDefault="00B820F4" w:rsidP="00C71EDE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20 D’OCTUBRE DE 2016 – 19</w:t>
      </w:r>
      <w:r w:rsidR="00C71EDE">
        <w:rPr>
          <w:rFonts w:ascii="Bookman Old Style" w:hAnsi="Bookman Old Style" w:cs="Arial"/>
          <w:bCs/>
          <w:iCs/>
          <w:sz w:val="28"/>
          <w:szCs w:val="28"/>
        </w:rPr>
        <w:t>.00 HORES</w:t>
      </w:r>
    </w:p>
    <w:p w:rsidR="00C71EDE" w:rsidRDefault="00C71EDE" w:rsidP="00C71EDE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C71EDE" w:rsidRDefault="00C71EDE" w:rsidP="00C71EDE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C71EDE" w:rsidRDefault="00C71EDE" w:rsidP="00C71EDE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C71EDE" w:rsidRDefault="00C71EDE" w:rsidP="008C7D51">
      <w:pPr>
        <w:pStyle w:val="Prrafodelista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C71EDE" w:rsidRPr="008C7D51" w:rsidRDefault="005E20B0" w:rsidP="00F95079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21/06</w:t>
      </w:r>
      <w:r w:rsidR="00C87CA9" w:rsidRPr="008C7D51"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C71EDE" w:rsidRPr="00412F7C" w:rsidRDefault="00C71EDE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412F7C"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C71EDE" w:rsidRPr="00412F7C" w:rsidRDefault="008C7D51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D’APROVACIÓ DE LES FESTES LOCALS</w:t>
      </w:r>
    </w:p>
    <w:p w:rsidR="00C71EDE" w:rsidRPr="0006793B" w:rsidRDefault="008C7D51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L’AJUT DE LLIBRES I MATERIAL ESCOLAR.</w:t>
      </w:r>
    </w:p>
    <w:p w:rsidR="0039538E" w:rsidRPr="0039538E" w:rsidRDefault="0039538E" w:rsidP="0039538E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39538E">
        <w:rPr>
          <w:rFonts w:ascii="Bookman Old Style" w:hAnsi="Bookman Old Style" w:cs="Arial"/>
          <w:bCs/>
          <w:iCs/>
          <w:caps/>
          <w:sz w:val="24"/>
          <w:szCs w:val="28"/>
        </w:rPr>
        <w:t>pROPOSTA PER</w:t>
      </w:r>
      <w:r w:rsidR="008C7D51" w:rsidRPr="0039538E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</w:t>
      </w:r>
      <w:r w:rsidRPr="0039538E">
        <w:rPr>
          <w:rFonts w:ascii="Bookman Old Style" w:hAnsi="Bookman Old Style" w:cs="Arial"/>
          <w:bCs/>
          <w:iCs/>
          <w:caps/>
          <w:sz w:val="24"/>
          <w:szCs w:val="28"/>
        </w:rPr>
        <w:t>APROVAR CONVENI ENTRE EL CONSELL COMARCAL DE LA CONCA DE BARBERÀ I L’AJUNTAMENT DE LES PILES PEL PLA COMARCAL D’INVERSIONS EN MILLORA DE CAMINS, ANY 2016.</w:t>
      </w:r>
    </w:p>
    <w:p w:rsidR="0009047D" w:rsidRPr="0009047D" w:rsidRDefault="0039538E" w:rsidP="00B5499F">
      <w:pPr>
        <w:pStyle w:val="Prrafodelista"/>
        <w:numPr>
          <w:ilvl w:val="0"/>
          <w:numId w:val="1"/>
        </w:numPr>
        <w:jc w:val="both"/>
        <w:outlineLvl w:val="0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L’APROVACIÓ INICIAL DE LA MODIFICACIÓ PUNTUAL DE LES NORMES SUBSIDIÀRIES DE PLANEJAMENT TIPUS B DEL MUNICIPI DE LES PILES.</w:t>
      </w:r>
      <w:r w:rsidR="00B820F4">
        <w:rPr>
          <w:rFonts w:ascii="Bookman Old Style" w:hAnsi="Bookman Old Style" w:cs="Arial"/>
          <w:bCs/>
          <w:iCs/>
          <w:caps/>
          <w:sz w:val="24"/>
          <w:szCs w:val="28"/>
        </w:rPr>
        <w:t>CONSTRUCIONS PRÒPIES D’ACTIVITATS RÚSTIQUES.</w:t>
      </w:r>
    </w:p>
    <w:p w:rsidR="0009047D" w:rsidRDefault="00AA2809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L’</w:t>
      </w:r>
      <w:r w:rsidR="0009047D">
        <w:rPr>
          <w:rFonts w:ascii="Bookman Old Style" w:hAnsi="Bookman Old Style" w:cs="Arial"/>
          <w:bCs/>
          <w:iCs/>
          <w:caps/>
          <w:sz w:val="24"/>
          <w:szCs w:val="28"/>
        </w:rPr>
        <w:t>APROVACIÓ INICIAL D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E LA MODIFICACIÓ PUNTUAL DE</w:t>
      </w:r>
      <w:r w:rsidR="0039538E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LES NORMES SUBSIDIÀRIES DE PLANEJAMENT DEL MUNICIPI DE LES PILE</w:t>
      </w:r>
      <w:r w:rsidR="00B5499F">
        <w:rPr>
          <w:rFonts w:ascii="Bookman Old Style" w:hAnsi="Bookman Old Style" w:cs="Arial"/>
          <w:bCs/>
          <w:iCs/>
          <w:caps/>
          <w:sz w:val="24"/>
          <w:szCs w:val="28"/>
        </w:rPr>
        <w:t>S</w:t>
      </w:r>
      <w:r w:rsidR="0039538E">
        <w:rPr>
          <w:rFonts w:ascii="Bookman Old Style" w:hAnsi="Bookman Old Style" w:cs="Arial"/>
          <w:bCs/>
          <w:iCs/>
          <w:caps/>
          <w:sz w:val="24"/>
          <w:szCs w:val="28"/>
        </w:rPr>
        <w:t>. MODIFICACIÓ DE LA UNITAT D’ACTUACIÓ 1(UA1) AL NUCLI URBÀ DE LES PILES.</w:t>
      </w:r>
    </w:p>
    <w:p w:rsidR="005343A2" w:rsidRPr="00B820F4" w:rsidRDefault="005343A2" w:rsidP="00335CC1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B820F4"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D’ACORD </w:t>
      </w:r>
      <w:r w:rsidR="0097041C" w:rsidRPr="00B820F4">
        <w:rPr>
          <w:rFonts w:ascii="Bookman Old Style" w:hAnsi="Bookman Old Style" w:cs="Arial"/>
          <w:bCs/>
          <w:iCs/>
          <w:caps/>
          <w:sz w:val="24"/>
          <w:szCs w:val="28"/>
        </w:rPr>
        <w:t>PER LA MODIFICACIÓ de</w:t>
      </w:r>
      <w:r w:rsidRPr="00B820F4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L’</w:t>
      </w:r>
      <w:r w:rsidR="009046AF" w:rsidRPr="00B820F4">
        <w:rPr>
          <w:rFonts w:ascii="Bookman Old Style" w:hAnsi="Bookman Old Style" w:cs="Arial"/>
          <w:bCs/>
          <w:iCs/>
          <w:caps/>
          <w:sz w:val="24"/>
          <w:szCs w:val="28"/>
        </w:rPr>
        <w:t xml:space="preserve">IMPOST SOBRE </w:t>
      </w:r>
      <w:r w:rsidR="0097041C" w:rsidRPr="00B820F4">
        <w:rPr>
          <w:rFonts w:ascii="Bookman Old Style" w:hAnsi="Bookman Old Style" w:cs="Arial"/>
          <w:bCs/>
          <w:iCs/>
          <w:caps/>
          <w:sz w:val="24"/>
          <w:szCs w:val="28"/>
        </w:rPr>
        <w:t>ELS BENS INMOBLES.</w:t>
      </w:r>
    </w:p>
    <w:p w:rsidR="00663C8D" w:rsidRPr="002620EB" w:rsidRDefault="00AA2809" w:rsidP="006D49D2">
      <w:pPr>
        <w:pStyle w:val="Prrafodelista"/>
        <w:numPr>
          <w:ilvl w:val="0"/>
          <w:numId w:val="4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2620EB">
        <w:rPr>
          <w:rFonts w:ascii="Bookman Old Style" w:hAnsi="Bookman Old Style" w:cs="Arial"/>
          <w:bCs/>
          <w:iCs/>
          <w:caps/>
          <w:sz w:val="24"/>
          <w:szCs w:val="28"/>
        </w:rPr>
        <w:t>DONAR COMPTE D</w:t>
      </w:r>
      <w:r w:rsidR="0039538E" w:rsidRPr="002620EB">
        <w:rPr>
          <w:rFonts w:ascii="Bookman Old Style" w:hAnsi="Bookman Old Style" w:cs="Arial"/>
          <w:bCs/>
          <w:iCs/>
          <w:caps/>
          <w:sz w:val="24"/>
          <w:szCs w:val="28"/>
        </w:rPr>
        <w:t>E LES LINIES FONAMENTALS DEL PRESSUPOST 2017.</w:t>
      </w:r>
      <w:bookmarkStart w:id="0" w:name="_GoBack"/>
      <w:bookmarkEnd w:id="0"/>
    </w:p>
    <w:p w:rsidR="00C71EDE" w:rsidRPr="00B5499F" w:rsidRDefault="00AA2809" w:rsidP="00B5499F">
      <w:pPr>
        <w:pStyle w:val="Prrafodelista"/>
        <w:numPr>
          <w:ilvl w:val="0"/>
          <w:numId w:val="4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B5499F">
        <w:rPr>
          <w:rFonts w:ascii="Bookman Old Style" w:hAnsi="Bookman Old Style" w:cs="Arial"/>
          <w:bCs/>
          <w:iCs/>
          <w:caps/>
          <w:sz w:val="24"/>
          <w:szCs w:val="28"/>
        </w:rPr>
        <w:t>PRECS I PREGUNTES</w:t>
      </w:r>
      <w:r w:rsidR="0006793B" w:rsidRPr="00B5499F">
        <w:rPr>
          <w:rFonts w:ascii="Bookman Old Style" w:hAnsi="Bookman Old Style" w:cs="Arial"/>
          <w:bCs/>
          <w:iCs/>
          <w:caps/>
          <w:sz w:val="24"/>
          <w:szCs w:val="28"/>
        </w:rPr>
        <w:t>.</w:t>
      </w:r>
    </w:p>
    <w:p w:rsidR="0006793B" w:rsidRDefault="0006793B" w:rsidP="00B5499F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Default="00B820F4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LES PILES, 14 D’OCTUBRE</w:t>
      </w:r>
      <w:r w:rsidR="0006793B">
        <w:rPr>
          <w:rFonts w:ascii="Bookman Old Style" w:hAnsi="Bookman Old Style" w:cs="Arial"/>
          <w:bCs/>
          <w:iCs/>
          <w:caps/>
          <w:sz w:val="24"/>
          <w:szCs w:val="28"/>
        </w:rPr>
        <w:t xml:space="preserve"> DE 2016</w:t>
      </w: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</w:t>
      </w: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Pr="00AA2809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MAGÍ BALCELLS GASOL</w:t>
      </w:r>
    </w:p>
    <w:p w:rsidR="00434701" w:rsidRDefault="00434701"/>
    <w:sectPr w:rsidR="004347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240" w:rsidRDefault="009C3240" w:rsidP="00350D08">
      <w:r>
        <w:separator/>
      </w:r>
    </w:p>
  </w:endnote>
  <w:endnote w:type="continuationSeparator" w:id="0">
    <w:p w:rsidR="009C3240" w:rsidRDefault="009C3240" w:rsidP="003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240" w:rsidRDefault="009C3240" w:rsidP="00350D08">
      <w:r>
        <w:separator/>
      </w:r>
    </w:p>
  </w:footnote>
  <w:footnote w:type="continuationSeparator" w:id="0">
    <w:p w:rsidR="009C3240" w:rsidRDefault="009C3240" w:rsidP="003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08" w:rsidRPr="00167D93" w:rsidRDefault="00350D08" w:rsidP="00350D08">
    <w:pPr>
      <w:pStyle w:val="Textoindependiente"/>
      <w:rPr>
        <w:rFonts w:ascii="MS Mincho" w:hAnsi="MS Mincho"/>
        <w:sz w:val="28"/>
        <w:lang w:val="ca-ES"/>
      </w:rPr>
    </w:pPr>
    <w:r>
      <w:rPr>
        <w:rFonts w:ascii="MS Mincho" w:hAnsi="MS Mincho"/>
        <w:noProof/>
        <w:sz w:val="28"/>
        <w:lang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E2245" wp14:editId="19F599F8">
              <wp:simplePos x="0" y="0"/>
              <wp:positionH relativeFrom="margin">
                <wp:posOffset>4196715</wp:posOffset>
              </wp:positionH>
              <wp:positionV relativeFrom="paragraph">
                <wp:posOffset>445770</wp:posOffset>
              </wp:positionV>
              <wp:extent cx="1743075" cy="3143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E22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0.45pt;margin-top:35.1pt;width:13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eastAsia="es-E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BD04B" wp14:editId="4D72AEE1">
              <wp:simplePos x="0" y="0"/>
              <wp:positionH relativeFrom="margin">
                <wp:posOffset>4276090</wp:posOffset>
              </wp:positionH>
              <wp:positionV relativeFrom="paragraph">
                <wp:posOffset>-182880</wp:posOffset>
              </wp:positionV>
              <wp:extent cx="1743075" cy="43815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9C3240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  <w:hyperlink r:id="rId1" w:history="1">
                            <w:r w:rsidR="00350D08" w:rsidRPr="003409E4">
                              <w:rPr>
                                <w:rStyle w:val="Hipervnculo"/>
                                <w:lang w:val="es-ES"/>
                              </w:rPr>
                              <w:t>aj.piles@altanet.org</w:t>
                            </w:r>
                          </w:hyperlink>
                          <w:r w:rsidR="00350D08">
                            <w:rPr>
                              <w:rStyle w:val="Hipervnculo"/>
                              <w:lang w:val="es-ES"/>
                            </w:rPr>
                            <w:br/>
                          </w:r>
                          <w:r w:rsidR="00350D08" w:rsidRPr="003409E4">
                            <w:rPr>
                              <w:lang w:val="es-ES"/>
                            </w:rPr>
                            <w:t>http://www.lespiles.cat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BD04B" id="Cuadro de texto 2" o:spid="_x0000_s1027" type="#_x0000_t202" style="position:absolute;margin-left:336.7pt;margin-top:-14.4pt;width:13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" stroked="f">
              <v:textbox>
                <w:txbxContent>
                  <w:p w:rsidR="00350D08" w:rsidRPr="003409E4" w:rsidRDefault="00AD342C" w:rsidP="00350D08">
                    <w:pPr>
                      <w:jc w:val="center"/>
                      <w:rPr>
                        <w:lang w:val="es-ES"/>
                      </w:rPr>
                    </w:pPr>
                    <w:hyperlink r:id="rId2" w:history="1">
                      <w:r w:rsidR="00350D08" w:rsidRPr="003409E4">
                        <w:rPr>
                          <w:rStyle w:val="Hipervnculo"/>
                          <w:lang w:val="es-ES"/>
                        </w:rPr>
                        <w:t>aj.piles@altanet.org</w:t>
                      </w:r>
                    </w:hyperlink>
                    <w:r w:rsidR="00350D08">
                      <w:rPr>
                        <w:rStyle w:val="Hipervnculo"/>
                        <w:lang w:val="es-ES"/>
                      </w:rPr>
                      <w:br/>
                    </w:r>
                    <w:r w:rsidR="00350D08" w:rsidRPr="003409E4">
                      <w:rPr>
                        <w:lang w:val="es-ES"/>
                      </w:rPr>
                      <w:t>http://www.lespiles.cat</w:t>
                    </w:r>
                  </w:p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BBB4A" wp14:editId="2E3CDFA6">
              <wp:simplePos x="0" y="0"/>
              <wp:positionH relativeFrom="column">
                <wp:posOffset>1367790</wp:posOffset>
              </wp:positionH>
              <wp:positionV relativeFrom="paragraph">
                <wp:posOffset>-173355</wp:posOffset>
              </wp:positionV>
              <wp:extent cx="2667000" cy="8667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 w:rsidRPr="003409E4">
                            <w:rPr>
                              <w:b/>
                              <w:lang w:val="es-ES"/>
                            </w:rPr>
                            <w:t>Ajuntament de Les Piles</w:t>
                          </w:r>
                          <w:r>
                            <w:rPr>
                              <w:b/>
                              <w:lang w:val="es-ES"/>
                            </w:rPr>
                            <w:br/>
                          </w:r>
                          <w:r w:rsidRPr="003409E4">
                            <w:rPr>
                              <w:lang w:val="es-ES"/>
                            </w:rPr>
                            <w:t>c/ Major 23 Bx</w:t>
                          </w:r>
                          <w:r>
                            <w:rPr>
                              <w:lang w:val="es-ES"/>
                            </w:rPr>
                            <w:br/>
                          </w:r>
                          <w:r w:rsidRPr="003409E4">
                            <w:rPr>
                              <w:lang w:val="es-ES"/>
                            </w:rPr>
                            <w:t>43428 Les Piles</w:t>
                          </w:r>
                          <w:r>
                            <w:rPr>
                              <w:lang w:val="es-ES"/>
                            </w:rPr>
                            <w:br/>
                            <w:t>Telf. Fax: 977881088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BBB4A" id="Cuadro de texto 1" o:spid="_x0000_s1028" type="#_x0000_t202" style="position:absolute;margin-left:107.7pt;margin-top:-13.65pt;width:21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  <w:r w:rsidRPr="003409E4">
                      <w:rPr>
                        <w:b/>
                        <w:lang w:val="es-ES"/>
                      </w:rPr>
                      <w:t>Ajuntament de Les Piles</w:t>
                    </w:r>
                    <w:r>
                      <w:rPr>
                        <w:b/>
                        <w:lang w:val="es-ES"/>
                      </w:rPr>
                      <w:br/>
                    </w:r>
                    <w:r w:rsidRPr="003409E4">
                      <w:rPr>
                        <w:lang w:val="es-ES"/>
                      </w:rPr>
                      <w:t>c/ Major 23 Bx</w:t>
                    </w:r>
                    <w:r>
                      <w:rPr>
                        <w:lang w:val="es-ES"/>
                      </w:rPr>
                      <w:br/>
                    </w:r>
                    <w:r w:rsidRPr="003409E4">
                      <w:rPr>
                        <w:lang w:val="es-ES"/>
                      </w:rPr>
                      <w:t>43428 Les Piles</w:t>
                    </w:r>
                    <w:r>
                      <w:rPr>
                        <w:lang w:val="es-ES"/>
                      </w:rPr>
                      <w:br/>
                      <w:t>Telf. Fax: 977881088</w:t>
                    </w:r>
                  </w:p>
                </w:txbxContent>
              </v:textbox>
            </v:shape>
          </w:pict>
        </mc:Fallback>
      </mc:AlternateContent>
    </w:r>
    <w:r>
      <w:rPr>
        <w:rFonts w:ascii="MS Mincho" w:hAnsi="MS Mincho" w:hint="eastAsia"/>
        <w:sz w:val="28"/>
      </w:rPr>
      <w:t xml:space="preserve">  </w:t>
    </w:r>
    <w:r w:rsidRPr="00167D93">
      <w:rPr>
        <w:rFonts w:ascii="MS Mincho" w:hAnsi="MS Mincho"/>
        <w:sz w:val="28"/>
        <w:lang w:val="ca-ES"/>
      </w:rPr>
      <w:object w:dxaOrig="3570" w:dyaOrig="4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8.5pt">
          <v:imagedata r:id="rId3" o:title=""/>
        </v:shape>
        <o:OLEObject Type="Embed" ProgID="PBrush" ShapeID="_x0000_i1025" DrawAspect="Content" ObjectID="_1537944801" r:id="rId4"/>
      </w:object>
    </w:r>
    <w:r w:rsidRPr="00167D93">
      <w:rPr>
        <w:rFonts w:ascii="MS Mincho" w:hAnsi="MS Mincho"/>
        <w:sz w:val="28"/>
        <w:lang w:val="ca-ES"/>
      </w:rPr>
      <w:t xml:space="preserve">    </w:t>
    </w:r>
  </w:p>
  <w:p w:rsidR="00350D08" w:rsidRDefault="00350D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22"/>
    <w:multiLevelType w:val="hybridMultilevel"/>
    <w:tmpl w:val="EF146272"/>
    <w:lvl w:ilvl="0" w:tplc="D578FEB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90C23"/>
    <w:multiLevelType w:val="hybridMultilevel"/>
    <w:tmpl w:val="4A5C2E6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5C02"/>
    <w:multiLevelType w:val="hybridMultilevel"/>
    <w:tmpl w:val="4DD8ABA4"/>
    <w:lvl w:ilvl="0" w:tplc="953A534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859D3"/>
    <w:multiLevelType w:val="hybridMultilevel"/>
    <w:tmpl w:val="EE32A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DE"/>
    <w:rsid w:val="00050EED"/>
    <w:rsid w:val="0006793B"/>
    <w:rsid w:val="0009047D"/>
    <w:rsid w:val="00126232"/>
    <w:rsid w:val="001823AF"/>
    <w:rsid w:val="002620EB"/>
    <w:rsid w:val="00350D08"/>
    <w:rsid w:val="0039538E"/>
    <w:rsid w:val="003A3DD5"/>
    <w:rsid w:val="00434701"/>
    <w:rsid w:val="004C02A0"/>
    <w:rsid w:val="004E7A1B"/>
    <w:rsid w:val="005343A2"/>
    <w:rsid w:val="00554218"/>
    <w:rsid w:val="0056347D"/>
    <w:rsid w:val="005E20B0"/>
    <w:rsid w:val="00663C8D"/>
    <w:rsid w:val="006E0B78"/>
    <w:rsid w:val="008C7D51"/>
    <w:rsid w:val="009046AF"/>
    <w:rsid w:val="0097041C"/>
    <w:rsid w:val="009C3240"/>
    <w:rsid w:val="00A061FC"/>
    <w:rsid w:val="00AA2809"/>
    <w:rsid w:val="00AD342C"/>
    <w:rsid w:val="00B5499F"/>
    <w:rsid w:val="00B820F4"/>
    <w:rsid w:val="00C71B15"/>
    <w:rsid w:val="00C71EDE"/>
    <w:rsid w:val="00C87CA9"/>
    <w:rsid w:val="00D34EB9"/>
    <w:rsid w:val="00E906EE"/>
    <w:rsid w:val="00EE28A3"/>
    <w:rsid w:val="00F14E36"/>
    <w:rsid w:val="00FB1230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AC10"/>
  <w15:chartTrackingRefBased/>
  <w15:docId w15:val="{0916E223-7D69-4176-9FFA-C57FF36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1E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C71EDE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D0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08"/>
    <w:rPr>
      <w:lang w:val="ca-ES"/>
    </w:rPr>
  </w:style>
  <w:style w:type="paragraph" w:styleId="Textoindependiente">
    <w:name w:val="Body Text"/>
    <w:basedOn w:val="Normal"/>
    <w:link w:val="TextoindependienteCar"/>
    <w:unhideWhenUsed/>
    <w:rsid w:val="00350D08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50D0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350D0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C71EDE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71E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9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93B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.piles@altanet.org" TargetMode="External"/><Relationship Id="rId1" Type="http://schemas.openxmlformats.org/officeDocument/2006/relationships/hyperlink" Target="mailto:aj.piles@altanet.org" TargetMode="External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LesPi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LesPiles</Template>
  <TotalTime>117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20</cp:revision>
  <cp:lastPrinted>2016-10-14T07:02:00Z</cp:lastPrinted>
  <dcterms:created xsi:type="dcterms:W3CDTF">2016-06-17T07:25:00Z</dcterms:created>
  <dcterms:modified xsi:type="dcterms:W3CDTF">2016-10-14T08:07:00Z</dcterms:modified>
</cp:coreProperties>
</file>