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A138B" w14:textId="77777777" w:rsidR="00380E74" w:rsidRDefault="00380E74" w:rsidP="004D66D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1A138C" w14:textId="5C76658B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Polinyà,  el  &lt;&gt; de</w:t>
      </w:r>
      <w:r w:rsidR="008A73C6">
        <w:rPr>
          <w:rFonts w:ascii="Calibri" w:hAnsi="Calibri" w:cs="Calibri"/>
          <w:sz w:val="22"/>
          <w:szCs w:val="22"/>
        </w:rPr>
        <w:t xml:space="preserve"> novembre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de 2017</w:t>
      </w:r>
    </w:p>
    <w:p w14:paraId="761A138D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1A138E" w14:textId="77777777" w:rsidR="008A0C18" w:rsidRDefault="008A0C18" w:rsidP="008A0C1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Reunits</w:t>
      </w:r>
    </w:p>
    <w:p w14:paraId="761A138F" w14:textId="77777777" w:rsidR="008A0C18" w:rsidRDefault="008A0C18" w:rsidP="008A0C1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61A1390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D’una part, el senyor Javier Silva Pérez, en representació de l’Ajuntament de Polinyà</w:t>
      </w:r>
      <w:r>
        <w:rPr>
          <w:rFonts w:ascii="Arial" w:hAnsi="Arial" w:cs="Aria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amb NIF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P0816600A</w:t>
      </w:r>
      <w:r>
        <w:rPr>
          <w:rFonts w:ascii="Calibri" w:hAnsi="Calibri" w:cs="Calibri"/>
          <w:sz w:val="22"/>
          <w:szCs w:val="22"/>
        </w:rPr>
        <w:t>, en qualitat d’Alcalde-President,  amb DNI 47176303Z  i domicili a aquests efectes a la Plaça de la Vila, 1 de Polinyà</w:t>
      </w:r>
    </w:p>
    <w:p w14:paraId="761A1391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61A1392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D’una altra banda, el Sr. Antoni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Cañete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Martos amb DNI 38430824D, com a com a Representant Legal de PIMEC, Petita i Mitjana Empresa de Catalunya amb CIF G61512257 i com a apoderat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PIMEConeixement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SL, amb CIF B62765201, ambdues entitats amb domicili a aquest efectes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Viladomat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174 de Barcelona.</w:t>
      </w:r>
    </w:p>
    <w:p w14:paraId="761A1393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1A1394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Tenen i es reconeixen els reunits, en la representació que respectivament ostenten, la capacitat legal necessària per obligar-se i contractar, i de les seves voluntats,</w:t>
      </w:r>
    </w:p>
    <w:p w14:paraId="761A1395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1A1396" w14:textId="77777777" w:rsidR="008A0C18" w:rsidRDefault="008A0C18" w:rsidP="008A0C18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Exposen</w:t>
      </w:r>
    </w:p>
    <w:p w14:paraId="761A1397" w14:textId="77777777" w:rsidR="008A0C18" w:rsidRDefault="008A0C18" w:rsidP="008A0C1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61A1398" w14:textId="77777777" w:rsidR="008A0C18" w:rsidRDefault="008A0C18" w:rsidP="008A0C1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MERGEFIELD "Nom_empresa"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 xml:space="preserve">L'Ajuntament de Polinyà 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és propietari de l’equipament Can Gavarra, centre de serveis a l’empresa i l’emprenedoria situat al municipi, al carrer Camí de Can Gavarra, 2</w:t>
      </w:r>
    </w:p>
    <w:p w14:paraId="761A1399" w14:textId="77777777" w:rsidR="008A0C18" w:rsidRDefault="008A0C18" w:rsidP="008A0C1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761A139A" w14:textId="77777777" w:rsidR="008A0C18" w:rsidRDefault="008A0C18" w:rsidP="008A0C1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 un dels objectius, com a Centre local de serveis a l’empresa, de Can Gavarra és l’organització d’activitats d’informació i divulgació empresarial, així com de formació per a empreses i persones emprenedores.</w:t>
      </w:r>
    </w:p>
    <w:p w14:paraId="761A139B" w14:textId="77777777" w:rsidR="008A0C18" w:rsidRDefault="008A0C18" w:rsidP="008A0C18">
      <w:pPr>
        <w:pStyle w:val="Prrafodelista"/>
        <w:rPr>
          <w:rFonts w:ascii="Calibri" w:hAnsi="Calibri" w:cs="Calibri"/>
          <w:sz w:val="22"/>
          <w:szCs w:val="22"/>
        </w:rPr>
      </w:pPr>
    </w:p>
    <w:p w14:paraId="761A139C" w14:textId="77777777" w:rsidR="008A0C18" w:rsidRDefault="008A0C18" w:rsidP="008A0C1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PIMEC organitza habitualment</w:t>
      </w:r>
      <w:r>
        <w:rPr>
          <w:rFonts w:ascii="Calibri" w:hAnsi="Calibri" w:cs="Calibri"/>
          <w:sz w:val="22"/>
          <w:szCs w:val="22"/>
        </w:rPr>
        <w:t xml:space="preserve"> cursos de formació adreçats a </w:t>
      </w:r>
      <w:proofErr w:type="spellStart"/>
      <w:r>
        <w:rPr>
          <w:rFonts w:ascii="Calibri" w:hAnsi="Calibri" w:cs="Calibri"/>
          <w:sz w:val="22"/>
          <w:szCs w:val="22"/>
        </w:rPr>
        <w:t>teballadors</w:t>
      </w:r>
      <w:proofErr w:type="spellEnd"/>
      <w:r>
        <w:rPr>
          <w:rFonts w:ascii="Calibri" w:hAnsi="Calibri" w:cs="Calibri"/>
          <w:sz w:val="22"/>
          <w:szCs w:val="22"/>
        </w:rPr>
        <w:t xml:space="preserve">/es en actiu i a responsables d’empreses del territori, l’execució dels quals, PIMEC la té delegada 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PIMEConeixement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SL.</w:t>
      </w:r>
    </w:p>
    <w:p w14:paraId="761A139D" w14:textId="77777777" w:rsidR="008A0C18" w:rsidRDefault="008A0C18" w:rsidP="008A0C18">
      <w:pPr>
        <w:pStyle w:val="Prrafodelista"/>
        <w:rPr>
          <w:rFonts w:ascii="Calibri" w:hAnsi="Calibri" w:cs="Calibri"/>
          <w:sz w:val="22"/>
          <w:szCs w:val="22"/>
        </w:rPr>
      </w:pPr>
    </w:p>
    <w:p w14:paraId="761A139E" w14:textId="77777777" w:rsidR="008A0C18" w:rsidRDefault="008A0C18" w:rsidP="008A0C1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tres parts manifesten </w:t>
      </w:r>
      <w:proofErr w:type="spellStart"/>
      <w:r>
        <w:rPr>
          <w:rFonts w:ascii="Calibri" w:hAnsi="Calibri" w:cs="Calibri"/>
          <w:sz w:val="22"/>
          <w:szCs w:val="22"/>
        </w:rPr>
        <w:t>l’interés</w:t>
      </w:r>
      <w:proofErr w:type="spellEnd"/>
      <w:r>
        <w:rPr>
          <w:rFonts w:ascii="Calibri" w:hAnsi="Calibri" w:cs="Calibri"/>
          <w:sz w:val="22"/>
          <w:szCs w:val="22"/>
        </w:rPr>
        <w:t xml:space="preserve"> de col·laborar en l’organització d’activitats informatives, divulgatives i cursos de formació adreçats a empreses i a emprenedors del territori, a les instal·lacions del Centre d’empreses Can Gavarra de Polinyà, d’acord a les següents</w:t>
      </w:r>
    </w:p>
    <w:p w14:paraId="761A139F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1A13A0" w14:textId="77777777" w:rsidR="008A0C18" w:rsidRDefault="008A0C18" w:rsidP="008A0C18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Estipulacions</w:t>
      </w:r>
    </w:p>
    <w:p w14:paraId="761A13A1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1A13A2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PRIMERA.- </w:t>
      </w:r>
      <w:r>
        <w:rPr>
          <w:rFonts w:ascii="Calibri" w:hAnsi="Calibri" w:cs="Calibri"/>
          <w:sz w:val="22"/>
          <w:szCs w:val="22"/>
        </w:rPr>
        <w:t xml:space="preserve">S’acorda la cessió dels següents espais del centre Can Gavarra que pertany a </w:t>
      </w:r>
      <w:r>
        <w:rPr>
          <w:rFonts w:ascii="Calibri" w:hAnsi="Calibri" w:cs="Calibri"/>
          <w:color w:val="000000"/>
          <w:sz w:val="22"/>
          <w:szCs w:val="22"/>
        </w:rPr>
        <w:t>l’Ajuntament de Polinyà (d’aquí en endavant CEDENT) per als cursos que imparteixi i activitats que organitzin PIMEC (d’aquí</w:t>
      </w:r>
      <w:r>
        <w:rPr>
          <w:rFonts w:ascii="Calibri" w:hAnsi="Calibri" w:cs="Calibri"/>
          <w:sz w:val="22"/>
          <w:szCs w:val="22"/>
        </w:rPr>
        <w:t xml:space="preserve"> en endavant CESSIONARI) </w:t>
      </w:r>
      <w:r>
        <w:rPr>
          <w:rFonts w:ascii="Calibri" w:hAnsi="Calibri" w:cs="Calibri"/>
          <w:color w:val="000000"/>
          <w:sz w:val="22"/>
          <w:szCs w:val="22"/>
        </w:rPr>
        <w:t xml:space="preserve">i els que organitzi en nom seu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PIMEConeixement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SL (d’aquí</w:t>
      </w:r>
      <w:r>
        <w:rPr>
          <w:rFonts w:ascii="Calibri" w:hAnsi="Calibri" w:cs="Calibri"/>
          <w:sz w:val="22"/>
          <w:szCs w:val="22"/>
        </w:rPr>
        <w:t xml:space="preserve"> en endavant ADJUDICATARI) a partir de la data del present conveni. La cessió d’aquests espais vindrà condicionada pel tipus d’activitat, el nombre (o previsió) de persones inscrites i de la disponibilitat dels mateixos.</w:t>
      </w:r>
    </w:p>
    <w:p w14:paraId="761A13A3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1A13A4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-Aula 2</w:t>
      </w:r>
    </w:p>
    <w:p w14:paraId="761A13A5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-Aula 3 </w:t>
      </w:r>
    </w:p>
    <w:p w14:paraId="761A13A6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-Sala polivalent</w:t>
      </w:r>
    </w:p>
    <w:p w14:paraId="761A13A7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1A13A8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SEGONA.-</w:t>
      </w:r>
      <w:r>
        <w:rPr>
          <w:rFonts w:ascii="Calibri" w:hAnsi="Calibri" w:cs="Calibri"/>
          <w:sz w:val="22"/>
          <w:szCs w:val="22"/>
        </w:rPr>
        <w:t xml:space="preserve"> L’ADJUDICATARI satisfarà al </w:t>
      </w:r>
      <w:r>
        <w:rPr>
          <w:rFonts w:ascii="Calibri" w:hAnsi="Calibri" w:cs="Calibri"/>
          <w:color w:val="000000"/>
          <w:sz w:val="22"/>
          <w:szCs w:val="22"/>
        </w:rPr>
        <w:t>CEDENT per l’ús de l’espai, la quantitat que s’acordi en concepte de l’ús de les instal·lacions d’acord amb l’ordenança municipal, segons la següent tipologia d’activitats:</w:t>
      </w:r>
    </w:p>
    <w:p w14:paraId="761A13A9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-Cursos de formació continuada per a treballadors en actiu,  per a empresaris i emprenedors.</w:t>
      </w:r>
    </w:p>
    <w:p w14:paraId="761A13AA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-Activitats de divulgació,  jornades i cursos oberts a les empreses en general organitzats en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col.laboració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 amb l’Ajuntament de Polinyà.</w:t>
      </w:r>
    </w:p>
    <w:p w14:paraId="761A13AB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1A13AC" w14:textId="77777777" w:rsidR="008A0C18" w:rsidRDefault="008A0C18" w:rsidP="008A0C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TERCERA.- </w:t>
      </w:r>
      <w:r>
        <w:rPr>
          <w:rFonts w:ascii="Calibri" w:hAnsi="Calibri" w:cs="Calibri"/>
          <w:color w:val="000000"/>
          <w:sz w:val="22"/>
          <w:szCs w:val="22"/>
        </w:rPr>
        <w:t>El CESSIONARI haurà de comunicar al CEDENT</w:t>
      </w:r>
      <w:r>
        <w:rPr>
          <w:rFonts w:ascii="Calibri" w:hAnsi="Calibri" w:cs="Calibri"/>
          <w:sz w:val="22"/>
          <w:szCs w:val="22"/>
        </w:rPr>
        <w:t xml:space="preserve"> la planificació dels cursos amb la antelació suficient per a la cessió de l’espai.  En la mesura de les possibilitats i la disponibilitat dels cursos aprovats, aquesta programació es consensuarà trimestralment amb els serveis tècnics municipals.</w:t>
      </w:r>
    </w:p>
    <w:p w14:paraId="761A13AD" w14:textId="77777777" w:rsidR="008A0C18" w:rsidRDefault="008A0C18" w:rsidP="008A0C18">
      <w:pPr>
        <w:jc w:val="both"/>
        <w:rPr>
          <w:rFonts w:asciiTheme="majorHAnsi" w:hAnsiTheme="majorHAnsi"/>
          <w:color w:val="000000" w:themeColor="text1"/>
          <w:sz w:val="22"/>
          <w:szCs w:val="22"/>
          <w:lang w:val="es-ES"/>
        </w:rPr>
      </w:pPr>
    </w:p>
    <w:p w14:paraId="761A13AE" w14:textId="77777777" w:rsidR="008A0C18" w:rsidRDefault="008A0C18" w:rsidP="008A0C1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En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l’acte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de reserva es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farà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constar el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tipus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d’activitat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a realizar, la persona responsable de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l’activitat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, el nombre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d’assistents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previstos i les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necessitats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tècniques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, de so,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imatge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iluminació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, </w:t>
      </w:r>
      <w:proofErr w:type="spellStart"/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col.locació</w:t>
      </w:r>
      <w:proofErr w:type="spellEnd"/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del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mobiliari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ambientació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, etc.</w:t>
      </w:r>
    </w:p>
    <w:p w14:paraId="761A13AF" w14:textId="77777777" w:rsidR="008A0C18" w:rsidRDefault="008A0C18" w:rsidP="008A0C1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14:paraId="761A13B0" w14:textId="77777777" w:rsidR="008A0C18" w:rsidRDefault="008A0C18" w:rsidP="008A0C1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Les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aules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formació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compten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amb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taula de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professorat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cadires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televisió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o pantalla de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projecció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connexió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ordinador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 i Internet.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Tot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el material fungible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necessari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pel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desenvolupament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l’activitat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s’haurà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de gestionar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pel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cessionari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. </w:t>
      </w:r>
    </w:p>
    <w:p w14:paraId="761A13B1" w14:textId="77777777" w:rsidR="008A0C18" w:rsidRDefault="008A0C18" w:rsidP="008A0C1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En la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difusió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l’activitat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formativa,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constarà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el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nom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de Can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Gavarra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i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Ajuntament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de Polinyà</w:t>
      </w:r>
    </w:p>
    <w:p w14:paraId="761A13B2" w14:textId="77777777" w:rsidR="008A0C18" w:rsidRDefault="008A0C18" w:rsidP="008A0C1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14:paraId="761A13B3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QUARTA.- </w:t>
      </w:r>
      <w:r>
        <w:rPr>
          <w:rFonts w:ascii="Calibri" w:hAnsi="Calibri" w:cs="Calibri"/>
          <w:bCs/>
          <w:sz w:val="22"/>
          <w:szCs w:val="22"/>
        </w:rPr>
        <w:t xml:space="preserve">Prèvia autorització del CEDENT, el CESSIONARI podrà col·locar rètols o cartells </w:t>
      </w:r>
      <w:proofErr w:type="spellStart"/>
      <w:r>
        <w:rPr>
          <w:rFonts w:ascii="Calibri" w:hAnsi="Calibri" w:cs="Calibri"/>
          <w:bCs/>
          <w:sz w:val="22"/>
          <w:szCs w:val="22"/>
        </w:rPr>
        <w:t>identificatius</w:t>
      </w:r>
      <w:proofErr w:type="spellEnd"/>
      <w:r>
        <w:rPr>
          <w:rFonts w:ascii="Calibri" w:hAnsi="Calibri" w:cs="Calibri"/>
          <w:bCs/>
          <w:sz w:val="22"/>
          <w:szCs w:val="22"/>
        </w:rPr>
        <w:t>,  a la façana i accés al local i les aules.</w:t>
      </w:r>
    </w:p>
    <w:p w14:paraId="761A13B4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61A13B5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CINQUENA.-</w:t>
      </w:r>
      <w:r>
        <w:rPr>
          <w:rFonts w:ascii="Calibri" w:hAnsi="Calibri" w:cs="Calibri"/>
          <w:bCs/>
          <w:sz w:val="22"/>
          <w:szCs w:val="22"/>
        </w:rPr>
        <w:t xml:space="preserve">Aquest conveni no limita en cap cas les col·laboracions que PIMEC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PIMEConeixement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SL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pugui establir amb altres entitats dins l’àmbit territorial i d’actuació que s’estableixen.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761A13B6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61A13B7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SISENA.-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Aquest conveni entrarà en vigor en data </w:t>
      </w:r>
      <w:r>
        <w:rPr>
          <w:rFonts w:ascii="Calibri" w:hAnsi="Calibri" w:cs="Calibri"/>
          <w:color w:val="000000"/>
          <w:sz w:val="22"/>
          <w:szCs w:val="22"/>
        </w:rPr>
        <w:t xml:space="preserve">15 de gener de 2017 </w:t>
      </w:r>
      <w:r>
        <w:rPr>
          <w:rFonts w:ascii="Calibri" w:hAnsi="Calibri" w:cs="Calibri"/>
          <w:bCs/>
          <w:color w:val="000000"/>
          <w:sz w:val="22"/>
          <w:szCs w:val="22"/>
        </w:rPr>
        <w:t>i podrà ser modificat</w:t>
      </w:r>
      <w:r>
        <w:rPr>
          <w:rFonts w:ascii="Calibri" w:hAnsi="Calibri" w:cs="Calibri"/>
          <w:bCs/>
          <w:sz w:val="22"/>
          <w:szCs w:val="22"/>
        </w:rPr>
        <w:t xml:space="preserve"> i ampliat per mutu acord de les parts. La seva durada s’estableix per un període d’un any, prorrogable tàcitament per períodes anuals successius, amb un màxim de 4 anys. La rescissió d’aquest conveni s’haurà de comunicar amb un preavís mínim de 3 mesos i no afectarà el normal desenvolupament de les activitats que estiguessin en execució, que hauran de ser concloses conforme allò acordat, excepte que hagi exprés acord entre les parts.</w:t>
      </w:r>
    </w:p>
    <w:p w14:paraId="761A13B8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61A13B9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SETENA.- </w:t>
      </w:r>
      <w:r>
        <w:rPr>
          <w:rFonts w:ascii="Calibri" w:hAnsi="Calibri" w:cs="Calibri"/>
          <w:bCs/>
          <w:sz w:val="22"/>
          <w:szCs w:val="22"/>
        </w:rPr>
        <w:t>Les parts se sotmeten expressa i voluntàriament als Jutjats i Tribunals per a resoldre qualsevol controvèrsia que pogués sorgir en la interpretació i aplicació del present conveni.</w:t>
      </w:r>
    </w:p>
    <w:p w14:paraId="761A13BA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61A13BB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en prova de conformitat, signen aquest document, per duplicat i a un sol efecte, en el lloc i data indicats a l’encapçalament.</w:t>
      </w:r>
    </w:p>
    <w:p w14:paraId="761A13BC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1A13BD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61A13BE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EL CEDENT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  <w:t>EL CESSIONARI / ADJUDICATARI</w:t>
      </w:r>
    </w:p>
    <w:p w14:paraId="761A13BF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61A13C0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61A13C1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61A13C2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61A13C3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61A13C4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61A13C5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61A13C6" w14:textId="77777777" w:rsidR="008A0C18" w:rsidRDefault="008A0C18" w:rsidP="008A0C18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Javier Silva Pérez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  <w:t xml:space="preserve">Antoni </w:t>
      </w:r>
      <w:proofErr w:type="spellStart"/>
      <w:r>
        <w:rPr>
          <w:rFonts w:ascii="Calibri" w:hAnsi="Calibri" w:cs="Calibri"/>
          <w:b/>
          <w:color w:val="000000" w:themeColor="text1"/>
          <w:sz w:val="22"/>
          <w:szCs w:val="22"/>
        </w:rPr>
        <w:t>Cañete</w:t>
      </w:r>
      <w:proofErr w:type="spellEnd"/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Martos</w:t>
      </w:r>
    </w:p>
    <w:p w14:paraId="761A13C7" w14:textId="77777777" w:rsidR="008A0C18" w:rsidRDefault="008A0C18" w:rsidP="008A0C18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Ajuntament de Polinyà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color w:val="000000" w:themeColor="text1"/>
          <w:sz w:val="22"/>
          <w:szCs w:val="22"/>
        </w:rPr>
        <w:tab/>
        <w:t>PIMEC / PIME Coneixement</w:t>
      </w:r>
    </w:p>
    <w:p w14:paraId="761A13C8" w14:textId="77777777" w:rsidR="008A0C18" w:rsidRDefault="008A0C18" w:rsidP="008A0C1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61A13C9" w14:textId="77777777" w:rsidR="002B3B25" w:rsidRPr="002B3B25" w:rsidRDefault="002B3B25" w:rsidP="008A0C18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2B3B25" w:rsidRPr="002B3B25" w:rsidSect="008A0C18">
      <w:pgSz w:w="11906" w:h="16838"/>
      <w:pgMar w:top="198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0E17"/>
    <w:multiLevelType w:val="hybridMultilevel"/>
    <w:tmpl w:val="759EAE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27848"/>
    <w:multiLevelType w:val="hybridMultilevel"/>
    <w:tmpl w:val="F56019D8"/>
    <w:lvl w:ilvl="0" w:tplc="54E68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BA11E8"/>
    <w:multiLevelType w:val="hybridMultilevel"/>
    <w:tmpl w:val="3FC4B0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D6"/>
    <w:rsid w:val="00016426"/>
    <w:rsid w:val="00026AFA"/>
    <w:rsid w:val="000316B3"/>
    <w:rsid w:val="00062972"/>
    <w:rsid w:val="00083E47"/>
    <w:rsid w:val="000C2197"/>
    <w:rsid w:val="000E1ECC"/>
    <w:rsid w:val="0016510F"/>
    <w:rsid w:val="001E6C72"/>
    <w:rsid w:val="00207DF5"/>
    <w:rsid w:val="00251234"/>
    <w:rsid w:val="002832D0"/>
    <w:rsid w:val="002B3B25"/>
    <w:rsid w:val="003029DF"/>
    <w:rsid w:val="003274E8"/>
    <w:rsid w:val="00333626"/>
    <w:rsid w:val="00340074"/>
    <w:rsid w:val="00365F8B"/>
    <w:rsid w:val="00380E74"/>
    <w:rsid w:val="00385A4B"/>
    <w:rsid w:val="003D7954"/>
    <w:rsid w:val="004175CE"/>
    <w:rsid w:val="00486903"/>
    <w:rsid w:val="004A4B59"/>
    <w:rsid w:val="004D66D6"/>
    <w:rsid w:val="004F254A"/>
    <w:rsid w:val="004F3842"/>
    <w:rsid w:val="005127F6"/>
    <w:rsid w:val="00540D6C"/>
    <w:rsid w:val="00577824"/>
    <w:rsid w:val="005E6B8C"/>
    <w:rsid w:val="005F4936"/>
    <w:rsid w:val="005F77F1"/>
    <w:rsid w:val="0065052D"/>
    <w:rsid w:val="00677740"/>
    <w:rsid w:val="006B09CB"/>
    <w:rsid w:val="006B4D7F"/>
    <w:rsid w:val="006E08AE"/>
    <w:rsid w:val="006E2D9B"/>
    <w:rsid w:val="006F0916"/>
    <w:rsid w:val="007255FB"/>
    <w:rsid w:val="00763EBF"/>
    <w:rsid w:val="007712F9"/>
    <w:rsid w:val="00837531"/>
    <w:rsid w:val="008A0C18"/>
    <w:rsid w:val="008A73C6"/>
    <w:rsid w:val="008A75E7"/>
    <w:rsid w:val="008E11C9"/>
    <w:rsid w:val="0091123D"/>
    <w:rsid w:val="00935C93"/>
    <w:rsid w:val="00952CC8"/>
    <w:rsid w:val="00995401"/>
    <w:rsid w:val="00A10ACE"/>
    <w:rsid w:val="00A57A29"/>
    <w:rsid w:val="00A57BBC"/>
    <w:rsid w:val="00A74F63"/>
    <w:rsid w:val="00A837AE"/>
    <w:rsid w:val="00A85661"/>
    <w:rsid w:val="00BC2F34"/>
    <w:rsid w:val="00BF312E"/>
    <w:rsid w:val="00C21572"/>
    <w:rsid w:val="00C32886"/>
    <w:rsid w:val="00C32A1B"/>
    <w:rsid w:val="00CB5F9A"/>
    <w:rsid w:val="00CE1BD0"/>
    <w:rsid w:val="00CF472F"/>
    <w:rsid w:val="00D17C5C"/>
    <w:rsid w:val="00D67A67"/>
    <w:rsid w:val="00D833D1"/>
    <w:rsid w:val="00D84AB9"/>
    <w:rsid w:val="00D95DB1"/>
    <w:rsid w:val="00D97A54"/>
    <w:rsid w:val="00DA3B74"/>
    <w:rsid w:val="00DC1B71"/>
    <w:rsid w:val="00E66260"/>
    <w:rsid w:val="00EC42F4"/>
    <w:rsid w:val="00EE44EC"/>
    <w:rsid w:val="00EE5F07"/>
    <w:rsid w:val="00F17AED"/>
    <w:rsid w:val="00F52D5E"/>
    <w:rsid w:val="00F65278"/>
    <w:rsid w:val="00F95125"/>
    <w:rsid w:val="00FB320A"/>
    <w:rsid w:val="00FB7098"/>
    <w:rsid w:val="00FD1154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A138B"/>
  <w15:docId w15:val="{214BFEDB-0436-458A-9C01-BABE647A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D7F"/>
    <w:rPr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33D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 Barcelona, a 1 d’abril de dos mil dotze,</vt:lpstr>
      <vt:lpstr>A Barcelona, a 1 d’abril de dos mil dotze,</vt:lpstr>
    </vt:vector>
  </TitlesOfParts>
  <Company>PIMEC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Barcelona, a 1 d’abril de dos mil dotze,</dc:title>
  <dc:creator>e</dc:creator>
  <cp:lastModifiedBy>Aviles Silvia</cp:lastModifiedBy>
  <cp:revision>3</cp:revision>
  <cp:lastPrinted>2015-04-22T15:27:00Z</cp:lastPrinted>
  <dcterms:created xsi:type="dcterms:W3CDTF">2018-04-11T12:01:00Z</dcterms:created>
  <dcterms:modified xsi:type="dcterms:W3CDTF">2018-04-11T12:02:00Z</dcterms:modified>
</cp:coreProperties>
</file>