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9FD9F" w14:textId="77777777" w:rsidR="00785986" w:rsidRPr="0022265E" w:rsidRDefault="00785986" w:rsidP="0024297E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41E9FDA0" w14:textId="77777777" w:rsidR="00F7709A" w:rsidRPr="00D57CE1" w:rsidRDefault="00D8182F" w:rsidP="00D57CE1">
      <w:pPr>
        <w:spacing w:after="0" w:line="240" w:lineRule="auto"/>
        <w:jc w:val="both"/>
        <w:rPr>
          <w:rFonts w:ascii="Calibri Light" w:hAnsi="Calibri Light" w:cs="Calibri Light"/>
          <w:b/>
          <w:bCs/>
        </w:rPr>
      </w:pPr>
      <w:r w:rsidRPr="00D57CE1">
        <w:rPr>
          <w:rFonts w:ascii="Calibri Light" w:hAnsi="Calibri Light" w:cs="Calibri Light"/>
          <w:b/>
          <w:bCs/>
        </w:rPr>
        <w:t xml:space="preserve">Conveni </w:t>
      </w:r>
      <w:r w:rsidR="00F0457D" w:rsidRPr="00D57CE1">
        <w:rPr>
          <w:rFonts w:ascii="Calibri Light" w:hAnsi="Calibri Light" w:cs="Calibri Light"/>
          <w:b/>
          <w:bCs/>
        </w:rPr>
        <w:t>de col·laboració</w:t>
      </w:r>
      <w:r w:rsidR="00F7709A" w:rsidRPr="00D57CE1">
        <w:rPr>
          <w:rFonts w:ascii="Calibri Light" w:hAnsi="Calibri Light" w:cs="Calibri Light"/>
          <w:b/>
          <w:bCs/>
        </w:rPr>
        <w:t xml:space="preserve"> entre els </w:t>
      </w:r>
      <w:r w:rsidR="00AE6D0C" w:rsidRPr="00D57CE1">
        <w:rPr>
          <w:rFonts w:ascii="Calibri Light" w:hAnsi="Calibri Light" w:cs="Calibri Light"/>
          <w:b/>
          <w:bCs/>
        </w:rPr>
        <w:t xml:space="preserve">municipis </w:t>
      </w:r>
      <w:r w:rsidRPr="00D57CE1">
        <w:rPr>
          <w:rFonts w:ascii="Calibri Light" w:hAnsi="Calibri Light" w:cs="Calibri Light"/>
          <w:b/>
          <w:bCs/>
        </w:rPr>
        <w:t xml:space="preserve">de </w:t>
      </w:r>
      <w:r w:rsidR="00A3479F" w:rsidRPr="00D57CE1">
        <w:rPr>
          <w:rFonts w:ascii="Calibri Light" w:hAnsi="Calibri Light" w:cs="Calibri Light"/>
          <w:b/>
          <w:bCs/>
        </w:rPr>
        <w:t xml:space="preserve">Caldes de Montbui, </w:t>
      </w:r>
      <w:r w:rsidR="00991B98" w:rsidRPr="00D57CE1">
        <w:rPr>
          <w:rFonts w:ascii="Calibri Light" w:hAnsi="Calibri Light" w:cs="Calibri Light"/>
          <w:b/>
          <w:bCs/>
        </w:rPr>
        <w:t>La Llagosta, Palau-s</w:t>
      </w:r>
      <w:r w:rsidR="00F7709A" w:rsidRPr="00D57CE1">
        <w:rPr>
          <w:rFonts w:ascii="Calibri Light" w:hAnsi="Calibri Light" w:cs="Calibri Light"/>
          <w:b/>
          <w:bCs/>
        </w:rPr>
        <w:t xml:space="preserve">olità i Plegamans, </w:t>
      </w:r>
      <w:r w:rsidR="00D3159B" w:rsidRPr="00D57CE1">
        <w:rPr>
          <w:rFonts w:ascii="Calibri Light" w:hAnsi="Calibri Light" w:cs="Calibri Light"/>
          <w:b/>
          <w:bCs/>
        </w:rPr>
        <w:t xml:space="preserve">Polinyà, </w:t>
      </w:r>
      <w:r w:rsidR="00F7709A" w:rsidRPr="00D57CE1">
        <w:rPr>
          <w:rFonts w:ascii="Calibri Light" w:hAnsi="Calibri Light" w:cs="Calibri Light"/>
          <w:b/>
          <w:bCs/>
        </w:rPr>
        <w:t>Sant</w:t>
      </w:r>
      <w:r w:rsidRPr="00D57CE1">
        <w:rPr>
          <w:rFonts w:ascii="Calibri Light" w:hAnsi="Calibri Light" w:cs="Calibri Light"/>
          <w:b/>
          <w:bCs/>
        </w:rPr>
        <w:t>a Perpètua de Mogoda</w:t>
      </w:r>
      <w:r w:rsidR="00D3159B" w:rsidRPr="00D57CE1">
        <w:rPr>
          <w:rFonts w:ascii="Calibri Light" w:hAnsi="Calibri Light" w:cs="Calibri Light"/>
          <w:b/>
          <w:bCs/>
        </w:rPr>
        <w:t xml:space="preserve"> i Sentmenat</w:t>
      </w:r>
      <w:r w:rsidR="00F7709A" w:rsidRPr="00D57CE1">
        <w:rPr>
          <w:rFonts w:ascii="Calibri Light" w:hAnsi="Calibri Light" w:cs="Calibri Light"/>
          <w:b/>
          <w:bCs/>
        </w:rPr>
        <w:t xml:space="preserve">, </w:t>
      </w:r>
      <w:r w:rsidR="00CE087E" w:rsidRPr="00D57CE1">
        <w:rPr>
          <w:rFonts w:ascii="Calibri Light" w:hAnsi="Calibri Light" w:cs="Calibri Light"/>
          <w:b/>
          <w:bCs/>
        </w:rPr>
        <w:t>per a l</w:t>
      </w:r>
      <w:r w:rsidR="00D3159B" w:rsidRPr="00D57CE1">
        <w:rPr>
          <w:rFonts w:ascii="Calibri Light" w:hAnsi="Calibri Light" w:cs="Calibri Light"/>
          <w:b/>
          <w:bCs/>
        </w:rPr>
        <w:t xml:space="preserve">’execució del projecte </w:t>
      </w:r>
      <w:r w:rsidR="00F53023" w:rsidRPr="00D57CE1">
        <w:rPr>
          <w:rFonts w:ascii="Calibri Light" w:hAnsi="Calibri Light" w:cs="Calibri Light"/>
          <w:b/>
          <w:bCs/>
        </w:rPr>
        <w:t xml:space="preserve">supramunicipal </w:t>
      </w:r>
      <w:r w:rsidR="00D57CE1" w:rsidRPr="00D57CE1">
        <w:rPr>
          <w:rFonts w:ascii="Calibri Light" w:hAnsi="Calibri Light" w:cs="Calibri Light"/>
          <w:b/>
          <w:bCs/>
        </w:rPr>
        <w:t>“Suport tècnic a l’AMERC”</w:t>
      </w:r>
    </w:p>
    <w:p w14:paraId="41E9FDA1" w14:textId="77777777" w:rsidR="00665C49" w:rsidRPr="00D57CE1" w:rsidRDefault="00665C49" w:rsidP="00026A12">
      <w:pPr>
        <w:spacing w:after="0" w:line="360" w:lineRule="auto"/>
        <w:jc w:val="both"/>
        <w:rPr>
          <w:rFonts w:ascii="Calibri Light" w:hAnsi="Calibri Light" w:cs="Calibri Light"/>
          <w:b/>
          <w:bCs/>
        </w:rPr>
      </w:pPr>
    </w:p>
    <w:p w14:paraId="41E9FDA2" w14:textId="77777777" w:rsidR="00F7709A" w:rsidRPr="00D57CE1" w:rsidRDefault="00F7709A" w:rsidP="00026A12">
      <w:pPr>
        <w:spacing w:after="0" w:line="360" w:lineRule="auto"/>
        <w:jc w:val="both"/>
        <w:rPr>
          <w:rFonts w:ascii="Calibri Light" w:hAnsi="Calibri Light" w:cs="Calibri Light"/>
          <w:b/>
          <w:bCs/>
        </w:rPr>
      </w:pPr>
      <w:r w:rsidRPr="00D57CE1">
        <w:rPr>
          <w:rFonts w:ascii="Calibri Light" w:hAnsi="Calibri Light" w:cs="Calibri Light"/>
          <w:b/>
          <w:bCs/>
        </w:rPr>
        <w:t>R E U N I T S</w:t>
      </w:r>
    </w:p>
    <w:p w14:paraId="41E9FDA3" w14:textId="77777777" w:rsidR="00D57CE1" w:rsidRPr="007A33B7" w:rsidRDefault="00D57CE1" w:rsidP="00D57CE1">
      <w:pPr>
        <w:spacing w:after="0" w:line="240" w:lineRule="auto"/>
        <w:jc w:val="both"/>
        <w:rPr>
          <w:rFonts w:ascii="Calibri Light" w:hAnsi="Calibri Light"/>
          <w:sz w:val="20"/>
          <w:szCs w:val="20"/>
        </w:rPr>
      </w:pPr>
      <w:r w:rsidRPr="007A33B7">
        <w:rPr>
          <w:rFonts w:ascii="Calibri Light" w:hAnsi="Calibri Light"/>
          <w:sz w:val="20"/>
          <w:szCs w:val="20"/>
        </w:rPr>
        <w:t xml:space="preserve">El Sr. Isidre Pineda i </w:t>
      </w:r>
      <w:proofErr w:type="spellStart"/>
      <w:r w:rsidRPr="007A33B7">
        <w:rPr>
          <w:rFonts w:ascii="Calibri Light" w:hAnsi="Calibri Light"/>
          <w:sz w:val="20"/>
          <w:szCs w:val="20"/>
        </w:rPr>
        <w:t>Moncusí</w:t>
      </w:r>
      <w:proofErr w:type="spellEnd"/>
      <w:r w:rsidRPr="007A33B7">
        <w:rPr>
          <w:rFonts w:ascii="Calibri Light" w:hAnsi="Calibri Light"/>
          <w:sz w:val="20"/>
          <w:szCs w:val="20"/>
        </w:rPr>
        <w:t xml:space="preserve">, alcalde de Caldes de Montbui, actuant en nom i representació de l’Ajuntament de Caldes de Montbui, NIF  P0803300C i seu a la Plaça de la Font del Lleó, 11, 08140 de Caldes de Montbui, assistit per la secretària de la Corporació, Sra. Maria Remei Sala </w:t>
      </w:r>
      <w:proofErr w:type="spellStart"/>
      <w:r w:rsidRPr="007A33B7">
        <w:rPr>
          <w:rFonts w:ascii="Calibri Light" w:hAnsi="Calibri Light"/>
          <w:sz w:val="20"/>
          <w:szCs w:val="20"/>
        </w:rPr>
        <w:t>Leal</w:t>
      </w:r>
      <w:proofErr w:type="spellEnd"/>
      <w:r w:rsidRPr="007A33B7">
        <w:rPr>
          <w:rFonts w:ascii="Calibri Light" w:hAnsi="Calibri Light"/>
          <w:sz w:val="20"/>
          <w:szCs w:val="20"/>
        </w:rPr>
        <w:t>.</w:t>
      </w:r>
    </w:p>
    <w:p w14:paraId="41E9FDA4" w14:textId="77777777" w:rsidR="00D57CE1" w:rsidRPr="007A33B7" w:rsidRDefault="00D57CE1" w:rsidP="00D57CE1">
      <w:pPr>
        <w:spacing w:after="0" w:line="240" w:lineRule="auto"/>
        <w:jc w:val="both"/>
        <w:rPr>
          <w:rFonts w:ascii="Calibri Light" w:hAnsi="Calibri Light"/>
          <w:sz w:val="20"/>
          <w:szCs w:val="20"/>
        </w:rPr>
      </w:pPr>
    </w:p>
    <w:p w14:paraId="41E9FDA5" w14:textId="77777777" w:rsidR="00D57CE1" w:rsidRPr="007A33B7" w:rsidRDefault="00D57CE1" w:rsidP="00D57CE1">
      <w:pPr>
        <w:spacing w:after="0" w:line="240" w:lineRule="auto"/>
        <w:jc w:val="both"/>
        <w:rPr>
          <w:rFonts w:ascii="Calibri Light" w:hAnsi="Calibri Light"/>
          <w:sz w:val="20"/>
          <w:szCs w:val="20"/>
          <w:shd w:val="clear" w:color="auto" w:fill="FFFFFF"/>
        </w:rPr>
      </w:pPr>
      <w:r w:rsidRPr="007A33B7">
        <w:rPr>
          <w:rFonts w:ascii="Calibri Light" w:hAnsi="Calibri Light"/>
          <w:sz w:val="20"/>
          <w:szCs w:val="20"/>
        </w:rPr>
        <w:t xml:space="preserve">El Sr. Óscar Sierra </w:t>
      </w:r>
      <w:proofErr w:type="spellStart"/>
      <w:r w:rsidRPr="007A33B7">
        <w:rPr>
          <w:rFonts w:ascii="Calibri Light" w:hAnsi="Calibri Light"/>
          <w:sz w:val="20"/>
          <w:szCs w:val="20"/>
        </w:rPr>
        <w:t>Gaona</w:t>
      </w:r>
      <w:proofErr w:type="spellEnd"/>
      <w:r w:rsidRPr="007A33B7">
        <w:rPr>
          <w:rFonts w:ascii="Calibri Light" w:hAnsi="Calibri Light"/>
          <w:sz w:val="20"/>
          <w:szCs w:val="20"/>
        </w:rPr>
        <w:t xml:space="preserve">, alcalde de La Llagosta, actuant en nom i representació de l’Ajuntament de La Llagosta, NIF </w:t>
      </w:r>
      <w:r w:rsidRPr="007A33B7">
        <w:rPr>
          <w:rFonts w:ascii="Calibri Light" w:hAnsi="Calibri Light"/>
          <w:sz w:val="20"/>
          <w:szCs w:val="20"/>
          <w:shd w:val="clear" w:color="auto" w:fill="FFFFFF"/>
        </w:rPr>
        <w:t>P0810400B i seu a la Plaça d’Antoni Baqué, 1, 08120 de La Llagosta, assistit pel Secretari de la Corporació, Sr. Juan Manuel García Olmo.</w:t>
      </w:r>
    </w:p>
    <w:p w14:paraId="41E9FDA6" w14:textId="77777777" w:rsidR="00D57CE1" w:rsidRPr="007A33B7" w:rsidRDefault="00D57CE1" w:rsidP="00D57CE1">
      <w:pPr>
        <w:spacing w:after="0" w:line="240" w:lineRule="auto"/>
        <w:jc w:val="both"/>
        <w:rPr>
          <w:rFonts w:ascii="Calibri Light" w:hAnsi="Calibri Light"/>
          <w:sz w:val="20"/>
          <w:szCs w:val="20"/>
        </w:rPr>
      </w:pPr>
    </w:p>
    <w:p w14:paraId="41E9FDA7" w14:textId="77777777" w:rsidR="00D57CE1" w:rsidRPr="007A33B7" w:rsidRDefault="00D57CE1" w:rsidP="00D57CE1">
      <w:pPr>
        <w:spacing w:after="0" w:line="240" w:lineRule="auto"/>
        <w:jc w:val="both"/>
        <w:rPr>
          <w:rFonts w:ascii="Calibri Light" w:hAnsi="Calibri Light"/>
          <w:sz w:val="20"/>
          <w:szCs w:val="20"/>
          <w:shd w:val="clear" w:color="auto" w:fill="FFFFFF"/>
        </w:rPr>
      </w:pPr>
      <w:r w:rsidRPr="007A33B7">
        <w:rPr>
          <w:rFonts w:ascii="Calibri Light" w:hAnsi="Calibri Light"/>
          <w:sz w:val="20"/>
          <w:szCs w:val="20"/>
        </w:rPr>
        <w:t xml:space="preserve">El Sr. Oriol Lozano Rocabruna, alcalde de Palau-solità i Plegamans, actuant en nom i representació de l’Ajuntament de Palau-solità i Plegamans, NIF </w:t>
      </w:r>
      <w:r w:rsidRPr="007A33B7">
        <w:rPr>
          <w:rFonts w:ascii="Calibri Light" w:hAnsi="Calibri Light"/>
          <w:sz w:val="20"/>
          <w:szCs w:val="20"/>
          <w:shd w:val="clear" w:color="auto" w:fill="FFFFFF"/>
        </w:rPr>
        <w:t>P0815500D i seu a la Plaça de la Vila, 1, 08184 de Palau-solità i Plegamans, assistit per la Secretària de la Corporació, Sra. Assumpció Rodríguez Marín.</w:t>
      </w:r>
    </w:p>
    <w:p w14:paraId="41E9FDA8" w14:textId="77777777" w:rsidR="00D57CE1" w:rsidRPr="007A33B7" w:rsidRDefault="00D57CE1" w:rsidP="00D57CE1">
      <w:pPr>
        <w:spacing w:after="0" w:line="240" w:lineRule="auto"/>
        <w:jc w:val="both"/>
        <w:rPr>
          <w:rFonts w:ascii="Calibri Light" w:hAnsi="Calibri Light"/>
          <w:sz w:val="20"/>
          <w:szCs w:val="20"/>
        </w:rPr>
      </w:pPr>
    </w:p>
    <w:p w14:paraId="41E9FDA9" w14:textId="77777777" w:rsidR="00D57CE1" w:rsidRPr="007A33B7" w:rsidRDefault="00D57CE1" w:rsidP="00D57CE1">
      <w:pPr>
        <w:spacing w:after="0" w:line="240" w:lineRule="auto"/>
        <w:jc w:val="both"/>
        <w:rPr>
          <w:rFonts w:ascii="Calibri Light" w:hAnsi="Calibri Light"/>
          <w:sz w:val="20"/>
          <w:szCs w:val="20"/>
          <w:shd w:val="clear" w:color="auto" w:fill="FFFFFF"/>
        </w:rPr>
      </w:pPr>
      <w:r w:rsidRPr="007A33B7">
        <w:rPr>
          <w:rFonts w:ascii="Calibri Light" w:hAnsi="Calibri Light"/>
          <w:sz w:val="20"/>
          <w:szCs w:val="20"/>
        </w:rPr>
        <w:t xml:space="preserve">El Sr. Javier Silva Pérez, alcalde de Polinyà, actuant en nom i representació de l’Ajuntament de Polinyà, NIF </w:t>
      </w:r>
      <w:r w:rsidRPr="007A33B7">
        <w:rPr>
          <w:rFonts w:ascii="Calibri Light" w:hAnsi="Calibri Light"/>
          <w:sz w:val="20"/>
          <w:szCs w:val="20"/>
          <w:shd w:val="clear" w:color="auto" w:fill="FFFFFF"/>
        </w:rPr>
        <w:t>P0816600A i seu a la Plaça de la Vila, 1, 08213 de Polinyà, assistit pel Secretari de la Corporació, Sr. Bernat Calvo Català.</w:t>
      </w:r>
    </w:p>
    <w:p w14:paraId="41E9FDAA" w14:textId="77777777" w:rsidR="00D57CE1" w:rsidRPr="007A33B7" w:rsidRDefault="00D57CE1" w:rsidP="00D57CE1">
      <w:pPr>
        <w:spacing w:after="0" w:line="240" w:lineRule="auto"/>
        <w:jc w:val="both"/>
        <w:rPr>
          <w:rFonts w:ascii="Calibri Light" w:hAnsi="Calibri Light"/>
          <w:sz w:val="20"/>
          <w:szCs w:val="20"/>
        </w:rPr>
      </w:pPr>
    </w:p>
    <w:p w14:paraId="41E9FDAB" w14:textId="77777777" w:rsidR="00D57CE1" w:rsidRPr="007A33B7" w:rsidRDefault="00D57CE1" w:rsidP="00D57CE1">
      <w:pPr>
        <w:spacing w:after="0" w:line="240" w:lineRule="auto"/>
        <w:jc w:val="both"/>
        <w:rPr>
          <w:rFonts w:ascii="Calibri Light" w:hAnsi="Calibri Light"/>
          <w:sz w:val="20"/>
          <w:szCs w:val="20"/>
          <w:shd w:val="clear" w:color="auto" w:fill="FFFFFF"/>
        </w:rPr>
      </w:pPr>
      <w:r w:rsidRPr="007A33B7">
        <w:rPr>
          <w:rFonts w:ascii="Calibri Light" w:hAnsi="Calibri Light"/>
          <w:sz w:val="20"/>
          <w:szCs w:val="20"/>
        </w:rPr>
        <w:t xml:space="preserve">La Sra. Isabel Garcia Ripoll, alcaldessa de Santa Perpètua de Mogoda, actuant en nom i representació de l’Ajuntament de Santa Perpètua de Mogoda, NIF </w:t>
      </w:r>
      <w:r w:rsidRPr="007A33B7">
        <w:rPr>
          <w:rFonts w:ascii="Calibri Light" w:hAnsi="Calibri Light"/>
          <w:sz w:val="20"/>
          <w:szCs w:val="20"/>
          <w:shd w:val="clear" w:color="auto" w:fill="FFFFFF"/>
        </w:rPr>
        <w:t xml:space="preserve">P0826000B i seu a la Plaça de la Vila, 5, 08130 de Santa Perpètua de Mogoda, assistida pel Secretari de la Corporació, Sr. Francesc </w:t>
      </w:r>
      <w:proofErr w:type="spellStart"/>
      <w:r w:rsidRPr="007A33B7">
        <w:rPr>
          <w:rFonts w:ascii="Calibri Light" w:hAnsi="Calibri Light"/>
          <w:sz w:val="20"/>
          <w:szCs w:val="20"/>
          <w:shd w:val="clear" w:color="auto" w:fill="FFFFFF"/>
        </w:rPr>
        <w:t>Consuegra</w:t>
      </w:r>
      <w:proofErr w:type="spellEnd"/>
      <w:r w:rsidRPr="007A33B7">
        <w:rPr>
          <w:rFonts w:ascii="Calibri Light" w:hAnsi="Calibri Light"/>
          <w:sz w:val="20"/>
          <w:szCs w:val="20"/>
          <w:shd w:val="clear" w:color="auto" w:fill="FFFFFF"/>
        </w:rPr>
        <w:t xml:space="preserve"> i Giner.</w:t>
      </w:r>
    </w:p>
    <w:p w14:paraId="41E9FDAC" w14:textId="77777777" w:rsidR="00D57CE1" w:rsidRPr="007A33B7" w:rsidRDefault="00D57CE1" w:rsidP="00D57CE1">
      <w:pPr>
        <w:spacing w:after="0" w:line="240" w:lineRule="auto"/>
        <w:jc w:val="both"/>
        <w:rPr>
          <w:rFonts w:ascii="Calibri Light" w:hAnsi="Calibri Light"/>
          <w:sz w:val="20"/>
          <w:szCs w:val="20"/>
          <w:shd w:val="clear" w:color="auto" w:fill="FFFFFF"/>
        </w:rPr>
      </w:pPr>
    </w:p>
    <w:p w14:paraId="41E9FDAD" w14:textId="77777777" w:rsidR="00D57CE1" w:rsidRPr="007A33B7" w:rsidRDefault="00D57CE1" w:rsidP="00D57CE1">
      <w:pPr>
        <w:spacing w:after="0" w:line="240" w:lineRule="auto"/>
        <w:jc w:val="both"/>
        <w:rPr>
          <w:rFonts w:ascii="Calibri Light" w:hAnsi="Calibri Light"/>
          <w:sz w:val="20"/>
          <w:szCs w:val="20"/>
          <w:shd w:val="clear" w:color="auto" w:fill="FFFFFF"/>
        </w:rPr>
      </w:pPr>
      <w:r w:rsidRPr="007A33B7">
        <w:rPr>
          <w:rFonts w:ascii="Calibri Light" w:hAnsi="Calibri Light"/>
          <w:sz w:val="20"/>
          <w:szCs w:val="20"/>
          <w:shd w:val="clear" w:color="auto" w:fill="FFFFFF"/>
        </w:rPr>
        <w:t xml:space="preserve">El Sr. Marc Verneda </w:t>
      </w:r>
      <w:proofErr w:type="spellStart"/>
      <w:r w:rsidRPr="007A33B7">
        <w:rPr>
          <w:rFonts w:ascii="Calibri Light" w:hAnsi="Calibri Light"/>
          <w:sz w:val="20"/>
          <w:szCs w:val="20"/>
          <w:shd w:val="clear" w:color="auto" w:fill="FFFFFF"/>
        </w:rPr>
        <w:t>Urbano</w:t>
      </w:r>
      <w:proofErr w:type="spellEnd"/>
      <w:r w:rsidRPr="007A33B7">
        <w:rPr>
          <w:rFonts w:ascii="Calibri Light" w:hAnsi="Calibri Light"/>
          <w:sz w:val="20"/>
          <w:szCs w:val="20"/>
          <w:shd w:val="clear" w:color="auto" w:fill="FFFFFF"/>
        </w:rPr>
        <w:t xml:space="preserve">, alcalde de Sentmenat, actuant en nom i representació de l’Ajuntament de Sentmenat, NIF P0826700G i seu a la Plaça de la Vila, 1, 08181 de Sentmenat, assistit pel Secretari de la Corporació, Sr. Gonzalo </w:t>
      </w:r>
      <w:proofErr w:type="spellStart"/>
      <w:r w:rsidRPr="007A33B7">
        <w:rPr>
          <w:rFonts w:ascii="Calibri Light" w:hAnsi="Calibri Light"/>
          <w:sz w:val="20"/>
          <w:szCs w:val="20"/>
          <w:shd w:val="clear" w:color="auto" w:fill="FFFFFF"/>
        </w:rPr>
        <w:t>Lluzar</w:t>
      </w:r>
      <w:proofErr w:type="spellEnd"/>
      <w:r w:rsidRPr="007A33B7">
        <w:rPr>
          <w:rFonts w:ascii="Calibri Light" w:hAnsi="Calibri Light"/>
          <w:sz w:val="20"/>
          <w:szCs w:val="20"/>
          <w:shd w:val="clear" w:color="auto" w:fill="FFFFFF"/>
        </w:rPr>
        <w:t xml:space="preserve"> i López de </w:t>
      </w:r>
      <w:proofErr w:type="spellStart"/>
      <w:r w:rsidRPr="007A33B7">
        <w:rPr>
          <w:rFonts w:ascii="Calibri Light" w:hAnsi="Calibri Light"/>
          <w:sz w:val="20"/>
          <w:szCs w:val="20"/>
          <w:shd w:val="clear" w:color="auto" w:fill="FFFFFF"/>
        </w:rPr>
        <w:t>Briñas</w:t>
      </w:r>
      <w:proofErr w:type="spellEnd"/>
      <w:r w:rsidRPr="007A33B7">
        <w:rPr>
          <w:rFonts w:ascii="Calibri Light" w:hAnsi="Calibri Light"/>
          <w:sz w:val="20"/>
          <w:szCs w:val="20"/>
          <w:shd w:val="clear" w:color="auto" w:fill="FFFFFF"/>
        </w:rPr>
        <w:t>.</w:t>
      </w:r>
    </w:p>
    <w:p w14:paraId="41E9FDAE" w14:textId="77777777" w:rsidR="00D57CE1" w:rsidRPr="007A33B7" w:rsidRDefault="00D57CE1" w:rsidP="00D57CE1">
      <w:pPr>
        <w:spacing w:after="0" w:line="240" w:lineRule="auto"/>
        <w:jc w:val="both"/>
        <w:rPr>
          <w:rFonts w:ascii="Calibri Light" w:hAnsi="Calibri Light"/>
          <w:sz w:val="20"/>
          <w:szCs w:val="20"/>
          <w:shd w:val="clear" w:color="auto" w:fill="FFFFFF"/>
        </w:rPr>
      </w:pPr>
      <w:bookmarkStart w:id="0" w:name="OLE_LINK3"/>
      <w:bookmarkStart w:id="1" w:name="OLE_LINK4"/>
    </w:p>
    <w:bookmarkEnd w:id="0"/>
    <w:bookmarkEnd w:id="1"/>
    <w:p w14:paraId="41E9FDAF" w14:textId="77777777" w:rsidR="00D57CE1" w:rsidRPr="007A33B7" w:rsidRDefault="00D57CE1" w:rsidP="00D57CE1">
      <w:pPr>
        <w:spacing w:after="0" w:line="240" w:lineRule="auto"/>
        <w:jc w:val="both"/>
        <w:rPr>
          <w:rFonts w:ascii="Calibri Light" w:hAnsi="Calibri Light"/>
          <w:sz w:val="20"/>
          <w:szCs w:val="20"/>
          <w:shd w:val="clear" w:color="auto" w:fill="FFFFFF"/>
        </w:rPr>
      </w:pPr>
      <w:r w:rsidRPr="007A33B7">
        <w:rPr>
          <w:rFonts w:ascii="Calibri Light" w:hAnsi="Calibri Light"/>
          <w:sz w:val="20"/>
          <w:szCs w:val="20"/>
          <w:shd w:val="clear" w:color="auto" w:fill="FFFFFF"/>
        </w:rPr>
        <w:t>Les parts es reconeixen mútuament capacitat legal suficient per a l’atorgament d’aquest conveni, i a l’efecte</w:t>
      </w:r>
    </w:p>
    <w:p w14:paraId="41E9FDB0" w14:textId="77777777" w:rsidR="00842063" w:rsidRPr="00026A12" w:rsidRDefault="00842063" w:rsidP="00026A12">
      <w:pPr>
        <w:spacing w:after="0" w:line="360" w:lineRule="auto"/>
        <w:jc w:val="both"/>
      </w:pPr>
    </w:p>
    <w:p w14:paraId="41E9FDB1" w14:textId="77777777" w:rsidR="00F7709A" w:rsidRPr="00D57CE1" w:rsidRDefault="00F7709A" w:rsidP="00026A12">
      <w:pPr>
        <w:spacing w:after="0" w:line="360" w:lineRule="auto"/>
        <w:jc w:val="both"/>
        <w:rPr>
          <w:rFonts w:ascii="Calibri Light" w:hAnsi="Calibri Light" w:cs="Calibri Light"/>
          <w:b/>
          <w:bCs/>
          <w:shd w:val="clear" w:color="auto" w:fill="FFFFFF"/>
        </w:rPr>
      </w:pPr>
      <w:r w:rsidRPr="00D57CE1">
        <w:rPr>
          <w:rFonts w:ascii="Calibri Light" w:hAnsi="Calibri Light" w:cs="Calibri Light"/>
          <w:b/>
          <w:bCs/>
          <w:shd w:val="clear" w:color="auto" w:fill="FFFFFF"/>
        </w:rPr>
        <w:t>M A N I F E S T E N</w:t>
      </w:r>
    </w:p>
    <w:p w14:paraId="41E9FDB2" w14:textId="77777777" w:rsidR="008C4F6A" w:rsidRDefault="00D57CE1" w:rsidP="00994A26">
      <w:pPr>
        <w:spacing w:after="0" w:line="240" w:lineRule="auto"/>
        <w:jc w:val="both"/>
        <w:rPr>
          <w:rFonts w:ascii="Calibri Light" w:hAnsi="Calibri Light" w:cs="Arial"/>
          <w:sz w:val="20"/>
          <w:szCs w:val="20"/>
        </w:rPr>
      </w:pPr>
      <w:r w:rsidRPr="00994A26">
        <w:rPr>
          <w:rFonts w:ascii="Calibri Light" w:hAnsi="Calibri Light" w:cs="Arial"/>
          <w:b/>
          <w:sz w:val="20"/>
          <w:szCs w:val="20"/>
        </w:rPr>
        <w:t>I.</w:t>
      </w:r>
      <w:r w:rsidRPr="00994A26">
        <w:rPr>
          <w:rFonts w:ascii="Calibri Light" w:hAnsi="Calibri Light" w:cs="Arial"/>
          <w:sz w:val="20"/>
          <w:szCs w:val="20"/>
        </w:rPr>
        <w:t xml:space="preserve"> </w:t>
      </w:r>
      <w:r w:rsidR="00994A26" w:rsidRPr="00994A26">
        <w:rPr>
          <w:rFonts w:ascii="Calibri Light" w:hAnsi="Calibri Light" w:cs="Arial"/>
          <w:sz w:val="20"/>
          <w:szCs w:val="20"/>
        </w:rPr>
        <w:t xml:space="preserve">Que </w:t>
      </w:r>
      <w:hyperlink r:id="rId8" w:history="1">
        <w:r w:rsidR="00994A26" w:rsidRPr="00994A26">
          <w:rPr>
            <w:rFonts w:ascii="Calibri Light" w:hAnsi="Calibri Light" w:cs="Arial"/>
            <w:sz w:val="20"/>
            <w:szCs w:val="20"/>
          </w:rPr>
          <w:t>l’Associació de Municipis de l'Eix de la Riera de Caldes</w:t>
        </w:r>
      </w:hyperlink>
      <w:r w:rsidR="00994A26" w:rsidRPr="00994A26">
        <w:rPr>
          <w:rFonts w:ascii="Calibri Light" w:hAnsi="Calibri Light" w:cs="Arial"/>
          <w:sz w:val="20"/>
          <w:szCs w:val="20"/>
        </w:rPr>
        <w:t xml:space="preserve"> (AMERC) es constituí amb l'objectiu de potenciar el desenvolupament empresarial, la indústria i la creació d'ocupació dels sis municipis que la composen: Caldes de Montbui, Sentmenat, Palau‐solità i Plegamans, Polinyà, Santa Perpètua de Mogoda i La Llagosta. </w:t>
      </w:r>
    </w:p>
    <w:p w14:paraId="41E9FDB3" w14:textId="77777777" w:rsidR="00994A26" w:rsidRPr="00994A26" w:rsidRDefault="00994A26" w:rsidP="00994A26">
      <w:pPr>
        <w:spacing w:after="0" w:line="240" w:lineRule="auto"/>
        <w:jc w:val="both"/>
        <w:rPr>
          <w:rFonts w:ascii="Calibri Light" w:hAnsi="Calibri Light" w:cs="Arial"/>
          <w:sz w:val="20"/>
          <w:szCs w:val="20"/>
        </w:rPr>
      </w:pPr>
      <w:r w:rsidRPr="00994A26">
        <w:rPr>
          <w:rFonts w:ascii="Calibri Light" w:hAnsi="Calibri Light" w:cs="Arial"/>
          <w:sz w:val="20"/>
          <w:szCs w:val="20"/>
        </w:rPr>
        <w:t xml:space="preserve">Els sis municipis es marquen com a objectius prioritaris promoure el potencial de desenvolupament de l'àmbit territorial; donar impuls a les qüestions d'interès comú i promoure les actuacions i serveis que contribueixin al desenvolupament econòmic i al foment de l’ocupació en aquest àmbit territorial. Amb anterioritat els municipis ja col·laboraven en diversos projectes per al desenvolupament econòmic i l’ocupació d'aquest territori. </w:t>
      </w:r>
    </w:p>
    <w:p w14:paraId="41E9FDB4" w14:textId="77777777" w:rsidR="00994A26" w:rsidRPr="00994A26" w:rsidRDefault="00994A26" w:rsidP="00994A26">
      <w:pPr>
        <w:spacing w:after="0" w:line="240" w:lineRule="auto"/>
        <w:jc w:val="both"/>
        <w:rPr>
          <w:rFonts w:ascii="Calibri Light" w:hAnsi="Calibri Light" w:cs="Arial"/>
          <w:sz w:val="20"/>
          <w:szCs w:val="20"/>
        </w:rPr>
      </w:pPr>
    </w:p>
    <w:p w14:paraId="41E9FDB5" w14:textId="77777777" w:rsidR="00994A26" w:rsidRPr="00994A26" w:rsidRDefault="00994A26" w:rsidP="00994A26">
      <w:pPr>
        <w:spacing w:after="0" w:line="240" w:lineRule="auto"/>
        <w:jc w:val="both"/>
        <w:rPr>
          <w:rFonts w:ascii="Calibri Light" w:hAnsi="Calibri Light" w:cs="Arial"/>
          <w:sz w:val="20"/>
          <w:szCs w:val="20"/>
        </w:rPr>
      </w:pPr>
      <w:r w:rsidRPr="00994A26">
        <w:rPr>
          <w:rFonts w:ascii="Calibri Light" w:hAnsi="Calibri Light" w:cs="Arial"/>
          <w:sz w:val="20"/>
          <w:szCs w:val="20"/>
        </w:rPr>
        <w:t>Que són molts els projectes i les actuacions que s’han fet realitat per contribuir al desenvolupament econòmic, els serveis a les empreses i el foment de l’ocupació</w:t>
      </w:r>
      <w:r w:rsidR="008C4F6A">
        <w:rPr>
          <w:rFonts w:ascii="Calibri Light" w:hAnsi="Calibri Light" w:cs="Arial"/>
          <w:sz w:val="20"/>
          <w:szCs w:val="20"/>
        </w:rPr>
        <w:t xml:space="preserve"> a l’eix de la riera de Caldes des de la seva constitució com Associació l’any 2014.</w:t>
      </w:r>
    </w:p>
    <w:p w14:paraId="41E9FDB6" w14:textId="77777777" w:rsidR="00994A26" w:rsidRPr="00994A26" w:rsidRDefault="00994A26" w:rsidP="00994A26">
      <w:pPr>
        <w:spacing w:after="0" w:line="240" w:lineRule="auto"/>
        <w:jc w:val="both"/>
        <w:rPr>
          <w:rFonts w:ascii="Calibri Light" w:hAnsi="Calibri Light" w:cs="Arial"/>
          <w:sz w:val="20"/>
          <w:szCs w:val="20"/>
        </w:rPr>
      </w:pPr>
    </w:p>
    <w:p w14:paraId="41E9FDB7" w14:textId="77777777" w:rsidR="00994A26" w:rsidRPr="00994A26" w:rsidRDefault="00994A26" w:rsidP="00994A26">
      <w:pPr>
        <w:spacing w:after="0" w:line="240" w:lineRule="auto"/>
        <w:jc w:val="both"/>
        <w:rPr>
          <w:rFonts w:ascii="Calibri Light" w:hAnsi="Calibri Light" w:cs="Arial"/>
          <w:sz w:val="20"/>
          <w:szCs w:val="20"/>
        </w:rPr>
      </w:pPr>
      <w:r w:rsidRPr="00994A26">
        <w:rPr>
          <w:rFonts w:ascii="Calibri Light" w:hAnsi="Calibri Light" w:cs="Arial"/>
          <w:sz w:val="20"/>
          <w:szCs w:val="20"/>
        </w:rPr>
        <w:t>Que per tal de fer front a la gestió tècnica i documental dels diferents projectes que ja s’estan realitzant</w:t>
      </w:r>
      <w:r w:rsidR="008C4F6A">
        <w:rPr>
          <w:rFonts w:ascii="Calibri Light" w:hAnsi="Calibri Light" w:cs="Arial"/>
          <w:sz w:val="20"/>
          <w:szCs w:val="20"/>
        </w:rPr>
        <w:t>,</w:t>
      </w:r>
      <w:r w:rsidRPr="00994A26">
        <w:rPr>
          <w:rFonts w:ascii="Calibri Light" w:hAnsi="Calibri Light" w:cs="Arial"/>
          <w:sz w:val="20"/>
          <w:szCs w:val="20"/>
        </w:rPr>
        <w:t xml:space="preserve"> així com dels que es preveuen continuar planificant i desenvolupant</w:t>
      </w:r>
      <w:r w:rsidR="008C4F6A">
        <w:rPr>
          <w:rFonts w:ascii="Calibri Light" w:hAnsi="Calibri Light" w:cs="Arial"/>
          <w:sz w:val="20"/>
          <w:szCs w:val="20"/>
        </w:rPr>
        <w:t>,</w:t>
      </w:r>
      <w:r w:rsidRPr="00994A26">
        <w:rPr>
          <w:rFonts w:ascii="Calibri Light" w:hAnsi="Calibri Light" w:cs="Arial"/>
          <w:sz w:val="20"/>
          <w:szCs w:val="20"/>
        </w:rPr>
        <w:t xml:space="preserve"> es imprescindible seguir comptant amb un suport tècnic  </w:t>
      </w:r>
      <w:r w:rsidR="001A0E47">
        <w:rPr>
          <w:rFonts w:ascii="Calibri Light" w:hAnsi="Calibri Light" w:cs="Arial"/>
          <w:sz w:val="20"/>
          <w:szCs w:val="20"/>
        </w:rPr>
        <w:t>a l’AMERC.</w:t>
      </w:r>
    </w:p>
    <w:p w14:paraId="41E9FDB8" w14:textId="77777777" w:rsidR="00994A26" w:rsidRPr="00994A26" w:rsidRDefault="00994A26" w:rsidP="00994A26">
      <w:pPr>
        <w:jc w:val="both"/>
        <w:rPr>
          <w:rFonts w:ascii="Arial" w:hAnsi="Arial" w:cs="Arial"/>
        </w:rPr>
      </w:pPr>
    </w:p>
    <w:p w14:paraId="41E9FDB9" w14:textId="77777777" w:rsidR="001A0E47" w:rsidRDefault="008C4F6A" w:rsidP="001A0E47">
      <w:pPr>
        <w:jc w:val="both"/>
        <w:rPr>
          <w:rFonts w:ascii="Calibri Light" w:hAnsi="Calibri Light" w:cs="Arial"/>
          <w:sz w:val="20"/>
          <w:szCs w:val="20"/>
        </w:rPr>
      </w:pPr>
      <w:r w:rsidRPr="008C4F6A">
        <w:rPr>
          <w:rFonts w:ascii="Calibri Light" w:hAnsi="Calibri Light" w:cs="Arial"/>
          <w:b/>
          <w:sz w:val="20"/>
          <w:szCs w:val="20"/>
        </w:rPr>
        <w:t>II.</w:t>
      </w:r>
      <w:r>
        <w:rPr>
          <w:rFonts w:ascii="Calibri Light" w:hAnsi="Calibri Light" w:cs="Arial"/>
          <w:sz w:val="20"/>
          <w:szCs w:val="20"/>
        </w:rPr>
        <w:t xml:space="preserve"> </w:t>
      </w:r>
      <w:r w:rsidR="001A0E47">
        <w:rPr>
          <w:rFonts w:ascii="Calibri Light" w:hAnsi="Calibri Light" w:cs="Arial"/>
          <w:sz w:val="20"/>
          <w:szCs w:val="20"/>
        </w:rPr>
        <w:t xml:space="preserve">Que l’import total, </w:t>
      </w:r>
      <w:r w:rsidR="001A0E47" w:rsidRPr="001A0E47">
        <w:rPr>
          <w:rFonts w:ascii="Calibri Light" w:hAnsi="Calibri Light" w:cs="Arial"/>
          <w:sz w:val="20"/>
          <w:szCs w:val="20"/>
        </w:rPr>
        <w:t>amb IVA inclòs</w:t>
      </w:r>
      <w:r w:rsidR="001A0E47">
        <w:rPr>
          <w:rFonts w:ascii="Calibri Light" w:hAnsi="Calibri Light" w:cs="Arial"/>
          <w:sz w:val="20"/>
          <w:szCs w:val="20"/>
        </w:rPr>
        <w:t>, per a la contractació del Suport tècnic a l’AMERC</w:t>
      </w:r>
      <w:r w:rsidR="001A0E47" w:rsidRPr="001A0E47">
        <w:rPr>
          <w:rFonts w:ascii="Calibri Light" w:hAnsi="Calibri Light" w:cs="Arial"/>
          <w:sz w:val="20"/>
          <w:szCs w:val="20"/>
        </w:rPr>
        <w:t xml:space="preserve"> és de  60.000€. </w:t>
      </w:r>
    </w:p>
    <w:p w14:paraId="41E9FDBA" w14:textId="77777777" w:rsidR="00A91BC5" w:rsidRDefault="00A91BC5" w:rsidP="001A0E47">
      <w:pPr>
        <w:spacing w:after="0" w:line="240" w:lineRule="auto"/>
        <w:jc w:val="both"/>
        <w:rPr>
          <w:rFonts w:ascii="Calibri Light" w:hAnsi="Calibri Light" w:cs="Arial"/>
          <w:sz w:val="20"/>
          <w:szCs w:val="20"/>
        </w:rPr>
      </w:pPr>
    </w:p>
    <w:p w14:paraId="41E9FDBB" w14:textId="77777777" w:rsidR="001A0E47" w:rsidRPr="001A0E47" w:rsidRDefault="001A0E47" w:rsidP="001A0E47">
      <w:pPr>
        <w:spacing w:after="0" w:line="240" w:lineRule="auto"/>
        <w:jc w:val="both"/>
        <w:rPr>
          <w:rFonts w:ascii="Calibri Light" w:hAnsi="Calibri Light" w:cs="Arial"/>
          <w:sz w:val="20"/>
          <w:szCs w:val="20"/>
        </w:rPr>
      </w:pPr>
      <w:r>
        <w:rPr>
          <w:rFonts w:ascii="Calibri Light" w:hAnsi="Calibri Light" w:cs="Arial"/>
          <w:sz w:val="20"/>
          <w:szCs w:val="20"/>
        </w:rPr>
        <w:t>Que</w:t>
      </w:r>
      <w:r w:rsidRPr="001A0E47">
        <w:rPr>
          <w:rFonts w:ascii="Calibri Light" w:hAnsi="Calibri Light" w:cs="Arial"/>
          <w:sz w:val="20"/>
          <w:szCs w:val="20"/>
        </w:rPr>
        <w:t xml:space="preserve"> </w:t>
      </w:r>
      <w:r>
        <w:rPr>
          <w:rFonts w:ascii="Calibri Light" w:hAnsi="Calibri Light" w:cs="Arial"/>
          <w:sz w:val="20"/>
          <w:szCs w:val="20"/>
        </w:rPr>
        <w:t>el termini de la prestació del servei</w:t>
      </w:r>
      <w:r w:rsidRPr="001A0E47">
        <w:rPr>
          <w:rFonts w:ascii="Calibri Light" w:hAnsi="Calibri Light" w:cs="Arial"/>
          <w:sz w:val="20"/>
          <w:szCs w:val="20"/>
        </w:rPr>
        <w:t xml:space="preserve"> s’estableix per 16 mesos. No existeix possibilitat de pròrroga.</w:t>
      </w:r>
    </w:p>
    <w:p w14:paraId="41E9FDBC" w14:textId="77777777" w:rsidR="00D57CE1" w:rsidRPr="00C70CC2" w:rsidRDefault="00D57CE1" w:rsidP="00D57CE1">
      <w:pPr>
        <w:spacing w:after="0" w:line="240" w:lineRule="auto"/>
        <w:jc w:val="both"/>
        <w:rPr>
          <w:rFonts w:ascii="Calibri Light" w:hAnsi="Calibri Light" w:cs="Arial"/>
          <w:sz w:val="20"/>
          <w:szCs w:val="20"/>
        </w:rPr>
      </w:pPr>
    </w:p>
    <w:p w14:paraId="41E9FDBD" w14:textId="77777777" w:rsidR="00D1734F" w:rsidRDefault="00D57CE1" w:rsidP="00C57461">
      <w:pPr>
        <w:spacing w:after="0" w:line="240" w:lineRule="auto"/>
        <w:jc w:val="both"/>
        <w:rPr>
          <w:rFonts w:ascii="Calibri Light" w:hAnsi="Calibri Light" w:cs="Arial"/>
          <w:sz w:val="20"/>
          <w:szCs w:val="20"/>
        </w:rPr>
      </w:pPr>
      <w:r w:rsidRPr="00994A26">
        <w:rPr>
          <w:rFonts w:ascii="Calibri Light" w:hAnsi="Calibri Light"/>
          <w:b/>
          <w:bCs/>
          <w:sz w:val="20"/>
          <w:szCs w:val="20"/>
          <w:shd w:val="clear" w:color="auto" w:fill="FFFFFF"/>
        </w:rPr>
        <w:t>I</w:t>
      </w:r>
      <w:r w:rsidR="008C4F6A">
        <w:rPr>
          <w:rFonts w:ascii="Calibri Light" w:hAnsi="Calibri Light"/>
          <w:b/>
          <w:bCs/>
          <w:sz w:val="20"/>
          <w:szCs w:val="20"/>
          <w:shd w:val="clear" w:color="auto" w:fill="FFFFFF"/>
        </w:rPr>
        <w:t>I</w:t>
      </w:r>
      <w:r w:rsidRPr="00994A26">
        <w:rPr>
          <w:rFonts w:ascii="Calibri Light" w:hAnsi="Calibri Light"/>
          <w:b/>
          <w:bCs/>
          <w:sz w:val="20"/>
          <w:szCs w:val="20"/>
          <w:shd w:val="clear" w:color="auto" w:fill="FFFFFF"/>
        </w:rPr>
        <w:t>I</w:t>
      </w:r>
      <w:r w:rsidRPr="00994A26">
        <w:rPr>
          <w:rFonts w:ascii="Calibri Light" w:hAnsi="Calibri Light"/>
          <w:sz w:val="20"/>
          <w:szCs w:val="20"/>
          <w:shd w:val="clear" w:color="auto" w:fill="FFFFFF"/>
        </w:rPr>
        <w:t xml:space="preserve">. </w:t>
      </w:r>
      <w:r w:rsidRPr="00994A26">
        <w:rPr>
          <w:rFonts w:ascii="Calibri Light" w:hAnsi="Calibri Light" w:cs="Arial"/>
          <w:sz w:val="20"/>
          <w:szCs w:val="20"/>
        </w:rPr>
        <w:t>Que en el marc de la convocatòria del Catàleg de S</w:t>
      </w:r>
      <w:r w:rsidR="00347EC9" w:rsidRPr="00994A26">
        <w:rPr>
          <w:rFonts w:ascii="Calibri Light" w:hAnsi="Calibri Light" w:cs="Arial"/>
          <w:sz w:val="20"/>
          <w:szCs w:val="20"/>
        </w:rPr>
        <w:t xml:space="preserve">erveis 2021 </w:t>
      </w:r>
      <w:r w:rsidR="001A0E47">
        <w:rPr>
          <w:rFonts w:ascii="Calibri Light" w:hAnsi="Calibri Light" w:cs="Arial"/>
          <w:sz w:val="20"/>
          <w:szCs w:val="20"/>
        </w:rPr>
        <w:t xml:space="preserve"> del Pla de Concertació Xarxa de Governs Locals 2020-2023 de la Diputació de Barcelona, </w:t>
      </w:r>
      <w:r w:rsidR="00C57461" w:rsidRPr="00994A26">
        <w:rPr>
          <w:rFonts w:ascii="Calibri Light" w:hAnsi="Calibri Light" w:cs="Arial"/>
          <w:sz w:val="20"/>
          <w:szCs w:val="20"/>
        </w:rPr>
        <w:t xml:space="preserve">l’Ajuntament de Santa Perpètua de Mogoda, en representació de l’Associació de Municipis de l’Eix de la Riera de Caldes: </w:t>
      </w:r>
      <w:r w:rsidR="00D06729" w:rsidRPr="00994A26">
        <w:rPr>
          <w:rFonts w:ascii="Calibri Light" w:hAnsi="Calibri Light" w:cs="Arial"/>
          <w:sz w:val="20"/>
          <w:szCs w:val="20"/>
        </w:rPr>
        <w:t>Caldes de Montbu</w:t>
      </w:r>
      <w:r w:rsidR="00FF7369" w:rsidRPr="00994A26">
        <w:rPr>
          <w:rFonts w:ascii="Calibri Light" w:hAnsi="Calibri Light" w:cs="Arial"/>
          <w:sz w:val="20"/>
          <w:szCs w:val="20"/>
        </w:rPr>
        <w:t>i</w:t>
      </w:r>
      <w:r w:rsidR="00D06729" w:rsidRPr="00994A26">
        <w:rPr>
          <w:rFonts w:ascii="Calibri Light" w:hAnsi="Calibri Light" w:cs="Arial"/>
          <w:sz w:val="20"/>
          <w:szCs w:val="20"/>
        </w:rPr>
        <w:t>,</w:t>
      </w:r>
      <w:r w:rsidR="00CF6419" w:rsidRPr="00994A26">
        <w:rPr>
          <w:rFonts w:ascii="Calibri Light" w:hAnsi="Calibri Light" w:cs="Arial"/>
          <w:sz w:val="20"/>
          <w:szCs w:val="20"/>
        </w:rPr>
        <w:t xml:space="preserve"> </w:t>
      </w:r>
      <w:r w:rsidR="00596F5A" w:rsidRPr="00994A26">
        <w:rPr>
          <w:rFonts w:ascii="Calibri Light" w:hAnsi="Calibri Light" w:cs="Arial"/>
          <w:sz w:val="20"/>
          <w:szCs w:val="20"/>
        </w:rPr>
        <w:t xml:space="preserve">La Llagosta, Palau-solità </w:t>
      </w:r>
      <w:r w:rsidR="000E317B" w:rsidRPr="00994A26">
        <w:rPr>
          <w:rFonts w:ascii="Calibri Light" w:hAnsi="Calibri Light" w:cs="Arial"/>
          <w:sz w:val="20"/>
          <w:szCs w:val="20"/>
        </w:rPr>
        <w:t xml:space="preserve">i Plegamans, </w:t>
      </w:r>
      <w:r w:rsidR="00596F5A" w:rsidRPr="00994A26">
        <w:rPr>
          <w:rFonts w:ascii="Calibri Light" w:hAnsi="Calibri Light" w:cs="Arial"/>
          <w:sz w:val="20"/>
          <w:szCs w:val="20"/>
        </w:rPr>
        <w:t xml:space="preserve">Polinyà, Santa Perpètua de Mogoda i Sentmenat, </w:t>
      </w:r>
      <w:r w:rsidR="00A869BF" w:rsidRPr="00994A26">
        <w:rPr>
          <w:rFonts w:ascii="Calibri Light" w:hAnsi="Calibri Light" w:cs="Arial"/>
          <w:sz w:val="20"/>
          <w:szCs w:val="20"/>
        </w:rPr>
        <w:t>v</w:t>
      </w:r>
      <w:r w:rsidR="00596F5A" w:rsidRPr="00994A26">
        <w:rPr>
          <w:rFonts w:ascii="Calibri Light" w:hAnsi="Calibri Light" w:cs="Arial"/>
          <w:sz w:val="20"/>
          <w:szCs w:val="20"/>
        </w:rPr>
        <w:t>a presenta</w:t>
      </w:r>
      <w:r w:rsidR="00A869BF" w:rsidRPr="00994A26">
        <w:rPr>
          <w:rFonts w:ascii="Calibri Light" w:hAnsi="Calibri Light" w:cs="Arial"/>
          <w:sz w:val="20"/>
          <w:szCs w:val="20"/>
        </w:rPr>
        <w:t>r</w:t>
      </w:r>
      <w:r w:rsidR="00596F5A" w:rsidRPr="00994A26">
        <w:rPr>
          <w:rFonts w:ascii="Calibri Light" w:hAnsi="Calibri Light" w:cs="Arial"/>
          <w:sz w:val="20"/>
          <w:szCs w:val="20"/>
        </w:rPr>
        <w:t xml:space="preserve"> una sol·licitud de subvenció </w:t>
      </w:r>
      <w:r w:rsidR="008C4F6A">
        <w:rPr>
          <w:rFonts w:ascii="Calibri Light" w:hAnsi="Calibri Light" w:cs="Arial"/>
          <w:sz w:val="20"/>
          <w:szCs w:val="20"/>
        </w:rPr>
        <w:t xml:space="preserve">per al </w:t>
      </w:r>
      <w:r w:rsidR="00A869BF" w:rsidRPr="00994A26">
        <w:rPr>
          <w:rFonts w:ascii="Calibri Light" w:hAnsi="Calibri Light" w:cs="Arial"/>
          <w:sz w:val="20"/>
          <w:szCs w:val="20"/>
        </w:rPr>
        <w:t xml:space="preserve"> </w:t>
      </w:r>
      <w:r w:rsidR="00C57461" w:rsidRPr="00994A26">
        <w:rPr>
          <w:rFonts w:ascii="Calibri Light" w:hAnsi="Calibri Light" w:cs="Arial"/>
          <w:sz w:val="20"/>
          <w:szCs w:val="20"/>
        </w:rPr>
        <w:t>“Suport tècnic a l’AMERC</w:t>
      </w:r>
      <w:r w:rsidR="00D1734F" w:rsidRPr="00994A26">
        <w:rPr>
          <w:rFonts w:ascii="Calibri Light" w:hAnsi="Calibri Light" w:cs="Arial"/>
          <w:sz w:val="20"/>
          <w:szCs w:val="20"/>
        </w:rPr>
        <w:t xml:space="preserve">”. </w:t>
      </w:r>
      <w:r w:rsidR="001A0E47">
        <w:rPr>
          <w:rFonts w:ascii="Calibri Light" w:hAnsi="Calibri Light" w:cs="Arial"/>
          <w:sz w:val="20"/>
          <w:szCs w:val="20"/>
        </w:rPr>
        <w:t xml:space="preserve"> </w:t>
      </w:r>
    </w:p>
    <w:p w14:paraId="41E9FDBE" w14:textId="77777777" w:rsidR="001A0E47" w:rsidRPr="00994A26" w:rsidRDefault="001A0E47" w:rsidP="00C57461">
      <w:pPr>
        <w:spacing w:after="0" w:line="240" w:lineRule="auto"/>
        <w:jc w:val="both"/>
        <w:rPr>
          <w:rFonts w:ascii="Calibri Light" w:hAnsi="Calibri Light" w:cs="Arial"/>
          <w:sz w:val="20"/>
          <w:szCs w:val="20"/>
        </w:rPr>
      </w:pPr>
    </w:p>
    <w:p w14:paraId="41E9FDBF" w14:textId="77777777" w:rsidR="00A869BF" w:rsidRPr="00C57461" w:rsidRDefault="00C57461" w:rsidP="00C57461">
      <w:pPr>
        <w:spacing w:after="0" w:line="240" w:lineRule="auto"/>
        <w:jc w:val="both"/>
        <w:rPr>
          <w:rFonts w:ascii="Calibri Light" w:hAnsi="Calibri Light" w:cs="Arial"/>
          <w:sz w:val="20"/>
          <w:szCs w:val="20"/>
          <w:lang w:val="es-ES"/>
        </w:rPr>
      </w:pPr>
      <w:r>
        <w:rPr>
          <w:rFonts w:ascii="Calibri Light" w:hAnsi="Calibri Light" w:cs="Arial"/>
          <w:sz w:val="20"/>
          <w:szCs w:val="20"/>
          <w:lang w:val="es-ES"/>
        </w:rPr>
        <w:t xml:space="preserve"> </w:t>
      </w:r>
    </w:p>
    <w:p w14:paraId="41E9FDC0" w14:textId="77777777" w:rsidR="001A0E47" w:rsidRPr="00694C98" w:rsidRDefault="001A0E47" w:rsidP="001A0E47">
      <w:pPr>
        <w:spacing w:after="0" w:line="240" w:lineRule="auto"/>
        <w:jc w:val="both"/>
        <w:rPr>
          <w:rFonts w:ascii="Calibri Light" w:hAnsi="Calibri Light"/>
          <w:bCs/>
          <w:sz w:val="20"/>
          <w:szCs w:val="20"/>
          <w:shd w:val="clear" w:color="auto" w:fill="FFFFFF"/>
        </w:rPr>
      </w:pPr>
      <w:r w:rsidRPr="00D1734F">
        <w:rPr>
          <w:rFonts w:ascii="Calibri Light" w:hAnsi="Calibri Light"/>
          <w:b/>
          <w:bCs/>
          <w:sz w:val="20"/>
          <w:szCs w:val="20"/>
          <w:shd w:val="clear" w:color="auto" w:fill="FFFFFF"/>
        </w:rPr>
        <w:t>III</w:t>
      </w:r>
      <w:r>
        <w:rPr>
          <w:rFonts w:ascii="Calibri Light" w:hAnsi="Calibri Light"/>
          <w:bCs/>
          <w:sz w:val="20"/>
          <w:szCs w:val="20"/>
          <w:shd w:val="clear" w:color="auto" w:fill="FFFFFF"/>
        </w:rPr>
        <w:t xml:space="preserve">. Que </w:t>
      </w:r>
      <w:r w:rsidRPr="00D1734F">
        <w:rPr>
          <w:rFonts w:ascii="Calibri Light" w:hAnsi="Calibri Light"/>
          <w:bCs/>
          <w:sz w:val="20"/>
          <w:szCs w:val="20"/>
          <w:shd w:val="clear" w:color="auto" w:fill="FFFFFF"/>
        </w:rPr>
        <w:t xml:space="preserve">En data 27 de maig de 2021 DIBA ha publicat la resolució parcial del procediment de concessió d’ajuts econòmics de la convocatòria del Catàleg 2021-2023 i l’import atorgat al projecte ha estat de 15.000€.  </w:t>
      </w:r>
      <w:r w:rsidRPr="00694C98">
        <w:rPr>
          <w:rFonts w:ascii="Calibri Light" w:hAnsi="Calibri Light"/>
          <w:bCs/>
          <w:sz w:val="20"/>
          <w:szCs w:val="20"/>
          <w:shd w:val="clear" w:color="auto" w:fill="FFFFFF"/>
        </w:rPr>
        <w:t xml:space="preserve">La resta s’aportarà amb fons propis de cada un dels 6 ajuntaments integrants de l’AMERC en funció dels percentatges establerts de participació. </w:t>
      </w:r>
    </w:p>
    <w:p w14:paraId="41E9FDC1" w14:textId="77777777" w:rsidR="001A0E47" w:rsidRDefault="001A0E47" w:rsidP="001A0E47">
      <w:pPr>
        <w:spacing w:after="0" w:line="240" w:lineRule="auto"/>
        <w:jc w:val="both"/>
        <w:rPr>
          <w:rFonts w:ascii="Calibri Light" w:hAnsi="Calibri Light"/>
          <w:bCs/>
          <w:sz w:val="20"/>
          <w:szCs w:val="20"/>
          <w:shd w:val="clear" w:color="auto" w:fill="FFFFFF"/>
        </w:rPr>
      </w:pPr>
    </w:p>
    <w:p w14:paraId="41E9FDC2" w14:textId="77777777" w:rsidR="001D5062" w:rsidRPr="00026A12" w:rsidRDefault="001D5062" w:rsidP="00026A12">
      <w:pPr>
        <w:pStyle w:val="Default"/>
        <w:spacing w:line="360" w:lineRule="auto"/>
        <w:jc w:val="both"/>
        <w:rPr>
          <w:sz w:val="22"/>
          <w:szCs w:val="22"/>
          <w:shd w:val="clear" w:color="auto" w:fill="FFFFFF"/>
          <w:lang w:val="ca-ES"/>
        </w:rPr>
      </w:pPr>
    </w:p>
    <w:p w14:paraId="41E9FDC3" w14:textId="77777777" w:rsidR="00F7709A" w:rsidRPr="00026A12" w:rsidRDefault="00F7709A" w:rsidP="00026A12">
      <w:pPr>
        <w:pStyle w:val="Pargrafdellista"/>
        <w:spacing w:after="0" w:line="360" w:lineRule="auto"/>
        <w:ind w:left="0"/>
        <w:jc w:val="both"/>
        <w:rPr>
          <w:b/>
          <w:bCs/>
          <w:snapToGrid w:val="0"/>
        </w:rPr>
      </w:pPr>
      <w:r w:rsidRPr="00026A12">
        <w:rPr>
          <w:b/>
          <w:bCs/>
          <w:snapToGrid w:val="0"/>
        </w:rPr>
        <w:t>A C O R D E N</w:t>
      </w:r>
    </w:p>
    <w:p w14:paraId="41E9FDC4" w14:textId="77777777" w:rsidR="00976B5B" w:rsidRPr="00026A12" w:rsidRDefault="00976B5B" w:rsidP="00026A12">
      <w:pPr>
        <w:spacing w:after="0" w:line="360" w:lineRule="auto"/>
        <w:jc w:val="both"/>
        <w:rPr>
          <w:b/>
          <w:bCs/>
          <w:snapToGrid w:val="0"/>
        </w:rPr>
      </w:pPr>
    </w:p>
    <w:p w14:paraId="41E9FDC5" w14:textId="77777777" w:rsidR="00E31DD1" w:rsidRDefault="00976B5B" w:rsidP="008C4F6A">
      <w:pPr>
        <w:spacing w:after="0" w:line="240" w:lineRule="auto"/>
        <w:jc w:val="both"/>
        <w:rPr>
          <w:snapToGrid w:val="0"/>
        </w:rPr>
      </w:pPr>
      <w:r w:rsidRPr="008C4F6A">
        <w:rPr>
          <w:rFonts w:ascii="Calibri Light" w:hAnsi="Calibri Light" w:cs="Arial"/>
          <w:b/>
          <w:sz w:val="20"/>
          <w:szCs w:val="20"/>
        </w:rPr>
        <w:t>Primer</w:t>
      </w:r>
      <w:r w:rsidR="00F0457D" w:rsidRPr="008C4F6A">
        <w:rPr>
          <w:rFonts w:ascii="Calibri Light" w:hAnsi="Calibri Light" w:cs="Arial"/>
          <w:b/>
          <w:sz w:val="20"/>
          <w:szCs w:val="20"/>
        </w:rPr>
        <w:t>.</w:t>
      </w:r>
      <w:r w:rsidR="00F7709A" w:rsidRPr="008C4F6A">
        <w:rPr>
          <w:rFonts w:ascii="Calibri Light" w:hAnsi="Calibri Light" w:cs="Arial"/>
          <w:b/>
          <w:sz w:val="20"/>
          <w:szCs w:val="20"/>
        </w:rPr>
        <w:t>-</w:t>
      </w:r>
      <w:r w:rsidR="00F7709A" w:rsidRPr="008C4F6A">
        <w:rPr>
          <w:rFonts w:ascii="Calibri Light" w:hAnsi="Calibri Light" w:cs="Arial"/>
          <w:sz w:val="20"/>
          <w:szCs w:val="20"/>
        </w:rPr>
        <w:t xml:space="preserve"> Els Ajuntaments signants d'a</w:t>
      </w:r>
      <w:r w:rsidR="008C4F6A">
        <w:rPr>
          <w:rFonts w:ascii="Calibri Light" w:hAnsi="Calibri Light" w:cs="Arial"/>
          <w:sz w:val="20"/>
          <w:szCs w:val="20"/>
        </w:rPr>
        <w:t xml:space="preserve">quest document es comprometen a mantenir el Suport Tècnic a l’AMERC tal i com s’ha exposat en l’apartat anterior. </w:t>
      </w:r>
    </w:p>
    <w:p w14:paraId="41E9FDC6" w14:textId="77777777" w:rsidR="00741461" w:rsidRPr="00741461" w:rsidRDefault="00741461" w:rsidP="00741461">
      <w:pPr>
        <w:spacing w:after="0" w:line="360" w:lineRule="auto"/>
        <w:jc w:val="both"/>
        <w:rPr>
          <w:snapToGrid w:val="0"/>
        </w:rPr>
      </w:pPr>
    </w:p>
    <w:p w14:paraId="41E9FDC7" w14:textId="77777777" w:rsidR="00D40EBF" w:rsidRDefault="00976B5B" w:rsidP="00D40EBF">
      <w:pPr>
        <w:spacing w:after="0" w:line="240" w:lineRule="exact"/>
        <w:jc w:val="both"/>
        <w:rPr>
          <w:rFonts w:ascii="Calibri Light" w:hAnsi="Calibri Light" w:cs="Arial"/>
          <w:sz w:val="20"/>
          <w:szCs w:val="20"/>
        </w:rPr>
      </w:pPr>
      <w:r w:rsidRPr="008C4F6A">
        <w:rPr>
          <w:rFonts w:ascii="Calibri Light" w:hAnsi="Calibri Light" w:cs="Arial"/>
          <w:b/>
          <w:sz w:val="20"/>
          <w:szCs w:val="20"/>
        </w:rPr>
        <w:t>Segon</w:t>
      </w:r>
      <w:r w:rsidR="00F0457D" w:rsidRPr="008C4F6A">
        <w:rPr>
          <w:rFonts w:ascii="Calibri Light" w:hAnsi="Calibri Light" w:cs="Arial"/>
          <w:b/>
          <w:sz w:val="20"/>
          <w:szCs w:val="20"/>
        </w:rPr>
        <w:t>.</w:t>
      </w:r>
      <w:r w:rsidR="005464A7" w:rsidRPr="008C4F6A">
        <w:rPr>
          <w:rFonts w:ascii="Calibri Light" w:hAnsi="Calibri Light" w:cs="Arial"/>
          <w:b/>
          <w:sz w:val="20"/>
          <w:szCs w:val="20"/>
        </w:rPr>
        <w:t>-</w:t>
      </w:r>
      <w:r w:rsidR="00F7709A" w:rsidRPr="008C4F6A">
        <w:rPr>
          <w:rFonts w:ascii="Calibri Light" w:hAnsi="Calibri Light" w:cs="Arial"/>
          <w:b/>
          <w:sz w:val="20"/>
          <w:szCs w:val="20"/>
        </w:rPr>
        <w:t xml:space="preserve"> </w:t>
      </w:r>
      <w:r w:rsidR="00DB07CC" w:rsidRPr="008C4F6A">
        <w:rPr>
          <w:rFonts w:ascii="Calibri Light" w:hAnsi="Calibri Light" w:cs="Arial"/>
          <w:sz w:val="20"/>
          <w:szCs w:val="20"/>
        </w:rPr>
        <w:t xml:space="preserve">El principal objectiu del </w:t>
      </w:r>
      <w:r w:rsidR="008C4F6A">
        <w:rPr>
          <w:rFonts w:ascii="Calibri Light" w:hAnsi="Calibri Light" w:cs="Arial"/>
          <w:sz w:val="20"/>
          <w:szCs w:val="20"/>
        </w:rPr>
        <w:t xml:space="preserve">Suport Tècnic a l’AMERC </w:t>
      </w:r>
      <w:r w:rsidR="00D40EBF">
        <w:rPr>
          <w:rFonts w:ascii="Calibri Light" w:hAnsi="Calibri Light" w:cs="Arial"/>
          <w:sz w:val="20"/>
          <w:szCs w:val="20"/>
        </w:rPr>
        <w:t xml:space="preserve">és l’acompanyament als projectes que impulsa l’AMERC. </w:t>
      </w:r>
    </w:p>
    <w:p w14:paraId="41E9FDC8" w14:textId="77777777" w:rsidR="00D40EBF" w:rsidRPr="00D40EBF" w:rsidRDefault="00D40EBF" w:rsidP="00D40EBF">
      <w:pPr>
        <w:spacing w:after="0" w:line="240" w:lineRule="exact"/>
        <w:jc w:val="both"/>
        <w:rPr>
          <w:rFonts w:ascii="Calibri Light" w:hAnsi="Calibri Light" w:cs="Arial"/>
          <w:b/>
          <w:sz w:val="20"/>
          <w:szCs w:val="20"/>
        </w:rPr>
      </w:pPr>
      <w:r>
        <w:rPr>
          <w:rFonts w:ascii="Calibri Light" w:hAnsi="Calibri Light" w:cs="Arial"/>
          <w:sz w:val="20"/>
          <w:szCs w:val="20"/>
        </w:rPr>
        <w:t xml:space="preserve">En base a </w:t>
      </w:r>
      <w:r w:rsidR="0099628D" w:rsidRPr="00D40EBF">
        <w:rPr>
          <w:rFonts w:ascii="Calibri Light" w:hAnsi="Calibri Light" w:cs="Arial"/>
          <w:sz w:val="20"/>
          <w:szCs w:val="20"/>
        </w:rPr>
        <w:t xml:space="preserve">aquest objectiu </w:t>
      </w:r>
      <w:r>
        <w:rPr>
          <w:rFonts w:ascii="Calibri Light" w:hAnsi="Calibri Light" w:cs="Arial"/>
          <w:sz w:val="20"/>
          <w:szCs w:val="20"/>
        </w:rPr>
        <w:t xml:space="preserve">general, </w:t>
      </w:r>
      <w:r w:rsidRPr="00D40EBF">
        <w:rPr>
          <w:rFonts w:ascii="Calibri Light" w:hAnsi="Calibri Light" w:cs="Arial"/>
          <w:sz w:val="20"/>
          <w:szCs w:val="20"/>
        </w:rPr>
        <w:t>el suport tècnic a l’AMERC ha d’oferir:</w:t>
      </w:r>
    </w:p>
    <w:p w14:paraId="41E9FDC9" w14:textId="77777777" w:rsidR="00D40EBF" w:rsidRPr="00D40EBF" w:rsidRDefault="00D40EBF" w:rsidP="00D40EBF">
      <w:pPr>
        <w:spacing w:after="0" w:line="240" w:lineRule="exact"/>
        <w:jc w:val="both"/>
        <w:rPr>
          <w:rFonts w:ascii="Calibri Light" w:hAnsi="Calibri Light" w:cs="Arial"/>
          <w:sz w:val="20"/>
          <w:szCs w:val="20"/>
        </w:rPr>
      </w:pPr>
      <w:r w:rsidRPr="00D40EBF">
        <w:rPr>
          <w:rFonts w:ascii="Calibri Light" w:hAnsi="Calibri Light" w:cs="Arial"/>
          <w:sz w:val="20"/>
          <w:szCs w:val="20"/>
        </w:rPr>
        <w:t>Suport a la direcció estratègica de l’AMERC per afavorir els interessos del territori.</w:t>
      </w:r>
    </w:p>
    <w:p w14:paraId="41E9FDCA" w14:textId="77777777" w:rsidR="00D40EBF" w:rsidRPr="00D40EBF" w:rsidRDefault="00D40EBF" w:rsidP="00D40EBF">
      <w:pPr>
        <w:spacing w:after="0" w:line="240" w:lineRule="exact"/>
        <w:jc w:val="both"/>
        <w:rPr>
          <w:rFonts w:ascii="Calibri Light" w:hAnsi="Calibri Light" w:cs="Arial"/>
          <w:sz w:val="20"/>
          <w:szCs w:val="20"/>
        </w:rPr>
      </w:pPr>
      <w:r w:rsidRPr="00D40EBF">
        <w:rPr>
          <w:rFonts w:ascii="Calibri Light" w:hAnsi="Calibri Light" w:cs="Arial"/>
          <w:sz w:val="20"/>
          <w:szCs w:val="20"/>
        </w:rPr>
        <w:t>L’assistència als equips tècnics en:</w:t>
      </w:r>
    </w:p>
    <w:p w14:paraId="41E9FDCB" w14:textId="77777777" w:rsidR="00D40EBF" w:rsidRPr="00D40EBF" w:rsidRDefault="00D40EBF" w:rsidP="00D40EBF">
      <w:pPr>
        <w:numPr>
          <w:ilvl w:val="1"/>
          <w:numId w:val="23"/>
        </w:numPr>
        <w:spacing w:after="0" w:line="240" w:lineRule="exact"/>
        <w:jc w:val="both"/>
        <w:rPr>
          <w:rFonts w:ascii="Calibri Light" w:hAnsi="Calibri Light" w:cs="Arial"/>
          <w:sz w:val="20"/>
          <w:szCs w:val="20"/>
        </w:rPr>
      </w:pPr>
      <w:r w:rsidRPr="00D40EBF">
        <w:rPr>
          <w:rFonts w:ascii="Calibri Light" w:hAnsi="Calibri Light" w:cs="Arial"/>
          <w:sz w:val="20"/>
          <w:szCs w:val="20"/>
        </w:rPr>
        <w:t>La continuïtat dels projectes en curs.</w:t>
      </w:r>
    </w:p>
    <w:p w14:paraId="41E9FDCC" w14:textId="77777777" w:rsidR="00D40EBF" w:rsidRPr="00D40EBF" w:rsidRDefault="00D40EBF" w:rsidP="00D40EBF">
      <w:pPr>
        <w:numPr>
          <w:ilvl w:val="1"/>
          <w:numId w:val="23"/>
        </w:numPr>
        <w:spacing w:after="0" w:line="240" w:lineRule="exact"/>
        <w:jc w:val="both"/>
        <w:rPr>
          <w:rFonts w:ascii="Calibri Light" w:hAnsi="Calibri Light" w:cs="Arial"/>
          <w:sz w:val="20"/>
          <w:szCs w:val="20"/>
        </w:rPr>
      </w:pPr>
      <w:r w:rsidRPr="00D40EBF">
        <w:rPr>
          <w:rFonts w:ascii="Calibri Light" w:hAnsi="Calibri Light" w:cs="Arial"/>
          <w:sz w:val="20"/>
          <w:szCs w:val="20"/>
        </w:rPr>
        <w:t>La detecció d’oportunitats i necessitats d’actuació.</w:t>
      </w:r>
    </w:p>
    <w:p w14:paraId="41E9FDCD" w14:textId="77777777" w:rsidR="00D40EBF" w:rsidRPr="00D40EBF" w:rsidRDefault="00D40EBF" w:rsidP="00D40EBF">
      <w:pPr>
        <w:numPr>
          <w:ilvl w:val="1"/>
          <w:numId w:val="23"/>
        </w:numPr>
        <w:spacing w:after="0" w:line="240" w:lineRule="exact"/>
        <w:jc w:val="both"/>
        <w:rPr>
          <w:rFonts w:ascii="Calibri Light" w:hAnsi="Calibri Light" w:cs="Arial"/>
          <w:sz w:val="20"/>
          <w:szCs w:val="20"/>
        </w:rPr>
      </w:pPr>
      <w:r w:rsidRPr="00D40EBF">
        <w:rPr>
          <w:rFonts w:ascii="Calibri Light" w:hAnsi="Calibri Light" w:cs="Arial"/>
          <w:sz w:val="20"/>
          <w:szCs w:val="20"/>
        </w:rPr>
        <w:t>L’elaboració de projectes nous.</w:t>
      </w:r>
    </w:p>
    <w:p w14:paraId="41E9FDCE" w14:textId="77777777" w:rsidR="00D40EBF" w:rsidRPr="00D40EBF" w:rsidRDefault="00D40EBF" w:rsidP="00D40EBF">
      <w:pPr>
        <w:numPr>
          <w:ilvl w:val="1"/>
          <w:numId w:val="23"/>
        </w:numPr>
        <w:spacing w:after="0" w:line="240" w:lineRule="exact"/>
        <w:jc w:val="both"/>
        <w:rPr>
          <w:rFonts w:ascii="Calibri Light" w:hAnsi="Calibri Light" w:cs="Arial"/>
          <w:sz w:val="20"/>
          <w:szCs w:val="20"/>
        </w:rPr>
      </w:pPr>
      <w:r w:rsidRPr="00D40EBF">
        <w:rPr>
          <w:rFonts w:ascii="Calibri Light" w:hAnsi="Calibri Light" w:cs="Arial"/>
          <w:sz w:val="20"/>
          <w:szCs w:val="20"/>
        </w:rPr>
        <w:t>La coordinació entre els tècnics municipals.</w:t>
      </w:r>
    </w:p>
    <w:p w14:paraId="41E9FDCF" w14:textId="77777777" w:rsidR="00D40EBF" w:rsidRPr="00D40EBF" w:rsidRDefault="00D40EBF" w:rsidP="00D40EBF">
      <w:pPr>
        <w:numPr>
          <w:ilvl w:val="1"/>
          <w:numId w:val="23"/>
        </w:numPr>
        <w:spacing w:after="0" w:line="240" w:lineRule="exact"/>
        <w:jc w:val="both"/>
        <w:rPr>
          <w:rFonts w:ascii="Calibri Light" w:hAnsi="Calibri Light" w:cs="Arial"/>
          <w:sz w:val="20"/>
          <w:szCs w:val="20"/>
        </w:rPr>
      </w:pPr>
      <w:r w:rsidRPr="00D40EBF">
        <w:rPr>
          <w:rFonts w:ascii="Calibri Light" w:hAnsi="Calibri Light" w:cs="Arial"/>
          <w:sz w:val="20"/>
          <w:szCs w:val="20"/>
        </w:rPr>
        <w:t>La sol·licitud i la justificació d’ajuts i subvencions.</w:t>
      </w:r>
    </w:p>
    <w:p w14:paraId="41E9FDD0" w14:textId="77777777" w:rsidR="00D40EBF" w:rsidRPr="00D40EBF" w:rsidRDefault="00D40EBF" w:rsidP="00D40EBF">
      <w:pPr>
        <w:numPr>
          <w:ilvl w:val="1"/>
          <w:numId w:val="23"/>
        </w:numPr>
        <w:spacing w:after="0" w:line="240" w:lineRule="exact"/>
        <w:jc w:val="both"/>
        <w:rPr>
          <w:rFonts w:ascii="Calibri Light" w:hAnsi="Calibri Light" w:cs="Arial"/>
          <w:sz w:val="20"/>
          <w:szCs w:val="20"/>
        </w:rPr>
      </w:pPr>
      <w:r w:rsidRPr="00D40EBF">
        <w:rPr>
          <w:rFonts w:ascii="Calibri Light" w:hAnsi="Calibri Light" w:cs="Arial"/>
          <w:sz w:val="20"/>
          <w:szCs w:val="20"/>
        </w:rPr>
        <w:t>L’avaluació dels resultats.</w:t>
      </w:r>
    </w:p>
    <w:p w14:paraId="41E9FDD1" w14:textId="77777777" w:rsidR="00D40EBF" w:rsidRPr="00D40EBF" w:rsidRDefault="00D40EBF" w:rsidP="00D40EBF">
      <w:pPr>
        <w:spacing w:after="0" w:line="240" w:lineRule="exact"/>
        <w:jc w:val="both"/>
        <w:rPr>
          <w:rFonts w:ascii="Calibri Light" w:hAnsi="Calibri Light" w:cs="Arial"/>
          <w:sz w:val="20"/>
          <w:szCs w:val="20"/>
        </w:rPr>
      </w:pPr>
      <w:r w:rsidRPr="00D40EBF">
        <w:rPr>
          <w:rFonts w:ascii="Calibri Light" w:hAnsi="Calibri Light" w:cs="Arial"/>
          <w:sz w:val="20"/>
          <w:szCs w:val="20"/>
        </w:rPr>
        <w:t>La cerca de recursos per al finançament de les actuacions.</w:t>
      </w:r>
    </w:p>
    <w:p w14:paraId="41E9FDD2" w14:textId="77777777" w:rsidR="00D40EBF" w:rsidRPr="00D40EBF" w:rsidRDefault="00D40EBF" w:rsidP="00D40EBF">
      <w:pPr>
        <w:spacing w:after="0" w:line="240" w:lineRule="exact"/>
        <w:jc w:val="both"/>
        <w:rPr>
          <w:rFonts w:ascii="Calibri Light" w:hAnsi="Calibri Light" w:cs="Arial"/>
          <w:sz w:val="20"/>
          <w:szCs w:val="20"/>
        </w:rPr>
      </w:pPr>
      <w:r w:rsidRPr="00D40EBF">
        <w:rPr>
          <w:rFonts w:ascii="Calibri Light" w:hAnsi="Calibri Light" w:cs="Arial"/>
          <w:sz w:val="20"/>
          <w:szCs w:val="20"/>
        </w:rPr>
        <w:t>La contribució a la construcció d’una xarxa de col·laboracions per articular aliances estratègiques per a l’AMERC.</w:t>
      </w:r>
    </w:p>
    <w:p w14:paraId="41E9FDD3" w14:textId="77777777" w:rsidR="00D40EBF" w:rsidRPr="00D40EBF" w:rsidRDefault="00D40EBF" w:rsidP="00D40EBF">
      <w:pPr>
        <w:spacing w:after="0" w:line="240" w:lineRule="exact"/>
        <w:jc w:val="both"/>
        <w:rPr>
          <w:rFonts w:ascii="Calibri Light" w:hAnsi="Calibri Light" w:cs="Arial"/>
          <w:sz w:val="20"/>
          <w:szCs w:val="20"/>
        </w:rPr>
      </w:pPr>
      <w:r w:rsidRPr="00D40EBF">
        <w:rPr>
          <w:rFonts w:ascii="Calibri Light" w:hAnsi="Calibri Light" w:cs="Arial"/>
          <w:sz w:val="20"/>
          <w:szCs w:val="20"/>
        </w:rPr>
        <w:t>La millora del coneixement de l’AMERC entre la ciutadania, les administracions, les entitats i agents socials i el teixit empresarial per enfortir el seu posicionament.</w:t>
      </w:r>
    </w:p>
    <w:p w14:paraId="41E9FDD4" w14:textId="77777777" w:rsidR="00D40EBF" w:rsidRDefault="00D40EBF" w:rsidP="00026A12">
      <w:pPr>
        <w:spacing w:after="0" w:line="360" w:lineRule="auto"/>
        <w:jc w:val="both"/>
        <w:rPr>
          <w:bCs/>
          <w:snapToGrid w:val="0"/>
        </w:rPr>
      </w:pPr>
    </w:p>
    <w:p w14:paraId="41E9FDD5" w14:textId="77777777" w:rsidR="00D976BA" w:rsidRPr="00C769A2" w:rsidRDefault="0099628D" w:rsidP="00026A12">
      <w:pPr>
        <w:spacing w:after="0" w:line="360" w:lineRule="auto"/>
        <w:jc w:val="both"/>
        <w:rPr>
          <w:rFonts w:ascii="Calibri Light" w:hAnsi="Calibri Light" w:cs="Arial"/>
          <w:sz w:val="20"/>
          <w:szCs w:val="20"/>
        </w:rPr>
      </w:pPr>
      <w:bookmarkStart w:id="2" w:name="OLE_LINK1"/>
      <w:bookmarkStart w:id="3" w:name="OLE_LINK2"/>
      <w:r w:rsidRPr="00C769A2">
        <w:rPr>
          <w:rFonts w:ascii="Calibri Light" w:hAnsi="Calibri Light" w:cs="Arial"/>
          <w:b/>
          <w:sz w:val="20"/>
          <w:szCs w:val="20"/>
        </w:rPr>
        <w:t>Quart.-</w:t>
      </w:r>
      <w:r w:rsidR="00D938CE" w:rsidRPr="00C769A2">
        <w:rPr>
          <w:rFonts w:ascii="Calibri Light" w:hAnsi="Calibri Light" w:cs="Arial"/>
          <w:sz w:val="20"/>
          <w:szCs w:val="20"/>
        </w:rPr>
        <w:t xml:space="preserve">  </w:t>
      </w:r>
      <w:r w:rsidR="00C769A2" w:rsidRPr="00C769A2">
        <w:rPr>
          <w:rFonts w:ascii="Calibri Light" w:hAnsi="Calibri Light" w:cs="Arial"/>
          <w:sz w:val="20"/>
          <w:szCs w:val="20"/>
        </w:rPr>
        <w:t xml:space="preserve">El </w:t>
      </w:r>
      <w:r w:rsidR="00D938CE" w:rsidRPr="00C769A2">
        <w:rPr>
          <w:rFonts w:ascii="Calibri Light" w:hAnsi="Calibri Light" w:cs="Arial"/>
          <w:sz w:val="20"/>
          <w:szCs w:val="20"/>
        </w:rPr>
        <w:t>calendari d’exe</w:t>
      </w:r>
      <w:r w:rsidR="00C769A2" w:rsidRPr="00C769A2">
        <w:rPr>
          <w:rFonts w:ascii="Calibri Light" w:hAnsi="Calibri Light" w:cs="Arial"/>
          <w:sz w:val="20"/>
          <w:szCs w:val="20"/>
        </w:rPr>
        <w:t xml:space="preserve">cució previstos </w:t>
      </w:r>
      <w:r w:rsidR="00C769A2">
        <w:rPr>
          <w:rFonts w:ascii="Calibri Light" w:hAnsi="Calibri Light" w:cs="Arial"/>
          <w:sz w:val="20"/>
          <w:szCs w:val="20"/>
        </w:rPr>
        <w:t xml:space="preserve">previst és de </w:t>
      </w:r>
      <w:r w:rsidR="00C769A2" w:rsidRPr="001A0E47">
        <w:rPr>
          <w:rFonts w:ascii="Calibri Light" w:hAnsi="Calibri Light" w:cs="Arial"/>
          <w:sz w:val="20"/>
          <w:szCs w:val="20"/>
        </w:rPr>
        <w:t>des de setembre de 2021 fins a desembre de 2022</w:t>
      </w:r>
    </w:p>
    <w:p w14:paraId="41E9FDD6" w14:textId="77777777" w:rsidR="004F0CF0" w:rsidRDefault="004F0CF0" w:rsidP="00694C98">
      <w:pPr>
        <w:spacing w:after="0" w:line="240" w:lineRule="auto"/>
        <w:jc w:val="both"/>
        <w:rPr>
          <w:rFonts w:ascii="Calibri Light" w:hAnsi="Calibri Light" w:cs="Arial"/>
          <w:b/>
          <w:sz w:val="20"/>
          <w:szCs w:val="20"/>
        </w:rPr>
      </w:pPr>
    </w:p>
    <w:p w14:paraId="41E9FDD7" w14:textId="77777777" w:rsidR="00AB056D" w:rsidRDefault="0099628D" w:rsidP="00694C98">
      <w:pPr>
        <w:spacing w:after="0" w:line="240" w:lineRule="auto"/>
        <w:jc w:val="both"/>
        <w:rPr>
          <w:rFonts w:ascii="Calibri Light" w:hAnsi="Calibri Light" w:cs="Arial"/>
          <w:sz w:val="20"/>
          <w:szCs w:val="20"/>
        </w:rPr>
      </w:pPr>
      <w:r w:rsidRPr="00AC4017">
        <w:rPr>
          <w:rFonts w:ascii="Calibri Light" w:hAnsi="Calibri Light" w:cs="Arial"/>
          <w:b/>
          <w:sz w:val="20"/>
          <w:szCs w:val="20"/>
        </w:rPr>
        <w:t xml:space="preserve">Cinquè.- </w:t>
      </w:r>
      <w:r w:rsidR="00694C98" w:rsidRPr="00694C98">
        <w:rPr>
          <w:rFonts w:ascii="Calibri Light" w:hAnsi="Calibri Light" w:cs="Arial"/>
          <w:sz w:val="20"/>
          <w:szCs w:val="20"/>
        </w:rPr>
        <w:t xml:space="preserve">La distribució econòmica de l’aportació dels diferents municipis al finançament </w:t>
      </w:r>
      <w:r w:rsidR="00AC4017">
        <w:rPr>
          <w:rFonts w:ascii="Calibri Light" w:hAnsi="Calibri Light" w:cs="Arial"/>
          <w:sz w:val="20"/>
          <w:szCs w:val="20"/>
        </w:rPr>
        <w:t xml:space="preserve">del suport tècnic </w:t>
      </w:r>
      <w:r w:rsidR="00694C98" w:rsidRPr="00694C98">
        <w:rPr>
          <w:rFonts w:ascii="Calibri Light" w:hAnsi="Calibri Light" w:cs="Arial"/>
          <w:sz w:val="20"/>
          <w:szCs w:val="20"/>
        </w:rPr>
        <w:t>es calcularà d’acord als següents percentatges de participació:</w:t>
      </w:r>
      <w:r w:rsidR="00AC4017">
        <w:rPr>
          <w:rFonts w:ascii="Calibri Light" w:hAnsi="Calibri Light" w:cs="Arial"/>
          <w:sz w:val="20"/>
          <w:szCs w:val="20"/>
        </w:rPr>
        <w:t xml:space="preserve"> </w:t>
      </w:r>
    </w:p>
    <w:p w14:paraId="41E9FDD8" w14:textId="77777777" w:rsidR="00A91BC5" w:rsidRPr="004B24F7" w:rsidRDefault="00A91BC5" w:rsidP="00694C98">
      <w:pPr>
        <w:spacing w:after="0" w:line="240" w:lineRule="auto"/>
        <w:jc w:val="both"/>
        <w:rPr>
          <w:rFonts w:ascii="Calibri Light" w:hAnsi="Calibri Light" w:cs="Arial"/>
          <w:b/>
          <w:sz w:val="20"/>
          <w:szCs w:val="20"/>
        </w:rPr>
      </w:pPr>
    </w:p>
    <w:tbl>
      <w:tblPr>
        <w:tblStyle w:val="Taulaambquadrcul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838"/>
        <w:gridCol w:w="1559"/>
        <w:gridCol w:w="1701"/>
        <w:gridCol w:w="1552"/>
      </w:tblGrid>
      <w:tr w:rsidR="00C055A8" w:rsidRPr="00026A12" w14:paraId="41E9FDDE" w14:textId="77777777" w:rsidTr="00A91BC5">
        <w:trPr>
          <w:trHeight w:val="414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1E9FDD9" w14:textId="77777777" w:rsidR="00C055A8" w:rsidRPr="00AC4017" w:rsidRDefault="00C055A8" w:rsidP="00C44F17">
            <w:pPr>
              <w:spacing w:after="0"/>
              <w:jc w:val="center"/>
              <w:rPr>
                <w:rFonts w:ascii="Calibri Light" w:hAnsi="Calibri Light" w:cs="Calibri Light"/>
                <w:b/>
                <w:snapToGrid w:val="0"/>
                <w:sz w:val="18"/>
                <w:szCs w:val="18"/>
              </w:rPr>
            </w:pPr>
            <w:r w:rsidRPr="00AC4017">
              <w:rPr>
                <w:rFonts w:ascii="Calibri Light" w:hAnsi="Calibri Light" w:cs="Calibri Light"/>
                <w:b/>
                <w:snapToGrid w:val="0"/>
                <w:sz w:val="18"/>
                <w:szCs w:val="18"/>
              </w:rPr>
              <w:t>Municipi/Totals</w:t>
            </w:r>
          </w:p>
        </w:tc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1E9FDDA" w14:textId="77777777" w:rsidR="00C055A8" w:rsidRPr="00AC4017" w:rsidRDefault="00C055A8" w:rsidP="00C44F17">
            <w:pPr>
              <w:spacing w:after="0"/>
              <w:jc w:val="center"/>
              <w:rPr>
                <w:rFonts w:ascii="Calibri Light" w:hAnsi="Calibri Light" w:cs="Calibri Light"/>
                <w:b/>
                <w:snapToGrid w:val="0"/>
                <w:sz w:val="18"/>
                <w:szCs w:val="18"/>
              </w:rPr>
            </w:pPr>
            <w:r w:rsidRPr="00AC4017">
              <w:rPr>
                <w:rFonts w:ascii="Calibri Light" w:hAnsi="Calibri Light" w:cs="Calibri Light"/>
                <w:b/>
                <w:snapToGrid w:val="0"/>
                <w:sz w:val="18"/>
                <w:szCs w:val="18"/>
              </w:rPr>
              <w:t>Nombre de persones assalariades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1E9FDDB" w14:textId="77777777" w:rsidR="00C055A8" w:rsidRPr="00AC4017" w:rsidRDefault="00C055A8" w:rsidP="00C44F17">
            <w:pPr>
              <w:spacing w:after="0"/>
              <w:jc w:val="center"/>
              <w:rPr>
                <w:rFonts w:ascii="Calibri Light" w:hAnsi="Calibri Light" w:cs="Calibri Light"/>
                <w:b/>
                <w:snapToGrid w:val="0"/>
                <w:sz w:val="18"/>
                <w:szCs w:val="18"/>
              </w:rPr>
            </w:pPr>
            <w:r w:rsidRPr="00AC4017">
              <w:rPr>
                <w:rFonts w:ascii="Calibri Light" w:hAnsi="Calibri Light" w:cs="Calibri Light"/>
                <w:b/>
                <w:snapToGrid w:val="0"/>
                <w:sz w:val="18"/>
                <w:szCs w:val="18"/>
              </w:rPr>
              <w:t>Nombre d’empreses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1E9FDDC" w14:textId="77777777" w:rsidR="00C055A8" w:rsidRPr="00AC4017" w:rsidRDefault="00C055A8" w:rsidP="00C44F17">
            <w:pPr>
              <w:spacing w:after="0"/>
              <w:jc w:val="center"/>
              <w:rPr>
                <w:rFonts w:ascii="Calibri Light" w:hAnsi="Calibri Light" w:cs="Calibri Light"/>
                <w:b/>
                <w:snapToGrid w:val="0"/>
                <w:sz w:val="18"/>
                <w:szCs w:val="18"/>
              </w:rPr>
            </w:pPr>
            <w:r w:rsidRPr="00AC4017">
              <w:rPr>
                <w:rFonts w:ascii="Calibri Light" w:hAnsi="Calibri Light" w:cs="Calibri Light"/>
                <w:b/>
                <w:snapToGrid w:val="0"/>
                <w:sz w:val="18"/>
                <w:szCs w:val="18"/>
              </w:rPr>
              <w:t>Nombre d’habitants</w:t>
            </w: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14:paraId="41E9FDDD" w14:textId="77777777" w:rsidR="00C055A8" w:rsidRPr="00AC4017" w:rsidRDefault="00C055A8" w:rsidP="00C44F17">
            <w:pPr>
              <w:spacing w:after="0"/>
              <w:jc w:val="center"/>
              <w:rPr>
                <w:rFonts w:ascii="Calibri Light" w:hAnsi="Calibri Light" w:cs="Calibri Light"/>
                <w:b/>
                <w:snapToGrid w:val="0"/>
                <w:sz w:val="18"/>
                <w:szCs w:val="18"/>
              </w:rPr>
            </w:pPr>
            <w:r w:rsidRPr="00AC4017">
              <w:rPr>
                <w:rFonts w:ascii="Calibri Light" w:hAnsi="Calibri Light" w:cs="Calibri Light"/>
                <w:b/>
                <w:snapToGrid w:val="0"/>
                <w:sz w:val="18"/>
                <w:szCs w:val="18"/>
              </w:rPr>
              <w:t>Percentatge de Participació</w:t>
            </w:r>
          </w:p>
        </w:tc>
      </w:tr>
      <w:tr w:rsidR="00367799" w:rsidRPr="00026A12" w14:paraId="41E9FDE4" w14:textId="77777777" w:rsidTr="004B24F7">
        <w:tc>
          <w:tcPr>
            <w:tcW w:w="2410" w:type="dxa"/>
            <w:shd w:val="clear" w:color="000000" w:fill="FFFFFF"/>
            <w:vAlign w:val="center"/>
          </w:tcPr>
          <w:p w14:paraId="41E9FDDF" w14:textId="77777777" w:rsidR="00367799" w:rsidRPr="00367799" w:rsidRDefault="00367799" w:rsidP="00367799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a-ES"/>
              </w:rPr>
            </w:pPr>
            <w:r w:rsidRPr="00367799">
              <w:rPr>
                <w:rFonts w:eastAsia="Times New Roman"/>
                <w:color w:val="333333"/>
                <w:sz w:val="20"/>
                <w:szCs w:val="20"/>
                <w:lang w:eastAsia="ca-ES"/>
              </w:rPr>
              <w:t>Caldes de Montbui</w:t>
            </w:r>
          </w:p>
        </w:tc>
        <w:tc>
          <w:tcPr>
            <w:tcW w:w="1838" w:type="dxa"/>
            <w:shd w:val="clear" w:color="000000" w:fill="FFFFFF"/>
            <w:vAlign w:val="center"/>
          </w:tcPr>
          <w:p w14:paraId="41E9FDE0" w14:textId="77777777" w:rsidR="00367799" w:rsidRPr="00367799" w:rsidRDefault="00367799" w:rsidP="004B24F7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ca-ES"/>
              </w:rPr>
            </w:pPr>
            <w:r w:rsidRPr="00367799">
              <w:rPr>
                <w:rFonts w:eastAsia="Times New Roman"/>
                <w:color w:val="333333"/>
                <w:sz w:val="20"/>
                <w:szCs w:val="20"/>
                <w:lang w:eastAsia="ca-ES"/>
              </w:rPr>
              <w:t>4.358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41E9FDE1" w14:textId="77777777" w:rsidR="00367799" w:rsidRPr="00367799" w:rsidRDefault="00367799" w:rsidP="004B24F7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ca-ES"/>
              </w:rPr>
            </w:pPr>
            <w:r w:rsidRPr="00367799">
              <w:rPr>
                <w:rFonts w:eastAsia="Times New Roman"/>
                <w:color w:val="333333"/>
                <w:sz w:val="20"/>
                <w:szCs w:val="20"/>
                <w:lang w:eastAsia="ca-ES"/>
              </w:rPr>
              <w:t>571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E9FDE2" w14:textId="77777777" w:rsidR="00367799" w:rsidRPr="00367799" w:rsidRDefault="00367799" w:rsidP="004B24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36779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17.812</w:t>
            </w:r>
          </w:p>
        </w:tc>
        <w:tc>
          <w:tcPr>
            <w:tcW w:w="1552" w:type="dxa"/>
            <w:shd w:val="clear" w:color="auto" w:fill="FABF8F" w:themeFill="accent6" w:themeFillTint="99"/>
            <w:vAlign w:val="center"/>
          </w:tcPr>
          <w:p w14:paraId="41E9FDE3" w14:textId="77777777" w:rsidR="00367799" w:rsidRPr="00AC4017" w:rsidRDefault="00367799" w:rsidP="00367799">
            <w:pPr>
              <w:spacing w:after="0"/>
              <w:jc w:val="center"/>
              <w:rPr>
                <w:rFonts w:ascii="Calibri Light" w:hAnsi="Calibri Light" w:cs="Calibri Light"/>
                <w:b/>
                <w:snapToGrid w:val="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snapToGrid w:val="0"/>
                <w:sz w:val="18"/>
                <w:szCs w:val="18"/>
              </w:rPr>
              <w:t>16,9</w:t>
            </w:r>
            <w:r w:rsidRPr="00AC4017">
              <w:rPr>
                <w:rFonts w:ascii="Calibri Light" w:hAnsi="Calibri Light" w:cs="Calibri Light"/>
                <w:b/>
                <w:snapToGrid w:val="0"/>
                <w:sz w:val="18"/>
                <w:szCs w:val="18"/>
              </w:rPr>
              <w:t>%</w:t>
            </w:r>
          </w:p>
        </w:tc>
      </w:tr>
      <w:tr w:rsidR="00367799" w:rsidRPr="00026A12" w14:paraId="41E9FDEA" w14:textId="77777777" w:rsidTr="004B24F7">
        <w:tc>
          <w:tcPr>
            <w:tcW w:w="2410" w:type="dxa"/>
            <w:shd w:val="clear" w:color="000000" w:fill="FFFFFF"/>
            <w:vAlign w:val="center"/>
          </w:tcPr>
          <w:p w14:paraId="41E9FDE5" w14:textId="77777777" w:rsidR="00367799" w:rsidRPr="00367799" w:rsidRDefault="00367799" w:rsidP="00367799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a-ES"/>
              </w:rPr>
            </w:pPr>
            <w:r w:rsidRPr="00367799">
              <w:rPr>
                <w:rFonts w:eastAsia="Times New Roman"/>
                <w:color w:val="333333"/>
                <w:sz w:val="20"/>
                <w:szCs w:val="20"/>
                <w:lang w:eastAsia="ca-ES"/>
              </w:rPr>
              <w:t>La Llagosta</w:t>
            </w:r>
          </w:p>
        </w:tc>
        <w:tc>
          <w:tcPr>
            <w:tcW w:w="1838" w:type="dxa"/>
            <w:shd w:val="clear" w:color="000000" w:fill="FFFFFF"/>
            <w:vAlign w:val="center"/>
          </w:tcPr>
          <w:p w14:paraId="41E9FDE6" w14:textId="77777777" w:rsidR="00367799" w:rsidRPr="00367799" w:rsidRDefault="00367799" w:rsidP="004B24F7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ca-ES"/>
              </w:rPr>
            </w:pPr>
            <w:r w:rsidRPr="00367799">
              <w:rPr>
                <w:rFonts w:eastAsia="Times New Roman"/>
                <w:color w:val="333333"/>
                <w:sz w:val="20"/>
                <w:szCs w:val="20"/>
                <w:lang w:eastAsia="ca-ES"/>
              </w:rPr>
              <w:t>2.803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41E9FDE7" w14:textId="77777777" w:rsidR="00367799" w:rsidRPr="00367799" w:rsidRDefault="00367799" w:rsidP="004B24F7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ca-ES"/>
              </w:rPr>
            </w:pPr>
            <w:r w:rsidRPr="00367799">
              <w:rPr>
                <w:rFonts w:eastAsia="Times New Roman"/>
                <w:color w:val="333333"/>
                <w:sz w:val="20"/>
                <w:szCs w:val="20"/>
                <w:lang w:eastAsia="ca-ES"/>
              </w:rPr>
              <w:t>331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E9FDE8" w14:textId="77777777" w:rsidR="00367799" w:rsidRPr="00367799" w:rsidRDefault="00367799" w:rsidP="004B24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36779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13.587</w:t>
            </w:r>
          </w:p>
        </w:tc>
        <w:tc>
          <w:tcPr>
            <w:tcW w:w="1552" w:type="dxa"/>
            <w:shd w:val="clear" w:color="auto" w:fill="FABF8F" w:themeFill="accent6" w:themeFillTint="99"/>
            <w:vAlign w:val="center"/>
          </w:tcPr>
          <w:p w14:paraId="41E9FDE9" w14:textId="77777777" w:rsidR="00367799" w:rsidRPr="00AC4017" w:rsidRDefault="00367799" w:rsidP="00367799">
            <w:pPr>
              <w:spacing w:after="0"/>
              <w:jc w:val="center"/>
              <w:rPr>
                <w:rFonts w:ascii="Calibri Light" w:hAnsi="Calibri Light" w:cs="Calibri Light"/>
                <w:b/>
                <w:snapToGrid w:val="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snapToGrid w:val="0"/>
                <w:sz w:val="18"/>
                <w:szCs w:val="18"/>
              </w:rPr>
              <w:t>10,9</w:t>
            </w:r>
            <w:r w:rsidRPr="00AC4017">
              <w:rPr>
                <w:rFonts w:ascii="Calibri Light" w:hAnsi="Calibri Light" w:cs="Calibri Light"/>
                <w:b/>
                <w:snapToGrid w:val="0"/>
                <w:sz w:val="18"/>
                <w:szCs w:val="18"/>
              </w:rPr>
              <w:t xml:space="preserve"> %</w:t>
            </w:r>
          </w:p>
        </w:tc>
      </w:tr>
      <w:tr w:rsidR="00367799" w:rsidRPr="00026A12" w14:paraId="41E9FDF0" w14:textId="77777777" w:rsidTr="004B24F7">
        <w:tc>
          <w:tcPr>
            <w:tcW w:w="2410" w:type="dxa"/>
            <w:shd w:val="clear" w:color="000000" w:fill="FFFFFF"/>
            <w:vAlign w:val="center"/>
          </w:tcPr>
          <w:p w14:paraId="41E9FDEB" w14:textId="77777777" w:rsidR="00367799" w:rsidRPr="00367799" w:rsidRDefault="00367799" w:rsidP="00367799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a-ES"/>
              </w:rPr>
            </w:pPr>
            <w:r w:rsidRPr="00367799">
              <w:rPr>
                <w:rFonts w:eastAsia="Times New Roman"/>
                <w:color w:val="333333"/>
                <w:sz w:val="20"/>
                <w:szCs w:val="20"/>
                <w:lang w:eastAsia="ca-ES"/>
              </w:rPr>
              <w:t>Palau-solità i Plegamans</w:t>
            </w:r>
          </w:p>
        </w:tc>
        <w:tc>
          <w:tcPr>
            <w:tcW w:w="1838" w:type="dxa"/>
            <w:shd w:val="clear" w:color="000000" w:fill="FFFFFF"/>
            <w:vAlign w:val="center"/>
          </w:tcPr>
          <w:p w14:paraId="41E9FDEC" w14:textId="77777777" w:rsidR="00367799" w:rsidRPr="00367799" w:rsidRDefault="00367799" w:rsidP="004B24F7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ca-ES"/>
              </w:rPr>
            </w:pPr>
            <w:r w:rsidRPr="00367799">
              <w:rPr>
                <w:rFonts w:eastAsia="Times New Roman"/>
                <w:color w:val="333333"/>
                <w:sz w:val="20"/>
                <w:szCs w:val="20"/>
                <w:lang w:eastAsia="ca-ES"/>
              </w:rPr>
              <w:t>12.229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41E9FDED" w14:textId="77777777" w:rsidR="00367799" w:rsidRPr="00367799" w:rsidRDefault="00367799" w:rsidP="004B24F7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ca-ES"/>
              </w:rPr>
            </w:pPr>
            <w:r w:rsidRPr="00367799">
              <w:rPr>
                <w:rFonts w:eastAsia="Times New Roman"/>
                <w:color w:val="333333"/>
                <w:sz w:val="20"/>
                <w:szCs w:val="20"/>
                <w:lang w:eastAsia="ca-ES"/>
              </w:rPr>
              <w:t>540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E9FDEE" w14:textId="77777777" w:rsidR="00367799" w:rsidRPr="00367799" w:rsidRDefault="00367799" w:rsidP="004B24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36779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14.892</w:t>
            </w:r>
          </w:p>
        </w:tc>
        <w:tc>
          <w:tcPr>
            <w:tcW w:w="1552" w:type="dxa"/>
            <w:shd w:val="clear" w:color="auto" w:fill="FABF8F" w:themeFill="accent6" w:themeFillTint="99"/>
            <w:vAlign w:val="center"/>
          </w:tcPr>
          <w:p w14:paraId="41E9FDEF" w14:textId="77777777" w:rsidR="00367799" w:rsidRPr="00AC4017" w:rsidRDefault="00367799" w:rsidP="00367799">
            <w:pPr>
              <w:spacing w:after="0"/>
              <w:jc w:val="center"/>
              <w:rPr>
                <w:rFonts w:ascii="Calibri Light" w:hAnsi="Calibri Light" w:cs="Calibri Light"/>
                <w:b/>
                <w:snapToGrid w:val="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snapToGrid w:val="0"/>
                <w:sz w:val="18"/>
                <w:szCs w:val="18"/>
              </w:rPr>
              <w:t>20,2</w:t>
            </w:r>
            <w:r w:rsidRPr="00AC4017">
              <w:rPr>
                <w:rFonts w:ascii="Calibri Light" w:hAnsi="Calibri Light" w:cs="Calibri Light"/>
                <w:b/>
                <w:snapToGrid w:val="0"/>
                <w:sz w:val="18"/>
                <w:szCs w:val="18"/>
              </w:rPr>
              <w:t>%</w:t>
            </w:r>
          </w:p>
        </w:tc>
      </w:tr>
      <w:tr w:rsidR="00367799" w:rsidRPr="00026A12" w14:paraId="41E9FDF6" w14:textId="77777777" w:rsidTr="004B24F7">
        <w:tc>
          <w:tcPr>
            <w:tcW w:w="2410" w:type="dxa"/>
            <w:shd w:val="clear" w:color="000000" w:fill="FFFFFF"/>
            <w:vAlign w:val="center"/>
          </w:tcPr>
          <w:p w14:paraId="41E9FDF1" w14:textId="77777777" w:rsidR="00367799" w:rsidRPr="00367799" w:rsidRDefault="00367799" w:rsidP="00367799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a-ES"/>
              </w:rPr>
            </w:pPr>
            <w:r w:rsidRPr="00367799">
              <w:rPr>
                <w:rFonts w:eastAsia="Times New Roman"/>
                <w:color w:val="333333"/>
                <w:sz w:val="20"/>
                <w:szCs w:val="20"/>
                <w:lang w:eastAsia="ca-ES"/>
              </w:rPr>
              <w:t>Polinyà</w:t>
            </w:r>
          </w:p>
        </w:tc>
        <w:tc>
          <w:tcPr>
            <w:tcW w:w="1838" w:type="dxa"/>
            <w:shd w:val="clear" w:color="000000" w:fill="FFFFFF"/>
            <w:vAlign w:val="center"/>
          </w:tcPr>
          <w:p w14:paraId="41E9FDF2" w14:textId="77777777" w:rsidR="00367799" w:rsidRPr="00367799" w:rsidRDefault="00367799" w:rsidP="004B24F7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ca-ES"/>
              </w:rPr>
            </w:pPr>
            <w:r w:rsidRPr="00367799">
              <w:rPr>
                <w:rFonts w:eastAsia="Times New Roman"/>
                <w:color w:val="333333"/>
                <w:sz w:val="20"/>
                <w:szCs w:val="20"/>
                <w:lang w:eastAsia="ca-ES"/>
              </w:rPr>
              <w:t>6.737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41E9FDF3" w14:textId="77777777" w:rsidR="00367799" w:rsidRPr="00367799" w:rsidRDefault="00367799" w:rsidP="004B24F7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ca-ES"/>
              </w:rPr>
            </w:pPr>
            <w:r w:rsidRPr="00367799">
              <w:rPr>
                <w:rFonts w:eastAsia="Times New Roman"/>
                <w:color w:val="333333"/>
                <w:sz w:val="20"/>
                <w:szCs w:val="20"/>
                <w:lang w:eastAsia="ca-ES"/>
              </w:rPr>
              <w:t>451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E9FDF4" w14:textId="77777777" w:rsidR="00367799" w:rsidRPr="00367799" w:rsidRDefault="00367799" w:rsidP="004B24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36779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8.504</w:t>
            </w:r>
          </w:p>
        </w:tc>
        <w:tc>
          <w:tcPr>
            <w:tcW w:w="1552" w:type="dxa"/>
            <w:shd w:val="clear" w:color="auto" w:fill="FABF8F" w:themeFill="accent6" w:themeFillTint="99"/>
            <w:vAlign w:val="center"/>
          </w:tcPr>
          <w:p w14:paraId="41E9FDF5" w14:textId="77777777" w:rsidR="00367799" w:rsidRPr="00AC4017" w:rsidRDefault="00367799" w:rsidP="00367799">
            <w:pPr>
              <w:spacing w:after="0"/>
              <w:jc w:val="center"/>
              <w:rPr>
                <w:rFonts w:ascii="Calibri Light" w:hAnsi="Calibri Light" w:cs="Calibri Light"/>
                <w:b/>
                <w:snapToGrid w:val="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snapToGrid w:val="0"/>
                <w:sz w:val="18"/>
                <w:szCs w:val="18"/>
              </w:rPr>
              <w:t>13,8</w:t>
            </w:r>
            <w:r w:rsidRPr="00AC4017">
              <w:rPr>
                <w:rFonts w:ascii="Calibri Light" w:hAnsi="Calibri Light" w:cs="Calibri Light"/>
                <w:b/>
                <w:snapToGrid w:val="0"/>
                <w:sz w:val="18"/>
                <w:szCs w:val="18"/>
              </w:rPr>
              <w:t>%</w:t>
            </w:r>
          </w:p>
        </w:tc>
      </w:tr>
      <w:tr w:rsidR="00367799" w:rsidRPr="00026A12" w14:paraId="41E9FDFC" w14:textId="77777777" w:rsidTr="004B24F7">
        <w:tc>
          <w:tcPr>
            <w:tcW w:w="2410" w:type="dxa"/>
            <w:shd w:val="clear" w:color="000000" w:fill="FFFFFF"/>
            <w:vAlign w:val="center"/>
          </w:tcPr>
          <w:p w14:paraId="41E9FDF7" w14:textId="77777777" w:rsidR="00367799" w:rsidRPr="00367799" w:rsidRDefault="00367799" w:rsidP="00367799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a-ES"/>
              </w:rPr>
            </w:pPr>
            <w:r w:rsidRPr="00367799">
              <w:rPr>
                <w:rFonts w:eastAsia="Times New Roman"/>
                <w:color w:val="333333"/>
                <w:sz w:val="20"/>
                <w:szCs w:val="20"/>
                <w:lang w:eastAsia="ca-ES"/>
              </w:rPr>
              <w:t>Santa Perpètua de M.</w:t>
            </w:r>
          </w:p>
        </w:tc>
        <w:tc>
          <w:tcPr>
            <w:tcW w:w="1838" w:type="dxa"/>
            <w:shd w:val="clear" w:color="000000" w:fill="FFFFFF"/>
            <w:vAlign w:val="center"/>
          </w:tcPr>
          <w:p w14:paraId="41E9FDF8" w14:textId="77777777" w:rsidR="00367799" w:rsidRPr="00367799" w:rsidRDefault="00367799" w:rsidP="004B24F7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ca-ES"/>
              </w:rPr>
            </w:pPr>
            <w:r w:rsidRPr="00367799">
              <w:rPr>
                <w:rFonts w:eastAsia="Times New Roman"/>
                <w:color w:val="333333"/>
                <w:sz w:val="20"/>
                <w:szCs w:val="20"/>
                <w:lang w:eastAsia="ca-ES"/>
              </w:rPr>
              <w:t>12.866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41E9FDF9" w14:textId="77777777" w:rsidR="00367799" w:rsidRPr="00367799" w:rsidRDefault="00367799" w:rsidP="004B24F7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ca-ES"/>
              </w:rPr>
            </w:pPr>
            <w:r w:rsidRPr="00367799">
              <w:rPr>
                <w:rFonts w:eastAsia="Times New Roman"/>
                <w:color w:val="333333"/>
                <w:sz w:val="20"/>
                <w:szCs w:val="20"/>
                <w:lang w:eastAsia="ca-ES"/>
              </w:rPr>
              <w:t>818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E9FDFA" w14:textId="77777777" w:rsidR="00367799" w:rsidRPr="00367799" w:rsidRDefault="00367799" w:rsidP="004B24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36779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25.999</w:t>
            </w:r>
          </w:p>
        </w:tc>
        <w:tc>
          <w:tcPr>
            <w:tcW w:w="1552" w:type="dxa"/>
            <w:shd w:val="clear" w:color="auto" w:fill="FABF8F" w:themeFill="accent6" w:themeFillTint="99"/>
            <w:vAlign w:val="center"/>
          </w:tcPr>
          <w:p w14:paraId="41E9FDFB" w14:textId="77777777" w:rsidR="00367799" w:rsidRPr="00AC4017" w:rsidRDefault="00367799" w:rsidP="00367799">
            <w:pPr>
              <w:spacing w:after="0"/>
              <w:jc w:val="center"/>
              <w:rPr>
                <w:rFonts w:ascii="Calibri Light" w:hAnsi="Calibri Light" w:cs="Calibri Light"/>
                <w:b/>
                <w:snapToGrid w:val="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snapToGrid w:val="0"/>
                <w:sz w:val="18"/>
                <w:szCs w:val="18"/>
              </w:rPr>
              <w:t>28,3</w:t>
            </w:r>
            <w:r w:rsidRPr="00AC4017">
              <w:rPr>
                <w:rFonts w:ascii="Calibri Light" w:hAnsi="Calibri Light" w:cs="Calibri Light"/>
                <w:b/>
                <w:snapToGrid w:val="0"/>
                <w:sz w:val="18"/>
                <w:szCs w:val="18"/>
              </w:rPr>
              <w:t xml:space="preserve"> %</w:t>
            </w:r>
          </w:p>
        </w:tc>
      </w:tr>
      <w:tr w:rsidR="00367799" w:rsidRPr="00026A12" w14:paraId="41E9FE02" w14:textId="77777777" w:rsidTr="004B24F7">
        <w:tc>
          <w:tcPr>
            <w:tcW w:w="2410" w:type="dxa"/>
            <w:shd w:val="clear" w:color="000000" w:fill="FFFFFF"/>
            <w:vAlign w:val="center"/>
          </w:tcPr>
          <w:p w14:paraId="41E9FDFD" w14:textId="77777777" w:rsidR="00367799" w:rsidRPr="00367799" w:rsidRDefault="00367799" w:rsidP="00367799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ca-ES"/>
              </w:rPr>
            </w:pPr>
            <w:r w:rsidRPr="00367799">
              <w:rPr>
                <w:rFonts w:eastAsia="Times New Roman"/>
                <w:color w:val="333333"/>
                <w:sz w:val="20"/>
                <w:szCs w:val="20"/>
                <w:lang w:eastAsia="ca-ES"/>
              </w:rPr>
              <w:t>Sentmenat</w:t>
            </w:r>
          </w:p>
        </w:tc>
        <w:tc>
          <w:tcPr>
            <w:tcW w:w="1838" w:type="dxa"/>
            <w:shd w:val="clear" w:color="000000" w:fill="FFFFFF"/>
            <w:vAlign w:val="center"/>
          </w:tcPr>
          <w:p w14:paraId="41E9FDFE" w14:textId="77777777" w:rsidR="00367799" w:rsidRPr="00367799" w:rsidRDefault="00367799" w:rsidP="004B24F7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ca-ES"/>
              </w:rPr>
            </w:pPr>
            <w:r w:rsidRPr="00367799">
              <w:rPr>
                <w:rFonts w:eastAsia="Times New Roman"/>
                <w:color w:val="333333"/>
                <w:sz w:val="20"/>
                <w:szCs w:val="20"/>
                <w:lang w:eastAsia="ca-ES"/>
              </w:rPr>
              <w:t>3.329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41E9FDFF" w14:textId="77777777" w:rsidR="00367799" w:rsidRPr="00367799" w:rsidRDefault="00367799" w:rsidP="004B24F7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0"/>
                <w:szCs w:val="20"/>
                <w:lang w:eastAsia="ca-ES"/>
              </w:rPr>
            </w:pPr>
            <w:r w:rsidRPr="00367799">
              <w:rPr>
                <w:rFonts w:eastAsia="Times New Roman"/>
                <w:color w:val="333333"/>
                <w:sz w:val="20"/>
                <w:szCs w:val="20"/>
                <w:lang w:eastAsia="ca-ES"/>
              </w:rPr>
              <w:t>324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E9FE00" w14:textId="77777777" w:rsidR="00367799" w:rsidRPr="00367799" w:rsidRDefault="00367799" w:rsidP="004B24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ca-ES"/>
              </w:rPr>
            </w:pPr>
            <w:r w:rsidRPr="00367799">
              <w:rPr>
                <w:rFonts w:eastAsia="Times New Roman"/>
                <w:color w:val="000000"/>
                <w:sz w:val="20"/>
                <w:szCs w:val="20"/>
                <w:lang w:eastAsia="ca-ES"/>
              </w:rPr>
              <w:t>9.235</w:t>
            </w:r>
          </w:p>
        </w:tc>
        <w:tc>
          <w:tcPr>
            <w:tcW w:w="1552" w:type="dxa"/>
            <w:shd w:val="clear" w:color="auto" w:fill="FABF8F" w:themeFill="accent6" w:themeFillTint="99"/>
            <w:vAlign w:val="center"/>
          </w:tcPr>
          <w:p w14:paraId="41E9FE01" w14:textId="77777777" w:rsidR="00367799" w:rsidRPr="00AC4017" w:rsidRDefault="00367799" w:rsidP="00367799">
            <w:pPr>
              <w:spacing w:after="0"/>
              <w:jc w:val="center"/>
              <w:rPr>
                <w:rFonts w:ascii="Calibri Light" w:hAnsi="Calibri Light" w:cs="Calibri Light"/>
                <w:b/>
                <w:snapToGrid w:val="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snapToGrid w:val="0"/>
                <w:sz w:val="18"/>
                <w:szCs w:val="18"/>
              </w:rPr>
              <w:t>9.9</w:t>
            </w:r>
            <w:r w:rsidRPr="00AC4017">
              <w:rPr>
                <w:rFonts w:ascii="Calibri Light" w:hAnsi="Calibri Light" w:cs="Calibri Light"/>
                <w:b/>
                <w:snapToGrid w:val="0"/>
                <w:sz w:val="18"/>
                <w:szCs w:val="18"/>
              </w:rPr>
              <w:t>%</w:t>
            </w:r>
          </w:p>
        </w:tc>
      </w:tr>
      <w:tr w:rsidR="00367799" w:rsidRPr="00026A12" w14:paraId="41E9FE08" w14:textId="77777777" w:rsidTr="004B24F7">
        <w:trPr>
          <w:trHeight w:val="250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41E9FE03" w14:textId="77777777" w:rsidR="00367799" w:rsidRPr="00AC4017" w:rsidRDefault="00367799" w:rsidP="00367799">
            <w:pPr>
              <w:shd w:val="clear" w:color="auto" w:fill="BFBFBF" w:themeFill="background1" w:themeFillShade="BF"/>
              <w:spacing w:after="0"/>
              <w:rPr>
                <w:rFonts w:ascii="Calibri Light" w:hAnsi="Calibri Light" w:cs="Calibri Light"/>
                <w:b/>
                <w:snapToGrid w:val="0"/>
                <w:sz w:val="18"/>
                <w:szCs w:val="18"/>
              </w:rPr>
            </w:pPr>
            <w:r w:rsidRPr="00AC4017">
              <w:rPr>
                <w:rFonts w:ascii="Calibri Light" w:hAnsi="Calibri Light" w:cs="Calibri Light"/>
                <w:b/>
                <w:snapToGrid w:val="0"/>
                <w:sz w:val="18"/>
                <w:szCs w:val="18"/>
              </w:rPr>
              <w:t>Totals</w:t>
            </w:r>
          </w:p>
        </w:tc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41E9FE04" w14:textId="77777777" w:rsidR="00367799" w:rsidRPr="00367799" w:rsidRDefault="00367799" w:rsidP="004B24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36779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42.322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41E9FE05" w14:textId="77777777" w:rsidR="00367799" w:rsidRPr="00367799" w:rsidRDefault="00367799" w:rsidP="004B24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36779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3.035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41E9FE06" w14:textId="77777777" w:rsidR="00367799" w:rsidRPr="00367799" w:rsidRDefault="00367799" w:rsidP="004B24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367799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a-ES"/>
              </w:rPr>
              <w:t>90.029</w:t>
            </w:r>
          </w:p>
        </w:tc>
        <w:tc>
          <w:tcPr>
            <w:tcW w:w="1552" w:type="dxa"/>
            <w:shd w:val="clear" w:color="auto" w:fill="BFBFBF" w:themeFill="background1" w:themeFillShade="BF"/>
            <w:vAlign w:val="center"/>
          </w:tcPr>
          <w:p w14:paraId="41E9FE07" w14:textId="77777777" w:rsidR="00367799" w:rsidRPr="00AC4017" w:rsidRDefault="00367799" w:rsidP="00367799">
            <w:pPr>
              <w:shd w:val="clear" w:color="auto" w:fill="BFBFBF" w:themeFill="background1" w:themeFillShade="BF"/>
              <w:spacing w:after="0"/>
              <w:jc w:val="center"/>
              <w:rPr>
                <w:rFonts w:ascii="Calibri Light" w:hAnsi="Calibri Light" w:cs="Calibri Light"/>
                <w:b/>
                <w:snapToGrid w:val="0"/>
                <w:sz w:val="18"/>
                <w:szCs w:val="18"/>
              </w:rPr>
            </w:pPr>
            <w:r w:rsidRPr="00AC4017">
              <w:rPr>
                <w:rFonts w:ascii="Calibri Light" w:hAnsi="Calibri Light" w:cs="Calibri Light"/>
                <w:b/>
                <w:snapToGrid w:val="0"/>
                <w:sz w:val="18"/>
                <w:szCs w:val="18"/>
              </w:rPr>
              <w:t>100%</w:t>
            </w:r>
          </w:p>
        </w:tc>
      </w:tr>
    </w:tbl>
    <w:p w14:paraId="41E9FE09" w14:textId="77777777" w:rsidR="00AD46AC" w:rsidRPr="00026A12" w:rsidRDefault="00AD46AC" w:rsidP="005319C4">
      <w:pPr>
        <w:spacing w:after="0" w:line="360" w:lineRule="auto"/>
        <w:jc w:val="both"/>
        <w:rPr>
          <w:bCs/>
          <w:snapToGrid w:val="0"/>
        </w:rPr>
      </w:pPr>
    </w:p>
    <w:p w14:paraId="41E9FE0A" w14:textId="77777777" w:rsidR="00367799" w:rsidRDefault="00367799" w:rsidP="00AC4017">
      <w:pPr>
        <w:spacing w:after="0" w:line="240" w:lineRule="auto"/>
        <w:jc w:val="both"/>
        <w:rPr>
          <w:rFonts w:ascii="Calibri Light" w:hAnsi="Calibri Light" w:cs="Calibri Light"/>
          <w:bCs/>
          <w:snapToGrid w:val="0"/>
          <w:sz w:val="20"/>
          <w:szCs w:val="20"/>
        </w:rPr>
      </w:pPr>
    </w:p>
    <w:p w14:paraId="41E9FE0B" w14:textId="77777777" w:rsidR="00367799" w:rsidRDefault="00367799" w:rsidP="00AC4017">
      <w:pPr>
        <w:spacing w:after="0" w:line="240" w:lineRule="auto"/>
        <w:jc w:val="both"/>
        <w:rPr>
          <w:rFonts w:ascii="Calibri Light" w:hAnsi="Calibri Light" w:cs="Calibri Light"/>
          <w:bCs/>
          <w:snapToGrid w:val="0"/>
          <w:sz w:val="20"/>
          <w:szCs w:val="20"/>
        </w:rPr>
      </w:pPr>
    </w:p>
    <w:p w14:paraId="41E9FE0C" w14:textId="77777777" w:rsidR="00367799" w:rsidRDefault="00367799" w:rsidP="00AC4017">
      <w:pPr>
        <w:spacing w:after="0" w:line="240" w:lineRule="auto"/>
        <w:jc w:val="both"/>
        <w:rPr>
          <w:rFonts w:ascii="Calibri Light" w:hAnsi="Calibri Light" w:cs="Calibri Light"/>
          <w:bCs/>
          <w:snapToGrid w:val="0"/>
          <w:sz w:val="20"/>
          <w:szCs w:val="20"/>
        </w:rPr>
      </w:pPr>
    </w:p>
    <w:p w14:paraId="41E9FE0D" w14:textId="77777777" w:rsidR="00D600BA" w:rsidRPr="00AC4017" w:rsidRDefault="00D600BA" w:rsidP="00AC4017">
      <w:pPr>
        <w:spacing w:after="0" w:line="240" w:lineRule="auto"/>
        <w:jc w:val="both"/>
        <w:rPr>
          <w:rFonts w:ascii="Calibri Light" w:hAnsi="Calibri Light" w:cs="Calibri Light"/>
          <w:bCs/>
          <w:snapToGrid w:val="0"/>
          <w:sz w:val="20"/>
          <w:szCs w:val="20"/>
        </w:rPr>
      </w:pPr>
      <w:r w:rsidRPr="00AC4017">
        <w:rPr>
          <w:rFonts w:ascii="Calibri Light" w:hAnsi="Calibri Light" w:cs="Calibri Light"/>
          <w:bCs/>
          <w:snapToGrid w:val="0"/>
          <w:sz w:val="20"/>
          <w:szCs w:val="20"/>
        </w:rPr>
        <w:t xml:space="preserve">Per al càlcul del percentatge de participació, s’imputa un 25 % del nombre de persones assalariades de cada municipi; un 50 % del nombre de empreses de cada municipi i un 25 % del nombre d’habitants de cada municipi. Les dades han estat extretes d’IDESCAT, de l’INE i de les pàgines oficials dels diferents ajuntaments. Les dades utilitzades corresponen al </w:t>
      </w:r>
      <w:r w:rsidR="00367799">
        <w:rPr>
          <w:rFonts w:ascii="Calibri Light" w:hAnsi="Calibri Light" w:cs="Calibri Light"/>
          <w:bCs/>
          <w:snapToGrid w:val="0"/>
          <w:sz w:val="20"/>
          <w:szCs w:val="20"/>
        </w:rPr>
        <w:t>tercer</w:t>
      </w:r>
      <w:r w:rsidRPr="00AC4017">
        <w:rPr>
          <w:rFonts w:ascii="Calibri Light" w:hAnsi="Calibri Light" w:cs="Calibri Light"/>
          <w:bCs/>
          <w:snapToGrid w:val="0"/>
          <w:sz w:val="20"/>
          <w:szCs w:val="20"/>
        </w:rPr>
        <w:t xml:space="preserve"> trimestre de l’any 2020.</w:t>
      </w:r>
    </w:p>
    <w:p w14:paraId="41E9FE0E" w14:textId="77777777" w:rsidR="006A2EA1" w:rsidRDefault="006A2EA1" w:rsidP="00026A12">
      <w:pPr>
        <w:pStyle w:val="Textindependent"/>
        <w:spacing w:before="2" w:line="360" w:lineRule="auto"/>
        <w:ind w:right="-2"/>
        <w:jc w:val="both"/>
        <w:rPr>
          <w:b/>
          <w:snapToGrid w:val="0"/>
        </w:rPr>
      </w:pPr>
    </w:p>
    <w:p w14:paraId="41E9FE0F" w14:textId="77777777" w:rsidR="007159E6" w:rsidRDefault="00E867A5" w:rsidP="00E867A5">
      <w:pPr>
        <w:pStyle w:val="Textindependent"/>
        <w:spacing w:before="2"/>
        <w:jc w:val="both"/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</w:pPr>
      <w:r w:rsidRPr="00E867A5">
        <w:rPr>
          <w:rFonts w:ascii="Calibri Light" w:hAnsi="Calibri Light" w:cs="Calibri Light"/>
          <w:b/>
          <w:bCs/>
          <w:snapToGrid w:val="0"/>
          <w:sz w:val="20"/>
          <w:szCs w:val="20"/>
          <w:lang w:bidi="ar-SA"/>
        </w:rPr>
        <w:t>Sisè</w:t>
      </w:r>
      <w:r w:rsidR="004057BD" w:rsidRPr="00E867A5">
        <w:rPr>
          <w:rFonts w:ascii="Calibri Light" w:hAnsi="Calibri Light" w:cs="Calibri Light"/>
          <w:b/>
          <w:bCs/>
          <w:snapToGrid w:val="0"/>
          <w:sz w:val="20"/>
          <w:szCs w:val="20"/>
          <w:lang w:bidi="ar-SA"/>
        </w:rPr>
        <w:t>.-</w:t>
      </w:r>
      <w:r w:rsidR="004057BD" w:rsidRPr="00E867A5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 xml:space="preserve"> </w:t>
      </w:r>
      <w:r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>L’Ajuntament de Santa Perpètua de Mogoda</w:t>
      </w:r>
      <w:r w:rsidR="007159E6" w:rsidRPr="00E867A5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 xml:space="preserve">, com a ens </w:t>
      </w:r>
      <w:r w:rsidRPr="00E867A5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>sol·licitant del projecte “Suport tècnic a l’AMERC” sol·</w:t>
      </w:r>
      <w:r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 xml:space="preserve">licitat </w:t>
      </w:r>
      <w:r w:rsidRPr="00E867A5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 xml:space="preserve">a la diputació de Barcelona, </w:t>
      </w:r>
      <w:r w:rsidR="007159E6" w:rsidRPr="00E867A5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 xml:space="preserve">ingressarà a cada ajuntament la part de la subvenció concedida per la Diputació i </w:t>
      </w:r>
      <w:r w:rsidR="004057BD" w:rsidRPr="00E867A5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 xml:space="preserve">serà responsable dels tràmits i </w:t>
      </w:r>
      <w:r w:rsidRPr="00E867A5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 xml:space="preserve">dels </w:t>
      </w:r>
      <w:r w:rsidR="004057BD" w:rsidRPr="00E867A5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>processos de contractació necessaris</w:t>
      </w:r>
      <w:r w:rsidRPr="00E867A5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 xml:space="preserve">. </w:t>
      </w:r>
    </w:p>
    <w:p w14:paraId="41E9FE10" w14:textId="77777777" w:rsidR="00E867A5" w:rsidRPr="00E867A5" w:rsidRDefault="00E867A5" w:rsidP="00E867A5">
      <w:pPr>
        <w:pStyle w:val="Textindependent"/>
        <w:spacing w:before="2"/>
        <w:jc w:val="both"/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</w:pPr>
    </w:p>
    <w:p w14:paraId="41E9FE11" w14:textId="77777777" w:rsidR="006A2EA1" w:rsidRDefault="00E867A5" w:rsidP="00E867A5">
      <w:pPr>
        <w:pStyle w:val="Textindependent"/>
        <w:spacing w:before="2"/>
        <w:jc w:val="both"/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</w:pPr>
      <w:r>
        <w:rPr>
          <w:rFonts w:ascii="Calibri Light" w:hAnsi="Calibri Light" w:cs="Calibri Light"/>
          <w:b/>
          <w:bCs/>
          <w:snapToGrid w:val="0"/>
          <w:sz w:val="20"/>
          <w:szCs w:val="20"/>
          <w:lang w:bidi="ar-SA"/>
        </w:rPr>
        <w:t>Set</w:t>
      </w:r>
      <w:r w:rsidR="00935786" w:rsidRPr="00E867A5">
        <w:rPr>
          <w:rFonts w:ascii="Calibri Light" w:hAnsi="Calibri Light" w:cs="Calibri Light"/>
          <w:b/>
          <w:bCs/>
          <w:snapToGrid w:val="0"/>
          <w:sz w:val="20"/>
          <w:szCs w:val="20"/>
          <w:lang w:bidi="ar-SA"/>
        </w:rPr>
        <w:t>è</w:t>
      </w:r>
      <w:r w:rsidR="00F0457D" w:rsidRPr="00E867A5">
        <w:rPr>
          <w:rFonts w:ascii="Calibri Light" w:hAnsi="Calibri Light" w:cs="Calibri Light"/>
          <w:b/>
          <w:bCs/>
          <w:snapToGrid w:val="0"/>
          <w:sz w:val="20"/>
          <w:szCs w:val="20"/>
          <w:lang w:bidi="ar-SA"/>
        </w:rPr>
        <w:t>.</w:t>
      </w:r>
      <w:r w:rsidR="00D35C05" w:rsidRPr="00E867A5">
        <w:rPr>
          <w:rFonts w:ascii="Calibri Light" w:hAnsi="Calibri Light" w:cs="Calibri Light"/>
          <w:b/>
          <w:bCs/>
          <w:snapToGrid w:val="0"/>
          <w:sz w:val="20"/>
          <w:szCs w:val="20"/>
          <w:lang w:bidi="ar-SA"/>
        </w:rPr>
        <w:t>-</w:t>
      </w:r>
      <w:r w:rsidR="00D35C05" w:rsidRPr="00E867A5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 xml:space="preserve"> </w:t>
      </w:r>
      <w:r w:rsidR="006A2EA1" w:rsidRPr="00E867A5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 xml:space="preserve">Els ajuntaments </w:t>
      </w:r>
      <w:r w:rsidRPr="00E867A5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>faran una aportació econòmica a l’</w:t>
      </w:r>
      <w:r w:rsidR="00CE2AF1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>A</w:t>
      </w:r>
      <w:r w:rsidRPr="00E867A5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>juntament de Santa Perpètua de Mogoda que serà equivalent a l’import de la subvenció rebuda més la part del pressupost no coberta per la subvenció</w:t>
      </w:r>
      <w:r w:rsidR="006A2EA1" w:rsidRPr="00E867A5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>, quedant distribuït de la següent manera:</w:t>
      </w:r>
    </w:p>
    <w:p w14:paraId="41E9FE12" w14:textId="77777777" w:rsidR="001D2018" w:rsidRDefault="001D2018" w:rsidP="00E867A5">
      <w:pPr>
        <w:pStyle w:val="Textindependent"/>
        <w:spacing w:before="2"/>
        <w:jc w:val="both"/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</w:pPr>
    </w:p>
    <w:p w14:paraId="41E9FE13" w14:textId="77777777" w:rsidR="001D2018" w:rsidRDefault="001D2018" w:rsidP="00E867A5">
      <w:pPr>
        <w:pStyle w:val="Textindependent"/>
        <w:spacing w:before="2"/>
        <w:jc w:val="both"/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</w:pPr>
    </w:p>
    <w:tbl>
      <w:tblPr>
        <w:tblW w:w="10212" w:type="dxa"/>
        <w:tblInd w:w="-714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8"/>
        <w:gridCol w:w="2200"/>
        <w:gridCol w:w="1600"/>
        <w:gridCol w:w="1600"/>
        <w:gridCol w:w="1600"/>
        <w:gridCol w:w="1084"/>
      </w:tblGrid>
      <w:tr w:rsidR="00315913" w:rsidRPr="0001653F" w14:paraId="41E9FE1A" w14:textId="77777777" w:rsidTr="00A649EA">
        <w:trPr>
          <w:trHeight w:val="975"/>
        </w:trPr>
        <w:tc>
          <w:tcPr>
            <w:tcW w:w="2128" w:type="dxa"/>
            <w:shd w:val="clear" w:color="auto" w:fill="auto"/>
            <w:noWrap/>
            <w:vAlign w:val="bottom"/>
            <w:hideMark/>
          </w:tcPr>
          <w:p w14:paraId="41E9FE14" w14:textId="77777777" w:rsidR="001D2018" w:rsidRPr="0001653F" w:rsidRDefault="001D2018" w:rsidP="00C96D4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ca-ES"/>
              </w:rPr>
            </w:pPr>
            <w:r w:rsidRPr="0001653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vAlign w:val="center"/>
            <w:hideMark/>
          </w:tcPr>
          <w:p w14:paraId="41E9FE15" w14:textId="77777777" w:rsidR="001D2018" w:rsidRPr="0001653F" w:rsidRDefault="001D2018" w:rsidP="00C96D4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ca-ES"/>
              </w:rPr>
            </w:pPr>
            <w:r w:rsidRPr="0001653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ca-ES"/>
              </w:rPr>
              <w:t>Cost projecte en funció del % participació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vAlign w:val="bottom"/>
            <w:hideMark/>
          </w:tcPr>
          <w:p w14:paraId="41E9FE16" w14:textId="77777777" w:rsidR="001D2018" w:rsidRPr="0001653F" w:rsidRDefault="001D2018" w:rsidP="00C96D4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ca-ES"/>
              </w:rPr>
            </w:pPr>
            <w:r w:rsidRPr="0001653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ca-ES"/>
              </w:rPr>
              <w:t>Subvenció Atorgada per DIBA en funció del % de participació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vAlign w:val="center"/>
            <w:hideMark/>
          </w:tcPr>
          <w:p w14:paraId="41E9FE17" w14:textId="77777777" w:rsidR="001D2018" w:rsidRPr="0001653F" w:rsidRDefault="001D2018" w:rsidP="00C96D4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ca-ES"/>
              </w:rPr>
            </w:pPr>
            <w:r w:rsidRPr="0001653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ca-ES"/>
              </w:rPr>
              <w:t>Aportació Pròpia</w:t>
            </w:r>
            <w:r w:rsidRPr="0001653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ca-ES"/>
              </w:rPr>
              <w:br/>
              <w:t>Diferència Cost-subvenció atorgada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CD5B4"/>
            <w:vAlign w:val="center"/>
            <w:hideMark/>
          </w:tcPr>
          <w:p w14:paraId="41E9FE18" w14:textId="77777777" w:rsidR="001D2018" w:rsidRPr="0001653F" w:rsidRDefault="001D2018" w:rsidP="00C96D4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ca-ES"/>
              </w:rPr>
            </w:pPr>
            <w:r w:rsidRPr="0001653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ca-ES"/>
              </w:rPr>
              <w:t>Aportació Total (subvenció + aportació pròpia)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9FE19" w14:textId="77777777" w:rsidR="001D2018" w:rsidRPr="0001653F" w:rsidRDefault="001D2018" w:rsidP="00C96D4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  <w:color w:val="000000"/>
                <w:sz w:val="18"/>
                <w:szCs w:val="18"/>
                <w:lang w:eastAsia="ca-ES"/>
              </w:rPr>
            </w:pPr>
            <w:r w:rsidRPr="0001653F">
              <w:rPr>
                <w:rFonts w:ascii="Calibri Light" w:eastAsia="Times New Roman" w:hAnsi="Calibri Light" w:cs="Calibri Light"/>
                <w:bCs/>
                <w:color w:val="000000"/>
                <w:sz w:val="18"/>
                <w:szCs w:val="18"/>
                <w:lang w:eastAsia="ca-ES"/>
              </w:rPr>
              <w:t>% participació</w:t>
            </w:r>
          </w:p>
        </w:tc>
      </w:tr>
      <w:tr w:rsidR="001D2018" w:rsidRPr="0001653F" w14:paraId="41E9FE21" w14:textId="77777777" w:rsidTr="00315913">
        <w:trPr>
          <w:trHeight w:val="300"/>
        </w:trPr>
        <w:tc>
          <w:tcPr>
            <w:tcW w:w="2128" w:type="dxa"/>
            <w:shd w:val="clear" w:color="000000" w:fill="D9D9D9"/>
            <w:noWrap/>
            <w:vAlign w:val="bottom"/>
            <w:hideMark/>
          </w:tcPr>
          <w:p w14:paraId="41E9FE1B" w14:textId="77777777" w:rsidR="001D2018" w:rsidRPr="0001653F" w:rsidRDefault="001D2018" w:rsidP="00C96D4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ca-ES"/>
              </w:rPr>
            </w:pPr>
            <w:r w:rsidRPr="0001653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ca-ES"/>
              </w:rPr>
              <w:t>Caldes de Montbui</w:t>
            </w:r>
          </w:p>
        </w:tc>
        <w:tc>
          <w:tcPr>
            <w:tcW w:w="22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FE1C" w14:textId="77777777" w:rsidR="001D2018" w:rsidRPr="0001653F" w:rsidRDefault="001D2018" w:rsidP="00C96D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 w:rsidRPr="0001653F"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 xml:space="preserve">                             10.140,0 € </w:t>
            </w:r>
          </w:p>
        </w:tc>
        <w:tc>
          <w:tcPr>
            <w:tcW w:w="1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FE1D" w14:textId="77777777" w:rsidR="001D2018" w:rsidRPr="0001653F" w:rsidRDefault="001D2018" w:rsidP="00C96D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 w:rsidRPr="0001653F"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 xml:space="preserve">                2.535,00 € </w:t>
            </w:r>
          </w:p>
        </w:tc>
        <w:tc>
          <w:tcPr>
            <w:tcW w:w="16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FE1E" w14:textId="77777777" w:rsidR="001D2018" w:rsidRPr="0001653F" w:rsidRDefault="001D2018" w:rsidP="00C96D4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 w:rsidRPr="0001653F"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 xml:space="preserve">                7.605,00 € </w:t>
            </w:r>
          </w:p>
        </w:tc>
        <w:tc>
          <w:tcPr>
            <w:tcW w:w="1600" w:type="dxa"/>
            <w:tcBorders>
              <w:top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1E9FE1F" w14:textId="77777777" w:rsidR="001D2018" w:rsidRPr="0001653F" w:rsidRDefault="001D2018" w:rsidP="00C96D4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ca-ES"/>
              </w:rPr>
            </w:pPr>
            <w:r w:rsidRPr="0001653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ca-ES"/>
              </w:rPr>
              <w:t xml:space="preserve">              10.140,00 € </w:t>
            </w:r>
          </w:p>
        </w:tc>
        <w:tc>
          <w:tcPr>
            <w:tcW w:w="108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FE20" w14:textId="77777777" w:rsidR="001D2018" w:rsidRPr="0001653F" w:rsidRDefault="001D2018" w:rsidP="00C96D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 w:rsidRPr="0001653F"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16,9%</w:t>
            </w:r>
          </w:p>
        </w:tc>
      </w:tr>
      <w:tr w:rsidR="001D2018" w:rsidRPr="0001653F" w14:paraId="41E9FE28" w14:textId="77777777" w:rsidTr="00315913">
        <w:trPr>
          <w:trHeight w:val="300"/>
        </w:trPr>
        <w:tc>
          <w:tcPr>
            <w:tcW w:w="2128" w:type="dxa"/>
            <w:shd w:val="clear" w:color="000000" w:fill="D9D9D9"/>
            <w:noWrap/>
            <w:vAlign w:val="bottom"/>
            <w:hideMark/>
          </w:tcPr>
          <w:p w14:paraId="41E9FE22" w14:textId="77777777" w:rsidR="001D2018" w:rsidRPr="0001653F" w:rsidRDefault="001D2018" w:rsidP="00C96D4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ca-ES"/>
              </w:rPr>
            </w:pPr>
            <w:r w:rsidRPr="0001653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ca-ES"/>
              </w:rPr>
              <w:t>La Llagosta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41E9FE23" w14:textId="77777777" w:rsidR="001D2018" w:rsidRPr="0001653F" w:rsidRDefault="001D2018" w:rsidP="00C96D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 w:rsidRPr="0001653F"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 xml:space="preserve">                               6.540,0 € 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41E9FE24" w14:textId="77777777" w:rsidR="001D2018" w:rsidRPr="0001653F" w:rsidRDefault="001D2018" w:rsidP="00C96D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 w:rsidRPr="0001653F"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 xml:space="preserve">                1.635,00 € 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41E9FE25" w14:textId="77777777" w:rsidR="001D2018" w:rsidRPr="0001653F" w:rsidRDefault="001D2018" w:rsidP="00C96D4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 w:rsidRPr="0001653F"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 xml:space="preserve">                4.905,00 € </w:t>
            </w:r>
          </w:p>
        </w:tc>
        <w:tc>
          <w:tcPr>
            <w:tcW w:w="1600" w:type="dxa"/>
            <w:shd w:val="clear" w:color="000000" w:fill="FCD5B4"/>
            <w:noWrap/>
            <w:vAlign w:val="bottom"/>
            <w:hideMark/>
          </w:tcPr>
          <w:p w14:paraId="41E9FE26" w14:textId="77777777" w:rsidR="001D2018" w:rsidRPr="0001653F" w:rsidRDefault="001D2018" w:rsidP="00C96D4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ca-ES"/>
              </w:rPr>
            </w:pPr>
            <w:r w:rsidRPr="0001653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ca-ES"/>
              </w:rPr>
              <w:t xml:space="preserve">                6.540,00 € 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41E9FE27" w14:textId="77777777" w:rsidR="001D2018" w:rsidRPr="0001653F" w:rsidRDefault="001D2018" w:rsidP="00C96D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 w:rsidRPr="0001653F"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10,9%</w:t>
            </w:r>
          </w:p>
        </w:tc>
      </w:tr>
      <w:tr w:rsidR="001D2018" w:rsidRPr="0001653F" w14:paraId="41E9FE2F" w14:textId="77777777" w:rsidTr="00315913">
        <w:trPr>
          <w:trHeight w:val="300"/>
        </w:trPr>
        <w:tc>
          <w:tcPr>
            <w:tcW w:w="2128" w:type="dxa"/>
            <w:shd w:val="clear" w:color="000000" w:fill="D9D9D9"/>
            <w:noWrap/>
            <w:vAlign w:val="bottom"/>
            <w:hideMark/>
          </w:tcPr>
          <w:p w14:paraId="41E9FE29" w14:textId="77777777" w:rsidR="001D2018" w:rsidRPr="0001653F" w:rsidRDefault="001D2018" w:rsidP="00C96D4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ca-ES"/>
              </w:rPr>
            </w:pPr>
            <w:r w:rsidRPr="0001653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ca-ES"/>
              </w:rPr>
              <w:t>Palau-solità i Plegamans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41E9FE2A" w14:textId="77777777" w:rsidR="001D2018" w:rsidRPr="0001653F" w:rsidRDefault="001D2018" w:rsidP="00C96D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 w:rsidRPr="0001653F"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 xml:space="preserve">                             12.120,0 € 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41E9FE2B" w14:textId="77777777" w:rsidR="001D2018" w:rsidRPr="0001653F" w:rsidRDefault="001D2018" w:rsidP="00C96D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 w:rsidRPr="0001653F"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 xml:space="preserve">                3.030,00 € 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41E9FE2C" w14:textId="77777777" w:rsidR="001D2018" w:rsidRPr="0001653F" w:rsidRDefault="001D2018" w:rsidP="00C96D4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 w:rsidRPr="0001653F"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 xml:space="preserve">                9.090,00 € </w:t>
            </w:r>
          </w:p>
        </w:tc>
        <w:tc>
          <w:tcPr>
            <w:tcW w:w="1600" w:type="dxa"/>
            <w:shd w:val="clear" w:color="000000" w:fill="FCD5B4"/>
            <w:noWrap/>
            <w:vAlign w:val="bottom"/>
            <w:hideMark/>
          </w:tcPr>
          <w:p w14:paraId="41E9FE2D" w14:textId="77777777" w:rsidR="001D2018" w:rsidRPr="0001653F" w:rsidRDefault="001D2018" w:rsidP="00C96D4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ca-ES"/>
              </w:rPr>
            </w:pPr>
            <w:r w:rsidRPr="0001653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ca-ES"/>
              </w:rPr>
              <w:t xml:space="preserve">              12.120,00 € 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41E9FE2E" w14:textId="77777777" w:rsidR="001D2018" w:rsidRPr="0001653F" w:rsidRDefault="001D2018" w:rsidP="00C96D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 w:rsidRPr="0001653F"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20,2%</w:t>
            </w:r>
          </w:p>
        </w:tc>
      </w:tr>
      <w:tr w:rsidR="001D2018" w:rsidRPr="0001653F" w14:paraId="41E9FE36" w14:textId="77777777" w:rsidTr="00315913">
        <w:trPr>
          <w:trHeight w:val="300"/>
        </w:trPr>
        <w:tc>
          <w:tcPr>
            <w:tcW w:w="2128" w:type="dxa"/>
            <w:shd w:val="clear" w:color="000000" w:fill="D9D9D9"/>
            <w:noWrap/>
            <w:vAlign w:val="bottom"/>
            <w:hideMark/>
          </w:tcPr>
          <w:p w14:paraId="41E9FE30" w14:textId="77777777" w:rsidR="001D2018" w:rsidRPr="0001653F" w:rsidRDefault="001D2018" w:rsidP="00C96D4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ca-ES"/>
              </w:rPr>
            </w:pPr>
            <w:r w:rsidRPr="0001653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ca-ES"/>
              </w:rPr>
              <w:t>Polinyà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41E9FE31" w14:textId="77777777" w:rsidR="001D2018" w:rsidRPr="0001653F" w:rsidRDefault="001D2018" w:rsidP="00C96D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 w:rsidRPr="0001653F"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 xml:space="preserve">                               8.280,0 € 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41E9FE32" w14:textId="77777777" w:rsidR="001D2018" w:rsidRPr="0001653F" w:rsidRDefault="001D2018" w:rsidP="00C96D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 w:rsidRPr="0001653F"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 xml:space="preserve">                2.070,00 € 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41E9FE33" w14:textId="77777777" w:rsidR="001D2018" w:rsidRPr="0001653F" w:rsidRDefault="001D2018" w:rsidP="00C96D4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 w:rsidRPr="0001653F"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 xml:space="preserve">                6.210,00 € </w:t>
            </w:r>
          </w:p>
        </w:tc>
        <w:tc>
          <w:tcPr>
            <w:tcW w:w="1600" w:type="dxa"/>
            <w:shd w:val="clear" w:color="000000" w:fill="FCD5B4"/>
            <w:noWrap/>
            <w:vAlign w:val="bottom"/>
            <w:hideMark/>
          </w:tcPr>
          <w:p w14:paraId="41E9FE34" w14:textId="77777777" w:rsidR="001D2018" w:rsidRPr="0001653F" w:rsidRDefault="001D2018" w:rsidP="00C96D4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ca-ES"/>
              </w:rPr>
            </w:pPr>
            <w:r w:rsidRPr="0001653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ca-ES"/>
              </w:rPr>
              <w:t xml:space="preserve">                8.280,00 € 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41E9FE35" w14:textId="77777777" w:rsidR="001D2018" w:rsidRPr="0001653F" w:rsidRDefault="001D2018" w:rsidP="00C96D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 w:rsidRPr="0001653F"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13,8%</w:t>
            </w:r>
          </w:p>
        </w:tc>
      </w:tr>
      <w:tr w:rsidR="001D2018" w:rsidRPr="0001653F" w14:paraId="41E9FE3D" w14:textId="77777777" w:rsidTr="00315913">
        <w:trPr>
          <w:trHeight w:val="300"/>
        </w:trPr>
        <w:tc>
          <w:tcPr>
            <w:tcW w:w="2128" w:type="dxa"/>
            <w:shd w:val="clear" w:color="000000" w:fill="D9D9D9"/>
            <w:noWrap/>
            <w:vAlign w:val="bottom"/>
            <w:hideMark/>
          </w:tcPr>
          <w:p w14:paraId="41E9FE37" w14:textId="77777777" w:rsidR="001D2018" w:rsidRPr="0001653F" w:rsidRDefault="001D2018" w:rsidP="00C96D4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ca-ES"/>
              </w:rPr>
            </w:pPr>
            <w:r w:rsidRPr="0001653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ca-ES"/>
              </w:rPr>
              <w:t>Santa Perpètua de Mogoda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14:paraId="41E9FE38" w14:textId="77777777" w:rsidR="001D2018" w:rsidRPr="0001653F" w:rsidRDefault="001D2018" w:rsidP="00C96D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 w:rsidRPr="0001653F"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 xml:space="preserve">                             16.980,0 € 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41E9FE39" w14:textId="77777777" w:rsidR="001D2018" w:rsidRPr="0001653F" w:rsidRDefault="001D2018" w:rsidP="00C96D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 w:rsidRPr="0001653F"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 xml:space="preserve">                4.245,00 € 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41E9FE3A" w14:textId="77777777" w:rsidR="001D2018" w:rsidRPr="0001653F" w:rsidRDefault="001D2018" w:rsidP="00C96D4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 w:rsidRPr="0001653F"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 xml:space="preserve">              12.735,00 € </w:t>
            </w:r>
          </w:p>
        </w:tc>
        <w:tc>
          <w:tcPr>
            <w:tcW w:w="1600" w:type="dxa"/>
            <w:shd w:val="clear" w:color="000000" w:fill="FCD5B4"/>
            <w:noWrap/>
            <w:vAlign w:val="bottom"/>
            <w:hideMark/>
          </w:tcPr>
          <w:p w14:paraId="41E9FE3B" w14:textId="77777777" w:rsidR="001D2018" w:rsidRPr="0001653F" w:rsidRDefault="001D2018" w:rsidP="00C96D4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ca-ES"/>
              </w:rPr>
            </w:pPr>
            <w:r w:rsidRPr="0001653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ca-ES"/>
              </w:rPr>
              <w:t xml:space="preserve">              16.980,00 € 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41E9FE3C" w14:textId="77777777" w:rsidR="001D2018" w:rsidRPr="0001653F" w:rsidRDefault="001D2018" w:rsidP="00C96D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 w:rsidRPr="0001653F"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28,3%</w:t>
            </w:r>
          </w:p>
        </w:tc>
      </w:tr>
      <w:tr w:rsidR="001D2018" w:rsidRPr="0001653F" w14:paraId="41E9FE44" w14:textId="77777777" w:rsidTr="00315913">
        <w:trPr>
          <w:trHeight w:val="300"/>
        </w:trPr>
        <w:tc>
          <w:tcPr>
            <w:tcW w:w="2128" w:type="dxa"/>
            <w:tcBorders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E9FE3E" w14:textId="77777777" w:rsidR="001D2018" w:rsidRPr="0001653F" w:rsidRDefault="001D2018" w:rsidP="00C96D4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ca-ES"/>
              </w:rPr>
            </w:pPr>
            <w:r w:rsidRPr="0001653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ca-ES"/>
              </w:rPr>
              <w:t>Sentmenat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FE3F" w14:textId="77777777" w:rsidR="001D2018" w:rsidRPr="0001653F" w:rsidRDefault="001D2018" w:rsidP="00C96D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 w:rsidRPr="0001653F"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 xml:space="preserve">                               5.940,0 € 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FE40" w14:textId="77777777" w:rsidR="001D2018" w:rsidRPr="0001653F" w:rsidRDefault="001D2018" w:rsidP="00C96D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 w:rsidRPr="0001653F"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 xml:space="preserve">                1.485,00 € 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FE41" w14:textId="77777777" w:rsidR="001D2018" w:rsidRPr="0001653F" w:rsidRDefault="001D2018" w:rsidP="00C96D4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 w:rsidRPr="0001653F"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 xml:space="preserve">                4.455,00 € 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1E9FE42" w14:textId="77777777" w:rsidR="001D2018" w:rsidRPr="0001653F" w:rsidRDefault="001D2018" w:rsidP="00C96D4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ca-ES"/>
              </w:rPr>
            </w:pPr>
            <w:r w:rsidRPr="0001653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ca-ES"/>
              </w:rPr>
              <w:t xml:space="preserve">                5.940,00 € 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FE43" w14:textId="77777777" w:rsidR="001D2018" w:rsidRPr="0001653F" w:rsidRDefault="001D2018" w:rsidP="00C96D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 w:rsidRPr="0001653F"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9,9%</w:t>
            </w:r>
          </w:p>
        </w:tc>
      </w:tr>
      <w:tr w:rsidR="001D2018" w:rsidRPr="0001653F" w14:paraId="41E9FE4B" w14:textId="77777777" w:rsidTr="00315913">
        <w:trPr>
          <w:trHeight w:val="300"/>
        </w:trPr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FE45" w14:textId="77777777" w:rsidR="001D2018" w:rsidRPr="0001653F" w:rsidRDefault="001D2018" w:rsidP="00C96D4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01653F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ca-ES"/>
              </w:rPr>
              <w:t>Total</w:t>
            </w: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FE46" w14:textId="77777777" w:rsidR="001D2018" w:rsidRPr="0001653F" w:rsidRDefault="001D2018" w:rsidP="00C96D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 w:rsidRPr="0001653F"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 xml:space="preserve">                             60.000,0 € 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FE47" w14:textId="77777777" w:rsidR="001D2018" w:rsidRPr="0001653F" w:rsidRDefault="001D2018" w:rsidP="00C96D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 w:rsidRPr="0001653F"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 xml:space="preserve">              15.000,00 € 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FE48" w14:textId="77777777" w:rsidR="001D2018" w:rsidRPr="0001653F" w:rsidRDefault="001D2018" w:rsidP="00C96D4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 w:rsidRPr="0001653F"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 xml:space="preserve">              45.000,00 € 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41E9FE49" w14:textId="77777777" w:rsidR="001D2018" w:rsidRPr="0001653F" w:rsidRDefault="001D2018" w:rsidP="00C96D4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ca-ES"/>
              </w:rPr>
            </w:pPr>
            <w:r w:rsidRPr="0001653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ca-ES"/>
              </w:rPr>
              <w:t xml:space="preserve">              60.000,00 € 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FE4A" w14:textId="77777777" w:rsidR="001D2018" w:rsidRPr="0001653F" w:rsidRDefault="001D2018" w:rsidP="00C96D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a-ES"/>
              </w:rPr>
            </w:pPr>
            <w:r w:rsidRPr="0001653F">
              <w:rPr>
                <w:rFonts w:eastAsia="Times New Roman"/>
                <w:color w:val="000000"/>
                <w:sz w:val="18"/>
                <w:szCs w:val="18"/>
                <w:lang w:eastAsia="ca-ES"/>
              </w:rPr>
              <w:t>100,00%</w:t>
            </w:r>
          </w:p>
        </w:tc>
      </w:tr>
    </w:tbl>
    <w:p w14:paraId="41E9FE4C" w14:textId="77777777" w:rsidR="001D2018" w:rsidRDefault="001D2018" w:rsidP="00E867A5">
      <w:pPr>
        <w:pStyle w:val="Textindependent"/>
        <w:spacing w:before="2"/>
        <w:jc w:val="both"/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</w:pPr>
    </w:p>
    <w:p w14:paraId="41E9FE4D" w14:textId="77777777" w:rsidR="007036AF" w:rsidRDefault="007036AF" w:rsidP="007036AF">
      <w:pPr>
        <w:pStyle w:val="Textindependent"/>
        <w:spacing w:before="2" w:line="360" w:lineRule="auto"/>
        <w:ind w:right="-2"/>
        <w:jc w:val="both"/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</w:pPr>
    </w:p>
    <w:p w14:paraId="41E9FE4E" w14:textId="77777777" w:rsidR="007036AF" w:rsidRDefault="007036AF" w:rsidP="007036AF">
      <w:pPr>
        <w:pStyle w:val="Textindependent"/>
        <w:spacing w:before="2"/>
        <w:jc w:val="both"/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</w:pPr>
      <w:r w:rsidRPr="007036AF">
        <w:rPr>
          <w:rFonts w:ascii="Calibri Light" w:hAnsi="Calibri Light" w:cs="Calibri Light"/>
          <w:b/>
          <w:bCs/>
          <w:snapToGrid w:val="0"/>
          <w:sz w:val="20"/>
          <w:szCs w:val="20"/>
          <w:lang w:bidi="ar-SA"/>
        </w:rPr>
        <w:t>Vuitè</w:t>
      </w:r>
      <w:r w:rsidRPr="00E867A5">
        <w:rPr>
          <w:rFonts w:ascii="Calibri Light" w:hAnsi="Calibri Light" w:cs="Calibri Light"/>
          <w:b/>
          <w:bCs/>
          <w:snapToGrid w:val="0"/>
          <w:sz w:val="20"/>
          <w:szCs w:val="20"/>
          <w:lang w:bidi="ar-SA"/>
        </w:rPr>
        <w:t>.-</w:t>
      </w:r>
      <w:r w:rsidRPr="00E867A5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 xml:space="preserve"> </w:t>
      </w:r>
      <w:r w:rsidR="001A1198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 xml:space="preserve">Per tal que l’Ajuntament de Santa Perpètua de Mogoda pugui </w:t>
      </w:r>
      <w:r w:rsidR="00327A3F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 xml:space="preserve">impulsar </w:t>
      </w:r>
      <w:r w:rsidR="00B22FC2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 xml:space="preserve">el procediment de </w:t>
      </w:r>
      <w:r w:rsidR="00327A3F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>contractació del suport tècnic de l’AMERC, a</w:t>
      </w:r>
      <w:r w:rsidR="001A1198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 xml:space="preserve"> la signatura del conveni cada ajuntament </w:t>
      </w:r>
      <w:r w:rsidR="00327A3F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 xml:space="preserve">li </w:t>
      </w:r>
      <w:r w:rsidR="001A1198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>farà l</w:t>
      </w:r>
      <w:r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>a transferència econòmica</w:t>
      </w:r>
      <w:r w:rsidR="00327A3F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 xml:space="preserve"> </w:t>
      </w:r>
      <w:r w:rsidR="001A1198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 xml:space="preserve">corresponent a la quantitat indicada en la columna </w:t>
      </w:r>
      <w:r w:rsidR="001A1198" w:rsidRPr="001A1198">
        <w:rPr>
          <w:rFonts w:ascii="Calibri Light" w:hAnsi="Calibri Light" w:cs="Calibri Light"/>
          <w:bCs/>
          <w:i/>
          <w:snapToGrid w:val="0"/>
          <w:sz w:val="20"/>
          <w:szCs w:val="20"/>
          <w:lang w:bidi="ar-SA"/>
        </w:rPr>
        <w:t>aportació total</w:t>
      </w:r>
      <w:r w:rsidR="001A1198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 xml:space="preserve"> del quadre de l</w:t>
      </w:r>
      <w:r w:rsidR="00CE2AF1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>’</w:t>
      </w:r>
      <w:r w:rsidR="001A1198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>a</w:t>
      </w:r>
      <w:r w:rsidR="00CE2AF1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>cord</w:t>
      </w:r>
      <w:r w:rsidR="001A1198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 xml:space="preserve"> set</w:t>
      </w:r>
      <w:r w:rsidR="00CE2AF1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>è</w:t>
      </w:r>
      <w:r w:rsidR="001A1198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 xml:space="preserve">. </w:t>
      </w:r>
    </w:p>
    <w:p w14:paraId="41E9FE4F" w14:textId="77777777" w:rsidR="001A1198" w:rsidRDefault="001A1198" w:rsidP="007036AF">
      <w:pPr>
        <w:pStyle w:val="Textindependent"/>
        <w:spacing w:before="2"/>
        <w:jc w:val="both"/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</w:pPr>
      <w:r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 xml:space="preserve">L’Ajuntament de Santa Perpètua formalitzarà la transferència de l’import de la subvenció corresponent a cada entitat tan bon punt </w:t>
      </w:r>
      <w:r w:rsidR="00327A3F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>rebi</w:t>
      </w:r>
      <w:r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 xml:space="preserve"> l’import per part de la Diputació de Barcelona.</w:t>
      </w:r>
    </w:p>
    <w:p w14:paraId="41E9FE50" w14:textId="77777777" w:rsidR="007036AF" w:rsidRDefault="007036AF" w:rsidP="007036AF">
      <w:pPr>
        <w:pStyle w:val="Textindependent"/>
        <w:spacing w:before="2" w:line="360" w:lineRule="auto"/>
        <w:ind w:right="-2"/>
        <w:jc w:val="both"/>
        <w:rPr>
          <w:rFonts w:ascii="Calibri Light" w:hAnsi="Calibri Light" w:cs="Calibri Light"/>
          <w:b/>
          <w:bCs/>
          <w:snapToGrid w:val="0"/>
          <w:sz w:val="20"/>
          <w:szCs w:val="20"/>
          <w:lang w:bidi="ar-SA"/>
        </w:rPr>
      </w:pPr>
    </w:p>
    <w:p w14:paraId="41E9FE51" w14:textId="77777777" w:rsidR="001A1198" w:rsidRPr="008C1830" w:rsidRDefault="007036AF" w:rsidP="00B22FC2">
      <w:pPr>
        <w:pStyle w:val="Textindependent"/>
        <w:spacing w:before="2"/>
        <w:jc w:val="both"/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</w:pPr>
      <w:r>
        <w:rPr>
          <w:rFonts w:ascii="Calibri Light" w:hAnsi="Calibri Light" w:cs="Calibri Light"/>
          <w:b/>
          <w:bCs/>
          <w:snapToGrid w:val="0"/>
          <w:sz w:val="20"/>
          <w:szCs w:val="20"/>
          <w:lang w:bidi="ar-SA"/>
        </w:rPr>
        <w:t>Nov</w:t>
      </w:r>
      <w:r w:rsidRPr="007036AF">
        <w:rPr>
          <w:rFonts w:ascii="Calibri Light" w:hAnsi="Calibri Light" w:cs="Calibri Light"/>
          <w:b/>
          <w:bCs/>
          <w:snapToGrid w:val="0"/>
          <w:sz w:val="20"/>
          <w:szCs w:val="20"/>
          <w:lang w:bidi="ar-SA"/>
        </w:rPr>
        <w:t>è</w:t>
      </w:r>
      <w:r w:rsidRPr="00E867A5">
        <w:rPr>
          <w:rFonts w:ascii="Calibri Light" w:hAnsi="Calibri Light" w:cs="Calibri Light"/>
          <w:b/>
          <w:bCs/>
          <w:snapToGrid w:val="0"/>
          <w:sz w:val="20"/>
          <w:szCs w:val="20"/>
          <w:lang w:bidi="ar-SA"/>
        </w:rPr>
        <w:t>.-</w:t>
      </w:r>
      <w:r w:rsidRPr="00E867A5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 xml:space="preserve"> </w:t>
      </w:r>
      <w:r w:rsidR="001A1198" w:rsidRPr="008C1830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>El servei</w:t>
      </w:r>
      <w:r w:rsidR="00B22FC2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 xml:space="preserve"> tècnic de suport a l’AMERC que resulti </w:t>
      </w:r>
      <w:r w:rsidR="001A1198" w:rsidRPr="008C1830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>contractat</w:t>
      </w:r>
      <w:r w:rsidR="00B22FC2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 xml:space="preserve"> </w:t>
      </w:r>
      <w:r w:rsidR="001A1198" w:rsidRPr="008C1830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 xml:space="preserve"> </w:t>
      </w:r>
      <w:r w:rsidR="001A1198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>treballarà conjuntament amb la Comissió Tècnica de l’AMERC configurada pels</w:t>
      </w:r>
      <w:r w:rsidR="001A1198">
        <w:rPr>
          <w:rFonts w:ascii="Calibri Light" w:hAnsi="Calibri Light" w:cs="Calibri Light"/>
          <w:bCs/>
          <w:snapToGrid w:val="0"/>
          <w:sz w:val="20"/>
          <w:szCs w:val="20"/>
        </w:rPr>
        <w:t xml:space="preserve"> responsables</w:t>
      </w:r>
      <w:r w:rsidR="001A1198" w:rsidRPr="008C1830">
        <w:rPr>
          <w:rFonts w:ascii="Calibri Light" w:hAnsi="Calibri Light" w:cs="Calibri Light"/>
          <w:bCs/>
          <w:snapToGrid w:val="0"/>
          <w:sz w:val="20"/>
          <w:szCs w:val="20"/>
        </w:rPr>
        <w:t xml:space="preserve"> tècnic</w:t>
      </w:r>
      <w:r w:rsidR="001A1198">
        <w:rPr>
          <w:rFonts w:ascii="Calibri Light" w:hAnsi="Calibri Light" w:cs="Calibri Light"/>
          <w:bCs/>
          <w:snapToGrid w:val="0"/>
          <w:sz w:val="20"/>
          <w:szCs w:val="20"/>
        </w:rPr>
        <w:t>s</w:t>
      </w:r>
      <w:r w:rsidR="001A1198" w:rsidRPr="008C1830">
        <w:rPr>
          <w:rFonts w:ascii="Calibri Light" w:hAnsi="Calibri Light" w:cs="Calibri Light"/>
          <w:bCs/>
          <w:snapToGrid w:val="0"/>
          <w:sz w:val="20"/>
          <w:szCs w:val="20"/>
        </w:rPr>
        <w:t xml:space="preserve"> de cada un dels ajuntaments que</w:t>
      </w:r>
      <w:r w:rsidR="001A1198">
        <w:rPr>
          <w:rFonts w:ascii="Calibri Light" w:hAnsi="Calibri Light" w:cs="Calibri Light"/>
          <w:bCs/>
          <w:snapToGrid w:val="0"/>
          <w:sz w:val="20"/>
          <w:szCs w:val="20"/>
        </w:rPr>
        <w:t xml:space="preserve"> la configuren</w:t>
      </w:r>
      <w:r w:rsidR="00040E97">
        <w:rPr>
          <w:rFonts w:ascii="Calibri Light" w:hAnsi="Calibri Light" w:cs="Calibri Light"/>
          <w:bCs/>
          <w:snapToGrid w:val="0"/>
          <w:sz w:val="20"/>
          <w:szCs w:val="20"/>
        </w:rPr>
        <w:t xml:space="preserve"> i</w:t>
      </w:r>
      <w:r w:rsidR="001A1198">
        <w:rPr>
          <w:rFonts w:ascii="Calibri Light" w:hAnsi="Calibri Light" w:cs="Calibri Light"/>
          <w:bCs/>
          <w:snapToGrid w:val="0"/>
          <w:sz w:val="20"/>
          <w:szCs w:val="20"/>
        </w:rPr>
        <w:t xml:space="preserve"> </w:t>
      </w:r>
      <w:r w:rsidR="001A1198" w:rsidRPr="008C1830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>que es reuneix en periodicitat quinzenal</w:t>
      </w:r>
      <w:r w:rsidR="00040E97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>,</w:t>
      </w:r>
      <w:r w:rsidR="001A1198" w:rsidRPr="008C1830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 xml:space="preserve"> o més sovint</w:t>
      </w:r>
      <w:r w:rsidR="00040E97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>,</w:t>
      </w:r>
      <w:r w:rsidR="001A1198" w:rsidRPr="008C1830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 xml:space="preserve"> en funció de les necessitats dels projectes supramunicipals en gestió.</w:t>
      </w:r>
      <w:r w:rsidR="001A1198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 xml:space="preserve"> </w:t>
      </w:r>
      <w:r w:rsidR="00B22FC2" w:rsidRPr="008C1830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>Correspon a la responsable tècnica del Servei de Desenvolupament Local i Comerç de Santa Perpètua exercir la coordinació  del servei contractat mentre en duri la presidència.</w:t>
      </w:r>
    </w:p>
    <w:p w14:paraId="41E9FE52" w14:textId="77777777" w:rsidR="006A2EA1" w:rsidRDefault="006A2EA1" w:rsidP="007036AF">
      <w:pPr>
        <w:pStyle w:val="Textindependent"/>
        <w:spacing w:before="2"/>
        <w:jc w:val="both"/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</w:pPr>
    </w:p>
    <w:p w14:paraId="41E9FE53" w14:textId="77777777" w:rsidR="007036AF" w:rsidRDefault="007036AF" w:rsidP="007036AF">
      <w:pPr>
        <w:pStyle w:val="Textindependent"/>
        <w:spacing w:before="2"/>
        <w:jc w:val="both"/>
        <w:rPr>
          <w:b/>
          <w:bCs/>
          <w:snapToGrid w:val="0"/>
        </w:rPr>
      </w:pPr>
    </w:p>
    <w:bookmarkEnd w:id="2"/>
    <w:bookmarkEnd w:id="3"/>
    <w:p w14:paraId="41E9FE54" w14:textId="77777777" w:rsidR="00E60619" w:rsidRPr="004F0CF0" w:rsidRDefault="004F0CF0" w:rsidP="004F0CF0">
      <w:pPr>
        <w:pStyle w:val="Textindependent"/>
        <w:spacing w:before="2"/>
        <w:jc w:val="both"/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</w:pPr>
      <w:r w:rsidRPr="004F0CF0">
        <w:rPr>
          <w:rFonts w:ascii="Calibri Light" w:hAnsi="Calibri Light" w:cs="Calibri Light"/>
          <w:b/>
          <w:bCs/>
          <w:snapToGrid w:val="0"/>
          <w:sz w:val="20"/>
          <w:szCs w:val="20"/>
          <w:lang w:bidi="ar-SA"/>
        </w:rPr>
        <w:t>Desè.-</w:t>
      </w:r>
      <w:r w:rsidR="00525EB1" w:rsidRPr="004F0CF0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 xml:space="preserve"> </w:t>
      </w:r>
      <w:r w:rsidR="00E60619" w:rsidRPr="004F0CF0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 xml:space="preserve">En cas que la Diputació de Barcelona revoqués totalment o parcial la subvenció per incompliment dels objectius, o incorreccions en la justificació econòmica, els imports que calgués reintegrar seran assumits </w:t>
      </w:r>
      <w:r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>pel conjunt dels municipis</w:t>
      </w:r>
      <w:r w:rsidR="00525EB1" w:rsidRPr="004F0CF0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 xml:space="preserve"> i </w:t>
      </w:r>
      <w:r w:rsidR="00B64AC3" w:rsidRPr="004F0CF0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 xml:space="preserve"> es reduirà e</w:t>
      </w:r>
      <w:r w:rsidR="009373D9" w:rsidRPr="004F0CF0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>n el</w:t>
      </w:r>
      <w:r w:rsidR="00B64AC3" w:rsidRPr="004F0CF0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 xml:space="preserve"> mateix percentatge la subvenció rebuda per cada municipi</w:t>
      </w:r>
      <w:r w:rsidR="00E60619" w:rsidRPr="004F0CF0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>.</w:t>
      </w:r>
    </w:p>
    <w:p w14:paraId="41E9FE55" w14:textId="77777777" w:rsidR="00E60619" w:rsidRPr="00872229" w:rsidRDefault="00E60619" w:rsidP="00026A12">
      <w:pPr>
        <w:spacing w:after="0" w:line="360" w:lineRule="auto"/>
        <w:ind w:right="-2"/>
        <w:jc w:val="both"/>
        <w:rPr>
          <w:bCs/>
          <w:snapToGrid w:val="0"/>
          <w:color w:val="FF0000"/>
        </w:rPr>
      </w:pPr>
    </w:p>
    <w:p w14:paraId="41E9FE56" w14:textId="77777777" w:rsidR="00844C3E" w:rsidRPr="004F0CF0" w:rsidRDefault="004F0CF0" w:rsidP="004F0CF0">
      <w:pPr>
        <w:pStyle w:val="Textindependent"/>
        <w:spacing w:before="2"/>
        <w:jc w:val="both"/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</w:pPr>
      <w:r w:rsidRPr="004F0CF0">
        <w:rPr>
          <w:rFonts w:ascii="Calibri Light" w:hAnsi="Calibri Light" w:cs="Calibri Light"/>
          <w:b/>
          <w:bCs/>
          <w:snapToGrid w:val="0"/>
          <w:sz w:val="20"/>
          <w:szCs w:val="20"/>
          <w:lang w:bidi="ar-SA"/>
        </w:rPr>
        <w:t>On</w:t>
      </w:r>
      <w:r w:rsidR="005319C4" w:rsidRPr="004F0CF0">
        <w:rPr>
          <w:rFonts w:ascii="Calibri Light" w:hAnsi="Calibri Light" w:cs="Calibri Light"/>
          <w:b/>
          <w:bCs/>
          <w:snapToGrid w:val="0"/>
          <w:sz w:val="20"/>
          <w:szCs w:val="20"/>
          <w:lang w:bidi="ar-SA"/>
        </w:rPr>
        <w:t>zè</w:t>
      </w:r>
      <w:r w:rsidR="00005273" w:rsidRPr="004F0CF0">
        <w:rPr>
          <w:rFonts w:ascii="Calibri Light" w:hAnsi="Calibri Light" w:cs="Calibri Light"/>
          <w:b/>
          <w:bCs/>
          <w:snapToGrid w:val="0"/>
          <w:sz w:val="20"/>
          <w:szCs w:val="20"/>
          <w:lang w:bidi="ar-SA"/>
        </w:rPr>
        <w:t>.</w:t>
      </w:r>
      <w:r w:rsidR="00844C3E" w:rsidRPr="004F0CF0">
        <w:rPr>
          <w:rFonts w:ascii="Calibri Light" w:hAnsi="Calibri Light" w:cs="Calibri Light"/>
          <w:b/>
          <w:bCs/>
          <w:snapToGrid w:val="0"/>
          <w:sz w:val="20"/>
          <w:szCs w:val="20"/>
          <w:lang w:bidi="ar-SA"/>
        </w:rPr>
        <w:t>-</w:t>
      </w:r>
      <w:r w:rsidR="00844C3E" w:rsidRPr="004F0CF0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 xml:space="preserve"> </w:t>
      </w:r>
      <w:r w:rsidR="00AC0CDC" w:rsidRPr="004F0CF0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 xml:space="preserve"> Aquest conveni serà vigent fins a l’aprovació de la justificació tècnica i econòmica del projecte per part de la Diputació de Barcelona.</w:t>
      </w:r>
    </w:p>
    <w:p w14:paraId="41E9FE57" w14:textId="77777777" w:rsidR="00F7709A" w:rsidRPr="00872229" w:rsidRDefault="00F7709A" w:rsidP="00026A12">
      <w:pPr>
        <w:spacing w:after="0" w:line="360" w:lineRule="auto"/>
        <w:ind w:right="-2"/>
        <w:jc w:val="both"/>
        <w:rPr>
          <w:snapToGrid w:val="0"/>
          <w:color w:val="FF0000"/>
        </w:rPr>
      </w:pPr>
    </w:p>
    <w:p w14:paraId="41E9FE58" w14:textId="77777777" w:rsidR="004F0CF0" w:rsidRDefault="004F0CF0" w:rsidP="004F0CF0">
      <w:pPr>
        <w:pStyle w:val="Textindependent"/>
        <w:spacing w:before="2"/>
        <w:jc w:val="both"/>
        <w:rPr>
          <w:rFonts w:ascii="Calibri Light" w:hAnsi="Calibri Light" w:cs="Calibri Light"/>
          <w:b/>
          <w:bCs/>
          <w:snapToGrid w:val="0"/>
          <w:sz w:val="20"/>
          <w:szCs w:val="20"/>
          <w:lang w:bidi="ar-SA"/>
        </w:rPr>
      </w:pPr>
    </w:p>
    <w:p w14:paraId="41E9FE59" w14:textId="77777777" w:rsidR="00F7709A" w:rsidRPr="004F0CF0" w:rsidRDefault="004F0CF0" w:rsidP="004F0CF0">
      <w:pPr>
        <w:pStyle w:val="Textindependent"/>
        <w:spacing w:before="2"/>
        <w:jc w:val="both"/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</w:pPr>
      <w:r w:rsidRPr="004F0CF0">
        <w:rPr>
          <w:rFonts w:ascii="Calibri Light" w:hAnsi="Calibri Light" w:cs="Calibri Light"/>
          <w:b/>
          <w:bCs/>
          <w:snapToGrid w:val="0"/>
          <w:sz w:val="20"/>
          <w:szCs w:val="20"/>
          <w:lang w:bidi="ar-SA"/>
        </w:rPr>
        <w:t>Dot</w:t>
      </w:r>
      <w:r w:rsidR="005319C4" w:rsidRPr="004F0CF0">
        <w:rPr>
          <w:rFonts w:ascii="Calibri Light" w:hAnsi="Calibri Light" w:cs="Calibri Light"/>
          <w:b/>
          <w:bCs/>
          <w:snapToGrid w:val="0"/>
          <w:sz w:val="20"/>
          <w:szCs w:val="20"/>
          <w:lang w:bidi="ar-SA"/>
        </w:rPr>
        <w:t>zè</w:t>
      </w:r>
      <w:r w:rsidR="00005273" w:rsidRPr="004F0CF0">
        <w:rPr>
          <w:rFonts w:ascii="Calibri Light" w:hAnsi="Calibri Light" w:cs="Calibri Light"/>
          <w:b/>
          <w:bCs/>
          <w:snapToGrid w:val="0"/>
          <w:sz w:val="20"/>
          <w:szCs w:val="20"/>
          <w:lang w:bidi="ar-SA"/>
        </w:rPr>
        <w:t>.</w:t>
      </w:r>
      <w:r w:rsidR="00F7709A" w:rsidRPr="004F0CF0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 xml:space="preserve">- </w:t>
      </w:r>
      <w:r w:rsidR="00AC0CDC" w:rsidRPr="004F0CF0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 xml:space="preserve">Aquest conveni </w:t>
      </w:r>
      <w:r w:rsidR="00844C3E" w:rsidRPr="004F0CF0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>té naturalesa administrativa i té l</w:t>
      </w:r>
      <w:r w:rsidR="00005273" w:rsidRPr="004F0CF0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>a consideració de conveni de col·laboració</w:t>
      </w:r>
      <w:r w:rsidR="00844C3E" w:rsidRPr="004F0CF0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>, essent el règim jurídic aplicable el que es deriva de les seves pròpies clàusules i en allò que no s’hi regula s’estarà al que disposen els articles 303 a 311 del reglament d’Obres, Activitats i Serveis aprovats pel Decret 179</w:t>
      </w:r>
      <w:r w:rsidR="00005273" w:rsidRPr="004F0CF0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 xml:space="preserve">/1995, de 13 de juny, la Llei 40/2015, d’1 </w:t>
      </w:r>
      <w:r w:rsidR="00504E7A" w:rsidRPr="004F0CF0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>d’octubre</w:t>
      </w:r>
      <w:r w:rsidR="00844C3E" w:rsidRPr="004F0CF0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>, de rè</w:t>
      </w:r>
      <w:r w:rsidR="00504E7A" w:rsidRPr="004F0CF0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>gim jurídic del sector públic</w:t>
      </w:r>
      <w:r w:rsidR="00844C3E" w:rsidRPr="004F0CF0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>, així com la Llei 26/2010</w:t>
      </w:r>
      <w:r w:rsidR="00504E7A" w:rsidRPr="004F0CF0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>, de 3 d’agost,</w:t>
      </w:r>
      <w:r w:rsidR="00844C3E" w:rsidRPr="004F0CF0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 xml:space="preserve"> de règim jurídic i de procediment de les administracions públiques de Catalunya (articles 108 a 112 i disposició addicional cinquena). Atesa la naturalesa del conveni, les parts signants se sotmeten a la jurisdicció contenciosa administrativa en cas de litigi</w:t>
      </w:r>
      <w:r w:rsidR="00F7709A" w:rsidRPr="004F0CF0">
        <w:rPr>
          <w:rFonts w:ascii="Calibri Light" w:hAnsi="Calibri Light" w:cs="Calibri Light"/>
          <w:bCs/>
          <w:snapToGrid w:val="0"/>
          <w:sz w:val="20"/>
          <w:szCs w:val="20"/>
          <w:lang w:bidi="ar-SA"/>
        </w:rPr>
        <w:t xml:space="preserve">. </w:t>
      </w:r>
    </w:p>
    <w:p w14:paraId="41E9FE5A" w14:textId="77777777" w:rsidR="0037136F" w:rsidRPr="00872229" w:rsidRDefault="0037136F" w:rsidP="00026A12">
      <w:pPr>
        <w:autoSpaceDE w:val="0"/>
        <w:autoSpaceDN w:val="0"/>
        <w:adjustRightInd w:val="0"/>
        <w:spacing w:after="0" w:line="360" w:lineRule="auto"/>
        <w:ind w:right="-2"/>
        <w:jc w:val="both"/>
        <w:rPr>
          <w:color w:val="FF0000"/>
          <w:lang w:eastAsia="ca-ES"/>
        </w:rPr>
      </w:pPr>
    </w:p>
    <w:p w14:paraId="41E9FE5B" w14:textId="77777777" w:rsidR="00EF2FD1" w:rsidRPr="004F0CF0" w:rsidRDefault="00F7709A" w:rsidP="004F0CF0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bCs/>
          <w:snapToGrid w:val="0"/>
          <w:sz w:val="20"/>
          <w:szCs w:val="20"/>
        </w:rPr>
      </w:pPr>
      <w:r w:rsidRPr="004F0CF0">
        <w:rPr>
          <w:rFonts w:ascii="Calibri Light" w:hAnsi="Calibri Light" w:cs="Calibri Light"/>
          <w:bCs/>
          <w:snapToGrid w:val="0"/>
          <w:sz w:val="20"/>
          <w:szCs w:val="20"/>
        </w:rPr>
        <w:t>En constància d</w:t>
      </w:r>
      <w:r w:rsidR="00721146" w:rsidRPr="004F0CF0">
        <w:rPr>
          <w:rFonts w:ascii="Calibri Light" w:hAnsi="Calibri Light" w:cs="Calibri Light"/>
          <w:bCs/>
          <w:snapToGrid w:val="0"/>
          <w:sz w:val="20"/>
          <w:szCs w:val="20"/>
        </w:rPr>
        <w:t>e tot l’expressat</w:t>
      </w:r>
      <w:r w:rsidRPr="004F0CF0">
        <w:rPr>
          <w:rFonts w:ascii="Calibri Light" w:hAnsi="Calibri Light" w:cs="Calibri Light"/>
          <w:bCs/>
          <w:snapToGrid w:val="0"/>
          <w:sz w:val="20"/>
          <w:szCs w:val="20"/>
        </w:rPr>
        <w:t xml:space="preserve"> anterio</w:t>
      </w:r>
      <w:r w:rsidR="00F46CBC" w:rsidRPr="004F0CF0">
        <w:rPr>
          <w:rFonts w:ascii="Calibri Light" w:hAnsi="Calibri Light" w:cs="Calibri Light"/>
          <w:bCs/>
          <w:snapToGrid w:val="0"/>
          <w:sz w:val="20"/>
          <w:szCs w:val="20"/>
        </w:rPr>
        <w:t>r</w:t>
      </w:r>
      <w:r w:rsidR="00721146" w:rsidRPr="004F0CF0">
        <w:rPr>
          <w:rFonts w:ascii="Calibri Light" w:hAnsi="Calibri Light" w:cs="Calibri Light"/>
          <w:bCs/>
          <w:snapToGrid w:val="0"/>
          <w:sz w:val="20"/>
          <w:szCs w:val="20"/>
        </w:rPr>
        <w:t>ment</w:t>
      </w:r>
      <w:r w:rsidR="00F46CBC" w:rsidRPr="004F0CF0">
        <w:rPr>
          <w:rFonts w:ascii="Calibri Light" w:hAnsi="Calibri Light" w:cs="Calibri Light"/>
          <w:bCs/>
          <w:snapToGrid w:val="0"/>
          <w:sz w:val="20"/>
          <w:szCs w:val="20"/>
        </w:rPr>
        <w:t xml:space="preserve">, </w:t>
      </w:r>
      <w:r w:rsidR="00721146" w:rsidRPr="004F0CF0">
        <w:rPr>
          <w:rFonts w:ascii="Calibri Light" w:hAnsi="Calibri Light" w:cs="Calibri Light"/>
          <w:bCs/>
          <w:snapToGrid w:val="0"/>
          <w:sz w:val="20"/>
          <w:szCs w:val="20"/>
        </w:rPr>
        <w:t>se</w:t>
      </w:r>
      <w:r w:rsidR="00844C3E" w:rsidRPr="004F0CF0">
        <w:rPr>
          <w:rFonts w:ascii="Calibri Light" w:hAnsi="Calibri Light" w:cs="Calibri Light"/>
          <w:bCs/>
          <w:snapToGrid w:val="0"/>
          <w:sz w:val="20"/>
          <w:szCs w:val="20"/>
        </w:rPr>
        <w:t xml:space="preserve"> signa aquest conveni </w:t>
      </w:r>
      <w:r w:rsidR="00721146" w:rsidRPr="004F0CF0">
        <w:rPr>
          <w:rFonts w:ascii="Calibri Light" w:hAnsi="Calibri Light" w:cs="Calibri Light"/>
          <w:bCs/>
          <w:snapToGrid w:val="0"/>
          <w:sz w:val="20"/>
          <w:szCs w:val="20"/>
        </w:rPr>
        <w:t>de cooperació mitjançant signatura electrònica</w:t>
      </w:r>
      <w:r w:rsidR="00103767" w:rsidRPr="004F0CF0">
        <w:rPr>
          <w:rFonts w:ascii="Calibri Light" w:hAnsi="Calibri Light" w:cs="Calibri Light"/>
          <w:bCs/>
          <w:snapToGrid w:val="0"/>
          <w:sz w:val="20"/>
          <w:szCs w:val="20"/>
        </w:rPr>
        <w:t>.</w:t>
      </w:r>
    </w:p>
    <w:p w14:paraId="41E9FE5C" w14:textId="77777777" w:rsidR="00D96500" w:rsidRPr="004F0CF0" w:rsidRDefault="00D96500" w:rsidP="004F0CF0">
      <w:pPr>
        <w:spacing w:after="0" w:line="240" w:lineRule="auto"/>
        <w:ind w:left="142"/>
        <w:jc w:val="both"/>
        <w:rPr>
          <w:rFonts w:ascii="Calibri Light" w:hAnsi="Calibri Light" w:cs="Calibri Light"/>
          <w:bCs/>
          <w:snapToGrid w:val="0"/>
          <w:sz w:val="20"/>
          <w:szCs w:val="20"/>
        </w:rPr>
      </w:pPr>
    </w:p>
    <w:sectPr w:rsidR="00D96500" w:rsidRPr="004F0CF0" w:rsidSect="00791969">
      <w:headerReference w:type="default" r:id="rId9"/>
      <w:footerReference w:type="default" r:id="rId10"/>
      <w:pgSz w:w="11906" w:h="16838"/>
      <w:pgMar w:top="1702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9FE5F" w14:textId="77777777" w:rsidR="00171DDB" w:rsidRDefault="00171DDB" w:rsidP="00EF2FD1">
      <w:pPr>
        <w:spacing w:after="0" w:line="240" w:lineRule="auto"/>
      </w:pPr>
      <w:r>
        <w:separator/>
      </w:r>
    </w:p>
  </w:endnote>
  <w:endnote w:type="continuationSeparator" w:id="0">
    <w:p w14:paraId="41E9FE60" w14:textId="77777777" w:rsidR="00171DDB" w:rsidRDefault="00171DDB" w:rsidP="00EF2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0737250"/>
      <w:docPartObj>
        <w:docPartGallery w:val="Page Numbers (Bottom of Page)"/>
        <w:docPartUnique/>
      </w:docPartObj>
    </w:sdtPr>
    <w:sdtEndPr/>
    <w:sdtContent>
      <w:p w14:paraId="41E9FE62" w14:textId="77777777" w:rsidR="00741461" w:rsidRDefault="00741461">
        <w:pPr>
          <w:pStyle w:val="Peu"/>
          <w:jc w:val="center"/>
        </w:pPr>
        <w:r w:rsidRPr="004F0CF0">
          <w:rPr>
            <w:rFonts w:ascii="Calibri Light" w:hAnsi="Calibri Light" w:cs="Calibri Light"/>
            <w:sz w:val="16"/>
            <w:szCs w:val="16"/>
          </w:rPr>
          <w:fldChar w:fldCharType="begin"/>
        </w:r>
        <w:r w:rsidRPr="004F0CF0">
          <w:rPr>
            <w:rFonts w:ascii="Calibri Light" w:hAnsi="Calibri Light" w:cs="Calibri Light"/>
            <w:sz w:val="16"/>
            <w:szCs w:val="16"/>
          </w:rPr>
          <w:instrText>PAGE   \* MERGEFORMAT</w:instrText>
        </w:r>
        <w:r w:rsidRPr="004F0CF0">
          <w:rPr>
            <w:rFonts w:ascii="Calibri Light" w:hAnsi="Calibri Light" w:cs="Calibri Light"/>
            <w:sz w:val="16"/>
            <w:szCs w:val="16"/>
          </w:rPr>
          <w:fldChar w:fldCharType="separate"/>
        </w:r>
        <w:r w:rsidR="00A649EA" w:rsidRPr="00A649EA">
          <w:rPr>
            <w:rFonts w:ascii="Calibri Light" w:hAnsi="Calibri Light" w:cs="Calibri Light"/>
            <w:noProof/>
            <w:sz w:val="16"/>
            <w:szCs w:val="16"/>
            <w:lang w:val="es-ES"/>
          </w:rPr>
          <w:t>4</w:t>
        </w:r>
        <w:r w:rsidRPr="004F0CF0">
          <w:rPr>
            <w:rFonts w:ascii="Calibri Light" w:hAnsi="Calibri Light" w:cs="Calibri Light"/>
            <w:sz w:val="16"/>
            <w:szCs w:val="16"/>
          </w:rPr>
          <w:fldChar w:fldCharType="end"/>
        </w:r>
      </w:p>
    </w:sdtContent>
  </w:sdt>
  <w:p w14:paraId="41E9FE63" w14:textId="77777777" w:rsidR="00741461" w:rsidRDefault="0074146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9FE5D" w14:textId="77777777" w:rsidR="00171DDB" w:rsidRDefault="00171DDB" w:rsidP="00EF2FD1">
      <w:pPr>
        <w:spacing w:after="0" w:line="240" w:lineRule="auto"/>
      </w:pPr>
      <w:r>
        <w:separator/>
      </w:r>
    </w:p>
  </w:footnote>
  <w:footnote w:type="continuationSeparator" w:id="0">
    <w:p w14:paraId="41E9FE5E" w14:textId="77777777" w:rsidR="00171DDB" w:rsidRDefault="00171DDB" w:rsidP="00EF2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9FE61" w14:textId="77777777" w:rsidR="0012268E" w:rsidRPr="007828AC" w:rsidRDefault="00791969" w:rsidP="00785986">
    <w:pPr>
      <w:pStyle w:val="Capalera"/>
      <w:ind w:right="-992"/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41E9FE64" wp14:editId="41E9FE65">
          <wp:simplePos x="0" y="0"/>
          <wp:positionH relativeFrom="column">
            <wp:posOffset>-1270</wp:posOffset>
          </wp:positionH>
          <wp:positionV relativeFrom="paragraph">
            <wp:posOffset>-2540</wp:posOffset>
          </wp:positionV>
          <wp:extent cx="5391150" cy="571500"/>
          <wp:effectExtent l="0" t="0" r="0" b="0"/>
          <wp:wrapThrough wrapText="bothSides">
            <wp:wrapPolygon edited="0">
              <wp:start x="0" y="0"/>
              <wp:lineTo x="0" y="20880"/>
              <wp:lineTo x="21524" y="20880"/>
              <wp:lineTo x="21524" y="0"/>
              <wp:lineTo x="0" y="0"/>
            </wp:wrapPolygon>
          </wp:wrapThrough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merc + 6 municip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D2CF5"/>
    <w:multiLevelType w:val="hybridMultilevel"/>
    <w:tmpl w:val="134A7B3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83AD5"/>
    <w:multiLevelType w:val="multilevel"/>
    <w:tmpl w:val="DDAA54B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A9D41F8"/>
    <w:multiLevelType w:val="hybridMultilevel"/>
    <w:tmpl w:val="5E126648"/>
    <w:lvl w:ilvl="0" w:tplc="69DE03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500BA"/>
    <w:multiLevelType w:val="hybridMultilevel"/>
    <w:tmpl w:val="FC5CF5E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445FC"/>
    <w:multiLevelType w:val="multilevel"/>
    <w:tmpl w:val="00E808D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3A51EFB"/>
    <w:multiLevelType w:val="hybridMultilevel"/>
    <w:tmpl w:val="526EAB4C"/>
    <w:lvl w:ilvl="0" w:tplc="E36C614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D4FAF"/>
    <w:multiLevelType w:val="hybridMultilevel"/>
    <w:tmpl w:val="872E73D6"/>
    <w:lvl w:ilvl="0" w:tplc="7D803F6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9961670"/>
    <w:multiLevelType w:val="multilevel"/>
    <w:tmpl w:val="FF5AA6F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D6F412C"/>
    <w:multiLevelType w:val="hybridMultilevel"/>
    <w:tmpl w:val="AA6C7E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73812"/>
    <w:multiLevelType w:val="multilevel"/>
    <w:tmpl w:val="CD98FC7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33C00E0D"/>
    <w:multiLevelType w:val="multilevel"/>
    <w:tmpl w:val="36F2347A"/>
    <w:lvl w:ilvl="0">
      <w:start w:val="1"/>
      <w:numFmt w:val="decimal"/>
      <w:pStyle w:val="Tto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3717271D"/>
    <w:multiLevelType w:val="hybridMultilevel"/>
    <w:tmpl w:val="5A8642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E4C99"/>
    <w:multiLevelType w:val="hybridMultilevel"/>
    <w:tmpl w:val="77D005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4145CD"/>
    <w:multiLevelType w:val="multilevel"/>
    <w:tmpl w:val="FF307E7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93073C5"/>
    <w:multiLevelType w:val="multilevel"/>
    <w:tmpl w:val="FE76A30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55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1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6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44" w:hanging="2160"/>
      </w:pPr>
      <w:rPr>
        <w:rFonts w:hint="default"/>
      </w:rPr>
    </w:lvl>
  </w:abstractNum>
  <w:abstractNum w:abstractNumId="15" w15:restartNumberingAfterBreak="0">
    <w:nsid w:val="4AE74FAE"/>
    <w:multiLevelType w:val="hybridMultilevel"/>
    <w:tmpl w:val="FA88E7D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661EB7"/>
    <w:multiLevelType w:val="multilevel"/>
    <w:tmpl w:val="FE9A10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5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2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2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64" w:hanging="2160"/>
      </w:pPr>
      <w:rPr>
        <w:rFonts w:hint="default"/>
      </w:rPr>
    </w:lvl>
  </w:abstractNum>
  <w:abstractNum w:abstractNumId="17" w15:restartNumberingAfterBreak="0">
    <w:nsid w:val="69A537B8"/>
    <w:multiLevelType w:val="hybridMultilevel"/>
    <w:tmpl w:val="82BC02B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83F76"/>
    <w:multiLevelType w:val="hybridMultilevel"/>
    <w:tmpl w:val="977A9D64"/>
    <w:lvl w:ilvl="0" w:tplc="698EF78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E6EE8"/>
    <w:multiLevelType w:val="multilevel"/>
    <w:tmpl w:val="21E6FC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04" w:hanging="1800"/>
      </w:pPr>
      <w:rPr>
        <w:rFonts w:hint="default"/>
      </w:rPr>
    </w:lvl>
  </w:abstractNum>
  <w:abstractNum w:abstractNumId="20" w15:restartNumberingAfterBreak="0">
    <w:nsid w:val="7778035D"/>
    <w:multiLevelType w:val="hybridMultilevel"/>
    <w:tmpl w:val="231E9B14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9753FFE"/>
    <w:multiLevelType w:val="hybridMultilevel"/>
    <w:tmpl w:val="3C0E5924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5"/>
  </w:num>
  <w:num w:numId="4">
    <w:abstractNumId w:val="11"/>
  </w:num>
  <w:num w:numId="5">
    <w:abstractNumId w:val="4"/>
  </w:num>
  <w:num w:numId="6">
    <w:abstractNumId w:val="2"/>
  </w:num>
  <w:num w:numId="7">
    <w:abstractNumId w:val="17"/>
  </w:num>
  <w:num w:numId="8">
    <w:abstractNumId w:val="8"/>
  </w:num>
  <w:num w:numId="9">
    <w:abstractNumId w:val="0"/>
  </w:num>
  <w:num w:numId="10">
    <w:abstractNumId w:val="3"/>
  </w:num>
  <w:num w:numId="11">
    <w:abstractNumId w:val="12"/>
  </w:num>
  <w:num w:numId="12">
    <w:abstractNumId w:val="20"/>
  </w:num>
  <w:num w:numId="13">
    <w:abstractNumId w:val="21"/>
  </w:num>
  <w:num w:numId="14">
    <w:abstractNumId w:val="10"/>
  </w:num>
  <w:num w:numId="15">
    <w:abstractNumId w:val="9"/>
  </w:num>
  <w:num w:numId="16">
    <w:abstractNumId w:val="19"/>
  </w:num>
  <w:num w:numId="17">
    <w:abstractNumId w:val="14"/>
  </w:num>
  <w:num w:numId="18">
    <w:abstractNumId w:val="16"/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8"/>
    </w:lvlOverride>
    <w:lvlOverride w:ilvl="1">
      <w:startOverride w:val="1"/>
    </w:lvlOverride>
  </w:num>
  <w:num w:numId="22">
    <w:abstractNumId w:val="6"/>
  </w:num>
  <w:num w:numId="23">
    <w:abstractNumId w:val="1"/>
  </w:num>
  <w:num w:numId="24">
    <w:abstractNumId w:val="13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7E"/>
    <w:rsid w:val="000031E6"/>
    <w:rsid w:val="00005273"/>
    <w:rsid w:val="000072B7"/>
    <w:rsid w:val="00015D7B"/>
    <w:rsid w:val="0002241B"/>
    <w:rsid w:val="00026A12"/>
    <w:rsid w:val="00035280"/>
    <w:rsid w:val="000362F4"/>
    <w:rsid w:val="00040AB2"/>
    <w:rsid w:val="00040BA4"/>
    <w:rsid w:val="00040E97"/>
    <w:rsid w:val="00041130"/>
    <w:rsid w:val="000474E2"/>
    <w:rsid w:val="00057AFB"/>
    <w:rsid w:val="000620AC"/>
    <w:rsid w:val="00065EEF"/>
    <w:rsid w:val="0006733F"/>
    <w:rsid w:val="0007011B"/>
    <w:rsid w:val="0007363F"/>
    <w:rsid w:val="00075683"/>
    <w:rsid w:val="00083235"/>
    <w:rsid w:val="00097B0B"/>
    <w:rsid w:val="000A34B7"/>
    <w:rsid w:val="000A3A39"/>
    <w:rsid w:val="000C3321"/>
    <w:rsid w:val="000C6BA5"/>
    <w:rsid w:val="000C7C10"/>
    <w:rsid w:val="000D0EDB"/>
    <w:rsid w:val="000D0FAF"/>
    <w:rsid w:val="000D27D6"/>
    <w:rsid w:val="000E317B"/>
    <w:rsid w:val="000E520A"/>
    <w:rsid w:val="000E5B14"/>
    <w:rsid w:val="000E5C25"/>
    <w:rsid w:val="000F511F"/>
    <w:rsid w:val="000F734D"/>
    <w:rsid w:val="001009EB"/>
    <w:rsid w:val="00101AD4"/>
    <w:rsid w:val="00102024"/>
    <w:rsid w:val="001024B7"/>
    <w:rsid w:val="00103767"/>
    <w:rsid w:val="0010435A"/>
    <w:rsid w:val="0010436B"/>
    <w:rsid w:val="00112A7D"/>
    <w:rsid w:val="001135A6"/>
    <w:rsid w:val="0012268E"/>
    <w:rsid w:val="00123023"/>
    <w:rsid w:val="00123C0C"/>
    <w:rsid w:val="001261AF"/>
    <w:rsid w:val="00132B70"/>
    <w:rsid w:val="0014695F"/>
    <w:rsid w:val="00150534"/>
    <w:rsid w:val="00151019"/>
    <w:rsid w:val="0015119A"/>
    <w:rsid w:val="001571D0"/>
    <w:rsid w:val="0017050A"/>
    <w:rsid w:val="00171DDB"/>
    <w:rsid w:val="00185325"/>
    <w:rsid w:val="001862FE"/>
    <w:rsid w:val="00190BD3"/>
    <w:rsid w:val="001A0E47"/>
    <w:rsid w:val="001A1198"/>
    <w:rsid w:val="001A59F9"/>
    <w:rsid w:val="001B3DF3"/>
    <w:rsid w:val="001B609C"/>
    <w:rsid w:val="001B77B9"/>
    <w:rsid w:val="001C3258"/>
    <w:rsid w:val="001D0919"/>
    <w:rsid w:val="001D2018"/>
    <w:rsid w:val="001D4FA5"/>
    <w:rsid w:val="001D5062"/>
    <w:rsid w:val="001D68BE"/>
    <w:rsid w:val="001F0005"/>
    <w:rsid w:val="00200180"/>
    <w:rsid w:val="00204E6B"/>
    <w:rsid w:val="00211776"/>
    <w:rsid w:val="0022265E"/>
    <w:rsid w:val="0024297E"/>
    <w:rsid w:val="00251D65"/>
    <w:rsid w:val="00252758"/>
    <w:rsid w:val="00255FAA"/>
    <w:rsid w:val="002614B6"/>
    <w:rsid w:val="00264490"/>
    <w:rsid w:val="00264D9A"/>
    <w:rsid w:val="00266F14"/>
    <w:rsid w:val="0028187F"/>
    <w:rsid w:val="0029063C"/>
    <w:rsid w:val="00295499"/>
    <w:rsid w:val="00296CDE"/>
    <w:rsid w:val="002A310E"/>
    <w:rsid w:val="002B2C21"/>
    <w:rsid w:val="002B4949"/>
    <w:rsid w:val="002B7321"/>
    <w:rsid w:val="002C5BD6"/>
    <w:rsid w:val="002C69D0"/>
    <w:rsid w:val="002D4154"/>
    <w:rsid w:val="002E24AE"/>
    <w:rsid w:val="002E5E3C"/>
    <w:rsid w:val="002F1D94"/>
    <w:rsid w:val="002F460A"/>
    <w:rsid w:val="0031062A"/>
    <w:rsid w:val="00311E58"/>
    <w:rsid w:val="00315913"/>
    <w:rsid w:val="003172FC"/>
    <w:rsid w:val="003257D9"/>
    <w:rsid w:val="00326B80"/>
    <w:rsid w:val="00327A3F"/>
    <w:rsid w:val="00347EC9"/>
    <w:rsid w:val="00367799"/>
    <w:rsid w:val="0037136F"/>
    <w:rsid w:val="003729BD"/>
    <w:rsid w:val="003741CF"/>
    <w:rsid w:val="00394701"/>
    <w:rsid w:val="003A0F19"/>
    <w:rsid w:val="003A4A73"/>
    <w:rsid w:val="003A6B9E"/>
    <w:rsid w:val="003B3CD0"/>
    <w:rsid w:val="003B66CF"/>
    <w:rsid w:val="003B721A"/>
    <w:rsid w:val="003D34D6"/>
    <w:rsid w:val="003D3F73"/>
    <w:rsid w:val="003D5A48"/>
    <w:rsid w:val="003E06DD"/>
    <w:rsid w:val="003E53F9"/>
    <w:rsid w:val="003F1725"/>
    <w:rsid w:val="00405261"/>
    <w:rsid w:val="004057BD"/>
    <w:rsid w:val="00406E97"/>
    <w:rsid w:val="00410197"/>
    <w:rsid w:val="004166D5"/>
    <w:rsid w:val="00434E09"/>
    <w:rsid w:val="00436BBA"/>
    <w:rsid w:val="00436CA2"/>
    <w:rsid w:val="00440932"/>
    <w:rsid w:val="00441B41"/>
    <w:rsid w:val="00442883"/>
    <w:rsid w:val="00445E07"/>
    <w:rsid w:val="0044762D"/>
    <w:rsid w:val="004600A8"/>
    <w:rsid w:val="004617B9"/>
    <w:rsid w:val="00465E8B"/>
    <w:rsid w:val="00474798"/>
    <w:rsid w:val="004760E1"/>
    <w:rsid w:val="00476B42"/>
    <w:rsid w:val="0048776C"/>
    <w:rsid w:val="004900B4"/>
    <w:rsid w:val="00491092"/>
    <w:rsid w:val="00496EF4"/>
    <w:rsid w:val="004A387D"/>
    <w:rsid w:val="004B0A4D"/>
    <w:rsid w:val="004B154B"/>
    <w:rsid w:val="004B24F7"/>
    <w:rsid w:val="004C2E9B"/>
    <w:rsid w:val="004C3FDB"/>
    <w:rsid w:val="004D3349"/>
    <w:rsid w:val="004D7C58"/>
    <w:rsid w:val="004F0885"/>
    <w:rsid w:val="004F0CF0"/>
    <w:rsid w:val="004F63FA"/>
    <w:rsid w:val="00504E7A"/>
    <w:rsid w:val="0050619C"/>
    <w:rsid w:val="00523589"/>
    <w:rsid w:val="00525EB1"/>
    <w:rsid w:val="00526474"/>
    <w:rsid w:val="005319C4"/>
    <w:rsid w:val="00536AAA"/>
    <w:rsid w:val="00536C0C"/>
    <w:rsid w:val="00540153"/>
    <w:rsid w:val="005464A7"/>
    <w:rsid w:val="00554E13"/>
    <w:rsid w:val="00560283"/>
    <w:rsid w:val="0056180E"/>
    <w:rsid w:val="00562AFC"/>
    <w:rsid w:val="00562C58"/>
    <w:rsid w:val="005719A8"/>
    <w:rsid w:val="00580CDE"/>
    <w:rsid w:val="0058289C"/>
    <w:rsid w:val="005854F2"/>
    <w:rsid w:val="00587EC2"/>
    <w:rsid w:val="005920CC"/>
    <w:rsid w:val="00592804"/>
    <w:rsid w:val="00595CF5"/>
    <w:rsid w:val="00596F5A"/>
    <w:rsid w:val="005B7B5F"/>
    <w:rsid w:val="005C7373"/>
    <w:rsid w:val="005D1E70"/>
    <w:rsid w:val="005D4B9A"/>
    <w:rsid w:val="005D57A3"/>
    <w:rsid w:val="005E0CB1"/>
    <w:rsid w:val="005E2450"/>
    <w:rsid w:val="005F75CE"/>
    <w:rsid w:val="006042BA"/>
    <w:rsid w:val="00604974"/>
    <w:rsid w:val="0062027A"/>
    <w:rsid w:val="00625406"/>
    <w:rsid w:val="00632C29"/>
    <w:rsid w:val="00634B29"/>
    <w:rsid w:val="006422DB"/>
    <w:rsid w:val="006445C9"/>
    <w:rsid w:val="00647280"/>
    <w:rsid w:val="00650554"/>
    <w:rsid w:val="0065184D"/>
    <w:rsid w:val="006522A0"/>
    <w:rsid w:val="00656783"/>
    <w:rsid w:val="006575F9"/>
    <w:rsid w:val="00661EB9"/>
    <w:rsid w:val="006652DE"/>
    <w:rsid w:val="00665C49"/>
    <w:rsid w:val="0067553F"/>
    <w:rsid w:val="006806AE"/>
    <w:rsid w:val="00682682"/>
    <w:rsid w:val="00684DD1"/>
    <w:rsid w:val="0068680C"/>
    <w:rsid w:val="00686E32"/>
    <w:rsid w:val="006871C9"/>
    <w:rsid w:val="00694C98"/>
    <w:rsid w:val="00697463"/>
    <w:rsid w:val="006A2EA1"/>
    <w:rsid w:val="006B7F5D"/>
    <w:rsid w:val="006C01AC"/>
    <w:rsid w:val="006C0202"/>
    <w:rsid w:val="006D4168"/>
    <w:rsid w:val="006D42CA"/>
    <w:rsid w:val="006D5085"/>
    <w:rsid w:val="006E5333"/>
    <w:rsid w:val="006F5CB8"/>
    <w:rsid w:val="007036AF"/>
    <w:rsid w:val="00710EDD"/>
    <w:rsid w:val="00710F92"/>
    <w:rsid w:val="00714040"/>
    <w:rsid w:val="007152B8"/>
    <w:rsid w:val="007159E6"/>
    <w:rsid w:val="00721146"/>
    <w:rsid w:val="007272BA"/>
    <w:rsid w:val="0073172F"/>
    <w:rsid w:val="00732B17"/>
    <w:rsid w:val="007400F6"/>
    <w:rsid w:val="00741461"/>
    <w:rsid w:val="0074242B"/>
    <w:rsid w:val="00742D21"/>
    <w:rsid w:val="00746400"/>
    <w:rsid w:val="00766359"/>
    <w:rsid w:val="0077262D"/>
    <w:rsid w:val="00781635"/>
    <w:rsid w:val="00781ED5"/>
    <w:rsid w:val="007828AC"/>
    <w:rsid w:val="00783721"/>
    <w:rsid w:val="00785986"/>
    <w:rsid w:val="00786253"/>
    <w:rsid w:val="00791969"/>
    <w:rsid w:val="00793FB7"/>
    <w:rsid w:val="007A1557"/>
    <w:rsid w:val="007A5018"/>
    <w:rsid w:val="007B7423"/>
    <w:rsid w:val="007B7CF5"/>
    <w:rsid w:val="007B7E16"/>
    <w:rsid w:val="007C3739"/>
    <w:rsid w:val="007D0073"/>
    <w:rsid w:val="007D399C"/>
    <w:rsid w:val="007D3ED1"/>
    <w:rsid w:val="007D5550"/>
    <w:rsid w:val="007F31E6"/>
    <w:rsid w:val="007F5FAA"/>
    <w:rsid w:val="00800E62"/>
    <w:rsid w:val="00802179"/>
    <w:rsid w:val="008173C8"/>
    <w:rsid w:val="00822AA2"/>
    <w:rsid w:val="00832367"/>
    <w:rsid w:val="00833595"/>
    <w:rsid w:val="00837C6A"/>
    <w:rsid w:val="00842063"/>
    <w:rsid w:val="00844C3E"/>
    <w:rsid w:val="00852257"/>
    <w:rsid w:val="00852EB1"/>
    <w:rsid w:val="00854625"/>
    <w:rsid w:val="0086117B"/>
    <w:rsid w:val="00871A27"/>
    <w:rsid w:val="00872229"/>
    <w:rsid w:val="00885926"/>
    <w:rsid w:val="00886ECB"/>
    <w:rsid w:val="00887D2A"/>
    <w:rsid w:val="00895629"/>
    <w:rsid w:val="00897040"/>
    <w:rsid w:val="008B355F"/>
    <w:rsid w:val="008C0EEC"/>
    <w:rsid w:val="008C1830"/>
    <w:rsid w:val="008C4F6A"/>
    <w:rsid w:val="008D123A"/>
    <w:rsid w:val="008D52CA"/>
    <w:rsid w:val="008E6F59"/>
    <w:rsid w:val="008F05FC"/>
    <w:rsid w:val="008F0BC1"/>
    <w:rsid w:val="008F50A6"/>
    <w:rsid w:val="00905219"/>
    <w:rsid w:val="0091075A"/>
    <w:rsid w:val="00912745"/>
    <w:rsid w:val="0093229D"/>
    <w:rsid w:val="00935786"/>
    <w:rsid w:val="0093657E"/>
    <w:rsid w:val="00936E8F"/>
    <w:rsid w:val="009373D9"/>
    <w:rsid w:val="00937CD7"/>
    <w:rsid w:val="0094176E"/>
    <w:rsid w:val="009478D4"/>
    <w:rsid w:val="00963D03"/>
    <w:rsid w:val="00973724"/>
    <w:rsid w:val="0097513C"/>
    <w:rsid w:val="00976B5B"/>
    <w:rsid w:val="00980E9C"/>
    <w:rsid w:val="00991B98"/>
    <w:rsid w:val="00994A26"/>
    <w:rsid w:val="0099628D"/>
    <w:rsid w:val="0099737C"/>
    <w:rsid w:val="00997D8E"/>
    <w:rsid w:val="009A1823"/>
    <w:rsid w:val="009B6C63"/>
    <w:rsid w:val="009B701B"/>
    <w:rsid w:val="009E223E"/>
    <w:rsid w:val="009E3394"/>
    <w:rsid w:val="009E5889"/>
    <w:rsid w:val="009E7A63"/>
    <w:rsid w:val="00A24040"/>
    <w:rsid w:val="00A25998"/>
    <w:rsid w:val="00A3479F"/>
    <w:rsid w:val="00A359BC"/>
    <w:rsid w:val="00A3615A"/>
    <w:rsid w:val="00A436C8"/>
    <w:rsid w:val="00A51F1C"/>
    <w:rsid w:val="00A5404F"/>
    <w:rsid w:val="00A643F4"/>
    <w:rsid w:val="00A649EA"/>
    <w:rsid w:val="00A73783"/>
    <w:rsid w:val="00A869BF"/>
    <w:rsid w:val="00A91624"/>
    <w:rsid w:val="00A91BC5"/>
    <w:rsid w:val="00A93DA4"/>
    <w:rsid w:val="00A971F1"/>
    <w:rsid w:val="00AA2006"/>
    <w:rsid w:val="00AA4BD9"/>
    <w:rsid w:val="00AA63AA"/>
    <w:rsid w:val="00AB056D"/>
    <w:rsid w:val="00AB5776"/>
    <w:rsid w:val="00AC0CDC"/>
    <w:rsid w:val="00AC4017"/>
    <w:rsid w:val="00AC42FA"/>
    <w:rsid w:val="00AD12FF"/>
    <w:rsid w:val="00AD3CE9"/>
    <w:rsid w:val="00AD46AC"/>
    <w:rsid w:val="00AD4B65"/>
    <w:rsid w:val="00AD7566"/>
    <w:rsid w:val="00AD7DBE"/>
    <w:rsid w:val="00AE0800"/>
    <w:rsid w:val="00AE4544"/>
    <w:rsid w:val="00AE6D0C"/>
    <w:rsid w:val="00B042B5"/>
    <w:rsid w:val="00B04BEE"/>
    <w:rsid w:val="00B05043"/>
    <w:rsid w:val="00B225A0"/>
    <w:rsid w:val="00B22FC2"/>
    <w:rsid w:val="00B51180"/>
    <w:rsid w:val="00B567CA"/>
    <w:rsid w:val="00B56B77"/>
    <w:rsid w:val="00B57C42"/>
    <w:rsid w:val="00B64AC3"/>
    <w:rsid w:val="00B7430D"/>
    <w:rsid w:val="00B76D85"/>
    <w:rsid w:val="00B81B9F"/>
    <w:rsid w:val="00B8321F"/>
    <w:rsid w:val="00BA39FE"/>
    <w:rsid w:val="00BA4A0F"/>
    <w:rsid w:val="00BB4BED"/>
    <w:rsid w:val="00BB4FEB"/>
    <w:rsid w:val="00BB6F72"/>
    <w:rsid w:val="00BD02EB"/>
    <w:rsid w:val="00BD052B"/>
    <w:rsid w:val="00BD742A"/>
    <w:rsid w:val="00BD7CAA"/>
    <w:rsid w:val="00BE5CF3"/>
    <w:rsid w:val="00BF7498"/>
    <w:rsid w:val="00C032F0"/>
    <w:rsid w:val="00C055A8"/>
    <w:rsid w:val="00C05D22"/>
    <w:rsid w:val="00C213D6"/>
    <w:rsid w:val="00C2396E"/>
    <w:rsid w:val="00C24675"/>
    <w:rsid w:val="00C4491A"/>
    <w:rsid w:val="00C44F17"/>
    <w:rsid w:val="00C46784"/>
    <w:rsid w:val="00C511F1"/>
    <w:rsid w:val="00C5454E"/>
    <w:rsid w:val="00C57461"/>
    <w:rsid w:val="00C6199C"/>
    <w:rsid w:val="00C65E8A"/>
    <w:rsid w:val="00C65FEB"/>
    <w:rsid w:val="00C71860"/>
    <w:rsid w:val="00C769A2"/>
    <w:rsid w:val="00C90587"/>
    <w:rsid w:val="00C938D2"/>
    <w:rsid w:val="00CA1603"/>
    <w:rsid w:val="00CB4AE0"/>
    <w:rsid w:val="00CB778A"/>
    <w:rsid w:val="00CB7FBD"/>
    <w:rsid w:val="00CE087E"/>
    <w:rsid w:val="00CE2AF1"/>
    <w:rsid w:val="00CF507A"/>
    <w:rsid w:val="00CF5E8D"/>
    <w:rsid w:val="00CF6419"/>
    <w:rsid w:val="00D03A2D"/>
    <w:rsid w:val="00D06729"/>
    <w:rsid w:val="00D06889"/>
    <w:rsid w:val="00D1734F"/>
    <w:rsid w:val="00D22B51"/>
    <w:rsid w:val="00D2323D"/>
    <w:rsid w:val="00D27938"/>
    <w:rsid w:val="00D3159B"/>
    <w:rsid w:val="00D35C05"/>
    <w:rsid w:val="00D40EBF"/>
    <w:rsid w:val="00D52E93"/>
    <w:rsid w:val="00D57CE1"/>
    <w:rsid w:val="00D600BA"/>
    <w:rsid w:val="00D666F8"/>
    <w:rsid w:val="00D8182F"/>
    <w:rsid w:val="00D938CE"/>
    <w:rsid w:val="00D95581"/>
    <w:rsid w:val="00D96500"/>
    <w:rsid w:val="00D976BA"/>
    <w:rsid w:val="00DA0060"/>
    <w:rsid w:val="00DB0492"/>
    <w:rsid w:val="00DB07CC"/>
    <w:rsid w:val="00DB16EE"/>
    <w:rsid w:val="00DB3473"/>
    <w:rsid w:val="00DE3736"/>
    <w:rsid w:val="00DE3932"/>
    <w:rsid w:val="00DE622B"/>
    <w:rsid w:val="00DF3593"/>
    <w:rsid w:val="00E0028E"/>
    <w:rsid w:val="00E11B90"/>
    <w:rsid w:val="00E16491"/>
    <w:rsid w:val="00E24B18"/>
    <w:rsid w:val="00E254C8"/>
    <w:rsid w:val="00E27152"/>
    <w:rsid w:val="00E31DD1"/>
    <w:rsid w:val="00E4066A"/>
    <w:rsid w:val="00E462E2"/>
    <w:rsid w:val="00E50752"/>
    <w:rsid w:val="00E60619"/>
    <w:rsid w:val="00E718E5"/>
    <w:rsid w:val="00E7218B"/>
    <w:rsid w:val="00E736A8"/>
    <w:rsid w:val="00E748C9"/>
    <w:rsid w:val="00E839D3"/>
    <w:rsid w:val="00E867A5"/>
    <w:rsid w:val="00E965A5"/>
    <w:rsid w:val="00EB6F0C"/>
    <w:rsid w:val="00ED24E1"/>
    <w:rsid w:val="00EE0A9D"/>
    <w:rsid w:val="00EE3B45"/>
    <w:rsid w:val="00EF2D37"/>
    <w:rsid w:val="00EF2FD1"/>
    <w:rsid w:val="00F0457D"/>
    <w:rsid w:val="00F05699"/>
    <w:rsid w:val="00F05EE4"/>
    <w:rsid w:val="00F06FCD"/>
    <w:rsid w:val="00F41FC9"/>
    <w:rsid w:val="00F44654"/>
    <w:rsid w:val="00F46CBC"/>
    <w:rsid w:val="00F5030A"/>
    <w:rsid w:val="00F51BED"/>
    <w:rsid w:val="00F53023"/>
    <w:rsid w:val="00F53340"/>
    <w:rsid w:val="00F5423F"/>
    <w:rsid w:val="00F54BCE"/>
    <w:rsid w:val="00F65CA6"/>
    <w:rsid w:val="00F73F54"/>
    <w:rsid w:val="00F76F12"/>
    <w:rsid w:val="00F7709A"/>
    <w:rsid w:val="00F830F7"/>
    <w:rsid w:val="00F85718"/>
    <w:rsid w:val="00F90177"/>
    <w:rsid w:val="00F94D0F"/>
    <w:rsid w:val="00F97A51"/>
    <w:rsid w:val="00FA54A9"/>
    <w:rsid w:val="00FA65A5"/>
    <w:rsid w:val="00FB37E8"/>
    <w:rsid w:val="00FC01A9"/>
    <w:rsid w:val="00FC5933"/>
    <w:rsid w:val="00FD05A9"/>
    <w:rsid w:val="00FD38AF"/>
    <w:rsid w:val="00FD3F57"/>
    <w:rsid w:val="00FD635C"/>
    <w:rsid w:val="00FE5977"/>
    <w:rsid w:val="00FF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1E9FD9F"/>
  <w15:docId w15:val="{834A4CA6-AB9C-452C-B723-07060DAA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semiHidden="1" w:uiPriority="1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97E"/>
    <w:pPr>
      <w:spacing w:after="200" w:line="276" w:lineRule="auto"/>
    </w:pPr>
    <w:rPr>
      <w:rFonts w:cs="Calibri"/>
      <w:sz w:val="22"/>
      <w:szCs w:val="22"/>
      <w:lang w:val="ca-ES" w:eastAsia="en-US"/>
    </w:rPr>
  </w:style>
  <w:style w:type="paragraph" w:styleId="Ttol1">
    <w:name w:val="heading 1"/>
    <w:basedOn w:val="Normal"/>
    <w:link w:val="Ttol1Car"/>
    <w:uiPriority w:val="1"/>
    <w:qFormat/>
    <w:locked/>
    <w:rsid w:val="00781ED5"/>
    <w:pPr>
      <w:widowControl w:val="0"/>
      <w:numPr>
        <w:numId w:val="14"/>
      </w:numPr>
      <w:autoSpaceDE w:val="0"/>
      <w:autoSpaceDN w:val="0"/>
      <w:spacing w:before="35" w:after="0" w:line="240" w:lineRule="auto"/>
      <w:outlineLvl w:val="0"/>
    </w:pPr>
    <w:rPr>
      <w:b/>
      <w:bCs/>
      <w:color w:val="808CA8"/>
      <w:sz w:val="25"/>
      <w:szCs w:val="25"/>
      <w:u w:val="single"/>
      <w:lang w:bidi="ca-ES"/>
    </w:rPr>
  </w:style>
  <w:style w:type="paragraph" w:styleId="Ttol2">
    <w:name w:val="heading 2"/>
    <w:basedOn w:val="Normal"/>
    <w:link w:val="Ttol2Car"/>
    <w:uiPriority w:val="9"/>
    <w:qFormat/>
    <w:locked/>
    <w:rsid w:val="00E16491"/>
    <w:pPr>
      <w:widowControl w:val="0"/>
      <w:autoSpaceDE w:val="0"/>
      <w:autoSpaceDN w:val="0"/>
      <w:spacing w:after="0" w:line="240" w:lineRule="auto"/>
      <w:ind w:left="838"/>
      <w:outlineLvl w:val="1"/>
    </w:pPr>
    <w:rPr>
      <w:b/>
      <w:bCs/>
      <w:color w:val="595959"/>
      <w:sz w:val="24"/>
      <w:szCs w:val="24"/>
      <w:lang w:bidi="ca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locked/>
    <w:rsid w:val="00204E6B"/>
    <w:pPr>
      <w:keepNext/>
      <w:keepLines/>
      <w:widowControl w:val="0"/>
      <w:autoSpaceDE w:val="0"/>
      <w:autoSpaceDN w:val="0"/>
      <w:spacing w:before="40" w:after="0" w:line="240" w:lineRule="auto"/>
      <w:ind w:left="1418"/>
      <w:outlineLvl w:val="2"/>
    </w:pPr>
    <w:rPr>
      <w:rFonts w:eastAsia="Times New Roman" w:cs="Times New Roman"/>
      <w:szCs w:val="24"/>
      <w:lang w:bidi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1"/>
    <w:qFormat/>
    <w:rsid w:val="0024297E"/>
    <w:pPr>
      <w:ind w:left="720"/>
    </w:pPr>
  </w:style>
  <w:style w:type="paragraph" w:styleId="Capalera">
    <w:name w:val="header"/>
    <w:basedOn w:val="Normal"/>
    <w:link w:val="CapaleraCar"/>
    <w:uiPriority w:val="99"/>
    <w:unhideWhenUsed/>
    <w:rsid w:val="00EF2FD1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CapaleraCar">
    <w:name w:val="Capçalera Car"/>
    <w:link w:val="Capalera"/>
    <w:uiPriority w:val="99"/>
    <w:rsid w:val="00EF2FD1"/>
    <w:rPr>
      <w:rFonts w:cs="Calibri"/>
      <w:sz w:val="22"/>
      <w:szCs w:val="22"/>
      <w:lang w:eastAsia="en-US"/>
    </w:rPr>
  </w:style>
  <w:style w:type="paragraph" w:styleId="Peu">
    <w:name w:val="footer"/>
    <w:basedOn w:val="Normal"/>
    <w:link w:val="PeuCar"/>
    <w:uiPriority w:val="99"/>
    <w:unhideWhenUsed/>
    <w:rsid w:val="00EF2FD1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PeuCar">
    <w:name w:val="Peu Car"/>
    <w:link w:val="Peu"/>
    <w:uiPriority w:val="99"/>
    <w:rsid w:val="00EF2FD1"/>
    <w:rPr>
      <w:rFonts w:cs="Calibri"/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F2FD1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EF2FD1"/>
    <w:rPr>
      <w:rFonts w:ascii="Tahoma" w:hAnsi="Tahoma" w:cs="Tahoma"/>
      <w:sz w:val="16"/>
      <w:szCs w:val="16"/>
      <w:lang w:eastAsia="en-US"/>
    </w:rPr>
  </w:style>
  <w:style w:type="table" w:styleId="Taulaambquadrcula">
    <w:name w:val="Table Grid"/>
    <w:basedOn w:val="Taulanormal"/>
    <w:locked/>
    <w:rsid w:val="00EF2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uiPriority w:val="99"/>
    <w:unhideWhenUsed/>
    <w:rsid w:val="007A5018"/>
    <w:rPr>
      <w:color w:val="0000FF"/>
      <w:u w:val="single"/>
    </w:rPr>
  </w:style>
  <w:style w:type="character" w:styleId="Refernciadecomentari">
    <w:name w:val="annotation reference"/>
    <w:uiPriority w:val="99"/>
    <w:semiHidden/>
    <w:unhideWhenUsed/>
    <w:rsid w:val="00132B70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132B70"/>
    <w:rPr>
      <w:rFonts w:cs="Times New Roman"/>
      <w:sz w:val="20"/>
      <w:szCs w:val="20"/>
    </w:rPr>
  </w:style>
  <w:style w:type="character" w:customStyle="1" w:styleId="TextdecomentariCar">
    <w:name w:val="Text de comentari Car"/>
    <w:link w:val="Textdecomentari"/>
    <w:uiPriority w:val="99"/>
    <w:semiHidden/>
    <w:rsid w:val="00132B70"/>
    <w:rPr>
      <w:rFonts w:cs="Calibri"/>
      <w:lang w:val="ca-ES"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132B70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132B70"/>
    <w:rPr>
      <w:rFonts w:cs="Calibri"/>
      <w:b/>
      <w:bCs/>
      <w:lang w:val="ca-ES" w:eastAsia="en-US"/>
    </w:rPr>
  </w:style>
  <w:style w:type="character" w:customStyle="1" w:styleId="Ttol1Car">
    <w:name w:val="Títol 1 Car"/>
    <w:link w:val="Ttol1"/>
    <w:uiPriority w:val="1"/>
    <w:rsid w:val="00781ED5"/>
    <w:rPr>
      <w:rFonts w:cs="Calibri"/>
      <w:b/>
      <w:bCs/>
      <w:color w:val="808CA8"/>
      <w:sz w:val="25"/>
      <w:szCs w:val="25"/>
      <w:u w:val="single"/>
      <w:lang w:bidi="ca-ES"/>
    </w:rPr>
  </w:style>
  <w:style w:type="character" w:customStyle="1" w:styleId="Ttol2Car">
    <w:name w:val="Títol 2 Car"/>
    <w:link w:val="Ttol2"/>
    <w:uiPriority w:val="9"/>
    <w:rsid w:val="00E16491"/>
    <w:rPr>
      <w:rFonts w:cs="Calibri"/>
      <w:b/>
      <w:bCs/>
      <w:color w:val="595959"/>
      <w:sz w:val="24"/>
      <w:szCs w:val="24"/>
      <w:lang w:bidi="ca-ES"/>
    </w:rPr>
  </w:style>
  <w:style w:type="character" w:customStyle="1" w:styleId="Ttol3Car">
    <w:name w:val="Títol 3 Car"/>
    <w:link w:val="Ttol3"/>
    <w:uiPriority w:val="9"/>
    <w:rsid w:val="00204E6B"/>
    <w:rPr>
      <w:rFonts w:eastAsia="Times New Roman"/>
      <w:sz w:val="22"/>
      <w:szCs w:val="24"/>
      <w:lang w:bidi="ca-ES"/>
    </w:rPr>
  </w:style>
  <w:style w:type="paragraph" w:styleId="Textindependent">
    <w:name w:val="Body Text"/>
    <w:basedOn w:val="Normal"/>
    <w:link w:val="TextindependentCar"/>
    <w:uiPriority w:val="1"/>
    <w:qFormat/>
    <w:rsid w:val="00E16491"/>
    <w:pPr>
      <w:widowControl w:val="0"/>
      <w:autoSpaceDE w:val="0"/>
      <w:autoSpaceDN w:val="0"/>
      <w:spacing w:after="0" w:line="240" w:lineRule="auto"/>
    </w:pPr>
    <w:rPr>
      <w:lang w:bidi="ca-ES"/>
    </w:rPr>
  </w:style>
  <w:style w:type="character" w:customStyle="1" w:styleId="TextindependentCar">
    <w:name w:val="Text independent Car"/>
    <w:link w:val="Textindependent"/>
    <w:uiPriority w:val="1"/>
    <w:rsid w:val="00E16491"/>
    <w:rPr>
      <w:rFonts w:cs="Calibri"/>
      <w:sz w:val="22"/>
      <w:szCs w:val="22"/>
      <w:lang w:bidi="ca-ES"/>
    </w:rPr>
  </w:style>
  <w:style w:type="paragraph" w:styleId="IDC1">
    <w:name w:val="toc 1"/>
    <w:basedOn w:val="Normal"/>
    <w:next w:val="Normal"/>
    <w:autoRedefine/>
    <w:uiPriority w:val="39"/>
    <w:unhideWhenUsed/>
    <w:qFormat/>
    <w:locked/>
    <w:rsid w:val="00204E6B"/>
    <w:pPr>
      <w:keepNext/>
      <w:keepLines/>
      <w:widowControl w:val="0"/>
      <w:tabs>
        <w:tab w:val="right" w:leader="dot" w:pos="8494"/>
      </w:tabs>
      <w:autoSpaceDE w:val="0"/>
      <w:autoSpaceDN w:val="0"/>
      <w:spacing w:before="120" w:after="100" w:line="240" w:lineRule="auto"/>
      <w:jc w:val="both"/>
    </w:pPr>
    <w:rPr>
      <w:rFonts w:cs="Verdana"/>
      <w:b/>
      <w:bCs/>
      <w:noProof/>
      <w:color w:val="222A35"/>
      <w:sz w:val="24"/>
      <w:lang w:eastAsia="ca-ES" w:bidi="ca-ES"/>
    </w:rPr>
  </w:style>
  <w:style w:type="paragraph" w:customStyle="1" w:styleId="TableParagraph">
    <w:name w:val="Table Paragraph"/>
    <w:basedOn w:val="Normal"/>
    <w:uiPriority w:val="1"/>
    <w:qFormat/>
    <w:rsid w:val="00A73783"/>
    <w:pPr>
      <w:widowControl w:val="0"/>
      <w:autoSpaceDE w:val="0"/>
      <w:autoSpaceDN w:val="0"/>
      <w:spacing w:after="0" w:line="240" w:lineRule="auto"/>
      <w:ind w:left="107"/>
    </w:pPr>
    <w:rPr>
      <w:lang w:eastAsia="ca-ES" w:bidi="ca-ES"/>
    </w:rPr>
  </w:style>
  <w:style w:type="paragraph" w:customStyle="1" w:styleId="Default">
    <w:name w:val="Default"/>
    <w:rsid w:val="00A869B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B07C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eradecaldes.com/amerc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CD2B1-BC1C-4029-A37C-A64F8E98F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1582</Words>
  <Characters>9056</Characters>
  <Application>Microsoft Office Word</Application>
  <DocSecurity>0</DocSecurity>
  <Lines>75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0020/2018 - REVISAR CONVENI MARC CSE</vt:lpstr>
      <vt:lpstr>0020/2018 - REVISAR CONVENI MARC CSE</vt:lpstr>
    </vt:vector>
  </TitlesOfParts>
  <Company>Serveis Jurídics Ajuntament Santa Perpètua de Mogoda</Company>
  <LinksUpToDate>false</LinksUpToDate>
  <CharactersWithSpaces>10617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0020/2018 - REVISAR CONVENI MARC CSE</dc:title>
  <dc:subject>Sistema de Gestió Documental de Serveis Jurídics</dc:subject>
  <dc:creator>OJEDA LOSADA, Yolanda</dc:creator>
  <cp:keywords/>
  <dc:description/>
  <cp:lastModifiedBy>Silvia Aviles Sastre</cp:lastModifiedBy>
  <cp:revision>2</cp:revision>
  <cp:lastPrinted>2021-09-08T08:11:00Z</cp:lastPrinted>
  <dcterms:created xsi:type="dcterms:W3CDTF">2021-09-08T08:11:00Z</dcterms:created>
  <dcterms:modified xsi:type="dcterms:W3CDTF">2021-09-08T08:11:00Z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diAssumpte">
    <vt:lpwstr>0020/2018</vt:lpwstr>
  </property>
  <property fmtid="{D5CDD505-2E9C-101B-9397-08002B2CF9AE}" pid="3" name="NomAssumpte">
    <vt:lpwstr>REVISAR CONVENI MARC CSE</vt:lpwstr>
  </property>
  <property fmtid="{D5CDD505-2E9C-101B-9397-08002B2CF9AE}" pid="4" name="SubRegistre">
    <vt:lpwstr/>
  </property>
</Properties>
</file>