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016A6" w14:textId="1343F09D" w:rsidR="00CA7C0F" w:rsidRPr="008C7DD8" w:rsidRDefault="002A4448" w:rsidP="00794DFE">
      <w:pPr>
        <w:pStyle w:val="Ttulo1"/>
        <w:rPr>
          <w:lang w:val="ca-ES"/>
        </w:rPr>
      </w:pPr>
      <w:bookmarkStart w:id="0" w:name="_Ref324328614"/>
      <w:r w:rsidRPr="008C7DD8">
        <w:rPr>
          <w:lang w:val="ca-ES"/>
        </w:rPr>
        <w:t>Aparta</w:t>
      </w:r>
      <w:r w:rsidR="008C7DD8" w:rsidRPr="008C7DD8">
        <w:rPr>
          <w:lang w:val="ca-ES"/>
        </w:rPr>
        <w:t>t</w:t>
      </w:r>
      <w:r w:rsidRPr="008C7DD8">
        <w:rPr>
          <w:lang w:val="ca-ES"/>
        </w:rPr>
        <w:t xml:space="preserve"> 1. </w:t>
      </w:r>
      <w:r w:rsidR="00CA7C0F" w:rsidRPr="008C7DD8">
        <w:rPr>
          <w:lang w:val="ca-ES"/>
        </w:rPr>
        <w:t>Organi</w:t>
      </w:r>
      <w:r w:rsidR="008C7DD8" w:rsidRPr="008C7DD8">
        <w:rPr>
          <w:lang w:val="ca-ES"/>
        </w:rPr>
        <w:t>t</w:t>
      </w:r>
      <w:r w:rsidR="00CA7C0F" w:rsidRPr="008C7DD8">
        <w:rPr>
          <w:lang w:val="ca-ES"/>
        </w:rPr>
        <w:t>zació</w:t>
      </w:r>
      <w:bookmarkEnd w:id="0"/>
      <w:r w:rsidR="003C7859" w:rsidRPr="008C7DD8">
        <w:rPr>
          <w:lang w:val="ca-ES"/>
        </w:rPr>
        <w:t xml:space="preserve"> </w:t>
      </w:r>
      <w:r w:rsidR="008C7DD8" w:rsidRPr="008C7DD8">
        <w:rPr>
          <w:lang w:val="ca-ES"/>
        </w:rPr>
        <w:t>i</w:t>
      </w:r>
      <w:r w:rsidR="003C7859" w:rsidRPr="008C7DD8">
        <w:rPr>
          <w:lang w:val="ca-ES"/>
        </w:rPr>
        <w:t xml:space="preserve"> activi</w:t>
      </w:r>
      <w:r w:rsidR="008C7DD8" w:rsidRPr="008C7DD8">
        <w:rPr>
          <w:lang w:val="ca-ES"/>
        </w:rPr>
        <w:t>tat</w:t>
      </w:r>
      <w:r w:rsidR="00D409EC">
        <w:rPr>
          <w:lang w:val="ca-ES"/>
        </w:rPr>
        <w:t xml:space="preserve"> </w:t>
      </w:r>
    </w:p>
    <w:p w14:paraId="7A81C853" w14:textId="4A0269D6" w:rsidR="002A4448" w:rsidRPr="001363F7" w:rsidRDefault="008C7DD8" w:rsidP="00B55A4B">
      <w:pPr>
        <w:pStyle w:val="Ttulo2"/>
        <w:rPr>
          <w:color w:val="auto"/>
          <w:lang w:val="ca-ES"/>
        </w:rPr>
      </w:pPr>
      <w:r w:rsidRPr="008C7DD8">
        <w:rPr>
          <w:lang w:val="ca-ES"/>
        </w:rPr>
        <w:t>1. Dades</w:t>
      </w:r>
      <w:r w:rsidR="00B55A4B" w:rsidRPr="008C7DD8">
        <w:rPr>
          <w:lang w:val="ca-ES"/>
        </w:rPr>
        <w:t xml:space="preserve"> de l</w:t>
      </w:r>
      <w:r w:rsidRPr="008C7DD8">
        <w:rPr>
          <w:lang w:val="ca-ES"/>
        </w:rPr>
        <w:t>’</w:t>
      </w:r>
      <w:r w:rsidR="00B55A4B" w:rsidRPr="008C7DD8">
        <w:rPr>
          <w:lang w:val="ca-ES"/>
        </w:rPr>
        <w:t>organi</w:t>
      </w:r>
      <w:r w:rsidRPr="008C7DD8">
        <w:rPr>
          <w:lang w:val="ca-ES"/>
        </w:rPr>
        <w:t>t</w:t>
      </w:r>
      <w:r w:rsidR="00B55A4B" w:rsidRPr="008C7DD8">
        <w:rPr>
          <w:lang w:val="ca-ES"/>
        </w:rPr>
        <w:t>zació</w:t>
      </w:r>
      <w:r w:rsidR="004F19B4">
        <w:rPr>
          <w:lang w:val="ca-ES"/>
        </w:rPr>
        <w:t xml:space="preserve"> </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
        <w:gridCol w:w="2022"/>
        <w:gridCol w:w="2379"/>
        <w:gridCol w:w="6954"/>
      </w:tblGrid>
      <w:tr w:rsidR="001E6EB5" w:rsidRPr="008C7DD8" w14:paraId="4BBEB1E2" w14:textId="77777777" w:rsidTr="005F4961">
        <w:trPr>
          <w:gridAfter w:val="1"/>
          <w:cnfStyle w:val="100000000000" w:firstRow="1" w:lastRow="0" w:firstColumn="0" w:lastColumn="0" w:oddVBand="0" w:evenVBand="0" w:oddHBand="0" w:evenHBand="0" w:firstRowFirstColumn="0" w:firstRowLastColumn="0" w:lastRowFirstColumn="0" w:lastRowLastColumn="0"/>
          <w:wAfter w:w="6954" w:type="dxa"/>
        </w:trPr>
        <w:tc>
          <w:tcPr>
            <w:cnfStyle w:val="001000000000" w:firstRow="0" w:lastRow="0" w:firstColumn="1" w:lastColumn="0" w:oddVBand="0" w:evenVBand="0" w:oddHBand="0" w:evenHBand="0" w:firstRowFirstColumn="0" w:firstRowLastColumn="0" w:lastRowFirstColumn="0" w:lastRowLastColumn="0"/>
            <w:tcW w:w="2122" w:type="dxa"/>
            <w:gridSpan w:val="2"/>
            <w:tcBorders>
              <w:bottom w:val="nil"/>
            </w:tcBorders>
          </w:tcPr>
          <w:p w14:paraId="5FEF1941" w14:textId="77777777" w:rsidR="001E6EB5" w:rsidRPr="008C7DD8" w:rsidRDefault="0014427E" w:rsidP="008C7DD8">
            <w:pPr>
              <w:autoSpaceDE w:val="0"/>
              <w:autoSpaceDN w:val="0"/>
              <w:adjustRightInd w:val="0"/>
              <w:rPr>
                <w:rFonts w:ascii="Arial" w:hAnsi="Arial" w:cs="Arial"/>
                <w:sz w:val="16"/>
                <w:szCs w:val="16"/>
                <w:lang w:val="ca-ES"/>
              </w:rPr>
            </w:pPr>
            <w:r w:rsidRPr="008C7DD8">
              <w:rPr>
                <w:rFonts w:ascii="Arial" w:hAnsi="Arial" w:cs="Arial"/>
                <w:sz w:val="16"/>
                <w:szCs w:val="16"/>
                <w:lang w:val="ca-ES"/>
              </w:rPr>
              <w:t xml:space="preserve">Població a 1 de </w:t>
            </w:r>
            <w:r w:rsidR="008C7DD8">
              <w:rPr>
                <w:rFonts w:ascii="Arial" w:hAnsi="Arial" w:cs="Arial"/>
                <w:sz w:val="16"/>
                <w:szCs w:val="16"/>
                <w:lang w:val="ca-ES"/>
              </w:rPr>
              <w:t>gener</w:t>
            </w:r>
          </w:p>
        </w:tc>
        <w:tc>
          <w:tcPr>
            <w:tcW w:w="2379" w:type="dxa"/>
            <w:tcBorders>
              <w:bottom w:val="nil"/>
            </w:tcBorders>
            <w:shd w:val="clear" w:color="auto" w:fill="auto"/>
          </w:tcPr>
          <w:p w14:paraId="72A8AB40" w14:textId="6ABF9818" w:rsidR="001E6EB5" w:rsidRPr="008C7DD8" w:rsidRDefault="001363F7" w:rsidP="00286BD0">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6"/>
                <w:szCs w:val="16"/>
                <w:lang w:val="ca-ES"/>
              </w:rPr>
            </w:pPr>
            <w:r>
              <w:rPr>
                <w:rFonts w:ascii="Arial" w:hAnsi="Arial" w:cs="Arial"/>
                <w:b w:val="0"/>
                <w:bCs w:val="0"/>
                <w:color w:val="auto"/>
                <w:sz w:val="16"/>
                <w:szCs w:val="16"/>
                <w:lang w:val="ca-ES"/>
              </w:rPr>
              <w:t>861.531</w:t>
            </w:r>
          </w:p>
        </w:tc>
      </w:tr>
      <w:tr w:rsidR="005F4961" w:rsidRPr="008C7DD8" w14:paraId="5C5FDC4F" w14:textId="77777777" w:rsidTr="005F4961">
        <w:trPr>
          <w:gridAfter w:val="1"/>
          <w:cnfStyle w:val="000000100000" w:firstRow="0" w:lastRow="0" w:firstColumn="0" w:lastColumn="0" w:oddVBand="0" w:evenVBand="0" w:oddHBand="1" w:evenHBand="0" w:firstRowFirstColumn="0" w:firstRowLastColumn="0" w:lastRowFirstColumn="0" w:lastRowLastColumn="0"/>
          <w:wAfter w:w="6954" w:type="dxa"/>
        </w:trPr>
        <w:tc>
          <w:tcPr>
            <w:cnfStyle w:val="001000000000" w:firstRow="0" w:lastRow="0" w:firstColumn="1" w:lastColumn="0" w:oddVBand="0" w:evenVBand="0" w:oddHBand="0" w:evenHBand="0" w:firstRowFirstColumn="0" w:firstRowLastColumn="0" w:lastRowFirstColumn="0" w:lastRowLastColumn="0"/>
            <w:tcW w:w="2122" w:type="dxa"/>
            <w:gridSpan w:val="2"/>
            <w:tcBorders>
              <w:top w:val="nil"/>
              <w:left w:val="nil"/>
              <w:bottom w:val="nil"/>
              <w:right w:val="nil"/>
            </w:tcBorders>
          </w:tcPr>
          <w:p w14:paraId="3C031384" w14:textId="77777777" w:rsidR="005F4961" w:rsidRPr="008C7DD8" w:rsidRDefault="005F4961" w:rsidP="008C7DD8">
            <w:pPr>
              <w:autoSpaceDE w:val="0"/>
              <w:autoSpaceDN w:val="0"/>
              <w:adjustRightInd w:val="0"/>
              <w:rPr>
                <w:rFonts w:ascii="Arial" w:hAnsi="Arial" w:cs="Arial"/>
                <w:sz w:val="16"/>
                <w:szCs w:val="16"/>
                <w:lang w:val="ca-ES"/>
              </w:rPr>
            </w:pPr>
          </w:p>
        </w:tc>
        <w:tc>
          <w:tcPr>
            <w:tcW w:w="2379" w:type="dxa"/>
            <w:tcBorders>
              <w:top w:val="nil"/>
              <w:left w:val="nil"/>
              <w:bottom w:val="nil"/>
              <w:right w:val="nil"/>
            </w:tcBorders>
            <w:shd w:val="clear" w:color="auto" w:fill="auto"/>
          </w:tcPr>
          <w:p w14:paraId="5D107B87" w14:textId="77777777" w:rsidR="005F4961" w:rsidRPr="008C7DD8" w:rsidRDefault="005F4961" w:rsidP="00286BD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p>
        </w:tc>
      </w:tr>
      <w:tr w:rsidR="005F4961" w:rsidRPr="008C7DD8" w14:paraId="1932781D" w14:textId="77777777" w:rsidTr="005F4961">
        <w:trPr>
          <w:gridAfter w:val="1"/>
          <w:wAfter w:w="6954" w:type="dxa"/>
        </w:trPr>
        <w:tc>
          <w:tcPr>
            <w:cnfStyle w:val="001000000000" w:firstRow="0" w:lastRow="0" w:firstColumn="1" w:lastColumn="0" w:oddVBand="0" w:evenVBand="0" w:oddHBand="0" w:evenHBand="0" w:firstRowFirstColumn="0" w:firstRowLastColumn="0" w:lastRowFirstColumn="0" w:lastRowLastColumn="0"/>
            <w:tcW w:w="2122" w:type="dxa"/>
            <w:gridSpan w:val="2"/>
            <w:tcBorders>
              <w:top w:val="nil"/>
              <w:left w:val="nil"/>
              <w:bottom w:val="nil"/>
              <w:right w:val="nil"/>
            </w:tcBorders>
          </w:tcPr>
          <w:p w14:paraId="0EBA4D36" w14:textId="77777777" w:rsidR="005F4961" w:rsidRPr="008C7DD8" w:rsidRDefault="005F4961" w:rsidP="008C7DD8">
            <w:pPr>
              <w:autoSpaceDE w:val="0"/>
              <w:autoSpaceDN w:val="0"/>
              <w:adjustRightInd w:val="0"/>
              <w:rPr>
                <w:rFonts w:ascii="Arial" w:hAnsi="Arial" w:cs="Arial"/>
                <w:sz w:val="16"/>
                <w:szCs w:val="16"/>
                <w:lang w:val="ca-ES"/>
              </w:rPr>
            </w:pPr>
          </w:p>
        </w:tc>
        <w:tc>
          <w:tcPr>
            <w:tcW w:w="2379" w:type="dxa"/>
            <w:tcBorders>
              <w:top w:val="nil"/>
              <w:left w:val="nil"/>
              <w:bottom w:val="nil"/>
              <w:right w:val="nil"/>
            </w:tcBorders>
            <w:shd w:val="clear" w:color="auto" w:fill="auto"/>
          </w:tcPr>
          <w:p w14:paraId="1C30DA46" w14:textId="77777777" w:rsidR="005F4961" w:rsidRPr="008C7DD8" w:rsidRDefault="005F4961" w:rsidP="00286BD0">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p>
        </w:tc>
      </w:tr>
      <w:tr w:rsidR="00D9298D" w:rsidRPr="00D9298D" w14:paraId="7B19CC98" w14:textId="77777777" w:rsidTr="005F4961">
        <w:trPr>
          <w:gridBefore w:val="1"/>
          <w:cnfStyle w:val="000000100000" w:firstRow="0" w:lastRow="0" w:firstColumn="0" w:lastColumn="0" w:oddVBand="0" w:evenVBand="0" w:oddHBand="1" w:evenHBand="0" w:firstRowFirstColumn="0" w:firstRowLastColumn="0" w:lastRowFirstColumn="0" w:lastRowLastColumn="0"/>
          <w:wBefore w:w="100" w:type="dxa"/>
          <w:tblHeader/>
        </w:trPr>
        <w:tc>
          <w:tcPr>
            <w:cnfStyle w:val="001000000000" w:firstRow="0" w:lastRow="0" w:firstColumn="1" w:lastColumn="0" w:oddVBand="0" w:evenVBand="0" w:oddHBand="0" w:evenHBand="0" w:firstRowFirstColumn="0" w:firstRowLastColumn="0" w:lastRowFirstColumn="0" w:lastRowLastColumn="0"/>
            <w:tcW w:w="11355" w:type="dxa"/>
            <w:gridSpan w:val="3"/>
            <w:shd w:val="clear" w:color="auto" w:fill="000000" w:themeFill="text1"/>
          </w:tcPr>
          <w:p w14:paraId="185B2151" w14:textId="77777777" w:rsidR="00D9298D" w:rsidRPr="005F4961" w:rsidRDefault="00D9298D" w:rsidP="00D9298D">
            <w:pPr>
              <w:autoSpaceDE w:val="0"/>
              <w:autoSpaceDN w:val="0"/>
              <w:adjustRightInd w:val="0"/>
              <w:rPr>
                <w:rFonts w:ascii="Arial" w:hAnsi="Arial" w:cs="Arial"/>
                <w:color w:val="F2F2F2" w:themeColor="background1" w:themeShade="F2"/>
                <w:sz w:val="16"/>
                <w:szCs w:val="16"/>
                <w:highlight w:val="black"/>
                <w:lang w:val="ca-ES"/>
              </w:rPr>
            </w:pPr>
            <w:r w:rsidRPr="005F4961">
              <w:rPr>
                <w:rFonts w:ascii="Arial" w:hAnsi="Arial" w:cs="Arial"/>
                <w:color w:val="F2F2F2" w:themeColor="background1" w:themeShade="F2"/>
                <w:sz w:val="16"/>
                <w:szCs w:val="16"/>
                <w:highlight w:val="black"/>
                <w:lang w:val="ca-ES"/>
              </w:rPr>
              <w:t>Altres dades de caràcter socioeconòmic</w:t>
            </w:r>
          </w:p>
        </w:tc>
      </w:tr>
      <w:tr w:rsidR="00D9298D" w:rsidRPr="00D9298D" w14:paraId="65139B25" w14:textId="77777777" w:rsidTr="005F4961">
        <w:trPr>
          <w:gridBefore w:val="1"/>
          <w:wBefore w:w="100" w:type="dxa"/>
        </w:trPr>
        <w:tc>
          <w:tcPr>
            <w:cnfStyle w:val="001000000000" w:firstRow="0" w:lastRow="0" w:firstColumn="1" w:lastColumn="0" w:oddVBand="0" w:evenVBand="0" w:oddHBand="0" w:evenHBand="0" w:firstRowFirstColumn="0" w:firstRowLastColumn="0" w:lastRowFirstColumn="0" w:lastRowLastColumn="0"/>
            <w:tcW w:w="11355" w:type="dxa"/>
            <w:gridSpan w:val="3"/>
          </w:tcPr>
          <w:p w14:paraId="27CAD333" w14:textId="53BB1F82" w:rsidR="00D9298D" w:rsidRPr="00D9298D" w:rsidRDefault="00D9298D" w:rsidP="00D9298D">
            <w:pPr>
              <w:autoSpaceDE w:val="0"/>
              <w:autoSpaceDN w:val="0"/>
              <w:adjustRightInd w:val="0"/>
              <w:rPr>
                <w:rFonts w:ascii="Arial" w:hAnsi="Arial" w:cs="Arial"/>
                <w:bCs w:val="0"/>
                <w:sz w:val="20"/>
                <w:szCs w:val="20"/>
                <w:lang w:val="ca-ES"/>
              </w:rPr>
            </w:pPr>
            <w:r w:rsidRPr="00D9298D">
              <w:rPr>
                <w:rFonts w:ascii="Arial" w:hAnsi="Arial" w:cs="Arial"/>
                <w:bCs w:val="0"/>
                <w:sz w:val="20"/>
                <w:szCs w:val="20"/>
                <w:lang w:val="ca-ES"/>
              </w:rPr>
              <w:t xml:space="preserve">Demografia de la </w:t>
            </w:r>
            <w:r w:rsidR="001363F7" w:rsidRPr="00D9298D">
              <w:rPr>
                <w:rFonts w:ascii="Arial" w:hAnsi="Arial" w:cs="Arial"/>
                <w:bCs w:val="0"/>
                <w:sz w:val="20"/>
                <w:szCs w:val="20"/>
                <w:lang w:val="ca-ES"/>
              </w:rPr>
              <w:t>província</w:t>
            </w:r>
          </w:p>
          <w:tbl>
            <w:tblPr>
              <w:tblW w:w="9594" w:type="dxa"/>
              <w:tblInd w:w="92" w:type="dxa"/>
              <w:tblLayout w:type="fixed"/>
              <w:tblCellMar>
                <w:left w:w="70" w:type="dxa"/>
                <w:right w:w="70" w:type="dxa"/>
              </w:tblCellMar>
              <w:tblLook w:val="04A0" w:firstRow="1" w:lastRow="0" w:firstColumn="1" w:lastColumn="0" w:noHBand="0" w:noVBand="1"/>
            </w:tblPr>
            <w:tblGrid>
              <w:gridCol w:w="1800"/>
              <w:gridCol w:w="866"/>
              <w:gridCol w:w="866"/>
              <w:gridCol w:w="866"/>
              <w:gridCol w:w="866"/>
              <w:gridCol w:w="866"/>
              <w:gridCol w:w="866"/>
              <w:gridCol w:w="866"/>
              <w:gridCol w:w="866"/>
              <w:gridCol w:w="866"/>
            </w:tblGrid>
            <w:tr w:rsidR="005F4961" w:rsidRPr="00D9298D" w14:paraId="0FFE21F5" w14:textId="77777777" w:rsidTr="005F4961">
              <w:trPr>
                <w:trHeight w:val="270"/>
              </w:trPr>
              <w:tc>
                <w:tcPr>
                  <w:tcW w:w="1800" w:type="dxa"/>
                  <w:tcBorders>
                    <w:top w:val="single" w:sz="8" w:space="0" w:color="auto"/>
                    <w:left w:val="single" w:sz="8" w:space="0" w:color="auto"/>
                    <w:bottom w:val="single" w:sz="8" w:space="0" w:color="auto"/>
                    <w:right w:val="single" w:sz="8" w:space="0" w:color="auto"/>
                  </w:tcBorders>
                  <w:shd w:val="clear" w:color="000000" w:fill="C0C0C0"/>
                  <w:noWrap/>
                  <w:vAlign w:val="center"/>
                  <w:hideMark/>
                </w:tcPr>
                <w:p w14:paraId="08799065" w14:textId="77777777" w:rsidR="005F4961" w:rsidRPr="00D9298D" w:rsidRDefault="005F4961" w:rsidP="005F4961">
                  <w:pPr>
                    <w:spacing w:after="0" w:line="240" w:lineRule="auto"/>
                    <w:jc w:val="center"/>
                    <w:rPr>
                      <w:rFonts w:ascii="Arial" w:eastAsia="Times New Roman" w:hAnsi="Arial" w:cs="Arial"/>
                      <w:b/>
                      <w:bCs/>
                      <w:sz w:val="20"/>
                      <w:szCs w:val="20"/>
                      <w:lang w:val="ca-ES" w:eastAsia="ca-ES"/>
                    </w:rPr>
                  </w:pPr>
                  <w:r w:rsidRPr="00D9298D">
                    <w:rPr>
                      <w:rFonts w:ascii="Arial" w:eastAsia="Times New Roman" w:hAnsi="Arial" w:cs="Arial"/>
                      <w:b/>
                      <w:bCs/>
                      <w:sz w:val="20"/>
                      <w:szCs w:val="20"/>
                      <w:lang w:val="ca-ES" w:eastAsia="ca-ES"/>
                    </w:rPr>
                    <w:t>Any</w:t>
                  </w:r>
                </w:p>
              </w:tc>
              <w:tc>
                <w:tcPr>
                  <w:tcW w:w="866" w:type="dxa"/>
                  <w:tcBorders>
                    <w:top w:val="single" w:sz="8" w:space="0" w:color="auto"/>
                    <w:left w:val="nil"/>
                    <w:bottom w:val="single" w:sz="8" w:space="0" w:color="auto"/>
                    <w:right w:val="single" w:sz="8" w:space="0" w:color="auto"/>
                  </w:tcBorders>
                  <w:shd w:val="clear" w:color="000000" w:fill="C0C0C0"/>
                  <w:vAlign w:val="center"/>
                  <w:hideMark/>
                </w:tcPr>
                <w:p w14:paraId="3AA52FFC"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2016</w:t>
                  </w:r>
                </w:p>
              </w:tc>
              <w:tc>
                <w:tcPr>
                  <w:tcW w:w="866" w:type="dxa"/>
                  <w:tcBorders>
                    <w:top w:val="single" w:sz="8" w:space="0" w:color="auto"/>
                    <w:left w:val="nil"/>
                    <w:bottom w:val="single" w:sz="8" w:space="0" w:color="auto"/>
                    <w:right w:val="single" w:sz="8" w:space="0" w:color="auto"/>
                  </w:tcBorders>
                  <w:shd w:val="clear" w:color="000000" w:fill="C0C0C0"/>
                  <w:vAlign w:val="center"/>
                  <w:hideMark/>
                </w:tcPr>
                <w:p w14:paraId="6E2EA059"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2017</w:t>
                  </w:r>
                </w:p>
              </w:tc>
              <w:tc>
                <w:tcPr>
                  <w:tcW w:w="866" w:type="dxa"/>
                  <w:tcBorders>
                    <w:top w:val="single" w:sz="8" w:space="0" w:color="auto"/>
                    <w:left w:val="nil"/>
                    <w:bottom w:val="single" w:sz="8" w:space="0" w:color="auto"/>
                    <w:right w:val="single" w:sz="8" w:space="0" w:color="auto"/>
                  </w:tcBorders>
                  <w:shd w:val="clear" w:color="000000" w:fill="C0C0C0"/>
                  <w:vAlign w:val="center"/>
                  <w:hideMark/>
                </w:tcPr>
                <w:p w14:paraId="0DCA7351"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2018</w:t>
                  </w:r>
                </w:p>
              </w:tc>
              <w:tc>
                <w:tcPr>
                  <w:tcW w:w="866" w:type="dxa"/>
                  <w:tcBorders>
                    <w:top w:val="single" w:sz="8" w:space="0" w:color="auto"/>
                    <w:left w:val="nil"/>
                    <w:bottom w:val="single" w:sz="8" w:space="0" w:color="auto"/>
                    <w:right w:val="single" w:sz="8" w:space="0" w:color="auto"/>
                  </w:tcBorders>
                  <w:shd w:val="clear" w:color="000000" w:fill="C0C0C0"/>
                  <w:vAlign w:val="center"/>
                  <w:hideMark/>
                </w:tcPr>
                <w:p w14:paraId="2AB69D01"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2019</w:t>
                  </w:r>
                </w:p>
              </w:tc>
              <w:tc>
                <w:tcPr>
                  <w:tcW w:w="866" w:type="dxa"/>
                  <w:tcBorders>
                    <w:top w:val="single" w:sz="8" w:space="0" w:color="auto"/>
                    <w:left w:val="nil"/>
                    <w:bottom w:val="single" w:sz="8" w:space="0" w:color="auto"/>
                    <w:right w:val="single" w:sz="8" w:space="0" w:color="auto"/>
                  </w:tcBorders>
                  <w:shd w:val="clear" w:color="000000" w:fill="C0C0C0"/>
                  <w:noWrap/>
                  <w:vAlign w:val="center"/>
                  <w:hideMark/>
                </w:tcPr>
                <w:p w14:paraId="3AB1FA24"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2020</w:t>
                  </w:r>
                </w:p>
              </w:tc>
              <w:tc>
                <w:tcPr>
                  <w:tcW w:w="866" w:type="dxa"/>
                  <w:tcBorders>
                    <w:top w:val="single" w:sz="8" w:space="0" w:color="auto"/>
                    <w:left w:val="nil"/>
                    <w:bottom w:val="single" w:sz="8" w:space="0" w:color="auto"/>
                    <w:right w:val="single" w:sz="8" w:space="0" w:color="auto"/>
                  </w:tcBorders>
                  <w:shd w:val="clear" w:color="000000" w:fill="C0C0C0"/>
                  <w:noWrap/>
                  <w:vAlign w:val="center"/>
                  <w:hideMark/>
                </w:tcPr>
                <w:p w14:paraId="58D61B8E"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2021</w:t>
                  </w:r>
                </w:p>
              </w:tc>
              <w:tc>
                <w:tcPr>
                  <w:tcW w:w="866" w:type="dxa"/>
                  <w:tcBorders>
                    <w:top w:val="single" w:sz="8" w:space="0" w:color="auto"/>
                    <w:left w:val="nil"/>
                    <w:bottom w:val="single" w:sz="8" w:space="0" w:color="auto"/>
                    <w:right w:val="single" w:sz="8" w:space="0" w:color="auto"/>
                  </w:tcBorders>
                  <w:shd w:val="clear" w:color="000000" w:fill="C0C0C0"/>
                  <w:noWrap/>
                  <w:vAlign w:val="center"/>
                  <w:hideMark/>
                </w:tcPr>
                <w:p w14:paraId="28EC06AE"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2022</w:t>
                  </w:r>
                </w:p>
              </w:tc>
              <w:tc>
                <w:tcPr>
                  <w:tcW w:w="866" w:type="dxa"/>
                  <w:tcBorders>
                    <w:top w:val="single" w:sz="8" w:space="0" w:color="auto"/>
                    <w:left w:val="nil"/>
                    <w:bottom w:val="single" w:sz="8" w:space="0" w:color="auto"/>
                    <w:right w:val="single" w:sz="8" w:space="0" w:color="auto"/>
                  </w:tcBorders>
                  <w:shd w:val="clear" w:color="000000" w:fill="C0C0C0"/>
                  <w:noWrap/>
                  <w:vAlign w:val="center"/>
                  <w:hideMark/>
                </w:tcPr>
                <w:p w14:paraId="01C910DD"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2023</w:t>
                  </w:r>
                </w:p>
              </w:tc>
              <w:tc>
                <w:tcPr>
                  <w:tcW w:w="866" w:type="dxa"/>
                  <w:tcBorders>
                    <w:top w:val="single" w:sz="8" w:space="0" w:color="auto"/>
                    <w:left w:val="nil"/>
                    <w:bottom w:val="single" w:sz="8" w:space="0" w:color="auto"/>
                    <w:right w:val="single" w:sz="8" w:space="0" w:color="auto"/>
                  </w:tcBorders>
                  <w:shd w:val="clear" w:color="000000" w:fill="C0C0C0"/>
                  <w:noWrap/>
                  <w:vAlign w:val="center"/>
                  <w:hideMark/>
                </w:tcPr>
                <w:p w14:paraId="1998A4FC" w14:textId="77777777" w:rsidR="005F4961" w:rsidRPr="00D9298D" w:rsidRDefault="005F4961" w:rsidP="005F4961">
                  <w:pPr>
                    <w:spacing w:after="0" w:line="240" w:lineRule="auto"/>
                    <w:jc w:val="center"/>
                    <w:rPr>
                      <w:rFonts w:ascii="Arial" w:eastAsia="Times New Roman" w:hAnsi="Arial" w:cs="Arial"/>
                      <w:b/>
                      <w:bCs/>
                      <w:color w:val="FFFFFF"/>
                      <w:sz w:val="20"/>
                      <w:szCs w:val="20"/>
                      <w:lang w:val="ca-ES" w:eastAsia="ca-ES"/>
                    </w:rPr>
                  </w:pPr>
                  <w:r w:rsidRPr="00D9298D">
                    <w:rPr>
                      <w:rFonts w:ascii="Arial" w:eastAsia="Times New Roman" w:hAnsi="Arial" w:cs="Arial"/>
                      <w:b/>
                      <w:bCs/>
                      <w:color w:val="FFFFFF"/>
                      <w:sz w:val="20"/>
                      <w:szCs w:val="20"/>
                      <w:lang w:val="ca-ES" w:eastAsia="ca-ES"/>
                    </w:rPr>
                    <w:t>2024</w:t>
                  </w:r>
                </w:p>
              </w:tc>
            </w:tr>
            <w:tr w:rsidR="005F4961" w:rsidRPr="00D9298D" w14:paraId="5AEAED56" w14:textId="77777777" w:rsidTr="005F4961">
              <w:trPr>
                <w:trHeight w:val="270"/>
              </w:trPr>
              <w:tc>
                <w:tcPr>
                  <w:tcW w:w="1800" w:type="dxa"/>
                  <w:tcBorders>
                    <w:top w:val="nil"/>
                    <w:left w:val="single" w:sz="8" w:space="0" w:color="auto"/>
                    <w:bottom w:val="single" w:sz="8" w:space="0" w:color="auto"/>
                    <w:right w:val="single" w:sz="8" w:space="0" w:color="auto"/>
                  </w:tcBorders>
                  <w:shd w:val="clear" w:color="000000" w:fill="C0C0C0"/>
                  <w:noWrap/>
                  <w:vAlign w:val="center"/>
                  <w:hideMark/>
                </w:tcPr>
                <w:p w14:paraId="23696648" w14:textId="77777777" w:rsidR="005F4961" w:rsidRPr="00D9298D" w:rsidRDefault="005F4961" w:rsidP="005F4961">
                  <w:pPr>
                    <w:spacing w:after="0" w:line="240" w:lineRule="auto"/>
                    <w:jc w:val="center"/>
                    <w:rPr>
                      <w:rFonts w:ascii="Arial" w:eastAsia="Times New Roman" w:hAnsi="Arial" w:cs="Arial"/>
                      <w:b/>
                      <w:bCs/>
                      <w:color w:val="000000"/>
                      <w:sz w:val="20"/>
                      <w:szCs w:val="20"/>
                      <w:lang w:val="ca-ES" w:eastAsia="ca-ES"/>
                    </w:rPr>
                  </w:pPr>
                  <w:r w:rsidRPr="00D9298D">
                    <w:rPr>
                      <w:rFonts w:ascii="Arial" w:eastAsia="Times New Roman" w:hAnsi="Arial" w:cs="Arial"/>
                      <w:b/>
                      <w:bCs/>
                      <w:color w:val="000000"/>
                      <w:sz w:val="20"/>
                      <w:szCs w:val="20"/>
                      <w:lang w:val="ca-ES" w:eastAsia="ca-ES"/>
                    </w:rPr>
                    <w:t>Població</w:t>
                  </w:r>
                </w:p>
              </w:tc>
              <w:tc>
                <w:tcPr>
                  <w:tcW w:w="866" w:type="dxa"/>
                  <w:tcBorders>
                    <w:top w:val="nil"/>
                    <w:left w:val="nil"/>
                    <w:bottom w:val="single" w:sz="8" w:space="0" w:color="auto"/>
                    <w:right w:val="single" w:sz="8" w:space="0" w:color="auto"/>
                  </w:tcBorders>
                  <w:shd w:val="clear" w:color="auto" w:fill="auto"/>
                  <w:vAlign w:val="center"/>
                  <w:hideMark/>
                </w:tcPr>
                <w:p w14:paraId="1D85AD6D"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792.299</w:t>
                  </w:r>
                </w:p>
              </w:tc>
              <w:tc>
                <w:tcPr>
                  <w:tcW w:w="866" w:type="dxa"/>
                  <w:tcBorders>
                    <w:top w:val="nil"/>
                    <w:left w:val="nil"/>
                    <w:bottom w:val="single" w:sz="8" w:space="0" w:color="auto"/>
                    <w:right w:val="single" w:sz="8" w:space="0" w:color="auto"/>
                  </w:tcBorders>
                  <w:shd w:val="clear" w:color="auto" w:fill="auto"/>
                  <w:vAlign w:val="center"/>
                  <w:hideMark/>
                </w:tcPr>
                <w:p w14:paraId="2C5AFD33"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791.693</w:t>
                  </w:r>
                </w:p>
              </w:tc>
              <w:tc>
                <w:tcPr>
                  <w:tcW w:w="866" w:type="dxa"/>
                  <w:tcBorders>
                    <w:top w:val="nil"/>
                    <w:left w:val="nil"/>
                    <w:bottom w:val="single" w:sz="8" w:space="0" w:color="auto"/>
                    <w:right w:val="single" w:sz="8" w:space="0" w:color="auto"/>
                  </w:tcBorders>
                  <w:shd w:val="clear" w:color="auto" w:fill="auto"/>
                  <w:vAlign w:val="center"/>
                  <w:hideMark/>
                </w:tcPr>
                <w:p w14:paraId="39B055C2"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795.902</w:t>
                  </w:r>
                </w:p>
              </w:tc>
              <w:tc>
                <w:tcPr>
                  <w:tcW w:w="866" w:type="dxa"/>
                  <w:tcBorders>
                    <w:top w:val="nil"/>
                    <w:left w:val="nil"/>
                    <w:bottom w:val="single" w:sz="8" w:space="0" w:color="auto"/>
                    <w:right w:val="single" w:sz="8" w:space="0" w:color="auto"/>
                  </w:tcBorders>
                  <w:shd w:val="clear" w:color="auto" w:fill="auto"/>
                  <w:vAlign w:val="center"/>
                  <w:hideMark/>
                </w:tcPr>
                <w:p w14:paraId="3CD6D136"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804.664</w:t>
                  </w:r>
                </w:p>
              </w:tc>
              <w:tc>
                <w:tcPr>
                  <w:tcW w:w="866" w:type="dxa"/>
                  <w:tcBorders>
                    <w:top w:val="nil"/>
                    <w:left w:val="nil"/>
                    <w:bottom w:val="single" w:sz="8" w:space="0" w:color="auto"/>
                    <w:right w:val="single" w:sz="8" w:space="0" w:color="auto"/>
                  </w:tcBorders>
                  <w:shd w:val="clear" w:color="auto" w:fill="auto"/>
                  <w:noWrap/>
                  <w:vAlign w:val="center"/>
                  <w:hideMark/>
                </w:tcPr>
                <w:p w14:paraId="1824E760"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816.772</w:t>
                  </w:r>
                </w:p>
              </w:tc>
              <w:tc>
                <w:tcPr>
                  <w:tcW w:w="866" w:type="dxa"/>
                  <w:tcBorders>
                    <w:top w:val="nil"/>
                    <w:left w:val="nil"/>
                    <w:bottom w:val="single" w:sz="8" w:space="0" w:color="auto"/>
                    <w:right w:val="single" w:sz="8" w:space="0" w:color="auto"/>
                  </w:tcBorders>
                  <w:shd w:val="clear" w:color="auto" w:fill="auto"/>
                  <w:noWrap/>
                  <w:vAlign w:val="center"/>
                  <w:hideMark/>
                </w:tcPr>
                <w:p w14:paraId="5ACD10C9"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822.309</w:t>
                  </w:r>
                </w:p>
              </w:tc>
              <w:tc>
                <w:tcPr>
                  <w:tcW w:w="866" w:type="dxa"/>
                  <w:tcBorders>
                    <w:top w:val="nil"/>
                    <w:left w:val="nil"/>
                    <w:bottom w:val="single" w:sz="8" w:space="0" w:color="auto"/>
                    <w:right w:val="single" w:sz="8" w:space="0" w:color="auto"/>
                  </w:tcBorders>
                  <w:shd w:val="clear" w:color="auto" w:fill="auto"/>
                  <w:noWrap/>
                  <w:vAlign w:val="center"/>
                  <w:hideMark/>
                </w:tcPr>
                <w:p w14:paraId="0809D0BB"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830.075</w:t>
                  </w:r>
                </w:p>
              </w:tc>
              <w:tc>
                <w:tcPr>
                  <w:tcW w:w="866" w:type="dxa"/>
                  <w:tcBorders>
                    <w:top w:val="nil"/>
                    <w:left w:val="nil"/>
                    <w:bottom w:val="single" w:sz="8" w:space="0" w:color="auto"/>
                    <w:right w:val="single" w:sz="8" w:space="0" w:color="auto"/>
                  </w:tcBorders>
                  <w:shd w:val="clear" w:color="auto" w:fill="auto"/>
                  <w:noWrap/>
                  <w:vAlign w:val="center"/>
                  <w:hideMark/>
                </w:tcPr>
                <w:p w14:paraId="7B994403"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847.566</w:t>
                  </w:r>
                </w:p>
              </w:tc>
              <w:tc>
                <w:tcPr>
                  <w:tcW w:w="866" w:type="dxa"/>
                  <w:tcBorders>
                    <w:top w:val="nil"/>
                    <w:left w:val="nil"/>
                    <w:bottom w:val="single" w:sz="8" w:space="0" w:color="auto"/>
                    <w:right w:val="single" w:sz="8" w:space="0" w:color="auto"/>
                  </w:tcBorders>
                  <w:shd w:val="clear" w:color="auto" w:fill="auto"/>
                  <w:noWrap/>
                  <w:vAlign w:val="center"/>
                  <w:hideMark/>
                </w:tcPr>
                <w:p w14:paraId="41D31C21"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861.531</w:t>
                  </w:r>
                </w:p>
              </w:tc>
            </w:tr>
            <w:tr w:rsidR="005F4961" w:rsidRPr="00D9298D" w14:paraId="0C02AEBC" w14:textId="77777777" w:rsidTr="005F4961">
              <w:trPr>
                <w:trHeight w:val="270"/>
              </w:trPr>
              <w:tc>
                <w:tcPr>
                  <w:tcW w:w="1800" w:type="dxa"/>
                  <w:tcBorders>
                    <w:top w:val="nil"/>
                    <w:left w:val="single" w:sz="8" w:space="0" w:color="auto"/>
                    <w:bottom w:val="single" w:sz="8" w:space="0" w:color="auto"/>
                    <w:right w:val="single" w:sz="8" w:space="0" w:color="auto"/>
                  </w:tcBorders>
                  <w:shd w:val="clear" w:color="000000" w:fill="C0C0C0"/>
                  <w:noWrap/>
                  <w:vAlign w:val="center"/>
                  <w:hideMark/>
                </w:tcPr>
                <w:p w14:paraId="019FE3CC" w14:textId="77777777" w:rsidR="005F4961" w:rsidRPr="00D9298D" w:rsidRDefault="005F4961" w:rsidP="005F4961">
                  <w:pPr>
                    <w:spacing w:after="0" w:line="240" w:lineRule="auto"/>
                    <w:jc w:val="center"/>
                    <w:rPr>
                      <w:rFonts w:ascii="Arial" w:eastAsia="Times New Roman" w:hAnsi="Arial" w:cs="Arial"/>
                      <w:b/>
                      <w:bCs/>
                      <w:color w:val="000000"/>
                      <w:sz w:val="20"/>
                      <w:szCs w:val="20"/>
                      <w:lang w:val="ca-ES" w:eastAsia="ca-ES"/>
                    </w:rPr>
                  </w:pPr>
                  <w:r w:rsidRPr="00D9298D">
                    <w:rPr>
                      <w:rFonts w:ascii="Arial" w:eastAsia="Times New Roman" w:hAnsi="Arial" w:cs="Arial"/>
                      <w:b/>
                      <w:bCs/>
                      <w:color w:val="000000"/>
                      <w:sz w:val="20"/>
                      <w:szCs w:val="20"/>
                      <w:lang w:val="ca-ES" w:eastAsia="ca-ES"/>
                    </w:rPr>
                    <w:t>Variació Absoluta</w:t>
                  </w:r>
                </w:p>
              </w:tc>
              <w:tc>
                <w:tcPr>
                  <w:tcW w:w="866" w:type="dxa"/>
                  <w:tcBorders>
                    <w:top w:val="nil"/>
                    <w:left w:val="nil"/>
                    <w:bottom w:val="single" w:sz="8" w:space="0" w:color="auto"/>
                    <w:right w:val="single" w:sz="8" w:space="0" w:color="auto"/>
                  </w:tcBorders>
                  <w:shd w:val="clear" w:color="auto" w:fill="auto"/>
                  <w:vAlign w:val="center"/>
                  <w:hideMark/>
                </w:tcPr>
                <w:p w14:paraId="6DF2BDA2"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-2.802</w:t>
                  </w:r>
                </w:p>
              </w:tc>
              <w:tc>
                <w:tcPr>
                  <w:tcW w:w="866" w:type="dxa"/>
                  <w:tcBorders>
                    <w:top w:val="nil"/>
                    <w:left w:val="nil"/>
                    <w:bottom w:val="single" w:sz="8" w:space="0" w:color="auto"/>
                    <w:right w:val="single" w:sz="8" w:space="0" w:color="auto"/>
                  </w:tcBorders>
                  <w:shd w:val="clear" w:color="auto" w:fill="auto"/>
                  <w:vAlign w:val="center"/>
                  <w:hideMark/>
                </w:tcPr>
                <w:p w14:paraId="1461D65C"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-606</w:t>
                  </w:r>
                </w:p>
              </w:tc>
              <w:tc>
                <w:tcPr>
                  <w:tcW w:w="866" w:type="dxa"/>
                  <w:tcBorders>
                    <w:top w:val="nil"/>
                    <w:left w:val="nil"/>
                    <w:bottom w:val="single" w:sz="8" w:space="0" w:color="auto"/>
                    <w:right w:val="single" w:sz="8" w:space="0" w:color="auto"/>
                  </w:tcBorders>
                  <w:shd w:val="clear" w:color="auto" w:fill="auto"/>
                  <w:vAlign w:val="center"/>
                  <w:hideMark/>
                </w:tcPr>
                <w:p w14:paraId="086932A9"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4.209</w:t>
                  </w:r>
                </w:p>
              </w:tc>
              <w:tc>
                <w:tcPr>
                  <w:tcW w:w="866" w:type="dxa"/>
                  <w:tcBorders>
                    <w:top w:val="nil"/>
                    <w:left w:val="nil"/>
                    <w:bottom w:val="single" w:sz="8" w:space="0" w:color="auto"/>
                    <w:right w:val="single" w:sz="8" w:space="0" w:color="auto"/>
                  </w:tcBorders>
                  <w:shd w:val="clear" w:color="auto" w:fill="auto"/>
                  <w:vAlign w:val="center"/>
                  <w:hideMark/>
                </w:tcPr>
                <w:p w14:paraId="46C92974"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8.762</w:t>
                  </w:r>
                </w:p>
              </w:tc>
              <w:tc>
                <w:tcPr>
                  <w:tcW w:w="866" w:type="dxa"/>
                  <w:tcBorders>
                    <w:top w:val="nil"/>
                    <w:left w:val="nil"/>
                    <w:bottom w:val="single" w:sz="8" w:space="0" w:color="auto"/>
                    <w:right w:val="single" w:sz="8" w:space="0" w:color="auto"/>
                  </w:tcBorders>
                  <w:shd w:val="clear" w:color="auto" w:fill="auto"/>
                  <w:noWrap/>
                  <w:vAlign w:val="center"/>
                  <w:hideMark/>
                </w:tcPr>
                <w:p w14:paraId="2E48197D"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12.108</w:t>
                  </w:r>
                </w:p>
              </w:tc>
              <w:tc>
                <w:tcPr>
                  <w:tcW w:w="866" w:type="dxa"/>
                  <w:tcBorders>
                    <w:top w:val="nil"/>
                    <w:left w:val="nil"/>
                    <w:bottom w:val="single" w:sz="8" w:space="0" w:color="auto"/>
                    <w:right w:val="single" w:sz="8" w:space="0" w:color="auto"/>
                  </w:tcBorders>
                  <w:shd w:val="clear" w:color="auto" w:fill="auto"/>
                  <w:noWrap/>
                  <w:vAlign w:val="center"/>
                  <w:hideMark/>
                </w:tcPr>
                <w:p w14:paraId="1F069BCA"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5.537</w:t>
                  </w:r>
                </w:p>
              </w:tc>
              <w:tc>
                <w:tcPr>
                  <w:tcW w:w="866" w:type="dxa"/>
                  <w:tcBorders>
                    <w:top w:val="nil"/>
                    <w:left w:val="nil"/>
                    <w:bottom w:val="single" w:sz="8" w:space="0" w:color="auto"/>
                    <w:right w:val="single" w:sz="8" w:space="0" w:color="auto"/>
                  </w:tcBorders>
                  <w:shd w:val="clear" w:color="auto" w:fill="auto"/>
                  <w:noWrap/>
                  <w:vAlign w:val="center"/>
                  <w:hideMark/>
                </w:tcPr>
                <w:p w14:paraId="5B9363E1"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7.766</w:t>
                  </w:r>
                </w:p>
              </w:tc>
              <w:tc>
                <w:tcPr>
                  <w:tcW w:w="866" w:type="dxa"/>
                  <w:tcBorders>
                    <w:top w:val="nil"/>
                    <w:left w:val="nil"/>
                    <w:bottom w:val="single" w:sz="8" w:space="0" w:color="auto"/>
                    <w:right w:val="single" w:sz="8" w:space="0" w:color="auto"/>
                  </w:tcBorders>
                  <w:shd w:val="clear" w:color="auto" w:fill="auto"/>
                  <w:noWrap/>
                  <w:vAlign w:val="center"/>
                  <w:hideMark/>
                </w:tcPr>
                <w:p w14:paraId="406BA43A"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17.491</w:t>
                  </w:r>
                </w:p>
              </w:tc>
              <w:tc>
                <w:tcPr>
                  <w:tcW w:w="866" w:type="dxa"/>
                  <w:tcBorders>
                    <w:top w:val="nil"/>
                    <w:left w:val="nil"/>
                    <w:bottom w:val="single" w:sz="8" w:space="0" w:color="auto"/>
                    <w:right w:val="single" w:sz="8" w:space="0" w:color="auto"/>
                  </w:tcBorders>
                  <w:shd w:val="clear" w:color="auto" w:fill="auto"/>
                  <w:noWrap/>
                  <w:vAlign w:val="center"/>
                  <w:hideMark/>
                </w:tcPr>
                <w:p w14:paraId="7C8817B6"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13.965</w:t>
                  </w:r>
                </w:p>
              </w:tc>
            </w:tr>
            <w:tr w:rsidR="005F4961" w:rsidRPr="00D9298D" w14:paraId="58176801" w14:textId="77777777" w:rsidTr="005F4961">
              <w:trPr>
                <w:trHeight w:val="270"/>
              </w:trPr>
              <w:tc>
                <w:tcPr>
                  <w:tcW w:w="1800" w:type="dxa"/>
                  <w:tcBorders>
                    <w:top w:val="nil"/>
                    <w:left w:val="single" w:sz="8" w:space="0" w:color="auto"/>
                    <w:bottom w:val="single" w:sz="8" w:space="0" w:color="auto"/>
                    <w:right w:val="single" w:sz="8" w:space="0" w:color="auto"/>
                  </w:tcBorders>
                  <w:shd w:val="clear" w:color="000000" w:fill="C0C0C0"/>
                  <w:noWrap/>
                  <w:vAlign w:val="center"/>
                  <w:hideMark/>
                </w:tcPr>
                <w:p w14:paraId="5DF62176" w14:textId="77777777" w:rsidR="005F4961" w:rsidRPr="00D9298D" w:rsidRDefault="005F4961" w:rsidP="005F4961">
                  <w:pPr>
                    <w:spacing w:after="0" w:line="240" w:lineRule="auto"/>
                    <w:jc w:val="center"/>
                    <w:rPr>
                      <w:rFonts w:ascii="Arial" w:eastAsia="Times New Roman" w:hAnsi="Arial" w:cs="Arial"/>
                      <w:b/>
                      <w:bCs/>
                      <w:color w:val="000000"/>
                      <w:sz w:val="20"/>
                      <w:szCs w:val="20"/>
                      <w:lang w:val="ca-ES" w:eastAsia="ca-ES"/>
                    </w:rPr>
                  </w:pPr>
                  <w:r w:rsidRPr="00D9298D">
                    <w:rPr>
                      <w:rFonts w:ascii="Arial" w:eastAsia="Times New Roman" w:hAnsi="Arial" w:cs="Arial"/>
                      <w:b/>
                      <w:bCs/>
                      <w:color w:val="000000"/>
                      <w:sz w:val="20"/>
                      <w:szCs w:val="20"/>
                      <w:lang w:val="ca-ES" w:eastAsia="ca-ES"/>
                    </w:rPr>
                    <w:t>Variació Relativa</w:t>
                  </w:r>
                </w:p>
              </w:tc>
              <w:tc>
                <w:tcPr>
                  <w:tcW w:w="866" w:type="dxa"/>
                  <w:tcBorders>
                    <w:top w:val="nil"/>
                    <w:left w:val="nil"/>
                    <w:bottom w:val="single" w:sz="8" w:space="0" w:color="auto"/>
                    <w:right w:val="single" w:sz="8" w:space="0" w:color="auto"/>
                  </w:tcBorders>
                  <w:shd w:val="clear" w:color="auto" w:fill="auto"/>
                  <w:vAlign w:val="center"/>
                  <w:hideMark/>
                </w:tcPr>
                <w:p w14:paraId="466E8A6D"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-0,35%</w:t>
                  </w:r>
                </w:p>
              </w:tc>
              <w:tc>
                <w:tcPr>
                  <w:tcW w:w="866" w:type="dxa"/>
                  <w:tcBorders>
                    <w:top w:val="nil"/>
                    <w:left w:val="nil"/>
                    <w:bottom w:val="single" w:sz="8" w:space="0" w:color="auto"/>
                    <w:right w:val="single" w:sz="8" w:space="0" w:color="auto"/>
                  </w:tcBorders>
                  <w:shd w:val="clear" w:color="auto" w:fill="auto"/>
                  <w:vAlign w:val="center"/>
                  <w:hideMark/>
                </w:tcPr>
                <w:p w14:paraId="19C15A48"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-0,08%</w:t>
                  </w:r>
                </w:p>
              </w:tc>
              <w:tc>
                <w:tcPr>
                  <w:tcW w:w="866" w:type="dxa"/>
                  <w:tcBorders>
                    <w:top w:val="nil"/>
                    <w:left w:val="nil"/>
                    <w:bottom w:val="single" w:sz="8" w:space="0" w:color="auto"/>
                    <w:right w:val="single" w:sz="8" w:space="0" w:color="auto"/>
                  </w:tcBorders>
                  <w:shd w:val="clear" w:color="auto" w:fill="auto"/>
                  <w:vAlign w:val="center"/>
                  <w:hideMark/>
                </w:tcPr>
                <w:p w14:paraId="29B1381A"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0,53%</w:t>
                  </w:r>
                </w:p>
              </w:tc>
              <w:tc>
                <w:tcPr>
                  <w:tcW w:w="866" w:type="dxa"/>
                  <w:tcBorders>
                    <w:top w:val="nil"/>
                    <w:left w:val="nil"/>
                    <w:bottom w:val="single" w:sz="8" w:space="0" w:color="auto"/>
                    <w:right w:val="single" w:sz="8" w:space="0" w:color="auto"/>
                  </w:tcBorders>
                  <w:shd w:val="clear" w:color="auto" w:fill="auto"/>
                  <w:vAlign w:val="center"/>
                  <w:hideMark/>
                </w:tcPr>
                <w:p w14:paraId="0EC1FCEA"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1,10%</w:t>
                  </w:r>
                </w:p>
              </w:tc>
              <w:tc>
                <w:tcPr>
                  <w:tcW w:w="866" w:type="dxa"/>
                  <w:tcBorders>
                    <w:top w:val="nil"/>
                    <w:left w:val="nil"/>
                    <w:bottom w:val="single" w:sz="8" w:space="0" w:color="auto"/>
                    <w:right w:val="single" w:sz="8" w:space="0" w:color="auto"/>
                  </w:tcBorders>
                  <w:shd w:val="clear" w:color="auto" w:fill="auto"/>
                  <w:noWrap/>
                  <w:vAlign w:val="center"/>
                  <w:hideMark/>
                </w:tcPr>
                <w:p w14:paraId="43104AB7"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1,50%</w:t>
                  </w:r>
                </w:p>
              </w:tc>
              <w:tc>
                <w:tcPr>
                  <w:tcW w:w="866" w:type="dxa"/>
                  <w:tcBorders>
                    <w:top w:val="nil"/>
                    <w:left w:val="nil"/>
                    <w:bottom w:val="single" w:sz="8" w:space="0" w:color="auto"/>
                    <w:right w:val="single" w:sz="8" w:space="0" w:color="auto"/>
                  </w:tcBorders>
                  <w:shd w:val="clear" w:color="auto" w:fill="auto"/>
                  <w:noWrap/>
                  <w:vAlign w:val="center"/>
                  <w:hideMark/>
                </w:tcPr>
                <w:p w14:paraId="630F20AD"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0,68%</w:t>
                  </w:r>
                </w:p>
              </w:tc>
              <w:tc>
                <w:tcPr>
                  <w:tcW w:w="866" w:type="dxa"/>
                  <w:tcBorders>
                    <w:top w:val="nil"/>
                    <w:left w:val="nil"/>
                    <w:bottom w:val="single" w:sz="8" w:space="0" w:color="auto"/>
                    <w:right w:val="single" w:sz="8" w:space="0" w:color="auto"/>
                  </w:tcBorders>
                  <w:shd w:val="clear" w:color="auto" w:fill="auto"/>
                  <w:noWrap/>
                  <w:vAlign w:val="center"/>
                  <w:hideMark/>
                </w:tcPr>
                <w:p w14:paraId="566570A7"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0,99%</w:t>
                  </w:r>
                </w:p>
              </w:tc>
              <w:tc>
                <w:tcPr>
                  <w:tcW w:w="866" w:type="dxa"/>
                  <w:tcBorders>
                    <w:top w:val="nil"/>
                    <w:left w:val="nil"/>
                    <w:bottom w:val="single" w:sz="8" w:space="0" w:color="auto"/>
                    <w:right w:val="single" w:sz="8" w:space="0" w:color="auto"/>
                  </w:tcBorders>
                  <w:shd w:val="clear" w:color="auto" w:fill="auto"/>
                  <w:noWrap/>
                  <w:vAlign w:val="center"/>
                  <w:hideMark/>
                </w:tcPr>
                <w:p w14:paraId="0C9F8E6A"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0,98%</w:t>
                  </w:r>
                </w:p>
              </w:tc>
              <w:tc>
                <w:tcPr>
                  <w:tcW w:w="866" w:type="dxa"/>
                  <w:tcBorders>
                    <w:top w:val="nil"/>
                    <w:left w:val="nil"/>
                    <w:bottom w:val="single" w:sz="8" w:space="0" w:color="auto"/>
                    <w:right w:val="single" w:sz="8" w:space="0" w:color="auto"/>
                  </w:tcBorders>
                  <w:shd w:val="clear" w:color="auto" w:fill="auto"/>
                  <w:noWrap/>
                  <w:vAlign w:val="center"/>
                  <w:hideMark/>
                </w:tcPr>
                <w:p w14:paraId="60272085" w14:textId="77777777" w:rsidR="005F4961" w:rsidRPr="00D9298D" w:rsidRDefault="005F4961" w:rsidP="005F4961">
                  <w:pPr>
                    <w:spacing w:after="0" w:line="240" w:lineRule="auto"/>
                    <w:jc w:val="center"/>
                    <w:rPr>
                      <w:rFonts w:ascii="Arial" w:eastAsia="Times New Roman" w:hAnsi="Arial" w:cs="Arial"/>
                      <w:sz w:val="20"/>
                      <w:szCs w:val="20"/>
                      <w:lang w:val="ca-ES" w:eastAsia="ca-ES"/>
                    </w:rPr>
                  </w:pPr>
                  <w:r w:rsidRPr="00D9298D">
                    <w:rPr>
                      <w:rFonts w:ascii="Arial" w:eastAsia="Times New Roman" w:hAnsi="Arial" w:cs="Arial"/>
                      <w:sz w:val="20"/>
                      <w:szCs w:val="20"/>
                      <w:lang w:val="ca-ES" w:eastAsia="ca-ES"/>
                    </w:rPr>
                    <w:t>0,98%</w:t>
                  </w:r>
                </w:p>
              </w:tc>
            </w:tr>
          </w:tbl>
          <w:p w14:paraId="2B152405" w14:textId="77777777" w:rsidR="00D9298D" w:rsidRPr="00D9298D" w:rsidRDefault="00D9298D" w:rsidP="00D9298D">
            <w:pPr>
              <w:autoSpaceDE w:val="0"/>
              <w:autoSpaceDN w:val="0"/>
              <w:adjustRightInd w:val="0"/>
              <w:rPr>
                <w:rFonts w:ascii="Arial" w:hAnsi="Arial" w:cs="Arial"/>
                <w:bCs w:val="0"/>
                <w:sz w:val="16"/>
                <w:szCs w:val="16"/>
                <w:lang w:val="ca-ES"/>
              </w:rPr>
            </w:pPr>
          </w:p>
        </w:tc>
      </w:tr>
    </w:tbl>
    <w:p w14:paraId="13FF2DA2" w14:textId="77777777" w:rsidR="00D9298D" w:rsidRPr="00D9298D" w:rsidRDefault="00D9298D" w:rsidP="00D9298D">
      <w:pPr>
        <w:autoSpaceDE w:val="0"/>
        <w:autoSpaceDN w:val="0"/>
        <w:adjustRightInd w:val="0"/>
        <w:spacing w:after="0" w:line="240" w:lineRule="auto"/>
        <w:rPr>
          <w:rFonts w:ascii="Arial" w:hAnsi="Arial" w:cs="Arial"/>
          <w:sz w:val="16"/>
          <w:szCs w:val="16"/>
          <w:lang w:val="ca-ES"/>
        </w:rPr>
      </w:pPr>
    </w:p>
    <w:p w14:paraId="3F864AA3" w14:textId="77777777" w:rsidR="00D9298D" w:rsidRPr="00D9298D" w:rsidRDefault="00D9298D" w:rsidP="00D929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D9298D" w:rsidRPr="00D9298D" w14:paraId="39950283"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1DEA1E31" w14:textId="77777777" w:rsidR="00D9298D" w:rsidRPr="00D9298D" w:rsidRDefault="00D9298D" w:rsidP="00D9298D">
            <w:pPr>
              <w:autoSpaceDE w:val="0"/>
              <w:autoSpaceDN w:val="0"/>
              <w:adjustRightInd w:val="0"/>
              <w:rPr>
                <w:rFonts w:ascii="Arial" w:hAnsi="Arial" w:cs="Arial"/>
                <w:sz w:val="16"/>
                <w:szCs w:val="16"/>
                <w:lang w:val="ca-ES"/>
              </w:rPr>
            </w:pPr>
            <w:r w:rsidRPr="00D9298D">
              <w:rPr>
                <w:rFonts w:ascii="Arial" w:hAnsi="Arial" w:cs="Arial"/>
                <w:sz w:val="16"/>
                <w:szCs w:val="16"/>
                <w:lang w:val="ca-ES"/>
              </w:rPr>
              <w:t>Norma de creació de l’entitat</w:t>
            </w:r>
          </w:p>
        </w:tc>
      </w:tr>
      <w:tr w:rsidR="00D9298D" w:rsidRPr="00D9298D" w14:paraId="2E7F9F6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Pr>
          <w:p w14:paraId="248E24B9" w14:textId="77777777" w:rsidR="00D9298D" w:rsidRPr="00D9298D" w:rsidRDefault="00D9298D" w:rsidP="00D9298D">
            <w:pPr>
              <w:spacing w:before="120" w:after="120"/>
              <w:jc w:val="both"/>
              <w:rPr>
                <w:rFonts w:ascii="Arial" w:hAnsi="Arial" w:cs="Arial"/>
                <w:b w:val="0"/>
                <w:sz w:val="20"/>
                <w:szCs w:val="20"/>
                <w:lang w:val="ca-ES"/>
              </w:rPr>
            </w:pPr>
            <w:r w:rsidRPr="00D9298D">
              <w:rPr>
                <w:rFonts w:ascii="Arial" w:hAnsi="Arial" w:cs="Arial"/>
                <w:b w:val="0"/>
                <w:sz w:val="20"/>
                <w:szCs w:val="20"/>
                <w:lang w:val="ca-ES"/>
              </w:rPr>
              <w:t>La Diputació de Tarragona, per acord plenari de 31 de juliol de 1986, va aprovar els estatuts del Patronat de Turisme de la Diputació de Tarragona, sota la forma d'organisme autònom administratiu a l'empara de l'article 85.3.b) de la Llei 7/1985, de 2 d'abril, reguladora de les bases del règim local; estatuts que foren publicats de manera íntegra en el BOP de Tarragona núm. 40, de 18 de febrer de 1987.</w:t>
            </w:r>
          </w:p>
          <w:p w14:paraId="7C238B78" w14:textId="0F7F1119" w:rsidR="00D9298D" w:rsidRPr="00D9298D" w:rsidRDefault="00D9298D" w:rsidP="00D9298D">
            <w:pPr>
              <w:spacing w:before="120" w:after="120"/>
              <w:jc w:val="both"/>
              <w:rPr>
                <w:rFonts w:ascii="Arial" w:hAnsi="Arial" w:cs="Arial"/>
                <w:b w:val="0"/>
                <w:sz w:val="20"/>
                <w:szCs w:val="20"/>
                <w:lang w:val="ca-ES"/>
              </w:rPr>
            </w:pPr>
            <w:r w:rsidRPr="00D9298D">
              <w:rPr>
                <w:rFonts w:ascii="Arial" w:hAnsi="Arial" w:cs="Arial"/>
                <w:b w:val="0"/>
                <w:sz w:val="20"/>
                <w:szCs w:val="20"/>
                <w:lang w:val="ca-ES"/>
              </w:rPr>
              <w:t>Posteriorment, aquests estatuts han estat modificats per acords plenaris de 29 de desembre de 1999 (text íntegre publicat en el BOP de Tarragona núm. 5 de 8 de gener de 2000), de 30 de juny de 2000 (text íntegre publicat en el BOP de Tarragona núm. 232 de 7 d'octubre de 2000)</w:t>
            </w:r>
            <w:r w:rsidR="000E3557">
              <w:rPr>
                <w:rFonts w:ascii="Arial" w:hAnsi="Arial" w:cs="Arial"/>
                <w:b w:val="0"/>
                <w:sz w:val="20"/>
                <w:szCs w:val="20"/>
                <w:lang w:val="ca-ES"/>
              </w:rPr>
              <w:t>,</w:t>
            </w:r>
            <w:r w:rsidRPr="00D9298D">
              <w:rPr>
                <w:rFonts w:ascii="Arial" w:hAnsi="Arial" w:cs="Arial"/>
                <w:b w:val="0"/>
                <w:sz w:val="20"/>
                <w:szCs w:val="20"/>
                <w:lang w:val="ca-ES"/>
              </w:rPr>
              <w:t xml:space="preserve"> </w:t>
            </w:r>
            <w:r w:rsidR="002864BB">
              <w:rPr>
                <w:rFonts w:ascii="Arial" w:hAnsi="Arial" w:cs="Arial"/>
                <w:b w:val="0"/>
                <w:sz w:val="20"/>
                <w:szCs w:val="20"/>
                <w:lang w:val="ca-ES"/>
              </w:rPr>
              <w:t xml:space="preserve">de </w:t>
            </w:r>
            <w:r w:rsidRPr="00D9298D">
              <w:rPr>
                <w:rFonts w:ascii="Arial" w:hAnsi="Arial" w:cs="Arial"/>
                <w:b w:val="0"/>
                <w:sz w:val="20"/>
                <w:szCs w:val="20"/>
                <w:lang w:val="ca-ES"/>
              </w:rPr>
              <w:t>2 de juliol de 2004 (publicats íntegrament en el BOP núm. 210 de 9 de setembre de 2004)</w:t>
            </w:r>
            <w:r w:rsidR="000E3557">
              <w:rPr>
                <w:rFonts w:ascii="Arial" w:hAnsi="Arial" w:cs="Arial"/>
                <w:b w:val="0"/>
                <w:sz w:val="20"/>
                <w:szCs w:val="20"/>
                <w:lang w:val="ca-ES"/>
              </w:rPr>
              <w:t xml:space="preserve"> i</w:t>
            </w:r>
            <w:r w:rsidRPr="00D9298D">
              <w:rPr>
                <w:rFonts w:ascii="Arial" w:hAnsi="Arial" w:cs="Arial"/>
                <w:b w:val="0"/>
                <w:sz w:val="20"/>
                <w:szCs w:val="20"/>
                <w:lang w:val="ca-ES"/>
              </w:rPr>
              <w:t xml:space="preserve">, </w:t>
            </w:r>
            <w:r w:rsidR="009A6560" w:rsidRPr="009A6560">
              <w:rPr>
                <w:rFonts w:ascii="Arial" w:hAnsi="Arial" w:cs="Arial"/>
                <w:b w:val="0"/>
                <w:color w:val="000000" w:themeColor="text1"/>
                <w:sz w:val="20"/>
                <w:szCs w:val="20"/>
                <w:lang w:val="ca-ES"/>
              </w:rPr>
              <w:t xml:space="preserve">de 28 de juny de 2024 (text </w:t>
            </w:r>
            <w:r w:rsidR="00511BCA" w:rsidRPr="00D9298D">
              <w:rPr>
                <w:rFonts w:ascii="Arial" w:hAnsi="Arial" w:cs="Arial"/>
                <w:b w:val="0"/>
                <w:sz w:val="20"/>
                <w:szCs w:val="20"/>
                <w:lang w:val="ca-ES"/>
              </w:rPr>
              <w:t>íntegre</w:t>
            </w:r>
            <w:r w:rsidR="009A6560" w:rsidRPr="009A6560">
              <w:rPr>
                <w:rFonts w:ascii="Arial" w:hAnsi="Arial" w:cs="Arial"/>
                <w:b w:val="0"/>
                <w:color w:val="000000" w:themeColor="text1"/>
                <w:sz w:val="20"/>
                <w:szCs w:val="20"/>
                <w:lang w:val="ca-ES"/>
              </w:rPr>
              <w:t xml:space="preserve"> publicaren el BOP de Tarragona de 13 de setembre de 2024). </w:t>
            </w:r>
            <w:r w:rsidR="000E3557" w:rsidRPr="009A6560">
              <w:rPr>
                <w:rFonts w:ascii="Arial" w:hAnsi="Arial" w:cs="Arial"/>
                <w:b w:val="0"/>
                <w:color w:val="000000" w:themeColor="text1"/>
                <w:sz w:val="20"/>
                <w:szCs w:val="20"/>
                <w:lang w:val="ca-ES"/>
              </w:rPr>
              <w:t xml:space="preserve"> </w:t>
            </w:r>
            <w:r w:rsidRPr="00D9298D">
              <w:rPr>
                <w:rFonts w:ascii="Arial" w:hAnsi="Arial" w:cs="Arial"/>
                <w:b w:val="0"/>
                <w:sz w:val="20"/>
                <w:szCs w:val="20"/>
                <w:lang w:val="ca-ES"/>
              </w:rPr>
              <w:t>a fi d'adequar els estatuts a les necessitats reals de l'activitat de l'organisme i donar-li més capacitat d’operativa en l'àmbit turístic.</w:t>
            </w:r>
          </w:p>
          <w:p w14:paraId="7AAA789F" w14:textId="5F14DCAD" w:rsidR="00D9298D" w:rsidRPr="00D9298D" w:rsidRDefault="00D9298D" w:rsidP="00D9298D">
            <w:pPr>
              <w:spacing w:before="120" w:after="120"/>
              <w:jc w:val="both"/>
              <w:rPr>
                <w:rFonts w:ascii="Arial" w:hAnsi="Arial" w:cs="Arial"/>
                <w:b w:val="0"/>
                <w:sz w:val="20"/>
                <w:szCs w:val="20"/>
                <w:lang w:val="ca-ES"/>
              </w:rPr>
            </w:pPr>
            <w:r w:rsidRPr="00D9298D">
              <w:rPr>
                <w:rFonts w:ascii="Arial" w:hAnsi="Arial" w:cs="Arial"/>
                <w:b w:val="0"/>
                <w:sz w:val="20"/>
                <w:szCs w:val="20"/>
                <w:lang w:val="ca-ES"/>
              </w:rPr>
              <w:t xml:space="preserve">En l'actualitat, l'organisme autònom es regeix pels nous estatuts aprovats pel Ple de la Diputació de Tarragona </w:t>
            </w:r>
            <w:r w:rsidR="00511BCA">
              <w:rPr>
                <w:rFonts w:ascii="Arial" w:hAnsi="Arial" w:cs="Arial"/>
                <w:b w:val="0"/>
                <w:color w:val="000000" w:themeColor="text1"/>
                <w:sz w:val="20"/>
                <w:szCs w:val="20"/>
                <w:lang w:val="ca-ES"/>
              </w:rPr>
              <w:t>el</w:t>
            </w:r>
            <w:r w:rsidR="00511BCA" w:rsidRPr="009A6560">
              <w:rPr>
                <w:rFonts w:ascii="Arial" w:hAnsi="Arial" w:cs="Arial"/>
                <w:b w:val="0"/>
                <w:color w:val="000000" w:themeColor="text1"/>
                <w:sz w:val="20"/>
                <w:szCs w:val="20"/>
                <w:lang w:val="ca-ES"/>
              </w:rPr>
              <w:t xml:space="preserve"> 28 de juny de 2024 </w:t>
            </w:r>
            <w:r w:rsidRPr="00D9298D">
              <w:rPr>
                <w:rFonts w:ascii="Arial" w:hAnsi="Arial" w:cs="Arial"/>
                <w:b w:val="0"/>
                <w:sz w:val="20"/>
                <w:szCs w:val="20"/>
                <w:lang w:val="ca-ES"/>
              </w:rPr>
              <w:t xml:space="preserve">i publicats íntegrament en el BOP de </w:t>
            </w:r>
            <w:r w:rsidR="00511BCA" w:rsidRPr="009A6560">
              <w:rPr>
                <w:rFonts w:ascii="Arial" w:hAnsi="Arial" w:cs="Arial"/>
                <w:b w:val="0"/>
                <w:color w:val="000000" w:themeColor="text1"/>
                <w:sz w:val="20"/>
                <w:szCs w:val="20"/>
                <w:lang w:val="ca-ES"/>
              </w:rPr>
              <w:t>13 de setembre de 2024</w:t>
            </w:r>
            <w:r w:rsidRPr="00D9298D">
              <w:rPr>
                <w:rFonts w:ascii="Arial" w:hAnsi="Arial" w:cs="Arial"/>
                <w:b w:val="0"/>
                <w:sz w:val="20"/>
                <w:szCs w:val="20"/>
                <w:lang w:val="ca-ES"/>
              </w:rPr>
              <w:t>.</w:t>
            </w:r>
          </w:p>
          <w:p w14:paraId="78E259AE" w14:textId="77777777" w:rsidR="00D9298D" w:rsidRPr="00D9298D" w:rsidRDefault="00D9298D" w:rsidP="00D9298D">
            <w:pPr>
              <w:spacing w:before="120" w:after="120"/>
              <w:jc w:val="both"/>
              <w:rPr>
                <w:rFonts w:ascii="Arial" w:hAnsi="Arial" w:cs="Arial"/>
                <w:b w:val="0"/>
                <w:sz w:val="20"/>
                <w:szCs w:val="20"/>
                <w:lang w:val="ca-ES"/>
              </w:rPr>
            </w:pPr>
            <w:r w:rsidRPr="00D9298D">
              <w:rPr>
                <w:rFonts w:ascii="Arial" w:hAnsi="Arial" w:cs="Arial"/>
                <w:b w:val="0"/>
                <w:sz w:val="20"/>
                <w:szCs w:val="20"/>
                <w:lang w:val="ca-ES"/>
              </w:rPr>
              <w:t>D'acord amb els estatuts ara vigents, l'objecte de l'organisme és l’exercici de forma descentralitzada de les competències pròpies de la Diputació de Tarragona en matèria de Turisme, així com aquelles que assumeixi per delegació, encàrrec de gestió o per qualsevol altre mecanisme de col·laboració interadministrativa.</w:t>
            </w:r>
          </w:p>
          <w:p w14:paraId="1E975409" w14:textId="77777777" w:rsidR="00D9298D" w:rsidRPr="00D9298D" w:rsidRDefault="00D9298D" w:rsidP="00D9298D">
            <w:pPr>
              <w:autoSpaceDE w:val="0"/>
              <w:autoSpaceDN w:val="0"/>
              <w:adjustRightInd w:val="0"/>
              <w:rPr>
                <w:rFonts w:ascii="Arial" w:hAnsi="Arial" w:cs="Arial"/>
                <w:b w:val="0"/>
                <w:sz w:val="20"/>
                <w:szCs w:val="20"/>
                <w:lang w:val="ca-ES"/>
              </w:rPr>
            </w:pPr>
          </w:p>
        </w:tc>
      </w:tr>
    </w:tbl>
    <w:p w14:paraId="711427B5" w14:textId="77777777" w:rsidR="00D9298D" w:rsidRPr="00D9298D" w:rsidRDefault="00D9298D" w:rsidP="00D929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D9298D" w:rsidRPr="00D9298D" w14:paraId="2F9AAF26"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2D444869" w14:textId="77777777" w:rsidR="00D9298D" w:rsidRPr="00D9298D" w:rsidRDefault="00D9298D" w:rsidP="00D9298D">
            <w:pPr>
              <w:autoSpaceDE w:val="0"/>
              <w:autoSpaceDN w:val="0"/>
              <w:adjustRightInd w:val="0"/>
              <w:rPr>
                <w:rFonts w:ascii="Arial" w:hAnsi="Arial" w:cs="Arial"/>
                <w:sz w:val="16"/>
                <w:szCs w:val="16"/>
                <w:lang w:val="ca-ES"/>
              </w:rPr>
            </w:pPr>
            <w:r w:rsidRPr="00D9298D">
              <w:rPr>
                <w:rFonts w:ascii="Arial" w:hAnsi="Arial" w:cs="Arial"/>
                <w:sz w:val="16"/>
                <w:szCs w:val="16"/>
                <w:lang w:val="ca-ES"/>
              </w:rPr>
              <w:t>Activitat principal de l’entitat, el seu règim jurídic, econòmicofinancer i de contractació</w:t>
            </w:r>
          </w:p>
        </w:tc>
      </w:tr>
      <w:tr w:rsidR="00D9298D" w:rsidRPr="00D9298D" w14:paraId="04C1354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Pr>
          <w:p w14:paraId="5C3E17D3" w14:textId="77777777" w:rsidR="00D9298D" w:rsidRPr="00D9298D" w:rsidRDefault="00D9298D" w:rsidP="00D9298D">
            <w:pPr>
              <w:autoSpaceDE w:val="0"/>
              <w:autoSpaceDN w:val="0"/>
              <w:adjustRightInd w:val="0"/>
              <w:jc w:val="both"/>
              <w:rPr>
                <w:rFonts w:ascii="Arial" w:hAnsi="Arial" w:cs="Arial"/>
                <w:bCs w:val="0"/>
                <w:sz w:val="20"/>
                <w:szCs w:val="20"/>
                <w:lang w:val="ca-ES"/>
              </w:rPr>
            </w:pPr>
          </w:p>
          <w:p w14:paraId="5524DD62" w14:textId="28B58998" w:rsidR="00D9298D" w:rsidRPr="005F4961" w:rsidRDefault="00D9298D" w:rsidP="005F4961">
            <w:pPr>
              <w:autoSpaceDE w:val="0"/>
              <w:autoSpaceDN w:val="0"/>
              <w:adjustRightInd w:val="0"/>
              <w:rPr>
                <w:rFonts w:ascii="Arial" w:hAnsi="Arial" w:cs="Arial"/>
                <w:b w:val="0"/>
                <w:bCs w:val="0"/>
                <w:sz w:val="20"/>
                <w:szCs w:val="20"/>
                <w:lang w:val="ca-ES"/>
              </w:rPr>
            </w:pPr>
            <w:r w:rsidRPr="005F4961">
              <w:rPr>
                <w:rFonts w:ascii="Arial" w:hAnsi="Arial" w:cs="Arial"/>
                <w:b w:val="0"/>
                <w:bCs w:val="0"/>
                <w:sz w:val="20"/>
                <w:szCs w:val="20"/>
                <w:lang w:val="ca-ES"/>
              </w:rPr>
              <w:t>D'acord amb els estatuts ara</w:t>
            </w:r>
            <w:r w:rsidR="005F4961" w:rsidRPr="005F4961">
              <w:rPr>
                <w:rFonts w:ascii="Arial" w:hAnsi="Arial" w:cs="Arial"/>
                <w:b w:val="0"/>
                <w:bCs w:val="0"/>
                <w:sz w:val="20"/>
                <w:szCs w:val="20"/>
                <w:lang w:val="ca-ES"/>
              </w:rPr>
              <w:t xml:space="preserve"> </w:t>
            </w:r>
            <w:r w:rsidRPr="005F4961">
              <w:rPr>
                <w:rFonts w:ascii="Arial" w:hAnsi="Arial" w:cs="Arial"/>
                <w:b w:val="0"/>
                <w:bCs w:val="0"/>
                <w:sz w:val="20"/>
                <w:szCs w:val="20"/>
                <w:lang w:val="ca-ES"/>
              </w:rPr>
              <w:t>vigents, l'objecte de l'organisme és l’exercici de forma descentralitzada de</w:t>
            </w:r>
            <w:r w:rsidR="005F4961" w:rsidRPr="005F4961">
              <w:rPr>
                <w:rFonts w:ascii="Arial" w:hAnsi="Arial" w:cs="Arial"/>
                <w:b w:val="0"/>
                <w:bCs w:val="0"/>
                <w:sz w:val="20"/>
                <w:szCs w:val="20"/>
                <w:lang w:val="ca-ES"/>
              </w:rPr>
              <w:t xml:space="preserve"> </w:t>
            </w:r>
            <w:r w:rsidRPr="005F4961">
              <w:rPr>
                <w:rFonts w:ascii="Arial" w:hAnsi="Arial" w:cs="Arial"/>
                <w:b w:val="0"/>
                <w:bCs w:val="0"/>
                <w:sz w:val="20"/>
                <w:szCs w:val="20"/>
                <w:lang w:val="ca-ES"/>
              </w:rPr>
              <w:t>les competències pròpies de la Diputació de Tarragona en matèria de Turisme,</w:t>
            </w:r>
            <w:r w:rsidR="005F4961" w:rsidRPr="005F4961">
              <w:rPr>
                <w:rFonts w:ascii="Arial" w:hAnsi="Arial" w:cs="Arial"/>
                <w:b w:val="0"/>
                <w:bCs w:val="0"/>
                <w:sz w:val="20"/>
                <w:szCs w:val="20"/>
                <w:lang w:val="ca-ES"/>
              </w:rPr>
              <w:t xml:space="preserve"> </w:t>
            </w:r>
            <w:r w:rsidRPr="005F4961">
              <w:rPr>
                <w:rFonts w:ascii="Arial" w:hAnsi="Arial" w:cs="Arial"/>
                <w:b w:val="0"/>
                <w:bCs w:val="0"/>
                <w:sz w:val="20"/>
                <w:szCs w:val="20"/>
                <w:lang w:val="ca-ES"/>
              </w:rPr>
              <w:t>així com aquelles que assumeixi per delegació, encàrrec de gestió o per</w:t>
            </w:r>
            <w:r w:rsidR="005F4961" w:rsidRPr="005F4961">
              <w:rPr>
                <w:rFonts w:ascii="Arial" w:hAnsi="Arial" w:cs="Arial"/>
                <w:b w:val="0"/>
                <w:bCs w:val="0"/>
                <w:sz w:val="20"/>
                <w:szCs w:val="20"/>
                <w:lang w:val="ca-ES"/>
              </w:rPr>
              <w:t xml:space="preserve"> </w:t>
            </w:r>
            <w:r w:rsidRPr="005F4961">
              <w:rPr>
                <w:rFonts w:ascii="Arial" w:hAnsi="Arial" w:cs="Arial"/>
                <w:b w:val="0"/>
                <w:bCs w:val="0"/>
                <w:sz w:val="20"/>
                <w:szCs w:val="20"/>
                <w:lang w:val="ca-ES"/>
              </w:rPr>
              <w:t>qualsevol altre mecanisme de col·laboració interadministrativa.</w:t>
            </w:r>
          </w:p>
          <w:p w14:paraId="024DC961" w14:textId="77777777" w:rsidR="00D9298D" w:rsidRPr="005F4961" w:rsidRDefault="00D9298D" w:rsidP="005F4961">
            <w:pPr>
              <w:autoSpaceDE w:val="0"/>
              <w:autoSpaceDN w:val="0"/>
              <w:adjustRightInd w:val="0"/>
              <w:rPr>
                <w:rFonts w:ascii="Arial" w:hAnsi="Arial" w:cs="Arial"/>
                <w:b w:val="0"/>
                <w:bCs w:val="0"/>
                <w:sz w:val="20"/>
                <w:szCs w:val="20"/>
                <w:lang w:val="ca-ES"/>
              </w:rPr>
            </w:pPr>
          </w:p>
          <w:p w14:paraId="7D333A5E" w14:textId="77777777" w:rsidR="00D9298D" w:rsidRPr="00D9298D" w:rsidRDefault="00D9298D" w:rsidP="00D9298D">
            <w:pPr>
              <w:autoSpaceDE w:val="0"/>
              <w:autoSpaceDN w:val="0"/>
              <w:adjustRightInd w:val="0"/>
              <w:jc w:val="both"/>
              <w:rPr>
                <w:rFonts w:ascii="Arial" w:hAnsi="Arial" w:cs="Arial"/>
                <w:bCs w:val="0"/>
                <w:sz w:val="20"/>
                <w:szCs w:val="20"/>
                <w:lang w:val="ca-ES"/>
              </w:rPr>
            </w:pPr>
            <w:r w:rsidRPr="00D9298D">
              <w:rPr>
                <w:rFonts w:ascii="Arial" w:hAnsi="Arial" w:cs="Arial"/>
                <w:bCs w:val="0"/>
                <w:sz w:val="20"/>
                <w:szCs w:val="20"/>
                <w:lang w:val="ca-ES"/>
              </w:rPr>
              <w:lastRenderedPageBreak/>
              <w:t>Competències:</w:t>
            </w:r>
          </w:p>
          <w:p w14:paraId="13AD355E" w14:textId="77777777" w:rsidR="00D9298D" w:rsidRDefault="00D9298D" w:rsidP="00D9298D">
            <w:pPr>
              <w:autoSpaceDE w:val="0"/>
              <w:autoSpaceDN w:val="0"/>
              <w:adjustRightInd w:val="0"/>
              <w:jc w:val="both"/>
              <w:rPr>
                <w:rFonts w:ascii="Arial" w:hAnsi="Arial" w:cs="Arial"/>
                <w:bCs w:val="0"/>
                <w:sz w:val="20"/>
                <w:szCs w:val="20"/>
                <w:lang w:val="ca-ES"/>
              </w:rPr>
            </w:pPr>
          </w:p>
          <w:p w14:paraId="315327D4" w14:textId="65A2DD97" w:rsidR="00D9298D" w:rsidRPr="00D9298D" w:rsidRDefault="00D9298D" w:rsidP="00D9298D">
            <w:pPr>
              <w:autoSpaceDE w:val="0"/>
              <w:autoSpaceDN w:val="0"/>
              <w:adjustRightInd w:val="0"/>
              <w:jc w:val="both"/>
              <w:rPr>
                <w:rFonts w:ascii="Arial" w:hAnsi="Arial" w:cs="Arial"/>
                <w:b w:val="0"/>
                <w:sz w:val="20"/>
                <w:szCs w:val="20"/>
                <w:lang w:val="ca-ES"/>
              </w:rPr>
            </w:pPr>
            <w:r w:rsidRPr="00D9298D">
              <w:rPr>
                <w:rFonts w:ascii="Arial" w:hAnsi="Arial" w:cs="Arial"/>
                <w:b w:val="0"/>
                <w:sz w:val="20"/>
                <w:szCs w:val="20"/>
                <w:lang w:val="ca-ES"/>
              </w:rPr>
              <w:t>El Patronat de Turisme</w:t>
            </w:r>
            <w:r>
              <w:rPr>
                <w:rFonts w:ascii="Arial" w:hAnsi="Arial" w:cs="Arial"/>
                <w:b w:val="0"/>
                <w:sz w:val="20"/>
                <w:szCs w:val="20"/>
                <w:lang w:val="ca-ES"/>
              </w:rPr>
              <w:t xml:space="preserve"> </w:t>
            </w:r>
            <w:r w:rsidRPr="00D9298D">
              <w:rPr>
                <w:rFonts w:ascii="Arial" w:hAnsi="Arial" w:cs="Arial"/>
                <w:b w:val="0"/>
                <w:sz w:val="20"/>
                <w:szCs w:val="20"/>
                <w:lang w:val="ca-ES"/>
              </w:rPr>
              <w:t>desplega les funcions de promoció, coordinació i suport a accions de foment del</w:t>
            </w:r>
            <w:r>
              <w:rPr>
                <w:rFonts w:ascii="Arial" w:hAnsi="Arial" w:cs="Arial"/>
                <w:b w:val="0"/>
                <w:sz w:val="20"/>
                <w:szCs w:val="20"/>
                <w:lang w:val="ca-ES"/>
              </w:rPr>
              <w:t xml:space="preserve"> </w:t>
            </w:r>
            <w:r w:rsidRPr="00D9298D">
              <w:rPr>
                <w:rFonts w:ascii="Arial" w:hAnsi="Arial" w:cs="Arial"/>
                <w:b w:val="0"/>
                <w:sz w:val="20"/>
                <w:szCs w:val="20"/>
                <w:lang w:val="ca-ES"/>
              </w:rPr>
              <w:t>turisme, per tal de contribuir al dinamisme i al foment del desenvolupament</w:t>
            </w:r>
            <w:r>
              <w:rPr>
                <w:rFonts w:ascii="Arial" w:hAnsi="Arial" w:cs="Arial"/>
                <w:b w:val="0"/>
                <w:sz w:val="20"/>
                <w:szCs w:val="20"/>
                <w:lang w:val="ca-ES"/>
              </w:rPr>
              <w:t xml:space="preserve"> </w:t>
            </w:r>
            <w:r w:rsidRPr="00D9298D">
              <w:rPr>
                <w:rFonts w:ascii="Arial" w:hAnsi="Arial" w:cs="Arial"/>
                <w:b w:val="0"/>
                <w:sz w:val="20"/>
                <w:szCs w:val="20"/>
                <w:lang w:val="ca-ES"/>
              </w:rPr>
              <w:t>econòmic i social de l’àmbit territorial que li és propi.</w:t>
            </w:r>
          </w:p>
          <w:p w14:paraId="5E2BCE59" w14:textId="64DED05E" w:rsidR="00D9298D" w:rsidRPr="00D9298D" w:rsidRDefault="00D9298D" w:rsidP="00D9298D">
            <w:pPr>
              <w:autoSpaceDE w:val="0"/>
              <w:autoSpaceDN w:val="0"/>
              <w:adjustRightInd w:val="0"/>
              <w:jc w:val="both"/>
              <w:rPr>
                <w:rFonts w:ascii="Arial" w:hAnsi="Arial" w:cs="Arial"/>
                <w:b w:val="0"/>
                <w:sz w:val="20"/>
                <w:szCs w:val="20"/>
                <w:lang w:val="ca-ES"/>
              </w:rPr>
            </w:pPr>
            <w:r w:rsidRPr="00D9298D">
              <w:rPr>
                <w:rFonts w:ascii="Arial" w:hAnsi="Arial" w:cs="Arial"/>
                <w:b w:val="0"/>
                <w:sz w:val="20"/>
                <w:szCs w:val="20"/>
                <w:lang w:val="ca-ES"/>
              </w:rPr>
              <w:t>Situa el gruix de les seves</w:t>
            </w:r>
            <w:r>
              <w:rPr>
                <w:rFonts w:ascii="Arial" w:hAnsi="Arial" w:cs="Arial"/>
                <w:b w:val="0"/>
                <w:sz w:val="20"/>
                <w:szCs w:val="20"/>
                <w:lang w:val="ca-ES"/>
              </w:rPr>
              <w:t xml:space="preserve"> </w:t>
            </w:r>
            <w:r w:rsidRPr="00D9298D">
              <w:rPr>
                <w:rFonts w:ascii="Arial" w:hAnsi="Arial" w:cs="Arial"/>
                <w:b w:val="0"/>
                <w:sz w:val="20"/>
                <w:szCs w:val="20"/>
                <w:lang w:val="ca-ES"/>
              </w:rPr>
              <w:t>competències en la promoció i el suport a la comercialització turístiques. El</w:t>
            </w:r>
            <w:r>
              <w:rPr>
                <w:rFonts w:ascii="Arial" w:hAnsi="Arial" w:cs="Arial"/>
                <w:b w:val="0"/>
                <w:sz w:val="20"/>
                <w:szCs w:val="20"/>
                <w:lang w:val="ca-ES"/>
              </w:rPr>
              <w:t xml:space="preserve"> </w:t>
            </w:r>
            <w:r w:rsidRPr="00D9298D">
              <w:rPr>
                <w:rFonts w:ascii="Arial" w:hAnsi="Arial" w:cs="Arial"/>
                <w:b w:val="0"/>
                <w:sz w:val="20"/>
                <w:szCs w:val="20"/>
                <w:lang w:val="ca-ES"/>
              </w:rPr>
              <w:t>Patronat també recull indirectament nous àmbits d'actuació reclamats per agents</w:t>
            </w:r>
            <w:r>
              <w:rPr>
                <w:rFonts w:ascii="Arial" w:hAnsi="Arial" w:cs="Arial"/>
                <w:b w:val="0"/>
                <w:sz w:val="20"/>
                <w:szCs w:val="20"/>
                <w:lang w:val="ca-ES"/>
              </w:rPr>
              <w:t xml:space="preserve"> </w:t>
            </w:r>
            <w:r w:rsidRPr="00D9298D">
              <w:rPr>
                <w:rFonts w:ascii="Arial" w:hAnsi="Arial" w:cs="Arial"/>
                <w:b w:val="0"/>
                <w:sz w:val="20"/>
                <w:szCs w:val="20"/>
                <w:lang w:val="ca-ES"/>
              </w:rPr>
              <w:t>públics i privats del sector turístic de la demarcació. A més a més, aspectes</w:t>
            </w:r>
            <w:r>
              <w:rPr>
                <w:rFonts w:ascii="Arial" w:hAnsi="Arial" w:cs="Arial"/>
                <w:b w:val="0"/>
                <w:sz w:val="20"/>
                <w:szCs w:val="20"/>
                <w:lang w:val="ca-ES"/>
              </w:rPr>
              <w:t xml:space="preserve"> </w:t>
            </w:r>
            <w:r w:rsidRPr="00D9298D">
              <w:rPr>
                <w:rFonts w:ascii="Arial" w:hAnsi="Arial" w:cs="Arial"/>
                <w:b w:val="0"/>
                <w:sz w:val="20"/>
                <w:szCs w:val="20"/>
                <w:lang w:val="ca-ES"/>
              </w:rPr>
              <w:t xml:space="preserve">com la formació, les noves tecnologies, la informació, els </w:t>
            </w:r>
            <w:r>
              <w:rPr>
                <w:rFonts w:ascii="Arial" w:hAnsi="Arial" w:cs="Arial"/>
                <w:b w:val="0"/>
                <w:sz w:val="20"/>
                <w:szCs w:val="20"/>
                <w:lang w:val="ca-ES"/>
              </w:rPr>
              <w:t xml:space="preserve">serveis </w:t>
            </w:r>
            <w:r w:rsidRPr="00D9298D">
              <w:rPr>
                <w:rFonts w:ascii="Arial" w:hAnsi="Arial" w:cs="Arial"/>
                <w:b w:val="0"/>
                <w:sz w:val="20"/>
                <w:szCs w:val="20"/>
                <w:lang w:val="ca-ES"/>
              </w:rPr>
              <w:t>'assistència tècnica, etc. s'incorporen al ventall d'activitats a</w:t>
            </w:r>
            <w:r>
              <w:rPr>
                <w:rFonts w:ascii="Arial" w:hAnsi="Arial" w:cs="Arial"/>
                <w:b w:val="0"/>
                <w:sz w:val="20"/>
                <w:szCs w:val="20"/>
                <w:lang w:val="ca-ES"/>
              </w:rPr>
              <w:t xml:space="preserve"> </w:t>
            </w:r>
            <w:r w:rsidRPr="00D9298D">
              <w:rPr>
                <w:rFonts w:ascii="Arial" w:hAnsi="Arial" w:cs="Arial"/>
                <w:b w:val="0"/>
                <w:sz w:val="20"/>
                <w:szCs w:val="20"/>
                <w:lang w:val="ca-ES"/>
              </w:rPr>
              <w:t>desenvolupar.</w:t>
            </w:r>
          </w:p>
          <w:p w14:paraId="51982078" w14:textId="276F22D8" w:rsidR="00D9298D" w:rsidRPr="00D9298D" w:rsidRDefault="00D9298D" w:rsidP="00D9298D">
            <w:pPr>
              <w:autoSpaceDE w:val="0"/>
              <w:autoSpaceDN w:val="0"/>
              <w:adjustRightInd w:val="0"/>
              <w:jc w:val="both"/>
              <w:rPr>
                <w:rFonts w:ascii="Arial" w:hAnsi="Arial" w:cs="Arial"/>
                <w:b w:val="0"/>
                <w:sz w:val="20"/>
                <w:szCs w:val="20"/>
                <w:lang w:val="ca-ES"/>
              </w:rPr>
            </w:pPr>
            <w:r w:rsidRPr="00D9298D">
              <w:rPr>
                <w:rFonts w:ascii="Arial" w:hAnsi="Arial" w:cs="Arial"/>
                <w:b w:val="0"/>
                <w:sz w:val="20"/>
                <w:szCs w:val="20"/>
                <w:lang w:val="ca-ES"/>
              </w:rPr>
              <w:t>L'activitat del Patronat se centra en l'increment del seguiment i el control de les activitats,</w:t>
            </w:r>
            <w:r>
              <w:rPr>
                <w:rFonts w:ascii="Arial" w:hAnsi="Arial" w:cs="Arial"/>
                <w:b w:val="0"/>
                <w:sz w:val="20"/>
                <w:szCs w:val="20"/>
                <w:lang w:val="ca-ES"/>
              </w:rPr>
              <w:t xml:space="preserve"> </w:t>
            </w:r>
            <w:r w:rsidRPr="00D9298D">
              <w:rPr>
                <w:rFonts w:ascii="Arial" w:hAnsi="Arial" w:cs="Arial"/>
                <w:b w:val="0"/>
                <w:sz w:val="20"/>
                <w:szCs w:val="20"/>
                <w:lang w:val="ca-ES"/>
              </w:rPr>
              <w:t>analitzant-ne l'efectivitat i l'impacte assolits, aplicant mesures per a la divulgació i integració a les marques Costa Daurada | Terres de l'Ebre i</w:t>
            </w:r>
            <w:r>
              <w:rPr>
                <w:rFonts w:ascii="Arial" w:hAnsi="Arial" w:cs="Arial"/>
                <w:b w:val="0"/>
                <w:sz w:val="20"/>
                <w:szCs w:val="20"/>
                <w:lang w:val="ca-ES"/>
              </w:rPr>
              <w:t xml:space="preserve"> </w:t>
            </w:r>
            <w:r w:rsidRPr="00D9298D">
              <w:rPr>
                <w:rFonts w:ascii="Arial" w:hAnsi="Arial" w:cs="Arial"/>
                <w:b w:val="0"/>
                <w:sz w:val="20"/>
                <w:szCs w:val="20"/>
                <w:lang w:val="ca-ES"/>
              </w:rPr>
              <w:t>detallant els diferents productes que s'hi han d'associar.</w:t>
            </w:r>
          </w:p>
          <w:p w14:paraId="54228A43" w14:textId="76BDEF08" w:rsidR="00D9298D" w:rsidRPr="00D9298D" w:rsidRDefault="00D9298D" w:rsidP="00D9298D">
            <w:pPr>
              <w:autoSpaceDE w:val="0"/>
              <w:autoSpaceDN w:val="0"/>
              <w:adjustRightInd w:val="0"/>
              <w:jc w:val="both"/>
              <w:rPr>
                <w:rFonts w:ascii="Arial" w:hAnsi="Arial" w:cs="Arial"/>
                <w:bCs w:val="0"/>
                <w:sz w:val="20"/>
                <w:szCs w:val="20"/>
                <w:lang w:val="ca-ES"/>
              </w:rPr>
            </w:pPr>
            <w:r w:rsidRPr="00D9298D">
              <w:rPr>
                <w:rFonts w:ascii="Arial" w:hAnsi="Arial" w:cs="Arial"/>
                <w:b w:val="0"/>
                <w:sz w:val="20"/>
                <w:szCs w:val="20"/>
                <w:lang w:val="ca-ES"/>
              </w:rPr>
              <w:t>També s'ocupa de promoure la diversificació dels productes turístics a la demarcació, especialment als</w:t>
            </w:r>
            <w:r>
              <w:rPr>
                <w:rFonts w:ascii="Arial" w:hAnsi="Arial" w:cs="Arial"/>
                <w:b w:val="0"/>
                <w:sz w:val="20"/>
                <w:szCs w:val="20"/>
                <w:lang w:val="ca-ES"/>
              </w:rPr>
              <w:t xml:space="preserve"> </w:t>
            </w:r>
            <w:r w:rsidRPr="00D9298D">
              <w:rPr>
                <w:rFonts w:ascii="Arial" w:hAnsi="Arial" w:cs="Arial"/>
                <w:b w:val="0"/>
                <w:sz w:val="20"/>
                <w:szCs w:val="20"/>
                <w:lang w:val="ca-ES"/>
              </w:rPr>
              <w:t xml:space="preserve">espais emergents, tot establint orientacions sobre les estratègies a aplicar </w:t>
            </w:r>
            <w:r>
              <w:rPr>
                <w:rFonts w:ascii="Arial" w:hAnsi="Arial" w:cs="Arial"/>
                <w:b w:val="0"/>
                <w:sz w:val="20"/>
                <w:szCs w:val="20"/>
                <w:lang w:val="ca-ES"/>
              </w:rPr>
              <w:t xml:space="preserve">i </w:t>
            </w:r>
            <w:r w:rsidRPr="00D9298D">
              <w:rPr>
                <w:rFonts w:ascii="Arial" w:hAnsi="Arial" w:cs="Arial"/>
                <w:b w:val="0"/>
                <w:sz w:val="20"/>
                <w:szCs w:val="20"/>
                <w:lang w:val="ca-ES"/>
              </w:rPr>
              <w:t>d’integrar les estratègies particulars dels diferents Patronats Municipals de Turisme i dels responsables del sector privat, fomentant la interrelació dels diversos organismes.</w:t>
            </w:r>
          </w:p>
          <w:p w14:paraId="4C1F110B" w14:textId="77777777" w:rsidR="00D9298D" w:rsidRPr="00D9298D" w:rsidRDefault="00D9298D" w:rsidP="00D9298D">
            <w:pPr>
              <w:autoSpaceDE w:val="0"/>
              <w:autoSpaceDN w:val="0"/>
              <w:adjustRightInd w:val="0"/>
              <w:jc w:val="both"/>
              <w:rPr>
                <w:rFonts w:ascii="Arial" w:hAnsi="Arial" w:cs="Arial"/>
                <w:b w:val="0"/>
                <w:sz w:val="20"/>
                <w:szCs w:val="20"/>
                <w:lang w:val="ca-ES"/>
              </w:rPr>
            </w:pPr>
          </w:p>
          <w:p w14:paraId="5EDDB1A1" w14:textId="77777777" w:rsidR="00D9298D" w:rsidRPr="00D9298D" w:rsidRDefault="00D9298D" w:rsidP="00D9298D">
            <w:pPr>
              <w:autoSpaceDE w:val="0"/>
              <w:autoSpaceDN w:val="0"/>
              <w:adjustRightInd w:val="0"/>
              <w:jc w:val="both"/>
              <w:rPr>
                <w:rFonts w:ascii="Arial" w:hAnsi="Arial" w:cs="Arial"/>
                <w:bCs w:val="0"/>
                <w:sz w:val="20"/>
                <w:szCs w:val="20"/>
                <w:lang w:val="ca-ES"/>
              </w:rPr>
            </w:pPr>
            <w:r w:rsidRPr="00D9298D">
              <w:rPr>
                <w:rFonts w:ascii="Arial" w:hAnsi="Arial" w:cs="Arial"/>
                <w:bCs w:val="0"/>
                <w:sz w:val="20"/>
                <w:szCs w:val="20"/>
                <w:lang w:val="ca-ES"/>
              </w:rPr>
              <w:t>Objectius</w:t>
            </w:r>
          </w:p>
          <w:p w14:paraId="79F45722" w14:textId="53B556FC" w:rsidR="00D9298D" w:rsidRPr="00D9298D" w:rsidRDefault="00D9298D" w:rsidP="00D9298D">
            <w:pPr>
              <w:autoSpaceDE w:val="0"/>
              <w:autoSpaceDN w:val="0"/>
              <w:adjustRightInd w:val="0"/>
              <w:jc w:val="both"/>
              <w:rPr>
                <w:rFonts w:ascii="Arial" w:hAnsi="Arial" w:cs="Arial"/>
                <w:b w:val="0"/>
                <w:sz w:val="20"/>
                <w:szCs w:val="20"/>
                <w:lang w:val="ca-ES"/>
              </w:rPr>
            </w:pPr>
            <w:r w:rsidRPr="00D9298D">
              <w:rPr>
                <w:rFonts w:ascii="Arial" w:hAnsi="Arial" w:cs="Arial"/>
                <w:b w:val="0"/>
                <w:sz w:val="20"/>
                <w:szCs w:val="20"/>
                <w:lang w:val="ca-ES"/>
              </w:rPr>
              <w:t>Des del Patronat de Turisme donem suport a la comercialització de les dues marques Costa Daurada | Terres de l'Ebre, amb l’objectiu de contribuir a l’estructuració i la qualificació de l’oferta turística, a més d’afavorir el desenvolupament del sector en col·laboració amb els agents públics i privats del territori.</w:t>
            </w:r>
          </w:p>
          <w:p w14:paraId="2DBFB7E7" w14:textId="600805E0" w:rsidR="00D9298D" w:rsidRPr="00D9298D" w:rsidRDefault="00D9298D" w:rsidP="00D9298D">
            <w:pPr>
              <w:autoSpaceDE w:val="0"/>
              <w:autoSpaceDN w:val="0"/>
              <w:adjustRightInd w:val="0"/>
              <w:jc w:val="both"/>
              <w:rPr>
                <w:rFonts w:ascii="Arial" w:hAnsi="Arial" w:cs="Arial"/>
                <w:bCs w:val="0"/>
                <w:sz w:val="20"/>
                <w:szCs w:val="20"/>
                <w:lang w:val="ca-ES"/>
              </w:rPr>
            </w:pPr>
            <w:r w:rsidRPr="00D9298D">
              <w:rPr>
                <w:rFonts w:ascii="Arial" w:hAnsi="Arial" w:cs="Arial"/>
                <w:b w:val="0"/>
                <w:sz w:val="20"/>
                <w:szCs w:val="20"/>
                <w:lang w:val="ca-ES"/>
              </w:rPr>
              <w:t>Les actuacions del Patronat de Turisme es caracteritzen per ser dutes a terme mitjançant els següents valors: cooperació, comunicació, efectivitat/adaptació, equilibri, identificació, innovació, participació, proximitat , sostenibilitat i ètica.</w:t>
            </w:r>
          </w:p>
          <w:p w14:paraId="2EFED8D5" w14:textId="77777777" w:rsidR="00D9298D" w:rsidRPr="00D9298D" w:rsidRDefault="00D9298D" w:rsidP="00D9298D">
            <w:pPr>
              <w:spacing w:before="120" w:after="120"/>
              <w:jc w:val="both"/>
              <w:rPr>
                <w:rFonts w:ascii="Arial" w:eastAsia="Times New Roman" w:hAnsi="Arial" w:cs="Times New Roman"/>
                <w:sz w:val="20"/>
                <w:szCs w:val="20"/>
                <w:lang w:val="ca-ES" w:eastAsia="es-ES"/>
              </w:rPr>
            </w:pPr>
            <w:r w:rsidRPr="00D9298D">
              <w:rPr>
                <w:rFonts w:ascii="Arial" w:eastAsia="Times New Roman" w:hAnsi="Arial" w:cs="Times New Roman"/>
                <w:sz w:val="20"/>
                <w:szCs w:val="20"/>
                <w:lang w:val="ca-ES" w:eastAsia="es-ES"/>
              </w:rPr>
              <w:t>Règim jurídic</w:t>
            </w:r>
          </w:p>
          <w:p w14:paraId="01D13AE6" w14:textId="77777777" w:rsidR="00D9298D" w:rsidRPr="00D9298D" w:rsidRDefault="00D9298D" w:rsidP="00D9298D">
            <w:pPr>
              <w:spacing w:before="120" w:after="120"/>
              <w:jc w:val="both"/>
              <w:rPr>
                <w:rFonts w:ascii="Arial" w:hAnsi="Arial" w:cs="Arial"/>
                <w:b w:val="0"/>
                <w:sz w:val="20"/>
                <w:szCs w:val="20"/>
                <w:lang w:val="ca-ES"/>
              </w:rPr>
            </w:pPr>
            <w:r w:rsidRPr="00D9298D">
              <w:rPr>
                <w:rFonts w:ascii="Arial" w:hAnsi="Arial" w:cs="Arial"/>
                <w:b w:val="0"/>
                <w:sz w:val="20"/>
                <w:szCs w:val="20"/>
                <w:lang w:val="ca-ES"/>
              </w:rPr>
              <w:t>El Patronat de Turisme de la Diputació de Tarragona és un organisme autònom local d’acord amb allò establert a la Llei 7/1985, de 2 d’abril, de Bases de Règim Local amb l’encomana de realitzar el servei de promoció del turisme.</w:t>
            </w:r>
          </w:p>
          <w:p w14:paraId="52CD4306" w14:textId="77777777" w:rsidR="00D9298D" w:rsidRPr="00D9298D" w:rsidRDefault="00D9298D" w:rsidP="00D9298D">
            <w:pPr>
              <w:spacing w:before="120" w:after="120"/>
              <w:jc w:val="both"/>
              <w:rPr>
                <w:rFonts w:ascii="Arial" w:hAnsi="Arial" w:cs="Arial"/>
                <w:b w:val="0"/>
                <w:sz w:val="20"/>
                <w:szCs w:val="20"/>
                <w:lang w:val="ca-ES"/>
              </w:rPr>
            </w:pPr>
            <w:r w:rsidRPr="00D9298D">
              <w:rPr>
                <w:rFonts w:ascii="Arial" w:hAnsi="Arial" w:cs="Arial"/>
                <w:b w:val="0"/>
                <w:sz w:val="20"/>
                <w:szCs w:val="20"/>
                <w:lang w:val="ca-ES"/>
              </w:rPr>
              <w:t>Els règims pressupostari i comptable són els previstos al Títol VI de la Llei Reguladora d’Hisendes Locals, desenvolupats al Reial Decret 500/1990, pel que fa al règim pressupostari, i a l’Ordre HAP/1781/2013, de 20 de setembre, per la qual s’aprova la instrucció del model normal de comptabilitat local. Així mateix els contractes que realitza estan sotmesos a la Llei 9/2017, de 9 de novembre, de Contractes del Sector Públic</w:t>
            </w:r>
          </w:p>
          <w:p w14:paraId="2791233C" w14:textId="77777777" w:rsidR="00D9298D" w:rsidRPr="00D9298D" w:rsidRDefault="00D9298D" w:rsidP="00D9298D">
            <w:pPr>
              <w:autoSpaceDE w:val="0"/>
              <w:autoSpaceDN w:val="0"/>
              <w:adjustRightInd w:val="0"/>
              <w:jc w:val="both"/>
              <w:rPr>
                <w:rFonts w:ascii="Arial" w:hAnsi="Arial" w:cs="Arial"/>
                <w:b w:val="0"/>
                <w:sz w:val="20"/>
                <w:szCs w:val="20"/>
                <w:lang w:val="ca-ES"/>
              </w:rPr>
            </w:pPr>
          </w:p>
          <w:p w14:paraId="06018E6A" w14:textId="77777777" w:rsidR="00D9298D" w:rsidRPr="00D9298D" w:rsidRDefault="00D9298D" w:rsidP="00D9298D">
            <w:pPr>
              <w:autoSpaceDE w:val="0"/>
              <w:autoSpaceDN w:val="0"/>
              <w:adjustRightInd w:val="0"/>
              <w:jc w:val="both"/>
              <w:rPr>
                <w:rFonts w:ascii="Arial" w:hAnsi="Arial" w:cs="Arial"/>
                <w:b w:val="0"/>
                <w:sz w:val="16"/>
                <w:szCs w:val="16"/>
                <w:lang w:val="ca-ES"/>
              </w:rPr>
            </w:pPr>
          </w:p>
        </w:tc>
      </w:tr>
    </w:tbl>
    <w:p w14:paraId="0325A430" w14:textId="77777777" w:rsidR="00D9298D" w:rsidRPr="00D9298D" w:rsidRDefault="00D9298D" w:rsidP="00D929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D9298D" w:rsidRPr="00D9298D" w14:paraId="01FAD0AC"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56186C2D" w14:textId="77777777" w:rsidR="00D9298D" w:rsidRPr="00D9298D" w:rsidRDefault="00D9298D" w:rsidP="00D9298D">
            <w:pPr>
              <w:autoSpaceDE w:val="0"/>
              <w:autoSpaceDN w:val="0"/>
              <w:adjustRightInd w:val="0"/>
              <w:rPr>
                <w:rFonts w:ascii="Arial" w:hAnsi="Arial" w:cs="Arial"/>
                <w:sz w:val="16"/>
                <w:szCs w:val="16"/>
                <w:lang w:val="ca-ES"/>
              </w:rPr>
            </w:pPr>
            <w:r w:rsidRPr="00D9298D">
              <w:rPr>
                <w:rFonts w:ascii="Arial" w:hAnsi="Arial" w:cs="Arial"/>
                <w:sz w:val="16"/>
                <w:szCs w:val="16"/>
                <w:lang w:val="ca-ES"/>
              </w:rPr>
              <w:t>Consideració fiscal de l’entitat</w:t>
            </w:r>
          </w:p>
        </w:tc>
      </w:tr>
      <w:tr w:rsidR="00D9298D" w:rsidRPr="00D9298D" w14:paraId="54FFE43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Pr>
          <w:p w14:paraId="0F300E93" w14:textId="77777777" w:rsidR="00D9298D" w:rsidRDefault="00D9298D" w:rsidP="00D9298D">
            <w:pPr>
              <w:autoSpaceDE w:val="0"/>
              <w:autoSpaceDN w:val="0"/>
              <w:adjustRightInd w:val="0"/>
              <w:rPr>
                <w:rFonts w:ascii="Arial" w:hAnsi="Arial" w:cs="Arial"/>
                <w:sz w:val="20"/>
                <w:szCs w:val="20"/>
                <w:lang w:val="ca-ES"/>
              </w:rPr>
            </w:pPr>
          </w:p>
          <w:p w14:paraId="0E240432" w14:textId="5C10E50D" w:rsidR="00D9298D" w:rsidRPr="00D9298D" w:rsidRDefault="00D9298D" w:rsidP="00D9298D">
            <w:pPr>
              <w:autoSpaceDE w:val="0"/>
              <w:autoSpaceDN w:val="0"/>
              <w:adjustRightInd w:val="0"/>
              <w:rPr>
                <w:rFonts w:ascii="Arial" w:hAnsi="Arial" w:cs="Arial"/>
                <w:b w:val="0"/>
                <w:bCs w:val="0"/>
                <w:sz w:val="20"/>
                <w:szCs w:val="20"/>
                <w:lang w:val="ca-ES"/>
              </w:rPr>
            </w:pPr>
            <w:r w:rsidRPr="00D9298D">
              <w:rPr>
                <w:rFonts w:ascii="Arial" w:hAnsi="Arial" w:cs="Arial"/>
                <w:b w:val="0"/>
                <w:bCs w:val="0"/>
                <w:sz w:val="20"/>
                <w:szCs w:val="20"/>
                <w:lang w:val="ca-ES"/>
              </w:rPr>
              <w:t>L’ens està sotmès al règim general de l’IVA, de tal forma que per la seva activitat ordinària aquest actua com a consumidor final, sense poder desgravar-se l’iva de les operacions. Ara bé, en aquelles operacions directament relacionades amb la prestació de serveis públics pel qual es cobra preu públic, l’iva és deduïble.</w:t>
            </w:r>
          </w:p>
          <w:p w14:paraId="16C19E01" w14:textId="77777777" w:rsidR="00D9298D" w:rsidRPr="00D9298D" w:rsidRDefault="00D9298D" w:rsidP="00D9298D">
            <w:pPr>
              <w:autoSpaceDE w:val="0"/>
              <w:autoSpaceDN w:val="0"/>
              <w:adjustRightInd w:val="0"/>
              <w:rPr>
                <w:rFonts w:ascii="Arial" w:hAnsi="Arial" w:cs="Arial"/>
                <w:sz w:val="20"/>
                <w:szCs w:val="20"/>
                <w:lang w:val="ca-ES"/>
              </w:rPr>
            </w:pPr>
          </w:p>
          <w:p w14:paraId="1CD73A72" w14:textId="77777777" w:rsidR="00D9298D" w:rsidRPr="00D9298D" w:rsidRDefault="00D9298D" w:rsidP="00D9298D">
            <w:pPr>
              <w:autoSpaceDE w:val="0"/>
              <w:autoSpaceDN w:val="0"/>
              <w:adjustRightInd w:val="0"/>
              <w:rPr>
                <w:rFonts w:ascii="Arial" w:hAnsi="Arial" w:cs="Arial"/>
                <w:bCs w:val="0"/>
                <w:sz w:val="20"/>
                <w:szCs w:val="20"/>
                <w:lang w:val="ca-ES"/>
              </w:rPr>
            </w:pPr>
            <w:r w:rsidRPr="00D9298D">
              <w:rPr>
                <w:rFonts w:ascii="Arial" w:hAnsi="Arial" w:cs="Arial"/>
                <w:b w:val="0"/>
                <w:sz w:val="20"/>
                <w:szCs w:val="20"/>
                <w:lang w:val="ca-ES"/>
              </w:rPr>
              <w:t>L’ens està exempt de l’impost de societats d’acord amb l’article 9.a) de la Llei 27/2014, del 27 de novembre, de l’Impost sobre Societats.</w:t>
            </w:r>
          </w:p>
          <w:p w14:paraId="07E9F618" w14:textId="77777777" w:rsidR="00D9298D" w:rsidRPr="00D9298D" w:rsidRDefault="00D9298D" w:rsidP="00D9298D">
            <w:pPr>
              <w:autoSpaceDE w:val="0"/>
              <w:autoSpaceDN w:val="0"/>
              <w:adjustRightInd w:val="0"/>
              <w:rPr>
                <w:rFonts w:ascii="Arial" w:hAnsi="Arial" w:cs="Arial"/>
                <w:bCs w:val="0"/>
                <w:sz w:val="20"/>
                <w:szCs w:val="20"/>
                <w:lang w:val="ca-ES"/>
              </w:rPr>
            </w:pPr>
          </w:p>
          <w:p w14:paraId="7D4702F4" w14:textId="77777777" w:rsidR="00892A18" w:rsidRPr="00892A18" w:rsidRDefault="00892A18" w:rsidP="00892A18">
            <w:pPr>
              <w:spacing w:before="178"/>
              <w:ind w:left="179" w:right="611"/>
              <w:jc w:val="both"/>
              <w:rPr>
                <w:rFonts w:ascii="Arial" w:eastAsia="Times New Roman" w:hAnsi="Arial" w:cs="Times New Roman"/>
                <w:b w:val="0"/>
                <w:bCs w:val="0"/>
                <w:sz w:val="20"/>
                <w:szCs w:val="20"/>
                <w:lang w:val="ca-ES" w:eastAsia="es-ES"/>
              </w:rPr>
            </w:pPr>
            <w:r w:rsidRPr="00892A18">
              <w:rPr>
                <w:rFonts w:ascii="Arial" w:eastAsia="Times New Roman" w:hAnsi="Arial" w:cs="Times New Roman"/>
                <w:b w:val="0"/>
                <w:bCs w:val="0"/>
                <w:sz w:val="20"/>
                <w:szCs w:val="20"/>
                <w:lang w:val="ca-ES" w:eastAsia="es-ES"/>
              </w:rPr>
              <w:lastRenderedPageBreak/>
              <w:t>L’ens està sotmès al règim general de l’IVA, de tal forma que per la seva activitat ordinària aquest actua com a consumidor final, sense poder desgravar-se l’iva de les operacions. Ara bé, en aquelles operacions directament relacionades amb la prestació de serveis públics pel qual es cobra preu públic, l’iva és deduïble.</w:t>
            </w:r>
          </w:p>
          <w:p w14:paraId="1F084F5F" w14:textId="77777777" w:rsidR="00892A18" w:rsidRPr="00892A18" w:rsidRDefault="00892A18" w:rsidP="00892A18">
            <w:pPr>
              <w:spacing w:before="178"/>
              <w:ind w:left="179" w:right="611"/>
              <w:jc w:val="both"/>
              <w:rPr>
                <w:rFonts w:ascii="Arial" w:eastAsia="Times New Roman" w:hAnsi="Arial" w:cs="Times New Roman"/>
                <w:b w:val="0"/>
                <w:bCs w:val="0"/>
                <w:sz w:val="20"/>
                <w:szCs w:val="20"/>
                <w:lang w:val="ca-ES" w:eastAsia="es-ES"/>
              </w:rPr>
            </w:pPr>
            <w:r w:rsidRPr="00892A18">
              <w:rPr>
                <w:rFonts w:ascii="Arial" w:eastAsia="Times New Roman" w:hAnsi="Arial" w:cs="Times New Roman"/>
                <w:b w:val="0"/>
                <w:bCs w:val="0"/>
                <w:sz w:val="20"/>
                <w:szCs w:val="20"/>
                <w:lang w:val="ca-ES" w:eastAsia="es-ES"/>
              </w:rPr>
              <w:t>L’ens està exempt de l’impost de societats d’acord amb l’article 9.a) de la Llei 27/2014, del 27 de novembre, de l’Impost sobre Societats.</w:t>
            </w:r>
          </w:p>
          <w:p w14:paraId="35929F8E" w14:textId="77777777" w:rsidR="00D9298D" w:rsidRPr="00D9298D" w:rsidRDefault="00D9298D" w:rsidP="00D9298D">
            <w:pPr>
              <w:autoSpaceDE w:val="0"/>
              <w:autoSpaceDN w:val="0"/>
              <w:adjustRightInd w:val="0"/>
              <w:rPr>
                <w:rFonts w:ascii="Arial" w:hAnsi="Arial" w:cs="Arial"/>
                <w:b w:val="0"/>
                <w:sz w:val="20"/>
                <w:szCs w:val="20"/>
                <w:lang w:val="ca-ES"/>
              </w:rPr>
            </w:pPr>
          </w:p>
        </w:tc>
      </w:tr>
    </w:tbl>
    <w:p w14:paraId="77E25BA8" w14:textId="77777777" w:rsidR="00D9298D" w:rsidRPr="00D9298D" w:rsidRDefault="00D9298D" w:rsidP="00D929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D9298D" w:rsidRPr="00D9298D" w14:paraId="4193E94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41E321C9" w14:textId="77777777" w:rsidR="00D9298D" w:rsidRPr="00D9298D" w:rsidRDefault="00D9298D" w:rsidP="00D9298D">
            <w:pPr>
              <w:autoSpaceDE w:val="0"/>
              <w:autoSpaceDN w:val="0"/>
              <w:adjustRightInd w:val="0"/>
              <w:rPr>
                <w:rFonts w:ascii="Arial" w:hAnsi="Arial" w:cs="Arial"/>
                <w:sz w:val="16"/>
                <w:szCs w:val="16"/>
                <w:lang w:val="ca-ES"/>
              </w:rPr>
            </w:pPr>
            <w:r w:rsidRPr="00D9298D">
              <w:rPr>
                <w:rFonts w:ascii="Arial" w:hAnsi="Arial" w:cs="Arial"/>
                <w:sz w:val="16"/>
                <w:szCs w:val="16"/>
                <w:lang w:val="ca-ES"/>
              </w:rPr>
              <w:t>Estructura organitzativa bàsica en el nivell polític</w:t>
            </w:r>
          </w:p>
        </w:tc>
      </w:tr>
      <w:tr w:rsidR="00D9298D" w:rsidRPr="00D9298D" w14:paraId="3134AF2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Pr>
          <w:p w14:paraId="6268E052" w14:textId="77777777" w:rsidR="00D9298D" w:rsidRPr="00D9298D" w:rsidRDefault="00D9298D" w:rsidP="00D9298D">
            <w:pPr>
              <w:spacing w:before="178"/>
              <w:ind w:left="179" w:right="611"/>
              <w:jc w:val="both"/>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D’acord amb les previsions estatutàries, el Consell Rector és l’estructura organitzativa a nivell polític amb capacitat de decisió. El formaran un President (la Presidència de l’OA) i els Vocals, entre els quals hi ha d’haver com a mínim un per grup polític amb representació al Ple de la Diputació i seran nomenats per aquest i dos representants de la Generalitat.</w:t>
            </w:r>
          </w:p>
          <w:p w14:paraId="6C7284F9" w14:textId="77777777" w:rsidR="00D9298D" w:rsidRPr="00D9298D" w:rsidRDefault="00D9298D" w:rsidP="00D9298D">
            <w:pPr>
              <w:ind w:left="179"/>
              <w:rPr>
                <w:rFonts w:ascii="Arial" w:eastAsia="Times New Roman" w:hAnsi="Arial" w:cs="Times New Roman"/>
                <w:b w:val="0"/>
                <w:bCs w:val="0"/>
                <w:sz w:val="20"/>
                <w:szCs w:val="20"/>
                <w:lang w:val="ca-ES" w:eastAsia="es-ES"/>
              </w:rPr>
            </w:pPr>
          </w:p>
          <w:p w14:paraId="006446D6" w14:textId="77777777" w:rsidR="00D9298D" w:rsidRPr="00D9298D" w:rsidRDefault="00D9298D" w:rsidP="00D9298D">
            <w:pPr>
              <w:spacing w:before="1"/>
              <w:ind w:left="179" w:right="611"/>
              <w:jc w:val="both"/>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Són atribucions del Consell Rector les establertes a l’article 7 dels estatuts, entre les que cal destacar</w:t>
            </w:r>
          </w:p>
          <w:p w14:paraId="21FE3551" w14:textId="77777777" w:rsidR="00D9298D" w:rsidRPr="00D9298D" w:rsidRDefault="00D9298D" w:rsidP="00D9298D">
            <w:pPr>
              <w:spacing w:before="8"/>
              <w:ind w:left="179"/>
              <w:rPr>
                <w:rFonts w:ascii="Arial" w:eastAsia="Times New Roman" w:hAnsi="Arial" w:cs="Times New Roman"/>
                <w:b w:val="0"/>
                <w:bCs w:val="0"/>
                <w:sz w:val="20"/>
                <w:szCs w:val="20"/>
                <w:lang w:val="ca-ES" w:eastAsia="es-ES"/>
              </w:rPr>
            </w:pPr>
          </w:p>
          <w:p w14:paraId="30503966" w14:textId="77777777" w:rsidR="00D9298D" w:rsidRPr="00D9298D" w:rsidRDefault="00D9298D" w:rsidP="00D9298D">
            <w:pPr>
              <w:widowControl w:val="0"/>
              <w:numPr>
                <w:ilvl w:val="0"/>
                <w:numId w:val="14"/>
              </w:numPr>
              <w:tabs>
                <w:tab w:val="left" w:pos="3014"/>
                <w:tab w:val="left" w:pos="3015"/>
              </w:tabs>
              <w:autoSpaceDE w:val="0"/>
              <w:autoSpaceDN w:val="0"/>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 xml:space="preserve">Determinar la política d’actuació i gestió de l’OA. </w:t>
            </w:r>
          </w:p>
          <w:p w14:paraId="10B6BF2C" w14:textId="77777777" w:rsidR="00D9298D" w:rsidRPr="00D9298D" w:rsidRDefault="00D9298D" w:rsidP="00D9298D">
            <w:pPr>
              <w:widowControl w:val="0"/>
              <w:numPr>
                <w:ilvl w:val="0"/>
                <w:numId w:val="14"/>
              </w:numPr>
              <w:tabs>
                <w:tab w:val="left" w:pos="3014"/>
                <w:tab w:val="left" w:pos="3015"/>
              </w:tabs>
              <w:autoSpaceDE w:val="0"/>
              <w:autoSpaceDN w:val="0"/>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 xml:space="preserve">Aprovar les línies estratègiques de l’OA, els plans d’actuació i la memòria d’activitats. </w:t>
            </w:r>
          </w:p>
          <w:p w14:paraId="4DD0A88A" w14:textId="77777777" w:rsidR="00D9298D" w:rsidRPr="00D9298D" w:rsidRDefault="00D9298D" w:rsidP="00D9298D">
            <w:pPr>
              <w:widowControl w:val="0"/>
              <w:numPr>
                <w:ilvl w:val="0"/>
                <w:numId w:val="14"/>
              </w:numPr>
              <w:tabs>
                <w:tab w:val="left" w:pos="3014"/>
                <w:tab w:val="left" w:pos="3015"/>
              </w:tabs>
              <w:autoSpaceDE w:val="0"/>
              <w:autoSpaceDN w:val="0"/>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 xml:space="preserve">Aprovar les operacions de crèdit en totes les modalitats. </w:t>
            </w:r>
          </w:p>
          <w:p w14:paraId="58DEA0C1" w14:textId="77777777" w:rsidR="00D9298D" w:rsidRPr="00D9298D" w:rsidRDefault="00D9298D" w:rsidP="00D9298D">
            <w:pPr>
              <w:widowControl w:val="0"/>
              <w:numPr>
                <w:ilvl w:val="0"/>
                <w:numId w:val="14"/>
              </w:numPr>
              <w:tabs>
                <w:tab w:val="left" w:pos="3014"/>
                <w:tab w:val="left" w:pos="3015"/>
              </w:tabs>
              <w:autoSpaceDE w:val="0"/>
              <w:autoSpaceDN w:val="0"/>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Proposar al Ple el pressupost i les seves modificacions.</w:t>
            </w:r>
          </w:p>
          <w:p w14:paraId="6FC9F828" w14:textId="77777777" w:rsidR="00D9298D" w:rsidRPr="00D9298D" w:rsidRDefault="00D9298D" w:rsidP="00D9298D">
            <w:pPr>
              <w:spacing w:before="8"/>
              <w:ind w:left="179" w:firstLine="1560"/>
              <w:rPr>
                <w:rFonts w:ascii="Arial" w:eastAsia="Times New Roman" w:hAnsi="Arial" w:cs="Times New Roman"/>
                <w:b w:val="0"/>
                <w:bCs w:val="0"/>
                <w:sz w:val="20"/>
                <w:szCs w:val="20"/>
                <w:lang w:val="ca-ES" w:eastAsia="es-ES"/>
              </w:rPr>
            </w:pPr>
          </w:p>
          <w:p w14:paraId="324213E3" w14:textId="77777777" w:rsidR="00D9298D" w:rsidRPr="00D9298D" w:rsidRDefault="00D9298D" w:rsidP="00D9298D">
            <w:pPr>
              <w:ind w:left="179" w:right="616"/>
              <w:jc w:val="both"/>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La Presidència és l’òrgan unipersonal que assumeix la màxima representació i direcció de l’organisme autònom. Entre les seves atribucions previstes a l’article 12 dels estatuts cal destacar:</w:t>
            </w:r>
          </w:p>
          <w:p w14:paraId="2C01C0F6" w14:textId="77777777" w:rsidR="00D9298D" w:rsidRPr="00D9298D" w:rsidRDefault="00D9298D" w:rsidP="00D9298D">
            <w:pPr>
              <w:spacing w:before="11"/>
              <w:ind w:left="179"/>
              <w:rPr>
                <w:rFonts w:ascii="Arial" w:eastAsia="Times New Roman" w:hAnsi="Arial" w:cs="Times New Roman"/>
                <w:b w:val="0"/>
                <w:bCs w:val="0"/>
                <w:sz w:val="20"/>
                <w:szCs w:val="20"/>
                <w:lang w:val="ca-ES" w:eastAsia="es-ES"/>
              </w:rPr>
            </w:pPr>
          </w:p>
          <w:p w14:paraId="5A545A82" w14:textId="77777777" w:rsidR="00D9298D" w:rsidRPr="00D9298D" w:rsidRDefault="00D9298D" w:rsidP="00D9298D">
            <w:pPr>
              <w:widowControl w:val="0"/>
              <w:numPr>
                <w:ilvl w:val="0"/>
                <w:numId w:val="14"/>
              </w:numPr>
              <w:tabs>
                <w:tab w:val="left" w:pos="3014"/>
                <w:tab w:val="left" w:pos="3015"/>
              </w:tabs>
              <w:autoSpaceDE w:val="0"/>
              <w:autoSpaceDN w:val="0"/>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Elaborar l’avantprojecte de pressupost.</w:t>
            </w:r>
          </w:p>
          <w:p w14:paraId="71210F74" w14:textId="77777777" w:rsidR="00D9298D" w:rsidRPr="00D9298D" w:rsidRDefault="00D9298D" w:rsidP="00D9298D">
            <w:pPr>
              <w:widowControl w:val="0"/>
              <w:numPr>
                <w:ilvl w:val="0"/>
                <w:numId w:val="14"/>
              </w:numPr>
              <w:tabs>
                <w:tab w:val="left" w:pos="3014"/>
                <w:tab w:val="left" w:pos="3015"/>
              </w:tabs>
              <w:autoSpaceDE w:val="0"/>
              <w:autoSpaceDN w:val="0"/>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Proposar la liquidació del pressupost.</w:t>
            </w:r>
          </w:p>
          <w:p w14:paraId="1C5ADA5E" w14:textId="77777777" w:rsidR="00D9298D" w:rsidRPr="00D9298D" w:rsidRDefault="00D9298D" w:rsidP="00D9298D">
            <w:pPr>
              <w:spacing w:before="7"/>
              <w:ind w:left="179"/>
              <w:rPr>
                <w:rFonts w:ascii="Arial" w:eastAsia="Times New Roman" w:hAnsi="Arial" w:cs="Times New Roman"/>
                <w:b w:val="0"/>
                <w:bCs w:val="0"/>
                <w:sz w:val="20"/>
                <w:szCs w:val="20"/>
                <w:lang w:val="ca-ES" w:eastAsia="es-ES"/>
              </w:rPr>
            </w:pPr>
          </w:p>
          <w:p w14:paraId="6477FA20" w14:textId="77777777" w:rsidR="00D9298D" w:rsidRPr="00D9298D" w:rsidRDefault="00D9298D" w:rsidP="00D9298D">
            <w:pPr>
              <w:spacing w:before="1"/>
              <w:ind w:left="179" w:right="614"/>
              <w:jc w:val="both"/>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Les vicepresidències són un mínim de 2 i un màxim de 4 a designar per la Presidència i tenen com a atribucions substituir la Presidència en cas d’absència, vacant, malaltia o similars.</w:t>
            </w:r>
          </w:p>
          <w:p w14:paraId="69C37D62" w14:textId="77777777" w:rsidR="00D9298D" w:rsidRPr="00D9298D" w:rsidRDefault="00D9298D" w:rsidP="00D9298D">
            <w:pPr>
              <w:spacing w:before="11"/>
              <w:ind w:left="179"/>
              <w:rPr>
                <w:rFonts w:ascii="Arial" w:eastAsia="Times New Roman" w:hAnsi="Arial" w:cs="Times New Roman"/>
                <w:b w:val="0"/>
                <w:bCs w:val="0"/>
                <w:sz w:val="20"/>
                <w:szCs w:val="20"/>
                <w:lang w:val="ca-ES" w:eastAsia="es-ES"/>
              </w:rPr>
            </w:pPr>
          </w:p>
          <w:p w14:paraId="0BADF7B0" w14:textId="77777777" w:rsidR="00D9298D" w:rsidRPr="00D9298D" w:rsidRDefault="00D9298D" w:rsidP="00D9298D">
            <w:pPr>
              <w:ind w:left="179" w:right="617"/>
              <w:jc w:val="both"/>
              <w:rPr>
                <w:rFonts w:ascii="Arial" w:eastAsia="Times New Roman" w:hAnsi="Arial" w:cs="Times New Roman"/>
                <w:b w:val="0"/>
                <w:bCs w:val="0"/>
                <w:sz w:val="20"/>
                <w:szCs w:val="20"/>
                <w:lang w:val="ca-ES" w:eastAsia="es-ES"/>
              </w:rPr>
            </w:pPr>
            <w:r w:rsidRPr="00D9298D">
              <w:rPr>
                <w:rFonts w:ascii="Arial" w:eastAsia="Times New Roman" w:hAnsi="Arial" w:cs="Times New Roman"/>
                <w:b w:val="0"/>
                <w:bCs w:val="0"/>
                <w:sz w:val="20"/>
                <w:szCs w:val="20"/>
                <w:lang w:val="ca-ES" w:eastAsia="es-ES"/>
              </w:rPr>
              <w:t>Així mateix s’ha estructurat en dos àmbits territorials per a gestionar les marques Costa Daurada i Terres de l’Ebre, amb els respectius Consells de Marca que són òrgans col·legiats de naturalesa consultiva.</w:t>
            </w:r>
          </w:p>
          <w:p w14:paraId="2C03E1AC" w14:textId="77777777" w:rsidR="00D9298D" w:rsidRPr="00D9298D" w:rsidRDefault="00D9298D" w:rsidP="00D9298D">
            <w:pPr>
              <w:ind w:left="179"/>
              <w:rPr>
                <w:rFonts w:ascii="Arial" w:eastAsia="Times New Roman" w:hAnsi="Arial" w:cs="Times New Roman"/>
                <w:b w:val="0"/>
                <w:bCs w:val="0"/>
                <w:sz w:val="20"/>
                <w:szCs w:val="20"/>
                <w:lang w:val="ca-ES" w:eastAsia="es-ES"/>
              </w:rPr>
            </w:pPr>
          </w:p>
          <w:p w14:paraId="395515E7" w14:textId="65F6173A" w:rsidR="00D9298D" w:rsidRDefault="00D9298D" w:rsidP="00D9298D">
            <w:pPr>
              <w:ind w:left="179"/>
              <w:jc w:val="both"/>
              <w:rPr>
                <w:rFonts w:ascii="Arial" w:eastAsia="Times New Roman" w:hAnsi="Arial" w:cs="Times New Roman"/>
                <w:sz w:val="20"/>
                <w:szCs w:val="20"/>
                <w:lang w:val="ca-ES" w:eastAsia="es-ES"/>
              </w:rPr>
            </w:pPr>
            <w:r w:rsidRPr="00D9298D">
              <w:rPr>
                <w:rFonts w:ascii="Arial" w:eastAsia="Times New Roman" w:hAnsi="Arial" w:cs="Times New Roman"/>
                <w:b w:val="0"/>
                <w:bCs w:val="0"/>
                <w:sz w:val="20"/>
                <w:szCs w:val="20"/>
                <w:lang w:val="ca-ES" w:eastAsia="es-ES"/>
              </w:rPr>
              <w:t>S’integra dins la següent estructura de la Diputació de Tarragona:</w:t>
            </w:r>
          </w:p>
          <w:p w14:paraId="3BA53BC6" w14:textId="77777777" w:rsidR="00D9298D" w:rsidRPr="00D9298D" w:rsidRDefault="00D9298D" w:rsidP="00D9298D">
            <w:pPr>
              <w:ind w:left="179"/>
              <w:jc w:val="both"/>
              <w:rPr>
                <w:rFonts w:ascii="Arial" w:eastAsia="Times New Roman" w:hAnsi="Arial" w:cs="Times New Roman"/>
                <w:sz w:val="20"/>
                <w:szCs w:val="20"/>
                <w:lang w:val="ca-ES" w:eastAsia="es-ES"/>
              </w:rPr>
            </w:pPr>
          </w:p>
          <w:p w14:paraId="7BFC2DFF" w14:textId="77777777" w:rsidR="00D9298D" w:rsidRPr="00D9298D" w:rsidRDefault="00D9298D" w:rsidP="00D9298D">
            <w:pPr>
              <w:ind w:left="179"/>
              <w:jc w:val="both"/>
              <w:rPr>
                <w:rFonts w:ascii="Arial" w:eastAsia="Times New Roman" w:hAnsi="Arial" w:cs="Times New Roman"/>
                <w:b w:val="0"/>
                <w:bCs w:val="0"/>
                <w:sz w:val="20"/>
                <w:szCs w:val="20"/>
                <w:lang w:val="ca-ES" w:eastAsia="es-ES"/>
              </w:rPr>
            </w:pPr>
            <w:r w:rsidRPr="00D9298D">
              <w:rPr>
                <w:rFonts w:ascii="Times New Roman" w:eastAsia="Times New Roman" w:hAnsi="Times New Roman" w:cs="Times New Roman"/>
                <w:noProof/>
                <w:sz w:val="24"/>
                <w:szCs w:val="20"/>
                <w:lang w:val="es-ES_tradnl" w:eastAsia="es-ES"/>
              </w:rPr>
              <w:lastRenderedPageBreak/>
              <w:drawing>
                <wp:inline distT="0" distB="0" distL="0" distR="0" wp14:anchorId="4D2FEFF7" wp14:editId="1E8EFC65">
                  <wp:extent cx="9403725" cy="552785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428241" cy="5542270"/>
                          </a:xfrm>
                          <a:prstGeom prst="rect">
                            <a:avLst/>
                          </a:prstGeom>
                        </pic:spPr>
                      </pic:pic>
                    </a:graphicData>
                  </a:graphic>
                </wp:inline>
              </w:drawing>
            </w:r>
          </w:p>
          <w:p w14:paraId="147D97C9" w14:textId="77777777" w:rsidR="00D9298D" w:rsidRPr="00D9298D" w:rsidRDefault="00D9298D" w:rsidP="00D9298D">
            <w:pPr>
              <w:autoSpaceDE w:val="0"/>
              <w:autoSpaceDN w:val="0"/>
              <w:adjustRightInd w:val="0"/>
              <w:rPr>
                <w:rFonts w:ascii="Arial" w:hAnsi="Arial" w:cs="Arial"/>
                <w:b w:val="0"/>
                <w:sz w:val="16"/>
                <w:szCs w:val="16"/>
                <w:lang w:val="ca-ES"/>
              </w:rPr>
            </w:pPr>
          </w:p>
        </w:tc>
      </w:tr>
    </w:tbl>
    <w:p w14:paraId="6DBAF9D9" w14:textId="77777777" w:rsidR="000A6EA8" w:rsidRPr="008C7DD8" w:rsidRDefault="000A6EA8" w:rsidP="000A6EA8">
      <w:pPr>
        <w:autoSpaceDE w:val="0"/>
        <w:autoSpaceDN w:val="0"/>
        <w:adjustRightInd w:val="0"/>
        <w:spacing w:after="0" w:line="240" w:lineRule="auto"/>
        <w:rPr>
          <w:rFonts w:ascii="Arial" w:hAnsi="Arial" w:cs="Arial"/>
          <w:sz w:val="16"/>
          <w:szCs w:val="16"/>
          <w:lang w:val="ca-ES"/>
        </w:rPr>
      </w:pPr>
    </w:p>
    <w:p w14:paraId="0AD242C4" w14:textId="77777777" w:rsidR="002F6CC5" w:rsidRPr="008C7DD8" w:rsidRDefault="002F6CC5" w:rsidP="002F6CC5">
      <w:pPr>
        <w:autoSpaceDE w:val="0"/>
        <w:autoSpaceDN w:val="0"/>
        <w:adjustRightInd w:val="0"/>
        <w:spacing w:after="0" w:line="240" w:lineRule="auto"/>
        <w:rPr>
          <w:rFonts w:ascii="Arial" w:hAnsi="Arial" w:cs="Arial"/>
          <w:sz w:val="16"/>
          <w:szCs w:val="16"/>
          <w:lang w:val="ca-ES"/>
        </w:rPr>
      </w:pPr>
    </w:p>
    <w:p w14:paraId="4D5BA6C7" w14:textId="77777777" w:rsidR="0000003F" w:rsidRDefault="0000003F" w:rsidP="0000003F">
      <w:pPr>
        <w:autoSpaceDE w:val="0"/>
        <w:autoSpaceDN w:val="0"/>
        <w:adjustRightInd w:val="0"/>
        <w:spacing w:after="0" w:line="240" w:lineRule="auto"/>
        <w:rPr>
          <w:rFonts w:ascii="Arial" w:hAnsi="Arial" w:cs="Arial"/>
          <w:sz w:val="16"/>
          <w:szCs w:val="16"/>
          <w:lang w:val="ca-ES"/>
        </w:rPr>
      </w:pPr>
    </w:p>
    <w:tbl>
      <w:tblPr>
        <w:tblStyle w:val="Listaclara1"/>
        <w:tblpPr w:leftFromText="141" w:rightFromText="141"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5"/>
        <w:gridCol w:w="2480"/>
        <w:gridCol w:w="2480"/>
        <w:gridCol w:w="2480"/>
        <w:gridCol w:w="2557"/>
      </w:tblGrid>
      <w:tr w:rsidR="006C580F" w:rsidRPr="008C7DD8" w14:paraId="7AFFED28" w14:textId="77777777" w:rsidTr="00172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92" w:type="dxa"/>
            <w:gridSpan w:val="5"/>
            <w:tcBorders>
              <w:bottom w:val="single" w:sz="8" w:space="0" w:color="000000" w:themeColor="text1"/>
            </w:tcBorders>
          </w:tcPr>
          <w:p w14:paraId="3AEEECD1" w14:textId="77777777" w:rsidR="006C580F" w:rsidRPr="008C7DD8" w:rsidRDefault="006C580F" w:rsidP="00172B8D">
            <w:pPr>
              <w:autoSpaceDE w:val="0"/>
              <w:autoSpaceDN w:val="0"/>
              <w:adjustRightInd w:val="0"/>
              <w:rPr>
                <w:rFonts w:ascii="Arial" w:hAnsi="Arial" w:cs="Arial"/>
                <w:sz w:val="16"/>
                <w:szCs w:val="16"/>
                <w:lang w:val="ca-ES"/>
              </w:rPr>
            </w:pPr>
            <w:r>
              <w:rPr>
                <w:rFonts w:ascii="Arial" w:hAnsi="Arial" w:cs="Arial"/>
                <w:sz w:val="16"/>
                <w:szCs w:val="16"/>
                <w:lang w:val="ca-ES"/>
              </w:rPr>
              <w:t>Nombre</w:t>
            </w:r>
            <w:r w:rsidRPr="008C7DD8">
              <w:rPr>
                <w:rFonts w:ascii="Arial" w:hAnsi="Arial" w:cs="Arial"/>
                <w:sz w:val="16"/>
                <w:szCs w:val="16"/>
                <w:lang w:val="ca-ES"/>
              </w:rPr>
              <w:t xml:space="preserve"> </w:t>
            </w:r>
            <w:r>
              <w:rPr>
                <w:rFonts w:ascii="Arial" w:hAnsi="Arial" w:cs="Arial"/>
                <w:sz w:val="16"/>
                <w:szCs w:val="16"/>
                <w:lang w:val="ca-ES"/>
              </w:rPr>
              <w:t>mitjà</w:t>
            </w:r>
            <w:r w:rsidRPr="008C7DD8">
              <w:rPr>
                <w:rFonts w:ascii="Arial" w:hAnsi="Arial" w:cs="Arial"/>
                <w:sz w:val="16"/>
                <w:szCs w:val="16"/>
                <w:lang w:val="ca-ES"/>
              </w:rPr>
              <w:t xml:space="preserve"> d</w:t>
            </w:r>
            <w:r>
              <w:rPr>
                <w:rFonts w:ascii="Arial" w:hAnsi="Arial" w:cs="Arial"/>
                <w:sz w:val="16"/>
                <w:szCs w:val="16"/>
                <w:lang w:val="ca-ES"/>
              </w:rPr>
              <w:t>’</w:t>
            </w:r>
            <w:r w:rsidRPr="008C7DD8">
              <w:rPr>
                <w:rFonts w:ascii="Arial" w:hAnsi="Arial" w:cs="Arial"/>
                <w:sz w:val="16"/>
                <w:szCs w:val="16"/>
                <w:lang w:val="ca-ES"/>
              </w:rPr>
              <w:t>emplea</w:t>
            </w:r>
            <w:r>
              <w:rPr>
                <w:rFonts w:ascii="Arial" w:hAnsi="Arial" w:cs="Arial"/>
                <w:sz w:val="16"/>
                <w:szCs w:val="16"/>
                <w:lang w:val="ca-ES"/>
              </w:rPr>
              <w:t>t</w:t>
            </w:r>
            <w:r w:rsidRPr="008C7DD8">
              <w:rPr>
                <w:rFonts w:ascii="Arial" w:hAnsi="Arial" w:cs="Arial"/>
                <w:sz w:val="16"/>
                <w:szCs w:val="16"/>
                <w:lang w:val="ca-ES"/>
              </w:rPr>
              <w:t>s durant l</w:t>
            </w:r>
            <w:r>
              <w:rPr>
                <w:rFonts w:ascii="Arial" w:hAnsi="Arial" w:cs="Arial"/>
                <w:sz w:val="16"/>
                <w:szCs w:val="16"/>
                <w:lang w:val="ca-ES"/>
              </w:rPr>
              <w:t>’</w:t>
            </w:r>
            <w:r w:rsidRPr="008C7DD8">
              <w:rPr>
                <w:rFonts w:ascii="Arial" w:hAnsi="Arial" w:cs="Arial"/>
                <w:sz w:val="16"/>
                <w:szCs w:val="16"/>
                <w:lang w:val="ca-ES"/>
              </w:rPr>
              <w:t>e</w:t>
            </w:r>
            <w:r>
              <w:rPr>
                <w:rFonts w:ascii="Arial" w:hAnsi="Arial" w:cs="Arial"/>
                <w:sz w:val="16"/>
                <w:szCs w:val="16"/>
                <w:lang w:val="ca-ES"/>
              </w:rPr>
              <w:t>x</w:t>
            </w:r>
            <w:r w:rsidRPr="008C7DD8">
              <w:rPr>
                <w:rFonts w:ascii="Arial" w:hAnsi="Arial" w:cs="Arial"/>
                <w:sz w:val="16"/>
                <w:szCs w:val="16"/>
                <w:lang w:val="ca-ES"/>
              </w:rPr>
              <w:t xml:space="preserve">ercici </w:t>
            </w:r>
            <w:r>
              <w:rPr>
                <w:rFonts w:ascii="Arial" w:hAnsi="Arial" w:cs="Arial"/>
                <w:sz w:val="16"/>
                <w:szCs w:val="16"/>
                <w:lang w:val="ca-ES"/>
              </w:rPr>
              <w:t>i</w:t>
            </w:r>
            <w:r w:rsidRPr="008C7DD8">
              <w:rPr>
                <w:rFonts w:ascii="Arial" w:hAnsi="Arial" w:cs="Arial"/>
                <w:sz w:val="16"/>
                <w:szCs w:val="16"/>
                <w:lang w:val="ca-ES"/>
              </w:rPr>
              <w:t xml:space="preserve"> a 31 de </w:t>
            </w:r>
            <w:r>
              <w:rPr>
                <w:rFonts w:ascii="Arial" w:hAnsi="Arial" w:cs="Arial"/>
                <w:sz w:val="16"/>
                <w:szCs w:val="16"/>
                <w:lang w:val="ca-ES"/>
              </w:rPr>
              <w:t>desembre</w:t>
            </w:r>
          </w:p>
        </w:tc>
      </w:tr>
      <w:tr w:rsidR="006C580F" w:rsidRPr="008C7DD8" w14:paraId="75C9C80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5" w:type="dxa"/>
            <w:vMerge w:val="restart"/>
            <w:shd w:val="clear" w:color="auto" w:fill="C4BC96" w:themeFill="background2" w:themeFillShade="BF"/>
          </w:tcPr>
          <w:p w14:paraId="473A1290" w14:textId="77777777" w:rsidR="006C580F" w:rsidRPr="008C7DD8" w:rsidRDefault="006C580F" w:rsidP="00172B8D">
            <w:pPr>
              <w:autoSpaceDE w:val="0"/>
              <w:autoSpaceDN w:val="0"/>
              <w:adjustRightInd w:val="0"/>
              <w:rPr>
                <w:rFonts w:ascii="Arial" w:hAnsi="Arial" w:cs="Arial"/>
                <w:sz w:val="16"/>
                <w:szCs w:val="16"/>
                <w:lang w:val="ca-ES"/>
              </w:rPr>
            </w:pPr>
            <w:r>
              <w:rPr>
                <w:rFonts w:ascii="Arial" w:hAnsi="Arial" w:cs="Arial"/>
                <w:sz w:val="16"/>
                <w:szCs w:val="16"/>
                <w:lang w:val="ca-ES"/>
              </w:rPr>
              <w:t>Grup</w:t>
            </w:r>
            <w:r w:rsidRPr="008C7DD8">
              <w:rPr>
                <w:rFonts w:ascii="Arial" w:hAnsi="Arial" w:cs="Arial"/>
                <w:sz w:val="16"/>
                <w:szCs w:val="16"/>
                <w:lang w:val="ca-ES"/>
              </w:rPr>
              <w:t>s de personal</w:t>
            </w:r>
          </w:p>
        </w:tc>
        <w:tc>
          <w:tcPr>
            <w:tcW w:w="4960" w:type="dxa"/>
            <w:gridSpan w:val="2"/>
            <w:shd w:val="clear" w:color="auto" w:fill="C4BC96" w:themeFill="background2" w:themeFillShade="BF"/>
          </w:tcPr>
          <w:p w14:paraId="19E7020B" w14:textId="77777777" w:rsidR="006C580F" w:rsidRPr="008C7DD8" w:rsidRDefault="006C580F" w:rsidP="00172B8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ca-ES"/>
              </w:rPr>
            </w:pPr>
            <w:r w:rsidRPr="008C7DD8">
              <w:rPr>
                <w:rFonts w:ascii="Arial" w:hAnsi="Arial" w:cs="Arial"/>
                <w:b/>
                <w:sz w:val="16"/>
                <w:szCs w:val="16"/>
                <w:lang w:val="ca-ES"/>
              </w:rPr>
              <w:t>Plantilla de personal durant l</w:t>
            </w:r>
            <w:r>
              <w:rPr>
                <w:rFonts w:ascii="Arial" w:hAnsi="Arial" w:cs="Arial"/>
                <w:b/>
                <w:sz w:val="16"/>
                <w:szCs w:val="16"/>
                <w:lang w:val="ca-ES"/>
              </w:rPr>
              <w:t>’</w:t>
            </w:r>
            <w:r w:rsidRPr="008C7DD8">
              <w:rPr>
                <w:rFonts w:ascii="Arial" w:hAnsi="Arial" w:cs="Arial"/>
                <w:b/>
                <w:sz w:val="16"/>
                <w:szCs w:val="16"/>
                <w:lang w:val="ca-ES"/>
              </w:rPr>
              <w:t>e</w:t>
            </w:r>
            <w:r>
              <w:rPr>
                <w:rFonts w:ascii="Arial" w:hAnsi="Arial" w:cs="Arial"/>
                <w:b/>
                <w:sz w:val="16"/>
                <w:szCs w:val="16"/>
                <w:lang w:val="ca-ES"/>
              </w:rPr>
              <w:t>x</w:t>
            </w:r>
            <w:r w:rsidRPr="008C7DD8">
              <w:rPr>
                <w:rFonts w:ascii="Arial" w:hAnsi="Arial" w:cs="Arial"/>
                <w:b/>
                <w:sz w:val="16"/>
                <w:szCs w:val="16"/>
                <w:lang w:val="ca-ES"/>
              </w:rPr>
              <w:t>ercici</w:t>
            </w:r>
          </w:p>
        </w:tc>
        <w:tc>
          <w:tcPr>
            <w:tcW w:w="5037" w:type="dxa"/>
            <w:gridSpan w:val="2"/>
            <w:shd w:val="clear" w:color="auto" w:fill="C4BC96" w:themeFill="background2" w:themeFillShade="BF"/>
          </w:tcPr>
          <w:p w14:paraId="4E4630C5" w14:textId="77777777" w:rsidR="006C580F" w:rsidRPr="008C7DD8" w:rsidRDefault="006C580F" w:rsidP="00172B8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ca-ES"/>
              </w:rPr>
            </w:pPr>
            <w:r w:rsidRPr="008C7DD8">
              <w:rPr>
                <w:rFonts w:ascii="Arial" w:hAnsi="Arial" w:cs="Arial"/>
                <w:b/>
                <w:sz w:val="16"/>
                <w:szCs w:val="16"/>
                <w:lang w:val="ca-ES"/>
              </w:rPr>
              <w:t xml:space="preserve">Plantilla de personal a 31 de </w:t>
            </w:r>
            <w:r>
              <w:rPr>
                <w:rFonts w:ascii="Arial" w:hAnsi="Arial" w:cs="Arial"/>
                <w:b/>
                <w:sz w:val="16"/>
                <w:szCs w:val="16"/>
                <w:lang w:val="ca-ES"/>
              </w:rPr>
              <w:t>desembre</w:t>
            </w:r>
          </w:p>
        </w:tc>
      </w:tr>
      <w:tr w:rsidR="006C580F" w:rsidRPr="008C7DD8" w14:paraId="28233A44" w14:textId="77777777" w:rsidTr="00172B8D">
        <w:tc>
          <w:tcPr>
            <w:cnfStyle w:val="001000000000" w:firstRow="0" w:lastRow="0" w:firstColumn="1" w:lastColumn="0" w:oddVBand="0" w:evenVBand="0" w:oddHBand="0" w:evenHBand="0" w:firstRowFirstColumn="0" w:firstRowLastColumn="0" w:lastRowFirstColumn="0" w:lastRowLastColumn="0"/>
            <w:tcW w:w="4995" w:type="dxa"/>
            <w:vMerge/>
            <w:tcBorders>
              <w:bottom w:val="single" w:sz="8" w:space="0" w:color="000000" w:themeColor="text1"/>
            </w:tcBorders>
            <w:shd w:val="clear" w:color="auto" w:fill="C4BC96" w:themeFill="background2" w:themeFillShade="BF"/>
          </w:tcPr>
          <w:p w14:paraId="590CE720" w14:textId="77777777" w:rsidR="006C580F" w:rsidRPr="008C7DD8" w:rsidRDefault="006C580F" w:rsidP="00172B8D">
            <w:pPr>
              <w:autoSpaceDE w:val="0"/>
              <w:autoSpaceDN w:val="0"/>
              <w:adjustRightInd w:val="0"/>
              <w:rPr>
                <w:rFonts w:ascii="Arial" w:hAnsi="Arial" w:cs="Arial"/>
                <w:sz w:val="16"/>
                <w:szCs w:val="16"/>
                <w:lang w:val="ca-ES"/>
              </w:rPr>
            </w:pPr>
          </w:p>
        </w:tc>
        <w:tc>
          <w:tcPr>
            <w:tcW w:w="2480" w:type="dxa"/>
            <w:tcBorders>
              <w:bottom w:val="single" w:sz="8" w:space="0" w:color="000000" w:themeColor="text1"/>
            </w:tcBorders>
            <w:shd w:val="clear" w:color="auto" w:fill="C4BC96" w:themeFill="background2" w:themeFillShade="BF"/>
          </w:tcPr>
          <w:p w14:paraId="5F0BA43E"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8C7DD8">
              <w:rPr>
                <w:rFonts w:ascii="Arial" w:hAnsi="Arial" w:cs="Arial"/>
                <w:b/>
                <w:sz w:val="16"/>
                <w:szCs w:val="16"/>
                <w:lang w:val="ca-ES"/>
              </w:rPr>
              <w:t>Homes</w:t>
            </w:r>
          </w:p>
        </w:tc>
        <w:tc>
          <w:tcPr>
            <w:tcW w:w="2480" w:type="dxa"/>
            <w:tcBorders>
              <w:bottom w:val="single" w:sz="8" w:space="0" w:color="000000" w:themeColor="text1"/>
            </w:tcBorders>
            <w:shd w:val="clear" w:color="auto" w:fill="C4BC96" w:themeFill="background2" w:themeFillShade="BF"/>
          </w:tcPr>
          <w:p w14:paraId="5CA8D4C2"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Pr>
                <w:rFonts w:ascii="Arial" w:hAnsi="Arial" w:cs="Arial"/>
                <w:b/>
                <w:sz w:val="16"/>
                <w:szCs w:val="16"/>
                <w:lang w:val="ca-ES"/>
              </w:rPr>
              <w:t>Dones</w:t>
            </w:r>
          </w:p>
        </w:tc>
        <w:tc>
          <w:tcPr>
            <w:tcW w:w="2480" w:type="dxa"/>
            <w:tcBorders>
              <w:bottom w:val="single" w:sz="8" w:space="0" w:color="000000" w:themeColor="text1"/>
            </w:tcBorders>
            <w:shd w:val="clear" w:color="auto" w:fill="C4BC96" w:themeFill="background2" w:themeFillShade="BF"/>
          </w:tcPr>
          <w:p w14:paraId="53F70871"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8C7DD8">
              <w:rPr>
                <w:rFonts w:ascii="Arial" w:hAnsi="Arial" w:cs="Arial"/>
                <w:b/>
                <w:sz w:val="16"/>
                <w:szCs w:val="16"/>
                <w:lang w:val="ca-ES"/>
              </w:rPr>
              <w:t>Homes</w:t>
            </w:r>
          </w:p>
        </w:tc>
        <w:tc>
          <w:tcPr>
            <w:tcW w:w="2557" w:type="dxa"/>
            <w:tcBorders>
              <w:bottom w:val="single" w:sz="8" w:space="0" w:color="000000" w:themeColor="text1"/>
            </w:tcBorders>
            <w:shd w:val="clear" w:color="auto" w:fill="C4BC96" w:themeFill="background2" w:themeFillShade="BF"/>
          </w:tcPr>
          <w:p w14:paraId="470BBB74"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Pr>
                <w:rFonts w:ascii="Arial" w:hAnsi="Arial" w:cs="Arial"/>
                <w:b/>
                <w:sz w:val="16"/>
                <w:szCs w:val="16"/>
                <w:lang w:val="ca-ES"/>
              </w:rPr>
              <w:t>Dones</w:t>
            </w:r>
          </w:p>
        </w:tc>
      </w:tr>
      <w:tr w:rsidR="006C580F" w:rsidRPr="008C7DD8" w14:paraId="171E4A4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5" w:type="dxa"/>
            <w:shd w:val="clear" w:color="auto" w:fill="C4BC96" w:themeFill="background2" w:themeFillShade="BF"/>
          </w:tcPr>
          <w:p w14:paraId="6A7F1678" w14:textId="77777777" w:rsidR="006C580F" w:rsidRPr="008C7DD8" w:rsidRDefault="006C580F" w:rsidP="00172B8D">
            <w:pPr>
              <w:autoSpaceDE w:val="0"/>
              <w:autoSpaceDN w:val="0"/>
              <w:adjustRightInd w:val="0"/>
              <w:rPr>
                <w:rFonts w:ascii="Arial" w:hAnsi="Arial" w:cs="Arial"/>
                <w:sz w:val="16"/>
                <w:szCs w:val="16"/>
                <w:lang w:val="ca-ES"/>
              </w:rPr>
            </w:pPr>
            <w:r w:rsidRPr="008C7DD8">
              <w:rPr>
                <w:rFonts w:ascii="Arial" w:hAnsi="Arial" w:cs="Arial"/>
                <w:sz w:val="16"/>
                <w:szCs w:val="16"/>
                <w:lang w:val="ca-ES"/>
              </w:rPr>
              <w:t>Personal funcionari</w:t>
            </w:r>
          </w:p>
        </w:tc>
        <w:tc>
          <w:tcPr>
            <w:tcW w:w="2480" w:type="dxa"/>
          </w:tcPr>
          <w:p w14:paraId="288DFCA5" w14:textId="77777777" w:rsidR="006C580F" w:rsidRPr="008C7DD8" w:rsidRDefault="006C580F"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2</w:t>
            </w:r>
          </w:p>
        </w:tc>
        <w:tc>
          <w:tcPr>
            <w:tcW w:w="2480" w:type="dxa"/>
          </w:tcPr>
          <w:p w14:paraId="6A2213DD" w14:textId="77777777" w:rsidR="006C580F" w:rsidRPr="008C7DD8" w:rsidRDefault="006C580F"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5,92</w:t>
            </w:r>
          </w:p>
        </w:tc>
        <w:tc>
          <w:tcPr>
            <w:tcW w:w="2480" w:type="dxa"/>
          </w:tcPr>
          <w:p w14:paraId="386101E4" w14:textId="77777777" w:rsidR="006C580F" w:rsidRPr="008C7DD8" w:rsidRDefault="006C580F"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2</w:t>
            </w:r>
          </w:p>
        </w:tc>
        <w:tc>
          <w:tcPr>
            <w:tcW w:w="2557" w:type="dxa"/>
          </w:tcPr>
          <w:p w14:paraId="7C926449" w14:textId="77777777" w:rsidR="006C580F" w:rsidRPr="008C7DD8" w:rsidRDefault="006C580F"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6</w:t>
            </w:r>
          </w:p>
        </w:tc>
      </w:tr>
      <w:tr w:rsidR="006C580F" w:rsidRPr="008C7DD8" w14:paraId="03C10742" w14:textId="77777777" w:rsidTr="00172B8D">
        <w:tc>
          <w:tcPr>
            <w:cnfStyle w:val="001000000000" w:firstRow="0" w:lastRow="0" w:firstColumn="1" w:lastColumn="0" w:oddVBand="0" w:evenVBand="0" w:oddHBand="0" w:evenHBand="0" w:firstRowFirstColumn="0" w:firstRowLastColumn="0" w:lastRowFirstColumn="0" w:lastRowLastColumn="0"/>
            <w:tcW w:w="4995" w:type="dxa"/>
            <w:shd w:val="clear" w:color="auto" w:fill="C4BC96" w:themeFill="background2" w:themeFillShade="BF"/>
          </w:tcPr>
          <w:p w14:paraId="0013F563" w14:textId="77777777" w:rsidR="006C580F" w:rsidRPr="008C7DD8" w:rsidRDefault="006C580F" w:rsidP="00172B8D">
            <w:pPr>
              <w:autoSpaceDE w:val="0"/>
              <w:autoSpaceDN w:val="0"/>
              <w:adjustRightInd w:val="0"/>
              <w:rPr>
                <w:rFonts w:ascii="Arial" w:hAnsi="Arial" w:cs="Arial"/>
                <w:sz w:val="16"/>
                <w:szCs w:val="16"/>
                <w:lang w:val="ca-ES"/>
              </w:rPr>
            </w:pPr>
            <w:r w:rsidRPr="008C7DD8">
              <w:rPr>
                <w:rFonts w:ascii="Arial" w:hAnsi="Arial" w:cs="Arial"/>
                <w:sz w:val="16"/>
                <w:szCs w:val="16"/>
                <w:lang w:val="ca-ES"/>
              </w:rPr>
              <w:t>Personal laboral</w:t>
            </w:r>
          </w:p>
        </w:tc>
        <w:tc>
          <w:tcPr>
            <w:tcW w:w="2480" w:type="dxa"/>
          </w:tcPr>
          <w:p w14:paraId="18B992E9"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4,92</w:t>
            </w:r>
          </w:p>
        </w:tc>
        <w:tc>
          <w:tcPr>
            <w:tcW w:w="2480" w:type="dxa"/>
          </w:tcPr>
          <w:p w14:paraId="2245B41D"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9,5</w:t>
            </w:r>
          </w:p>
        </w:tc>
        <w:tc>
          <w:tcPr>
            <w:tcW w:w="2480" w:type="dxa"/>
          </w:tcPr>
          <w:p w14:paraId="671B77E5"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5</w:t>
            </w:r>
          </w:p>
        </w:tc>
        <w:tc>
          <w:tcPr>
            <w:tcW w:w="2557" w:type="dxa"/>
          </w:tcPr>
          <w:p w14:paraId="23D37F22" w14:textId="77777777" w:rsidR="006C580F" w:rsidRPr="008C7DD8" w:rsidRDefault="006C580F"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10</w:t>
            </w:r>
          </w:p>
        </w:tc>
      </w:tr>
    </w:tbl>
    <w:p w14:paraId="609A4F8B" w14:textId="77777777" w:rsidR="006C580F" w:rsidRDefault="006C580F" w:rsidP="0000003F">
      <w:pPr>
        <w:autoSpaceDE w:val="0"/>
        <w:autoSpaceDN w:val="0"/>
        <w:adjustRightInd w:val="0"/>
        <w:spacing w:after="0" w:line="240" w:lineRule="auto"/>
        <w:rPr>
          <w:rFonts w:ascii="Arial" w:hAnsi="Arial" w:cs="Arial"/>
          <w:sz w:val="16"/>
          <w:szCs w:val="16"/>
          <w:lang w:val="ca-ES"/>
        </w:rPr>
      </w:pPr>
    </w:p>
    <w:p w14:paraId="0DDD883D" w14:textId="77777777" w:rsidR="006C580F" w:rsidRPr="008C7DD8" w:rsidRDefault="006C580F" w:rsidP="0000003F">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678"/>
        <w:gridCol w:w="6804"/>
        <w:gridCol w:w="1701"/>
      </w:tblGrid>
      <w:tr w:rsidR="0000003F" w:rsidRPr="008C7DD8" w14:paraId="10AECFBE" w14:textId="77777777" w:rsidTr="00715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gridSpan w:val="4"/>
          </w:tcPr>
          <w:p w14:paraId="501A0140" w14:textId="77777777" w:rsidR="0000003F" w:rsidRPr="008C7DD8" w:rsidRDefault="0000003F" w:rsidP="008C7DD8">
            <w:pPr>
              <w:autoSpaceDE w:val="0"/>
              <w:autoSpaceDN w:val="0"/>
              <w:adjustRightInd w:val="0"/>
              <w:rPr>
                <w:rFonts w:ascii="Arial" w:hAnsi="Arial" w:cs="Arial"/>
                <w:sz w:val="16"/>
                <w:szCs w:val="16"/>
                <w:lang w:val="ca-ES"/>
              </w:rPr>
            </w:pPr>
            <w:r w:rsidRPr="008C7DD8">
              <w:rPr>
                <w:rFonts w:ascii="Arial" w:hAnsi="Arial" w:cs="Arial"/>
                <w:sz w:val="16"/>
                <w:szCs w:val="16"/>
                <w:lang w:val="ca-ES"/>
              </w:rPr>
              <w:t>Enti</w:t>
            </w:r>
            <w:r w:rsidR="008C7DD8">
              <w:rPr>
                <w:rFonts w:ascii="Arial" w:hAnsi="Arial" w:cs="Arial"/>
                <w:sz w:val="16"/>
                <w:szCs w:val="16"/>
                <w:lang w:val="ca-ES"/>
              </w:rPr>
              <w:t>tat</w:t>
            </w:r>
            <w:r w:rsidRPr="008C7DD8">
              <w:rPr>
                <w:rFonts w:ascii="Arial" w:hAnsi="Arial" w:cs="Arial"/>
                <w:sz w:val="16"/>
                <w:szCs w:val="16"/>
                <w:lang w:val="ca-ES"/>
              </w:rPr>
              <w:t xml:space="preserve">s </w:t>
            </w:r>
            <w:r w:rsidR="008C7DD8">
              <w:rPr>
                <w:rFonts w:ascii="Arial" w:hAnsi="Arial" w:cs="Arial"/>
                <w:sz w:val="16"/>
                <w:szCs w:val="16"/>
                <w:lang w:val="ca-ES"/>
              </w:rPr>
              <w:t>propietàrie</w:t>
            </w:r>
            <w:r w:rsidRPr="008C7DD8">
              <w:rPr>
                <w:rFonts w:ascii="Arial" w:hAnsi="Arial" w:cs="Arial"/>
                <w:sz w:val="16"/>
                <w:szCs w:val="16"/>
                <w:lang w:val="ca-ES"/>
              </w:rPr>
              <w:t>s</w:t>
            </w:r>
          </w:p>
        </w:tc>
      </w:tr>
      <w:tr w:rsidR="0000003F" w:rsidRPr="008C7DD8" w14:paraId="51F56450" w14:textId="77777777" w:rsidTr="0000003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shd w:val="clear" w:color="auto" w:fill="C4BC96" w:themeFill="background2" w:themeFillShade="BF"/>
          </w:tcPr>
          <w:p w14:paraId="1D64572F" w14:textId="77777777" w:rsidR="0000003F" w:rsidRPr="008C7DD8" w:rsidRDefault="0000003F" w:rsidP="00715F2C">
            <w:pPr>
              <w:autoSpaceDE w:val="0"/>
              <w:autoSpaceDN w:val="0"/>
              <w:adjustRightInd w:val="0"/>
              <w:rPr>
                <w:rFonts w:ascii="Arial" w:hAnsi="Arial" w:cs="Arial"/>
                <w:sz w:val="16"/>
                <w:szCs w:val="16"/>
                <w:lang w:val="ca-ES"/>
              </w:rPr>
            </w:pPr>
            <w:r w:rsidRPr="008C7DD8">
              <w:rPr>
                <w:rFonts w:ascii="Arial" w:hAnsi="Arial" w:cs="Arial"/>
                <w:color w:val="auto"/>
                <w:sz w:val="16"/>
                <w:szCs w:val="16"/>
                <w:lang w:val="ca-ES"/>
              </w:rPr>
              <w:t>NIF/CIF</w:t>
            </w:r>
          </w:p>
        </w:tc>
        <w:tc>
          <w:tcPr>
            <w:tcW w:w="4678" w:type="dxa"/>
            <w:shd w:val="clear" w:color="auto" w:fill="C4BC96" w:themeFill="background2" w:themeFillShade="BF"/>
          </w:tcPr>
          <w:p w14:paraId="2D717187" w14:textId="77777777" w:rsidR="0000003F" w:rsidRPr="008C7DD8" w:rsidRDefault="0000003F" w:rsidP="008C7DD8">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ca-ES"/>
              </w:rPr>
            </w:pPr>
            <w:r w:rsidRPr="008C7DD8">
              <w:rPr>
                <w:rFonts w:ascii="Arial" w:hAnsi="Arial" w:cs="Arial"/>
                <w:color w:val="auto"/>
                <w:sz w:val="16"/>
                <w:szCs w:val="16"/>
                <w:lang w:val="ca-ES"/>
              </w:rPr>
              <w:t>Nom</w:t>
            </w:r>
          </w:p>
        </w:tc>
        <w:tc>
          <w:tcPr>
            <w:tcW w:w="6804" w:type="dxa"/>
            <w:shd w:val="clear" w:color="auto" w:fill="C4BC96" w:themeFill="background2" w:themeFillShade="BF"/>
          </w:tcPr>
          <w:p w14:paraId="741D1E82" w14:textId="77777777" w:rsidR="0000003F" w:rsidRPr="008C7DD8" w:rsidRDefault="0000003F" w:rsidP="00715F2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ca-ES"/>
              </w:rPr>
            </w:pPr>
            <w:r w:rsidRPr="008C7DD8">
              <w:rPr>
                <w:rFonts w:ascii="Arial" w:hAnsi="Arial" w:cs="Arial"/>
                <w:color w:val="auto"/>
                <w:sz w:val="16"/>
                <w:szCs w:val="16"/>
                <w:lang w:val="ca-ES"/>
              </w:rPr>
              <w:t>A</w:t>
            </w:r>
            <w:r w:rsidR="008C7DD8">
              <w:rPr>
                <w:rFonts w:ascii="Arial" w:hAnsi="Arial" w:cs="Arial"/>
                <w:color w:val="auto"/>
                <w:sz w:val="16"/>
                <w:szCs w:val="16"/>
                <w:lang w:val="ca-ES"/>
              </w:rPr>
              <w:t>ctivitat</w:t>
            </w:r>
          </w:p>
        </w:tc>
        <w:tc>
          <w:tcPr>
            <w:tcW w:w="1701" w:type="dxa"/>
            <w:shd w:val="clear" w:color="auto" w:fill="C4BC96" w:themeFill="background2" w:themeFillShade="BF"/>
          </w:tcPr>
          <w:p w14:paraId="1C285298" w14:textId="77777777" w:rsidR="0000003F" w:rsidRPr="008C7DD8" w:rsidRDefault="0000003F" w:rsidP="008C7DD8">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8C7DD8">
              <w:rPr>
                <w:rFonts w:ascii="Arial" w:hAnsi="Arial" w:cs="Arial"/>
                <w:color w:val="auto"/>
                <w:sz w:val="16"/>
                <w:szCs w:val="16"/>
                <w:lang w:val="ca-ES"/>
              </w:rPr>
              <w:t>% Participació en l</w:t>
            </w:r>
            <w:r w:rsidR="008C7DD8">
              <w:rPr>
                <w:rFonts w:ascii="Arial" w:hAnsi="Arial" w:cs="Arial"/>
                <w:color w:val="auto"/>
                <w:sz w:val="16"/>
                <w:szCs w:val="16"/>
                <w:lang w:val="ca-ES"/>
              </w:rPr>
              <w:t>’</w:t>
            </w:r>
            <w:r w:rsidRPr="008C7DD8">
              <w:rPr>
                <w:rFonts w:ascii="Arial" w:hAnsi="Arial" w:cs="Arial"/>
                <w:color w:val="auto"/>
                <w:sz w:val="16"/>
                <w:szCs w:val="16"/>
                <w:lang w:val="ca-ES"/>
              </w:rPr>
              <w:t>enti</w:t>
            </w:r>
            <w:r w:rsidR="008C7DD8">
              <w:rPr>
                <w:rFonts w:ascii="Arial" w:hAnsi="Arial" w:cs="Arial"/>
                <w:color w:val="auto"/>
                <w:sz w:val="16"/>
                <w:szCs w:val="16"/>
                <w:lang w:val="ca-ES"/>
              </w:rPr>
              <w:t>tat comp</w:t>
            </w:r>
            <w:r w:rsidRPr="008C7DD8">
              <w:rPr>
                <w:rFonts w:ascii="Arial" w:hAnsi="Arial" w:cs="Arial"/>
                <w:color w:val="auto"/>
                <w:sz w:val="16"/>
                <w:szCs w:val="16"/>
                <w:lang w:val="ca-ES"/>
              </w:rPr>
              <w:t>table</w:t>
            </w:r>
          </w:p>
        </w:tc>
      </w:tr>
      <w:tr w:rsidR="0000003F" w:rsidRPr="008C7DD8" w14:paraId="176D9064" w14:textId="77777777" w:rsidTr="00000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E163BC3" w14:textId="2AAD08AD" w:rsidR="0000003F" w:rsidRPr="008C7DD8" w:rsidRDefault="005C5D65" w:rsidP="00CC2F16">
            <w:pPr>
              <w:autoSpaceDE w:val="0"/>
              <w:autoSpaceDN w:val="0"/>
              <w:adjustRightInd w:val="0"/>
              <w:rPr>
                <w:rFonts w:ascii="Arial" w:hAnsi="Arial" w:cs="Arial"/>
                <w:sz w:val="16"/>
                <w:szCs w:val="16"/>
                <w:lang w:val="ca-ES"/>
              </w:rPr>
            </w:pPr>
            <w:r>
              <w:rPr>
                <w:rFonts w:ascii="Arial" w:hAnsi="Arial" w:cs="Arial"/>
                <w:sz w:val="16"/>
                <w:szCs w:val="16"/>
                <w:lang w:val="ca-ES"/>
              </w:rPr>
              <w:t>P4300000I</w:t>
            </w:r>
          </w:p>
        </w:tc>
        <w:tc>
          <w:tcPr>
            <w:tcW w:w="4678" w:type="dxa"/>
            <w:shd w:val="clear" w:color="auto" w:fill="auto"/>
          </w:tcPr>
          <w:p w14:paraId="45FF747E" w14:textId="47462C24" w:rsidR="0000003F" w:rsidRPr="008C7DD8" w:rsidRDefault="005C5D65" w:rsidP="00715F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ca-ES"/>
              </w:rPr>
            </w:pPr>
            <w:r>
              <w:rPr>
                <w:rFonts w:ascii="Arial" w:hAnsi="Arial" w:cs="Arial"/>
                <w:b/>
                <w:sz w:val="16"/>
                <w:szCs w:val="16"/>
                <w:lang w:val="ca-ES"/>
              </w:rPr>
              <w:t>DIPUTACIÓ DE TARRAGONA</w:t>
            </w:r>
          </w:p>
        </w:tc>
        <w:tc>
          <w:tcPr>
            <w:tcW w:w="6804" w:type="dxa"/>
          </w:tcPr>
          <w:p w14:paraId="7424D8A4" w14:textId="77777777" w:rsidR="0000003F" w:rsidRPr="008C7DD8" w:rsidRDefault="0000003F" w:rsidP="0000003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ca-ES"/>
              </w:rPr>
            </w:pPr>
          </w:p>
        </w:tc>
        <w:tc>
          <w:tcPr>
            <w:tcW w:w="1701" w:type="dxa"/>
          </w:tcPr>
          <w:p w14:paraId="449807BC" w14:textId="29243BD8" w:rsidR="0000003F" w:rsidRPr="008C7DD8" w:rsidRDefault="005C5D65" w:rsidP="002970A0">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Pr>
                <w:rFonts w:ascii="Arial" w:hAnsi="Arial" w:cs="Arial"/>
                <w:sz w:val="16"/>
                <w:szCs w:val="16"/>
                <w:lang w:val="ca-ES"/>
              </w:rPr>
              <w:t>10</w:t>
            </w:r>
            <w:r w:rsidR="0000003F" w:rsidRPr="008C7DD8">
              <w:rPr>
                <w:rFonts w:ascii="Arial" w:hAnsi="Arial" w:cs="Arial"/>
                <w:sz w:val="16"/>
                <w:szCs w:val="16"/>
                <w:lang w:val="ca-ES"/>
              </w:rPr>
              <w:t>0</w:t>
            </w:r>
            <w:r>
              <w:rPr>
                <w:rFonts w:ascii="Arial" w:hAnsi="Arial" w:cs="Arial"/>
                <w:sz w:val="16"/>
                <w:szCs w:val="16"/>
                <w:lang w:val="ca-ES"/>
              </w:rPr>
              <w:t xml:space="preserve"> %</w:t>
            </w:r>
          </w:p>
        </w:tc>
      </w:tr>
    </w:tbl>
    <w:p w14:paraId="6148FEAE" w14:textId="77777777" w:rsidR="0000003F" w:rsidRPr="008C7DD8" w:rsidRDefault="0000003F" w:rsidP="0000003F">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678"/>
        <w:gridCol w:w="6804"/>
        <w:gridCol w:w="1701"/>
      </w:tblGrid>
      <w:tr w:rsidR="0000003F" w:rsidRPr="008C7DD8" w14:paraId="07924743" w14:textId="77777777" w:rsidTr="00715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gridSpan w:val="4"/>
          </w:tcPr>
          <w:p w14:paraId="485F3573" w14:textId="77777777" w:rsidR="0000003F" w:rsidRPr="008C7DD8" w:rsidRDefault="008C7DD8" w:rsidP="008C7DD8">
            <w:pPr>
              <w:autoSpaceDE w:val="0"/>
              <w:autoSpaceDN w:val="0"/>
              <w:adjustRightInd w:val="0"/>
              <w:rPr>
                <w:rFonts w:ascii="Arial" w:hAnsi="Arial" w:cs="Arial"/>
                <w:sz w:val="16"/>
                <w:szCs w:val="16"/>
                <w:lang w:val="ca-ES"/>
              </w:rPr>
            </w:pPr>
            <w:r>
              <w:rPr>
                <w:rFonts w:ascii="Arial" w:hAnsi="Arial" w:cs="Arial"/>
                <w:sz w:val="16"/>
                <w:szCs w:val="16"/>
                <w:lang w:val="ca-ES"/>
              </w:rPr>
              <w:t>Entitats</w:t>
            </w:r>
            <w:r w:rsidR="0000003F" w:rsidRPr="008C7DD8">
              <w:rPr>
                <w:rFonts w:ascii="Arial" w:hAnsi="Arial" w:cs="Arial"/>
                <w:sz w:val="16"/>
                <w:szCs w:val="16"/>
                <w:lang w:val="ca-ES"/>
              </w:rPr>
              <w:t xml:space="preserve"> del grup, multigrup </w:t>
            </w:r>
            <w:r>
              <w:rPr>
                <w:rFonts w:ascii="Arial" w:hAnsi="Arial" w:cs="Arial"/>
                <w:sz w:val="16"/>
                <w:szCs w:val="16"/>
                <w:lang w:val="ca-ES"/>
              </w:rPr>
              <w:t>i</w:t>
            </w:r>
            <w:r w:rsidR="0000003F" w:rsidRPr="008C7DD8">
              <w:rPr>
                <w:rFonts w:ascii="Arial" w:hAnsi="Arial" w:cs="Arial"/>
                <w:sz w:val="16"/>
                <w:szCs w:val="16"/>
                <w:lang w:val="ca-ES"/>
              </w:rPr>
              <w:t xml:space="preserve"> as</w:t>
            </w:r>
            <w:r>
              <w:rPr>
                <w:rFonts w:ascii="Arial" w:hAnsi="Arial" w:cs="Arial"/>
                <w:sz w:val="16"/>
                <w:szCs w:val="16"/>
                <w:lang w:val="ca-ES"/>
              </w:rPr>
              <w:t>sociade</w:t>
            </w:r>
            <w:r w:rsidR="0000003F" w:rsidRPr="008C7DD8">
              <w:rPr>
                <w:rFonts w:ascii="Arial" w:hAnsi="Arial" w:cs="Arial"/>
                <w:sz w:val="16"/>
                <w:szCs w:val="16"/>
                <w:lang w:val="ca-ES"/>
              </w:rPr>
              <w:t>s</w:t>
            </w:r>
          </w:p>
        </w:tc>
      </w:tr>
      <w:tr w:rsidR="0000003F" w:rsidRPr="008C7DD8" w14:paraId="5AF2999B" w14:textId="77777777" w:rsidTr="00715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shd w:val="clear" w:color="auto" w:fill="C4BC96" w:themeFill="background2" w:themeFillShade="BF"/>
          </w:tcPr>
          <w:p w14:paraId="11C47796" w14:textId="77777777" w:rsidR="0000003F" w:rsidRPr="008C7DD8" w:rsidRDefault="0000003F" w:rsidP="00715F2C">
            <w:pPr>
              <w:autoSpaceDE w:val="0"/>
              <w:autoSpaceDN w:val="0"/>
              <w:adjustRightInd w:val="0"/>
              <w:rPr>
                <w:rFonts w:ascii="Arial" w:hAnsi="Arial" w:cs="Arial"/>
                <w:sz w:val="16"/>
                <w:szCs w:val="16"/>
                <w:lang w:val="ca-ES"/>
              </w:rPr>
            </w:pPr>
            <w:r w:rsidRPr="008C7DD8">
              <w:rPr>
                <w:rFonts w:ascii="Arial" w:hAnsi="Arial" w:cs="Arial"/>
                <w:color w:val="auto"/>
                <w:sz w:val="16"/>
                <w:szCs w:val="16"/>
                <w:lang w:val="ca-ES"/>
              </w:rPr>
              <w:t>NIF/CIF</w:t>
            </w:r>
          </w:p>
        </w:tc>
        <w:tc>
          <w:tcPr>
            <w:tcW w:w="4678" w:type="dxa"/>
            <w:shd w:val="clear" w:color="auto" w:fill="C4BC96" w:themeFill="background2" w:themeFillShade="BF"/>
          </w:tcPr>
          <w:p w14:paraId="392C6958" w14:textId="77777777" w:rsidR="0000003F" w:rsidRPr="008C7DD8" w:rsidRDefault="008C7DD8" w:rsidP="00715F2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ca-ES"/>
              </w:rPr>
            </w:pPr>
            <w:r>
              <w:rPr>
                <w:rFonts w:ascii="Arial" w:hAnsi="Arial" w:cs="Arial"/>
                <w:color w:val="auto"/>
                <w:sz w:val="16"/>
                <w:szCs w:val="16"/>
                <w:lang w:val="ca-ES"/>
              </w:rPr>
              <w:t>Nom</w:t>
            </w:r>
          </w:p>
        </w:tc>
        <w:tc>
          <w:tcPr>
            <w:tcW w:w="6804" w:type="dxa"/>
            <w:shd w:val="clear" w:color="auto" w:fill="C4BC96" w:themeFill="background2" w:themeFillShade="BF"/>
          </w:tcPr>
          <w:p w14:paraId="77D2231E" w14:textId="77777777" w:rsidR="0000003F" w:rsidRPr="008C7DD8" w:rsidRDefault="008C7DD8" w:rsidP="00715F2C">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ca-ES"/>
              </w:rPr>
            </w:pPr>
            <w:r>
              <w:rPr>
                <w:rFonts w:ascii="Arial" w:hAnsi="Arial" w:cs="Arial"/>
                <w:color w:val="auto"/>
                <w:sz w:val="16"/>
                <w:szCs w:val="16"/>
                <w:lang w:val="ca-ES"/>
              </w:rPr>
              <w:t>Activitat</w:t>
            </w:r>
          </w:p>
        </w:tc>
        <w:tc>
          <w:tcPr>
            <w:tcW w:w="1701" w:type="dxa"/>
            <w:shd w:val="clear" w:color="auto" w:fill="C4BC96" w:themeFill="background2" w:themeFillShade="BF"/>
          </w:tcPr>
          <w:p w14:paraId="539A210C" w14:textId="77777777" w:rsidR="0000003F" w:rsidRPr="008C7DD8" w:rsidRDefault="0000003F" w:rsidP="008C7DD8">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8C7DD8">
              <w:rPr>
                <w:rFonts w:ascii="Arial" w:hAnsi="Arial" w:cs="Arial"/>
                <w:color w:val="auto"/>
                <w:sz w:val="16"/>
                <w:szCs w:val="16"/>
                <w:lang w:val="ca-ES"/>
              </w:rPr>
              <w:t>% Participació de l</w:t>
            </w:r>
            <w:r w:rsidR="008C7DD8">
              <w:rPr>
                <w:rFonts w:ascii="Arial" w:hAnsi="Arial" w:cs="Arial"/>
                <w:color w:val="auto"/>
                <w:sz w:val="16"/>
                <w:szCs w:val="16"/>
                <w:lang w:val="ca-ES"/>
              </w:rPr>
              <w:t>’</w:t>
            </w:r>
            <w:r w:rsidRPr="008C7DD8">
              <w:rPr>
                <w:rFonts w:ascii="Arial" w:hAnsi="Arial" w:cs="Arial"/>
                <w:color w:val="auto"/>
                <w:sz w:val="16"/>
                <w:szCs w:val="16"/>
                <w:lang w:val="ca-ES"/>
              </w:rPr>
              <w:t>enti</w:t>
            </w:r>
            <w:r w:rsidR="008C7DD8">
              <w:rPr>
                <w:rFonts w:ascii="Arial" w:hAnsi="Arial" w:cs="Arial"/>
                <w:color w:val="auto"/>
                <w:sz w:val="16"/>
                <w:szCs w:val="16"/>
                <w:lang w:val="ca-ES"/>
              </w:rPr>
              <w:t>tat comp</w:t>
            </w:r>
            <w:r w:rsidRPr="008C7DD8">
              <w:rPr>
                <w:rFonts w:ascii="Arial" w:hAnsi="Arial" w:cs="Arial"/>
                <w:color w:val="auto"/>
                <w:sz w:val="16"/>
                <w:szCs w:val="16"/>
                <w:lang w:val="ca-ES"/>
              </w:rPr>
              <w:t>table</w:t>
            </w:r>
          </w:p>
        </w:tc>
      </w:tr>
      <w:tr w:rsidR="0000003F" w:rsidRPr="008C7DD8" w14:paraId="6C5F0B45" w14:textId="77777777" w:rsidTr="00715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7FBBDC1" w14:textId="77777777" w:rsidR="0000003F" w:rsidRPr="008C7DD8" w:rsidRDefault="0000003F" w:rsidP="00D50016">
            <w:pPr>
              <w:autoSpaceDE w:val="0"/>
              <w:autoSpaceDN w:val="0"/>
              <w:adjustRightInd w:val="0"/>
              <w:rPr>
                <w:rFonts w:ascii="Arial" w:hAnsi="Arial" w:cs="Arial"/>
                <w:sz w:val="16"/>
                <w:szCs w:val="16"/>
                <w:lang w:val="ca-ES"/>
              </w:rPr>
            </w:pPr>
          </w:p>
        </w:tc>
        <w:tc>
          <w:tcPr>
            <w:tcW w:w="4678" w:type="dxa"/>
            <w:shd w:val="clear" w:color="auto" w:fill="auto"/>
          </w:tcPr>
          <w:p w14:paraId="7FAB64E9" w14:textId="77777777" w:rsidR="0000003F" w:rsidRPr="008C7DD8" w:rsidRDefault="0000003F" w:rsidP="00524A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ca-ES"/>
              </w:rPr>
            </w:pPr>
          </w:p>
        </w:tc>
        <w:tc>
          <w:tcPr>
            <w:tcW w:w="6804" w:type="dxa"/>
          </w:tcPr>
          <w:p w14:paraId="6D4B29A4" w14:textId="77777777" w:rsidR="0000003F" w:rsidRPr="008C7DD8" w:rsidRDefault="0000003F" w:rsidP="00715F2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ca-ES"/>
              </w:rPr>
            </w:pPr>
          </w:p>
        </w:tc>
        <w:tc>
          <w:tcPr>
            <w:tcW w:w="1701" w:type="dxa"/>
          </w:tcPr>
          <w:p w14:paraId="7789611A" w14:textId="77777777" w:rsidR="0000003F" w:rsidRPr="008C7DD8" w:rsidRDefault="0000003F" w:rsidP="00524A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8C7DD8">
              <w:rPr>
                <w:rFonts w:ascii="Arial" w:hAnsi="Arial" w:cs="Arial"/>
                <w:sz w:val="16"/>
                <w:szCs w:val="16"/>
                <w:lang w:val="ca-ES"/>
              </w:rPr>
              <w:t>0</w:t>
            </w:r>
          </w:p>
        </w:tc>
      </w:tr>
    </w:tbl>
    <w:p w14:paraId="15403467" w14:textId="77777777" w:rsidR="000C72B1" w:rsidRPr="008C7DD8" w:rsidRDefault="000C72B1" w:rsidP="000C72B1">
      <w:pPr>
        <w:spacing w:after="0"/>
        <w:rPr>
          <w:rFonts w:ascii="Arial" w:hAnsi="Arial" w:cs="Arial"/>
          <w:sz w:val="14"/>
          <w:szCs w:val="14"/>
          <w:lang w:val="ca-ES"/>
        </w:rPr>
      </w:pPr>
    </w:p>
    <w:p w14:paraId="5B272144" w14:textId="21639858" w:rsidR="006F39F2" w:rsidRDefault="006F39F2" w:rsidP="006F39F2">
      <w:pPr>
        <w:spacing w:after="0"/>
        <w:rPr>
          <w:rFonts w:ascii="Arial" w:hAnsi="Arial" w:cs="Arial"/>
          <w:sz w:val="14"/>
          <w:szCs w:val="14"/>
          <w:lang w:val="ca-ES"/>
        </w:rPr>
      </w:pPr>
    </w:p>
    <w:p w14:paraId="04D82EEE" w14:textId="77777777" w:rsidR="00AC75C4" w:rsidRPr="008C7DD8" w:rsidRDefault="00AC75C4" w:rsidP="006F39F2">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6F39F2" w:rsidRPr="008C7DD8" w14:paraId="763CA12F" w14:textId="77777777" w:rsidTr="00715F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07342358" w14:textId="77777777" w:rsidR="006F39F2" w:rsidRPr="008C7DD8" w:rsidRDefault="008C7DD8" w:rsidP="00715F2C">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006F39F2" w:rsidRPr="008C7DD8">
              <w:rPr>
                <w:rFonts w:ascii="Arial" w:hAnsi="Arial" w:cs="Arial"/>
                <w:sz w:val="16"/>
                <w:szCs w:val="16"/>
                <w:lang w:val="ca-ES"/>
              </w:rPr>
              <w:t xml:space="preserve"> a</w:t>
            </w:r>
            <w:r>
              <w:rPr>
                <w:rFonts w:ascii="Arial" w:hAnsi="Arial" w:cs="Arial"/>
                <w:sz w:val="16"/>
                <w:szCs w:val="16"/>
                <w:lang w:val="ca-ES"/>
              </w:rPr>
              <w:t>d</w:t>
            </w:r>
            <w:r w:rsidR="006F39F2" w:rsidRPr="008C7DD8">
              <w:rPr>
                <w:rFonts w:ascii="Arial" w:hAnsi="Arial" w:cs="Arial"/>
                <w:sz w:val="16"/>
                <w:szCs w:val="16"/>
                <w:lang w:val="ca-ES"/>
              </w:rPr>
              <w:t>dicional</w:t>
            </w:r>
          </w:p>
        </w:tc>
      </w:tr>
      <w:tr w:rsidR="006F39F2" w:rsidRPr="008C7DD8" w14:paraId="233F348B" w14:textId="77777777" w:rsidTr="00715F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0F008D73" w14:textId="369D9573" w:rsidR="006F39F2" w:rsidRPr="008C7DD8" w:rsidRDefault="006F39F2" w:rsidP="003302CA">
            <w:pPr>
              <w:autoSpaceDE w:val="0"/>
              <w:autoSpaceDN w:val="0"/>
              <w:adjustRightInd w:val="0"/>
              <w:rPr>
                <w:rFonts w:ascii="Arial" w:hAnsi="Arial" w:cs="Arial"/>
                <w:b w:val="0"/>
                <w:sz w:val="16"/>
                <w:szCs w:val="16"/>
                <w:lang w:val="ca-ES"/>
              </w:rPr>
            </w:pPr>
          </w:p>
        </w:tc>
      </w:tr>
    </w:tbl>
    <w:p w14:paraId="4ACF8213" w14:textId="77777777" w:rsidR="006F39F2" w:rsidRPr="008C7DD8" w:rsidRDefault="006F39F2" w:rsidP="000C72B1">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0C72B1" w:rsidRPr="008C7DD8" w14:paraId="34522E20" w14:textId="77777777" w:rsidTr="000C72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15BDFAFB" w14:textId="77777777" w:rsidR="000C72B1" w:rsidRPr="008C7DD8" w:rsidRDefault="000C72B1" w:rsidP="008C7DD8">
            <w:pPr>
              <w:autoSpaceDE w:val="0"/>
              <w:autoSpaceDN w:val="0"/>
              <w:adjustRightInd w:val="0"/>
              <w:rPr>
                <w:rFonts w:ascii="Arial" w:hAnsi="Arial" w:cs="Arial"/>
                <w:sz w:val="16"/>
                <w:szCs w:val="16"/>
                <w:lang w:val="ca-ES"/>
              </w:rPr>
            </w:pPr>
            <w:r w:rsidRPr="008C7DD8">
              <w:rPr>
                <w:rFonts w:ascii="Arial" w:hAnsi="Arial" w:cs="Arial"/>
                <w:sz w:val="16"/>
                <w:szCs w:val="16"/>
                <w:lang w:val="ca-ES"/>
              </w:rPr>
              <w:t>Observacions</w:t>
            </w:r>
          </w:p>
        </w:tc>
      </w:tr>
      <w:tr w:rsidR="000C72B1" w:rsidRPr="008C7DD8" w14:paraId="1F14D1D7" w14:textId="77777777" w:rsidTr="000C72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4FC04B47" w14:textId="77777777" w:rsidR="000C72B1" w:rsidRPr="008C7DD8" w:rsidRDefault="000C72B1" w:rsidP="00715F2C">
            <w:pPr>
              <w:autoSpaceDE w:val="0"/>
              <w:autoSpaceDN w:val="0"/>
              <w:adjustRightInd w:val="0"/>
              <w:rPr>
                <w:rFonts w:ascii="Arial" w:hAnsi="Arial" w:cs="Arial"/>
                <w:b w:val="0"/>
                <w:sz w:val="16"/>
                <w:szCs w:val="16"/>
                <w:lang w:val="ca-ES"/>
              </w:rPr>
            </w:pPr>
          </w:p>
        </w:tc>
      </w:tr>
    </w:tbl>
    <w:p w14:paraId="7CC2DFEC" w14:textId="77777777" w:rsidR="0000003F" w:rsidRPr="008C7DD8" w:rsidRDefault="0000003F" w:rsidP="00F339AF">
      <w:pPr>
        <w:spacing w:after="0"/>
        <w:rPr>
          <w:rFonts w:ascii="Arial" w:hAnsi="Arial" w:cs="Arial"/>
          <w:sz w:val="16"/>
          <w:szCs w:val="16"/>
          <w:lang w:val="ca-ES"/>
        </w:rPr>
      </w:pPr>
    </w:p>
    <w:p w14:paraId="65D3124C" w14:textId="77777777" w:rsidR="00B87924" w:rsidRPr="00A820B3" w:rsidRDefault="00B87924" w:rsidP="00172B8D">
      <w:pPr>
        <w:pStyle w:val="Ttulo2"/>
        <w:rPr>
          <w:lang w:val="ca-ES"/>
        </w:rPr>
      </w:pPr>
      <w:r w:rsidRPr="00A820B3">
        <w:rPr>
          <w:lang w:val="ca-ES"/>
        </w:rPr>
        <w:t>2. Principals f</w:t>
      </w:r>
      <w:r>
        <w:rPr>
          <w:lang w:val="ca-ES"/>
        </w:rPr>
        <w:t>o</w:t>
      </w:r>
      <w:r w:rsidRPr="00A820B3">
        <w:rPr>
          <w:lang w:val="ca-ES"/>
        </w:rPr>
        <w:t>nts d</w:t>
      </w:r>
      <w:r>
        <w:rPr>
          <w:lang w:val="ca-ES"/>
        </w:rPr>
        <w:t>’</w:t>
      </w:r>
      <w:r w:rsidRPr="00A820B3">
        <w:rPr>
          <w:lang w:val="ca-ES"/>
        </w:rPr>
        <w:t>ingres</w:t>
      </w:r>
      <w:r>
        <w:rPr>
          <w:lang w:val="ca-ES"/>
        </w:rPr>
        <w:t>s</w:t>
      </w:r>
      <w:r w:rsidRPr="00A820B3">
        <w:rPr>
          <w:lang w:val="ca-ES"/>
        </w:rPr>
        <w:t>os</w:t>
      </w:r>
    </w:p>
    <w:tbl>
      <w:tblPr>
        <w:tblStyle w:val="Listaclara1"/>
        <w:tblW w:w="13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
        <w:gridCol w:w="5227"/>
        <w:gridCol w:w="1512"/>
        <w:gridCol w:w="1512"/>
        <w:gridCol w:w="1512"/>
        <w:gridCol w:w="1512"/>
        <w:gridCol w:w="1467"/>
      </w:tblGrid>
      <w:tr w:rsidR="00172B8D" w:rsidRPr="00A820B3" w14:paraId="44BD6D41" w14:textId="77777777" w:rsidTr="008C5EEC">
        <w:trPr>
          <w:cnfStyle w:val="100000000000" w:firstRow="1" w:lastRow="0" w:firstColumn="0" w:lastColumn="0" w:oddVBand="0" w:evenVBand="0" w:oddHBand="0" w:evenHBand="0" w:firstRowFirstColumn="0" w:firstRowLastColumn="0" w:lastRowFirstColumn="0" w:lastRowLastColumn="0"/>
          <w:trHeight w:val="234"/>
          <w:tblHeader/>
        </w:trPr>
        <w:tc>
          <w:tcPr>
            <w:cnfStyle w:val="001000000000" w:firstRow="0" w:lastRow="0" w:firstColumn="1" w:lastColumn="0" w:oddVBand="0" w:evenVBand="0" w:oddHBand="0" w:evenHBand="0" w:firstRowFirstColumn="0" w:firstRowLastColumn="0" w:lastRowFirstColumn="0" w:lastRowLastColumn="0"/>
            <w:tcW w:w="13651" w:type="dxa"/>
            <w:gridSpan w:val="7"/>
          </w:tcPr>
          <w:p w14:paraId="6D71E079" w14:textId="77777777" w:rsidR="00B87924" w:rsidRPr="00A820B3" w:rsidRDefault="00B87924" w:rsidP="00172B8D">
            <w:pPr>
              <w:autoSpaceDE w:val="0"/>
              <w:autoSpaceDN w:val="0"/>
              <w:adjustRightInd w:val="0"/>
              <w:rPr>
                <w:rFonts w:ascii="Arial" w:hAnsi="Arial" w:cs="Arial"/>
                <w:b w:val="0"/>
                <w:bCs w:val="0"/>
                <w:sz w:val="16"/>
                <w:szCs w:val="16"/>
                <w:lang w:val="ca-ES"/>
              </w:rPr>
            </w:pPr>
            <w:bookmarkStart w:id="1" w:name="_Hlk200626014"/>
            <w:r>
              <w:rPr>
                <w:rFonts w:ascii="Arial" w:hAnsi="Arial" w:cs="Arial"/>
                <w:sz w:val="16"/>
                <w:szCs w:val="16"/>
                <w:lang w:val="ca-ES"/>
              </w:rPr>
              <w:t>Aplicació</w:t>
            </w:r>
            <w:r w:rsidRPr="00A820B3">
              <w:rPr>
                <w:rFonts w:ascii="Arial" w:hAnsi="Arial" w:cs="Arial"/>
                <w:sz w:val="16"/>
                <w:szCs w:val="16"/>
                <w:lang w:val="ca-ES"/>
              </w:rPr>
              <w:t xml:space="preserve"> pre</w:t>
            </w:r>
            <w:r>
              <w:rPr>
                <w:rFonts w:ascii="Arial" w:hAnsi="Arial" w:cs="Arial"/>
                <w:sz w:val="16"/>
                <w:szCs w:val="16"/>
                <w:lang w:val="ca-ES"/>
              </w:rPr>
              <w:t>s</w:t>
            </w:r>
            <w:r w:rsidRPr="00A820B3">
              <w:rPr>
                <w:rFonts w:ascii="Arial" w:hAnsi="Arial" w:cs="Arial"/>
                <w:sz w:val="16"/>
                <w:szCs w:val="16"/>
                <w:lang w:val="ca-ES"/>
              </w:rPr>
              <w:t>sup</w:t>
            </w:r>
            <w:r>
              <w:rPr>
                <w:rFonts w:ascii="Arial" w:hAnsi="Arial" w:cs="Arial"/>
                <w:sz w:val="16"/>
                <w:szCs w:val="16"/>
                <w:lang w:val="ca-ES"/>
              </w:rPr>
              <w:t>ostà</w:t>
            </w:r>
            <w:r w:rsidRPr="00A820B3">
              <w:rPr>
                <w:rFonts w:ascii="Arial" w:hAnsi="Arial" w:cs="Arial"/>
                <w:sz w:val="16"/>
                <w:szCs w:val="16"/>
                <w:lang w:val="ca-ES"/>
              </w:rPr>
              <w:t>ria</w:t>
            </w:r>
          </w:p>
        </w:tc>
      </w:tr>
      <w:tr w:rsidR="00172B8D" w:rsidRPr="00A820B3" w14:paraId="3FAF9E22" w14:textId="77777777" w:rsidTr="008C5EE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09" w:type="dxa"/>
            <w:shd w:val="clear" w:color="auto" w:fill="C4BC96" w:themeFill="background2" w:themeFillShade="BF"/>
          </w:tcPr>
          <w:p w14:paraId="321534A6" w14:textId="77777777" w:rsidR="00B87924" w:rsidRPr="00A820B3" w:rsidRDefault="00B87924" w:rsidP="00172B8D">
            <w:pPr>
              <w:autoSpaceDE w:val="0"/>
              <w:autoSpaceDN w:val="0"/>
              <w:adjustRightInd w:val="0"/>
              <w:jc w:val="center"/>
              <w:rPr>
                <w:rFonts w:ascii="Arial" w:hAnsi="Arial" w:cs="Arial"/>
                <w:color w:val="auto"/>
                <w:sz w:val="14"/>
                <w:szCs w:val="14"/>
                <w:lang w:val="ca-ES"/>
              </w:rPr>
            </w:pPr>
            <w:r>
              <w:rPr>
                <w:rFonts w:ascii="Arial" w:hAnsi="Arial" w:cs="Arial"/>
                <w:color w:val="auto"/>
                <w:sz w:val="14"/>
                <w:szCs w:val="14"/>
                <w:lang w:val="ca-ES"/>
              </w:rPr>
              <w:t>Capíto</w:t>
            </w:r>
            <w:r w:rsidRPr="00A820B3">
              <w:rPr>
                <w:rFonts w:ascii="Arial" w:hAnsi="Arial" w:cs="Arial"/>
                <w:color w:val="auto"/>
                <w:sz w:val="14"/>
                <w:szCs w:val="14"/>
                <w:lang w:val="ca-ES"/>
              </w:rPr>
              <w:t>l</w:t>
            </w:r>
          </w:p>
        </w:tc>
        <w:tc>
          <w:tcPr>
            <w:tcW w:w="5227" w:type="dxa"/>
            <w:shd w:val="clear" w:color="auto" w:fill="C4BC96" w:themeFill="background2" w:themeFillShade="BF"/>
          </w:tcPr>
          <w:p w14:paraId="72919C91" w14:textId="77777777" w:rsidR="00B87924" w:rsidRPr="00A820B3"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A820B3">
              <w:rPr>
                <w:rFonts w:ascii="Arial" w:hAnsi="Arial" w:cs="Arial"/>
                <w:color w:val="auto"/>
                <w:sz w:val="14"/>
                <w:szCs w:val="14"/>
                <w:lang w:val="ca-ES"/>
              </w:rPr>
              <w:t>Descripció</w:t>
            </w:r>
          </w:p>
        </w:tc>
        <w:tc>
          <w:tcPr>
            <w:tcW w:w="1512" w:type="dxa"/>
            <w:shd w:val="clear" w:color="auto" w:fill="C4BC96" w:themeFill="background2" w:themeFillShade="BF"/>
          </w:tcPr>
          <w:p w14:paraId="573065D4" w14:textId="77777777" w:rsidR="00B87924" w:rsidRPr="00A820B3"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A820B3">
              <w:rPr>
                <w:rFonts w:ascii="Arial" w:hAnsi="Arial" w:cs="Arial"/>
                <w:color w:val="auto"/>
                <w:sz w:val="14"/>
                <w:szCs w:val="14"/>
                <w:lang w:val="ca-ES"/>
              </w:rPr>
              <w:t>P</w:t>
            </w:r>
            <w:r>
              <w:rPr>
                <w:rFonts w:ascii="Arial" w:hAnsi="Arial" w:cs="Arial"/>
                <w:color w:val="auto"/>
                <w:sz w:val="14"/>
                <w:szCs w:val="14"/>
                <w:lang w:val="ca-ES"/>
              </w:rPr>
              <w:t>revision</w:t>
            </w:r>
            <w:r w:rsidRPr="00A820B3">
              <w:rPr>
                <w:rFonts w:ascii="Arial" w:hAnsi="Arial" w:cs="Arial"/>
                <w:color w:val="auto"/>
                <w:sz w:val="14"/>
                <w:szCs w:val="14"/>
                <w:lang w:val="ca-ES"/>
              </w:rPr>
              <w:t>s inicials</w:t>
            </w:r>
          </w:p>
        </w:tc>
        <w:tc>
          <w:tcPr>
            <w:tcW w:w="1512" w:type="dxa"/>
            <w:shd w:val="clear" w:color="auto" w:fill="C4BC96" w:themeFill="background2" w:themeFillShade="BF"/>
          </w:tcPr>
          <w:p w14:paraId="76BF594B" w14:textId="77777777" w:rsidR="00B87924" w:rsidRPr="00A820B3"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A820B3">
              <w:rPr>
                <w:rFonts w:ascii="Arial" w:hAnsi="Arial" w:cs="Arial"/>
                <w:color w:val="auto"/>
                <w:sz w:val="14"/>
                <w:szCs w:val="14"/>
                <w:lang w:val="ca-ES"/>
              </w:rPr>
              <w:t>P</w:t>
            </w:r>
            <w:r>
              <w:rPr>
                <w:rFonts w:ascii="Arial" w:hAnsi="Arial" w:cs="Arial"/>
                <w:color w:val="auto"/>
                <w:sz w:val="14"/>
                <w:szCs w:val="14"/>
                <w:lang w:val="ca-ES"/>
              </w:rPr>
              <w:t>revisions definitive</w:t>
            </w:r>
            <w:r w:rsidRPr="00A820B3">
              <w:rPr>
                <w:rFonts w:ascii="Arial" w:hAnsi="Arial" w:cs="Arial"/>
                <w:color w:val="auto"/>
                <w:sz w:val="14"/>
                <w:szCs w:val="14"/>
                <w:lang w:val="ca-ES"/>
              </w:rPr>
              <w:t>s</w:t>
            </w:r>
          </w:p>
        </w:tc>
        <w:tc>
          <w:tcPr>
            <w:tcW w:w="1512" w:type="dxa"/>
            <w:shd w:val="clear" w:color="auto" w:fill="C4BC96" w:themeFill="background2" w:themeFillShade="BF"/>
          </w:tcPr>
          <w:p w14:paraId="25D185F0" w14:textId="77777777" w:rsidR="00B87924" w:rsidRPr="00A820B3"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A820B3">
              <w:rPr>
                <w:rFonts w:ascii="Arial" w:hAnsi="Arial" w:cs="Arial"/>
                <w:color w:val="auto"/>
                <w:sz w:val="14"/>
                <w:szCs w:val="14"/>
                <w:lang w:val="ca-ES"/>
              </w:rPr>
              <w:t>% s/Total pres</w:t>
            </w:r>
            <w:r>
              <w:rPr>
                <w:rFonts w:ascii="Arial" w:hAnsi="Arial" w:cs="Arial"/>
                <w:color w:val="auto"/>
                <w:sz w:val="14"/>
                <w:szCs w:val="14"/>
                <w:lang w:val="ca-ES"/>
              </w:rPr>
              <w:t>s</w:t>
            </w:r>
            <w:r w:rsidRPr="00A820B3">
              <w:rPr>
                <w:rFonts w:ascii="Arial" w:hAnsi="Arial" w:cs="Arial"/>
                <w:color w:val="auto"/>
                <w:sz w:val="14"/>
                <w:szCs w:val="14"/>
                <w:lang w:val="ca-ES"/>
              </w:rPr>
              <w:t>up</w:t>
            </w:r>
            <w:r>
              <w:rPr>
                <w:rFonts w:ascii="Arial" w:hAnsi="Arial" w:cs="Arial"/>
                <w:color w:val="auto"/>
                <w:sz w:val="14"/>
                <w:szCs w:val="14"/>
                <w:lang w:val="ca-ES"/>
              </w:rPr>
              <w:t>o</w:t>
            </w:r>
            <w:r w:rsidRPr="00A820B3">
              <w:rPr>
                <w:rFonts w:ascii="Arial" w:hAnsi="Arial" w:cs="Arial"/>
                <w:color w:val="auto"/>
                <w:sz w:val="14"/>
                <w:szCs w:val="14"/>
                <w:lang w:val="ca-ES"/>
              </w:rPr>
              <w:t>st</w:t>
            </w:r>
            <w:r>
              <w:rPr>
                <w:rFonts w:ascii="Arial" w:hAnsi="Arial" w:cs="Arial"/>
                <w:color w:val="auto"/>
                <w:sz w:val="14"/>
                <w:szCs w:val="14"/>
                <w:lang w:val="ca-ES"/>
              </w:rPr>
              <w:t xml:space="preserve"> d’</w:t>
            </w:r>
            <w:r w:rsidRPr="00A820B3">
              <w:rPr>
                <w:rFonts w:ascii="Arial" w:hAnsi="Arial" w:cs="Arial"/>
                <w:color w:val="auto"/>
                <w:sz w:val="14"/>
                <w:szCs w:val="14"/>
                <w:lang w:val="ca-ES"/>
              </w:rPr>
              <w:t>ingres</w:t>
            </w:r>
            <w:r>
              <w:rPr>
                <w:rFonts w:ascii="Arial" w:hAnsi="Arial" w:cs="Arial"/>
                <w:color w:val="auto"/>
                <w:sz w:val="14"/>
                <w:szCs w:val="14"/>
                <w:lang w:val="ca-ES"/>
              </w:rPr>
              <w:t>s</w:t>
            </w:r>
            <w:r w:rsidRPr="00A820B3">
              <w:rPr>
                <w:rFonts w:ascii="Arial" w:hAnsi="Arial" w:cs="Arial"/>
                <w:color w:val="auto"/>
                <w:sz w:val="14"/>
                <w:szCs w:val="14"/>
                <w:lang w:val="ca-ES"/>
              </w:rPr>
              <w:t>os</w:t>
            </w:r>
          </w:p>
        </w:tc>
        <w:tc>
          <w:tcPr>
            <w:tcW w:w="1512" w:type="dxa"/>
            <w:shd w:val="clear" w:color="auto" w:fill="C4BC96" w:themeFill="background2" w:themeFillShade="BF"/>
          </w:tcPr>
          <w:p w14:paraId="720C0D0B" w14:textId="77777777" w:rsidR="00B87924" w:rsidRPr="00A820B3"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A820B3">
              <w:rPr>
                <w:rFonts w:ascii="Arial" w:hAnsi="Arial" w:cs="Arial"/>
                <w:color w:val="auto"/>
                <w:sz w:val="14"/>
                <w:szCs w:val="14"/>
                <w:lang w:val="ca-ES"/>
              </w:rPr>
              <w:t>Dre</w:t>
            </w:r>
            <w:r>
              <w:rPr>
                <w:rFonts w:ascii="Arial" w:hAnsi="Arial" w:cs="Arial"/>
                <w:color w:val="auto"/>
                <w:sz w:val="14"/>
                <w:szCs w:val="14"/>
                <w:lang w:val="ca-ES"/>
              </w:rPr>
              <w:t>t</w:t>
            </w:r>
            <w:r w:rsidRPr="00A820B3">
              <w:rPr>
                <w:rFonts w:ascii="Arial" w:hAnsi="Arial" w:cs="Arial"/>
                <w:color w:val="auto"/>
                <w:sz w:val="14"/>
                <w:szCs w:val="14"/>
                <w:lang w:val="ca-ES"/>
              </w:rPr>
              <w:t>s líquids</w:t>
            </w:r>
          </w:p>
        </w:tc>
        <w:tc>
          <w:tcPr>
            <w:tcW w:w="1466" w:type="dxa"/>
            <w:shd w:val="clear" w:color="auto" w:fill="C4BC96" w:themeFill="background2" w:themeFillShade="BF"/>
          </w:tcPr>
          <w:p w14:paraId="535D5C6D" w14:textId="77777777" w:rsidR="00B87924" w:rsidRPr="00A820B3"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A820B3">
              <w:rPr>
                <w:rFonts w:ascii="Arial" w:hAnsi="Arial" w:cs="Arial"/>
                <w:color w:val="auto"/>
                <w:sz w:val="14"/>
                <w:szCs w:val="14"/>
                <w:lang w:val="ca-ES"/>
              </w:rPr>
              <w:t>%</w:t>
            </w:r>
            <w:r>
              <w:rPr>
                <w:rFonts w:ascii="Arial" w:hAnsi="Arial" w:cs="Arial"/>
                <w:color w:val="auto"/>
                <w:sz w:val="14"/>
                <w:szCs w:val="14"/>
                <w:lang w:val="ca-ES"/>
              </w:rPr>
              <w:t xml:space="preserve"> s/Total d</w:t>
            </w:r>
            <w:r w:rsidRPr="00A820B3">
              <w:rPr>
                <w:rFonts w:ascii="Arial" w:hAnsi="Arial" w:cs="Arial"/>
                <w:color w:val="auto"/>
                <w:sz w:val="14"/>
                <w:szCs w:val="14"/>
                <w:lang w:val="ca-ES"/>
              </w:rPr>
              <w:t>re</w:t>
            </w:r>
            <w:r>
              <w:rPr>
                <w:rFonts w:ascii="Arial" w:hAnsi="Arial" w:cs="Arial"/>
                <w:color w:val="auto"/>
                <w:sz w:val="14"/>
                <w:szCs w:val="14"/>
                <w:lang w:val="ca-ES"/>
              </w:rPr>
              <w:t>t</w:t>
            </w:r>
            <w:r w:rsidRPr="00A820B3">
              <w:rPr>
                <w:rFonts w:ascii="Arial" w:hAnsi="Arial" w:cs="Arial"/>
                <w:color w:val="auto"/>
                <w:sz w:val="14"/>
                <w:szCs w:val="14"/>
                <w:lang w:val="ca-ES"/>
              </w:rPr>
              <w:t>s líquids</w:t>
            </w:r>
          </w:p>
        </w:tc>
      </w:tr>
      <w:tr w:rsidR="00172B8D" w:rsidRPr="00A820B3" w14:paraId="2DA25696" w14:textId="77777777" w:rsidTr="008C5EEC">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909" w:type="dxa"/>
            <w:shd w:val="clear" w:color="auto" w:fill="auto"/>
          </w:tcPr>
          <w:p w14:paraId="4F5264B4" w14:textId="77777777" w:rsidR="00B87924" w:rsidRPr="00A820B3" w:rsidRDefault="00B87924" w:rsidP="00172B8D">
            <w:pPr>
              <w:autoSpaceDE w:val="0"/>
              <w:autoSpaceDN w:val="0"/>
              <w:adjustRightInd w:val="0"/>
              <w:jc w:val="center"/>
              <w:rPr>
                <w:rFonts w:ascii="Arial" w:hAnsi="Arial" w:cs="Arial"/>
                <w:b w:val="0"/>
                <w:sz w:val="14"/>
                <w:szCs w:val="14"/>
                <w:lang w:val="ca-ES"/>
              </w:rPr>
            </w:pPr>
            <w:r w:rsidRPr="00A820B3">
              <w:rPr>
                <w:rFonts w:ascii="Arial" w:hAnsi="Arial" w:cs="Arial"/>
                <w:b w:val="0"/>
                <w:sz w:val="14"/>
                <w:szCs w:val="14"/>
                <w:lang w:val="ca-ES"/>
              </w:rPr>
              <w:t>3</w:t>
            </w:r>
          </w:p>
        </w:tc>
        <w:tc>
          <w:tcPr>
            <w:tcW w:w="5227" w:type="dxa"/>
          </w:tcPr>
          <w:p w14:paraId="26EE2BE1" w14:textId="77777777" w:rsidR="00B87924" w:rsidRPr="00A820B3"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A820B3">
              <w:rPr>
                <w:rFonts w:ascii="Arial" w:hAnsi="Arial" w:cs="Arial"/>
                <w:sz w:val="14"/>
                <w:szCs w:val="14"/>
                <w:lang w:val="ca-ES"/>
              </w:rPr>
              <w:t>Taxes, preus públics i altres ingressos.</w:t>
            </w:r>
          </w:p>
        </w:tc>
        <w:tc>
          <w:tcPr>
            <w:tcW w:w="1512" w:type="dxa"/>
          </w:tcPr>
          <w:p w14:paraId="1A160C17"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15.300,00 €</w:t>
            </w:r>
          </w:p>
        </w:tc>
        <w:tc>
          <w:tcPr>
            <w:tcW w:w="1512" w:type="dxa"/>
          </w:tcPr>
          <w:p w14:paraId="5ADA8E6B"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15.300,00 €</w:t>
            </w:r>
          </w:p>
        </w:tc>
        <w:tc>
          <w:tcPr>
            <w:tcW w:w="1512" w:type="dxa"/>
          </w:tcPr>
          <w:p w14:paraId="0D968454"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0,11 %</w:t>
            </w:r>
          </w:p>
        </w:tc>
        <w:tc>
          <w:tcPr>
            <w:tcW w:w="1512" w:type="dxa"/>
          </w:tcPr>
          <w:p w14:paraId="625F3BBE"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18.659,99 €</w:t>
            </w:r>
          </w:p>
        </w:tc>
        <w:tc>
          <w:tcPr>
            <w:tcW w:w="1466" w:type="dxa"/>
          </w:tcPr>
          <w:p w14:paraId="7A83CED2"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0,20 %</w:t>
            </w:r>
          </w:p>
        </w:tc>
      </w:tr>
      <w:tr w:rsidR="00172B8D" w:rsidRPr="00A820B3" w14:paraId="316710C2" w14:textId="77777777" w:rsidTr="008C5EEC">
        <w:trPr>
          <w:trHeight w:val="190"/>
        </w:trPr>
        <w:tc>
          <w:tcPr>
            <w:cnfStyle w:val="001000000000" w:firstRow="0" w:lastRow="0" w:firstColumn="1" w:lastColumn="0" w:oddVBand="0" w:evenVBand="0" w:oddHBand="0" w:evenHBand="0" w:firstRowFirstColumn="0" w:firstRowLastColumn="0" w:lastRowFirstColumn="0" w:lastRowLastColumn="0"/>
            <w:tcW w:w="909" w:type="dxa"/>
            <w:shd w:val="clear" w:color="auto" w:fill="auto"/>
          </w:tcPr>
          <w:p w14:paraId="47E07B8E" w14:textId="77777777" w:rsidR="00B87924" w:rsidRPr="00A820B3" w:rsidRDefault="00B87924" w:rsidP="00172B8D">
            <w:pPr>
              <w:autoSpaceDE w:val="0"/>
              <w:autoSpaceDN w:val="0"/>
              <w:adjustRightInd w:val="0"/>
              <w:jc w:val="center"/>
              <w:rPr>
                <w:rFonts w:ascii="Arial" w:hAnsi="Arial" w:cs="Arial"/>
                <w:b w:val="0"/>
                <w:sz w:val="14"/>
                <w:szCs w:val="14"/>
                <w:lang w:val="ca-ES"/>
              </w:rPr>
            </w:pPr>
            <w:r w:rsidRPr="00A820B3">
              <w:rPr>
                <w:rFonts w:ascii="Arial" w:hAnsi="Arial" w:cs="Arial"/>
                <w:b w:val="0"/>
                <w:sz w:val="14"/>
                <w:szCs w:val="14"/>
                <w:lang w:val="ca-ES"/>
              </w:rPr>
              <w:t>4</w:t>
            </w:r>
          </w:p>
        </w:tc>
        <w:tc>
          <w:tcPr>
            <w:tcW w:w="5227" w:type="dxa"/>
          </w:tcPr>
          <w:p w14:paraId="09F0BFDF" w14:textId="77777777" w:rsidR="00B87924" w:rsidRPr="00A820B3"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820B3">
              <w:rPr>
                <w:rFonts w:ascii="Arial" w:hAnsi="Arial" w:cs="Arial"/>
                <w:sz w:val="14"/>
                <w:szCs w:val="14"/>
                <w:lang w:val="ca-ES"/>
              </w:rPr>
              <w:t>Transferències corrents.</w:t>
            </w:r>
          </w:p>
        </w:tc>
        <w:tc>
          <w:tcPr>
            <w:tcW w:w="1512" w:type="dxa"/>
          </w:tcPr>
          <w:p w14:paraId="73FD73D9"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10.193.648,38 €</w:t>
            </w:r>
          </w:p>
        </w:tc>
        <w:tc>
          <w:tcPr>
            <w:tcW w:w="1512" w:type="dxa"/>
          </w:tcPr>
          <w:p w14:paraId="5D52419E"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10.193.648,38 €</w:t>
            </w:r>
          </w:p>
        </w:tc>
        <w:tc>
          <w:tcPr>
            <w:tcW w:w="1512" w:type="dxa"/>
          </w:tcPr>
          <w:p w14:paraId="37AC38EB"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74,45 %</w:t>
            </w:r>
          </w:p>
        </w:tc>
        <w:tc>
          <w:tcPr>
            <w:tcW w:w="1512" w:type="dxa"/>
          </w:tcPr>
          <w:p w14:paraId="65106623"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9.315.793,21 €</w:t>
            </w:r>
          </w:p>
        </w:tc>
        <w:tc>
          <w:tcPr>
            <w:tcW w:w="1466" w:type="dxa"/>
          </w:tcPr>
          <w:p w14:paraId="412B3397"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98,39 %</w:t>
            </w:r>
          </w:p>
        </w:tc>
      </w:tr>
      <w:tr w:rsidR="00172B8D" w:rsidRPr="00A820B3" w14:paraId="35B72A0C" w14:textId="77777777" w:rsidTr="008C5EEC">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909" w:type="dxa"/>
            <w:shd w:val="clear" w:color="auto" w:fill="auto"/>
          </w:tcPr>
          <w:p w14:paraId="59FAA157" w14:textId="77777777" w:rsidR="00B87924" w:rsidRPr="00A820B3" w:rsidRDefault="00B87924" w:rsidP="00172B8D">
            <w:pPr>
              <w:autoSpaceDE w:val="0"/>
              <w:autoSpaceDN w:val="0"/>
              <w:adjustRightInd w:val="0"/>
              <w:jc w:val="center"/>
              <w:rPr>
                <w:rFonts w:ascii="Arial" w:hAnsi="Arial" w:cs="Arial"/>
                <w:b w:val="0"/>
                <w:sz w:val="14"/>
                <w:szCs w:val="14"/>
                <w:lang w:val="ca-ES"/>
              </w:rPr>
            </w:pPr>
            <w:r w:rsidRPr="00A820B3">
              <w:rPr>
                <w:rFonts w:ascii="Arial" w:hAnsi="Arial" w:cs="Arial"/>
                <w:b w:val="0"/>
                <w:sz w:val="14"/>
                <w:szCs w:val="14"/>
                <w:lang w:val="ca-ES"/>
              </w:rPr>
              <w:t>5</w:t>
            </w:r>
          </w:p>
        </w:tc>
        <w:tc>
          <w:tcPr>
            <w:tcW w:w="5227" w:type="dxa"/>
          </w:tcPr>
          <w:p w14:paraId="7F0C6FA7" w14:textId="77777777" w:rsidR="00B87924" w:rsidRPr="00A820B3"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A820B3">
              <w:rPr>
                <w:rFonts w:ascii="Arial" w:hAnsi="Arial" w:cs="Arial"/>
                <w:sz w:val="14"/>
                <w:szCs w:val="14"/>
                <w:lang w:val="ca-ES"/>
              </w:rPr>
              <w:t>Ingressos patrimonials.</w:t>
            </w:r>
          </w:p>
        </w:tc>
        <w:tc>
          <w:tcPr>
            <w:tcW w:w="1512" w:type="dxa"/>
          </w:tcPr>
          <w:p w14:paraId="1B244CD6"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1.051,62 €</w:t>
            </w:r>
          </w:p>
        </w:tc>
        <w:tc>
          <w:tcPr>
            <w:tcW w:w="1512" w:type="dxa"/>
          </w:tcPr>
          <w:p w14:paraId="5AA46843"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1.051,62 €</w:t>
            </w:r>
          </w:p>
        </w:tc>
        <w:tc>
          <w:tcPr>
            <w:tcW w:w="1512" w:type="dxa"/>
          </w:tcPr>
          <w:p w14:paraId="7040A6DB"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0,01 %</w:t>
            </w:r>
          </w:p>
        </w:tc>
        <w:tc>
          <w:tcPr>
            <w:tcW w:w="1512" w:type="dxa"/>
          </w:tcPr>
          <w:p w14:paraId="7B4E1B90"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133.755,74 €</w:t>
            </w:r>
          </w:p>
        </w:tc>
        <w:tc>
          <w:tcPr>
            <w:tcW w:w="1466" w:type="dxa"/>
          </w:tcPr>
          <w:p w14:paraId="7E8454D3"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1,41 %</w:t>
            </w:r>
          </w:p>
        </w:tc>
      </w:tr>
      <w:tr w:rsidR="00172B8D" w:rsidRPr="00A820B3" w14:paraId="3AEFBB90" w14:textId="77777777" w:rsidTr="008C5EEC">
        <w:trPr>
          <w:trHeight w:val="205"/>
        </w:trPr>
        <w:tc>
          <w:tcPr>
            <w:cnfStyle w:val="001000000000" w:firstRow="0" w:lastRow="0" w:firstColumn="1" w:lastColumn="0" w:oddVBand="0" w:evenVBand="0" w:oddHBand="0" w:evenHBand="0" w:firstRowFirstColumn="0" w:firstRowLastColumn="0" w:lastRowFirstColumn="0" w:lastRowLastColumn="0"/>
            <w:tcW w:w="909" w:type="dxa"/>
            <w:shd w:val="clear" w:color="auto" w:fill="auto"/>
          </w:tcPr>
          <w:p w14:paraId="4ED4F0E4" w14:textId="77777777" w:rsidR="00B87924" w:rsidRPr="00A820B3" w:rsidRDefault="00B87924" w:rsidP="00172B8D">
            <w:pPr>
              <w:autoSpaceDE w:val="0"/>
              <w:autoSpaceDN w:val="0"/>
              <w:adjustRightInd w:val="0"/>
              <w:jc w:val="center"/>
              <w:rPr>
                <w:rFonts w:ascii="Arial" w:hAnsi="Arial" w:cs="Arial"/>
                <w:b w:val="0"/>
                <w:sz w:val="14"/>
                <w:szCs w:val="14"/>
                <w:lang w:val="ca-ES"/>
              </w:rPr>
            </w:pPr>
            <w:r w:rsidRPr="00A820B3">
              <w:rPr>
                <w:rFonts w:ascii="Arial" w:hAnsi="Arial" w:cs="Arial"/>
                <w:b w:val="0"/>
                <w:sz w:val="14"/>
                <w:szCs w:val="14"/>
                <w:lang w:val="ca-ES"/>
              </w:rPr>
              <w:t>8</w:t>
            </w:r>
          </w:p>
        </w:tc>
        <w:tc>
          <w:tcPr>
            <w:tcW w:w="5227" w:type="dxa"/>
          </w:tcPr>
          <w:p w14:paraId="5A2A2F32" w14:textId="77777777" w:rsidR="00B87924" w:rsidRPr="00A820B3"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820B3">
              <w:rPr>
                <w:rFonts w:ascii="Arial" w:hAnsi="Arial" w:cs="Arial"/>
                <w:sz w:val="14"/>
                <w:szCs w:val="14"/>
                <w:lang w:val="ca-ES"/>
              </w:rPr>
              <w:t>Actius financers.</w:t>
            </w:r>
          </w:p>
        </w:tc>
        <w:tc>
          <w:tcPr>
            <w:tcW w:w="1512" w:type="dxa"/>
          </w:tcPr>
          <w:p w14:paraId="1F617F3C"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0,00 €</w:t>
            </w:r>
          </w:p>
        </w:tc>
        <w:tc>
          <w:tcPr>
            <w:tcW w:w="1512" w:type="dxa"/>
          </w:tcPr>
          <w:p w14:paraId="7A5AF41D"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3.481.376,65 €</w:t>
            </w:r>
          </w:p>
        </w:tc>
        <w:tc>
          <w:tcPr>
            <w:tcW w:w="1512" w:type="dxa"/>
          </w:tcPr>
          <w:p w14:paraId="0E53FC24"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25,43 %</w:t>
            </w:r>
          </w:p>
        </w:tc>
        <w:tc>
          <w:tcPr>
            <w:tcW w:w="1512" w:type="dxa"/>
          </w:tcPr>
          <w:p w14:paraId="46FCB171"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0,00 €</w:t>
            </w:r>
          </w:p>
        </w:tc>
        <w:tc>
          <w:tcPr>
            <w:tcW w:w="1466" w:type="dxa"/>
          </w:tcPr>
          <w:p w14:paraId="67301703" w14:textId="77777777" w:rsidR="00B87924" w:rsidRPr="00A820B3"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820B3">
              <w:rPr>
                <w:rFonts w:ascii="Arial" w:hAnsi="Arial" w:cs="Arial"/>
                <w:sz w:val="14"/>
                <w:szCs w:val="14"/>
                <w:lang w:val="ca-ES"/>
              </w:rPr>
              <w:t>0,00 %</w:t>
            </w:r>
          </w:p>
        </w:tc>
      </w:tr>
      <w:tr w:rsidR="00172B8D" w:rsidRPr="00A820B3" w14:paraId="0B765FC9" w14:textId="77777777" w:rsidTr="008C5EEC">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6136" w:type="dxa"/>
            <w:gridSpan w:val="2"/>
            <w:shd w:val="clear" w:color="auto" w:fill="C4BC96" w:themeFill="background2" w:themeFillShade="BF"/>
          </w:tcPr>
          <w:p w14:paraId="19FB4541" w14:textId="77777777" w:rsidR="00B87924" w:rsidRPr="00A820B3" w:rsidRDefault="00B87924" w:rsidP="00172B8D">
            <w:pPr>
              <w:autoSpaceDE w:val="0"/>
              <w:autoSpaceDN w:val="0"/>
              <w:adjustRightInd w:val="0"/>
              <w:rPr>
                <w:rFonts w:ascii="Arial" w:hAnsi="Arial" w:cs="Arial"/>
                <w:sz w:val="14"/>
                <w:szCs w:val="14"/>
                <w:lang w:val="ca-ES"/>
              </w:rPr>
            </w:pPr>
            <w:r w:rsidRPr="00A820B3">
              <w:rPr>
                <w:rFonts w:ascii="Arial" w:hAnsi="Arial" w:cs="Arial"/>
                <w:sz w:val="14"/>
                <w:szCs w:val="14"/>
                <w:lang w:val="ca-ES"/>
              </w:rPr>
              <w:t>Total ingre</w:t>
            </w:r>
            <w:r>
              <w:rPr>
                <w:rFonts w:ascii="Arial" w:hAnsi="Arial" w:cs="Arial"/>
                <w:sz w:val="14"/>
                <w:szCs w:val="14"/>
                <w:lang w:val="ca-ES"/>
              </w:rPr>
              <w:t>s</w:t>
            </w:r>
            <w:r w:rsidRPr="00A820B3">
              <w:rPr>
                <w:rFonts w:ascii="Arial" w:hAnsi="Arial" w:cs="Arial"/>
                <w:sz w:val="14"/>
                <w:szCs w:val="14"/>
                <w:lang w:val="ca-ES"/>
              </w:rPr>
              <w:t>sos</w:t>
            </w:r>
          </w:p>
        </w:tc>
        <w:tc>
          <w:tcPr>
            <w:tcW w:w="1512" w:type="dxa"/>
            <w:shd w:val="clear" w:color="auto" w:fill="C4BC96" w:themeFill="background2" w:themeFillShade="BF"/>
          </w:tcPr>
          <w:p w14:paraId="579C7C18"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A820B3">
              <w:rPr>
                <w:rFonts w:ascii="Arial" w:hAnsi="Arial" w:cs="Arial"/>
                <w:b/>
                <w:sz w:val="14"/>
                <w:szCs w:val="14"/>
                <w:lang w:val="ca-ES"/>
              </w:rPr>
              <w:t>10.210.000,00 €</w:t>
            </w:r>
          </w:p>
        </w:tc>
        <w:tc>
          <w:tcPr>
            <w:tcW w:w="1512" w:type="dxa"/>
            <w:shd w:val="clear" w:color="auto" w:fill="C4BC96" w:themeFill="background2" w:themeFillShade="BF"/>
          </w:tcPr>
          <w:p w14:paraId="29518860"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A820B3">
              <w:rPr>
                <w:rFonts w:ascii="Arial" w:hAnsi="Arial" w:cs="Arial"/>
                <w:b/>
                <w:sz w:val="14"/>
                <w:szCs w:val="14"/>
                <w:lang w:val="ca-ES"/>
              </w:rPr>
              <w:t>13.691.376,65 €</w:t>
            </w:r>
          </w:p>
        </w:tc>
        <w:tc>
          <w:tcPr>
            <w:tcW w:w="1512" w:type="dxa"/>
            <w:shd w:val="clear" w:color="auto" w:fill="C4BC96" w:themeFill="background2" w:themeFillShade="BF"/>
          </w:tcPr>
          <w:p w14:paraId="37E994AE"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512" w:type="dxa"/>
            <w:shd w:val="clear" w:color="auto" w:fill="C4BC96" w:themeFill="background2" w:themeFillShade="BF"/>
          </w:tcPr>
          <w:p w14:paraId="16F9ADD5"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A820B3">
              <w:rPr>
                <w:rFonts w:ascii="Arial" w:hAnsi="Arial" w:cs="Arial"/>
                <w:b/>
                <w:sz w:val="14"/>
                <w:szCs w:val="14"/>
                <w:lang w:val="ca-ES"/>
              </w:rPr>
              <w:t>9.468.208,94 €</w:t>
            </w:r>
          </w:p>
        </w:tc>
        <w:tc>
          <w:tcPr>
            <w:tcW w:w="1466" w:type="dxa"/>
            <w:shd w:val="clear" w:color="auto" w:fill="C4BC96" w:themeFill="background2" w:themeFillShade="BF"/>
          </w:tcPr>
          <w:p w14:paraId="038E76F6" w14:textId="77777777" w:rsidR="00B87924" w:rsidRPr="00A820B3"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r>
      <w:bookmarkEnd w:id="1"/>
    </w:tbl>
    <w:p w14:paraId="01DE35E7" w14:textId="77777777" w:rsidR="000E3557" w:rsidRDefault="000E3557" w:rsidP="00172B8D">
      <w:pPr>
        <w:spacing w:after="0"/>
        <w:rPr>
          <w:rFonts w:ascii="Arial" w:hAnsi="Arial" w:cs="Arial"/>
          <w:sz w:val="14"/>
          <w:szCs w:val="14"/>
          <w:lang w:val="ca-ES"/>
        </w:rPr>
      </w:pPr>
    </w:p>
    <w:p w14:paraId="083B9D79" w14:textId="77777777" w:rsidR="008C5EEC" w:rsidRDefault="008C5EEC" w:rsidP="00172B8D">
      <w:pPr>
        <w:spacing w:after="0"/>
        <w:rPr>
          <w:rFonts w:ascii="Arial" w:hAnsi="Arial" w:cs="Arial"/>
          <w:sz w:val="14"/>
          <w:szCs w:val="14"/>
          <w:lang w:val="ca-ES"/>
        </w:rPr>
      </w:pPr>
    </w:p>
    <w:p w14:paraId="2F4190BC" w14:textId="77777777" w:rsidR="00394E6A" w:rsidRDefault="00394E6A" w:rsidP="00394E6A">
      <w:pPr>
        <w:spacing w:after="0"/>
      </w:pPr>
    </w:p>
    <w:p w14:paraId="2175C877" w14:textId="7CD91683" w:rsidR="00394E6A" w:rsidRPr="00394E6A" w:rsidRDefault="00394E6A" w:rsidP="00394E6A">
      <w:pPr>
        <w:spacing w:after="0"/>
        <w:rPr>
          <w:rFonts w:ascii="Arial" w:hAnsi="Arial" w:cs="Arial"/>
          <w:sz w:val="14"/>
          <w:szCs w:val="14"/>
          <w:lang w:val="ca-ES"/>
        </w:rPr>
      </w:pPr>
      <w:r w:rsidRPr="00394E6A">
        <w:rPr>
          <w:lang w:val="ca-ES"/>
        </w:rPr>
        <w:lastRenderedPageBreak/>
        <w:t>El finançament de les operacions de l’ens presenta els següents percentatges sobre el</w:t>
      </w:r>
      <w:r w:rsidRPr="00394E6A">
        <w:rPr>
          <w:spacing w:val="1"/>
          <w:lang w:val="ca-ES"/>
        </w:rPr>
        <w:t xml:space="preserve"> </w:t>
      </w:r>
      <w:r w:rsidRPr="00394E6A">
        <w:rPr>
          <w:lang w:val="ca-ES"/>
        </w:rPr>
        <w:t>total</w:t>
      </w:r>
      <w:r w:rsidRPr="00394E6A">
        <w:rPr>
          <w:spacing w:val="-3"/>
          <w:lang w:val="ca-ES"/>
        </w:rPr>
        <w:t xml:space="preserve"> </w:t>
      </w:r>
      <w:r w:rsidRPr="00394E6A">
        <w:rPr>
          <w:lang w:val="ca-ES"/>
        </w:rPr>
        <w:t>d’ingressos</w:t>
      </w:r>
    </w:p>
    <w:tbl>
      <w:tblPr>
        <w:tblStyle w:val="Listaclara1"/>
        <w:tblW w:w="13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4819"/>
        <w:gridCol w:w="2545"/>
        <w:gridCol w:w="1424"/>
        <w:gridCol w:w="1600"/>
        <w:gridCol w:w="1512"/>
        <w:gridCol w:w="1467"/>
      </w:tblGrid>
      <w:tr w:rsidR="00394E6A" w:rsidRPr="00394E6A" w14:paraId="4309B3B2" w14:textId="77777777" w:rsidTr="00394E6A">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84" w:type="dxa"/>
            <w:shd w:val="clear" w:color="auto" w:fill="C4BC96" w:themeFill="background2" w:themeFillShade="BF"/>
          </w:tcPr>
          <w:p w14:paraId="764E0597" w14:textId="110C777F" w:rsidR="00394E6A" w:rsidRPr="00394E6A" w:rsidRDefault="00394E6A" w:rsidP="000A4250">
            <w:pPr>
              <w:autoSpaceDE w:val="0"/>
              <w:autoSpaceDN w:val="0"/>
              <w:adjustRightInd w:val="0"/>
              <w:jc w:val="center"/>
              <w:rPr>
                <w:rFonts w:ascii="Arial" w:hAnsi="Arial" w:cs="Arial"/>
                <w:color w:val="auto"/>
                <w:sz w:val="16"/>
                <w:szCs w:val="16"/>
                <w:lang w:val="ca-ES"/>
              </w:rPr>
            </w:pPr>
          </w:p>
        </w:tc>
        <w:tc>
          <w:tcPr>
            <w:tcW w:w="4819" w:type="dxa"/>
            <w:shd w:val="clear" w:color="auto" w:fill="C4BC96" w:themeFill="background2" w:themeFillShade="BF"/>
          </w:tcPr>
          <w:p w14:paraId="2A396DF0" w14:textId="77777777" w:rsidR="00394E6A" w:rsidRPr="00394E6A" w:rsidRDefault="00394E6A" w:rsidP="000A425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ca-ES"/>
              </w:rPr>
            </w:pPr>
            <w:r w:rsidRPr="00394E6A">
              <w:rPr>
                <w:rFonts w:ascii="Arial" w:hAnsi="Arial" w:cs="Arial"/>
                <w:color w:val="auto"/>
                <w:sz w:val="16"/>
                <w:szCs w:val="16"/>
                <w:lang w:val="ca-ES"/>
              </w:rPr>
              <w:t>Descripció</w:t>
            </w:r>
          </w:p>
        </w:tc>
        <w:tc>
          <w:tcPr>
            <w:tcW w:w="2545" w:type="dxa"/>
            <w:shd w:val="clear" w:color="auto" w:fill="C4BC96" w:themeFill="background2" w:themeFillShade="BF"/>
          </w:tcPr>
          <w:p w14:paraId="19346DAB" w14:textId="77777777" w:rsidR="00394E6A" w:rsidRPr="00394E6A" w:rsidRDefault="00394E6A" w:rsidP="000A4250">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ca-ES"/>
              </w:rPr>
            </w:pPr>
            <w:r w:rsidRPr="00394E6A">
              <w:rPr>
                <w:rFonts w:ascii="Arial" w:hAnsi="Arial" w:cs="Arial"/>
                <w:color w:val="auto"/>
                <w:sz w:val="16"/>
                <w:szCs w:val="16"/>
                <w:lang w:val="ca-ES"/>
              </w:rPr>
              <w:t>Previsions definitives</w:t>
            </w:r>
          </w:p>
        </w:tc>
        <w:tc>
          <w:tcPr>
            <w:tcW w:w="1424" w:type="dxa"/>
            <w:shd w:val="clear" w:color="auto" w:fill="C4BC96" w:themeFill="background2" w:themeFillShade="BF"/>
          </w:tcPr>
          <w:p w14:paraId="56DB3416" w14:textId="566E5E72" w:rsidR="00394E6A" w:rsidRPr="00394E6A" w:rsidRDefault="00394E6A" w:rsidP="000A4250">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ca-ES"/>
              </w:rPr>
            </w:pPr>
            <w:r w:rsidRPr="00394E6A">
              <w:rPr>
                <w:rFonts w:ascii="Arial" w:hAnsi="Arial" w:cs="Arial"/>
                <w:color w:val="auto"/>
                <w:sz w:val="16"/>
                <w:szCs w:val="16"/>
                <w:lang w:val="ca-ES"/>
              </w:rPr>
              <w:t>Drets reconeguts</w:t>
            </w:r>
          </w:p>
        </w:tc>
        <w:tc>
          <w:tcPr>
            <w:tcW w:w="1600" w:type="dxa"/>
            <w:shd w:val="clear" w:color="auto" w:fill="C4BC96" w:themeFill="background2" w:themeFillShade="BF"/>
          </w:tcPr>
          <w:p w14:paraId="0B5FF2E5" w14:textId="57FB182C" w:rsidR="00394E6A" w:rsidRPr="00394E6A" w:rsidRDefault="00394E6A" w:rsidP="000A4250">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ca-ES"/>
              </w:rPr>
            </w:pPr>
            <w:r w:rsidRPr="00394E6A">
              <w:rPr>
                <w:rFonts w:ascii="Arial" w:hAnsi="Arial" w:cs="Arial"/>
                <w:color w:val="auto"/>
                <w:sz w:val="16"/>
                <w:szCs w:val="16"/>
                <w:lang w:val="ca-ES"/>
              </w:rPr>
              <w:t>% s/Total pressupost d’ingressos</w:t>
            </w:r>
          </w:p>
        </w:tc>
        <w:tc>
          <w:tcPr>
            <w:tcW w:w="1512" w:type="dxa"/>
            <w:shd w:val="clear" w:color="auto" w:fill="C4BC96" w:themeFill="background2" w:themeFillShade="BF"/>
          </w:tcPr>
          <w:p w14:paraId="7AF5F063" w14:textId="1108EC22" w:rsidR="00394E6A" w:rsidRPr="00394E6A" w:rsidRDefault="00394E6A" w:rsidP="000A4250">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ca-ES"/>
              </w:rPr>
            </w:pPr>
            <w:r w:rsidRPr="00394E6A">
              <w:rPr>
                <w:rFonts w:ascii="Arial" w:hAnsi="Arial" w:cs="Arial"/>
                <w:color w:val="auto"/>
                <w:sz w:val="16"/>
                <w:szCs w:val="16"/>
                <w:lang w:val="ca-ES"/>
              </w:rPr>
              <w:t xml:space="preserve">Recaptació </w:t>
            </w:r>
          </w:p>
        </w:tc>
        <w:tc>
          <w:tcPr>
            <w:tcW w:w="1467" w:type="dxa"/>
            <w:shd w:val="clear" w:color="auto" w:fill="C4BC96" w:themeFill="background2" w:themeFillShade="BF"/>
          </w:tcPr>
          <w:p w14:paraId="481404D1" w14:textId="5EF2EA8E" w:rsidR="00394E6A" w:rsidRPr="00394E6A" w:rsidRDefault="00394E6A" w:rsidP="000A4250">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ca-ES"/>
              </w:rPr>
            </w:pPr>
            <w:r w:rsidRPr="00394E6A">
              <w:rPr>
                <w:rFonts w:ascii="Arial" w:hAnsi="Arial" w:cs="Arial"/>
                <w:color w:val="auto"/>
                <w:sz w:val="16"/>
                <w:szCs w:val="16"/>
                <w:lang w:val="ca-ES"/>
              </w:rPr>
              <w:t>% recaptat s/Total drets reconeguts</w:t>
            </w:r>
          </w:p>
        </w:tc>
      </w:tr>
      <w:tr w:rsidR="00394E6A" w:rsidRPr="00394E6A" w14:paraId="50DCB51D" w14:textId="77777777" w:rsidTr="001468FA">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84" w:type="dxa"/>
            <w:shd w:val="clear" w:color="auto" w:fill="auto"/>
          </w:tcPr>
          <w:p w14:paraId="663F9179" w14:textId="2651005B" w:rsidR="00394E6A" w:rsidRPr="00394E6A" w:rsidRDefault="00394E6A" w:rsidP="00394E6A">
            <w:pPr>
              <w:autoSpaceDE w:val="0"/>
              <w:autoSpaceDN w:val="0"/>
              <w:adjustRightInd w:val="0"/>
              <w:jc w:val="center"/>
              <w:rPr>
                <w:rFonts w:ascii="Arial" w:hAnsi="Arial" w:cs="Arial"/>
                <w:b w:val="0"/>
                <w:sz w:val="16"/>
                <w:szCs w:val="16"/>
                <w:lang w:val="ca-ES"/>
              </w:rPr>
            </w:pP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2FBCB8AF" w14:textId="3ADEA6DF" w:rsidR="00394E6A" w:rsidRPr="00394E6A" w:rsidRDefault="00394E6A" w:rsidP="00394E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394E6A">
              <w:rPr>
                <w:rFonts w:ascii="Arial" w:hAnsi="Arial" w:cs="Arial"/>
                <w:sz w:val="14"/>
                <w:szCs w:val="14"/>
                <w:lang w:val="ca-ES"/>
              </w:rPr>
              <w:t>Aportació de la Diputació</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581761DD" w14:textId="69CBB6DF"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8.065.648,38</w:t>
            </w:r>
          </w:p>
        </w:tc>
        <w:tc>
          <w:tcPr>
            <w:tcW w:w="1424" w:type="dxa"/>
            <w:tcBorders>
              <w:top w:val="single" w:sz="4" w:space="0" w:color="auto"/>
              <w:left w:val="single" w:sz="4" w:space="0" w:color="auto"/>
              <w:bottom w:val="single" w:sz="4" w:space="0" w:color="auto"/>
              <w:right w:val="single" w:sz="4" w:space="0" w:color="auto"/>
            </w:tcBorders>
            <w:shd w:val="clear" w:color="auto" w:fill="auto"/>
            <w:vAlign w:val="center"/>
          </w:tcPr>
          <w:p w14:paraId="2CE4D590" w14:textId="6EF405FD"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7.000.000,00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141252A6" w14:textId="4ED62897"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73,93%</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1DF96B58" w14:textId="6B7E902C"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7.000.000,00</w:t>
            </w: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14:paraId="0497DBED" w14:textId="17D7A398"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100,00%</w:t>
            </w:r>
          </w:p>
        </w:tc>
      </w:tr>
      <w:tr w:rsidR="00394E6A" w:rsidRPr="00394E6A" w14:paraId="43EAAF8D" w14:textId="77777777" w:rsidTr="001468FA">
        <w:trPr>
          <w:trHeight w:val="190"/>
        </w:trPr>
        <w:tc>
          <w:tcPr>
            <w:cnfStyle w:val="001000000000" w:firstRow="0" w:lastRow="0" w:firstColumn="1" w:lastColumn="0" w:oddVBand="0" w:evenVBand="0" w:oddHBand="0" w:evenHBand="0" w:firstRowFirstColumn="0" w:firstRowLastColumn="0" w:lastRowFirstColumn="0" w:lastRowLastColumn="0"/>
            <w:tcW w:w="284" w:type="dxa"/>
            <w:shd w:val="clear" w:color="auto" w:fill="auto"/>
          </w:tcPr>
          <w:p w14:paraId="3E1D0535" w14:textId="0C8765E6" w:rsidR="00394E6A" w:rsidRPr="00394E6A" w:rsidRDefault="00394E6A" w:rsidP="00394E6A">
            <w:pPr>
              <w:autoSpaceDE w:val="0"/>
              <w:autoSpaceDN w:val="0"/>
              <w:adjustRightInd w:val="0"/>
              <w:jc w:val="center"/>
              <w:rPr>
                <w:rFonts w:ascii="Arial" w:hAnsi="Arial" w:cs="Arial"/>
                <w:b w:val="0"/>
                <w:sz w:val="16"/>
                <w:szCs w:val="16"/>
                <w:lang w:val="ca-ES"/>
              </w:rPr>
            </w:pPr>
          </w:p>
        </w:tc>
        <w:tc>
          <w:tcPr>
            <w:tcW w:w="4819" w:type="dxa"/>
            <w:tcBorders>
              <w:top w:val="nil"/>
              <w:left w:val="single" w:sz="4" w:space="0" w:color="auto"/>
              <w:bottom w:val="single" w:sz="4" w:space="0" w:color="auto"/>
              <w:right w:val="single" w:sz="4" w:space="0" w:color="auto"/>
            </w:tcBorders>
            <w:shd w:val="clear" w:color="auto" w:fill="auto"/>
            <w:vAlign w:val="center"/>
          </w:tcPr>
          <w:p w14:paraId="7A5D9CC4" w14:textId="4C3BE953" w:rsidR="00394E6A" w:rsidRPr="00394E6A" w:rsidRDefault="00394E6A" w:rsidP="00394E6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sz w:val="14"/>
                <w:szCs w:val="14"/>
                <w:lang w:val="ca-ES"/>
              </w:rPr>
              <w:t>Conveni promoció aeroport de Reus 2021-2024</w:t>
            </w:r>
          </w:p>
        </w:tc>
        <w:tc>
          <w:tcPr>
            <w:tcW w:w="2545" w:type="dxa"/>
            <w:tcBorders>
              <w:top w:val="nil"/>
              <w:left w:val="single" w:sz="4" w:space="0" w:color="auto"/>
              <w:bottom w:val="single" w:sz="4" w:space="0" w:color="auto"/>
              <w:right w:val="single" w:sz="4" w:space="0" w:color="auto"/>
            </w:tcBorders>
            <w:shd w:val="clear" w:color="auto" w:fill="auto"/>
            <w:vAlign w:val="center"/>
          </w:tcPr>
          <w:p w14:paraId="53F38CCF" w14:textId="1EA27A79"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1.667.802,20</w:t>
            </w:r>
          </w:p>
        </w:tc>
        <w:tc>
          <w:tcPr>
            <w:tcW w:w="1424" w:type="dxa"/>
            <w:tcBorders>
              <w:top w:val="nil"/>
              <w:left w:val="single" w:sz="4" w:space="0" w:color="auto"/>
              <w:bottom w:val="single" w:sz="4" w:space="0" w:color="auto"/>
              <w:right w:val="single" w:sz="4" w:space="0" w:color="auto"/>
            </w:tcBorders>
            <w:shd w:val="clear" w:color="auto" w:fill="auto"/>
            <w:vAlign w:val="center"/>
          </w:tcPr>
          <w:p w14:paraId="2F089A83" w14:textId="2296ACA7"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1.598.250,00</w:t>
            </w:r>
          </w:p>
        </w:tc>
        <w:tc>
          <w:tcPr>
            <w:tcW w:w="1600" w:type="dxa"/>
            <w:tcBorders>
              <w:top w:val="nil"/>
              <w:left w:val="single" w:sz="4" w:space="0" w:color="auto"/>
              <w:bottom w:val="single" w:sz="4" w:space="0" w:color="auto"/>
              <w:right w:val="single" w:sz="4" w:space="0" w:color="auto"/>
            </w:tcBorders>
            <w:shd w:val="clear" w:color="auto" w:fill="auto"/>
            <w:vAlign w:val="center"/>
          </w:tcPr>
          <w:p w14:paraId="416DB9D7" w14:textId="18830DEB"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16,88%</w:t>
            </w:r>
          </w:p>
        </w:tc>
        <w:tc>
          <w:tcPr>
            <w:tcW w:w="1512" w:type="dxa"/>
            <w:tcBorders>
              <w:top w:val="nil"/>
              <w:left w:val="single" w:sz="4" w:space="0" w:color="auto"/>
              <w:bottom w:val="single" w:sz="4" w:space="0" w:color="auto"/>
              <w:right w:val="single" w:sz="4" w:space="0" w:color="auto"/>
            </w:tcBorders>
            <w:shd w:val="clear" w:color="auto" w:fill="auto"/>
            <w:vAlign w:val="center"/>
          </w:tcPr>
          <w:p w14:paraId="297F4260" w14:textId="1D40EFEA"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1.598.250,00</w:t>
            </w:r>
          </w:p>
        </w:tc>
        <w:tc>
          <w:tcPr>
            <w:tcW w:w="1467" w:type="dxa"/>
            <w:tcBorders>
              <w:top w:val="nil"/>
              <w:left w:val="single" w:sz="4" w:space="0" w:color="auto"/>
              <w:bottom w:val="single" w:sz="4" w:space="0" w:color="auto"/>
              <w:right w:val="single" w:sz="4" w:space="0" w:color="auto"/>
            </w:tcBorders>
            <w:shd w:val="clear" w:color="auto" w:fill="auto"/>
            <w:vAlign w:val="center"/>
          </w:tcPr>
          <w:p w14:paraId="12222B7A" w14:textId="47844E2F"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100,00%</w:t>
            </w:r>
          </w:p>
        </w:tc>
      </w:tr>
      <w:tr w:rsidR="00394E6A" w:rsidRPr="00394E6A" w14:paraId="57415F8F" w14:textId="77777777" w:rsidTr="001468FA">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84" w:type="dxa"/>
            <w:shd w:val="clear" w:color="auto" w:fill="auto"/>
          </w:tcPr>
          <w:p w14:paraId="61CE3C45" w14:textId="77777777" w:rsidR="00394E6A" w:rsidRPr="00394E6A" w:rsidRDefault="00394E6A" w:rsidP="00394E6A">
            <w:pPr>
              <w:autoSpaceDE w:val="0"/>
              <w:autoSpaceDN w:val="0"/>
              <w:adjustRightInd w:val="0"/>
              <w:jc w:val="center"/>
              <w:rPr>
                <w:rFonts w:ascii="Arial" w:hAnsi="Arial" w:cs="Arial"/>
                <w:b w:val="0"/>
                <w:sz w:val="16"/>
                <w:szCs w:val="16"/>
                <w:lang w:val="ca-ES"/>
              </w:rPr>
            </w:pPr>
          </w:p>
        </w:tc>
        <w:tc>
          <w:tcPr>
            <w:tcW w:w="4819" w:type="dxa"/>
            <w:tcBorders>
              <w:top w:val="nil"/>
              <w:left w:val="single" w:sz="4" w:space="0" w:color="auto"/>
              <w:bottom w:val="single" w:sz="4" w:space="0" w:color="auto"/>
              <w:right w:val="single" w:sz="4" w:space="0" w:color="auto"/>
            </w:tcBorders>
            <w:shd w:val="clear" w:color="auto" w:fill="auto"/>
            <w:vAlign w:val="center"/>
          </w:tcPr>
          <w:p w14:paraId="3FEB1961" w14:textId="3172F01E" w:rsidR="00394E6A" w:rsidRPr="00394E6A" w:rsidRDefault="00394E6A" w:rsidP="00394E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Conveni euro - turístic</w:t>
            </w:r>
          </w:p>
        </w:tc>
        <w:tc>
          <w:tcPr>
            <w:tcW w:w="2545" w:type="dxa"/>
            <w:tcBorders>
              <w:top w:val="nil"/>
              <w:left w:val="single" w:sz="4" w:space="0" w:color="auto"/>
              <w:bottom w:val="single" w:sz="4" w:space="0" w:color="auto"/>
              <w:right w:val="single" w:sz="4" w:space="0" w:color="auto"/>
            </w:tcBorders>
            <w:shd w:val="clear" w:color="auto" w:fill="auto"/>
            <w:vAlign w:val="center"/>
          </w:tcPr>
          <w:p w14:paraId="39397C46" w14:textId="5A4146FA"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342.197,80</w:t>
            </w:r>
          </w:p>
        </w:tc>
        <w:tc>
          <w:tcPr>
            <w:tcW w:w="1424" w:type="dxa"/>
            <w:tcBorders>
              <w:top w:val="nil"/>
              <w:left w:val="single" w:sz="4" w:space="0" w:color="auto"/>
              <w:bottom w:val="single" w:sz="4" w:space="0" w:color="auto"/>
              <w:right w:val="single" w:sz="4" w:space="0" w:color="auto"/>
            </w:tcBorders>
            <w:shd w:val="clear" w:color="auto" w:fill="auto"/>
            <w:vAlign w:val="center"/>
          </w:tcPr>
          <w:p w14:paraId="75EF6302" w14:textId="096A5252"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272.650,00</w:t>
            </w:r>
          </w:p>
        </w:tc>
        <w:tc>
          <w:tcPr>
            <w:tcW w:w="1600" w:type="dxa"/>
            <w:tcBorders>
              <w:top w:val="nil"/>
              <w:left w:val="single" w:sz="4" w:space="0" w:color="auto"/>
              <w:bottom w:val="single" w:sz="4" w:space="0" w:color="auto"/>
              <w:right w:val="single" w:sz="4" w:space="0" w:color="auto"/>
            </w:tcBorders>
            <w:shd w:val="clear" w:color="auto" w:fill="auto"/>
            <w:vAlign w:val="center"/>
          </w:tcPr>
          <w:p w14:paraId="6D6161B1" w14:textId="76B9C0C4"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2,88%</w:t>
            </w:r>
          </w:p>
        </w:tc>
        <w:tc>
          <w:tcPr>
            <w:tcW w:w="1512" w:type="dxa"/>
            <w:tcBorders>
              <w:top w:val="nil"/>
              <w:left w:val="single" w:sz="4" w:space="0" w:color="auto"/>
              <w:bottom w:val="single" w:sz="4" w:space="0" w:color="auto"/>
              <w:right w:val="single" w:sz="4" w:space="0" w:color="auto"/>
            </w:tcBorders>
            <w:shd w:val="clear" w:color="auto" w:fill="auto"/>
            <w:vAlign w:val="center"/>
          </w:tcPr>
          <w:p w14:paraId="4BEDC274" w14:textId="5F40B18F"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272.650,00</w:t>
            </w:r>
          </w:p>
        </w:tc>
        <w:tc>
          <w:tcPr>
            <w:tcW w:w="1467" w:type="dxa"/>
            <w:tcBorders>
              <w:top w:val="nil"/>
              <w:left w:val="single" w:sz="4" w:space="0" w:color="auto"/>
              <w:bottom w:val="single" w:sz="4" w:space="0" w:color="auto"/>
              <w:right w:val="single" w:sz="4" w:space="0" w:color="auto"/>
            </w:tcBorders>
            <w:shd w:val="clear" w:color="auto" w:fill="auto"/>
            <w:vAlign w:val="center"/>
          </w:tcPr>
          <w:p w14:paraId="7B49BF6B" w14:textId="39B845DA"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100,00%</w:t>
            </w:r>
          </w:p>
        </w:tc>
      </w:tr>
      <w:tr w:rsidR="00394E6A" w:rsidRPr="00394E6A" w14:paraId="74AA7BB2" w14:textId="77777777" w:rsidTr="001468FA">
        <w:trPr>
          <w:trHeight w:val="205"/>
        </w:trPr>
        <w:tc>
          <w:tcPr>
            <w:cnfStyle w:val="001000000000" w:firstRow="0" w:lastRow="0" w:firstColumn="1" w:lastColumn="0" w:oddVBand="0" w:evenVBand="0" w:oddHBand="0" w:evenHBand="0" w:firstRowFirstColumn="0" w:firstRowLastColumn="0" w:lastRowFirstColumn="0" w:lastRowLastColumn="0"/>
            <w:tcW w:w="284" w:type="dxa"/>
            <w:shd w:val="clear" w:color="auto" w:fill="auto"/>
          </w:tcPr>
          <w:p w14:paraId="33F9F59C" w14:textId="77777777" w:rsidR="00394E6A" w:rsidRPr="00394E6A" w:rsidRDefault="00394E6A" w:rsidP="00394E6A">
            <w:pPr>
              <w:autoSpaceDE w:val="0"/>
              <w:autoSpaceDN w:val="0"/>
              <w:adjustRightInd w:val="0"/>
              <w:jc w:val="center"/>
              <w:rPr>
                <w:rFonts w:ascii="Arial" w:hAnsi="Arial" w:cs="Arial"/>
                <w:b w:val="0"/>
                <w:sz w:val="16"/>
                <w:szCs w:val="16"/>
                <w:lang w:val="ca-ES"/>
              </w:rPr>
            </w:pPr>
          </w:p>
        </w:tc>
        <w:tc>
          <w:tcPr>
            <w:tcW w:w="4819" w:type="dxa"/>
            <w:tcBorders>
              <w:top w:val="nil"/>
              <w:left w:val="single" w:sz="4" w:space="0" w:color="auto"/>
              <w:bottom w:val="single" w:sz="4" w:space="0" w:color="auto"/>
              <w:right w:val="single" w:sz="4" w:space="0" w:color="auto"/>
            </w:tcBorders>
            <w:shd w:val="clear" w:color="auto" w:fill="auto"/>
            <w:vAlign w:val="center"/>
          </w:tcPr>
          <w:p w14:paraId="175028B5" w14:textId="21727602" w:rsidR="00394E6A" w:rsidRPr="00394E6A" w:rsidRDefault="00394E6A" w:rsidP="00394E6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Conveni Córner</w:t>
            </w:r>
          </w:p>
        </w:tc>
        <w:tc>
          <w:tcPr>
            <w:tcW w:w="2545" w:type="dxa"/>
            <w:tcBorders>
              <w:top w:val="nil"/>
              <w:left w:val="single" w:sz="4" w:space="0" w:color="auto"/>
              <w:bottom w:val="single" w:sz="4" w:space="0" w:color="auto"/>
              <w:right w:val="single" w:sz="4" w:space="0" w:color="auto"/>
            </w:tcBorders>
            <w:shd w:val="clear" w:color="auto" w:fill="auto"/>
            <w:vAlign w:val="center"/>
          </w:tcPr>
          <w:p w14:paraId="793662B8" w14:textId="154CC88E"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118.000,00</w:t>
            </w:r>
          </w:p>
        </w:tc>
        <w:tc>
          <w:tcPr>
            <w:tcW w:w="1424" w:type="dxa"/>
            <w:tcBorders>
              <w:top w:val="nil"/>
              <w:left w:val="single" w:sz="4" w:space="0" w:color="auto"/>
              <w:bottom w:val="single" w:sz="4" w:space="0" w:color="auto"/>
              <w:right w:val="single" w:sz="4" w:space="0" w:color="auto"/>
            </w:tcBorders>
            <w:shd w:val="clear" w:color="auto" w:fill="auto"/>
            <w:vAlign w:val="center"/>
          </w:tcPr>
          <w:p w14:paraId="1A41D43F" w14:textId="4EE4CA7C"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81.566,68</w:t>
            </w:r>
          </w:p>
        </w:tc>
        <w:tc>
          <w:tcPr>
            <w:tcW w:w="1600" w:type="dxa"/>
            <w:tcBorders>
              <w:top w:val="nil"/>
              <w:left w:val="single" w:sz="4" w:space="0" w:color="auto"/>
              <w:bottom w:val="single" w:sz="4" w:space="0" w:color="auto"/>
              <w:right w:val="single" w:sz="4" w:space="0" w:color="auto"/>
            </w:tcBorders>
            <w:shd w:val="clear" w:color="auto" w:fill="auto"/>
            <w:vAlign w:val="center"/>
          </w:tcPr>
          <w:p w14:paraId="36762B2C" w14:textId="4F251B95"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0,86%</w:t>
            </w:r>
          </w:p>
        </w:tc>
        <w:tc>
          <w:tcPr>
            <w:tcW w:w="1512" w:type="dxa"/>
            <w:tcBorders>
              <w:top w:val="nil"/>
              <w:left w:val="single" w:sz="4" w:space="0" w:color="auto"/>
              <w:bottom w:val="single" w:sz="4" w:space="0" w:color="auto"/>
              <w:right w:val="single" w:sz="4" w:space="0" w:color="auto"/>
            </w:tcBorders>
            <w:shd w:val="clear" w:color="auto" w:fill="auto"/>
            <w:vAlign w:val="center"/>
          </w:tcPr>
          <w:p w14:paraId="6E631A69" w14:textId="4FE894B6"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81.566,68</w:t>
            </w:r>
          </w:p>
        </w:tc>
        <w:tc>
          <w:tcPr>
            <w:tcW w:w="1467" w:type="dxa"/>
            <w:tcBorders>
              <w:top w:val="nil"/>
              <w:left w:val="single" w:sz="4" w:space="0" w:color="auto"/>
              <w:bottom w:val="single" w:sz="4" w:space="0" w:color="auto"/>
              <w:right w:val="single" w:sz="4" w:space="0" w:color="auto"/>
            </w:tcBorders>
            <w:shd w:val="clear" w:color="auto" w:fill="auto"/>
            <w:vAlign w:val="center"/>
          </w:tcPr>
          <w:p w14:paraId="6AF92FC5" w14:textId="6D5CA1CC"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100,00%</w:t>
            </w:r>
          </w:p>
        </w:tc>
      </w:tr>
      <w:tr w:rsidR="00394E6A" w:rsidRPr="00394E6A" w14:paraId="6C698FF0" w14:textId="77777777" w:rsidTr="001468FA">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84" w:type="dxa"/>
            <w:shd w:val="clear" w:color="auto" w:fill="auto"/>
          </w:tcPr>
          <w:p w14:paraId="4AF36765" w14:textId="77777777" w:rsidR="00394E6A" w:rsidRPr="00394E6A" w:rsidRDefault="00394E6A" w:rsidP="00394E6A">
            <w:pPr>
              <w:autoSpaceDE w:val="0"/>
              <w:autoSpaceDN w:val="0"/>
              <w:adjustRightInd w:val="0"/>
              <w:jc w:val="center"/>
              <w:rPr>
                <w:rFonts w:ascii="Arial" w:hAnsi="Arial" w:cs="Arial"/>
                <w:b w:val="0"/>
                <w:sz w:val="16"/>
                <w:szCs w:val="16"/>
                <w:lang w:val="ca-ES"/>
              </w:rPr>
            </w:pPr>
          </w:p>
        </w:tc>
        <w:tc>
          <w:tcPr>
            <w:tcW w:w="4819" w:type="dxa"/>
            <w:tcBorders>
              <w:top w:val="nil"/>
              <w:left w:val="single" w:sz="4" w:space="0" w:color="auto"/>
              <w:bottom w:val="single" w:sz="4" w:space="0" w:color="auto"/>
              <w:right w:val="single" w:sz="4" w:space="0" w:color="auto"/>
            </w:tcBorders>
            <w:shd w:val="clear" w:color="auto" w:fill="auto"/>
            <w:vAlign w:val="center"/>
          </w:tcPr>
          <w:p w14:paraId="76D26BCC" w14:textId="3F25ECAA" w:rsidR="00394E6A" w:rsidRPr="00394E6A" w:rsidRDefault="00394E6A" w:rsidP="00394E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Resta d'ingressos</w:t>
            </w:r>
          </w:p>
        </w:tc>
        <w:tc>
          <w:tcPr>
            <w:tcW w:w="2545" w:type="dxa"/>
            <w:tcBorders>
              <w:top w:val="nil"/>
              <w:left w:val="single" w:sz="4" w:space="0" w:color="auto"/>
              <w:bottom w:val="single" w:sz="4" w:space="0" w:color="auto"/>
              <w:right w:val="single" w:sz="4" w:space="0" w:color="auto"/>
            </w:tcBorders>
            <w:shd w:val="clear" w:color="auto" w:fill="auto"/>
            <w:vAlign w:val="center"/>
          </w:tcPr>
          <w:p w14:paraId="017E76B6" w14:textId="3DB699FF"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16.351,62</w:t>
            </w:r>
          </w:p>
        </w:tc>
        <w:tc>
          <w:tcPr>
            <w:tcW w:w="1424" w:type="dxa"/>
            <w:tcBorders>
              <w:top w:val="nil"/>
              <w:left w:val="single" w:sz="4" w:space="0" w:color="auto"/>
              <w:bottom w:val="single" w:sz="4" w:space="0" w:color="auto"/>
              <w:right w:val="single" w:sz="4" w:space="0" w:color="auto"/>
            </w:tcBorders>
            <w:shd w:val="clear" w:color="auto" w:fill="auto"/>
            <w:vAlign w:val="center"/>
          </w:tcPr>
          <w:p w14:paraId="1EDF4764" w14:textId="3A38E7D1"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515.742,26</w:t>
            </w:r>
          </w:p>
        </w:tc>
        <w:tc>
          <w:tcPr>
            <w:tcW w:w="1600" w:type="dxa"/>
            <w:tcBorders>
              <w:top w:val="nil"/>
              <w:left w:val="single" w:sz="4" w:space="0" w:color="auto"/>
              <w:bottom w:val="single" w:sz="4" w:space="0" w:color="auto"/>
              <w:right w:val="single" w:sz="4" w:space="0" w:color="auto"/>
            </w:tcBorders>
            <w:shd w:val="clear" w:color="auto" w:fill="auto"/>
            <w:vAlign w:val="center"/>
          </w:tcPr>
          <w:p w14:paraId="6B9CD27F" w14:textId="5DA0110C"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5,45%</w:t>
            </w:r>
          </w:p>
        </w:tc>
        <w:tc>
          <w:tcPr>
            <w:tcW w:w="1512" w:type="dxa"/>
            <w:tcBorders>
              <w:top w:val="nil"/>
              <w:left w:val="single" w:sz="4" w:space="0" w:color="auto"/>
              <w:bottom w:val="single" w:sz="4" w:space="0" w:color="auto"/>
              <w:right w:val="single" w:sz="4" w:space="0" w:color="auto"/>
            </w:tcBorders>
            <w:shd w:val="clear" w:color="auto" w:fill="auto"/>
            <w:vAlign w:val="center"/>
          </w:tcPr>
          <w:p w14:paraId="7A443CAF" w14:textId="289DFB30"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506.863,47</w:t>
            </w:r>
          </w:p>
        </w:tc>
        <w:tc>
          <w:tcPr>
            <w:tcW w:w="1467" w:type="dxa"/>
            <w:tcBorders>
              <w:top w:val="nil"/>
              <w:left w:val="single" w:sz="4" w:space="0" w:color="auto"/>
              <w:bottom w:val="single" w:sz="4" w:space="0" w:color="auto"/>
              <w:right w:val="single" w:sz="4" w:space="0" w:color="auto"/>
            </w:tcBorders>
            <w:shd w:val="clear" w:color="auto" w:fill="auto"/>
            <w:vAlign w:val="center"/>
          </w:tcPr>
          <w:p w14:paraId="26D8F631" w14:textId="15B7F4A4"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98,28%</w:t>
            </w:r>
          </w:p>
        </w:tc>
      </w:tr>
      <w:tr w:rsidR="00394E6A" w:rsidRPr="00394E6A" w14:paraId="3962E3E5" w14:textId="77777777" w:rsidTr="001468FA">
        <w:trPr>
          <w:trHeight w:val="205"/>
        </w:trPr>
        <w:tc>
          <w:tcPr>
            <w:cnfStyle w:val="001000000000" w:firstRow="0" w:lastRow="0" w:firstColumn="1" w:lastColumn="0" w:oddVBand="0" w:evenVBand="0" w:oddHBand="0" w:evenHBand="0" w:firstRowFirstColumn="0" w:firstRowLastColumn="0" w:lastRowFirstColumn="0" w:lastRowLastColumn="0"/>
            <w:tcW w:w="284" w:type="dxa"/>
            <w:shd w:val="clear" w:color="auto" w:fill="auto"/>
          </w:tcPr>
          <w:p w14:paraId="17DE4A4A" w14:textId="77777777" w:rsidR="00394E6A" w:rsidRPr="00394E6A" w:rsidRDefault="00394E6A" w:rsidP="00394E6A">
            <w:pPr>
              <w:autoSpaceDE w:val="0"/>
              <w:autoSpaceDN w:val="0"/>
              <w:adjustRightInd w:val="0"/>
              <w:jc w:val="center"/>
              <w:rPr>
                <w:rFonts w:ascii="Arial" w:hAnsi="Arial" w:cs="Arial"/>
                <w:b w:val="0"/>
                <w:sz w:val="16"/>
                <w:szCs w:val="16"/>
                <w:lang w:val="ca-ES"/>
              </w:rPr>
            </w:pPr>
          </w:p>
        </w:tc>
        <w:tc>
          <w:tcPr>
            <w:tcW w:w="4819" w:type="dxa"/>
            <w:tcBorders>
              <w:top w:val="nil"/>
              <w:left w:val="single" w:sz="4" w:space="0" w:color="auto"/>
              <w:bottom w:val="single" w:sz="4" w:space="0" w:color="auto"/>
              <w:right w:val="single" w:sz="4" w:space="0" w:color="auto"/>
            </w:tcBorders>
            <w:shd w:val="clear" w:color="auto" w:fill="auto"/>
            <w:vAlign w:val="center"/>
          </w:tcPr>
          <w:p w14:paraId="45D4C3D0" w14:textId="2CF5099B" w:rsidR="00394E6A" w:rsidRPr="00394E6A" w:rsidRDefault="00394E6A" w:rsidP="00394E6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b/>
                <w:bCs/>
                <w:sz w:val="14"/>
                <w:szCs w:val="14"/>
                <w:lang w:val="ca-ES"/>
              </w:rPr>
              <w:t>Suma</w:t>
            </w:r>
          </w:p>
        </w:tc>
        <w:tc>
          <w:tcPr>
            <w:tcW w:w="2545" w:type="dxa"/>
            <w:tcBorders>
              <w:top w:val="nil"/>
              <w:left w:val="single" w:sz="4" w:space="0" w:color="auto"/>
              <w:bottom w:val="single" w:sz="4" w:space="0" w:color="auto"/>
              <w:right w:val="single" w:sz="4" w:space="0" w:color="auto"/>
            </w:tcBorders>
            <w:shd w:val="clear" w:color="auto" w:fill="auto"/>
            <w:vAlign w:val="center"/>
          </w:tcPr>
          <w:p w14:paraId="0E68CE9E" w14:textId="213E9E23"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sz w:val="14"/>
                <w:szCs w:val="14"/>
                <w:lang w:val="ca-ES"/>
              </w:rPr>
              <w:t>10.210.000,00</w:t>
            </w:r>
          </w:p>
        </w:tc>
        <w:tc>
          <w:tcPr>
            <w:tcW w:w="1424" w:type="dxa"/>
            <w:tcBorders>
              <w:top w:val="nil"/>
              <w:left w:val="single" w:sz="4" w:space="0" w:color="auto"/>
              <w:bottom w:val="single" w:sz="4" w:space="0" w:color="auto"/>
              <w:right w:val="single" w:sz="4" w:space="0" w:color="auto"/>
            </w:tcBorders>
            <w:shd w:val="clear" w:color="auto" w:fill="auto"/>
            <w:vAlign w:val="center"/>
          </w:tcPr>
          <w:p w14:paraId="1F7AB0AA" w14:textId="3421FE90"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sz w:val="14"/>
                <w:szCs w:val="14"/>
                <w:lang w:val="ca-ES"/>
              </w:rPr>
              <w:t>9.468.208,94</w:t>
            </w:r>
          </w:p>
        </w:tc>
        <w:tc>
          <w:tcPr>
            <w:tcW w:w="1600" w:type="dxa"/>
            <w:tcBorders>
              <w:top w:val="nil"/>
              <w:left w:val="single" w:sz="4" w:space="0" w:color="auto"/>
              <w:bottom w:val="single" w:sz="4" w:space="0" w:color="auto"/>
              <w:right w:val="single" w:sz="4" w:space="0" w:color="auto"/>
            </w:tcBorders>
            <w:shd w:val="clear" w:color="auto" w:fill="auto"/>
            <w:vAlign w:val="center"/>
          </w:tcPr>
          <w:p w14:paraId="65CB44E2" w14:textId="60BAE51B"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sz w:val="14"/>
                <w:szCs w:val="14"/>
                <w:lang w:val="ca-ES"/>
              </w:rPr>
              <w:t>100,00%</w:t>
            </w:r>
          </w:p>
        </w:tc>
        <w:tc>
          <w:tcPr>
            <w:tcW w:w="1512" w:type="dxa"/>
            <w:tcBorders>
              <w:top w:val="nil"/>
              <w:left w:val="single" w:sz="4" w:space="0" w:color="auto"/>
              <w:bottom w:val="single" w:sz="4" w:space="0" w:color="auto"/>
              <w:right w:val="single" w:sz="4" w:space="0" w:color="auto"/>
            </w:tcBorders>
            <w:shd w:val="clear" w:color="auto" w:fill="auto"/>
            <w:vAlign w:val="center"/>
          </w:tcPr>
          <w:p w14:paraId="421E88DD" w14:textId="4FBA1796"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sz w:val="14"/>
                <w:szCs w:val="14"/>
                <w:lang w:val="ca-ES"/>
              </w:rPr>
              <w:t>9.459.330,15</w:t>
            </w:r>
          </w:p>
        </w:tc>
        <w:tc>
          <w:tcPr>
            <w:tcW w:w="1467" w:type="dxa"/>
            <w:tcBorders>
              <w:top w:val="nil"/>
              <w:left w:val="single" w:sz="4" w:space="0" w:color="auto"/>
              <w:bottom w:val="single" w:sz="4" w:space="0" w:color="auto"/>
              <w:right w:val="single" w:sz="4" w:space="0" w:color="auto"/>
            </w:tcBorders>
            <w:shd w:val="clear" w:color="auto" w:fill="auto"/>
            <w:vAlign w:val="center"/>
          </w:tcPr>
          <w:p w14:paraId="28755C4E" w14:textId="4D30EFD9"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sz w:val="14"/>
                <w:szCs w:val="14"/>
                <w:lang w:val="ca-ES"/>
              </w:rPr>
              <w:t>99,91%</w:t>
            </w:r>
          </w:p>
        </w:tc>
      </w:tr>
      <w:tr w:rsidR="00394E6A" w:rsidRPr="00394E6A" w14:paraId="7C155D03" w14:textId="77777777" w:rsidTr="001468FA">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284" w:type="dxa"/>
            <w:shd w:val="clear" w:color="auto" w:fill="auto"/>
          </w:tcPr>
          <w:p w14:paraId="1D5D91F6" w14:textId="415CDCEE" w:rsidR="00394E6A" w:rsidRPr="00394E6A" w:rsidRDefault="00394E6A" w:rsidP="00394E6A">
            <w:pPr>
              <w:autoSpaceDE w:val="0"/>
              <w:autoSpaceDN w:val="0"/>
              <w:adjustRightInd w:val="0"/>
              <w:jc w:val="center"/>
              <w:rPr>
                <w:rFonts w:ascii="Arial" w:hAnsi="Arial" w:cs="Arial"/>
                <w:b w:val="0"/>
                <w:sz w:val="16"/>
                <w:szCs w:val="16"/>
                <w:lang w:val="ca-ES"/>
              </w:rPr>
            </w:pPr>
          </w:p>
        </w:tc>
        <w:tc>
          <w:tcPr>
            <w:tcW w:w="4819" w:type="dxa"/>
            <w:tcBorders>
              <w:top w:val="nil"/>
              <w:left w:val="single" w:sz="4" w:space="0" w:color="auto"/>
              <w:bottom w:val="single" w:sz="4" w:space="0" w:color="auto"/>
              <w:right w:val="single" w:sz="4" w:space="0" w:color="auto"/>
            </w:tcBorders>
            <w:shd w:val="clear" w:color="auto" w:fill="auto"/>
            <w:vAlign w:val="bottom"/>
          </w:tcPr>
          <w:p w14:paraId="29B546C3" w14:textId="38E7A9C0" w:rsidR="00394E6A" w:rsidRPr="00394E6A" w:rsidRDefault="00394E6A" w:rsidP="00394E6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394E6A">
              <w:rPr>
                <w:rFonts w:ascii="Arial" w:hAnsi="Arial" w:cs="Arial"/>
                <w:sz w:val="14"/>
                <w:szCs w:val="14"/>
                <w:lang w:val="ca-ES"/>
              </w:rPr>
              <w:t>Romanent de tresoreria</w:t>
            </w:r>
          </w:p>
        </w:tc>
        <w:tc>
          <w:tcPr>
            <w:tcW w:w="2545" w:type="dxa"/>
            <w:tcBorders>
              <w:top w:val="nil"/>
              <w:left w:val="single" w:sz="4" w:space="0" w:color="auto"/>
              <w:bottom w:val="single" w:sz="4" w:space="0" w:color="auto"/>
              <w:right w:val="single" w:sz="4" w:space="0" w:color="auto"/>
            </w:tcBorders>
            <w:shd w:val="clear" w:color="auto" w:fill="auto"/>
            <w:vAlign w:val="bottom"/>
          </w:tcPr>
          <w:p w14:paraId="02ADCC76" w14:textId="51410261"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sz w:val="14"/>
                <w:szCs w:val="14"/>
                <w:lang w:val="ca-ES"/>
              </w:rPr>
              <w:t>3.481.376,65</w:t>
            </w:r>
          </w:p>
        </w:tc>
        <w:tc>
          <w:tcPr>
            <w:tcW w:w="1424" w:type="dxa"/>
          </w:tcPr>
          <w:p w14:paraId="3ED7CD9B" w14:textId="77777777"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tcPr>
          <w:p w14:paraId="608978F2" w14:textId="20B2A983"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14:paraId="14F1D0F5" w14:textId="7C77F303"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467" w:type="dxa"/>
            <w:tcBorders>
              <w:top w:val="single" w:sz="4" w:space="0" w:color="auto"/>
              <w:left w:val="single" w:sz="4" w:space="0" w:color="auto"/>
              <w:bottom w:val="single" w:sz="4" w:space="0" w:color="auto"/>
              <w:right w:val="single" w:sz="4" w:space="0" w:color="auto"/>
            </w:tcBorders>
            <w:shd w:val="clear" w:color="auto" w:fill="auto"/>
            <w:vAlign w:val="center"/>
          </w:tcPr>
          <w:p w14:paraId="1BEA06D8" w14:textId="78C6C4C7" w:rsidR="00394E6A" w:rsidRPr="00394E6A" w:rsidRDefault="00394E6A" w:rsidP="00394E6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r>
      <w:tr w:rsidR="00394E6A" w:rsidRPr="00394E6A" w14:paraId="38B234EF" w14:textId="77777777" w:rsidTr="00394E6A">
        <w:trPr>
          <w:trHeight w:val="190"/>
        </w:trPr>
        <w:tc>
          <w:tcPr>
            <w:cnfStyle w:val="001000000000" w:firstRow="0" w:lastRow="0" w:firstColumn="1" w:lastColumn="0" w:oddVBand="0" w:evenVBand="0" w:oddHBand="0" w:evenHBand="0" w:firstRowFirstColumn="0" w:firstRowLastColumn="0" w:lastRowFirstColumn="0" w:lastRowLastColumn="0"/>
            <w:tcW w:w="5103" w:type="dxa"/>
            <w:gridSpan w:val="2"/>
            <w:shd w:val="clear" w:color="auto" w:fill="C4BC96" w:themeFill="background2" w:themeFillShade="BF"/>
          </w:tcPr>
          <w:p w14:paraId="6C0FF871" w14:textId="77777777" w:rsidR="00394E6A" w:rsidRPr="00394E6A" w:rsidRDefault="00394E6A" w:rsidP="00394E6A">
            <w:pPr>
              <w:autoSpaceDE w:val="0"/>
              <w:autoSpaceDN w:val="0"/>
              <w:adjustRightInd w:val="0"/>
              <w:rPr>
                <w:rFonts w:ascii="Arial" w:hAnsi="Arial" w:cs="Arial"/>
                <w:sz w:val="16"/>
                <w:szCs w:val="16"/>
                <w:lang w:val="ca-ES"/>
              </w:rPr>
            </w:pPr>
            <w:r w:rsidRPr="00394E6A">
              <w:rPr>
                <w:rFonts w:ascii="Arial" w:hAnsi="Arial" w:cs="Arial"/>
                <w:sz w:val="16"/>
                <w:szCs w:val="16"/>
                <w:lang w:val="ca-ES"/>
              </w:rPr>
              <w:t>Total ingressos</w:t>
            </w:r>
          </w:p>
        </w:tc>
        <w:tc>
          <w:tcPr>
            <w:tcW w:w="2545" w:type="dxa"/>
            <w:shd w:val="clear" w:color="auto" w:fill="C4BC96" w:themeFill="background2" w:themeFillShade="BF"/>
          </w:tcPr>
          <w:p w14:paraId="0C9CEDC8" w14:textId="77777777"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394E6A">
              <w:rPr>
                <w:rFonts w:ascii="Arial" w:hAnsi="Arial" w:cs="Arial"/>
                <w:b/>
                <w:sz w:val="16"/>
                <w:szCs w:val="16"/>
                <w:lang w:val="ca-ES"/>
              </w:rPr>
              <w:t>13.691.376,65 €</w:t>
            </w:r>
          </w:p>
        </w:tc>
        <w:tc>
          <w:tcPr>
            <w:tcW w:w="1424" w:type="dxa"/>
            <w:shd w:val="clear" w:color="auto" w:fill="C4BC96" w:themeFill="background2" w:themeFillShade="BF"/>
          </w:tcPr>
          <w:p w14:paraId="773D09C4" w14:textId="211BB368"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394E6A">
              <w:rPr>
                <w:rFonts w:ascii="Arial" w:hAnsi="Arial" w:cs="Arial"/>
                <w:b/>
                <w:sz w:val="16"/>
                <w:szCs w:val="16"/>
                <w:lang w:val="ca-ES"/>
              </w:rPr>
              <w:t>9.468.208,94 €</w:t>
            </w:r>
          </w:p>
        </w:tc>
        <w:tc>
          <w:tcPr>
            <w:tcW w:w="1600" w:type="dxa"/>
            <w:shd w:val="clear" w:color="auto" w:fill="C4BC96" w:themeFill="background2" w:themeFillShade="BF"/>
          </w:tcPr>
          <w:p w14:paraId="7B5AC50E" w14:textId="16CDFBAE"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p>
        </w:tc>
        <w:tc>
          <w:tcPr>
            <w:tcW w:w="1512" w:type="dxa"/>
            <w:shd w:val="clear" w:color="auto" w:fill="C4BC96" w:themeFill="background2" w:themeFillShade="BF"/>
          </w:tcPr>
          <w:p w14:paraId="64469B27" w14:textId="175834F9"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394E6A">
              <w:rPr>
                <w:rFonts w:ascii="Arial" w:hAnsi="Arial" w:cs="Arial"/>
                <w:b/>
                <w:sz w:val="16"/>
                <w:szCs w:val="16"/>
                <w:lang w:val="ca-ES"/>
              </w:rPr>
              <w:t>9.459.330,15€</w:t>
            </w:r>
          </w:p>
        </w:tc>
        <w:tc>
          <w:tcPr>
            <w:tcW w:w="1467" w:type="dxa"/>
            <w:shd w:val="clear" w:color="auto" w:fill="C4BC96" w:themeFill="background2" w:themeFillShade="BF"/>
          </w:tcPr>
          <w:p w14:paraId="03BB04C2" w14:textId="77777777" w:rsidR="00394E6A" w:rsidRPr="00394E6A" w:rsidRDefault="00394E6A" w:rsidP="00394E6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p>
        </w:tc>
      </w:tr>
    </w:tbl>
    <w:p w14:paraId="2D651AD5" w14:textId="77777777" w:rsidR="008C5EEC" w:rsidRDefault="008C5EEC" w:rsidP="00172B8D">
      <w:pPr>
        <w:spacing w:after="0"/>
        <w:rPr>
          <w:rFonts w:ascii="Arial" w:hAnsi="Arial" w:cs="Arial"/>
          <w:sz w:val="14"/>
          <w:szCs w:val="14"/>
          <w:lang w:val="ca-ES"/>
        </w:rPr>
      </w:pPr>
    </w:p>
    <w:p w14:paraId="550C2400" w14:textId="77777777" w:rsidR="008C5EEC" w:rsidRDefault="008C5EEC" w:rsidP="00172B8D">
      <w:pPr>
        <w:spacing w:after="0"/>
        <w:rPr>
          <w:sz w:val="20"/>
          <w:szCs w:val="20"/>
        </w:rPr>
      </w:pPr>
    </w:p>
    <w:p w14:paraId="6DC3ADD8" w14:textId="15541090" w:rsidR="008C5EEC" w:rsidRPr="00394E6A" w:rsidRDefault="008C5EEC" w:rsidP="00172B8D">
      <w:pPr>
        <w:spacing w:after="0"/>
        <w:rPr>
          <w:rFonts w:ascii="Arial" w:hAnsi="Arial" w:cs="Arial"/>
          <w:sz w:val="14"/>
          <w:szCs w:val="14"/>
          <w:lang w:val="ca-ES"/>
        </w:rPr>
      </w:pPr>
      <w:r w:rsidRPr="00394E6A">
        <w:rPr>
          <w:sz w:val="20"/>
          <w:szCs w:val="20"/>
          <w:lang w:val="ca-ES"/>
        </w:rPr>
        <w:t>Les taxes i preus públics cobrats en ordre d’importància quantitativa són els següents:</w:t>
      </w:r>
    </w:p>
    <w:tbl>
      <w:tblPr>
        <w:tblStyle w:val="Listaclara1"/>
        <w:tblW w:w="136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5924"/>
        <w:gridCol w:w="1683"/>
        <w:gridCol w:w="1712"/>
        <w:gridCol w:w="1712"/>
        <w:gridCol w:w="1565"/>
        <w:gridCol w:w="11"/>
      </w:tblGrid>
      <w:tr w:rsidR="00172B8D" w:rsidRPr="00394E6A" w14:paraId="31441F5E"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637" w:type="dxa"/>
            <w:gridSpan w:val="7"/>
          </w:tcPr>
          <w:p w14:paraId="349ACA00" w14:textId="28C5C011" w:rsidR="00172B8D" w:rsidRPr="00394E6A" w:rsidRDefault="00172B8D" w:rsidP="00172B8D">
            <w:pPr>
              <w:autoSpaceDE w:val="0"/>
              <w:autoSpaceDN w:val="0"/>
              <w:adjustRightInd w:val="0"/>
              <w:rPr>
                <w:rFonts w:ascii="Arial" w:hAnsi="Arial" w:cs="Arial"/>
                <w:sz w:val="16"/>
                <w:szCs w:val="16"/>
                <w:lang w:val="ca-ES"/>
              </w:rPr>
            </w:pPr>
            <w:r w:rsidRPr="00394E6A">
              <w:rPr>
                <w:rFonts w:ascii="Arial" w:hAnsi="Arial" w:cs="Arial"/>
                <w:sz w:val="16"/>
                <w:szCs w:val="16"/>
                <w:lang w:val="ca-ES"/>
              </w:rPr>
              <w:t>Taxes i preus públics cobrats</w:t>
            </w:r>
          </w:p>
        </w:tc>
      </w:tr>
      <w:tr w:rsidR="00172B8D" w:rsidRPr="00394E6A" w14:paraId="294BB377" w14:textId="77777777" w:rsidTr="00172B8D">
        <w:trPr>
          <w:gridAfter w:val="1"/>
          <w:cnfStyle w:val="100000000000" w:firstRow="1" w:lastRow="0" w:firstColumn="0" w:lastColumn="0" w:oddVBand="0" w:evenVBand="0" w:oddHBand="0" w:evenHBand="0" w:firstRowFirstColumn="0" w:firstRowLastColumn="0" w:lastRowFirstColumn="0" w:lastRowLastColumn="0"/>
          <w:wAfter w:w="11" w:type="dxa"/>
          <w:tblHeader/>
        </w:trPr>
        <w:tc>
          <w:tcPr>
            <w:cnfStyle w:val="001000000000" w:firstRow="0" w:lastRow="0" w:firstColumn="1" w:lastColumn="0" w:oddVBand="0" w:evenVBand="0" w:oddHBand="0" w:evenHBand="0" w:firstRowFirstColumn="0" w:firstRowLastColumn="0" w:lastRowFirstColumn="0" w:lastRowLastColumn="0"/>
            <w:tcW w:w="1030" w:type="dxa"/>
            <w:shd w:val="clear" w:color="auto" w:fill="C4BC96" w:themeFill="background2" w:themeFillShade="BF"/>
          </w:tcPr>
          <w:p w14:paraId="1D7429EC" w14:textId="19AA39C4" w:rsidR="00172B8D" w:rsidRPr="00394E6A" w:rsidRDefault="00172B8D" w:rsidP="00172B8D">
            <w:pPr>
              <w:autoSpaceDE w:val="0"/>
              <w:autoSpaceDN w:val="0"/>
              <w:adjustRightInd w:val="0"/>
              <w:jc w:val="center"/>
              <w:rPr>
                <w:rFonts w:ascii="Arial" w:hAnsi="Arial" w:cs="Arial"/>
                <w:color w:val="auto"/>
                <w:sz w:val="14"/>
                <w:szCs w:val="14"/>
                <w:lang w:val="ca-ES"/>
              </w:rPr>
            </w:pPr>
            <w:r w:rsidRPr="00394E6A">
              <w:rPr>
                <w:rFonts w:ascii="Arial" w:hAnsi="Arial" w:cs="Arial"/>
                <w:color w:val="auto"/>
                <w:sz w:val="14"/>
                <w:szCs w:val="14"/>
                <w:lang w:val="ca-ES"/>
              </w:rPr>
              <w:t>Econo.</w:t>
            </w:r>
          </w:p>
        </w:tc>
        <w:tc>
          <w:tcPr>
            <w:tcW w:w="5924" w:type="dxa"/>
            <w:shd w:val="clear" w:color="auto" w:fill="C4BC96" w:themeFill="background2" w:themeFillShade="BF"/>
          </w:tcPr>
          <w:p w14:paraId="0C79153C" w14:textId="77777777" w:rsidR="00172B8D" w:rsidRPr="00394E6A" w:rsidRDefault="00172B8D"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94E6A">
              <w:rPr>
                <w:rFonts w:ascii="Arial" w:hAnsi="Arial" w:cs="Arial"/>
                <w:color w:val="auto"/>
                <w:sz w:val="14"/>
                <w:szCs w:val="14"/>
                <w:lang w:val="ca-ES"/>
              </w:rPr>
              <w:t>Descripció</w:t>
            </w:r>
          </w:p>
        </w:tc>
        <w:tc>
          <w:tcPr>
            <w:tcW w:w="1683" w:type="dxa"/>
            <w:shd w:val="clear" w:color="auto" w:fill="C4BC96" w:themeFill="background2" w:themeFillShade="BF"/>
          </w:tcPr>
          <w:p w14:paraId="1C3051C0" w14:textId="77777777" w:rsidR="00172B8D" w:rsidRPr="00394E6A" w:rsidRDefault="00172B8D"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94E6A">
              <w:rPr>
                <w:rFonts w:ascii="Arial" w:hAnsi="Arial" w:cs="Arial"/>
                <w:color w:val="auto"/>
                <w:sz w:val="14"/>
                <w:szCs w:val="14"/>
                <w:lang w:val="ca-ES"/>
              </w:rPr>
              <w:t>Previsions inicials</w:t>
            </w:r>
          </w:p>
        </w:tc>
        <w:tc>
          <w:tcPr>
            <w:tcW w:w="1712" w:type="dxa"/>
            <w:shd w:val="clear" w:color="auto" w:fill="C4BC96" w:themeFill="background2" w:themeFillShade="BF"/>
          </w:tcPr>
          <w:p w14:paraId="04BCFA03" w14:textId="77777777" w:rsidR="00172B8D" w:rsidRPr="00394E6A" w:rsidRDefault="00172B8D"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94E6A">
              <w:rPr>
                <w:rFonts w:ascii="Arial" w:hAnsi="Arial" w:cs="Arial"/>
                <w:color w:val="auto"/>
                <w:sz w:val="14"/>
                <w:szCs w:val="14"/>
                <w:lang w:val="ca-ES"/>
              </w:rPr>
              <w:t>Previsions definitives</w:t>
            </w:r>
          </w:p>
        </w:tc>
        <w:tc>
          <w:tcPr>
            <w:tcW w:w="1712" w:type="dxa"/>
            <w:shd w:val="clear" w:color="auto" w:fill="C4BC96" w:themeFill="background2" w:themeFillShade="BF"/>
          </w:tcPr>
          <w:p w14:paraId="60CFEE99" w14:textId="79E33A1A" w:rsidR="00172B8D" w:rsidRPr="00394E6A" w:rsidRDefault="00172B8D"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94E6A">
              <w:rPr>
                <w:rFonts w:ascii="Arial" w:hAnsi="Arial" w:cs="Arial"/>
                <w:color w:val="auto"/>
                <w:sz w:val="14"/>
                <w:szCs w:val="14"/>
                <w:lang w:val="ca-ES"/>
              </w:rPr>
              <w:t>Drets reconeguts</w:t>
            </w:r>
          </w:p>
        </w:tc>
        <w:tc>
          <w:tcPr>
            <w:tcW w:w="1565" w:type="dxa"/>
            <w:shd w:val="clear" w:color="auto" w:fill="C4BC96" w:themeFill="background2" w:themeFillShade="BF"/>
          </w:tcPr>
          <w:p w14:paraId="2401558D" w14:textId="0E445EC1" w:rsidR="00172B8D" w:rsidRPr="00394E6A" w:rsidRDefault="00172B8D"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94E6A">
              <w:rPr>
                <w:rFonts w:ascii="Arial" w:hAnsi="Arial" w:cs="Arial"/>
                <w:color w:val="auto"/>
                <w:sz w:val="14"/>
                <w:szCs w:val="14"/>
                <w:lang w:val="ca-ES"/>
              </w:rPr>
              <w:t>Recaptació neta</w:t>
            </w:r>
          </w:p>
        </w:tc>
      </w:tr>
      <w:tr w:rsidR="0062147E" w:rsidRPr="00394E6A" w14:paraId="25B5C7E5" w14:textId="77777777" w:rsidTr="00AE6C48">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030" w:type="dxa"/>
            <w:tcBorders>
              <w:top w:val="nil"/>
              <w:left w:val="single" w:sz="8" w:space="0" w:color="000000"/>
              <w:bottom w:val="single" w:sz="8" w:space="0" w:color="000000"/>
              <w:right w:val="single" w:sz="8" w:space="0" w:color="auto"/>
            </w:tcBorders>
            <w:shd w:val="clear" w:color="auto" w:fill="auto"/>
            <w:vAlign w:val="center"/>
          </w:tcPr>
          <w:p w14:paraId="5830B000" w14:textId="5B5D8393" w:rsidR="0062147E" w:rsidRPr="00394E6A" w:rsidRDefault="0062147E" w:rsidP="0062147E">
            <w:pPr>
              <w:autoSpaceDE w:val="0"/>
              <w:autoSpaceDN w:val="0"/>
              <w:adjustRightInd w:val="0"/>
              <w:jc w:val="center"/>
              <w:rPr>
                <w:rFonts w:ascii="Arial" w:hAnsi="Arial" w:cs="Arial"/>
                <w:b w:val="0"/>
                <w:sz w:val="14"/>
                <w:szCs w:val="14"/>
                <w:lang w:val="ca-ES"/>
              </w:rPr>
            </w:pPr>
            <w:r w:rsidRPr="00394E6A">
              <w:rPr>
                <w:rFonts w:ascii="Arial" w:hAnsi="Arial" w:cs="Arial"/>
                <w:bCs w:val="0"/>
                <w:color w:val="000000"/>
                <w:sz w:val="14"/>
                <w:szCs w:val="14"/>
                <w:lang w:val="ca-ES"/>
              </w:rPr>
              <w:t>32500</w:t>
            </w:r>
          </w:p>
        </w:tc>
        <w:tc>
          <w:tcPr>
            <w:tcW w:w="5924" w:type="dxa"/>
            <w:tcBorders>
              <w:top w:val="nil"/>
              <w:left w:val="nil"/>
              <w:bottom w:val="single" w:sz="8" w:space="0" w:color="000000"/>
              <w:right w:val="single" w:sz="8" w:space="0" w:color="auto"/>
            </w:tcBorders>
            <w:shd w:val="clear" w:color="auto" w:fill="auto"/>
            <w:vAlign w:val="center"/>
          </w:tcPr>
          <w:p w14:paraId="5EDCCCAF" w14:textId="27421496" w:rsidR="0062147E" w:rsidRPr="00394E6A" w:rsidRDefault="0062147E" w:rsidP="0062147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394E6A">
              <w:rPr>
                <w:rFonts w:ascii="Arial" w:hAnsi="Arial" w:cs="Arial"/>
                <w:color w:val="000000"/>
                <w:sz w:val="14"/>
                <w:szCs w:val="14"/>
                <w:lang w:val="ca-ES"/>
              </w:rPr>
              <w:t>Taxa per expedició de documents</w:t>
            </w:r>
          </w:p>
        </w:tc>
        <w:tc>
          <w:tcPr>
            <w:tcW w:w="1683" w:type="dxa"/>
            <w:tcBorders>
              <w:top w:val="nil"/>
              <w:left w:val="nil"/>
              <w:bottom w:val="single" w:sz="8" w:space="0" w:color="000000"/>
              <w:right w:val="single" w:sz="8" w:space="0" w:color="auto"/>
            </w:tcBorders>
            <w:shd w:val="clear" w:color="auto" w:fill="auto"/>
            <w:vAlign w:val="center"/>
          </w:tcPr>
          <w:p w14:paraId="57A549DD" w14:textId="39161434"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1.000,00 €</w:t>
            </w:r>
          </w:p>
        </w:tc>
        <w:tc>
          <w:tcPr>
            <w:tcW w:w="1712" w:type="dxa"/>
            <w:tcBorders>
              <w:top w:val="nil"/>
              <w:left w:val="nil"/>
              <w:bottom w:val="single" w:sz="8" w:space="0" w:color="000000"/>
              <w:right w:val="single" w:sz="8" w:space="0" w:color="auto"/>
            </w:tcBorders>
            <w:shd w:val="clear" w:color="auto" w:fill="auto"/>
            <w:vAlign w:val="center"/>
          </w:tcPr>
          <w:p w14:paraId="7B0F7986" w14:textId="0C9305B0"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1.000,00 €</w:t>
            </w:r>
          </w:p>
        </w:tc>
        <w:tc>
          <w:tcPr>
            <w:tcW w:w="1712" w:type="dxa"/>
            <w:tcBorders>
              <w:top w:val="nil"/>
              <w:left w:val="nil"/>
              <w:bottom w:val="single" w:sz="8" w:space="0" w:color="000000"/>
              <w:right w:val="single" w:sz="8" w:space="0" w:color="auto"/>
            </w:tcBorders>
            <w:shd w:val="clear" w:color="auto" w:fill="auto"/>
            <w:vAlign w:val="center"/>
          </w:tcPr>
          <w:p w14:paraId="1BB60C82" w14:textId="6A7725B8"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0,00</w:t>
            </w:r>
          </w:p>
        </w:tc>
        <w:tc>
          <w:tcPr>
            <w:tcW w:w="1565" w:type="dxa"/>
            <w:tcBorders>
              <w:top w:val="nil"/>
              <w:left w:val="nil"/>
              <w:bottom w:val="single" w:sz="8" w:space="0" w:color="000000"/>
              <w:right w:val="single" w:sz="8" w:space="0" w:color="000000"/>
            </w:tcBorders>
            <w:shd w:val="clear" w:color="auto" w:fill="auto"/>
            <w:vAlign w:val="center"/>
          </w:tcPr>
          <w:p w14:paraId="320A9066" w14:textId="27305565"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0,00 €</w:t>
            </w:r>
          </w:p>
        </w:tc>
      </w:tr>
      <w:tr w:rsidR="0062147E" w:rsidRPr="00394E6A" w14:paraId="0EBD7722" w14:textId="77777777" w:rsidTr="00AE6C48">
        <w:trPr>
          <w:gridAfter w:val="1"/>
          <w:wAfter w:w="11" w:type="dxa"/>
        </w:trPr>
        <w:tc>
          <w:tcPr>
            <w:cnfStyle w:val="001000000000" w:firstRow="0" w:lastRow="0" w:firstColumn="1" w:lastColumn="0" w:oddVBand="0" w:evenVBand="0" w:oddHBand="0" w:evenHBand="0" w:firstRowFirstColumn="0" w:firstRowLastColumn="0" w:lastRowFirstColumn="0" w:lastRowLastColumn="0"/>
            <w:tcW w:w="1030" w:type="dxa"/>
            <w:tcBorders>
              <w:top w:val="nil"/>
              <w:left w:val="single" w:sz="8" w:space="0" w:color="auto"/>
              <w:bottom w:val="single" w:sz="8" w:space="0" w:color="auto"/>
              <w:right w:val="single" w:sz="8" w:space="0" w:color="auto"/>
            </w:tcBorders>
            <w:shd w:val="clear" w:color="auto" w:fill="auto"/>
            <w:vAlign w:val="center"/>
          </w:tcPr>
          <w:p w14:paraId="49C26087" w14:textId="79258A8F" w:rsidR="0062147E" w:rsidRPr="00394E6A" w:rsidRDefault="0062147E" w:rsidP="0062147E">
            <w:pPr>
              <w:autoSpaceDE w:val="0"/>
              <w:autoSpaceDN w:val="0"/>
              <w:adjustRightInd w:val="0"/>
              <w:jc w:val="center"/>
              <w:rPr>
                <w:rFonts w:ascii="Arial" w:hAnsi="Arial" w:cs="Arial"/>
                <w:b w:val="0"/>
                <w:sz w:val="14"/>
                <w:szCs w:val="14"/>
                <w:lang w:val="ca-ES"/>
              </w:rPr>
            </w:pPr>
            <w:r w:rsidRPr="00394E6A">
              <w:rPr>
                <w:rFonts w:ascii="Arial" w:hAnsi="Arial" w:cs="Arial"/>
                <w:color w:val="000000"/>
                <w:sz w:val="14"/>
                <w:szCs w:val="14"/>
                <w:lang w:val="ca-ES"/>
              </w:rPr>
              <w:t>32900</w:t>
            </w:r>
          </w:p>
        </w:tc>
        <w:tc>
          <w:tcPr>
            <w:tcW w:w="5924" w:type="dxa"/>
            <w:tcBorders>
              <w:top w:val="nil"/>
              <w:left w:val="nil"/>
              <w:bottom w:val="single" w:sz="8" w:space="0" w:color="auto"/>
              <w:right w:val="single" w:sz="8" w:space="0" w:color="auto"/>
            </w:tcBorders>
            <w:shd w:val="clear" w:color="auto" w:fill="auto"/>
            <w:vAlign w:val="center"/>
          </w:tcPr>
          <w:p w14:paraId="40FDE7B2" w14:textId="5E60B89F" w:rsidR="0062147E" w:rsidRPr="00394E6A" w:rsidRDefault="0062147E" w:rsidP="0062147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color w:val="000000"/>
                <w:sz w:val="14"/>
                <w:szCs w:val="14"/>
                <w:lang w:val="ca-ES"/>
              </w:rPr>
              <w:t>Altres taxes per la realització d’activitats de competència local.</w:t>
            </w:r>
          </w:p>
        </w:tc>
        <w:tc>
          <w:tcPr>
            <w:tcW w:w="1683" w:type="dxa"/>
            <w:tcBorders>
              <w:top w:val="nil"/>
              <w:left w:val="nil"/>
              <w:bottom w:val="single" w:sz="8" w:space="0" w:color="auto"/>
              <w:right w:val="single" w:sz="8" w:space="0" w:color="auto"/>
            </w:tcBorders>
            <w:shd w:val="clear" w:color="auto" w:fill="auto"/>
            <w:vAlign w:val="center"/>
          </w:tcPr>
          <w:p w14:paraId="67AE6A88" w14:textId="337A1048"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9.500,00 €</w:t>
            </w:r>
          </w:p>
        </w:tc>
        <w:tc>
          <w:tcPr>
            <w:tcW w:w="1712" w:type="dxa"/>
            <w:tcBorders>
              <w:top w:val="nil"/>
              <w:left w:val="nil"/>
              <w:bottom w:val="single" w:sz="8" w:space="0" w:color="auto"/>
              <w:right w:val="single" w:sz="8" w:space="0" w:color="auto"/>
            </w:tcBorders>
            <w:shd w:val="clear" w:color="auto" w:fill="auto"/>
            <w:vAlign w:val="center"/>
          </w:tcPr>
          <w:p w14:paraId="2939DF90" w14:textId="6C0C818B"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9.500,00 €</w:t>
            </w:r>
          </w:p>
        </w:tc>
        <w:tc>
          <w:tcPr>
            <w:tcW w:w="1712" w:type="dxa"/>
            <w:tcBorders>
              <w:top w:val="nil"/>
              <w:left w:val="nil"/>
              <w:bottom w:val="single" w:sz="8" w:space="0" w:color="auto"/>
              <w:right w:val="single" w:sz="8" w:space="0" w:color="auto"/>
            </w:tcBorders>
            <w:shd w:val="clear" w:color="auto" w:fill="auto"/>
            <w:vAlign w:val="center"/>
          </w:tcPr>
          <w:p w14:paraId="2C427054" w14:textId="47016AF0"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10.000,00</w:t>
            </w:r>
          </w:p>
        </w:tc>
        <w:tc>
          <w:tcPr>
            <w:tcW w:w="1565" w:type="dxa"/>
            <w:tcBorders>
              <w:top w:val="nil"/>
              <w:left w:val="nil"/>
              <w:bottom w:val="single" w:sz="8" w:space="0" w:color="auto"/>
              <w:right w:val="single" w:sz="8" w:space="0" w:color="auto"/>
            </w:tcBorders>
            <w:shd w:val="clear" w:color="auto" w:fill="auto"/>
            <w:vAlign w:val="center"/>
          </w:tcPr>
          <w:p w14:paraId="0BDC1844" w14:textId="1A2B7C5E"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2.000,00 €</w:t>
            </w:r>
          </w:p>
        </w:tc>
      </w:tr>
      <w:tr w:rsidR="0062147E" w:rsidRPr="00394E6A" w14:paraId="6601647F" w14:textId="77777777" w:rsidTr="00394E6A">
        <w:trPr>
          <w:gridAfter w:val="1"/>
          <w:cnfStyle w:val="000000100000" w:firstRow="0" w:lastRow="0" w:firstColumn="0" w:lastColumn="0" w:oddVBand="0" w:evenVBand="0" w:oddHBand="1" w:evenHBand="0" w:firstRowFirstColumn="0" w:firstRowLastColumn="0" w:lastRowFirstColumn="0" w:lastRowLastColumn="0"/>
          <w:wAfter w:w="11" w:type="dxa"/>
          <w:trHeight w:val="46"/>
        </w:trPr>
        <w:tc>
          <w:tcPr>
            <w:cnfStyle w:val="001000000000" w:firstRow="0" w:lastRow="0" w:firstColumn="1" w:lastColumn="0" w:oddVBand="0" w:evenVBand="0" w:oddHBand="0" w:evenHBand="0" w:firstRowFirstColumn="0" w:firstRowLastColumn="0" w:lastRowFirstColumn="0" w:lastRowLastColumn="0"/>
            <w:tcW w:w="1030" w:type="dxa"/>
            <w:tcBorders>
              <w:top w:val="nil"/>
              <w:left w:val="single" w:sz="8" w:space="0" w:color="000000"/>
              <w:bottom w:val="single" w:sz="8" w:space="0" w:color="000000"/>
              <w:right w:val="single" w:sz="8" w:space="0" w:color="auto"/>
            </w:tcBorders>
            <w:shd w:val="clear" w:color="auto" w:fill="auto"/>
            <w:vAlign w:val="center"/>
          </w:tcPr>
          <w:p w14:paraId="15901F7B" w14:textId="19A53E72" w:rsidR="0062147E" w:rsidRPr="00394E6A" w:rsidRDefault="0062147E" w:rsidP="0062147E">
            <w:pPr>
              <w:autoSpaceDE w:val="0"/>
              <w:autoSpaceDN w:val="0"/>
              <w:adjustRightInd w:val="0"/>
              <w:jc w:val="center"/>
              <w:rPr>
                <w:rFonts w:ascii="Arial" w:hAnsi="Arial" w:cs="Arial"/>
                <w:b w:val="0"/>
                <w:sz w:val="14"/>
                <w:szCs w:val="14"/>
                <w:lang w:val="ca-ES"/>
              </w:rPr>
            </w:pPr>
            <w:r w:rsidRPr="00394E6A">
              <w:rPr>
                <w:rFonts w:ascii="Arial" w:hAnsi="Arial" w:cs="Arial"/>
                <w:color w:val="000000"/>
                <w:sz w:val="14"/>
                <w:szCs w:val="14"/>
                <w:lang w:val="ca-ES"/>
              </w:rPr>
              <w:t>34903</w:t>
            </w:r>
          </w:p>
        </w:tc>
        <w:tc>
          <w:tcPr>
            <w:tcW w:w="5924" w:type="dxa"/>
            <w:tcBorders>
              <w:top w:val="nil"/>
              <w:left w:val="nil"/>
              <w:bottom w:val="single" w:sz="8" w:space="0" w:color="000000"/>
              <w:right w:val="single" w:sz="8" w:space="0" w:color="auto"/>
            </w:tcBorders>
            <w:shd w:val="clear" w:color="auto" w:fill="auto"/>
            <w:vAlign w:val="center"/>
          </w:tcPr>
          <w:p w14:paraId="55147A23" w14:textId="44932E3B" w:rsidR="0062147E" w:rsidRPr="00394E6A" w:rsidRDefault="0062147E" w:rsidP="0062147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394E6A">
              <w:rPr>
                <w:rFonts w:ascii="Arial" w:hAnsi="Arial" w:cs="Arial"/>
                <w:color w:val="000000"/>
                <w:sz w:val="14"/>
                <w:szCs w:val="14"/>
                <w:lang w:val="ca-ES"/>
              </w:rPr>
              <w:t>Altres preus públics. Reportatge fotogràfic</w:t>
            </w:r>
          </w:p>
        </w:tc>
        <w:tc>
          <w:tcPr>
            <w:tcW w:w="1683" w:type="dxa"/>
            <w:tcBorders>
              <w:top w:val="nil"/>
              <w:left w:val="nil"/>
              <w:bottom w:val="single" w:sz="8" w:space="0" w:color="000000"/>
              <w:right w:val="single" w:sz="8" w:space="0" w:color="auto"/>
            </w:tcBorders>
            <w:shd w:val="clear" w:color="auto" w:fill="auto"/>
            <w:vAlign w:val="center"/>
          </w:tcPr>
          <w:p w14:paraId="0D9E835C" w14:textId="7F531C9D"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1.800,00 €</w:t>
            </w:r>
          </w:p>
        </w:tc>
        <w:tc>
          <w:tcPr>
            <w:tcW w:w="1712" w:type="dxa"/>
            <w:tcBorders>
              <w:top w:val="nil"/>
              <w:left w:val="nil"/>
              <w:bottom w:val="single" w:sz="8" w:space="0" w:color="000000"/>
              <w:right w:val="single" w:sz="8" w:space="0" w:color="auto"/>
            </w:tcBorders>
            <w:shd w:val="clear" w:color="auto" w:fill="auto"/>
            <w:vAlign w:val="center"/>
          </w:tcPr>
          <w:p w14:paraId="15221074" w14:textId="186C5E47"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1.800,00 €</w:t>
            </w:r>
          </w:p>
        </w:tc>
        <w:tc>
          <w:tcPr>
            <w:tcW w:w="1712" w:type="dxa"/>
            <w:tcBorders>
              <w:top w:val="nil"/>
              <w:left w:val="nil"/>
              <w:bottom w:val="single" w:sz="8" w:space="0" w:color="000000"/>
              <w:right w:val="single" w:sz="8" w:space="0" w:color="auto"/>
            </w:tcBorders>
            <w:shd w:val="clear" w:color="auto" w:fill="auto"/>
            <w:vAlign w:val="center"/>
          </w:tcPr>
          <w:p w14:paraId="56DDF62D" w14:textId="394DF95F"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1.050,00</w:t>
            </w:r>
          </w:p>
        </w:tc>
        <w:tc>
          <w:tcPr>
            <w:tcW w:w="1565" w:type="dxa"/>
            <w:tcBorders>
              <w:top w:val="nil"/>
              <w:left w:val="nil"/>
              <w:bottom w:val="single" w:sz="8" w:space="0" w:color="000000"/>
              <w:right w:val="single" w:sz="8" w:space="0" w:color="000000"/>
            </w:tcBorders>
            <w:shd w:val="clear" w:color="auto" w:fill="auto"/>
            <w:vAlign w:val="center"/>
          </w:tcPr>
          <w:p w14:paraId="1C39F37E" w14:textId="4B6319FC"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1.050,00 €</w:t>
            </w:r>
          </w:p>
        </w:tc>
      </w:tr>
      <w:tr w:rsidR="0062147E" w:rsidRPr="00394E6A" w14:paraId="2DFCD200" w14:textId="77777777" w:rsidTr="00AE6C48">
        <w:trPr>
          <w:gridAfter w:val="1"/>
          <w:wAfter w:w="11" w:type="dxa"/>
        </w:trPr>
        <w:tc>
          <w:tcPr>
            <w:cnfStyle w:val="001000000000" w:firstRow="0" w:lastRow="0" w:firstColumn="1" w:lastColumn="0" w:oddVBand="0" w:evenVBand="0" w:oddHBand="0" w:evenHBand="0" w:firstRowFirstColumn="0" w:firstRowLastColumn="0" w:lastRowFirstColumn="0" w:lastRowLastColumn="0"/>
            <w:tcW w:w="1030" w:type="dxa"/>
            <w:tcBorders>
              <w:top w:val="nil"/>
              <w:left w:val="single" w:sz="8" w:space="0" w:color="000000"/>
              <w:bottom w:val="single" w:sz="8" w:space="0" w:color="000000"/>
              <w:right w:val="single" w:sz="8" w:space="0" w:color="auto"/>
            </w:tcBorders>
            <w:shd w:val="clear" w:color="auto" w:fill="auto"/>
            <w:vAlign w:val="center"/>
          </w:tcPr>
          <w:p w14:paraId="1C85F1C9" w14:textId="33E8B456" w:rsidR="0062147E" w:rsidRPr="00394E6A" w:rsidRDefault="0062147E" w:rsidP="0062147E">
            <w:pPr>
              <w:autoSpaceDE w:val="0"/>
              <w:autoSpaceDN w:val="0"/>
              <w:adjustRightInd w:val="0"/>
              <w:jc w:val="center"/>
              <w:rPr>
                <w:rFonts w:ascii="Arial" w:hAnsi="Arial" w:cs="Arial"/>
                <w:b w:val="0"/>
                <w:sz w:val="14"/>
                <w:szCs w:val="14"/>
                <w:lang w:val="ca-ES"/>
              </w:rPr>
            </w:pPr>
            <w:r w:rsidRPr="00394E6A">
              <w:rPr>
                <w:rFonts w:ascii="Arial" w:hAnsi="Arial" w:cs="Arial"/>
                <w:color w:val="000000"/>
                <w:sz w:val="14"/>
                <w:szCs w:val="14"/>
                <w:lang w:val="ca-ES"/>
              </w:rPr>
              <w:t>38901</w:t>
            </w:r>
          </w:p>
        </w:tc>
        <w:tc>
          <w:tcPr>
            <w:tcW w:w="5924" w:type="dxa"/>
            <w:tcBorders>
              <w:top w:val="nil"/>
              <w:left w:val="nil"/>
              <w:bottom w:val="single" w:sz="8" w:space="0" w:color="000000"/>
              <w:right w:val="single" w:sz="8" w:space="0" w:color="auto"/>
            </w:tcBorders>
            <w:shd w:val="clear" w:color="auto" w:fill="auto"/>
            <w:vAlign w:val="center"/>
          </w:tcPr>
          <w:p w14:paraId="59997CCA" w14:textId="015B0E47" w:rsidR="0062147E" w:rsidRPr="00394E6A" w:rsidRDefault="0062147E" w:rsidP="0062147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Altres reintegraments d’operacions corrents.</w:t>
            </w:r>
          </w:p>
        </w:tc>
        <w:tc>
          <w:tcPr>
            <w:tcW w:w="1683" w:type="dxa"/>
            <w:tcBorders>
              <w:top w:val="nil"/>
              <w:left w:val="nil"/>
              <w:bottom w:val="single" w:sz="8" w:space="0" w:color="000000"/>
              <w:right w:val="single" w:sz="8" w:space="0" w:color="auto"/>
            </w:tcBorders>
            <w:shd w:val="clear" w:color="auto" w:fill="auto"/>
            <w:vAlign w:val="center"/>
          </w:tcPr>
          <w:p w14:paraId="70554A3D" w14:textId="1D3F74C4"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1.000,00 €</w:t>
            </w:r>
          </w:p>
        </w:tc>
        <w:tc>
          <w:tcPr>
            <w:tcW w:w="1712" w:type="dxa"/>
            <w:tcBorders>
              <w:top w:val="nil"/>
              <w:left w:val="nil"/>
              <w:bottom w:val="single" w:sz="8" w:space="0" w:color="000000"/>
              <w:right w:val="single" w:sz="8" w:space="0" w:color="auto"/>
            </w:tcBorders>
            <w:shd w:val="clear" w:color="auto" w:fill="auto"/>
            <w:vAlign w:val="center"/>
          </w:tcPr>
          <w:p w14:paraId="130E05D7" w14:textId="266F34CF"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1.000,00 €</w:t>
            </w:r>
          </w:p>
        </w:tc>
        <w:tc>
          <w:tcPr>
            <w:tcW w:w="1712" w:type="dxa"/>
            <w:tcBorders>
              <w:top w:val="nil"/>
              <w:left w:val="nil"/>
              <w:bottom w:val="single" w:sz="8" w:space="0" w:color="000000"/>
              <w:right w:val="single" w:sz="8" w:space="0" w:color="auto"/>
            </w:tcBorders>
            <w:shd w:val="clear" w:color="auto" w:fill="auto"/>
            <w:vAlign w:val="center"/>
          </w:tcPr>
          <w:p w14:paraId="1C02D05D" w14:textId="1349B19F"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6.617,77</w:t>
            </w:r>
          </w:p>
        </w:tc>
        <w:tc>
          <w:tcPr>
            <w:tcW w:w="1565" w:type="dxa"/>
            <w:tcBorders>
              <w:top w:val="nil"/>
              <w:left w:val="nil"/>
              <w:bottom w:val="single" w:sz="8" w:space="0" w:color="000000"/>
              <w:right w:val="single" w:sz="8" w:space="0" w:color="000000"/>
            </w:tcBorders>
            <w:shd w:val="clear" w:color="auto" w:fill="auto"/>
            <w:vAlign w:val="center"/>
          </w:tcPr>
          <w:p w14:paraId="33004FA9" w14:textId="0D2FD660"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6.617,77 €</w:t>
            </w:r>
          </w:p>
        </w:tc>
      </w:tr>
      <w:tr w:rsidR="0062147E" w:rsidRPr="00394E6A" w14:paraId="4010D498" w14:textId="77777777" w:rsidTr="00AE6C48">
        <w:trPr>
          <w:gridAfter w:val="1"/>
          <w:cnfStyle w:val="000000100000" w:firstRow="0" w:lastRow="0" w:firstColumn="0" w:lastColumn="0" w:oddVBand="0" w:evenVBand="0" w:oddHBand="1"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1030" w:type="dxa"/>
            <w:tcBorders>
              <w:top w:val="nil"/>
              <w:left w:val="single" w:sz="8" w:space="0" w:color="000000"/>
              <w:bottom w:val="single" w:sz="8" w:space="0" w:color="000000"/>
              <w:right w:val="single" w:sz="8" w:space="0" w:color="auto"/>
            </w:tcBorders>
            <w:shd w:val="clear" w:color="auto" w:fill="auto"/>
            <w:vAlign w:val="center"/>
          </w:tcPr>
          <w:p w14:paraId="5E794350" w14:textId="516D03A7" w:rsidR="0062147E" w:rsidRPr="00394E6A" w:rsidRDefault="0062147E" w:rsidP="0062147E">
            <w:pPr>
              <w:autoSpaceDE w:val="0"/>
              <w:autoSpaceDN w:val="0"/>
              <w:adjustRightInd w:val="0"/>
              <w:jc w:val="center"/>
              <w:rPr>
                <w:rFonts w:ascii="Arial" w:hAnsi="Arial" w:cs="Arial"/>
                <w:b w:val="0"/>
                <w:sz w:val="14"/>
                <w:szCs w:val="14"/>
                <w:lang w:val="ca-ES"/>
              </w:rPr>
            </w:pPr>
            <w:r w:rsidRPr="00394E6A">
              <w:rPr>
                <w:rFonts w:ascii="Arial" w:hAnsi="Arial" w:cs="Arial"/>
                <w:color w:val="000000"/>
                <w:sz w:val="14"/>
                <w:szCs w:val="14"/>
                <w:lang w:val="ca-ES"/>
              </w:rPr>
              <w:t>39300</w:t>
            </w:r>
          </w:p>
        </w:tc>
        <w:tc>
          <w:tcPr>
            <w:tcW w:w="5924" w:type="dxa"/>
            <w:tcBorders>
              <w:top w:val="nil"/>
              <w:left w:val="nil"/>
              <w:bottom w:val="single" w:sz="8" w:space="0" w:color="000000"/>
              <w:right w:val="single" w:sz="8" w:space="0" w:color="auto"/>
            </w:tcBorders>
            <w:shd w:val="clear" w:color="auto" w:fill="auto"/>
            <w:vAlign w:val="center"/>
          </w:tcPr>
          <w:p w14:paraId="6D183278" w14:textId="3DCE8973" w:rsidR="0062147E" w:rsidRPr="00394E6A" w:rsidRDefault="0062147E" w:rsidP="0062147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394E6A">
              <w:rPr>
                <w:rFonts w:ascii="Arial" w:hAnsi="Arial" w:cs="Arial"/>
                <w:color w:val="000000"/>
                <w:sz w:val="14"/>
                <w:szCs w:val="14"/>
                <w:lang w:val="ca-ES"/>
              </w:rPr>
              <w:t>Interessos de demora.</w:t>
            </w:r>
          </w:p>
        </w:tc>
        <w:tc>
          <w:tcPr>
            <w:tcW w:w="1683" w:type="dxa"/>
            <w:tcBorders>
              <w:top w:val="nil"/>
              <w:left w:val="nil"/>
              <w:bottom w:val="single" w:sz="8" w:space="0" w:color="000000"/>
              <w:right w:val="single" w:sz="8" w:space="0" w:color="auto"/>
            </w:tcBorders>
            <w:shd w:val="clear" w:color="auto" w:fill="auto"/>
            <w:vAlign w:val="center"/>
          </w:tcPr>
          <w:p w14:paraId="545520B3" w14:textId="2716DEB5"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2.000,00 €</w:t>
            </w:r>
          </w:p>
        </w:tc>
        <w:tc>
          <w:tcPr>
            <w:tcW w:w="1712" w:type="dxa"/>
            <w:tcBorders>
              <w:top w:val="nil"/>
              <w:left w:val="nil"/>
              <w:bottom w:val="single" w:sz="8" w:space="0" w:color="000000"/>
              <w:right w:val="single" w:sz="8" w:space="0" w:color="auto"/>
            </w:tcBorders>
            <w:shd w:val="clear" w:color="auto" w:fill="auto"/>
            <w:vAlign w:val="center"/>
          </w:tcPr>
          <w:p w14:paraId="60D45DA6" w14:textId="1AF26D7B"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2.000,00 €</w:t>
            </w:r>
          </w:p>
        </w:tc>
        <w:tc>
          <w:tcPr>
            <w:tcW w:w="1712" w:type="dxa"/>
            <w:tcBorders>
              <w:top w:val="nil"/>
              <w:left w:val="nil"/>
              <w:bottom w:val="single" w:sz="8" w:space="0" w:color="000000"/>
              <w:right w:val="single" w:sz="8" w:space="0" w:color="auto"/>
            </w:tcBorders>
            <w:shd w:val="clear" w:color="auto" w:fill="auto"/>
            <w:vAlign w:val="center"/>
          </w:tcPr>
          <w:p w14:paraId="4E19955A" w14:textId="0DAE7DFF"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992,22</w:t>
            </w:r>
          </w:p>
        </w:tc>
        <w:tc>
          <w:tcPr>
            <w:tcW w:w="1565" w:type="dxa"/>
            <w:tcBorders>
              <w:top w:val="nil"/>
              <w:left w:val="nil"/>
              <w:bottom w:val="single" w:sz="8" w:space="0" w:color="000000"/>
              <w:right w:val="single" w:sz="8" w:space="0" w:color="000000"/>
            </w:tcBorders>
            <w:shd w:val="clear" w:color="auto" w:fill="auto"/>
            <w:vAlign w:val="center"/>
          </w:tcPr>
          <w:p w14:paraId="468374B0" w14:textId="5F41C972" w:rsidR="0062147E" w:rsidRPr="00394E6A" w:rsidRDefault="0062147E" w:rsidP="0062147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94E6A">
              <w:rPr>
                <w:rFonts w:ascii="Arial" w:hAnsi="Arial" w:cs="Arial"/>
                <w:color w:val="000000"/>
                <w:sz w:val="14"/>
                <w:szCs w:val="14"/>
                <w:lang w:val="ca-ES"/>
              </w:rPr>
              <w:t>992,22 €</w:t>
            </w:r>
          </w:p>
        </w:tc>
      </w:tr>
      <w:tr w:rsidR="0062147E" w:rsidRPr="00394E6A" w14:paraId="11921A66" w14:textId="77777777" w:rsidTr="00915C50">
        <w:trPr>
          <w:gridAfter w:val="1"/>
          <w:wAfter w:w="11" w:type="dxa"/>
        </w:trPr>
        <w:tc>
          <w:tcPr>
            <w:cnfStyle w:val="001000000000" w:firstRow="0" w:lastRow="0" w:firstColumn="1" w:lastColumn="0" w:oddVBand="0" w:evenVBand="0" w:oddHBand="0" w:evenHBand="0" w:firstRowFirstColumn="0" w:firstRowLastColumn="0" w:lastRowFirstColumn="0" w:lastRowLastColumn="0"/>
            <w:tcW w:w="6954" w:type="dxa"/>
            <w:gridSpan w:val="2"/>
            <w:shd w:val="clear" w:color="auto" w:fill="C4BC96" w:themeFill="background2" w:themeFillShade="BF"/>
          </w:tcPr>
          <w:p w14:paraId="60B8B192" w14:textId="77777777" w:rsidR="0062147E" w:rsidRPr="00394E6A" w:rsidRDefault="0062147E" w:rsidP="0062147E">
            <w:pPr>
              <w:autoSpaceDE w:val="0"/>
              <w:autoSpaceDN w:val="0"/>
              <w:adjustRightInd w:val="0"/>
              <w:rPr>
                <w:rFonts w:ascii="Arial" w:hAnsi="Arial" w:cs="Arial"/>
                <w:sz w:val="14"/>
                <w:szCs w:val="14"/>
                <w:lang w:val="ca-ES"/>
              </w:rPr>
            </w:pPr>
            <w:r w:rsidRPr="00394E6A">
              <w:rPr>
                <w:rFonts w:ascii="Arial" w:hAnsi="Arial" w:cs="Arial"/>
                <w:sz w:val="14"/>
                <w:szCs w:val="14"/>
                <w:lang w:val="ca-ES"/>
              </w:rPr>
              <w:t>Total ingressos</w:t>
            </w:r>
          </w:p>
        </w:tc>
        <w:tc>
          <w:tcPr>
            <w:tcW w:w="1683" w:type="dxa"/>
            <w:tcBorders>
              <w:top w:val="nil"/>
              <w:left w:val="nil"/>
              <w:bottom w:val="single" w:sz="8" w:space="0" w:color="000000"/>
              <w:right w:val="single" w:sz="8" w:space="0" w:color="auto"/>
            </w:tcBorders>
            <w:shd w:val="clear" w:color="000000" w:fill="C4BC96"/>
            <w:vAlign w:val="center"/>
          </w:tcPr>
          <w:p w14:paraId="28810C87" w14:textId="7CD6ECBE"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bCs/>
                <w:color w:val="000000"/>
                <w:sz w:val="14"/>
                <w:szCs w:val="14"/>
                <w:lang w:val="ca-ES"/>
              </w:rPr>
              <w:t>15.300,00 €</w:t>
            </w:r>
          </w:p>
        </w:tc>
        <w:tc>
          <w:tcPr>
            <w:tcW w:w="1712" w:type="dxa"/>
            <w:tcBorders>
              <w:top w:val="nil"/>
              <w:left w:val="nil"/>
              <w:bottom w:val="single" w:sz="8" w:space="0" w:color="000000"/>
              <w:right w:val="single" w:sz="8" w:space="0" w:color="auto"/>
            </w:tcBorders>
            <w:shd w:val="clear" w:color="000000" w:fill="C4BC96"/>
            <w:vAlign w:val="center"/>
          </w:tcPr>
          <w:p w14:paraId="79CA4C64" w14:textId="669BFDDE"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bCs/>
                <w:color w:val="000000"/>
                <w:sz w:val="14"/>
                <w:szCs w:val="14"/>
                <w:lang w:val="ca-ES"/>
              </w:rPr>
              <w:t>15.300,00 €</w:t>
            </w:r>
          </w:p>
        </w:tc>
        <w:tc>
          <w:tcPr>
            <w:tcW w:w="1712" w:type="dxa"/>
            <w:tcBorders>
              <w:top w:val="nil"/>
              <w:left w:val="nil"/>
              <w:bottom w:val="single" w:sz="8" w:space="0" w:color="000000"/>
              <w:right w:val="single" w:sz="8" w:space="0" w:color="auto"/>
            </w:tcBorders>
            <w:shd w:val="clear" w:color="000000" w:fill="C4BC96"/>
            <w:vAlign w:val="center"/>
          </w:tcPr>
          <w:p w14:paraId="60E17EC1" w14:textId="09671042"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bCs/>
                <w:color w:val="000000"/>
                <w:sz w:val="14"/>
                <w:szCs w:val="14"/>
                <w:lang w:val="ca-ES"/>
              </w:rPr>
              <w:t>18.659,99 €</w:t>
            </w:r>
          </w:p>
        </w:tc>
        <w:tc>
          <w:tcPr>
            <w:tcW w:w="1565" w:type="dxa"/>
            <w:tcBorders>
              <w:top w:val="nil"/>
              <w:left w:val="nil"/>
              <w:bottom w:val="single" w:sz="8" w:space="0" w:color="000000"/>
              <w:right w:val="single" w:sz="8" w:space="0" w:color="auto"/>
            </w:tcBorders>
            <w:shd w:val="clear" w:color="000000" w:fill="C4BC96"/>
            <w:vAlign w:val="center"/>
          </w:tcPr>
          <w:p w14:paraId="45C897A4" w14:textId="35B21C3A" w:rsidR="0062147E" w:rsidRPr="00394E6A" w:rsidRDefault="0062147E" w:rsidP="0062147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94E6A">
              <w:rPr>
                <w:rFonts w:ascii="Arial" w:hAnsi="Arial" w:cs="Arial"/>
                <w:b/>
                <w:bCs/>
                <w:color w:val="000000"/>
                <w:sz w:val="14"/>
                <w:szCs w:val="14"/>
                <w:lang w:val="ca-ES"/>
              </w:rPr>
              <w:t>10.659,99 €</w:t>
            </w:r>
          </w:p>
        </w:tc>
      </w:tr>
    </w:tbl>
    <w:p w14:paraId="12A5177E" w14:textId="77777777" w:rsidR="00172B8D" w:rsidRDefault="00172B8D" w:rsidP="00172B8D">
      <w:pPr>
        <w:spacing w:after="0"/>
        <w:rPr>
          <w:rFonts w:ascii="Arial" w:hAnsi="Arial" w:cs="Arial"/>
          <w:sz w:val="14"/>
          <w:szCs w:val="14"/>
          <w:lang w:val="ca-ES"/>
        </w:rPr>
      </w:pPr>
    </w:p>
    <w:p w14:paraId="227E1EC6" w14:textId="77777777" w:rsidR="007B468B" w:rsidRDefault="007B468B" w:rsidP="00172B8D">
      <w:pPr>
        <w:spacing w:after="0"/>
        <w:rPr>
          <w:rFonts w:ascii="Arial" w:hAnsi="Arial" w:cs="Arial"/>
          <w:sz w:val="14"/>
          <w:szCs w:val="14"/>
          <w:lang w:val="ca-ES"/>
        </w:rPr>
      </w:pPr>
    </w:p>
    <w:p w14:paraId="7FF8DC88" w14:textId="77777777" w:rsidR="00172B8D" w:rsidRPr="00A820B3" w:rsidRDefault="00172B8D"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1"/>
      </w:tblGrid>
      <w:tr w:rsidR="00172B8D" w:rsidRPr="00A820B3" w14:paraId="75549BDF" w14:textId="77777777" w:rsidTr="000E35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51" w:type="dxa"/>
          </w:tcPr>
          <w:p w14:paraId="7B332D0F" w14:textId="77777777" w:rsidR="00B87924" w:rsidRPr="00A820B3"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A820B3">
              <w:rPr>
                <w:rFonts w:ascii="Arial" w:hAnsi="Arial" w:cs="Arial"/>
                <w:sz w:val="16"/>
                <w:szCs w:val="16"/>
                <w:lang w:val="ca-ES"/>
              </w:rPr>
              <w:t xml:space="preserve"> ad</w:t>
            </w:r>
            <w:r>
              <w:rPr>
                <w:rFonts w:ascii="Arial" w:hAnsi="Arial" w:cs="Arial"/>
                <w:sz w:val="16"/>
                <w:szCs w:val="16"/>
                <w:lang w:val="ca-ES"/>
              </w:rPr>
              <w:t>d</w:t>
            </w:r>
            <w:r w:rsidRPr="00A820B3">
              <w:rPr>
                <w:rFonts w:ascii="Arial" w:hAnsi="Arial" w:cs="Arial"/>
                <w:sz w:val="16"/>
                <w:szCs w:val="16"/>
                <w:lang w:val="ca-ES"/>
              </w:rPr>
              <w:t>icional</w:t>
            </w:r>
          </w:p>
        </w:tc>
      </w:tr>
      <w:tr w:rsidR="00172B8D" w:rsidRPr="00A820B3" w14:paraId="17663C1D" w14:textId="77777777" w:rsidTr="000E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tcBorders>
              <w:top w:val="none" w:sz="0" w:space="0" w:color="auto"/>
              <w:left w:val="none" w:sz="0" w:space="0" w:color="auto"/>
              <w:bottom w:val="none" w:sz="0" w:space="0" w:color="auto"/>
              <w:right w:val="none" w:sz="0" w:space="0" w:color="auto"/>
            </w:tcBorders>
          </w:tcPr>
          <w:p w14:paraId="49ECAAEE" w14:textId="77777777" w:rsidR="00B87924" w:rsidRPr="00A820B3" w:rsidRDefault="00B87924" w:rsidP="00172B8D">
            <w:pPr>
              <w:autoSpaceDE w:val="0"/>
              <w:autoSpaceDN w:val="0"/>
              <w:adjustRightInd w:val="0"/>
              <w:rPr>
                <w:rFonts w:ascii="Arial" w:hAnsi="Arial" w:cs="Arial"/>
                <w:b w:val="0"/>
                <w:sz w:val="16"/>
                <w:szCs w:val="16"/>
                <w:lang w:val="ca-ES"/>
              </w:rPr>
            </w:pPr>
          </w:p>
        </w:tc>
      </w:tr>
    </w:tbl>
    <w:p w14:paraId="481CDB3C" w14:textId="77777777" w:rsidR="00B87924" w:rsidRPr="00A820B3"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1"/>
      </w:tblGrid>
      <w:tr w:rsidR="00172B8D" w:rsidRPr="00A820B3" w14:paraId="7F052786"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51" w:type="dxa"/>
          </w:tcPr>
          <w:p w14:paraId="16135734" w14:textId="77777777" w:rsidR="00B87924" w:rsidRPr="00A820B3" w:rsidRDefault="00B87924" w:rsidP="00172B8D">
            <w:pPr>
              <w:autoSpaceDE w:val="0"/>
              <w:autoSpaceDN w:val="0"/>
              <w:adjustRightInd w:val="0"/>
              <w:rPr>
                <w:rFonts w:ascii="Arial" w:hAnsi="Arial" w:cs="Arial"/>
                <w:sz w:val="16"/>
                <w:szCs w:val="16"/>
                <w:lang w:val="ca-ES"/>
              </w:rPr>
            </w:pPr>
            <w:r w:rsidRPr="00A820B3">
              <w:rPr>
                <w:rFonts w:ascii="Arial" w:hAnsi="Arial" w:cs="Arial"/>
                <w:sz w:val="16"/>
                <w:szCs w:val="16"/>
                <w:lang w:val="ca-ES"/>
              </w:rPr>
              <w:t>Observacions</w:t>
            </w:r>
          </w:p>
        </w:tc>
      </w:tr>
      <w:tr w:rsidR="00172B8D" w:rsidRPr="00A820B3" w14:paraId="01AE0B1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tcBorders>
              <w:top w:val="none" w:sz="0" w:space="0" w:color="auto"/>
              <w:left w:val="none" w:sz="0" w:space="0" w:color="auto"/>
              <w:bottom w:val="none" w:sz="0" w:space="0" w:color="auto"/>
              <w:right w:val="none" w:sz="0" w:space="0" w:color="auto"/>
            </w:tcBorders>
          </w:tcPr>
          <w:p w14:paraId="03CA4462" w14:textId="77777777" w:rsidR="00B87924" w:rsidRPr="00A820B3" w:rsidRDefault="00B87924" w:rsidP="00172B8D">
            <w:pPr>
              <w:autoSpaceDE w:val="0"/>
              <w:autoSpaceDN w:val="0"/>
              <w:adjustRightInd w:val="0"/>
              <w:rPr>
                <w:rFonts w:ascii="Arial" w:hAnsi="Arial" w:cs="Arial"/>
                <w:b w:val="0"/>
                <w:sz w:val="16"/>
                <w:szCs w:val="16"/>
                <w:lang w:val="ca-ES"/>
              </w:rPr>
            </w:pPr>
          </w:p>
        </w:tc>
      </w:tr>
    </w:tbl>
    <w:p w14:paraId="0CEC40A2" w14:textId="77777777" w:rsidR="00B87924" w:rsidRPr="00A820B3" w:rsidRDefault="00B87924" w:rsidP="00172B8D">
      <w:pPr>
        <w:autoSpaceDE w:val="0"/>
        <w:autoSpaceDN w:val="0"/>
        <w:adjustRightInd w:val="0"/>
        <w:spacing w:after="0" w:line="240" w:lineRule="auto"/>
        <w:rPr>
          <w:rFonts w:ascii="Arial" w:hAnsi="Arial" w:cs="Arial"/>
          <w:sz w:val="14"/>
          <w:szCs w:val="14"/>
          <w:lang w:val="ca-ES"/>
        </w:rPr>
      </w:pPr>
    </w:p>
    <w:p w14:paraId="3629B346" w14:textId="77777777" w:rsidR="002E046A" w:rsidRDefault="00B87924">
      <w:r>
        <w:br w:type="page"/>
      </w:r>
    </w:p>
    <w:p w14:paraId="3757B9D3" w14:textId="77777777" w:rsidR="00B87924" w:rsidRPr="00737A95" w:rsidRDefault="00B87924" w:rsidP="00172B8D">
      <w:pPr>
        <w:pStyle w:val="Ttulo1"/>
        <w:rPr>
          <w:lang w:val="ca-ES"/>
        </w:rPr>
      </w:pPr>
      <w:r w:rsidRPr="00737A95">
        <w:rPr>
          <w:lang w:val="ca-ES"/>
        </w:rPr>
        <w:lastRenderedPageBreak/>
        <w:t>Aparta</w:t>
      </w:r>
      <w:r>
        <w:rPr>
          <w:lang w:val="ca-ES"/>
        </w:rPr>
        <w:t>t</w:t>
      </w:r>
      <w:r w:rsidRPr="00737A95">
        <w:rPr>
          <w:lang w:val="ca-ES"/>
        </w:rPr>
        <w:t xml:space="preserve"> 2. Gestió indirecta de serv</w:t>
      </w:r>
      <w:r>
        <w:rPr>
          <w:lang w:val="ca-ES"/>
        </w:rPr>
        <w:t>e</w:t>
      </w:r>
      <w:r w:rsidRPr="00737A95">
        <w:rPr>
          <w:lang w:val="ca-ES"/>
        </w:rPr>
        <w:t xml:space="preserve">is públics, convenis </w:t>
      </w:r>
      <w:r>
        <w:rPr>
          <w:lang w:val="ca-ES"/>
        </w:rPr>
        <w:t>i</w:t>
      </w:r>
      <w:r w:rsidRPr="00737A95">
        <w:rPr>
          <w:lang w:val="ca-ES"/>
        </w:rPr>
        <w:t xml:space="preserve"> </w:t>
      </w:r>
      <w:r>
        <w:rPr>
          <w:lang w:val="ca-ES"/>
        </w:rPr>
        <w:t>altres forme</w:t>
      </w:r>
      <w:r w:rsidRPr="00737A95">
        <w:rPr>
          <w:lang w:val="ca-ES"/>
        </w:rPr>
        <w:t>s de col</w:t>
      </w:r>
      <w:r>
        <w:rPr>
          <w:lang w:val="ca-ES"/>
        </w:rPr>
        <w:t>·l</w:t>
      </w:r>
      <w:r w:rsidRPr="00737A95">
        <w:rPr>
          <w:lang w:val="ca-ES"/>
        </w:rPr>
        <w:t>aboració</w:t>
      </w:r>
    </w:p>
    <w:p w14:paraId="3B809657" w14:textId="77777777" w:rsidR="00B87924" w:rsidRPr="00737A95" w:rsidRDefault="00B87924" w:rsidP="00172B8D">
      <w:pPr>
        <w:pStyle w:val="Ttulo2"/>
        <w:rPr>
          <w:lang w:val="ca-ES"/>
        </w:rPr>
      </w:pPr>
    </w:p>
    <w:p w14:paraId="4F145468" w14:textId="77777777" w:rsidR="00B87924" w:rsidRPr="00737A95" w:rsidRDefault="00B87924" w:rsidP="00172B8D">
      <w:pPr>
        <w:spacing w:after="40"/>
        <w:rPr>
          <w:rFonts w:ascii="Arial" w:hAnsi="Arial" w:cs="Arial"/>
          <w:b/>
          <w:color w:val="808080" w:themeColor="background1" w:themeShade="80"/>
          <w:sz w:val="20"/>
          <w:szCs w:val="20"/>
          <w:lang w:val="ca-ES"/>
        </w:rPr>
      </w:pPr>
      <w:r w:rsidRPr="00737A95">
        <w:rPr>
          <w:rFonts w:ascii="Arial" w:hAnsi="Arial" w:cs="Arial"/>
          <w:b/>
          <w:color w:val="808080" w:themeColor="background1" w:themeShade="80"/>
          <w:sz w:val="20"/>
          <w:szCs w:val="20"/>
          <w:lang w:val="ca-ES"/>
        </w:rPr>
        <w:t>2.1. Gestió indirecta</w:t>
      </w:r>
    </w:p>
    <w:tbl>
      <w:tblPr>
        <w:tblStyle w:val="Listaclara1"/>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96"/>
        <w:gridCol w:w="3946"/>
        <w:gridCol w:w="1134"/>
        <w:gridCol w:w="1134"/>
        <w:gridCol w:w="1311"/>
        <w:gridCol w:w="1311"/>
        <w:gridCol w:w="1311"/>
        <w:gridCol w:w="1312"/>
      </w:tblGrid>
      <w:tr w:rsidR="00172B8D" w:rsidRPr="00737A95" w14:paraId="1B242502"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96" w:type="dxa"/>
          </w:tcPr>
          <w:p w14:paraId="59F6FA96" w14:textId="77777777" w:rsidR="00B87924" w:rsidRPr="00737A95" w:rsidRDefault="00B87924" w:rsidP="00172B8D">
            <w:pPr>
              <w:autoSpaceDE w:val="0"/>
              <w:autoSpaceDN w:val="0"/>
              <w:adjustRightInd w:val="0"/>
              <w:rPr>
                <w:rFonts w:ascii="Arial" w:hAnsi="Arial" w:cs="Arial"/>
                <w:sz w:val="14"/>
                <w:szCs w:val="14"/>
                <w:lang w:val="ca-ES"/>
              </w:rPr>
            </w:pPr>
            <w:r w:rsidRPr="00737A95">
              <w:rPr>
                <w:rFonts w:ascii="Arial" w:hAnsi="Arial" w:cs="Arial"/>
                <w:sz w:val="14"/>
                <w:szCs w:val="14"/>
                <w:lang w:val="ca-ES"/>
              </w:rPr>
              <w:t>Serv</w:t>
            </w:r>
            <w:r>
              <w:rPr>
                <w:rFonts w:ascii="Arial" w:hAnsi="Arial" w:cs="Arial"/>
                <w:sz w:val="14"/>
                <w:szCs w:val="14"/>
                <w:lang w:val="ca-ES"/>
              </w:rPr>
              <w:t>e</w:t>
            </w:r>
            <w:r w:rsidRPr="00737A95">
              <w:rPr>
                <w:rFonts w:ascii="Arial" w:hAnsi="Arial" w:cs="Arial"/>
                <w:sz w:val="14"/>
                <w:szCs w:val="14"/>
                <w:lang w:val="ca-ES"/>
              </w:rPr>
              <w:t>i</w:t>
            </w:r>
          </w:p>
        </w:tc>
        <w:tc>
          <w:tcPr>
            <w:tcW w:w="1996" w:type="dxa"/>
          </w:tcPr>
          <w:p w14:paraId="72F84067"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Empresa</w:t>
            </w:r>
          </w:p>
        </w:tc>
        <w:tc>
          <w:tcPr>
            <w:tcW w:w="3946" w:type="dxa"/>
          </w:tcPr>
          <w:p w14:paraId="38CBAF8C"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Obje</w:t>
            </w:r>
            <w:r>
              <w:rPr>
                <w:rFonts w:ascii="Arial" w:hAnsi="Arial" w:cs="Arial"/>
                <w:sz w:val="14"/>
                <w:szCs w:val="14"/>
                <w:lang w:val="ca-ES"/>
              </w:rPr>
              <w:t>cte</w:t>
            </w:r>
          </w:p>
        </w:tc>
        <w:tc>
          <w:tcPr>
            <w:tcW w:w="1134" w:type="dxa"/>
          </w:tcPr>
          <w:p w14:paraId="791A58B6"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w:t>
            </w:r>
            <w:r w:rsidRPr="00737A95">
              <w:rPr>
                <w:rFonts w:ascii="Arial" w:hAnsi="Arial" w:cs="Arial"/>
                <w:sz w:val="14"/>
                <w:szCs w:val="14"/>
                <w:lang w:val="ca-ES"/>
              </w:rPr>
              <w:t xml:space="preserve"> inici</w:t>
            </w:r>
          </w:p>
        </w:tc>
        <w:tc>
          <w:tcPr>
            <w:tcW w:w="1134" w:type="dxa"/>
          </w:tcPr>
          <w:p w14:paraId="02CA2992"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w:t>
            </w:r>
            <w:r w:rsidRPr="00737A95">
              <w:rPr>
                <w:rFonts w:ascii="Arial" w:hAnsi="Arial" w:cs="Arial"/>
                <w:sz w:val="14"/>
                <w:szCs w:val="14"/>
                <w:lang w:val="ca-ES"/>
              </w:rPr>
              <w:t xml:space="preserve"> fi</w:t>
            </w:r>
          </w:p>
        </w:tc>
        <w:tc>
          <w:tcPr>
            <w:tcW w:w="1311" w:type="dxa"/>
          </w:tcPr>
          <w:p w14:paraId="20A96570" w14:textId="77777777" w:rsidR="00B87924" w:rsidRPr="00737A9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A</w:t>
            </w:r>
            <w:r>
              <w:rPr>
                <w:rFonts w:ascii="Arial" w:hAnsi="Arial" w:cs="Arial"/>
                <w:sz w:val="14"/>
                <w:szCs w:val="14"/>
                <w:lang w:val="ca-ES"/>
              </w:rPr>
              <w:t>portacion</w:t>
            </w:r>
            <w:r w:rsidRPr="00737A95">
              <w:rPr>
                <w:rFonts w:ascii="Arial" w:hAnsi="Arial" w:cs="Arial"/>
                <w:sz w:val="14"/>
                <w:szCs w:val="14"/>
                <w:lang w:val="ca-ES"/>
              </w:rPr>
              <w:t xml:space="preserve">s no </w:t>
            </w:r>
            <w:r>
              <w:rPr>
                <w:rFonts w:ascii="Arial" w:hAnsi="Arial" w:cs="Arial"/>
                <w:sz w:val="14"/>
                <w:szCs w:val="14"/>
                <w:lang w:val="ca-ES"/>
              </w:rPr>
              <w:t>dineràrie</w:t>
            </w:r>
            <w:r w:rsidRPr="00737A95">
              <w:rPr>
                <w:rFonts w:ascii="Arial" w:hAnsi="Arial" w:cs="Arial"/>
                <w:sz w:val="14"/>
                <w:szCs w:val="14"/>
                <w:lang w:val="ca-ES"/>
              </w:rPr>
              <w:t>s</w:t>
            </w:r>
          </w:p>
        </w:tc>
        <w:tc>
          <w:tcPr>
            <w:tcW w:w="1311" w:type="dxa"/>
          </w:tcPr>
          <w:p w14:paraId="1DA5314A" w14:textId="77777777" w:rsidR="00B87924" w:rsidRPr="00737A9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Subvencion</w:t>
            </w:r>
            <w:r w:rsidRPr="00737A95">
              <w:rPr>
                <w:rFonts w:ascii="Arial" w:hAnsi="Arial" w:cs="Arial"/>
                <w:sz w:val="14"/>
                <w:szCs w:val="14"/>
                <w:lang w:val="ca-ES"/>
              </w:rPr>
              <w:t>s comprome</w:t>
            </w:r>
            <w:r>
              <w:rPr>
                <w:rFonts w:ascii="Arial" w:hAnsi="Arial" w:cs="Arial"/>
                <w:sz w:val="14"/>
                <w:szCs w:val="14"/>
                <w:lang w:val="ca-ES"/>
              </w:rPr>
              <w:t>ses</w:t>
            </w:r>
          </w:p>
        </w:tc>
        <w:tc>
          <w:tcPr>
            <w:tcW w:w="1311" w:type="dxa"/>
          </w:tcPr>
          <w:p w14:paraId="6560A5D1" w14:textId="77777777" w:rsidR="00B87924" w:rsidRPr="00737A9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Bestretes</w:t>
            </w:r>
            <w:r w:rsidRPr="00737A95">
              <w:rPr>
                <w:rFonts w:ascii="Arial" w:hAnsi="Arial" w:cs="Arial"/>
                <w:sz w:val="14"/>
                <w:szCs w:val="14"/>
                <w:lang w:val="ca-ES"/>
              </w:rPr>
              <w:t xml:space="preserve"> reintegrables</w:t>
            </w:r>
          </w:p>
        </w:tc>
        <w:tc>
          <w:tcPr>
            <w:tcW w:w="1312" w:type="dxa"/>
          </w:tcPr>
          <w:p w14:paraId="47C63D22" w14:textId="77777777" w:rsidR="00B87924" w:rsidRPr="00737A9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Prést</w:t>
            </w:r>
            <w:r>
              <w:rPr>
                <w:rFonts w:ascii="Arial" w:hAnsi="Arial" w:cs="Arial"/>
                <w:sz w:val="14"/>
                <w:szCs w:val="14"/>
                <w:lang w:val="ca-ES"/>
              </w:rPr>
              <w:t>ecs</w:t>
            </w:r>
            <w:r w:rsidRPr="00737A95">
              <w:rPr>
                <w:rFonts w:ascii="Arial" w:hAnsi="Arial" w:cs="Arial"/>
                <w:sz w:val="14"/>
                <w:szCs w:val="14"/>
                <w:lang w:val="ca-ES"/>
              </w:rPr>
              <w:t xml:space="preserve"> concedi</w:t>
            </w:r>
            <w:r>
              <w:rPr>
                <w:rFonts w:ascii="Arial" w:hAnsi="Arial" w:cs="Arial"/>
                <w:sz w:val="14"/>
                <w:szCs w:val="14"/>
                <w:lang w:val="ca-ES"/>
              </w:rPr>
              <w:t>t</w:t>
            </w:r>
            <w:r w:rsidRPr="00737A95">
              <w:rPr>
                <w:rFonts w:ascii="Arial" w:hAnsi="Arial" w:cs="Arial"/>
                <w:sz w:val="14"/>
                <w:szCs w:val="14"/>
                <w:lang w:val="ca-ES"/>
              </w:rPr>
              <w:t>s</w:t>
            </w:r>
          </w:p>
        </w:tc>
      </w:tr>
      <w:tr w:rsidR="00172B8D" w:rsidRPr="00737A95" w14:paraId="49B42434" w14:textId="77777777" w:rsidTr="00172B8D">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996" w:type="dxa"/>
            <w:shd w:val="clear" w:color="auto" w:fill="auto"/>
          </w:tcPr>
          <w:p w14:paraId="54AC8788" w14:textId="77777777" w:rsidR="00B87924" w:rsidRPr="00737A95" w:rsidRDefault="00B87924" w:rsidP="00172B8D">
            <w:pPr>
              <w:autoSpaceDE w:val="0"/>
              <w:autoSpaceDN w:val="0"/>
              <w:adjustRightInd w:val="0"/>
              <w:rPr>
                <w:rFonts w:ascii="Arial" w:hAnsi="Arial" w:cs="Arial"/>
                <w:b w:val="0"/>
                <w:sz w:val="14"/>
                <w:szCs w:val="14"/>
                <w:lang w:val="ca-ES"/>
              </w:rPr>
            </w:pPr>
          </w:p>
        </w:tc>
        <w:tc>
          <w:tcPr>
            <w:tcW w:w="1996" w:type="dxa"/>
          </w:tcPr>
          <w:p w14:paraId="79D84305"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3946" w:type="dxa"/>
          </w:tcPr>
          <w:p w14:paraId="7890161E"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Pr>
          <w:p w14:paraId="4AAD6E1D"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Pr>
          <w:p w14:paraId="7A663A0E"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311" w:type="dxa"/>
          </w:tcPr>
          <w:p w14:paraId="3ECE1E07" w14:textId="77777777" w:rsidR="00B87924" w:rsidRPr="00737A95" w:rsidRDefault="00B87924" w:rsidP="00172B8D">
            <w:pPr>
              <w:jc w:val="right"/>
              <w:cnfStyle w:val="000000100000" w:firstRow="0" w:lastRow="0" w:firstColumn="0" w:lastColumn="0" w:oddVBand="0" w:evenVBand="0" w:oddHBand="1" w:evenHBand="0" w:firstRowFirstColumn="0" w:firstRowLastColumn="0" w:lastRowFirstColumn="0" w:lastRowLastColumn="0"/>
              <w:rPr>
                <w:sz w:val="14"/>
                <w:szCs w:val="14"/>
                <w:lang w:val="ca-ES"/>
              </w:rPr>
            </w:pPr>
            <w:r w:rsidRPr="00737A95">
              <w:rPr>
                <w:rFonts w:ascii="Arial" w:hAnsi="Arial" w:cs="Arial"/>
                <w:sz w:val="14"/>
                <w:szCs w:val="14"/>
                <w:lang w:val="ca-ES"/>
              </w:rPr>
              <w:t>0,00 €</w:t>
            </w:r>
          </w:p>
        </w:tc>
        <w:tc>
          <w:tcPr>
            <w:tcW w:w="1311" w:type="dxa"/>
          </w:tcPr>
          <w:p w14:paraId="0462BE99" w14:textId="77777777" w:rsidR="00B87924" w:rsidRPr="00737A95" w:rsidRDefault="00B87924" w:rsidP="00172B8D">
            <w:pPr>
              <w:jc w:val="right"/>
              <w:cnfStyle w:val="000000100000" w:firstRow="0" w:lastRow="0" w:firstColumn="0" w:lastColumn="0" w:oddVBand="0" w:evenVBand="0" w:oddHBand="1" w:evenHBand="0" w:firstRowFirstColumn="0" w:firstRowLastColumn="0" w:lastRowFirstColumn="0" w:lastRowLastColumn="0"/>
              <w:rPr>
                <w:sz w:val="14"/>
                <w:szCs w:val="14"/>
                <w:lang w:val="ca-ES"/>
              </w:rPr>
            </w:pPr>
            <w:r w:rsidRPr="00737A95">
              <w:rPr>
                <w:rFonts w:ascii="Arial" w:hAnsi="Arial" w:cs="Arial"/>
                <w:sz w:val="14"/>
                <w:szCs w:val="14"/>
                <w:lang w:val="ca-ES"/>
              </w:rPr>
              <w:t>0,00 €</w:t>
            </w:r>
          </w:p>
        </w:tc>
        <w:tc>
          <w:tcPr>
            <w:tcW w:w="1311" w:type="dxa"/>
          </w:tcPr>
          <w:p w14:paraId="5B36B511" w14:textId="77777777" w:rsidR="00B87924" w:rsidRPr="00737A95" w:rsidRDefault="00B87924" w:rsidP="00172B8D">
            <w:pPr>
              <w:jc w:val="right"/>
              <w:cnfStyle w:val="000000100000" w:firstRow="0" w:lastRow="0" w:firstColumn="0" w:lastColumn="0" w:oddVBand="0" w:evenVBand="0" w:oddHBand="1" w:evenHBand="0" w:firstRowFirstColumn="0" w:firstRowLastColumn="0" w:lastRowFirstColumn="0" w:lastRowLastColumn="0"/>
              <w:rPr>
                <w:sz w:val="14"/>
                <w:szCs w:val="14"/>
                <w:lang w:val="ca-ES"/>
              </w:rPr>
            </w:pPr>
            <w:r w:rsidRPr="00737A95">
              <w:rPr>
                <w:rFonts w:ascii="Arial" w:hAnsi="Arial" w:cs="Arial"/>
                <w:sz w:val="14"/>
                <w:szCs w:val="14"/>
                <w:lang w:val="ca-ES"/>
              </w:rPr>
              <w:t>0,00 €</w:t>
            </w:r>
          </w:p>
        </w:tc>
        <w:tc>
          <w:tcPr>
            <w:tcW w:w="1312" w:type="dxa"/>
          </w:tcPr>
          <w:p w14:paraId="5CCD43F0" w14:textId="77777777" w:rsidR="00B87924" w:rsidRPr="00737A9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0,00 €</w:t>
            </w:r>
          </w:p>
        </w:tc>
      </w:tr>
    </w:tbl>
    <w:p w14:paraId="1EDDCCD0" w14:textId="77777777" w:rsidR="00B87924" w:rsidRPr="00737A95" w:rsidRDefault="00B87924" w:rsidP="00D722FA">
      <w:pPr>
        <w:autoSpaceDE w:val="0"/>
        <w:autoSpaceDN w:val="0"/>
        <w:adjustRightInd w:val="0"/>
        <w:spacing w:after="0" w:line="240" w:lineRule="auto"/>
        <w:rPr>
          <w:rFonts w:ascii="Arial" w:hAnsi="Arial" w:cs="Arial"/>
          <w:sz w:val="14"/>
          <w:szCs w:val="14"/>
          <w:lang w:val="ca-ES"/>
        </w:rPr>
      </w:pPr>
    </w:p>
    <w:tbl>
      <w:tblPr>
        <w:tblStyle w:val="Listaclara1"/>
        <w:tblW w:w="154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5"/>
        <w:gridCol w:w="3865"/>
        <w:gridCol w:w="3865"/>
        <w:gridCol w:w="3882"/>
      </w:tblGrid>
      <w:tr w:rsidR="00172B8D" w:rsidRPr="00737A95" w14:paraId="2F888166"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77" w:type="dxa"/>
            <w:gridSpan w:val="4"/>
          </w:tcPr>
          <w:p w14:paraId="3E070CF2" w14:textId="77777777" w:rsidR="00B87924" w:rsidRPr="00737A95"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Bé</w:t>
            </w:r>
            <w:r w:rsidRPr="00737A95">
              <w:rPr>
                <w:rFonts w:ascii="Arial" w:hAnsi="Arial" w:cs="Arial"/>
                <w:sz w:val="16"/>
                <w:szCs w:val="16"/>
                <w:lang w:val="ca-ES"/>
              </w:rPr>
              <w:t>ns de domini públic afect</w:t>
            </w:r>
            <w:r>
              <w:rPr>
                <w:rFonts w:ascii="Arial" w:hAnsi="Arial" w:cs="Arial"/>
                <w:sz w:val="16"/>
                <w:szCs w:val="16"/>
                <w:lang w:val="ca-ES"/>
              </w:rPr>
              <w:t>e</w:t>
            </w:r>
            <w:r w:rsidRPr="00737A95">
              <w:rPr>
                <w:rFonts w:ascii="Arial" w:hAnsi="Arial" w:cs="Arial"/>
                <w:sz w:val="16"/>
                <w:szCs w:val="16"/>
                <w:lang w:val="ca-ES"/>
              </w:rPr>
              <w:t>s a la gestió</w:t>
            </w:r>
          </w:p>
        </w:tc>
      </w:tr>
      <w:tr w:rsidR="00172B8D" w:rsidRPr="00737A95" w14:paraId="3310D0E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65" w:type="dxa"/>
            <w:shd w:val="clear" w:color="auto" w:fill="C4BC96" w:themeFill="background2" w:themeFillShade="BF"/>
          </w:tcPr>
          <w:p w14:paraId="22D8E599" w14:textId="77777777" w:rsidR="00B87924" w:rsidRPr="00737A95" w:rsidRDefault="00B87924" w:rsidP="00172B8D">
            <w:pPr>
              <w:autoSpaceDE w:val="0"/>
              <w:autoSpaceDN w:val="0"/>
              <w:adjustRightInd w:val="0"/>
              <w:rPr>
                <w:rFonts w:ascii="Arial" w:hAnsi="Arial" w:cs="Arial"/>
                <w:color w:val="auto"/>
                <w:sz w:val="14"/>
                <w:szCs w:val="14"/>
                <w:lang w:val="ca-ES"/>
              </w:rPr>
            </w:pPr>
            <w:r w:rsidRPr="00737A95">
              <w:rPr>
                <w:rFonts w:ascii="Arial" w:hAnsi="Arial" w:cs="Arial"/>
                <w:color w:val="auto"/>
                <w:sz w:val="14"/>
                <w:szCs w:val="14"/>
                <w:lang w:val="ca-ES"/>
              </w:rPr>
              <w:t>Serv</w:t>
            </w:r>
            <w:r>
              <w:rPr>
                <w:rFonts w:ascii="Arial" w:hAnsi="Arial" w:cs="Arial"/>
                <w:color w:val="auto"/>
                <w:sz w:val="14"/>
                <w:szCs w:val="14"/>
                <w:lang w:val="ca-ES"/>
              </w:rPr>
              <w:t>e</w:t>
            </w:r>
            <w:r w:rsidRPr="00737A95">
              <w:rPr>
                <w:rFonts w:ascii="Arial" w:hAnsi="Arial" w:cs="Arial"/>
                <w:color w:val="auto"/>
                <w:sz w:val="14"/>
                <w:szCs w:val="14"/>
                <w:lang w:val="ca-ES"/>
              </w:rPr>
              <w:t>i</w:t>
            </w:r>
          </w:p>
        </w:tc>
        <w:tc>
          <w:tcPr>
            <w:tcW w:w="3865" w:type="dxa"/>
            <w:shd w:val="clear" w:color="auto" w:fill="C4BC96" w:themeFill="background2" w:themeFillShade="BF"/>
          </w:tcPr>
          <w:p w14:paraId="75ECD341"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737A95">
              <w:rPr>
                <w:rFonts w:ascii="Arial" w:hAnsi="Arial" w:cs="Arial"/>
                <w:color w:val="auto"/>
                <w:sz w:val="14"/>
                <w:szCs w:val="14"/>
                <w:lang w:val="ca-ES"/>
              </w:rPr>
              <w:t>Empresa</w:t>
            </w:r>
          </w:p>
        </w:tc>
        <w:tc>
          <w:tcPr>
            <w:tcW w:w="3865" w:type="dxa"/>
            <w:shd w:val="clear" w:color="auto" w:fill="C4BC96" w:themeFill="background2" w:themeFillShade="BF"/>
          </w:tcPr>
          <w:p w14:paraId="1971590E"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Pr>
                <w:rFonts w:ascii="Arial" w:hAnsi="Arial" w:cs="Arial"/>
                <w:color w:val="auto"/>
                <w:sz w:val="14"/>
                <w:szCs w:val="14"/>
                <w:lang w:val="ca-ES"/>
              </w:rPr>
              <w:t>Bé</w:t>
            </w:r>
          </w:p>
        </w:tc>
        <w:tc>
          <w:tcPr>
            <w:tcW w:w="3882" w:type="dxa"/>
            <w:shd w:val="clear" w:color="auto" w:fill="C4BC96" w:themeFill="background2" w:themeFillShade="BF"/>
          </w:tcPr>
          <w:p w14:paraId="2C722C0E"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Descripció</w:t>
            </w:r>
          </w:p>
        </w:tc>
      </w:tr>
      <w:tr w:rsidR="00172B8D" w:rsidRPr="00737A95" w14:paraId="3D666515" w14:textId="77777777" w:rsidTr="00172B8D">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3865" w:type="dxa"/>
            <w:tcBorders>
              <w:top w:val="none" w:sz="0" w:space="0" w:color="auto"/>
              <w:left w:val="none" w:sz="0" w:space="0" w:color="auto"/>
              <w:bottom w:val="none" w:sz="0" w:space="0" w:color="auto"/>
            </w:tcBorders>
          </w:tcPr>
          <w:p w14:paraId="272A1FA2" w14:textId="77777777" w:rsidR="00B87924" w:rsidRPr="00737A95" w:rsidRDefault="00B87924" w:rsidP="00172B8D">
            <w:pPr>
              <w:autoSpaceDE w:val="0"/>
              <w:autoSpaceDN w:val="0"/>
              <w:adjustRightInd w:val="0"/>
              <w:rPr>
                <w:rFonts w:ascii="Arial" w:hAnsi="Arial" w:cs="Arial"/>
                <w:b w:val="0"/>
                <w:sz w:val="14"/>
                <w:szCs w:val="14"/>
                <w:lang w:val="ca-ES"/>
              </w:rPr>
            </w:pPr>
          </w:p>
        </w:tc>
        <w:tc>
          <w:tcPr>
            <w:tcW w:w="3865" w:type="dxa"/>
            <w:tcBorders>
              <w:top w:val="none" w:sz="0" w:space="0" w:color="auto"/>
              <w:bottom w:val="none" w:sz="0" w:space="0" w:color="auto"/>
            </w:tcBorders>
          </w:tcPr>
          <w:p w14:paraId="160C3FCE"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3865" w:type="dxa"/>
            <w:tcBorders>
              <w:top w:val="none" w:sz="0" w:space="0" w:color="auto"/>
              <w:bottom w:val="none" w:sz="0" w:space="0" w:color="auto"/>
            </w:tcBorders>
            <w:shd w:val="clear" w:color="auto" w:fill="auto"/>
          </w:tcPr>
          <w:p w14:paraId="6EF86CEB"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3882" w:type="dxa"/>
            <w:tcBorders>
              <w:top w:val="none" w:sz="0" w:space="0" w:color="auto"/>
              <w:bottom w:val="none" w:sz="0" w:space="0" w:color="auto"/>
              <w:right w:val="none" w:sz="0" w:space="0" w:color="auto"/>
            </w:tcBorders>
          </w:tcPr>
          <w:p w14:paraId="4B775E38"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r>
    </w:tbl>
    <w:p w14:paraId="1C40AF32" w14:textId="77777777" w:rsidR="00B87924" w:rsidRPr="00737A95" w:rsidRDefault="00B87924" w:rsidP="00D722FA">
      <w:pPr>
        <w:autoSpaceDE w:val="0"/>
        <w:autoSpaceDN w:val="0"/>
        <w:adjustRightInd w:val="0"/>
        <w:spacing w:after="0" w:line="240" w:lineRule="auto"/>
        <w:rPr>
          <w:rFonts w:ascii="Arial" w:hAnsi="Arial" w:cs="Arial"/>
          <w:sz w:val="14"/>
          <w:szCs w:val="14"/>
          <w:lang w:val="ca-ES"/>
        </w:rPr>
      </w:pPr>
    </w:p>
    <w:p w14:paraId="788DDF76" w14:textId="77777777" w:rsidR="00B87924" w:rsidRPr="00737A95" w:rsidRDefault="00B87924" w:rsidP="00172B8D">
      <w:pPr>
        <w:spacing w:after="40"/>
        <w:rPr>
          <w:rFonts w:ascii="Arial" w:hAnsi="Arial" w:cs="Arial"/>
          <w:b/>
          <w:color w:val="808080" w:themeColor="background1" w:themeShade="80"/>
          <w:sz w:val="20"/>
          <w:szCs w:val="20"/>
          <w:lang w:val="ca-ES"/>
        </w:rPr>
      </w:pPr>
      <w:r>
        <w:rPr>
          <w:rFonts w:ascii="Arial" w:hAnsi="Arial" w:cs="Arial"/>
          <w:b/>
          <w:color w:val="808080" w:themeColor="background1" w:themeShade="80"/>
          <w:sz w:val="20"/>
          <w:szCs w:val="20"/>
          <w:lang w:val="ca-ES"/>
        </w:rPr>
        <w:t>2.2. Conveni</w:t>
      </w:r>
      <w:r w:rsidRPr="00737A95">
        <w:rPr>
          <w:rFonts w:ascii="Arial" w:hAnsi="Arial" w:cs="Arial"/>
          <w:b/>
          <w:color w:val="808080" w:themeColor="background1" w:themeShade="80"/>
          <w:sz w:val="20"/>
          <w:szCs w:val="20"/>
          <w:lang w:val="ca-ES"/>
        </w:rPr>
        <w:t>s</w:t>
      </w:r>
    </w:p>
    <w:tbl>
      <w:tblPr>
        <w:tblStyle w:val="Listaclara1"/>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96"/>
        <w:gridCol w:w="7490"/>
        <w:gridCol w:w="1323"/>
        <w:gridCol w:w="1323"/>
        <w:gridCol w:w="1323"/>
      </w:tblGrid>
      <w:tr w:rsidR="00172B8D" w:rsidRPr="00737A95" w14:paraId="11CC94B4"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96" w:type="dxa"/>
          </w:tcPr>
          <w:p w14:paraId="75C2AAF3" w14:textId="77777777" w:rsidR="00B87924" w:rsidRPr="00737A95" w:rsidRDefault="00B87924" w:rsidP="00172B8D">
            <w:pPr>
              <w:autoSpaceDE w:val="0"/>
              <w:autoSpaceDN w:val="0"/>
              <w:adjustRightInd w:val="0"/>
              <w:rPr>
                <w:rFonts w:ascii="Arial" w:hAnsi="Arial" w:cs="Arial"/>
                <w:sz w:val="14"/>
                <w:szCs w:val="14"/>
                <w:lang w:val="ca-ES"/>
              </w:rPr>
            </w:pPr>
            <w:r w:rsidRPr="00737A95">
              <w:rPr>
                <w:rFonts w:ascii="Arial" w:hAnsi="Arial" w:cs="Arial"/>
                <w:sz w:val="14"/>
                <w:szCs w:val="14"/>
                <w:lang w:val="ca-ES"/>
              </w:rPr>
              <w:t>Serv</w:t>
            </w:r>
            <w:r>
              <w:rPr>
                <w:rFonts w:ascii="Arial" w:hAnsi="Arial" w:cs="Arial"/>
                <w:sz w:val="14"/>
                <w:szCs w:val="14"/>
                <w:lang w:val="ca-ES"/>
              </w:rPr>
              <w:t>ei</w:t>
            </w:r>
          </w:p>
        </w:tc>
        <w:tc>
          <w:tcPr>
            <w:tcW w:w="1996" w:type="dxa"/>
          </w:tcPr>
          <w:p w14:paraId="48251A7F"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Empresa</w:t>
            </w:r>
          </w:p>
        </w:tc>
        <w:tc>
          <w:tcPr>
            <w:tcW w:w="7490" w:type="dxa"/>
          </w:tcPr>
          <w:p w14:paraId="52765B78"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Obje</w:t>
            </w:r>
            <w:r>
              <w:rPr>
                <w:rFonts w:ascii="Arial" w:hAnsi="Arial" w:cs="Arial"/>
                <w:sz w:val="14"/>
                <w:szCs w:val="14"/>
                <w:lang w:val="ca-ES"/>
              </w:rPr>
              <w:t>cte</w:t>
            </w:r>
          </w:p>
        </w:tc>
        <w:tc>
          <w:tcPr>
            <w:tcW w:w="1323" w:type="dxa"/>
          </w:tcPr>
          <w:p w14:paraId="219FE290"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 inici</w:t>
            </w:r>
          </w:p>
        </w:tc>
        <w:tc>
          <w:tcPr>
            <w:tcW w:w="1323" w:type="dxa"/>
          </w:tcPr>
          <w:p w14:paraId="0DC36B3C"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 fi</w:t>
            </w:r>
          </w:p>
        </w:tc>
        <w:tc>
          <w:tcPr>
            <w:tcW w:w="1323" w:type="dxa"/>
          </w:tcPr>
          <w:p w14:paraId="1CF583C3" w14:textId="77777777" w:rsidR="00B87924" w:rsidRPr="00737A9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Subvencions compromeses</w:t>
            </w:r>
          </w:p>
        </w:tc>
      </w:tr>
      <w:tr w:rsidR="00172B8D" w:rsidRPr="00737A95" w14:paraId="1A927F95" w14:textId="77777777" w:rsidTr="00172B8D">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996" w:type="dxa"/>
            <w:shd w:val="clear" w:color="auto" w:fill="auto"/>
          </w:tcPr>
          <w:p w14:paraId="70716E17" w14:textId="77777777" w:rsidR="00B87924" w:rsidRPr="00737A95" w:rsidRDefault="00B87924" w:rsidP="00172B8D">
            <w:pPr>
              <w:autoSpaceDE w:val="0"/>
              <w:autoSpaceDN w:val="0"/>
              <w:adjustRightInd w:val="0"/>
              <w:rPr>
                <w:rFonts w:ascii="Arial" w:hAnsi="Arial" w:cs="Arial"/>
                <w:b w:val="0"/>
                <w:sz w:val="14"/>
                <w:szCs w:val="14"/>
                <w:lang w:val="ca-ES"/>
              </w:rPr>
            </w:pPr>
          </w:p>
        </w:tc>
        <w:tc>
          <w:tcPr>
            <w:tcW w:w="1996" w:type="dxa"/>
          </w:tcPr>
          <w:p w14:paraId="4A996B1B"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7490" w:type="dxa"/>
          </w:tcPr>
          <w:p w14:paraId="7AAEC34C"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323" w:type="dxa"/>
          </w:tcPr>
          <w:p w14:paraId="1D87284F"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323" w:type="dxa"/>
          </w:tcPr>
          <w:p w14:paraId="65220F2D"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323" w:type="dxa"/>
          </w:tcPr>
          <w:p w14:paraId="66AD1F31" w14:textId="77777777" w:rsidR="00B87924" w:rsidRPr="00737A95" w:rsidRDefault="00B87924" w:rsidP="00172B8D">
            <w:pPr>
              <w:jc w:val="right"/>
              <w:cnfStyle w:val="000000100000" w:firstRow="0" w:lastRow="0" w:firstColumn="0" w:lastColumn="0" w:oddVBand="0" w:evenVBand="0" w:oddHBand="1" w:evenHBand="0" w:firstRowFirstColumn="0" w:firstRowLastColumn="0" w:lastRowFirstColumn="0" w:lastRowLastColumn="0"/>
              <w:rPr>
                <w:sz w:val="14"/>
                <w:szCs w:val="14"/>
                <w:lang w:val="ca-ES"/>
              </w:rPr>
            </w:pPr>
            <w:r w:rsidRPr="00737A95">
              <w:rPr>
                <w:rFonts w:ascii="Arial" w:hAnsi="Arial" w:cs="Arial"/>
                <w:sz w:val="14"/>
                <w:szCs w:val="14"/>
                <w:lang w:val="ca-ES"/>
              </w:rPr>
              <w:t>0,00 €</w:t>
            </w:r>
          </w:p>
        </w:tc>
      </w:tr>
    </w:tbl>
    <w:p w14:paraId="0135365F" w14:textId="77777777" w:rsidR="00B87924" w:rsidRPr="00737A95" w:rsidRDefault="00B87924" w:rsidP="00172B8D">
      <w:pPr>
        <w:autoSpaceDE w:val="0"/>
        <w:autoSpaceDN w:val="0"/>
        <w:adjustRightInd w:val="0"/>
        <w:spacing w:after="0" w:line="240" w:lineRule="auto"/>
        <w:rPr>
          <w:rFonts w:ascii="Arial" w:hAnsi="Arial" w:cs="Arial"/>
          <w:sz w:val="14"/>
          <w:szCs w:val="14"/>
          <w:lang w:val="ca-ES"/>
        </w:rPr>
      </w:pPr>
    </w:p>
    <w:p w14:paraId="717399AC" w14:textId="77777777" w:rsidR="00B87924" w:rsidRPr="00737A95" w:rsidRDefault="00B87924" w:rsidP="00172B8D">
      <w:pPr>
        <w:spacing w:after="40"/>
        <w:rPr>
          <w:rFonts w:ascii="Arial" w:hAnsi="Arial" w:cs="Arial"/>
          <w:b/>
          <w:color w:val="808080" w:themeColor="background1" w:themeShade="80"/>
          <w:sz w:val="20"/>
          <w:szCs w:val="20"/>
          <w:lang w:val="ca-ES"/>
        </w:rPr>
      </w:pPr>
      <w:r>
        <w:rPr>
          <w:rFonts w:ascii="Arial" w:hAnsi="Arial" w:cs="Arial"/>
          <w:b/>
          <w:color w:val="808080" w:themeColor="background1" w:themeShade="80"/>
          <w:sz w:val="20"/>
          <w:szCs w:val="20"/>
          <w:lang w:val="ca-ES"/>
        </w:rPr>
        <w:t>2.3. Activitats conjunte</w:t>
      </w:r>
      <w:r w:rsidRPr="00737A95">
        <w:rPr>
          <w:rFonts w:ascii="Arial" w:hAnsi="Arial" w:cs="Arial"/>
          <w:b/>
          <w:color w:val="808080" w:themeColor="background1" w:themeShade="80"/>
          <w:sz w:val="20"/>
          <w:szCs w:val="20"/>
          <w:lang w:val="ca-ES"/>
        </w:rPr>
        <w:t>s</w:t>
      </w:r>
    </w:p>
    <w:tbl>
      <w:tblPr>
        <w:tblStyle w:val="Listaclara1"/>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96"/>
        <w:gridCol w:w="4797"/>
        <w:gridCol w:w="3827"/>
        <w:gridCol w:w="1417"/>
        <w:gridCol w:w="1418"/>
      </w:tblGrid>
      <w:tr w:rsidR="00172B8D" w:rsidRPr="00737A95" w14:paraId="266E5D20"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96" w:type="dxa"/>
          </w:tcPr>
          <w:p w14:paraId="7ADB6068" w14:textId="77777777" w:rsidR="00B87924" w:rsidRPr="00737A95" w:rsidRDefault="00B87924" w:rsidP="00172B8D">
            <w:pPr>
              <w:autoSpaceDE w:val="0"/>
              <w:autoSpaceDN w:val="0"/>
              <w:adjustRightInd w:val="0"/>
              <w:rPr>
                <w:rFonts w:ascii="Arial" w:hAnsi="Arial" w:cs="Arial"/>
                <w:sz w:val="14"/>
                <w:szCs w:val="14"/>
                <w:lang w:val="ca-ES"/>
              </w:rPr>
            </w:pPr>
            <w:r w:rsidRPr="00737A95">
              <w:rPr>
                <w:rFonts w:ascii="Arial" w:hAnsi="Arial" w:cs="Arial"/>
                <w:sz w:val="14"/>
                <w:szCs w:val="14"/>
                <w:lang w:val="ca-ES"/>
              </w:rPr>
              <w:t>Serv</w:t>
            </w:r>
            <w:r>
              <w:rPr>
                <w:rFonts w:ascii="Arial" w:hAnsi="Arial" w:cs="Arial"/>
                <w:sz w:val="14"/>
                <w:szCs w:val="14"/>
                <w:lang w:val="ca-ES"/>
              </w:rPr>
              <w:t>e</w:t>
            </w:r>
            <w:r w:rsidRPr="00737A95">
              <w:rPr>
                <w:rFonts w:ascii="Arial" w:hAnsi="Arial" w:cs="Arial"/>
                <w:sz w:val="14"/>
                <w:szCs w:val="14"/>
                <w:lang w:val="ca-ES"/>
              </w:rPr>
              <w:t>i</w:t>
            </w:r>
          </w:p>
        </w:tc>
        <w:tc>
          <w:tcPr>
            <w:tcW w:w="1996" w:type="dxa"/>
          </w:tcPr>
          <w:p w14:paraId="4D0E6400"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Empresa</w:t>
            </w:r>
          </w:p>
        </w:tc>
        <w:tc>
          <w:tcPr>
            <w:tcW w:w="4797" w:type="dxa"/>
          </w:tcPr>
          <w:p w14:paraId="3C1F3555"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Obje</w:t>
            </w:r>
            <w:r>
              <w:rPr>
                <w:rFonts w:ascii="Arial" w:hAnsi="Arial" w:cs="Arial"/>
                <w:sz w:val="14"/>
                <w:szCs w:val="14"/>
                <w:lang w:val="ca-ES"/>
              </w:rPr>
              <w:t>cte</w:t>
            </w:r>
          </w:p>
        </w:tc>
        <w:tc>
          <w:tcPr>
            <w:tcW w:w="3827" w:type="dxa"/>
          </w:tcPr>
          <w:p w14:paraId="144DD5D9"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14"/>
                <w:szCs w:val="14"/>
                <w:lang w:val="ca-ES"/>
              </w:rPr>
            </w:pPr>
            <w:r w:rsidRPr="00737A95">
              <w:rPr>
                <w:rFonts w:ascii="Arial" w:hAnsi="Arial" w:cs="Arial"/>
                <w:sz w:val="14"/>
                <w:szCs w:val="14"/>
                <w:lang w:val="ca-ES"/>
              </w:rPr>
              <w:t>Compromisos</w:t>
            </w:r>
          </w:p>
        </w:tc>
        <w:tc>
          <w:tcPr>
            <w:tcW w:w="1417" w:type="dxa"/>
          </w:tcPr>
          <w:p w14:paraId="0911A2C1"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 inici</w:t>
            </w:r>
          </w:p>
        </w:tc>
        <w:tc>
          <w:tcPr>
            <w:tcW w:w="1418" w:type="dxa"/>
          </w:tcPr>
          <w:p w14:paraId="049D6D14"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w:t>
            </w:r>
            <w:r w:rsidRPr="00737A95">
              <w:rPr>
                <w:rFonts w:ascii="Arial" w:hAnsi="Arial" w:cs="Arial"/>
                <w:sz w:val="14"/>
                <w:szCs w:val="14"/>
                <w:lang w:val="ca-ES"/>
              </w:rPr>
              <w:t xml:space="preserve"> fi</w:t>
            </w:r>
          </w:p>
        </w:tc>
      </w:tr>
      <w:tr w:rsidR="00172B8D" w:rsidRPr="00737A95" w14:paraId="64319385" w14:textId="77777777" w:rsidTr="00172B8D">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996" w:type="dxa"/>
            <w:shd w:val="clear" w:color="auto" w:fill="auto"/>
          </w:tcPr>
          <w:p w14:paraId="72F76BB0" w14:textId="77777777" w:rsidR="00B87924" w:rsidRPr="00737A95" w:rsidRDefault="00B87924" w:rsidP="00172B8D">
            <w:pPr>
              <w:autoSpaceDE w:val="0"/>
              <w:autoSpaceDN w:val="0"/>
              <w:adjustRightInd w:val="0"/>
              <w:rPr>
                <w:rFonts w:ascii="Arial" w:hAnsi="Arial" w:cs="Arial"/>
                <w:b w:val="0"/>
                <w:sz w:val="14"/>
                <w:szCs w:val="14"/>
                <w:lang w:val="ca-ES"/>
              </w:rPr>
            </w:pPr>
          </w:p>
        </w:tc>
        <w:tc>
          <w:tcPr>
            <w:tcW w:w="1996" w:type="dxa"/>
          </w:tcPr>
          <w:p w14:paraId="18EB41B1"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4797" w:type="dxa"/>
          </w:tcPr>
          <w:p w14:paraId="1443D56E"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3827" w:type="dxa"/>
          </w:tcPr>
          <w:p w14:paraId="095FA44C"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417" w:type="dxa"/>
          </w:tcPr>
          <w:p w14:paraId="352EA817"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418" w:type="dxa"/>
          </w:tcPr>
          <w:p w14:paraId="59F341D6"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r>
    </w:tbl>
    <w:p w14:paraId="5CF53AEB" w14:textId="77777777" w:rsidR="00B87924" w:rsidRPr="00737A95" w:rsidRDefault="00B87924" w:rsidP="00172B8D">
      <w:pPr>
        <w:autoSpaceDE w:val="0"/>
        <w:autoSpaceDN w:val="0"/>
        <w:adjustRightInd w:val="0"/>
        <w:spacing w:after="0" w:line="240" w:lineRule="auto"/>
        <w:rPr>
          <w:rFonts w:ascii="Arial" w:hAnsi="Arial" w:cs="Arial"/>
          <w:sz w:val="14"/>
          <w:szCs w:val="14"/>
          <w:lang w:val="ca-ES"/>
        </w:rPr>
      </w:pPr>
    </w:p>
    <w:p w14:paraId="46E22EE6" w14:textId="77777777" w:rsidR="00B87924" w:rsidRPr="00737A95" w:rsidRDefault="00B87924" w:rsidP="00172B8D">
      <w:pPr>
        <w:spacing w:after="40"/>
        <w:rPr>
          <w:rFonts w:ascii="Arial" w:hAnsi="Arial" w:cs="Arial"/>
          <w:b/>
          <w:color w:val="808080" w:themeColor="background1" w:themeShade="80"/>
          <w:sz w:val="20"/>
          <w:szCs w:val="20"/>
          <w:lang w:val="ca-ES"/>
        </w:rPr>
      </w:pPr>
      <w:r w:rsidRPr="00737A95">
        <w:rPr>
          <w:rFonts w:ascii="Arial" w:hAnsi="Arial" w:cs="Arial"/>
          <w:b/>
          <w:color w:val="808080" w:themeColor="background1" w:themeShade="80"/>
          <w:sz w:val="20"/>
          <w:szCs w:val="20"/>
          <w:lang w:val="ca-ES"/>
        </w:rPr>
        <w:t xml:space="preserve">2.4. </w:t>
      </w:r>
      <w:r>
        <w:rPr>
          <w:rFonts w:ascii="Arial" w:hAnsi="Arial" w:cs="Arial"/>
          <w:b/>
          <w:color w:val="808080" w:themeColor="background1" w:themeShade="80"/>
          <w:sz w:val="20"/>
          <w:szCs w:val="20"/>
          <w:lang w:val="ca-ES"/>
        </w:rPr>
        <w:t>Altres</w:t>
      </w:r>
      <w:r w:rsidRPr="00737A95">
        <w:rPr>
          <w:rFonts w:ascii="Arial" w:hAnsi="Arial" w:cs="Arial"/>
          <w:b/>
          <w:color w:val="808080" w:themeColor="background1" w:themeShade="80"/>
          <w:sz w:val="20"/>
          <w:szCs w:val="20"/>
          <w:lang w:val="ca-ES"/>
        </w:rPr>
        <w:t xml:space="preserve"> form</w:t>
      </w:r>
      <w:r>
        <w:rPr>
          <w:rFonts w:ascii="Arial" w:hAnsi="Arial" w:cs="Arial"/>
          <w:b/>
          <w:color w:val="808080" w:themeColor="background1" w:themeShade="80"/>
          <w:sz w:val="20"/>
          <w:szCs w:val="20"/>
          <w:lang w:val="ca-ES"/>
        </w:rPr>
        <w:t>e</w:t>
      </w:r>
      <w:r w:rsidRPr="00737A95">
        <w:rPr>
          <w:rFonts w:ascii="Arial" w:hAnsi="Arial" w:cs="Arial"/>
          <w:b/>
          <w:color w:val="808080" w:themeColor="background1" w:themeShade="80"/>
          <w:sz w:val="20"/>
          <w:szCs w:val="20"/>
          <w:lang w:val="ca-ES"/>
        </w:rPr>
        <w:t>s de col</w:t>
      </w:r>
      <w:r>
        <w:rPr>
          <w:rFonts w:ascii="Arial" w:hAnsi="Arial" w:cs="Arial"/>
          <w:b/>
          <w:color w:val="808080" w:themeColor="background1" w:themeShade="80"/>
          <w:sz w:val="20"/>
          <w:szCs w:val="20"/>
          <w:lang w:val="ca-ES"/>
        </w:rPr>
        <w:t>·l</w:t>
      </w:r>
      <w:r w:rsidRPr="00737A95">
        <w:rPr>
          <w:rFonts w:ascii="Arial" w:hAnsi="Arial" w:cs="Arial"/>
          <w:b/>
          <w:color w:val="808080" w:themeColor="background1" w:themeShade="80"/>
          <w:sz w:val="20"/>
          <w:szCs w:val="20"/>
          <w:lang w:val="ca-ES"/>
        </w:rPr>
        <w:t>aboració</w:t>
      </w:r>
    </w:p>
    <w:tbl>
      <w:tblPr>
        <w:tblStyle w:val="Listaclara1"/>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6"/>
        <w:gridCol w:w="1996"/>
        <w:gridCol w:w="6073"/>
        <w:gridCol w:w="1417"/>
        <w:gridCol w:w="1276"/>
        <w:gridCol w:w="1346"/>
        <w:gridCol w:w="1347"/>
      </w:tblGrid>
      <w:tr w:rsidR="00172B8D" w:rsidRPr="00737A95" w14:paraId="42ADEC53"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96" w:type="dxa"/>
          </w:tcPr>
          <w:p w14:paraId="6E2E0C1D" w14:textId="77777777" w:rsidR="00B87924" w:rsidRPr="00737A95" w:rsidRDefault="00B87924" w:rsidP="00172B8D">
            <w:pPr>
              <w:autoSpaceDE w:val="0"/>
              <w:autoSpaceDN w:val="0"/>
              <w:adjustRightInd w:val="0"/>
              <w:rPr>
                <w:rFonts w:ascii="Arial" w:hAnsi="Arial" w:cs="Arial"/>
                <w:sz w:val="14"/>
                <w:szCs w:val="14"/>
                <w:lang w:val="ca-ES"/>
              </w:rPr>
            </w:pPr>
            <w:r w:rsidRPr="00737A95">
              <w:rPr>
                <w:rFonts w:ascii="Arial" w:hAnsi="Arial" w:cs="Arial"/>
                <w:sz w:val="14"/>
                <w:szCs w:val="14"/>
                <w:lang w:val="ca-ES"/>
              </w:rPr>
              <w:t>Serv</w:t>
            </w:r>
            <w:r>
              <w:rPr>
                <w:rFonts w:ascii="Arial" w:hAnsi="Arial" w:cs="Arial"/>
                <w:sz w:val="14"/>
                <w:szCs w:val="14"/>
                <w:lang w:val="ca-ES"/>
              </w:rPr>
              <w:t>e</w:t>
            </w:r>
            <w:r w:rsidRPr="00737A95">
              <w:rPr>
                <w:rFonts w:ascii="Arial" w:hAnsi="Arial" w:cs="Arial"/>
                <w:sz w:val="14"/>
                <w:szCs w:val="14"/>
                <w:lang w:val="ca-ES"/>
              </w:rPr>
              <w:t>i</w:t>
            </w:r>
          </w:p>
        </w:tc>
        <w:tc>
          <w:tcPr>
            <w:tcW w:w="1996" w:type="dxa"/>
          </w:tcPr>
          <w:p w14:paraId="77939736"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Empresa</w:t>
            </w:r>
          </w:p>
        </w:tc>
        <w:tc>
          <w:tcPr>
            <w:tcW w:w="6073" w:type="dxa"/>
          </w:tcPr>
          <w:p w14:paraId="741CFB5C"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Obje</w:t>
            </w:r>
            <w:r>
              <w:rPr>
                <w:rFonts w:ascii="Arial" w:hAnsi="Arial" w:cs="Arial"/>
                <w:sz w:val="14"/>
                <w:szCs w:val="14"/>
                <w:lang w:val="ca-ES"/>
              </w:rPr>
              <w:t>cte</w:t>
            </w:r>
          </w:p>
        </w:tc>
        <w:tc>
          <w:tcPr>
            <w:tcW w:w="1417" w:type="dxa"/>
          </w:tcPr>
          <w:p w14:paraId="16E3E54C"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w:t>
            </w:r>
            <w:r w:rsidRPr="00737A95">
              <w:rPr>
                <w:rFonts w:ascii="Arial" w:hAnsi="Arial" w:cs="Arial"/>
                <w:sz w:val="14"/>
                <w:szCs w:val="14"/>
                <w:lang w:val="ca-ES"/>
              </w:rPr>
              <w:t xml:space="preserve"> inici</w:t>
            </w:r>
          </w:p>
        </w:tc>
        <w:tc>
          <w:tcPr>
            <w:tcW w:w="1276" w:type="dxa"/>
          </w:tcPr>
          <w:p w14:paraId="3FE0453D" w14:textId="77777777" w:rsidR="00B87924" w:rsidRPr="00737A9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Data</w:t>
            </w:r>
            <w:r w:rsidRPr="00737A95">
              <w:rPr>
                <w:rFonts w:ascii="Arial" w:hAnsi="Arial" w:cs="Arial"/>
                <w:sz w:val="14"/>
                <w:szCs w:val="14"/>
                <w:lang w:val="ca-ES"/>
              </w:rPr>
              <w:t xml:space="preserve"> fi</w:t>
            </w:r>
          </w:p>
        </w:tc>
        <w:tc>
          <w:tcPr>
            <w:tcW w:w="1346" w:type="dxa"/>
          </w:tcPr>
          <w:p w14:paraId="19CD0A95" w14:textId="77777777" w:rsidR="00B87924" w:rsidRPr="00737A9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S</w:t>
            </w:r>
            <w:r>
              <w:rPr>
                <w:rFonts w:ascii="Arial" w:hAnsi="Arial" w:cs="Arial"/>
                <w:sz w:val="14"/>
                <w:szCs w:val="14"/>
                <w:lang w:val="ca-ES"/>
              </w:rPr>
              <w:t>ubvencions compromeses</w:t>
            </w:r>
          </w:p>
        </w:tc>
        <w:tc>
          <w:tcPr>
            <w:tcW w:w="1347" w:type="dxa"/>
          </w:tcPr>
          <w:p w14:paraId="6A1BAC4D" w14:textId="77777777" w:rsidR="00B87924" w:rsidRPr="00737A9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Preu</w:t>
            </w:r>
            <w:r w:rsidRPr="00737A95">
              <w:rPr>
                <w:rFonts w:ascii="Arial" w:hAnsi="Arial" w:cs="Arial"/>
                <w:sz w:val="14"/>
                <w:szCs w:val="14"/>
                <w:lang w:val="ca-ES"/>
              </w:rPr>
              <w:t xml:space="preserve"> acorda</w:t>
            </w:r>
            <w:r>
              <w:rPr>
                <w:rFonts w:ascii="Arial" w:hAnsi="Arial" w:cs="Arial"/>
                <w:sz w:val="14"/>
                <w:szCs w:val="14"/>
                <w:lang w:val="ca-ES"/>
              </w:rPr>
              <w:t>t</w:t>
            </w:r>
          </w:p>
        </w:tc>
      </w:tr>
      <w:tr w:rsidR="00172B8D" w:rsidRPr="00737A95" w14:paraId="7625EE79" w14:textId="77777777" w:rsidTr="00172B8D">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996" w:type="dxa"/>
            <w:shd w:val="clear" w:color="auto" w:fill="auto"/>
          </w:tcPr>
          <w:p w14:paraId="25500AA4" w14:textId="77777777" w:rsidR="00B87924" w:rsidRPr="00737A95" w:rsidRDefault="00B87924" w:rsidP="00172B8D">
            <w:pPr>
              <w:autoSpaceDE w:val="0"/>
              <w:autoSpaceDN w:val="0"/>
              <w:adjustRightInd w:val="0"/>
              <w:rPr>
                <w:rFonts w:ascii="Arial" w:hAnsi="Arial" w:cs="Arial"/>
                <w:b w:val="0"/>
                <w:sz w:val="14"/>
                <w:szCs w:val="14"/>
                <w:lang w:val="ca-ES"/>
              </w:rPr>
            </w:pPr>
          </w:p>
        </w:tc>
        <w:tc>
          <w:tcPr>
            <w:tcW w:w="1996" w:type="dxa"/>
          </w:tcPr>
          <w:p w14:paraId="0AB4EAEE"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6073" w:type="dxa"/>
          </w:tcPr>
          <w:p w14:paraId="59A56C86"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417" w:type="dxa"/>
          </w:tcPr>
          <w:p w14:paraId="3A413622"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276" w:type="dxa"/>
          </w:tcPr>
          <w:p w14:paraId="72C68DF1" w14:textId="77777777" w:rsidR="00B87924" w:rsidRPr="00737A9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346" w:type="dxa"/>
          </w:tcPr>
          <w:p w14:paraId="46403D5A" w14:textId="77777777" w:rsidR="00B87924" w:rsidRPr="00737A95" w:rsidRDefault="00B87924" w:rsidP="00172B8D">
            <w:pPr>
              <w:jc w:val="right"/>
              <w:cnfStyle w:val="000000100000" w:firstRow="0" w:lastRow="0" w:firstColumn="0" w:lastColumn="0" w:oddVBand="0" w:evenVBand="0" w:oddHBand="1" w:evenHBand="0" w:firstRowFirstColumn="0" w:firstRowLastColumn="0" w:lastRowFirstColumn="0" w:lastRowLastColumn="0"/>
              <w:rPr>
                <w:sz w:val="14"/>
                <w:szCs w:val="14"/>
                <w:lang w:val="ca-ES"/>
              </w:rPr>
            </w:pPr>
            <w:r w:rsidRPr="00737A95">
              <w:rPr>
                <w:rFonts w:ascii="Arial" w:hAnsi="Arial" w:cs="Arial"/>
                <w:sz w:val="14"/>
                <w:szCs w:val="14"/>
                <w:lang w:val="ca-ES"/>
              </w:rPr>
              <w:t>0,00 €</w:t>
            </w:r>
          </w:p>
        </w:tc>
        <w:tc>
          <w:tcPr>
            <w:tcW w:w="1347" w:type="dxa"/>
          </w:tcPr>
          <w:p w14:paraId="297E87A1" w14:textId="77777777" w:rsidR="00B87924" w:rsidRPr="00737A9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37A95">
              <w:rPr>
                <w:rFonts w:ascii="Arial" w:hAnsi="Arial" w:cs="Arial"/>
                <w:sz w:val="14"/>
                <w:szCs w:val="14"/>
                <w:lang w:val="ca-ES"/>
              </w:rPr>
              <w:t>0,00 €</w:t>
            </w:r>
          </w:p>
        </w:tc>
      </w:tr>
    </w:tbl>
    <w:p w14:paraId="283A80A2" w14:textId="77777777" w:rsidR="00B87924" w:rsidRPr="00737A95" w:rsidRDefault="00B87924" w:rsidP="00172B8D">
      <w:pPr>
        <w:autoSpaceDE w:val="0"/>
        <w:autoSpaceDN w:val="0"/>
        <w:adjustRightInd w:val="0"/>
        <w:spacing w:after="0" w:line="240" w:lineRule="auto"/>
        <w:rPr>
          <w:rFonts w:ascii="Arial" w:hAnsi="Arial" w:cs="Arial"/>
          <w:sz w:val="14"/>
          <w:szCs w:val="14"/>
          <w:lang w:val="ca-ES"/>
        </w:rPr>
      </w:pPr>
    </w:p>
    <w:p w14:paraId="6765973F" w14:textId="77777777" w:rsidR="00B87924" w:rsidRPr="00737A95"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1"/>
      </w:tblGrid>
      <w:tr w:rsidR="00172B8D" w:rsidRPr="00737A95" w14:paraId="1EA946A0"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51" w:type="dxa"/>
          </w:tcPr>
          <w:p w14:paraId="3F684845" w14:textId="77777777" w:rsidR="00B87924" w:rsidRPr="00737A95" w:rsidRDefault="00B87924" w:rsidP="00172B8D">
            <w:pPr>
              <w:autoSpaceDE w:val="0"/>
              <w:autoSpaceDN w:val="0"/>
              <w:adjustRightInd w:val="0"/>
              <w:rPr>
                <w:rFonts w:ascii="Arial" w:hAnsi="Arial" w:cs="Arial"/>
                <w:sz w:val="16"/>
                <w:szCs w:val="16"/>
                <w:lang w:val="ca-ES"/>
              </w:rPr>
            </w:pPr>
            <w:r w:rsidRPr="00737A95">
              <w:rPr>
                <w:rFonts w:ascii="Arial" w:hAnsi="Arial" w:cs="Arial"/>
                <w:sz w:val="16"/>
                <w:szCs w:val="16"/>
                <w:lang w:val="ca-ES"/>
              </w:rPr>
              <w:t>Informació a</w:t>
            </w:r>
            <w:r>
              <w:rPr>
                <w:rFonts w:ascii="Arial" w:hAnsi="Arial" w:cs="Arial"/>
                <w:sz w:val="16"/>
                <w:szCs w:val="16"/>
                <w:lang w:val="ca-ES"/>
              </w:rPr>
              <w:t>d</w:t>
            </w:r>
            <w:r w:rsidRPr="00737A95">
              <w:rPr>
                <w:rFonts w:ascii="Arial" w:hAnsi="Arial" w:cs="Arial"/>
                <w:sz w:val="16"/>
                <w:szCs w:val="16"/>
                <w:lang w:val="ca-ES"/>
              </w:rPr>
              <w:t>dicional</w:t>
            </w:r>
          </w:p>
        </w:tc>
      </w:tr>
      <w:tr w:rsidR="00172B8D" w:rsidRPr="00737A95" w14:paraId="3169B5B6"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tcBorders>
              <w:top w:val="none" w:sz="0" w:space="0" w:color="auto"/>
              <w:left w:val="none" w:sz="0" w:space="0" w:color="auto"/>
              <w:bottom w:val="none" w:sz="0" w:space="0" w:color="auto"/>
              <w:right w:val="none" w:sz="0" w:space="0" w:color="auto"/>
            </w:tcBorders>
          </w:tcPr>
          <w:p w14:paraId="04CCBE33" w14:textId="77777777" w:rsidR="00881363" w:rsidRPr="00C174C8" w:rsidRDefault="00881363" w:rsidP="00881363">
            <w:pPr>
              <w:pStyle w:val="Textoindependiente"/>
              <w:ind w:left="-107"/>
              <w:rPr>
                <w:rFonts w:ascii="Arial" w:hAnsi="Arial"/>
                <w:b w:val="0"/>
                <w:bCs w:val="0"/>
                <w:sz w:val="20"/>
                <w:lang w:val="ca-ES"/>
              </w:rPr>
            </w:pPr>
            <w:r w:rsidRPr="00C174C8">
              <w:rPr>
                <w:rFonts w:ascii="Arial" w:hAnsi="Arial"/>
                <w:b w:val="0"/>
                <w:bCs w:val="0"/>
                <w:sz w:val="20"/>
                <w:lang w:val="ca-ES"/>
              </w:rPr>
              <w:t>No es gestionen serveis públics de forma indirecta.</w:t>
            </w:r>
          </w:p>
          <w:p w14:paraId="5F072D82" w14:textId="77777777" w:rsidR="00B87924" w:rsidRPr="00737A95" w:rsidRDefault="00B87924" w:rsidP="00172B8D">
            <w:pPr>
              <w:autoSpaceDE w:val="0"/>
              <w:autoSpaceDN w:val="0"/>
              <w:adjustRightInd w:val="0"/>
              <w:rPr>
                <w:rFonts w:ascii="Arial" w:hAnsi="Arial" w:cs="Arial"/>
                <w:b w:val="0"/>
                <w:sz w:val="16"/>
                <w:szCs w:val="16"/>
                <w:lang w:val="ca-ES"/>
              </w:rPr>
            </w:pPr>
          </w:p>
        </w:tc>
      </w:tr>
    </w:tbl>
    <w:p w14:paraId="3F6CC6A8" w14:textId="77777777" w:rsidR="00B87924" w:rsidRPr="00737A95" w:rsidRDefault="00B87924" w:rsidP="00D722FA">
      <w:pPr>
        <w:autoSpaceDE w:val="0"/>
        <w:autoSpaceDN w:val="0"/>
        <w:adjustRightInd w:val="0"/>
        <w:spacing w:after="0" w:line="240" w:lineRule="auto"/>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51"/>
      </w:tblGrid>
      <w:tr w:rsidR="00172B8D" w:rsidRPr="00737A95" w14:paraId="71A5DE9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51" w:type="dxa"/>
          </w:tcPr>
          <w:p w14:paraId="4B0DF612" w14:textId="77777777" w:rsidR="00B87924" w:rsidRPr="00737A95" w:rsidRDefault="00B87924" w:rsidP="00172B8D">
            <w:pPr>
              <w:autoSpaceDE w:val="0"/>
              <w:autoSpaceDN w:val="0"/>
              <w:adjustRightInd w:val="0"/>
              <w:rPr>
                <w:rFonts w:ascii="Arial" w:hAnsi="Arial" w:cs="Arial"/>
                <w:sz w:val="16"/>
                <w:szCs w:val="16"/>
                <w:lang w:val="ca-ES"/>
              </w:rPr>
            </w:pPr>
            <w:r w:rsidRPr="00737A95">
              <w:rPr>
                <w:rFonts w:ascii="Arial" w:hAnsi="Arial" w:cs="Arial"/>
                <w:sz w:val="16"/>
                <w:szCs w:val="16"/>
                <w:lang w:val="ca-ES"/>
              </w:rPr>
              <w:t>Observacions</w:t>
            </w:r>
          </w:p>
        </w:tc>
      </w:tr>
      <w:tr w:rsidR="00172B8D" w:rsidRPr="00737A95" w14:paraId="31533F4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51" w:type="dxa"/>
            <w:tcBorders>
              <w:top w:val="none" w:sz="0" w:space="0" w:color="auto"/>
              <w:left w:val="none" w:sz="0" w:space="0" w:color="auto"/>
              <w:bottom w:val="none" w:sz="0" w:space="0" w:color="auto"/>
              <w:right w:val="none" w:sz="0" w:space="0" w:color="auto"/>
            </w:tcBorders>
          </w:tcPr>
          <w:p w14:paraId="035A1138" w14:textId="77777777" w:rsidR="00B87924" w:rsidRPr="00737A95" w:rsidRDefault="00B87924" w:rsidP="00172B8D">
            <w:pPr>
              <w:autoSpaceDE w:val="0"/>
              <w:autoSpaceDN w:val="0"/>
              <w:adjustRightInd w:val="0"/>
              <w:rPr>
                <w:rFonts w:ascii="Arial" w:hAnsi="Arial" w:cs="Arial"/>
                <w:b w:val="0"/>
                <w:sz w:val="16"/>
                <w:szCs w:val="16"/>
                <w:lang w:val="ca-ES"/>
              </w:rPr>
            </w:pPr>
          </w:p>
        </w:tc>
      </w:tr>
    </w:tbl>
    <w:p w14:paraId="61AF4787" w14:textId="77777777" w:rsidR="00A24BB3" w:rsidRPr="00737A95" w:rsidRDefault="00A24BB3" w:rsidP="00172B8D">
      <w:pPr>
        <w:autoSpaceDE w:val="0"/>
        <w:autoSpaceDN w:val="0"/>
        <w:adjustRightInd w:val="0"/>
        <w:spacing w:after="0" w:line="240" w:lineRule="auto"/>
        <w:rPr>
          <w:rFonts w:ascii="Arial" w:hAnsi="Arial" w:cs="Arial"/>
          <w:sz w:val="16"/>
          <w:szCs w:val="16"/>
          <w:lang w:val="ca-ES"/>
        </w:rPr>
      </w:pPr>
    </w:p>
    <w:p w14:paraId="2EC1BAD7" w14:textId="77777777" w:rsidR="002E046A" w:rsidRDefault="00B87924">
      <w:r>
        <w:br w:type="page"/>
      </w:r>
    </w:p>
    <w:p w14:paraId="6841C14E" w14:textId="77777777" w:rsidR="00B87924" w:rsidRPr="003C13A4" w:rsidRDefault="00B87924" w:rsidP="00172B8D">
      <w:pPr>
        <w:pStyle w:val="Ttulo1"/>
        <w:rPr>
          <w:b w:val="0"/>
          <w:lang w:val="ca-ES"/>
        </w:rPr>
      </w:pPr>
      <w:r w:rsidRPr="003C13A4">
        <w:rPr>
          <w:lang w:val="ca-ES"/>
        </w:rPr>
        <w:lastRenderedPageBreak/>
        <w:t>Apartat 3. Bases de presentació dels comptes</w:t>
      </w:r>
    </w:p>
    <w:p w14:paraId="3DA1B63C" w14:textId="77777777" w:rsidR="00B87924" w:rsidRPr="003C13A4" w:rsidRDefault="00B87924"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3C13A4" w14:paraId="43092C3B" w14:textId="77777777" w:rsidTr="000E35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7FD90105" w14:textId="77777777" w:rsidR="00B87924" w:rsidRPr="003C13A4" w:rsidRDefault="00B87924" w:rsidP="00172B8D">
            <w:pPr>
              <w:pStyle w:val="Prrafodelista"/>
              <w:numPr>
                <w:ilvl w:val="0"/>
                <w:numId w:val="4"/>
              </w:numPr>
              <w:autoSpaceDE w:val="0"/>
              <w:autoSpaceDN w:val="0"/>
              <w:adjustRightInd w:val="0"/>
              <w:rPr>
                <w:rFonts w:ascii="Arial" w:hAnsi="Arial" w:cs="Arial"/>
                <w:color w:val="auto"/>
                <w:sz w:val="16"/>
                <w:szCs w:val="16"/>
                <w:lang w:val="ca-ES"/>
              </w:rPr>
            </w:pPr>
            <w:r w:rsidRPr="003C13A4">
              <w:rPr>
                <w:rFonts w:ascii="Arial" w:hAnsi="Arial" w:cs="Arial"/>
                <w:color w:val="auto"/>
                <w:sz w:val="16"/>
                <w:szCs w:val="16"/>
                <w:lang w:val="ca-ES"/>
              </w:rPr>
              <w:t>Ima</w:t>
            </w:r>
            <w:r>
              <w:rPr>
                <w:rFonts w:ascii="Arial" w:hAnsi="Arial" w:cs="Arial"/>
                <w:color w:val="auto"/>
                <w:sz w:val="16"/>
                <w:szCs w:val="16"/>
                <w:lang w:val="ca-ES"/>
              </w:rPr>
              <w:t>t</w:t>
            </w:r>
            <w:r w:rsidRPr="003C13A4">
              <w:rPr>
                <w:rFonts w:ascii="Arial" w:hAnsi="Arial" w:cs="Arial"/>
                <w:color w:val="auto"/>
                <w:sz w:val="16"/>
                <w:szCs w:val="16"/>
                <w:lang w:val="ca-ES"/>
              </w:rPr>
              <w:t>ge fi</w:t>
            </w:r>
            <w:r>
              <w:rPr>
                <w:rFonts w:ascii="Arial" w:hAnsi="Arial" w:cs="Arial"/>
                <w:color w:val="auto"/>
                <w:sz w:val="16"/>
                <w:szCs w:val="16"/>
                <w:lang w:val="ca-ES"/>
              </w:rPr>
              <w:t>d</w:t>
            </w:r>
            <w:r w:rsidRPr="003C13A4">
              <w:rPr>
                <w:rFonts w:ascii="Arial" w:hAnsi="Arial" w:cs="Arial"/>
                <w:color w:val="auto"/>
                <w:sz w:val="16"/>
                <w:szCs w:val="16"/>
                <w:lang w:val="ca-ES"/>
              </w:rPr>
              <w:t>el</w:t>
            </w:r>
          </w:p>
        </w:tc>
      </w:tr>
      <w:tr w:rsidR="00172B8D" w:rsidRPr="003C13A4" w14:paraId="63FFBE58" w14:textId="77777777" w:rsidTr="000E35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shd w:val="clear" w:color="auto" w:fill="C4BC96" w:themeFill="background2" w:themeFillShade="BF"/>
          </w:tcPr>
          <w:p w14:paraId="51F2A062" w14:textId="77777777" w:rsidR="00B87924" w:rsidRPr="003C13A4" w:rsidRDefault="00B87924" w:rsidP="00172B8D">
            <w:pPr>
              <w:pStyle w:val="Prrafodelista"/>
              <w:numPr>
                <w:ilvl w:val="0"/>
                <w:numId w:val="5"/>
              </w:numPr>
              <w:autoSpaceDE w:val="0"/>
              <w:autoSpaceDN w:val="0"/>
              <w:adjustRightInd w:val="0"/>
              <w:rPr>
                <w:rFonts w:ascii="Arial" w:hAnsi="Arial" w:cs="Arial"/>
                <w:color w:val="auto"/>
                <w:sz w:val="16"/>
                <w:szCs w:val="16"/>
                <w:lang w:val="ca-ES"/>
              </w:rPr>
            </w:pPr>
            <w:r>
              <w:rPr>
                <w:rFonts w:ascii="Arial" w:hAnsi="Arial" w:cs="Arial"/>
                <w:color w:val="auto"/>
                <w:sz w:val="16"/>
                <w:szCs w:val="16"/>
                <w:lang w:val="ca-ES"/>
              </w:rPr>
              <w:t>Requisits de la informació, principis i criteris comp</w:t>
            </w:r>
            <w:r w:rsidRPr="003C13A4">
              <w:rPr>
                <w:rFonts w:ascii="Arial" w:hAnsi="Arial" w:cs="Arial"/>
                <w:color w:val="auto"/>
                <w:sz w:val="16"/>
                <w:szCs w:val="16"/>
                <w:lang w:val="ca-ES"/>
              </w:rPr>
              <w:t>tables no aplica</w:t>
            </w:r>
            <w:r>
              <w:rPr>
                <w:rFonts w:ascii="Arial" w:hAnsi="Arial" w:cs="Arial"/>
                <w:color w:val="auto"/>
                <w:sz w:val="16"/>
                <w:szCs w:val="16"/>
                <w:lang w:val="ca-ES"/>
              </w:rPr>
              <w:t>ts pe</w:t>
            </w:r>
            <w:r w:rsidRPr="003C13A4">
              <w:rPr>
                <w:rFonts w:ascii="Arial" w:hAnsi="Arial" w:cs="Arial"/>
                <w:color w:val="auto"/>
                <w:sz w:val="16"/>
                <w:szCs w:val="16"/>
                <w:lang w:val="ca-ES"/>
              </w:rPr>
              <w:t>r interferir l</w:t>
            </w:r>
            <w:r>
              <w:rPr>
                <w:rFonts w:ascii="Arial" w:hAnsi="Arial" w:cs="Arial"/>
                <w:color w:val="auto"/>
                <w:sz w:val="16"/>
                <w:szCs w:val="16"/>
                <w:lang w:val="ca-ES"/>
              </w:rPr>
              <w:t>’</w:t>
            </w:r>
            <w:r w:rsidRPr="003C13A4">
              <w:rPr>
                <w:rFonts w:ascii="Arial" w:hAnsi="Arial" w:cs="Arial"/>
                <w:color w:val="auto"/>
                <w:sz w:val="16"/>
                <w:szCs w:val="16"/>
                <w:lang w:val="ca-ES"/>
              </w:rPr>
              <w:t>obje</w:t>
            </w:r>
            <w:r>
              <w:rPr>
                <w:rFonts w:ascii="Arial" w:hAnsi="Arial" w:cs="Arial"/>
                <w:color w:val="auto"/>
                <w:sz w:val="16"/>
                <w:szCs w:val="16"/>
                <w:lang w:val="ca-ES"/>
              </w:rPr>
              <w:t>c</w:t>
            </w:r>
            <w:r w:rsidRPr="003C13A4">
              <w:rPr>
                <w:rFonts w:ascii="Arial" w:hAnsi="Arial" w:cs="Arial"/>
                <w:color w:val="auto"/>
                <w:sz w:val="16"/>
                <w:szCs w:val="16"/>
                <w:lang w:val="ca-ES"/>
              </w:rPr>
              <w:t>ti</w:t>
            </w:r>
            <w:r>
              <w:rPr>
                <w:rFonts w:ascii="Arial" w:hAnsi="Arial" w:cs="Arial"/>
                <w:color w:val="auto"/>
                <w:sz w:val="16"/>
                <w:szCs w:val="16"/>
                <w:lang w:val="ca-ES"/>
              </w:rPr>
              <w:t xml:space="preserve">u de la </w:t>
            </w:r>
            <w:r w:rsidRPr="003C13A4">
              <w:rPr>
                <w:rFonts w:ascii="Arial" w:hAnsi="Arial" w:cs="Arial"/>
                <w:color w:val="auto"/>
                <w:sz w:val="16"/>
                <w:szCs w:val="16"/>
                <w:lang w:val="ca-ES"/>
              </w:rPr>
              <w:t>ima</w:t>
            </w:r>
            <w:r>
              <w:rPr>
                <w:rFonts w:ascii="Arial" w:hAnsi="Arial" w:cs="Arial"/>
                <w:color w:val="auto"/>
                <w:sz w:val="16"/>
                <w:szCs w:val="16"/>
                <w:lang w:val="ca-ES"/>
              </w:rPr>
              <w:t>t</w:t>
            </w:r>
            <w:r w:rsidRPr="003C13A4">
              <w:rPr>
                <w:rFonts w:ascii="Arial" w:hAnsi="Arial" w:cs="Arial"/>
                <w:color w:val="auto"/>
                <w:sz w:val="16"/>
                <w:szCs w:val="16"/>
                <w:lang w:val="ca-ES"/>
              </w:rPr>
              <w:t>ge fi</w:t>
            </w:r>
            <w:r>
              <w:rPr>
                <w:rFonts w:ascii="Arial" w:hAnsi="Arial" w:cs="Arial"/>
                <w:color w:val="auto"/>
                <w:sz w:val="16"/>
                <w:szCs w:val="16"/>
                <w:lang w:val="ca-ES"/>
              </w:rPr>
              <w:t>d</w:t>
            </w:r>
            <w:r w:rsidRPr="003C13A4">
              <w:rPr>
                <w:rFonts w:ascii="Arial" w:hAnsi="Arial" w:cs="Arial"/>
                <w:color w:val="auto"/>
                <w:sz w:val="16"/>
                <w:szCs w:val="16"/>
                <w:lang w:val="ca-ES"/>
              </w:rPr>
              <w:t>el</w:t>
            </w:r>
          </w:p>
        </w:tc>
      </w:tr>
      <w:tr w:rsidR="00172B8D" w:rsidRPr="003C13A4" w14:paraId="68B56B17" w14:textId="77777777" w:rsidTr="000E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single" w:sz="4" w:space="0" w:color="auto"/>
              <w:right w:val="none" w:sz="0" w:space="0" w:color="auto"/>
            </w:tcBorders>
          </w:tcPr>
          <w:p w14:paraId="2B4B736E" w14:textId="77777777" w:rsidR="00B87924" w:rsidRPr="000E3557" w:rsidRDefault="00B87924" w:rsidP="000E3557">
            <w:pPr>
              <w:autoSpaceDE w:val="0"/>
              <w:autoSpaceDN w:val="0"/>
              <w:adjustRightInd w:val="0"/>
              <w:jc w:val="both"/>
              <w:rPr>
                <w:rFonts w:ascii="Arial" w:hAnsi="Arial" w:cs="Arial"/>
                <w:b w:val="0"/>
                <w:bCs w:val="0"/>
                <w:sz w:val="20"/>
                <w:szCs w:val="20"/>
                <w:lang w:val="ca-ES"/>
              </w:rPr>
            </w:pPr>
            <w:r w:rsidRPr="000E3557">
              <w:rPr>
                <w:rFonts w:ascii="Arial" w:hAnsi="Arial" w:cs="Arial"/>
                <w:b w:val="0"/>
                <w:bCs w:val="0"/>
                <w:sz w:val="20"/>
                <w:szCs w:val="20"/>
                <w:lang w:val="ca-ES"/>
              </w:rPr>
              <w:t xml:space="preserve">Els principis comptables públics i els criteris comptables no aplicats per interferir en l’objectiu de la imatge fidel i, en el seu cas, incidència en els comptes anuals son : </w:t>
            </w:r>
          </w:p>
          <w:p w14:paraId="653621A4" w14:textId="7B2EC6CA" w:rsidR="00B87924" w:rsidRPr="00B87924" w:rsidRDefault="00B87924" w:rsidP="000E3557">
            <w:pPr>
              <w:autoSpaceDE w:val="0"/>
              <w:autoSpaceDN w:val="0"/>
              <w:adjustRightInd w:val="0"/>
              <w:jc w:val="both"/>
              <w:rPr>
                <w:rFonts w:ascii="Arial" w:hAnsi="Arial" w:cs="Arial"/>
                <w:b w:val="0"/>
                <w:bCs w:val="0"/>
                <w:sz w:val="16"/>
                <w:szCs w:val="16"/>
                <w:lang w:val="ca-ES"/>
              </w:rPr>
            </w:pPr>
            <w:r w:rsidRPr="000E3557">
              <w:rPr>
                <w:rFonts w:ascii="Arial" w:hAnsi="Arial" w:cs="Arial"/>
                <w:b w:val="0"/>
                <w:bCs w:val="0"/>
                <w:sz w:val="20"/>
                <w:szCs w:val="20"/>
                <w:lang w:val="ca-ES"/>
              </w:rPr>
              <w:t>Per a l’estimació de la provisió de subvencions concedides pendents de justificació, la determinació d’aquesta concessió a concessió per un ens amb més de 10.000 concessions anuals resulta una tasca amb un cost objectivament molt elevat. En aquest cas s’ha procedit a realitzar una estimació global, en principi no prevista a la instrucció. Per aquesta mateixa raó no es procedeix a desdotar el compte de provisions a fi d’any contra el grup 7 d’excés de provisions, sinó que es practica un assentament de signe negatiu per donar de baixa la provisió global existent al principi de l’exercici i donar d’alta la nova provisió en positiu, actuant sempre pel grup 65 amb saldos.</w:t>
            </w:r>
          </w:p>
        </w:tc>
      </w:tr>
      <w:tr w:rsidR="00172B8D" w:rsidRPr="003C13A4" w14:paraId="5924D2E6" w14:textId="77777777" w:rsidTr="000E3557">
        <w:tc>
          <w:tcPr>
            <w:cnfStyle w:val="001000000000" w:firstRow="0" w:lastRow="0" w:firstColumn="1" w:lastColumn="0" w:oddVBand="0" w:evenVBand="0" w:oddHBand="0" w:evenHBand="0" w:firstRowFirstColumn="0" w:firstRowLastColumn="0" w:lastRowFirstColumn="0" w:lastRowLastColumn="0"/>
            <w:tcW w:w="15026" w:type="dxa"/>
            <w:tcBorders>
              <w:bottom w:val="single" w:sz="8" w:space="0" w:color="000000" w:themeColor="text1"/>
            </w:tcBorders>
            <w:shd w:val="clear" w:color="auto" w:fill="C4BC96" w:themeFill="background2" w:themeFillShade="BF"/>
          </w:tcPr>
          <w:p w14:paraId="12DA3B62" w14:textId="77777777" w:rsidR="00B87924" w:rsidRPr="003C13A4" w:rsidRDefault="00B87924" w:rsidP="00172B8D">
            <w:pPr>
              <w:pStyle w:val="Prrafodelista"/>
              <w:numPr>
                <w:ilvl w:val="0"/>
                <w:numId w:val="5"/>
              </w:numPr>
              <w:autoSpaceDE w:val="0"/>
              <w:autoSpaceDN w:val="0"/>
              <w:adjustRightInd w:val="0"/>
              <w:rPr>
                <w:rFonts w:ascii="Arial" w:hAnsi="Arial" w:cs="Arial"/>
                <w:sz w:val="16"/>
                <w:szCs w:val="16"/>
                <w:lang w:val="ca-ES"/>
              </w:rPr>
            </w:pPr>
            <w:r w:rsidRPr="003C13A4">
              <w:rPr>
                <w:rFonts w:ascii="Arial" w:hAnsi="Arial" w:cs="Arial"/>
                <w:sz w:val="16"/>
                <w:szCs w:val="16"/>
                <w:lang w:val="ca-ES"/>
              </w:rPr>
              <w:t xml:space="preserve">Principis </w:t>
            </w:r>
            <w:r>
              <w:rPr>
                <w:rFonts w:ascii="Arial" w:hAnsi="Arial" w:cs="Arial"/>
                <w:sz w:val="16"/>
                <w:szCs w:val="16"/>
                <w:lang w:val="ca-ES"/>
              </w:rPr>
              <w:t>i</w:t>
            </w:r>
            <w:r w:rsidRPr="003C13A4">
              <w:rPr>
                <w:rFonts w:ascii="Arial" w:hAnsi="Arial" w:cs="Arial"/>
                <w:sz w:val="16"/>
                <w:szCs w:val="16"/>
                <w:lang w:val="ca-ES"/>
              </w:rPr>
              <w:t xml:space="preserve"> criteris co</w:t>
            </w:r>
            <w:r>
              <w:rPr>
                <w:rFonts w:ascii="Arial" w:hAnsi="Arial" w:cs="Arial"/>
                <w:sz w:val="16"/>
                <w:szCs w:val="16"/>
                <w:lang w:val="ca-ES"/>
              </w:rPr>
              <w:t>mp</w:t>
            </w:r>
            <w:r w:rsidRPr="003C13A4">
              <w:rPr>
                <w:rFonts w:ascii="Arial" w:hAnsi="Arial" w:cs="Arial"/>
                <w:sz w:val="16"/>
                <w:szCs w:val="16"/>
                <w:lang w:val="ca-ES"/>
              </w:rPr>
              <w:t>tables aplica</w:t>
            </w:r>
            <w:r>
              <w:rPr>
                <w:rFonts w:ascii="Arial" w:hAnsi="Arial" w:cs="Arial"/>
                <w:sz w:val="16"/>
                <w:szCs w:val="16"/>
                <w:lang w:val="ca-ES"/>
              </w:rPr>
              <w:t>t</w:t>
            </w:r>
            <w:r w:rsidRPr="003C13A4">
              <w:rPr>
                <w:rFonts w:ascii="Arial" w:hAnsi="Arial" w:cs="Arial"/>
                <w:sz w:val="16"/>
                <w:szCs w:val="16"/>
                <w:lang w:val="ca-ES"/>
              </w:rPr>
              <w:t xml:space="preserve">s </w:t>
            </w:r>
            <w:r>
              <w:rPr>
                <w:rFonts w:ascii="Arial" w:hAnsi="Arial" w:cs="Arial"/>
                <w:sz w:val="16"/>
                <w:szCs w:val="16"/>
                <w:lang w:val="ca-ES"/>
              </w:rPr>
              <w:t>i</w:t>
            </w:r>
            <w:r w:rsidRPr="003C13A4">
              <w:rPr>
                <w:rFonts w:ascii="Arial" w:hAnsi="Arial" w:cs="Arial"/>
                <w:sz w:val="16"/>
                <w:szCs w:val="16"/>
                <w:lang w:val="ca-ES"/>
              </w:rPr>
              <w:t xml:space="preserve"> informació</w:t>
            </w:r>
            <w:r>
              <w:rPr>
                <w:rFonts w:ascii="Arial" w:hAnsi="Arial" w:cs="Arial"/>
                <w:sz w:val="16"/>
                <w:szCs w:val="16"/>
                <w:lang w:val="ca-ES"/>
              </w:rPr>
              <w:t xml:space="preserve"> complementà</w:t>
            </w:r>
            <w:r w:rsidRPr="003C13A4">
              <w:rPr>
                <w:rFonts w:ascii="Arial" w:hAnsi="Arial" w:cs="Arial"/>
                <w:sz w:val="16"/>
                <w:szCs w:val="16"/>
                <w:lang w:val="ca-ES"/>
              </w:rPr>
              <w:t>ria neces</w:t>
            </w:r>
            <w:r>
              <w:rPr>
                <w:rFonts w:ascii="Arial" w:hAnsi="Arial" w:cs="Arial"/>
                <w:sz w:val="16"/>
                <w:szCs w:val="16"/>
                <w:lang w:val="ca-ES"/>
              </w:rPr>
              <w:t>sà</w:t>
            </w:r>
            <w:r w:rsidRPr="003C13A4">
              <w:rPr>
                <w:rFonts w:ascii="Arial" w:hAnsi="Arial" w:cs="Arial"/>
                <w:sz w:val="16"/>
                <w:szCs w:val="16"/>
                <w:lang w:val="ca-ES"/>
              </w:rPr>
              <w:t>ria p</w:t>
            </w:r>
            <w:r>
              <w:rPr>
                <w:rFonts w:ascii="Arial" w:hAnsi="Arial" w:cs="Arial"/>
                <w:sz w:val="16"/>
                <w:szCs w:val="16"/>
                <w:lang w:val="ca-ES"/>
              </w:rPr>
              <w:t>e</w:t>
            </w:r>
            <w:r w:rsidRPr="003C13A4">
              <w:rPr>
                <w:rFonts w:ascii="Arial" w:hAnsi="Arial" w:cs="Arial"/>
                <w:sz w:val="16"/>
                <w:szCs w:val="16"/>
                <w:lang w:val="ca-ES"/>
              </w:rPr>
              <w:t>r</w:t>
            </w:r>
            <w:r>
              <w:rPr>
                <w:rFonts w:ascii="Arial" w:hAnsi="Arial" w:cs="Arial"/>
                <w:sz w:val="16"/>
                <w:szCs w:val="16"/>
                <w:lang w:val="ca-ES"/>
              </w:rPr>
              <w:t xml:space="preserve"> assolir</w:t>
            </w:r>
            <w:r w:rsidRPr="003C13A4">
              <w:rPr>
                <w:rFonts w:ascii="Arial" w:hAnsi="Arial" w:cs="Arial"/>
                <w:sz w:val="16"/>
                <w:szCs w:val="16"/>
                <w:lang w:val="ca-ES"/>
              </w:rPr>
              <w:t xml:space="preserve"> l</w:t>
            </w:r>
            <w:r>
              <w:rPr>
                <w:rFonts w:ascii="Arial" w:hAnsi="Arial" w:cs="Arial"/>
                <w:sz w:val="16"/>
                <w:szCs w:val="16"/>
                <w:lang w:val="ca-ES"/>
              </w:rPr>
              <w:t>’</w:t>
            </w:r>
            <w:r w:rsidRPr="003C13A4">
              <w:rPr>
                <w:rFonts w:ascii="Arial" w:hAnsi="Arial" w:cs="Arial"/>
                <w:sz w:val="16"/>
                <w:szCs w:val="16"/>
                <w:lang w:val="ca-ES"/>
              </w:rPr>
              <w:t>obje</w:t>
            </w:r>
            <w:r>
              <w:rPr>
                <w:rFonts w:ascii="Arial" w:hAnsi="Arial" w:cs="Arial"/>
                <w:sz w:val="16"/>
                <w:szCs w:val="16"/>
                <w:lang w:val="ca-ES"/>
              </w:rPr>
              <w:t>c</w:t>
            </w:r>
            <w:r w:rsidRPr="003C13A4">
              <w:rPr>
                <w:rFonts w:ascii="Arial" w:hAnsi="Arial" w:cs="Arial"/>
                <w:sz w:val="16"/>
                <w:szCs w:val="16"/>
                <w:lang w:val="ca-ES"/>
              </w:rPr>
              <w:t>ti</w:t>
            </w:r>
            <w:r>
              <w:rPr>
                <w:rFonts w:ascii="Arial" w:hAnsi="Arial" w:cs="Arial"/>
                <w:sz w:val="16"/>
                <w:szCs w:val="16"/>
                <w:lang w:val="ca-ES"/>
              </w:rPr>
              <w:t>u</w:t>
            </w:r>
            <w:r w:rsidRPr="003C13A4">
              <w:rPr>
                <w:rFonts w:ascii="Arial" w:hAnsi="Arial" w:cs="Arial"/>
                <w:sz w:val="16"/>
                <w:szCs w:val="16"/>
                <w:lang w:val="ca-ES"/>
              </w:rPr>
              <w:t xml:space="preserve"> d</w:t>
            </w:r>
            <w:r>
              <w:rPr>
                <w:rFonts w:ascii="Arial" w:hAnsi="Arial" w:cs="Arial"/>
                <w:sz w:val="16"/>
                <w:szCs w:val="16"/>
                <w:lang w:val="ca-ES"/>
              </w:rPr>
              <w:t>’</w:t>
            </w:r>
            <w:r w:rsidRPr="003C13A4">
              <w:rPr>
                <w:rFonts w:ascii="Arial" w:hAnsi="Arial" w:cs="Arial"/>
                <w:sz w:val="16"/>
                <w:szCs w:val="16"/>
                <w:lang w:val="ca-ES"/>
              </w:rPr>
              <w:t>ima</w:t>
            </w:r>
            <w:r>
              <w:rPr>
                <w:rFonts w:ascii="Arial" w:hAnsi="Arial" w:cs="Arial"/>
                <w:sz w:val="16"/>
                <w:szCs w:val="16"/>
                <w:lang w:val="ca-ES"/>
              </w:rPr>
              <w:t>t</w:t>
            </w:r>
            <w:r w:rsidRPr="003C13A4">
              <w:rPr>
                <w:rFonts w:ascii="Arial" w:hAnsi="Arial" w:cs="Arial"/>
                <w:sz w:val="16"/>
                <w:szCs w:val="16"/>
                <w:lang w:val="ca-ES"/>
              </w:rPr>
              <w:t>ge fi</w:t>
            </w:r>
            <w:r>
              <w:rPr>
                <w:rFonts w:ascii="Arial" w:hAnsi="Arial" w:cs="Arial"/>
                <w:sz w:val="16"/>
                <w:szCs w:val="16"/>
                <w:lang w:val="ca-ES"/>
              </w:rPr>
              <w:t>d</w:t>
            </w:r>
            <w:r w:rsidRPr="003C13A4">
              <w:rPr>
                <w:rFonts w:ascii="Arial" w:hAnsi="Arial" w:cs="Arial"/>
                <w:sz w:val="16"/>
                <w:szCs w:val="16"/>
                <w:lang w:val="ca-ES"/>
              </w:rPr>
              <w:t>el</w:t>
            </w:r>
          </w:p>
        </w:tc>
      </w:tr>
      <w:tr w:rsidR="00172B8D" w:rsidRPr="003C13A4" w14:paraId="60C8CF5F" w14:textId="77777777" w:rsidTr="000E35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6EF24311"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La comptabilitat de l’entitat s’ha desenvolupat aplicant els principis comptables que s’indiquen a continuació:</w:t>
            </w:r>
          </w:p>
          <w:p w14:paraId="5F03CD1F" w14:textId="5B0CAA93" w:rsidR="000E3557" w:rsidRPr="00C174C8" w:rsidRDefault="000E3557" w:rsidP="00DE2771">
            <w:pPr>
              <w:pStyle w:val="Prrafodelista"/>
              <w:numPr>
                <w:ilvl w:val="2"/>
                <w:numId w:val="1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Gestió continuada. S’ha de presumir, llevat que hi hagi una prova en contra, que continua l’activitat de l’entitat per temps indefinit. Per tant, l’aplicació dels presents principis no ha d’anar encaminada a determinar el valor de liquidació del patrimoni.</w:t>
            </w:r>
          </w:p>
          <w:p w14:paraId="6974973F" w14:textId="6544B073" w:rsidR="000E3557" w:rsidRPr="00C174C8" w:rsidRDefault="000E3557" w:rsidP="00DE2771">
            <w:pPr>
              <w:pStyle w:val="Prrafodelista"/>
              <w:numPr>
                <w:ilvl w:val="2"/>
                <w:numId w:val="1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Meritació. Les transaccions i altres fets econòmics s’han de reconèixer en funció del corrent real de béns i serveis que aquests representen, i no en el moment en què es produeixi el corrent monetari o financer derivat d’aquells. Els elements reconeguts d’acord amb aquest principi són actius, passius, patrimoni net, ingressos i despeses.</w:t>
            </w:r>
            <w:r w:rsidR="00DE2771" w:rsidRPr="00C174C8">
              <w:rPr>
                <w:rFonts w:ascii="Arial" w:hAnsi="Arial" w:cs="Arial"/>
                <w:b w:val="0"/>
                <w:bCs w:val="0"/>
                <w:sz w:val="20"/>
                <w:szCs w:val="20"/>
                <w:lang w:val="ca-ES"/>
              </w:rPr>
              <w:t xml:space="preserve"> </w:t>
            </w:r>
            <w:r w:rsidRPr="00C174C8">
              <w:rPr>
                <w:rFonts w:ascii="Arial" w:hAnsi="Arial" w:cs="Arial"/>
                <w:b w:val="0"/>
                <w:bCs w:val="0"/>
                <w:sz w:val="20"/>
                <w:szCs w:val="20"/>
                <w:lang w:val="ca-ES"/>
              </w:rPr>
              <w:t>Si no es pot identificar clarament el corrent real de béns i serveis s’han de reconèixer les despeses o els ingressos, o l’element que correspongui, quan es produeixin les variacions d’actius o passius que els afectin.</w:t>
            </w:r>
          </w:p>
          <w:p w14:paraId="38DB3C0E" w14:textId="6FFCA648" w:rsidR="000E3557" w:rsidRPr="00C174C8" w:rsidRDefault="000E3557" w:rsidP="00DE2771">
            <w:pPr>
              <w:pStyle w:val="Prrafodelista"/>
              <w:numPr>
                <w:ilvl w:val="2"/>
                <w:numId w:val="1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Uniformitat. Adoptat un criteri comptable dins de les alternatives permeses, s’ha de mantenir en el temps i s’ha d’aplicar a tots els elements patrimonials que tinguin les mateixes característiques mentre no s’alterin els supòsits que van motivar la seva elecció.</w:t>
            </w:r>
          </w:p>
          <w:p w14:paraId="4D9BBBB4" w14:textId="77777777" w:rsidR="000E3557" w:rsidRPr="00C174C8" w:rsidRDefault="000E3557" w:rsidP="00DE2771">
            <w:pPr>
              <w:pStyle w:val="Prrafodelista"/>
              <w:numPr>
                <w:ilvl w:val="2"/>
                <w:numId w:val="1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Si és procedent l’alteració justificada dels criteris utilitzats, aquesta circumstància s’ha de fer constar en la memòria, i s’ha d’indicar la incidència quantitativa i qualitativa de la variació sobre els comptes anuals.</w:t>
            </w:r>
          </w:p>
          <w:p w14:paraId="6A7CC154" w14:textId="30029A68" w:rsidR="000E3557" w:rsidRPr="00C174C8" w:rsidRDefault="000E3557" w:rsidP="00DE2771">
            <w:pPr>
              <w:pStyle w:val="Prrafodelista"/>
              <w:numPr>
                <w:ilvl w:val="2"/>
                <w:numId w:val="1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Prudència. S’ha de mantenir cert grau de precaució en els judicis dels quals es deriven estimacions sota condicions d’incertesa, de manera que els actius o els ingressos no se sobrevalorin, i que les obligacions o les despeses no s’infravalorin. Però, a més, l’exercici de la prudència no ha de suposar la menysvaloració d’actius o ingressos ni la sobrevaloració d’obligacions o despeses, efectuats de manera intencionada, ja que això privaria de neutralitat la informació, i suposaria un detriment a la seva fiabilitat.</w:t>
            </w:r>
          </w:p>
          <w:p w14:paraId="4F11A4A8" w14:textId="15DC8789" w:rsidR="000E3557" w:rsidRPr="00C174C8" w:rsidRDefault="000E3557" w:rsidP="00DE2771">
            <w:pPr>
              <w:pStyle w:val="Prrafodelista"/>
              <w:numPr>
                <w:ilvl w:val="2"/>
                <w:numId w:val="1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No-compensació. No es poden compensar les partides de l’actiu i del passiu del balanç, ni les de despeses i ingressos que integren el compte del resultat econòmic patrimonial o l’estat de canvis en el patrimoni net, i s’han de valorar separadament els elements integrants dels comptes anuals, tret dels casos en què de manera excepcional així es reguli.</w:t>
            </w:r>
          </w:p>
          <w:p w14:paraId="72E6A582" w14:textId="40065859" w:rsidR="000E3557" w:rsidRPr="00C174C8" w:rsidRDefault="000E3557" w:rsidP="00DE2771">
            <w:pPr>
              <w:pStyle w:val="Prrafodelista"/>
              <w:numPr>
                <w:ilvl w:val="2"/>
                <w:numId w:val="1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Importància relativa. L’aplicació dels principis i criteris comptables ha d’estar presidida per la consideració de la importància en termes relatius que aquests i els seus efectes puguin presentar. Per consegüent, pot ser admissible la no-aplicació estricta d’algun d’aquests, sempre que la importància relativa en termes quantitatius o qualitatius de la variació constatada sigui escassament significativa i no alteri, per tant, la imatge fidel de la situació patrimonial i dels resultats del subjecte econòmic. Les partides o els imports la importància relativa dels quals sigui escassament significativa poden aparèixer agrupats amb altres de similar naturalesa o funció. L’aplicació d’aquest principi no pot implicar en cap cas la transgressió de normes legals.</w:t>
            </w:r>
          </w:p>
          <w:p w14:paraId="15685C52"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En els casos de conflicte entre els anteriors principis comptables ha de prevaler el que millor condueixi al fet que els comptes anuals expressin la imatge fidel del patrimoni, de la situació financera i del resultat econòmic patrimonial de l’entitat.</w:t>
            </w:r>
          </w:p>
          <w:p w14:paraId="5FAA8570"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lastRenderedPageBreak/>
              <w:t>També s’han d’aplicar els principis comptables de caràcter pressupostari recollits en la normativa pressupostària aplicable, i en especial els següents:</w:t>
            </w:r>
          </w:p>
          <w:p w14:paraId="2BCDF6C0" w14:textId="73A460A7" w:rsidR="000E3557" w:rsidRPr="00C174C8" w:rsidRDefault="000E3557" w:rsidP="00DE2771">
            <w:pPr>
              <w:pStyle w:val="Prrafodelista"/>
              <w:numPr>
                <w:ilvl w:val="2"/>
                <w:numId w:val="18"/>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Principi d’imputació pressupostària. La imputació de les operacions que s’hagin d’aplicar als pressupostos de despeses i ingressos s’ha d’efectuar d’acord amb els criteris següents:</w:t>
            </w:r>
          </w:p>
          <w:p w14:paraId="177FEE28" w14:textId="77777777" w:rsidR="000E3557" w:rsidRPr="00C174C8" w:rsidRDefault="000E3557" w:rsidP="00DE2771">
            <w:pPr>
              <w:pStyle w:val="Prrafodelista"/>
              <w:numPr>
                <w:ilvl w:val="2"/>
                <w:numId w:val="18"/>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Les despeses i els ingressos pressupostaris s’han d’imputar d’acord amb la seva naturalesa econòmica i, en el cas de les despeses, a més, d’acord amb la finalitat que es pretén aconseguir amb aquestes. Les despeses i els ingressos pressupostaris s’han de classificar, si s’escau, atenent l’òrgan encarregat de la seva gestió.</w:t>
            </w:r>
          </w:p>
          <w:p w14:paraId="21E0362C" w14:textId="77777777" w:rsidR="000E3557" w:rsidRPr="00C174C8" w:rsidRDefault="000E3557" w:rsidP="00DE2771">
            <w:pPr>
              <w:pStyle w:val="Prrafodelista"/>
              <w:numPr>
                <w:ilvl w:val="2"/>
                <w:numId w:val="18"/>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Les obligacions pressupostàries derivades d’adquisicions, obres, serveis, prestacions o despeses en general s’han d’imputar al pressupost de l’exercici en què aquestes es portin a terme i a càrrec dels respectius crèdits; els drets s’han d’imputar al pressupost de l’exercici en què es reconeguin o liquidin.</w:t>
            </w:r>
          </w:p>
          <w:p w14:paraId="318AEDF5" w14:textId="637B9B02" w:rsidR="000E3557" w:rsidRPr="00C174C8" w:rsidRDefault="000E3557" w:rsidP="00DE2771">
            <w:pPr>
              <w:pStyle w:val="Prrafodelista"/>
              <w:numPr>
                <w:ilvl w:val="2"/>
                <w:numId w:val="18"/>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Principi de desafectació. Amb caràcter general, els ingressos de caràcter pressupostari s’han de destinar a finançar la totalitat de les despeses de la naturalesa esmentada, sense que hi hagi relació directa entre uns i altres. En el supòsit que determinades despeses pressupostàries es financin amb ingressos pressupostaris específics afectats a aquestes, el sistema comptable ha de reflectir aquesta circumstància i permetre’n el seguiment.</w:t>
            </w:r>
          </w:p>
          <w:p w14:paraId="39D79DC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Els elements als comptes anuals s’han classificat d’acord a les seves definicions.</w:t>
            </w:r>
          </w:p>
          <w:p w14:paraId="1FCCC9F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Balanç</w:t>
            </w:r>
          </w:p>
          <w:p w14:paraId="0E6CC713" w14:textId="37A1431C" w:rsidR="000E3557" w:rsidRPr="00C174C8" w:rsidRDefault="000E3557" w:rsidP="00DE2771">
            <w:pPr>
              <w:pStyle w:val="Prrafodelista"/>
              <w:numPr>
                <w:ilvl w:val="2"/>
                <w:numId w:val="22"/>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Actius: béns, drets i altres recursos controlats econòmicament per l’entitat, resultants de successos passats, dels quals és probable que l’entitat obtingui en el futur rendiments econòmics o un potencial de servei. També es qualifiquen d’actius els que siguin necessaris per obtenir els rendiments econòmics o el potencial de servei d’altres actius.</w:t>
            </w:r>
          </w:p>
          <w:p w14:paraId="7E1DDC2C" w14:textId="77777777" w:rsidR="000E3557" w:rsidRPr="00C174C8" w:rsidRDefault="000E3557" w:rsidP="00DE2771">
            <w:pPr>
              <w:pStyle w:val="Prrafodelista"/>
              <w:autoSpaceDE w:val="0"/>
              <w:autoSpaceDN w:val="0"/>
              <w:adjustRightInd w:val="0"/>
              <w:ind w:left="360"/>
              <w:jc w:val="both"/>
              <w:rPr>
                <w:rFonts w:ascii="Arial" w:hAnsi="Arial" w:cs="Arial"/>
                <w:b w:val="0"/>
                <w:bCs w:val="0"/>
                <w:sz w:val="20"/>
                <w:szCs w:val="20"/>
                <w:lang w:val="ca-ES"/>
              </w:rPr>
            </w:pPr>
            <w:r w:rsidRPr="00C174C8">
              <w:rPr>
                <w:rFonts w:ascii="Arial" w:hAnsi="Arial" w:cs="Arial"/>
                <w:b w:val="0"/>
                <w:bCs w:val="0"/>
                <w:sz w:val="20"/>
                <w:szCs w:val="20"/>
                <w:lang w:val="ca-ES"/>
              </w:rPr>
              <w:t>Els actius portadors de «rendiments econòmics futurs» són els que es tenen amb la finalitat de generar un rendiment comercial a través de la provisió de béns o la prestació de serveis amb aquests: un actiu genera un rendiment comercial quan s’utilitza d’una manera consistent amb l’adoptada per les entitats orientades a l’obtenció de beneficis. La possessió d’un actiu per generar un rendiment comercial indica que l’entitat pretén obtenir fluxos d’efectiu a través d’aquest actiu (o a través de la unitat a la qual pertany l’actiu) i obtenir un rendiment que reflecteixi el risc que implica la possessió d’aquest.</w:t>
            </w:r>
          </w:p>
          <w:p w14:paraId="5A946DA2" w14:textId="77777777" w:rsidR="000E3557" w:rsidRPr="00C174C8" w:rsidRDefault="000E3557" w:rsidP="00DE2771">
            <w:pPr>
              <w:pStyle w:val="Prrafodelista"/>
              <w:autoSpaceDE w:val="0"/>
              <w:autoSpaceDN w:val="0"/>
              <w:adjustRightInd w:val="0"/>
              <w:ind w:left="360"/>
              <w:jc w:val="both"/>
              <w:rPr>
                <w:rFonts w:ascii="Arial" w:hAnsi="Arial" w:cs="Arial"/>
                <w:b w:val="0"/>
                <w:bCs w:val="0"/>
                <w:sz w:val="20"/>
                <w:szCs w:val="20"/>
                <w:lang w:val="ca-ES"/>
              </w:rPr>
            </w:pPr>
            <w:r w:rsidRPr="00C174C8">
              <w:rPr>
                <w:rFonts w:ascii="Arial" w:hAnsi="Arial" w:cs="Arial"/>
                <w:b w:val="0"/>
                <w:bCs w:val="0"/>
                <w:sz w:val="20"/>
                <w:szCs w:val="20"/>
                <w:lang w:val="ca-ES"/>
              </w:rPr>
              <w:t>Els actius portadors de «potencial de servei» són els que es tenen amb una finalitat diferent de la de generar un rendiment comercial, com poden ser els fluxos econòmics socials que generen els esmentats actius i que beneficien la col·lectivitat, això és, el seu benefici social o potencial de servei.</w:t>
            </w:r>
          </w:p>
          <w:p w14:paraId="0B3EBE31" w14:textId="6386B38B" w:rsidR="000E3557" w:rsidRPr="00C174C8" w:rsidRDefault="000E3557" w:rsidP="00DE2771">
            <w:pPr>
              <w:pStyle w:val="Prrafodelista"/>
              <w:numPr>
                <w:ilvl w:val="0"/>
                <w:numId w:val="5"/>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Passius: obligacions actuals sorgides com a conseqüència de successos passats, l’extinció de les quals és probable que doni lloc a una disminució de recursos que incorporin rendiments econòmics o un potencial de servei. A aquests efectes, s’entenen incloses les provisions.</w:t>
            </w:r>
          </w:p>
          <w:p w14:paraId="01130538" w14:textId="1BCDE604" w:rsidR="000E3557" w:rsidRPr="00C174C8" w:rsidRDefault="000E3557" w:rsidP="00DE2771">
            <w:pPr>
              <w:pStyle w:val="Prrafodelista"/>
              <w:numPr>
                <w:ilvl w:val="0"/>
                <w:numId w:val="5"/>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Patrimoni net: constitueix la part residual dels actius de l’entitat, una vegada deduïts tots els seus passius. Inclou les aportacions efectuades, ja sigui en el moment de la seva constitució o en altres posteriors, per l’entitat o entitats propietàries, que no tinguin la consideració de passius, així com els resultats acumulats o altres variacions que l’afectin.</w:t>
            </w:r>
          </w:p>
          <w:p w14:paraId="51BBD749" w14:textId="77777777" w:rsidR="000E3557" w:rsidRPr="00C174C8" w:rsidRDefault="000E3557" w:rsidP="00DE2771">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Compte de resultats econòmic - patrimonial</w:t>
            </w:r>
          </w:p>
          <w:p w14:paraId="2E3EF03A" w14:textId="2C63D925" w:rsidR="000E3557" w:rsidRPr="00C174C8" w:rsidRDefault="000E3557" w:rsidP="00DE2771">
            <w:pPr>
              <w:pStyle w:val="Prrafodelista"/>
              <w:numPr>
                <w:ilvl w:val="2"/>
                <w:numId w:val="24"/>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Ingressos: increments en el patrimoni net de l’entitat, ja sigui en forma d’entrades o augments en el valor dels actius, o de disminució dels passius, sempre que no tinguin el seu origen en aportacions patrimonials, monetàries o no, de l’entitat o entitats propietàries quan actuïn com a tals.</w:t>
            </w:r>
          </w:p>
          <w:p w14:paraId="3F92A4CE" w14:textId="577DB8CE" w:rsidR="000E3557" w:rsidRPr="00C174C8" w:rsidRDefault="000E3557" w:rsidP="00DE2771">
            <w:pPr>
              <w:pStyle w:val="Prrafodelista"/>
              <w:numPr>
                <w:ilvl w:val="2"/>
                <w:numId w:val="24"/>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Despeses: decrements en el patrimoni net de l’entitat, ja sigui en forma de sortides o disminucions en el valor dels actius, o de reconeixement o augment dels passius, sempre que no tinguin el seu origen en devolucions d’aportacions patrimonials i si s’escau distribucions, monetàries o no, a l’entitat o entitats propietàries quan actuïn com a tals.</w:t>
            </w:r>
          </w:p>
          <w:p w14:paraId="77C9547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 xml:space="preserve">Els ingressos i les despeses de l’exercici s’han d’imputar al resultat d’aquest, excepte quan sigui procedent la seva imputació directa al patrimoni net d’acord amb el </w:t>
            </w:r>
            <w:r w:rsidRPr="00C174C8">
              <w:rPr>
                <w:rFonts w:ascii="Arial" w:hAnsi="Arial" w:cs="Arial"/>
                <w:b w:val="0"/>
                <w:bCs w:val="0"/>
                <w:sz w:val="20"/>
                <w:szCs w:val="20"/>
                <w:lang w:val="ca-ES"/>
              </w:rPr>
              <w:lastRenderedPageBreak/>
              <w:t>que preveu la segona part d’aquest Pla general de comptabilitat pública o la seva normativa de desplegament.</w:t>
            </w:r>
          </w:p>
          <w:p w14:paraId="01BA4D13"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Liquidació</w:t>
            </w:r>
          </w:p>
          <w:p w14:paraId="632B7E7C" w14:textId="600F2E7C" w:rsidR="000E3557" w:rsidRPr="00C174C8" w:rsidRDefault="000E3557" w:rsidP="00DE2771">
            <w:pPr>
              <w:pStyle w:val="Prrafodelista"/>
              <w:numPr>
                <w:ilvl w:val="2"/>
                <w:numId w:val="2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Despeses pressupostàries: són els fluxos que suposen la utilització de crèdits consignats en el pressupost de despeses de l’entitat. La seva realització comporta obligacions a pagar pressupostàries amb origen en despeses, en adquisició d’actius o en la cancel·lació de passius financers.</w:t>
            </w:r>
          </w:p>
          <w:p w14:paraId="16A037D0" w14:textId="77777777" w:rsidR="000E3557" w:rsidRPr="00C174C8" w:rsidRDefault="000E3557" w:rsidP="00DE2771">
            <w:pPr>
              <w:pStyle w:val="Prrafodelista"/>
              <w:autoSpaceDE w:val="0"/>
              <w:autoSpaceDN w:val="0"/>
              <w:adjustRightInd w:val="0"/>
              <w:ind w:left="66"/>
              <w:jc w:val="both"/>
              <w:rPr>
                <w:rFonts w:ascii="Arial" w:hAnsi="Arial" w:cs="Arial"/>
                <w:b w:val="0"/>
                <w:bCs w:val="0"/>
                <w:sz w:val="20"/>
                <w:szCs w:val="20"/>
                <w:lang w:val="ca-ES"/>
              </w:rPr>
            </w:pPr>
            <w:r w:rsidRPr="00C174C8">
              <w:rPr>
                <w:rFonts w:ascii="Arial" w:hAnsi="Arial" w:cs="Arial"/>
                <w:b w:val="0"/>
                <w:bCs w:val="0"/>
                <w:sz w:val="20"/>
                <w:szCs w:val="20"/>
                <w:lang w:val="ca-ES"/>
              </w:rPr>
              <w:t>Per tant, aquest terme es reserva per als fluxos que s’han d’imputar a l’estat de liquidació del pressupost de l’entitat. No s’ha de confondre amb el terme «despesa», ja que hi ha despeses pressupostàries que no constitueixen una despesa i viceversa.</w:t>
            </w:r>
          </w:p>
          <w:p w14:paraId="1B89EC19" w14:textId="2301A86A" w:rsidR="000E3557" w:rsidRPr="00C174C8" w:rsidRDefault="000E3557" w:rsidP="00DE2771">
            <w:pPr>
              <w:pStyle w:val="Prrafodelista"/>
              <w:numPr>
                <w:ilvl w:val="2"/>
                <w:numId w:val="26"/>
              </w:num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Ingressos pressupostaris: són els fluxos que determinen recursos per finançar les despeses pressupostàries de l’entitat. Generen drets de cobrament pressupostaris, que s’han d’imputar al pressupost corresponent, amb origen en ingressos, en l’alienació, el venciment o la cancel·lació d’actius, en l’emissió de passius financers, en la disminució de despeses o en l’increment del patrimoni net.</w:t>
            </w:r>
          </w:p>
          <w:p w14:paraId="15334424"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Per tant, aquest terme es reserva per als fluxos que s’han d’imputar a l’estat de liquidació del pressupost de l’entitat. No s’ha de confondre amb el terme «ingrés», ja que hi ha ingressos pressupostaris que no constitueixen ingrés i viceversa.</w:t>
            </w:r>
          </w:p>
          <w:p w14:paraId="6AC9D05F"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Estat de fluxos d’efectiu</w:t>
            </w:r>
          </w:p>
          <w:p w14:paraId="5B4BCEA9"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a) Cobraments: són els fluxos d’entrada d’efectiu i suposen un augment de la tresoreria de l’entitat.</w:t>
            </w:r>
          </w:p>
          <w:p w14:paraId="064416DE"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b) Pagaments: són els fluxos de sortida d’efectiu i suposen una disminució de la tresoreria de l’entitat.</w:t>
            </w:r>
          </w:p>
          <w:p w14:paraId="7D2E0495"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Criteris de registre o reconeixement comptable dels elements dels comptes anuals</w:t>
            </w:r>
          </w:p>
          <w:p w14:paraId="45608D64"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6972C256"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1. Criteris de registre.</w:t>
            </w:r>
          </w:p>
          <w:p w14:paraId="729640F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registre o reconeixement comptable és el procés pel qual s’incorporen a la comptabilitat els diferents elements dels comptes anuals quan compleixin les definicions de l’apartat anterior i els criteris que estableix aquest apartat. Tots els fets econòmics s’han de registrar en l’ordre cronològic oportú.</w:t>
            </w:r>
          </w:p>
          <w:p w14:paraId="0BAA817A"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0947613C"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2. Actius i passius.</w:t>
            </w:r>
          </w:p>
          <w:p w14:paraId="1269E715"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Els actius s’han de reconèixer en el balanç quan:</w:t>
            </w:r>
          </w:p>
          <w:p w14:paraId="03D2D185"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Es consideri probable que l’entitat obtingui, a partir d’aquests, rendiments econòmics o un potencial de servei en el futur i sempre que es puguin valorar amb fiabilitat.</w:t>
            </w:r>
          </w:p>
          <w:p w14:paraId="49BC9A55"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La primera de les dues condicions suposa que els riscos i els avantatges associats a l’actiu han estat traspassats a l’entitat.</w:t>
            </w:r>
          </w:p>
          <w:p w14:paraId="63797F80"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reconeixement comptable d’un actiu implica també el reconeixement simultani d’un passiu, o d’un ingrés, o bé la disminució d’un altre actiu o d’una despesa, o l’increment del patrimoni net. Així mateix, s’ha de reconèixer qualsevol disminució en els rendiments econòmics o el potencial de servei esperats dels actius, ja vingui motivada pel seu deteriorament físic, pel seu desgast a través de l’ús, o per la seva obsolescència.</w:t>
            </w:r>
          </w:p>
          <w:p w14:paraId="471D3C6C"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S’ha de reconèixer un passiu en el balanç quan:</w:t>
            </w:r>
          </w:p>
          <w:p w14:paraId="47A3DCCA"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Es consideri probable que, al seu venciment, i per liquidar l’obligació, s’hagin de lliurar o cedir recursos que incorporin rendiments econòmics o un potencial de servei futurs. És necessari que el seu valor es pugui determinar amb fiabilitat.</w:t>
            </w:r>
          </w:p>
          <w:p w14:paraId="745A1E40"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reconeixement comptable d’un passiu implica el reconeixement simultani d’un actiu o d’una despesa, o la disminució d’un altre passiu, o d’ingressos o del patrimoni net.</w:t>
            </w:r>
          </w:p>
          <w:p w14:paraId="40477A8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 xml:space="preserve">Quan es tracti d’actius i passius que també tinguin reflex en l’execució del pressupost, el reconeixement esmentat es pot efectuar quan, d’acord amb el procediment establert en cada cas, es dictin els corresponents actes que determinen el reconeixement de despeses o ingressos pressupostaris. En aquest cas, almenys a la data </w:t>
            </w:r>
            <w:r w:rsidRPr="00C174C8">
              <w:rPr>
                <w:rFonts w:ascii="Arial" w:hAnsi="Arial" w:cs="Arial"/>
                <w:b w:val="0"/>
                <w:bCs w:val="0"/>
                <w:sz w:val="20"/>
                <w:szCs w:val="20"/>
                <w:lang w:val="ca-ES"/>
              </w:rPr>
              <w:lastRenderedPageBreak/>
              <w:t>de tancament del període, encara que no s’hagin dictat els actes esmentats, s’han de reconèixer en el balanç els actius i els passius meritats per l’entitat fins a la referida data.</w:t>
            </w:r>
          </w:p>
          <w:p w14:paraId="113481DC"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p>
          <w:p w14:paraId="26668F3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3. Ingressos i despeses.</w:t>
            </w:r>
          </w:p>
          <w:p w14:paraId="479116F5"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reconeixement d’ingressos en el compte del resultat econòmic patrimonial o en l’estat de canvis en el patrimoni net té lloc com a conseqüència d’un increment dels recursos econòmics o del potencial de servei de l’entitat, ja sigui mitjançant un increment d’actius, o una disminució dels passius, i sempre que la seva quantia es pugui determinar amb fiabilitat. Per tant, comporta el reconeixement simultani d’un actiu, o d’un increment en un actiu, o la desaparició o disminució d’un passiu.</w:t>
            </w:r>
          </w:p>
          <w:p w14:paraId="242A9703"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S’ha de reconèixer una despesa en el compte del resultat econòmic patrimonial o en l’estat de canvis en el patrimoni net quan es produeixi una disminució de recursos econòmics o del potencial de servei de l’entitat, ja sigui mitjançant un decrement en els actius, o un augment en els passius, i sempre que es pugui valorar o estimar la seva quantia amb fiabilitat. El reconeixement d’una despesa implica, per tant, el reconeixement simultani d’un passiu, o d’un increment en aquest, o la desaparició o disminució d’un actiu. «Sensu contrario», el reconeixement d’una obligació sense reconèixer simultàniament un actiu relacionat amb aquesta implica l’existència d’una despesa, que s’ha de reflectir comptablement.</w:t>
            </w:r>
          </w:p>
          <w:p w14:paraId="10F0180C"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Quan es tracti de despeses i ingressos que també tinguin reflex en l’execució del pressupost el reconeixement esmentat es pot efectuar quan, d’acord amb el procediment establert en cada cas, es dictin els corresponents actes que determinen el reconeixement de despeses o ingressos pressupostaris. En aquest cas, almenys a la data de tancament del període, encara que no s’hagin dictat els actes esmentats, s’han de reconèixer en el compte del resultat econòmic patrimonial o en l’estat de canvis en el patrimoni net les despeses i els ingressos meritats per l’entitat fins a la referida data.</w:t>
            </w:r>
          </w:p>
          <w:p w14:paraId="65D7428C"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En tot cas, s’han de registrar en el mateix període de comptes anuals les despeses i els ingressos que sorgeixin directament i conjuntament de les mateixes transaccions o altres fets econòmics.</w:t>
            </w:r>
          </w:p>
          <w:p w14:paraId="56079016"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0E20EBEC"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4. Despeses i ingressos pressupostaris.</w:t>
            </w:r>
          </w:p>
          <w:p w14:paraId="20078844"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S’ha de reconèixer una despesa pressupostària en l’estat de liquidació del pressupost quan, d’acord amb el procediment establert, es dicti el corresponent acte administratiu de reconeixement i liquidació de l’obligació pressupostària. Suposa el reconeixement de l’obligació pressupostària a pagar i, simultàniament, el d’un actiu o d’una despesa o la disminució d’un altre passiu.</w:t>
            </w:r>
          </w:p>
          <w:p w14:paraId="5C034FC6"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S’ha de reconèixer un ingrés pressupostari en l’estat de liquidació del pressupost quan, d’acord amb el procediment establert, es dicti el corresponent acte administratiu de liquidació del dret de cobrament, o document equivalent que el quantifiqui. Suposa el reconeixement del dret pressupostari a cobrar, i simultàniament el d’un passiu, o d’un ingrés, o bé la disminució d’un altre actiu, o d’una despesa o l’increment del patrimoni net.</w:t>
            </w:r>
          </w:p>
          <w:p w14:paraId="06184C2E"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reconeixement de l’ingrés pressupostari derivat de transferències o subvencions rebudes s’ha d’efectuar quan es produeixi l’increment de l’actiu en què es materialitzin (tresoreria). No obstant això l’ens beneficiari d’aquestes pot reconèixer l’ingrés pressupostari amb anterioritat, si coneix de manera certa que l’ens concedent ha dictat l’acte de reconeixement de la seva correlativa obligació.</w:t>
            </w:r>
          </w:p>
          <w:p w14:paraId="6D2F2DBE"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Així mateix, en les subvencions i les transferències nominatives que, d’acord amb la seva regulació específica, es fan efectives mitjançant lliuraments a compte d’una liquidació definitiva posterior, l’entitat beneficiària pot reconèixer com a ingressos pressupostaris els lliuraments a compte a l’inici del període al qual es refereixin (això és amb periodicitat mensual, trimestral, etc.). El reconeixement, si s’escau, de l’ingrés pressupostari derivat de la liquidació definitiva s’ha d’efectuar d’acord amb el criteri que estableix el paràgraf anterior.</w:t>
            </w:r>
          </w:p>
          <w:p w14:paraId="45FAB23B"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 xml:space="preserve">La concessió d’ajornaments o fraccionaments en els drets a cobrar pressupostaris reconeguts que impliqui el trasllat del venciment del dret a un exercici posterior </w:t>
            </w:r>
            <w:r w:rsidRPr="00C174C8">
              <w:rPr>
                <w:rFonts w:ascii="Arial" w:hAnsi="Arial" w:cs="Arial"/>
                <w:b w:val="0"/>
                <w:bCs w:val="0"/>
                <w:sz w:val="20"/>
                <w:szCs w:val="20"/>
                <w:lang w:val="ca-ES"/>
              </w:rPr>
              <w:lastRenderedPageBreak/>
              <w:t>suposa la reclassificació d’aquests crèdits en el balanç i l’anul·lació pressupostària d’aquests, que s’han d’aplicar al pressupost en vigor en l’exercici del seu nou venciment.</w:t>
            </w:r>
          </w:p>
          <w:p w14:paraId="3D9463F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S’han aplicat els criteris de valoració previstos d’acord amb els següents principis:</w:t>
            </w:r>
          </w:p>
          <w:p w14:paraId="00CBCF1B"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La valoració és el procés pel qual s’assigna un valor monetari a cadascun dels elements integrants dels comptes anuals, d’acord amb el que disposen les normes de valoració relatives a cadascun d’aquests, incloses en la part segona d’aquest Pla general de comptabilitat pública.</w:t>
            </w:r>
          </w:p>
          <w:p w14:paraId="25D4E02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Si hi ha un desenvolupament de criteris de valoració en alguna norma de reconeixement i valoració particular s’ha de tenir en compte.</w:t>
            </w:r>
          </w:p>
          <w:p w14:paraId="72A80B7D"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A aquest efecte, s’han de tenir en compte les definicions següents:</w:t>
            </w:r>
          </w:p>
          <w:p w14:paraId="33CD9F2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1. Preu d’adquisició.</w:t>
            </w:r>
          </w:p>
          <w:p w14:paraId="725F6A3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preu d’adquisició d’un actiu és l’import, en efectiu o altres actius, pagat o pendent de pagament, que correspongui a aquest, així com qualsevol cost directament relacionat amb la compra o la posada en condicions de servei de l’actiu per a l’ús al qual està destinat.</w:t>
            </w:r>
          </w:p>
          <w:p w14:paraId="517AB205"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2. Cost de producció.</w:t>
            </w:r>
          </w:p>
          <w:p w14:paraId="6B0C5556"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cost de producció d’un actiu inclou el preu d’adquisició de les primeres matèries i altres materials consumits, el dels factors de producció directament imputables a aquest, i la fracció que raonablement correspongui dels indirectament relacionats amb l’actiu, en la mesura en què es refereixin al període de producció, construcció o fabricació, i es basin en el nivell d’utilització de la capacitat normal de treball dels mitjans de producció i siguin necessaris per a la posada de l’actiu en condicions operatives.</w:t>
            </w:r>
          </w:p>
          <w:p w14:paraId="5332B72E"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3. Cost d’un passiu.</w:t>
            </w:r>
          </w:p>
          <w:p w14:paraId="5BAA5220"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cost d’un passiu és el valor de la contrapartida rebuda a canvi d’incórrer en el deute.</w:t>
            </w:r>
          </w:p>
          <w:p w14:paraId="301D7D7A"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4. Valor raonable.</w:t>
            </w:r>
          </w:p>
          <w:p w14:paraId="766381B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És l’import pel qual es pot adquirir un actiu o liquidar un passiu, entre parts interessades i degudament informades, que fan una transacció en condicions d’independència mútua. El valor raonable s’ha de determinar sense deduir els costos de transacció en què es pugui incórrer en la seva alienació. No té en cap cas el caràcter de valor raonable el que sigui resultat d’una transacció forçada, urgent, o com a conseqüència d’una liquidació involuntària.</w:t>
            </w:r>
          </w:p>
          <w:p w14:paraId="627445DC"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Amb caràcter general, el valor raonable s’ha de calcular amb referència a un valor de mercat fiable. En aquest sentit, el preu cotitzat en un mercat actiu és la millor referència del valor raonable, i s’entén per tal aquell en què es donin les condicions següents:</w:t>
            </w:r>
          </w:p>
          <w:p w14:paraId="21A8F6D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Els béns o serveis intercanviats en el mercat són homogenis.</w:t>
            </w:r>
          </w:p>
          <w:p w14:paraId="6A1281DA"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Es poden trobar en qualsevol moment compradors o venedors per a un determinat bé o servei, i;</w:t>
            </w:r>
          </w:p>
          <w:p w14:paraId="630C69AD"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Els preus són coneguts i fàcilment accessibles per al públic. Aquests preus, a més, reflecteixen transaccions de mercat reals i actuals i produïdes amb regularitat.</w:t>
            </w:r>
          </w:p>
          <w:p w14:paraId="6E3EF7BF"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En els elements per als quals no hi hagi un mercat actiu, el valor raonable s’ha d’obtenir mitjançant l’aplicació de models i tècniques de valoració. Entre els models i les tècniques de valoració s’inclou la utilització de transaccions recents en condicions d’independència mútua entre parts interessades i degudament informades, si estan disponibles, referències al valor raonable d’altres actius que són substancialment iguals, descomptes de fluxos d’efectiu i models generalment acceptats per valorar opcions. En tot cas, les tècniques de valoració utilitzades han de ser consistents amb les metodologies generalment acceptades pel mercat per a la fixació de preus, i s’ha d’emprar, si n’hi ha, la tècnica de valoració utilitzada pel mercat que hagi demostrat ser la que obté unes estimacions més realistes dels preus.</w:t>
            </w:r>
          </w:p>
          <w:p w14:paraId="00B35BCB"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Les tècniques de valoració utilitzades han de maximitzar l’ús de dades observables de mercat i altres factors que els participants en el mercat considerarien en fixar el preu, i limitar en tot el que sigui possible la utilització de dades no observables.</w:t>
            </w:r>
          </w:p>
          <w:p w14:paraId="7BD5228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 xml:space="preserve">L’entitat ha d’avaluar la tècnica de valoració de manera periòdica, utilitzant els preus observables de transaccions recents en aquest mateix actiu o utilitzant els preus </w:t>
            </w:r>
            <w:r w:rsidRPr="00C174C8">
              <w:rPr>
                <w:rFonts w:ascii="Arial" w:hAnsi="Arial" w:cs="Arial"/>
                <w:b w:val="0"/>
                <w:bCs w:val="0"/>
                <w:sz w:val="20"/>
                <w:szCs w:val="20"/>
                <w:lang w:val="ca-ES"/>
              </w:rPr>
              <w:lastRenderedPageBreak/>
              <w:t>basats en dades observables de mercat que estiguin disponibles.</w:t>
            </w:r>
          </w:p>
          <w:p w14:paraId="3A9AA68E"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Es considera que el valor raonable obtingut a través dels models i les tècniques de valoració anteriors no és fiable quan:</w:t>
            </w:r>
          </w:p>
          <w:p w14:paraId="59F47139"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La variabilitat en el rang de les estimacions del valor raonable és significativa, o</w:t>
            </w:r>
          </w:p>
          <w:p w14:paraId="11A8772B"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Les probabilitats de les diferents estimacions dins d’aquest rang no es poden mesurar raonablement per ser utilitzades en l’estimació del valor raonable.</w:t>
            </w:r>
          </w:p>
          <w:p w14:paraId="06F06FD6"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Quan sigui procedent la valoració pel valor raonable, els elements que no es puguin valorar de manera fiable, amb referència a un valor de mercat o mitjançant els models i les tècniques de valoració abans assenyalats, s’han de valorar, segons que correspongui, pel seu preu d’adquisició, cost de producció o cost amortitzat, i en la memòria s’ha de fer menció d’aquest fet i de les circumstàncies que el motiven.</w:t>
            </w:r>
          </w:p>
          <w:p w14:paraId="65F0A7C0"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50FF159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5. Valor realitzable net.</w:t>
            </w:r>
          </w:p>
          <w:p w14:paraId="64EC528A"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valor realitzable net d’un actiu és l’import que es pot obtenir per la seva alienació en el mercat, de manera natural o no forçada, deduint els costos estimats necessaris per portar-la a terme, així com, en el cas dels productes en curs, els costos estimats necessaris per acabar la seva producció, construcció o fabricació.</w:t>
            </w:r>
          </w:p>
          <w:p w14:paraId="755F516C"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59276EAB" w14:textId="5C604C63"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6. Valor en ús.</w:t>
            </w:r>
          </w:p>
          <w:p w14:paraId="58CD7D99"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valor en ús dels actius que incorporen rendiments econòmics futurs per a l’entitat és el valor actual dels fluxos d’efectiu esperats a través de la seva utilització en el curs normal de l’activitat de l’entitat, i, si s’escau, de la seva alienació o una altra forma de disposició, actualitzats a un tipus d’interès de mercat sense riscos. Quan la distribució dels fluxos d’efectiu estigui sotmesa a incertesa, aquesta s’ha de considerar assignant probabilitats a les diferents estimacions de fluxos d’efectiu. En tot cas, aquestes estimacions han de tenir en compte qualsevol altra assumpció que els participants en el mercat considerarien, com ara el grau de liquiditat inherent a l’actiu valorat.</w:t>
            </w:r>
          </w:p>
          <w:p w14:paraId="5E582A80"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valor en ús dels actius portadors de potencial de servei per a l’entitat és el valor actual de l’actiu mantenint el seu potencial de servei. Es determina pel cost de reposició de l’actiu menys l’amortització acumulada calculada sobre la base d’aquest cost, per reflectir l’ús ja efectuat de l’actiu.</w:t>
            </w:r>
          </w:p>
          <w:p w14:paraId="3BF12D7E"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77635B1F" w14:textId="64C385CE"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7. Costos de venda.</w:t>
            </w:r>
          </w:p>
          <w:p w14:paraId="39ABA04F"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Són les despeses directament atribuïbles a la venda d’un actiu en les quals l’entitat no hauria incorregut si no hagués pres la decisió de vendre, excloses les despeses financeres. S’inclouen les despeses legals necessàries per transferir la propietat de l’actiu i les comissions de venda.</w:t>
            </w:r>
          </w:p>
          <w:p w14:paraId="5AC69671"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0831CDD8" w14:textId="2E6B05B4"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8. Import recuperable.</w:t>
            </w:r>
          </w:p>
          <w:p w14:paraId="79B29475"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L’import recuperable d’un actiu és el més alt entre el seu valor raonable menys els costos de venda i el seu valor en ús.</w:t>
            </w:r>
          </w:p>
          <w:p w14:paraId="2F73F251"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52F64729" w14:textId="0F8654E8"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9. Valor actual d’un actiu o d’un passiu.</w:t>
            </w:r>
          </w:p>
          <w:p w14:paraId="4D14D712"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valor actual és l’import dels fluxos d’efectiu a rebre o pagar en el curs normal de l’activitat de l’entitat, segons es tracti d’un actiu o d’un passiu, respectivament, actualitzats a un tipus de descompte adequat.</w:t>
            </w:r>
          </w:p>
          <w:p w14:paraId="11D953F9"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338BABF3" w14:textId="0E23E372"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10. Cost amortitzat d’un actiu o passiu financer.</w:t>
            </w:r>
          </w:p>
          <w:p w14:paraId="10505E06"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 xml:space="preserve">El cost amortitzat d’un actiu financer és l’import al qual inicialment es va valorar un actiu financer menys els reemborsaments de principal, més o menys, segons que </w:t>
            </w:r>
            <w:r w:rsidRPr="00C174C8">
              <w:rPr>
                <w:rFonts w:ascii="Arial" w:hAnsi="Arial" w:cs="Arial"/>
                <w:b w:val="0"/>
                <w:bCs w:val="0"/>
                <w:sz w:val="20"/>
                <w:szCs w:val="20"/>
                <w:lang w:val="ca-ES"/>
              </w:rPr>
              <w:lastRenderedPageBreak/>
              <w:t>correspongui, la part que de la diferència entre l’import inicial i el valor de reemborsament en el venciment s’hagi imputat en el compte de resultat econòmic patrimonial mitjançant la utilització del mètode del tipus d’interès efectiu i menys qualsevol reducció de valor per deteriorament reconeguda mitjançant un compte corrector del seu valor.</w:t>
            </w:r>
          </w:p>
          <w:p w14:paraId="7633D05D"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cost amortitzat d’un passiu financer és l’import al qual inicialment es va valorar un passiu financer menys els reemborsaments de principal i, més o menys, segons que correspongui, la part que de la diferència entre l’import inicial i el valor de reemborsament en el venciment s’hagi imputat en el compte de resultat econòmic patrimonial mitjançant la utilització del mètode del tipus d’interès efectiu.</w:t>
            </w:r>
          </w:p>
          <w:p w14:paraId="3CCD64DD"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tipus d’interès efectiu és el tipus d’actualització que iguala exactament el valor comptable d’un actiu o un passiu financer amb els fluxos d’efectiu estimats al llarg de la vida d’aquest, a partir de les seves condicions contractuals i sense considerar les pèrdues per risc de crèdit futures; en el seu càlcul s’han d’incloure les comissions financeres que es carreguin per endavant en la concessió de finançament. Quan no es disposi d’una estimació fiable dels fluxos d’efectiu a partir d’un determinat període, s’ha de considerar que els fluxos restants són iguals als de l’últim període per al qual es disposa d’una estimació fiable.</w:t>
            </w:r>
          </w:p>
          <w:p w14:paraId="19A4C4AE"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2EA34D79" w14:textId="6D6D6ABD"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11. Costos de transacció atribuïbles a un actiu o passiu financer.</w:t>
            </w:r>
          </w:p>
          <w:p w14:paraId="49DFF6F8"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Són les despeses directament atribuïbles a la compra o l’alienació d’un actiu financer, o a l’emissió o l’assumpció d’un passiu financer, en les quals no s’hauria incorregut si l’entitat no hagués fet la transacció. Entre aquestes s’inclouen les comissions pagades a intermediaris, com ara les de corretatge, les despeses d’intervenció de fedatari públic i altres, i s’exclouen les primes o els descomptes obtinguts en la compra o l’emissió, les despeses financeres, les administratives internes i aquelles en què s’hagi incorregut per estudis i anàlisis previs.</w:t>
            </w:r>
          </w:p>
          <w:p w14:paraId="3FE35EE2"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30126408" w14:textId="611A0FF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12. Valor comptable.</w:t>
            </w:r>
          </w:p>
          <w:p w14:paraId="4C945BE0"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valor comptable és l’import pel qual un actiu o un passiu està registrat en balanç, una vegada deduïda, en el cas dels actius, la seva amortització acumulada i qualsevol correcció valorativa acumulada per deteriorament que s’hagi registrat.</w:t>
            </w:r>
          </w:p>
          <w:p w14:paraId="0F419AA0" w14:textId="77777777" w:rsidR="00DE2771" w:rsidRPr="00C174C8" w:rsidRDefault="00DE2771" w:rsidP="000E3557">
            <w:pPr>
              <w:autoSpaceDE w:val="0"/>
              <w:autoSpaceDN w:val="0"/>
              <w:adjustRightInd w:val="0"/>
              <w:jc w:val="both"/>
              <w:rPr>
                <w:rFonts w:ascii="Arial" w:hAnsi="Arial" w:cs="Arial"/>
                <w:b w:val="0"/>
                <w:bCs w:val="0"/>
                <w:sz w:val="20"/>
                <w:szCs w:val="20"/>
                <w:lang w:val="ca-ES"/>
              </w:rPr>
            </w:pPr>
          </w:p>
          <w:p w14:paraId="72957976" w14:textId="10BBCA03"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13. Valor residual d’un actiu.</w:t>
            </w:r>
          </w:p>
          <w:p w14:paraId="6B61A2F1"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El valor residual d’un actiu és l’import que l’entitat podria obtenir en el moment actual per la seva venda o una altra forma de disposició, una vegada deduïts els costos estimats per dur-la a terme, prenent en consideració que l’actiu hagi assolit l’antiguitat i altres condicions que s’espera que tingui al final de la seva vida útil.</w:t>
            </w:r>
          </w:p>
          <w:p w14:paraId="1BB4FA27" w14:textId="77777777" w:rsidR="000E3557"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La vida útil d’un actiu és el període durant el qual s’espera utilitzar l’actiu per part de l’entitat o el nombre d’unitats de producció o similars que se n’espera obtenir per part de l’entitat.</w:t>
            </w:r>
          </w:p>
          <w:p w14:paraId="74BBB983" w14:textId="08ED74BA" w:rsidR="00B87924" w:rsidRPr="00C174C8" w:rsidRDefault="000E3557" w:rsidP="000E3557">
            <w:pPr>
              <w:autoSpaceDE w:val="0"/>
              <w:autoSpaceDN w:val="0"/>
              <w:adjustRightInd w:val="0"/>
              <w:jc w:val="both"/>
              <w:rPr>
                <w:rFonts w:ascii="Arial" w:hAnsi="Arial" w:cs="Arial"/>
                <w:b w:val="0"/>
                <w:bCs w:val="0"/>
                <w:sz w:val="20"/>
                <w:szCs w:val="20"/>
                <w:lang w:val="ca-ES"/>
              </w:rPr>
            </w:pPr>
            <w:r w:rsidRPr="00C174C8">
              <w:rPr>
                <w:rFonts w:ascii="Arial" w:hAnsi="Arial" w:cs="Arial"/>
                <w:b w:val="0"/>
                <w:bCs w:val="0"/>
                <w:sz w:val="20"/>
                <w:szCs w:val="20"/>
                <w:lang w:val="ca-ES"/>
              </w:rPr>
              <w:t>La vida econòmica d’un actiu és el període durant el qual s’espera que l’actiu sigui utilitzable econòmicament per part d’un o més usuaris o el nombre d’unitats de producció que s’espera obtenir de l’actiu per part d’un o més usuaris.</w:t>
            </w:r>
          </w:p>
        </w:tc>
      </w:tr>
    </w:tbl>
    <w:p w14:paraId="12C86839" w14:textId="77777777" w:rsidR="00B87924" w:rsidRPr="003C13A4"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3C13A4" w14:paraId="68B6017D" w14:textId="77777777" w:rsidTr="002446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Borders>
              <w:bottom w:val="single" w:sz="4" w:space="0" w:color="auto"/>
            </w:tcBorders>
          </w:tcPr>
          <w:p w14:paraId="2D531E16" w14:textId="77777777" w:rsidR="00B87924" w:rsidRPr="003C13A4" w:rsidRDefault="00B87924" w:rsidP="00172B8D">
            <w:pPr>
              <w:pStyle w:val="Prrafodelista"/>
              <w:numPr>
                <w:ilvl w:val="0"/>
                <w:numId w:val="4"/>
              </w:numPr>
              <w:autoSpaceDE w:val="0"/>
              <w:autoSpaceDN w:val="0"/>
              <w:adjustRightInd w:val="0"/>
              <w:rPr>
                <w:rFonts w:ascii="Arial" w:hAnsi="Arial" w:cs="Arial"/>
                <w:color w:val="auto"/>
                <w:sz w:val="16"/>
                <w:szCs w:val="16"/>
                <w:lang w:val="ca-ES"/>
              </w:rPr>
            </w:pPr>
            <w:r w:rsidRPr="003C13A4">
              <w:rPr>
                <w:rFonts w:ascii="Arial" w:hAnsi="Arial" w:cs="Arial"/>
                <w:color w:val="auto"/>
                <w:sz w:val="16"/>
                <w:szCs w:val="16"/>
                <w:lang w:val="ca-ES"/>
              </w:rPr>
              <w:t>Comparació de la informació</w:t>
            </w:r>
          </w:p>
        </w:tc>
      </w:tr>
      <w:tr w:rsidR="00172B8D" w:rsidRPr="003C13A4" w14:paraId="7E760332" w14:textId="77777777" w:rsidTr="002446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shd w:val="clear" w:color="auto" w:fill="C4BC96" w:themeFill="background2" w:themeFillShade="BF"/>
          </w:tcPr>
          <w:p w14:paraId="29640DE6" w14:textId="77777777" w:rsidR="00B87924" w:rsidRPr="003C13A4" w:rsidRDefault="00B87924" w:rsidP="00172B8D">
            <w:pPr>
              <w:pStyle w:val="Prrafodelista"/>
              <w:numPr>
                <w:ilvl w:val="0"/>
                <w:numId w:val="6"/>
              </w:numPr>
              <w:autoSpaceDE w:val="0"/>
              <w:autoSpaceDN w:val="0"/>
              <w:adjustRightInd w:val="0"/>
              <w:rPr>
                <w:rFonts w:ascii="Arial" w:hAnsi="Arial" w:cs="Arial"/>
                <w:color w:val="auto"/>
                <w:sz w:val="16"/>
                <w:szCs w:val="16"/>
                <w:lang w:val="ca-ES"/>
              </w:rPr>
            </w:pPr>
            <w:r>
              <w:rPr>
                <w:rFonts w:ascii="Arial" w:hAnsi="Arial" w:cs="Arial"/>
                <w:color w:val="auto"/>
                <w:sz w:val="16"/>
                <w:szCs w:val="16"/>
                <w:lang w:val="ca-ES"/>
              </w:rPr>
              <w:t>Causes que impe</w:t>
            </w:r>
            <w:r w:rsidRPr="003C13A4">
              <w:rPr>
                <w:rFonts w:ascii="Arial" w:hAnsi="Arial" w:cs="Arial"/>
                <w:color w:val="auto"/>
                <w:sz w:val="16"/>
                <w:szCs w:val="16"/>
                <w:lang w:val="ca-ES"/>
              </w:rPr>
              <w:t>de</w:t>
            </w:r>
            <w:r>
              <w:rPr>
                <w:rFonts w:ascii="Arial" w:hAnsi="Arial" w:cs="Arial"/>
                <w:color w:val="auto"/>
                <w:sz w:val="16"/>
                <w:szCs w:val="16"/>
                <w:lang w:val="ca-ES"/>
              </w:rPr>
              <w:t>ixe</w:t>
            </w:r>
            <w:r w:rsidRPr="003C13A4">
              <w:rPr>
                <w:rFonts w:ascii="Arial" w:hAnsi="Arial" w:cs="Arial"/>
                <w:color w:val="auto"/>
                <w:sz w:val="16"/>
                <w:szCs w:val="16"/>
                <w:lang w:val="ca-ES"/>
              </w:rPr>
              <w:t xml:space="preserve">n la comparació dels </w:t>
            </w:r>
            <w:r>
              <w:rPr>
                <w:rFonts w:ascii="Arial" w:hAnsi="Arial" w:cs="Arial"/>
                <w:color w:val="auto"/>
                <w:sz w:val="16"/>
                <w:szCs w:val="16"/>
                <w:lang w:val="ca-ES"/>
              </w:rPr>
              <w:t>comptes</w:t>
            </w:r>
            <w:r w:rsidRPr="003C13A4">
              <w:rPr>
                <w:rFonts w:ascii="Arial" w:hAnsi="Arial" w:cs="Arial"/>
                <w:color w:val="auto"/>
                <w:sz w:val="16"/>
                <w:szCs w:val="16"/>
                <w:lang w:val="ca-ES"/>
              </w:rPr>
              <w:t xml:space="preserve"> anuals </w:t>
            </w:r>
            <w:r>
              <w:rPr>
                <w:rFonts w:ascii="Arial" w:hAnsi="Arial" w:cs="Arial"/>
                <w:color w:val="auto"/>
                <w:sz w:val="16"/>
                <w:szCs w:val="16"/>
                <w:lang w:val="ca-ES"/>
              </w:rPr>
              <w:t>amb</w:t>
            </w:r>
            <w:r w:rsidRPr="003C13A4">
              <w:rPr>
                <w:rFonts w:ascii="Arial" w:hAnsi="Arial" w:cs="Arial"/>
                <w:color w:val="auto"/>
                <w:sz w:val="16"/>
                <w:szCs w:val="16"/>
                <w:lang w:val="ca-ES"/>
              </w:rPr>
              <w:t xml:space="preserve"> </w:t>
            </w:r>
            <w:r>
              <w:rPr>
                <w:rFonts w:ascii="Arial" w:hAnsi="Arial" w:cs="Arial"/>
                <w:color w:val="auto"/>
                <w:sz w:val="16"/>
                <w:szCs w:val="16"/>
                <w:lang w:val="ca-ES"/>
              </w:rPr>
              <w:t>el</w:t>
            </w:r>
            <w:r w:rsidRPr="003C13A4">
              <w:rPr>
                <w:rFonts w:ascii="Arial" w:hAnsi="Arial" w:cs="Arial"/>
                <w:color w:val="auto"/>
                <w:sz w:val="16"/>
                <w:szCs w:val="16"/>
                <w:lang w:val="ca-ES"/>
              </w:rPr>
              <w:t>s de</w:t>
            </w:r>
            <w:r>
              <w:rPr>
                <w:rFonts w:ascii="Arial" w:hAnsi="Arial" w:cs="Arial"/>
                <w:color w:val="auto"/>
                <w:sz w:val="16"/>
                <w:szCs w:val="16"/>
                <w:lang w:val="ca-ES"/>
              </w:rPr>
              <w:t xml:space="preserve"> </w:t>
            </w:r>
            <w:r w:rsidRPr="003C13A4">
              <w:rPr>
                <w:rFonts w:ascii="Arial" w:hAnsi="Arial" w:cs="Arial"/>
                <w:color w:val="auto"/>
                <w:sz w:val="16"/>
                <w:szCs w:val="16"/>
                <w:lang w:val="ca-ES"/>
              </w:rPr>
              <w:t>l</w:t>
            </w:r>
            <w:r>
              <w:rPr>
                <w:rFonts w:ascii="Arial" w:hAnsi="Arial" w:cs="Arial"/>
                <w:color w:val="auto"/>
                <w:sz w:val="16"/>
                <w:szCs w:val="16"/>
                <w:lang w:val="ca-ES"/>
              </w:rPr>
              <w:t>’</w:t>
            </w:r>
            <w:r w:rsidRPr="003C13A4">
              <w:rPr>
                <w:rFonts w:ascii="Arial" w:hAnsi="Arial" w:cs="Arial"/>
                <w:color w:val="auto"/>
                <w:sz w:val="16"/>
                <w:szCs w:val="16"/>
                <w:lang w:val="ca-ES"/>
              </w:rPr>
              <w:t>e</w:t>
            </w:r>
            <w:r>
              <w:rPr>
                <w:rFonts w:ascii="Arial" w:hAnsi="Arial" w:cs="Arial"/>
                <w:color w:val="auto"/>
                <w:sz w:val="16"/>
                <w:szCs w:val="16"/>
                <w:lang w:val="ca-ES"/>
              </w:rPr>
              <w:t>x</w:t>
            </w:r>
            <w:r w:rsidRPr="003C13A4">
              <w:rPr>
                <w:rFonts w:ascii="Arial" w:hAnsi="Arial" w:cs="Arial"/>
                <w:color w:val="auto"/>
                <w:sz w:val="16"/>
                <w:szCs w:val="16"/>
                <w:lang w:val="ca-ES"/>
              </w:rPr>
              <w:t>ercici precedent</w:t>
            </w:r>
          </w:p>
        </w:tc>
      </w:tr>
      <w:tr w:rsidR="00172B8D" w:rsidRPr="003C13A4" w14:paraId="262291D3" w14:textId="77777777" w:rsidTr="00244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single" w:sz="4" w:space="0" w:color="auto"/>
              <w:right w:val="none" w:sz="0" w:space="0" w:color="auto"/>
            </w:tcBorders>
          </w:tcPr>
          <w:p w14:paraId="4A5954E4" w14:textId="04021591" w:rsidR="0024460C" w:rsidRPr="0024460C" w:rsidRDefault="0024460C" w:rsidP="0024460C">
            <w:pPr>
              <w:pStyle w:val="texto"/>
              <w:ind w:left="0"/>
              <w:rPr>
                <w:b w:val="0"/>
                <w:bCs w:val="0"/>
                <w:lang w:val="ca-ES"/>
              </w:rPr>
            </w:pPr>
            <w:r w:rsidRPr="0024460C">
              <w:rPr>
                <w:b w:val="0"/>
                <w:bCs w:val="0"/>
                <w:lang w:val="ca-ES"/>
              </w:rPr>
              <w:t>La informació corresponent al exercici 202</w:t>
            </w:r>
            <w:r>
              <w:rPr>
                <w:b w:val="0"/>
                <w:bCs w:val="0"/>
                <w:lang w:val="ca-ES"/>
              </w:rPr>
              <w:t>4</w:t>
            </w:r>
            <w:r w:rsidRPr="0024460C">
              <w:rPr>
                <w:b w:val="0"/>
                <w:bCs w:val="0"/>
                <w:lang w:val="ca-ES"/>
              </w:rPr>
              <w:t xml:space="preserve"> </w:t>
            </w:r>
            <w:r>
              <w:rPr>
                <w:b w:val="0"/>
                <w:bCs w:val="0"/>
                <w:lang w:val="ca-ES"/>
              </w:rPr>
              <w:t xml:space="preserve">no </w:t>
            </w:r>
            <w:r w:rsidRPr="0024460C">
              <w:rPr>
                <w:b w:val="0"/>
                <w:bCs w:val="0"/>
                <w:lang w:val="ca-ES"/>
              </w:rPr>
              <w:t>es mostra comparativa amb la de l’exercici anterior</w:t>
            </w:r>
            <w:r>
              <w:rPr>
                <w:b w:val="0"/>
                <w:bCs w:val="0"/>
                <w:lang w:val="ca-ES"/>
              </w:rPr>
              <w:t xml:space="preserve"> degut al canvi de programari comptable en la corporació en l’exercici 2024, per tant no disposar de les dades de l’exercici anterior i impedeix la comparació dels comptes anuals amb els de l’exercici precedent.</w:t>
            </w:r>
          </w:p>
          <w:p w14:paraId="1065A2C8" w14:textId="77777777" w:rsidR="00B87924" w:rsidRPr="0024460C" w:rsidRDefault="00B87924" w:rsidP="0024460C">
            <w:pPr>
              <w:autoSpaceDE w:val="0"/>
              <w:autoSpaceDN w:val="0"/>
              <w:adjustRightInd w:val="0"/>
              <w:rPr>
                <w:rFonts w:ascii="Arial" w:hAnsi="Arial" w:cs="Arial"/>
                <w:b w:val="0"/>
                <w:bCs w:val="0"/>
                <w:sz w:val="16"/>
                <w:szCs w:val="16"/>
                <w:lang w:val="ca-ES"/>
              </w:rPr>
            </w:pPr>
          </w:p>
        </w:tc>
      </w:tr>
      <w:tr w:rsidR="00172B8D" w:rsidRPr="003C13A4" w14:paraId="343D7E83" w14:textId="77777777" w:rsidTr="0024460C">
        <w:tc>
          <w:tcPr>
            <w:cnfStyle w:val="001000000000" w:firstRow="0" w:lastRow="0" w:firstColumn="1" w:lastColumn="0" w:oddVBand="0" w:evenVBand="0" w:oddHBand="0" w:evenHBand="0" w:firstRowFirstColumn="0" w:firstRowLastColumn="0" w:lastRowFirstColumn="0" w:lastRowLastColumn="0"/>
            <w:tcW w:w="15026" w:type="dxa"/>
            <w:tcBorders>
              <w:bottom w:val="single" w:sz="8" w:space="0" w:color="000000" w:themeColor="text1"/>
            </w:tcBorders>
            <w:shd w:val="clear" w:color="auto" w:fill="C4BC96" w:themeFill="background2" w:themeFillShade="BF"/>
          </w:tcPr>
          <w:p w14:paraId="174103DA" w14:textId="77777777" w:rsidR="00B87924" w:rsidRPr="003C13A4" w:rsidRDefault="00B87924" w:rsidP="00172B8D">
            <w:pPr>
              <w:pStyle w:val="Prrafodelista"/>
              <w:numPr>
                <w:ilvl w:val="0"/>
                <w:numId w:val="6"/>
              </w:numPr>
              <w:autoSpaceDE w:val="0"/>
              <w:autoSpaceDN w:val="0"/>
              <w:adjustRightInd w:val="0"/>
              <w:rPr>
                <w:rFonts w:ascii="Arial" w:hAnsi="Arial" w:cs="Arial"/>
                <w:sz w:val="16"/>
                <w:szCs w:val="16"/>
                <w:lang w:val="ca-ES"/>
              </w:rPr>
            </w:pPr>
            <w:r w:rsidRPr="003C13A4">
              <w:rPr>
                <w:rFonts w:ascii="Arial" w:hAnsi="Arial" w:cs="Arial"/>
                <w:sz w:val="16"/>
                <w:szCs w:val="16"/>
                <w:lang w:val="ca-ES"/>
              </w:rPr>
              <w:lastRenderedPageBreak/>
              <w:t>Adaptacions de</w:t>
            </w:r>
            <w:r>
              <w:rPr>
                <w:rFonts w:ascii="Arial" w:hAnsi="Arial" w:cs="Arial"/>
                <w:sz w:val="16"/>
                <w:szCs w:val="16"/>
                <w:lang w:val="ca-ES"/>
              </w:rPr>
              <w:t xml:space="preserve"> </w:t>
            </w:r>
            <w:r w:rsidRPr="003C13A4">
              <w:rPr>
                <w:rFonts w:ascii="Arial" w:hAnsi="Arial" w:cs="Arial"/>
                <w:sz w:val="16"/>
                <w:szCs w:val="16"/>
                <w:lang w:val="ca-ES"/>
              </w:rPr>
              <w:t>l</w:t>
            </w:r>
            <w:r>
              <w:rPr>
                <w:rFonts w:ascii="Arial" w:hAnsi="Arial" w:cs="Arial"/>
                <w:sz w:val="16"/>
                <w:szCs w:val="16"/>
                <w:lang w:val="ca-ES"/>
              </w:rPr>
              <w:t>’</w:t>
            </w:r>
            <w:r w:rsidRPr="003C13A4">
              <w:rPr>
                <w:rFonts w:ascii="Arial" w:hAnsi="Arial" w:cs="Arial"/>
                <w:sz w:val="16"/>
                <w:szCs w:val="16"/>
                <w:lang w:val="ca-ES"/>
              </w:rPr>
              <w:t>e</w:t>
            </w:r>
            <w:r>
              <w:rPr>
                <w:rFonts w:ascii="Arial" w:hAnsi="Arial" w:cs="Arial"/>
                <w:sz w:val="16"/>
                <w:szCs w:val="16"/>
                <w:lang w:val="ca-ES"/>
              </w:rPr>
              <w:t>x</w:t>
            </w:r>
            <w:r w:rsidRPr="003C13A4">
              <w:rPr>
                <w:rFonts w:ascii="Arial" w:hAnsi="Arial" w:cs="Arial"/>
                <w:sz w:val="16"/>
                <w:szCs w:val="16"/>
                <w:lang w:val="ca-ES"/>
              </w:rPr>
              <w:t>ercici precedent p</w:t>
            </w:r>
            <w:r>
              <w:rPr>
                <w:rFonts w:ascii="Arial" w:hAnsi="Arial" w:cs="Arial"/>
                <w:sz w:val="16"/>
                <w:szCs w:val="16"/>
                <w:lang w:val="ca-ES"/>
              </w:rPr>
              <w:t>er facilitar la comparació i</w:t>
            </w:r>
            <w:r w:rsidRPr="003C13A4">
              <w:rPr>
                <w:rFonts w:ascii="Arial" w:hAnsi="Arial" w:cs="Arial"/>
                <w:sz w:val="16"/>
                <w:szCs w:val="16"/>
                <w:lang w:val="ca-ES"/>
              </w:rPr>
              <w:t>, en cas</w:t>
            </w:r>
            <w:r>
              <w:rPr>
                <w:rFonts w:ascii="Arial" w:hAnsi="Arial" w:cs="Arial"/>
                <w:sz w:val="16"/>
                <w:szCs w:val="16"/>
                <w:lang w:val="ca-ES"/>
              </w:rPr>
              <w:t xml:space="preserve"> contrari</w:t>
            </w:r>
            <w:r w:rsidRPr="003C13A4">
              <w:rPr>
                <w:rFonts w:ascii="Arial" w:hAnsi="Arial" w:cs="Arial"/>
                <w:sz w:val="16"/>
                <w:szCs w:val="16"/>
                <w:lang w:val="ca-ES"/>
              </w:rPr>
              <w:t>, la impos</w:t>
            </w:r>
            <w:r>
              <w:rPr>
                <w:rFonts w:ascii="Arial" w:hAnsi="Arial" w:cs="Arial"/>
                <w:sz w:val="16"/>
                <w:szCs w:val="16"/>
                <w:lang w:val="ca-ES"/>
              </w:rPr>
              <w:t>s</w:t>
            </w:r>
            <w:r w:rsidRPr="003C13A4">
              <w:rPr>
                <w:rFonts w:ascii="Arial" w:hAnsi="Arial" w:cs="Arial"/>
                <w:sz w:val="16"/>
                <w:szCs w:val="16"/>
                <w:lang w:val="ca-ES"/>
              </w:rPr>
              <w:t>ibili</w:t>
            </w:r>
            <w:r>
              <w:rPr>
                <w:rFonts w:ascii="Arial" w:hAnsi="Arial" w:cs="Arial"/>
                <w:sz w:val="16"/>
                <w:szCs w:val="16"/>
                <w:lang w:val="ca-ES"/>
              </w:rPr>
              <w:t>tat</w:t>
            </w:r>
            <w:r w:rsidRPr="003C13A4">
              <w:rPr>
                <w:rFonts w:ascii="Arial" w:hAnsi="Arial" w:cs="Arial"/>
                <w:sz w:val="16"/>
                <w:szCs w:val="16"/>
                <w:lang w:val="ca-ES"/>
              </w:rPr>
              <w:t xml:space="preserve"> </w:t>
            </w:r>
            <w:r>
              <w:rPr>
                <w:rFonts w:ascii="Arial" w:hAnsi="Arial" w:cs="Arial"/>
                <w:sz w:val="16"/>
                <w:szCs w:val="16"/>
                <w:lang w:val="ca-ES"/>
              </w:rPr>
              <w:t>de fer l’</w:t>
            </w:r>
            <w:r w:rsidRPr="003C13A4">
              <w:rPr>
                <w:rFonts w:ascii="Arial" w:hAnsi="Arial" w:cs="Arial"/>
                <w:sz w:val="16"/>
                <w:szCs w:val="16"/>
                <w:lang w:val="ca-ES"/>
              </w:rPr>
              <w:t>adaptació</w:t>
            </w:r>
          </w:p>
        </w:tc>
      </w:tr>
      <w:tr w:rsidR="00172B8D" w:rsidRPr="003C13A4" w14:paraId="35BEBC05" w14:textId="77777777" w:rsidTr="002446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Pr>
          <w:p w14:paraId="1CC18853" w14:textId="77777777" w:rsidR="00674FA8" w:rsidRDefault="00674FA8" w:rsidP="0024460C">
            <w:pPr>
              <w:pStyle w:val="Textoindependiente"/>
              <w:ind w:right="131"/>
              <w:rPr>
                <w:rFonts w:ascii="Arial" w:hAnsi="Arial"/>
                <w:sz w:val="20"/>
                <w:lang w:val="ca-ES"/>
              </w:rPr>
            </w:pPr>
          </w:p>
          <w:p w14:paraId="38816DDF" w14:textId="6603E2A6" w:rsidR="0024460C" w:rsidRPr="0024460C" w:rsidRDefault="0024460C" w:rsidP="0024460C">
            <w:pPr>
              <w:pStyle w:val="Textoindependiente"/>
              <w:ind w:right="131"/>
              <w:rPr>
                <w:rFonts w:ascii="Arial" w:hAnsi="Arial"/>
                <w:b w:val="0"/>
                <w:bCs w:val="0"/>
                <w:sz w:val="20"/>
                <w:lang w:val="ca-ES"/>
              </w:rPr>
            </w:pPr>
            <w:r w:rsidRPr="0024460C">
              <w:rPr>
                <w:rFonts w:ascii="Arial" w:hAnsi="Arial"/>
                <w:b w:val="0"/>
                <w:bCs w:val="0"/>
                <w:sz w:val="20"/>
                <w:lang w:val="ca-ES"/>
              </w:rPr>
              <w:t>No s’ha adaptat cap import</w:t>
            </w:r>
            <w:r>
              <w:rPr>
                <w:rFonts w:ascii="Arial" w:hAnsi="Arial"/>
                <w:b w:val="0"/>
                <w:bCs w:val="0"/>
                <w:sz w:val="20"/>
                <w:lang w:val="ca-ES"/>
              </w:rPr>
              <w:t>.</w:t>
            </w:r>
            <w:r w:rsidRPr="0024460C">
              <w:rPr>
                <w:rFonts w:ascii="Arial" w:hAnsi="Arial"/>
                <w:b w:val="0"/>
                <w:bCs w:val="0"/>
                <w:sz w:val="20"/>
                <w:lang w:val="ca-ES"/>
              </w:rPr>
              <w:t xml:space="preserve"> </w:t>
            </w:r>
          </w:p>
          <w:p w14:paraId="362B49E6" w14:textId="77777777" w:rsidR="00B87924" w:rsidRPr="003C13A4" w:rsidRDefault="00B87924" w:rsidP="00172B8D">
            <w:pPr>
              <w:autoSpaceDE w:val="0"/>
              <w:autoSpaceDN w:val="0"/>
              <w:adjustRightInd w:val="0"/>
              <w:rPr>
                <w:rFonts w:ascii="Arial" w:hAnsi="Arial" w:cs="Arial"/>
                <w:sz w:val="16"/>
                <w:szCs w:val="16"/>
                <w:lang w:val="ca-ES"/>
              </w:rPr>
            </w:pPr>
          </w:p>
        </w:tc>
      </w:tr>
    </w:tbl>
    <w:p w14:paraId="713FDFE2" w14:textId="77777777" w:rsidR="00B87924" w:rsidRPr="003C13A4"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3C13A4" w14:paraId="62B70C46" w14:textId="77777777" w:rsidTr="00674F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3A7CD9A9" w14:textId="77777777" w:rsidR="00B87924" w:rsidRPr="003C13A4" w:rsidRDefault="00B87924" w:rsidP="00172B8D">
            <w:pPr>
              <w:pStyle w:val="Prrafodelista"/>
              <w:numPr>
                <w:ilvl w:val="0"/>
                <w:numId w:val="4"/>
              </w:numPr>
              <w:autoSpaceDE w:val="0"/>
              <w:autoSpaceDN w:val="0"/>
              <w:adjustRightInd w:val="0"/>
              <w:rPr>
                <w:rFonts w:ascii="Arial" w:hAnsi="Arial" w:cs="Arial"/>
                <w:sz w:val="16"/>
                <w:szCs w:val="16"/>
                <w:lang w:val="ca-ES"/>
              </w:rPr>
            </w:pPr>
            <w:r w:rsidRPr="003C13A4">
              <w:rPr>
                <w:rFonts w:ascii="Arial" w:hAnsi="Arial" w:cs="Arial"/>
                <w:sz w:val="16"/>
                <w:szCs w:val="16"/>
                <w:lang w:val="ca-ES"/>
              </w:rPr>
              <w:t>Ca</w:t>
            </w:r>
            <w:r>
              <w:rPr>
                <w:rFonts w:ascii="Arial" w:hAnsi="Arial" w:cs="Arial"/>
                <w:sz w:val="16"/>
                <w:szCs w:val="16"/>
                <w:lang w:val="ca-ES"/>
              </w:rPr>
              <w:t>nvi</w:t>
            </w:r>
            <w:r w:rsidRPr="003C13A4">
              <w:rPr>
                <w:rFonts w:ascii="Arial" w:hAnsi="Arial" w:cs="Arial"/>
                <w:sz w:val="16"/>
                <w:szCs w:val="16"/>
                <w:lang w:val="ca-ES"/>
              </w:rPr>
              <w:t>s en criteri</w:t>
            </w:r>
            <w:r>
              <w:rPr>
                <w:rFonts w:ascii="Arial" w:hAnsi="Arial" w:cs="Arial"/>
                <w:sz w:val="16"/>
                <w:szCs w:val="16"/>
                <w:lang w:val="ca-ES"/>
              </w:rPr>
              <w:t>s de comp</w:t>
            </w:r>
            <w:r w:rsidRPr="003C13A4">
              <w:rPr>
                <w:rFonts w:ascii="Arial" w:hAnsi="Arial" w:cs="Arial"/>
                <w:sz w:val="16"/>
                <w:szCs w:val="16"/>
                <w:lang w:val="ca-ES"/>
              </w:rPr>
              <w:t>tabili</w:t>
            </w:r>
            <w:r>
              <w:rPr>
                <w:rFonts w:ascii="Arial" w:hAnsi="Arial" w:cs="Arial"/>
                <w:sz w:val="16"/>
                <w:szCs w:val="16"/>
                <w:lang w:val="ca-ES"/>
              </w:rPr>
              <w:t>t</w:t>
            </w:r>
            <w:r w:rsidRPr="003C13A4">
              <w:rPr>
                <w:rFonts w:ascii="Arial" w:hAnsi="Arial" w:cs="Arial"/>
                <w:sz w:val="16"/>
                <w:szCs w:val="16"/>
                <w:lang w:val="ca-ES"/>
              </w:rPr>
              <w:t xml:space="preserve">zació </w:t>
            </w:r>
            <w:r>
              <w:rPr>
                <w:rFonts w:ascii="Arial" w:hAnsi="Arial" w:cs="Arial"/>
                <w:sz w:val="16"/>
                <w:szCs w:val="16"/>
                <w:lang w:val="ca-ES"/>
              </w:rPr>
              <w:t>i</w:t>
            </w:r>
            <w:r w:rsidRPr="003C13A4">
              <w:rPr>
                <w:rFonts w:ascii="Arial" w:hAnsi="Arial" w:cs="Arial"/>
                <w:sz w:val="16"/>
                <w:szCs w:val="16"/>
                <w:lang w:val="ca-ES"/>
              </w:rPr>
              <w:t xml:space="preserve"> correcció d</w:t>
            </w:r>
            <w:r>
              <w:rPr>
                <w:rFonts w:ascii="Arial" w:hAnsi="Arial" w:cs="Arial"/>
                <w:sz w:val="16"/>
                <w:szCs w:val="16"/>
                <w:lang w:val="ca-ES"/>
              </w:rPr>
              <w:t>’</w:t>
            </w:r>
            <w:r w:rsidRPr="003C13A4">
              <w:rPr>
                <w:rFonts w:ascii="Arial" w:hAnsi="Arial" w:cs="Arial"/>
                <w:sz w:val="16"/>
                <w:szCs w:val="16"/>
                <w:lang w:val="ca-ES"/>
              </w:rPr>
              <w:t>errors</w:t>
            </w:r>
          </w:p>
        </w:tc>
      </w:tr>
      <w:tr w:rsidR="00172B8D" w:rsidRPr="003C13A4" w14:paraId="03CB0756"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17FC03DA" w14:textId="77777777" w:rsidR="0024460C" w:rsidRDefault="0024460C" w:rsidP="00172B8D">
            <w:pPr>
              <w:autoSpaceDE w:val="0"/>
              <w:autoSpaceDN w:val="0"/>
              <w:adjustRightInd w:val="0"/>
              <w:rPr>
                <w:rFonts w:ascii="Arial" w:hAnsi="Arial" w:cs="Arial"/>
                <w:bCs w:val="0"/>
                <w:sz w:val="16"/>
                <w:szCs w:val="16"/>
                <w:lang w:val="ca-ES"/>
              </w:rPr>
            </w:pPr>
          </w:p>
          <w:p w14:paraId="703F93B9" w14:textId="77777777" w:rsidR="00674FA8" w:rsidRPr="00674FA8" w:rsidRDefault="0024460C" w:rsidP="00674FA8">
            <w:pPr>
              <w:autoSpaceDE w:val="0"/>
              <w:autoSpaceDN w:val="0"/>
              <w:adjustRightInd w:val="0"/>
              <w:jc w:val="both"/>
              <w:rPr>
                <w:rFonts w:ascii="Arial" w:hAnsi="Arial" w:cs="Arial"/>
                <w:bCs w:val="0"/>
                <w:sz w:val="20"/>
                <w:szCs w:val="20"/>
                <w:lang w:val="ca-ES"/>
              </w:rPr>
            </w:pPr>
            <w:r w:rsidRPr="00674FA8">
              <w:rPr>
                <w:rFonts w:ascii="Arial" w:hAnsi="Arial" w:cs="Arial"/>
                <w:b w:val="0"/>
                <w:sz w:val="20"/>
                <w:szCs w:val="20"/>
                <w:lang w:val="ca-ES"/>
              </w:rPr>
              <w:t xml:space="preserve">Els canvis realitzats en aquest exercici en correcció de saldos que tenen incidència en els Comptes </w:t>
            </w:r>
            <w:r w:rsidR="00674FA8" w:rsidRPr="00674FA8">
              <w:rPr>
                <w:rFonts w:ascii="Arial" w:hAnsi="Arial" w:cs="Arial"/>
                <w:b w:val="0"/>
                <w:sz w:val="20"/>
                <w:szCs w:val="20"/>
                <w:lang w:val="ca-ES"/>
              </w:rPr>
              <w:t>Anuals</w:t>
            </w:r>
            <w:r w:rsidRPr="00674FA8">
              <w:rPr>
                <w:rFonts w:ascii="Arial" w:hAnsi="Arial" w:cs="Arial"/>
                <w:b w:val="0"/>
                <w:sz w:val="20"/>
                <w:szCs w:val="20"/>
                <w:lang w:val="ca-ES"/>
              </w:rPr>
              <w:t xml:space="preserve"> són els relatius a l’immobilitzat</w:t>
            </w:r>
            <w:r w:rsidR="00674FA8" w:rsidRPr="00674FA8">
              <w:rPr>
                <w:rFonts w:ascii="Arial" w:hAnsi="Arial" w:cs="Arial"/>
                <w:b w:val="0"/>
                <w:sz w:val="20"/>
                <w:szCs w:val="20"/>
                <w:lang w:val="ca-ES"/>
              </w:rPr>
              <w:t>.</w:t>
            </w:r>
          </w:p>
          <w:p w14:paraId="57A52DE7" w14:textId="207BDF13" w:rsidR="00B87924" w:rsidRPr="00674FA8" w:rsidRDefault="00674FA8" w:rsidP="00674FA8">
            <w:pPr>
              <w:autoSpaceDE w:val="0"/>
              <w:autoSpaceDN w:val="0"/>
              <w:adjustRightInd w:val="0"/>
              <w:jc w:val="both"/>
              <w:rPr>
                <w:rFonts w:ascii="Arial" w:hAnsi="Arial" w:cs="Arial"/>
                <w:bCs w:val="0"/>
                <w:sz w:val="20"/>
                <w:szCs w:val="20"/>
                <w:lang w:val="ca-ES"/>
              </w:rPr>
            </w:pPr>
            <w:r w:rsidRPr="00674FA8">
              <w:rPr>
                <w:rFonts w:ascii="Arial" w:hAnsi="Arial" w:cs="Arial"/>
                <w:b w:val="0"/>
                <w:sz w:val="20"/>
                <w:szCs w:val="20"/>
                <w:lang w:val="ca-ES"/>
              </w:rPr>
              <w:t>A partir de l’exercici 2024 la informació corresponen a l’immobilitzat i els saldos dels comptes financers que fan referència a aquest àmbit</w:t>
            </w:r>
            <w:r w:rsidR="0024460C" w:rsidRPr="00674FA8">
              <w:rPr>
                <w:rFonts w:ascii="Arial" w:hAnsi="Arial" w:cs="Arial"/>
                <w:b w:val="0"/>
                <w:sz w:val="20"/>
                <w:szCs w:val="20"/>
                <w:lang w:val="ca-ES"/>
              </w:rPr>
              <w:t xml:space="preserve"> </w:t>
            </w:r>
            <w:r w:rsidRPr="00674FA8">
              <w:rPr>
                <w:rFonts w:ascii="Arial" w:hAnsi="Arial" w:cs="Arial"/>
                <w:b w:val="0"/>
                <w:sz w:val="20"/>
                <w:szCs w:val="20"/>
                <w:lang w:val="ca-ES"/>
              </w:rPr>
              <w:t>són</w:t>
            </w:r>
            <w:r w:rsidR="0024460C" w:rsidRPr="00674FA8">
              <w:rPr>
                <w:rFonts w:ascii="Arial" w:hAnsi="Arial" w:cs="Arial"/>
                <w:b w:val="0"/>
                <w:sz w:val="20"/>
                <w:szCs w:val="20"/>
                <w:lang w:val="ca-ES"/>
              </w:rPr>
              <w:t xml:space="preserve"> </w:t>
            </w:r>
            <w:r w:rsidRPr="00674FA8">
              <w:rPr>
                <w:rFonts w:ascii="Arial" w:hAnsi="Arial" w:cs="Arial"/>
                <w:b w:val="0"/>
                <w:sz w:val="20"/>
                <w:szCs w:val="20"/>
                <w:lang w:val="ca-ES"/>
              </w:rPr>
              <w:t>els que informa</w:t>
            </w:r>
            <w:r w:rsidR="0024460C" w:rsidRPr="00674FA8">
              <w:rPr>
                <w:rFonts w:ascii="Arial" w:hAnsi="Arial" w:cs="Arial"/>
                <w:b w:val="0"/>
                <w:sz w:val="20"/>
                <w:szCs w:val="20"/>
                <w:lang w:val="ca-ES"/>
              </w:rPr>
              <w:t xml:space="preserve"> el programari d’inventari de la Corporació perquè  el nou programari de </w:t>
            </w:r>
            <w:r w:rsidRPr="00674FA8">
              <w:rPr>
                <w:rFonts w:ascii="Arial" w:hAnsi="Arial" w:cs="Arial"/>
                <w:b w:val="0"/>
                <w:sz w:val="20"/>
                <w:szCs w:val="20"/>
                <w:lang w:val="ca-ES"/>
              </w:rPr>
              <w:t>comptabilitat</w:t>
            </w:r>
            <w:r w:rsidR="0024460C" w:rsidRPr="00674FA8">
              <w:rPr>
                <w:rFonts w:ascii="Arial" w:hAnsi="Arial" w:cs="Arial"/>
                <w:b w:val="0"/>
                <w:sz w:val="20"/>
                <w:szCs w:val="20"/>
                <w:lang w:val="ca-ES"/>
              </w:rPr>
              <w:t xml:space="preserve"> no inclou mòdul de patrimoni i no </w:t>
            </w:r>
            <w:r w:rsidRPr="00674FA8">
              <w:rPr>
                <w:rFonts w:ascii="Arial" w:hAnsi="Arial" w:cs="Arial"/>
                <w:b w:val="0"/>
                <w:sz w:val="20"/>
                <w:szCs w:val="20"/>
                <w:lang w:val="ca-ES"/>
              </w:rPr>
              <w:t>permet</w:t>
            </w:r>
            <w:r w:rsidR="0024460C" w:rsidRPr="00674FA8">
              <w:rPr>
                <w:rFonts w:ascii="Arial" w:hAnsi="Arial" w:cs="Arial"/>
                <w:b w:val="0"/>
                <w:sz w:val="20"/>
                <w:szCs w:val="20"/>
                <w:lang w:val="ca-ES"/>
              </w:rPr>
              <w:t xml:space="preserve"> </w:t>
            </w:r>
            <w:r w:rsidRPr="00674FA8">
              <w:rPr>
                <w:rFonts w:ascii="Arial" w:hAnsi="Arial" w:cs="Arial"/>
                <w:b w:val="0"/>
                <w:sz w:val="20"/>
                <w:szCs w:val="20"/>
                <w:lang w:val="ca-ES"/>
              </w:rPr>
              <w:t>calcular</w:t>
            </w:r>
            <w:r w:rsidR="0024460C" w:rsidRPr="00674FA8">
              <w:rPr>
                <w:rFonts w:ascii="Arial" w:hAnsi="Arial" w:cs="Arial"/>
                <w:b w:val="0"/>
                <w:sz w:val="20"/>
                <w:szCs w:val="20"/>
                <w:lang w:val="ca-ES"/>
              </w:rPr>
              <w:t xml:space="preserve"> </w:t>
            </w:r>
            <w:r w:rsidRPr="00674FA8">
              <w:rPr>
                <w:rFonts w:ascii="Arial" w:hAnsi="Arial" w:cs="Arial"/>
                <w:b w:val="0"/>
                <w:sz w:val="20"/>
                <w:szCs w:val="20"/>
                <w:lang w:val="ca-ES"/>
              </w:rPr>
              <w:t>l’amortització</w:t>
            </w:r>
            <w:r w:rsidR="0024460C" w:rsidRPr="00674FA8">
              <w:rPr>
                <w:rFonts w:ascii="Arial" w:hAnsi="Arial" w:cs="Arial"/>
                <w:b w:val="0"/>
                <w:sz w:val="20"/>
                <w:szCs w:val="20"/>
                <w:lang w:val="ca-ES"/>
              </w:rPr>
              <w:t xml:space="preserve"> </w:t>
            </w:r>
            <w:r w:rsidRPr="00674FA8">
              <w:rPr>
                <w:rFonts w:ascii="Arial" w:hAnsi="Arial" w:cs="Arial"/>
                <w:b w:val="0"/>
                <w:sz w:val="20"/>
                <w:szCs w:val="20"/>
                <w:lang w:val="ca-ES"/>
              </w:rPr>
              <w:t xml:space="preserve">de l’exercici </w:t>
            </w:r>
            <w:r w:rsidR="0024460C" w:rsidRPr="00674FA8">
              <w:rPr>
                <w:rFonts w:ascii="Arial" w:hAnsi="Arial" w:cs="Arial"/>
                <w:b w:val="0"/>
                <w:sz w:val="20"/>
                <w:szCs w:val="20"/>
                <w:lang w:val="ca-ES"/>
              </w:rPr>
              <w:t>corresponent</w:t>
            </w:r>
            <w:r w:rsidRPr="00674FA8">
              <w:rPr>
                <w:rFonts w:ascii="Arial" w:hAnsi="Arial" w:cs="Arial"/>
                <w:b w:val="0"/>
                <w:sz w:val="20"/>
                <w:szCs w:val="20"/>
                <w:lang w:val="ca-ES"/>
              </w:rPr>
              <w:t>, aquesta</w:t>
            </w:r>
            <w:r w:rsidR="0024460C" w:rsidRPr="00674FA8">
              <w:rPr>
                <w:rFonts w:ascii="Arial" w:hAnsi="Arial" w:cs="Arial"/>
                <w:b w:val="0"/>
                <w:sz w:val="20"/>
                <w:szCs w:val="20"/>
                <w:lang w:val="ca-ES"/>
              </w:rPr>
              <w:t xml:space="preserve"> informació</w:t>
            </w:r>
            <w:r w:rsidRPr="00674FA8">
              <w:rPr>
                <w:rFonts w:ascii="Arial" w:hAnsi="Arial" w:cs="Arial"/>
                <w:b w:val="0"/>
                <w:sz w:val="20"/>
                <w:szCs w:val="20"/>
                <w:lang w:val="ca-ES"/>
              </w:rPr>
              <w:t xml:space="preserve"> únicament la facilita</w:t>
            </w:r>
            <w:r w:rsidR="0024460C" w:rsidRPr="00674FA8">
              <w:rPr>
                <w:rFonts w:ascii="Arial" w:hAnsi="Arial" w:cs="Arial"/>
                <w:b w:val="0"/>
                <w:sz w:val="20"/>
                <w:szCs w:val="20"/>
                <w:lang w:val="ca-ES"/>
              </w:rPr>
              <w:t xml:space="preserve"> el programari de patrimoni.</w:t>
            </w:r>
          </w:p>
          <w:p w14:paraId="235EB824" w14:textId="060564E3" w:rsidR="0024460C" w:rsidRPr="003C13A4" w:rsidRDefault="0024460C" w:rsidP="00172B8D">
            <w:pPr>
              <w:autoSpaceDE w:val="0"/>
              <w:autoSpaceDN w:val="0"/>
              <w:adjustRightInd w:val="0"/>
              <w:rPr>
                <w:rFonts w:ascii="Arial" w:hAnsi="Arial" w:cs="Arial"/>
                <w:b w:val="0"/>
                <w:sz w:val="16"/>
                <w:szCs w:val="16"/>
                <w:lang w:val="ca-ES"/>
              </w:rPr>
            </w:pPr>
          </w:p>
        </w:tc>
      </w:tr>
    </w:tbl>
    <w:p w14:paraId="1EE521F2" w14:textId="77777777" w:rsidR="00B87924" w:rsidRPr="003C13A4"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3C13A4" w14:paraId="4CBC1C04" w14:textId="77777777" w:rsidTr="00674FA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57540120" w14:textId="77777777" w:rsidR="00B87924" w:rsidRPr="003C13A4" w:rsidRDefault="00B87924" w:rsidP="00172B8D">
            <w:pPr>
              <w:pStyle w:val="Prrafodelista"/>
              <w:numPr>
                <w:ilvl w:val="0"/>
                <w:numId w:val="4"/>
              </w:num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3C13A4">
              <w:rPr>
                <w:rFonts w:ascii="Arial" w:hAnsi="Arial" w:cs="Arial"/>
                <w:sz w:val="16"/>
                <w:szCs w:val="16"/>
                <w:lang w:val="ca-ES"/>
              </w:rPr>
              <w:t xml:space="preserve"> sobre ca</w:t>
            </w:r>
            <w:r>
              <w:rPr>
                <w:rFonts w:ascii="Arial" w:hAnsi="Arial" w:cs="Arial"/>
                <w:sz w:val="16"/>
                <w:szCs w:val="16"/>
                <w:lang w:val="ca-ES"/>
              </w:rPr>
              <w:t>nv</w:t>
            </w:r>
            <w:r w:rsidRPr="003C13A4">
              <w:rPr>
                <w:rFonts w:ascii="Arial" w:hAnsi="Arial" w:cs="Arial"/>
                <w:sz w:val="16"/>
                <w:szCs w:val="16"/>
                <w:lang w:val="ca-ES"/>
              </w:rPr>
              <w:t>is en estimacions co</w:t>
            </w:r>
            <w:r>
              <w:rPr>
                <w:rFonts w:ascii="Arial" w:hAnsi="Arial" w:cs="Arial"/>
                <w:sz w:val="16"/>
                <w:szCs w:val="16"/>
                <w:lang w:val="ca-ES"/>
              </w:rPr>
              <w:t>mp</w:t>
            </w:r>
            <w:r w:rsidRPr="003C13A4">
              <w:rPr>
                <w:rFonts w:ascii="Arial" w:hAnsi="Arial" w:cs="Arial"/>
                <w:sz w:val="16"/>
                <w:szCs w:val="16"/>
                <w:lang w:val="ca-ES"/>
              </w:rPr>
              <w:t>tables</w:t>
            </w:r>
          </w:p>
        </w:tc>
      </w:tr>
      <w:tr w:rsidR="00172B8D" w:rsidRPr="003C13A4" w14:paraId="70D86405" w14:textId="77777777" w:rsidTr="00674F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47383C64" w14:textId="77777777" w:rsidR="00674FA8" w:rsidRPr="00674FA8" w:rsidRDefault="00674FA8" w:rsidP="00674FA8">
            <w:pPr>
              <w:pStyle w:val="texto"/>
              <w:ind w:left="-76"/>
              <w:rPr>
                <w:b w:val="0"/>
                <w:bCs w:val="0"/>
                <w:lang w:val="ca-ES"/>
              </w:rPr>
            </w:pPr>
            <w:r w:rsidRPr="00674FA8">
              <w:rPr>
                <w:b w:val="0"/>
                <w:bCs w:val="0"/>
                <w:lang w:val="ca-ES"/>
              </w:rPr>
              <w:t>No s’han produït canvis en les estimacions comptables</w:t>
            </w:r>
          </w:p>
          <w:p w14:paraId="678B94CD" w14:textId="77777777" w:rsidR="00B87924" w:rsidRPr="003C13A4" w:rsidRDefault="00B87924" w:rsidP="00172B8D">
            <w:pPr>
              <w:autoSpaceDE w:val="0"/>
              <w:autoSpaceDN w:val="0"/>
              <w:adjustRightInd w:val="0"/>
              <w:rPr>
                <w:rFonts w:ascii="Arial" w:hAnsi="Arial" w:cs="Arial"/>
                <w:b w:val="0"/>
                <w:sz w:val="16"/>
                <w:szCs w:val="16"/>
                <w:lang w:val="ca-ES"/>
              </w:rPr>
            </w:pPr>
          </w:p>
        </w:tc>
      </w:tr>
    </w:tbl>
    <w:p w14:paraId="38821512" w14:textId="77777777" w:rsidR="00B87924" w:rsidRPr="003C13A4" w:rsidRDefault="00B87924" w:rsidP="00172B8D">
      <w:pPr>
        <w:autoSpaceDE w:val="0"/>
        <w:autoSpaceDN w:val="0"/>
        <w:adjustRightInd w:val="0"/>
        <w:spacing w:after="0" w:line="240" w:lineRule="auto"/>
        <w:rPr>
          <w:rFonts w:ascii="Arial" w:hAnsi="Arial" w:cs="Arial"/>
          <w:sz w:val="16"/>
          <w:szCs w:val="16"/>
          <w:lang w:val="ca-ES"/>
        </w:rPr>
      </w:pPr>
    </w:p>
    <w:p w14:paraId="716F13C0" w14:textId="77777777" w:rsidR="00B87924" w:rsidRPr="003C13A4"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3C13A4" w14:paraId="68ED546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4D55A024" w14:textId="77777777" w:rsidR="00B87924" w:rsidRPr="003C13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3C13A4">
              <w:rPr>
                <w:rFonts w:ascii="Arial" w:hAnsi="Arial" w:cs="Arial"/>
                <w:sz w:val="16"/>
                <w:szCs w:val="16"/>
                <w:lang w:val="ca-ES"/>
              </w:rPr>
              <w:t xml:space="preserve"> a</w:t>
            </w:r>
            <w:r>
              <w:rPr>
                <w:rFonts w:ascii="Arial" w:hAnsi="Arial" w:cs="Arial"/>
                <w:sz w:val="16"/>
                <w:szCs w:val="16"/>
                <w:lang w:val="ca-ES"/>
              </w:rPr>
              <w:t>d</w:t>
            </w:r>
            <w:r w:rsidRPr="003C13A4">
              <w:rPr>
                <w:rFonts w:ascii="Arial" w:hAnsi="Arial" w:cs="Arial"/>
                <w:sz w:val="16"/>
                <w:szCs w:val="16"/>
                <w:lang w:val="ca-ES"/>
              </w:rPr>
              <w:t>dicional</w:t>
            </w:r>
          </w:p>
        </w:tc>
      </w:tr>
      <w:tr w:rsidR="00172B8D" w:rsidRPr="003C13A4" w14:paraId="111AA9B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73CCC125" w14:textId="77777777" w:rsidR="00B87924" w:rsidRPr="003C13A4" w:rsidRDefault="00B87924" w:rsidP="00172B8D">
            <w:pPr>
              <w:autoSpaceDE w:val="0"/>
              <w:autoSpaceDN w:val="0"/>
              <w:adjustRightInd w:val="0"/>
              <w:rPr>
                <w:rFonts w:ascii="Arial" w:hAnsi="Arial" w:cs="Arial"/>
                <w:b w:val="0"/>
                <w:sz w:val="16"/>
                <w:szCs w:val="16"/>
                <w:lang w:val="ca-ES"/>
              </w:rPr>
            </w:pPr>
          </w:p>
        </w:tc>
      </w:tr>
    </w:tbl>
    <w:p w14:paraId="46ECD1E1" w14:textId="77777777" w:rsidR="00B87924" w:rsidRPr="003C13A4"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3C13A4" w14:paraId="57E53B8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063C71C5" w14:textId="77777777" w:rsidR="00B87924" w:rsidRPr="003C13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3C13A4">
              <w:rPr>
                <w:rFonts w:ascii="Arial" w:hAnsi="Arial" w:cs="Arial"/>
                <w:sz w:val="16"/>
                <w:szCs w:val="16"/>
                <w:lang w:val="ca-ES"/>
              </w:rPr>
              <w:t>s</w:t>
            </w:r>
          </w:p>
        </w:tc>
      </w:tr>
      <w:tr w:rsidR="00172B8D" w:rsidRPr="003C13A4" w14:paraId="4841C1D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102A77C7" w14:textId="77777777" w:rsidR="00B87924" w:rsidRPr="003C13A4" w:rsidRDefault="00B87924" w:rsidP="00172B8D">
            <w:pPr>
              <w:autoSpaceDE w:val="0"/>
              <w:autoSpaceDN w:val="0"/>
              <w:adjustRightInd w:val="0"/>
              <w:rPr>
                <w:rFonts w:ascii="Arial" w:hAnsi="Arial" w:cs="Arial"/>
                <w:b w:val="0"/>
                <w:sz w:val="16"/>
                <w:szCs w:val="16"/>
                <w:lang w:val="ca-ES"/>
              </w:rPr>
            </w:pPr>
          </w:p>
        </w:tc>
      </w:tr>
    </w:tbl>
    <w:p w14:paraId="1DB5556E" w14:textId="77777777" w:rsidR="00A24BB3" w:rsidRPr="003C13A4" w:rsidRDefault="00A24BB3" w:rsidP="00172B8D">
      <w:pPr>
        <w:spacing w:after="0"/>
        <w:rPr>
          <w:rFonts w:ascii="Arial" w:hAnsi="Arial" w:cs="Arial"/>
          <w:sz w:val="16"/>
          <w:szCs w:val="16"/>
          <w:lang w:val="ca-ES"/>
        </w:rPr>
      </w:pPr>
    </w:p>
    <w:p w14:paraId="711D9EB5" w14:textId="77777777" w:rsidR="002E046A" w:rsidRDefault="00B87924">
      <w:r>
        <w:br w:type="page"/>
      </w:r>
    </w:p>
    <w:p w14:paraId="6491A586" w14:textId="77777777" w:rsidR="00B87924" w:rsidRPr="00DB58BE" w:rsidRDefault="00B87924" w:rsidP="00172B8D">
      <w:pPr>
        <w:pStyle w:val="Ttulo1"/>
        <w:rPr>
          <w:lang w:val="ca-ES"/>
        </w:rPr>
      </w:pPr>
      <w:r w:rsidRPr="00DB58BE">
        <w:rPr>
          <w:lang w:val="ca-ES"/>
        </w:rPr>
        <w:lastRenderedPageBreak/>
        <w:t>Apartat 4. Normes de reconeixement i valoració</w:t>
      </w:r>
    </w:p>
    <w:p w14:paraId="4287FA31" w14:textId="77777777" w:rsidR="00B87924" w:rsidRPr="00DB58BE" w:rsidRDefault="00B87924"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19AE7E61" w14:textId="77777777" w:rsidTr="000816D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759614F2"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1) </w:t>
            </w:r>
            <w:r w:rsidRPr="00564DA4">
              <w:rPr>
                <w:rFonts w:ascii="Arial" w:hAnsi="Arial" w:cs="Arial"/>
                <w:sz w:val="16"/>
                <w:szCs w:val="16"/>
                <w:lang w:val="ca-ES"/>
              </w:rPr>
              <w:t>Immobilitzat material</w:t>
            </w:r>
          </w:p>
        </w:tc>
      </w:tr>
      <w:tr w:rsidR="00172B8D" w:rsidRPr="00DB58BE" w14:paraId="7EFEAC82" w14:textId="77777777" w:rsidTr="00081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24BA5AF4" w14:textId="77777777" w:rsidR="000816D4" w:rsidRPr="000816D4" w:rsidRDefault="000816D4" w:rsidP="000816D4">
            <w:pPr>
              <w:pStyle w:val="Textoindependiente"/>
              <w:spacing w:before="63"/>
              <w:ind w:left="208" w:right="212"/>
              <w:jc w:val="both"/>
              <w:rPr>
                <w:rFonts w:ascii="Arial" w:hAnsi="Arial" w:cs="Arial"/>
                <w:b w:val="0"/>
                <w:bCs w:val="0"/>
                <w:sz w:val="18"/>
                <w:szCs w:val="18"/>
                <w:u w:val="single"/>
                <w:lang w:val="ca-ES"/>
              </w:rPr>
            </w:pPr>
            <w:r w:rsidRPr="000816D4">
              <w:rPr>
                <w:rFonts w:ascii="Arial" w:hAnsi="Arial" w:cs="Arial"/>
                <w:b w:val="0"/>
                <w:bCs w:val="0"/>
                <w:sz w:val="18"/>
                <w:szCs w:val="18"/>
                <w:u w:val="single"/>
                <w:lang w:val="ca-ES"/>
              </w:rPr>
              <w:t>Criteris d’activació</w:t>
            </w:r>
          </w:p>
          <w:p w14:paraId="1C401763"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61CDF526"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L’immobilitzat material són els actius tangibles, mobles i immobles que:</w:t>
            </w:r>
          </w:p>
          <w:p w14:paraId="354297E2"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56C99437" w14:textId="77777777" w:rsidR="000816D4" w:rsidRPr="000816D4" w:rsidRDefault="000816D4" w:rsidP="000816D4">
            <w:pPr>
              <w:pStyle w:val="Prrafodelista"/>
              <w:widowControl w:val="0"/>
              <w:numPr>
                <w:ilvl w:val="0"/>
                <w:numId w:val="33"/>
              </w:numPr>
              <w:autoSpaceDE w:val="0"/>
              <w:autoSpaceDN w:val="0"/>
              <w:ind w:right="211"/>
              <w:rPr>
                <w:rFonts w:ascii="Arial" w:eastAsia="Arial MT" w:hAnsi="Arial" w:cs="Arial"/>
                <w:b w:val="0"/>
                <w:bCs w:val="0"/>
                <w:sz w:val="18"/>
                <w:szCs w:val="18"/>
                <w:lang w:val="ca-ES"/>
              </w:rPr>
            </w:pPr>
            <w:r w:rsidRPr="000816D4">
              <w:rPr>
                <w:rFonts w:ascii="Arial" w:eastAsia="Arial MT" w:hAnsi="Arial" w:cs="Arial"/>
                <w:b w:val="0"/>
                <w:bCs w:val="0"/>
                <w:sz w:val="18"/>
                <w:szCs w:val="18"/>
                <w:lang w:val="ca-ES"/>
              </w:rPr>
              <w:t>Té</w:t>
            </w:r>
            <w:r w:rsidRPr="000816D4">
              <w:rPr>
                <w:rFonts w:ascii="Arial" w:eastAsia="Arial MT" w:hAnsi="Arial" w:cs="Arial"/>
                <w:b w:val="0"/>
                <w:bCs w:val="0"/>
                <w:spacing w:val="13"/>
                <w:sz w:val="18"/>
                <w:szCs w:val="18"/>
                <w:lang w:val="ca-ES"/>
              </w:rPr>
              <w:t xml:space="preserve"> </w:t>
            </w:r>
            <w:r w:rsidRPr="000816D4">
              <w:rPr>
                <w:rFonts w:ascii="Arial" w:eastAsia="Arial MT" w:hAnsi="Arial" w:cs="Arial"/>
                <w:b w:val="0"/>
                <w:bCs w:val="0"/>
                <w:sz w:val="18"/>
                <w:szCs w:val="18"/>
                <w:lang w:val="ca-ES"/>
              </w:rPr>
              <w:t>l’entitat</w:t>
            </w:r>
            <w:r w:rsidRPr="000816D4">
              <w:rPr>
                <w:rFonts w:ascii="Arial" w:eastAsia="Arial MT" w:hAnsi="Arial" w:cs="Arial"/>
                <w:b w:val="0"/>
                <w:bCs w:val="0"/>
                <w:spacing w:val="14"/>
                <w:sz w:val="18"/>
                <w:szCs w:val="18"/>
                <w:lang w:val="ca-ES"/>
              </w:rPr>
              <w:t xml:space="preserve"> </w:t>
            </w:r>
            <w:r w:rsidRPr="000816D4">
              <w:rPr>
                <w:rFonts w:ascii="Arial" w:eastAsia="Arial MT" w:hAnsi="Arial" w:cs="Arial"/>
                <w:b w:val="0"/>
                <w:bCs w:val="0"/>
                <w:sz w:val="18"/>
                <w:szCs w:val="18"/>
                <w:lang w:val="ca-ES"/>
              </w:rPr>
              <w:t>per</w:t>
            </w:r>
            <w:r w:rsidRPr="000816D4">
              <w:rPr>
                <w:rFonts w:ascii="Arial" w:eastAsia="Arial MT" w:hAnsi="Arial" w:cs="Arial"/>
                <w:b w:val="0"/>
                <w:bCs w:val="0"/>
                <w:spacing w:val="13"/>
                <w:sz w:val="18"/>
                <w:szCs w:val="18"/>
                <w:lang w:val="ca-ES"/>
              </w:rPr>
              <w:t xml:space="preserve"> </w:t>
            </w:r>
            <w:r w:rsidRPr="000816D4">
              <w:rPr>
                <w:rFonts w:ascii="Arial" w:eastAsia="Arial MT" w:hAnsi="Arial" w:cs="Arial"/>
                <w:b w:val="0"/>
                <w:bCs w:val="0"/>
                <w:sz w:val="18"/>
                <w:szCs w:val="18"/>
                <w:lang w:val="ca-ES"/>
              </w:rPr>
              <w:t>al</w:t>
            </w:r>
            <w:r w:rsidRPr="000816D4">
              <w:rPr>
                <w:rFonts w:ascii="Arial" w:eastAsia="Arial MT" w:hAnsi="Arial" w:cs="Arial"/>
                <w:b w:val="0"/>
                <w:bCs w:val="0"/>
                <w:spacing w:val="11"/>
                <w:sz w:val="18"/>
                <w:szCs w:val="18"/>
                <w:lang w:val="ca-ES"/>
              </w:rPr>
              <w:t xml:space="preserve"> </w:t>
            </w:r>
            <w:r w:rsidRPr="000816D4">
              <w:rPr>
                <w:rFonts w:ascii="Arial" w:eastAsia="Arial MT" w:hAnsi="Arial" w:cs="Arial"/>
                <w:b w:val="0"/>
                <w:bCs w:val="0"/>
                <w:sz w:val="18"/>
                <w:szCs w:val="18"/>
                <w:lang w:val="ca-ES"/>
              </w:rPr>
              <w:t>seu</w:t>
            </w:r>
            <w:r w:rsidRPr="000816D4">
              <w:rPr>
                <w:rFonts w:ascii="Arial" w:eastAsia="Arial MT" w:hAnsi="Arial" w:cs="Arial"/>
                <w:b w:val="0"/>
                <w:bCs w:val="0"/>
                <w:spacing w:val="14"/>
                <w:sz w:val="18"/>
                <w:szCs w:val="18"/>
                <w:lang w:val="ca-ES"/>
              </w:rPr>
              <w:t xml:space="preserve"> </w:t>
            </w:r>
            <w:r w:rsidRPr="000816D4">
              <w:rPr>
                <w:rFonts w:ascii="Arial" w:eastAsia="Arial MT" w:hAnsi="Arial" w:cs="Arial"/>
                <w:b w:val="0"/>
                <w:bCs w:val="0"/>
                <w:sz w:val="18"/>
                <w:szCs w:val="18"/>
                <w:lang w:val="ca-ES"/>
              </w:rPr>
              <w:t>ús</w:t>
            </w:r>
            <w:r w:rsidRPr="000816D4">
              <w:rPr>
                <w:rFonts w:ascii="Arial" w:eastAsia="Arial MT" w:hAnsi="Arial" w:cs="Arial"/>
                <w:b w:val="0"/>
                <w:bCs w:val="0"/>
                <w:spacing w:val="13"/>
                <w:sz w:val="18"/>
                <w:szCs w:val="18"/>
                <w:lang w:val="ca-ES"/>
              </w:rPr>
              <w:t xml:space="preserve"> </w:t>
            </w:r>
            <w:r w:rsidRPr="000816D4">
              <w:rPr>
                <w:rFonts w:ascii="Arial" w:eastAsia="Arial MT" w:hAnsi="Arial" w:cs="Arial"/>
                <w:b w:val="0"/>
                <w:bCs w:val="0"/>
                <w:sz w:val="18"/>
                <w:szCs w:val="18"/>
                <w:lang w:val="ca-ES"/>
              </w:rPr>
              <w:t>en</w:t>
            </w:r>
            <w:r w:rsidRPr="000816D4">
              <w:rPr>
                <w:rFonts w:ascii="Arial" w:eastAsia="Arial MT" w:hAnsi="Arial" w:cs="Arial"/>
                <w:b w:val="0"/>
                <w:bCs w:val="0"/>
                <w:spacing w:val="14"/>
                <w:sz w:val="18"/>
                <w:szCs w:val="18"/>
                <w:lang w:val="ca-ES"/>
              </w:rPr>
              <w:t xml:space="preserve"> </w:t>
            </w:r>
            <w:r w:rsidRPr="000816D4">
              <w:rPr>
                <w:rFonts w:ascii="Arial" w:eastAsia="Arial MT" w:hAnsi="Arial" w:cs="Arial"/>
                <w:b w:val="0"/>
                <w:bCs w:val="0"/>
                <w:sz w:val="18"/>
                <w:szCs w:val="18"/>
                <w:lang w:val="ca-ES"/>
              </w:rPr>
              <w:t>la</w:t>
            </w:r>
            <w:r w:rsidRPr="000816D4">
              <w:rPr>
                <w:rFonts w:ascii="Arial" w:eastAsia="Arial MT" w:hAnsi="Arial" w:cs="Arial"/>
                <w:b w:val="0"/>
                <w:bCs w:val="0"/>
                <w:spacing w:val="14"/>
                <w:sz w:val="18"/>
                <w:szCs w:val="18"/>
                <w:lang w:val="ca-ES"/>
              </w:rPr>
              <w:t xml:space="preserve"> </w:t>
            </w:r>
            <w:r w:rsidRPr="000816D4">
              <w:rPr>
                <w:rFonts w:ascii="Arial" w:eastAsia="Arial MT" w:hAnsi="Arial" w:cs="Arial"/>
                <w:b w:val="0"/>
                <w:bCs w:val="0"/>
                <w:sz w:val="18"/>
                <w:szCs w:val="18"/>
                <w:lang w:val="ca-ES"/>
              </w:rPr>
              <w:t>producció</w:t>
            </w:r>
            <w:r w:rsidRPr="000816D4">
              <w:rPr>
                <w:rFonts w:ascii="Arial" w:eastAsia="Arial MT" w:hAnsi="Arial" w:cs="Arial"/>
                <w:b w:val="0"/>
                <w:bCs w:val="0"/>
                <w:spacing w:val="17"/>
                <w:sz w:val="18"/>
                <w:szCs w:val="18"/>
                <w:lang w:val="ca-ES"/>
              </w:rPr>
              <w:t xml:space="preserve"> </w:t>
            </w:r>
            <w:r w:rsidRPr="000816D4">
              <w:rPr>
                <w:rFonts w:ascii="Arial" w:eastAsia="Arial MT" w:hAnsi="Arial" w:cs="Arial"/>
                <w:b w:val="0"/>
                <w:bCs w:val="0"/>
                <w:sz w:val="18"/>
                <w:szCs w:val="18"/>
                <w:lang w:val="ca-ES"/>
              </w:rPr>
              <w:t>o</w:t>
            </w:r>
            <w:r w:rsidRPr="000816D4">
              <w:rPr>
                <w:rFonts w:ascii="Arial" w:eastAsia="Arial MT" w:hAnsi="Arial" w:cs="Arial"/>
                <w:b w:val="0"/>
                <w:bCs w:val="0"/>
                <w:spacing w:val="14"/>
                <w:sz w:val="18"/>
                <w:szCs w:val="18"/>
                <w:lang w:val="ca-ES"/>
              </w:rPr>
              <w:t xml:space="preserve"> </w:t>
            </w:r>
            <w:r w:rsidRPr="000816D4">
              <w:rPr>
                <w:rFonts w:ascii="Arial" w:eastAsia="Arial MT" w:hAnsi="Arial" w:cs="Arial"/>
                <w:b w:val="0"/>
                <w:bCs w:val="0"/>
                <w:sz w:val="18"/>
                <w:szCs w:val="18"/>
                <w:lang w:val="ca-ES"/>
              </w:rPr>
              <w:t>el</w:t>
            </w:r>
            <w:r w:rsidRPr="000816D4">
              <w:rPr>
                <w:rFonts w:ascii="Arial" w:eastAsia="Arial MT" w:hAnsi="Arial" w:cs="Arial"/>
                <w:b w:val="0"/>
                <w:bCs w:val="0"/>
                <w:spacing w:val="11"/>
                <w:sz w:val="18"/>
                <w:szCs w:val="18"/>
                <w:lang w:val="ca-ES"/>
              </w:rPr>
              <w:t xml:space="preserve"> </w:t>
            </w:r>
            <w:r w:rsidRPr="000816D4">
              <w:rPr>
                <w:rFonts w:ascii="Arial" w:eastAsia="Arial MT" w:hAnsi="Arial" w:cs="Arial"/>
                <w:b w:val="0"/>
                <w:bCs w:val="0"/>
                <w:sz w:val="18"/>
                <w:szCs w:val="18"/>
                <w:lang w:val="ca-ES"/>
              </w:rPr>
              <w:t>subministrament</w:t>
            </w:r>
            <w:r w:rsidRPr="000816D4">
              <w:rPr>
                <w:rFonts w:ascii="Arial" w:eastAsia="Arial MT" w:hAnsi="Arial" w:cs="Arial"/>
                <w:b w:val="0"/>
                <w:bCs w:val="0"/>
                <w:spacing w:val="15"/>
                <w:sz w:val="18"/>
                <w:szCs w:val="18"/>
                <w:lang w:val="ca-ES"/>
              </w:rPr>
              <w:t xml:space="preserve"> </w:t>
            </w:r>
            <w:r w:rsidRPr="000816D4">
              <w:rPr>
                <w:rFonts w:ascii="Arial" w:eastAsia="Arial MT" w:hAnsi="Arial" w:cs="Arial"/>
                <w:b w:val="0"/>
                <w:bCs w:val="0"/>
                <w:sz w:val="18"/>
                <w:szCs w:val="18"/>
                <w:lang w:val="ca-ES"/>
              </w:rPr>
              <w:t>de</w:t>
            </w:r>
            <w:r w:rsidRPr="000816D4">
              <w:rPr>
                <w:rFonts w:ascii="Arial" w:eastAsia="Arial MT" w:hAnsi="Arial" w:cs="Arial"/>
                <w:b w:val="0"/>
                <w:bCs w:val="0"/>
                <w:spacing w:val="14"/>
                <w:sz w:val="18"/>
                <w:szCs w:val="18"/>
                <w:lang w:val="ca-ES"/>
              </w:rPr>
              <w:t xml:space="preserve"> </w:t>
            </w:r>
            <w:r w:rsidRPr="000816D4">
              <w:rPr>
                <w:rFonts w:ascii="Arial" w:eastAsia="Arial MT" w:hAnsi="Arial" w:cs="Arial"/>
                <w:b w:val="0"/>
                <w:bCs w:val="0"/>
                <w:sz w:val="18"/>
                <w:szCs w:val="18"/>
                <w:lang w:val="ca-ES"/>
              </w:rPr>
              <w:t>béns</w:t>
            </w:r>
            <w:r w:rsidRPr="000816D4">
              <w:rPr>
                <w:rFonts w:ascii="Arial" w:eastAsia="Arial MT" w:hAnsi="Arial" w:cs="Arial"/>
                <w:b w:val="0"/>
                <w:bCs w:val="0"/>
                <w:spacing w:val="15"/>
                <w:sz w:val="18"/>
                <w:szCs w:val="18"/>
                <w:lang w:val="ca-ES"/>
              </w:rPr>
              <w:t xml:space="preserve"> </w:t>
            </w:r>
            <w:r w:rsidRPr="000816D4">
              <w:rPr>
                <w:rFonts w:ascii="Arial" w:eastAsia="Arial MT" w:hAnsi="Arial" w:cs="Arial"/>
                <w:b w:val="0"/>
                <w:bCs w:val="0"/>
                <w:sz w:val="18"/>
                <w:szCs w:val="18"/>
                <w:lang w:val="ca-ES"/>
              </w:rPr>
              <w:t>i</w:t>
            </w:r>
            <w:r w:rsidRPr="000816D4">
              <w:rPr>
                <w:rFonts w:ascii="Arial" w:eastAsia="Arial MT" w:hAnsi="Arial" w:cs="Arial"/>
                <w:b w:val="0"/>
                <w:bCs w:val="0"/>
                <w:spacing w:val="16"/>
                <w:sz w:val="18"/>
                <w:szCs w:val="18"/>
                <w:lang w:val="ca-ES"/>
              </w:rPr>
              <w:t xml:space="preserve"> </w:t>
            </w:r>
            <w:r w:rsidRPr="000816D4">
              <w:rPr>
                <w:rFonts w:ascii="Arial" w:eastAsia="Arial MT" w:hAnsi="Arial" w:cs="Arial"/>
                <w:b w:val="0"/>
                <w:bCs w:val="0"/>
                <w:sz w:val="18"/>
                <w:szCs w:val="18"/>
                <w:lang w:val="ca-ES"/>
              </w:rPr>
              <w:t>serveis</w:t>
            </w:r>
            <w:r w:rsidRPr="000816D4">
              <w:rPr>
                <w:rFonts w:ascii="Arial" w:eastAsia="Arial MT" w:hAnsi="Arial" w:cs="Arial"/>
                <w:b w:val="0"/>
                <w:bCs w:val="0"/>
                <w:spacing w:val="16"/>
                <w:sz w:val="18"/>
                <w:szCs w:val="18"/>
                <w:lang w:val="ca-ES"/>
              </w:rPr>
              <w:t xml:space="preserve"> </w:t>
            </w:r>
            <w:r w:rsidRPr="000816D4">
              <w:rPr>
                <w:rFonts w:ascii="Arial" w:eastAsia="Arial MT" w:hAnsi="Arial" w:cs="Arial"/>
                <w:b w:val="0"/>
                <w:bCs w:val="0"/>
                <w:sz w:val="18"/>
                <w:szCs w:val="18"/>
                <w:lang w:val="ca-ES"/>
              </w:rPr>
              <w:t>o</w:t>
            </w:r>
            <w:r w:rsidRPr="000816D4">
              <w:rPr>
                <w:rFonts w:ascii="Arial" w:eastAsia="Arial MT" w:hAnsi="Arial" w:cs="Arial"/>
                <w:b w:val="0"/>
                <w:bCs w:val="0"/>
                <w:spacing w:val="-53"/>
                <w:sz w:val="18"/>
                <w:szCs w:val="18"/>
                <w:lang w:val="ca-ES"/>
              </w:rPr>
              <w:t xml:space="preserve"> </w:t>
            </w:r>
            <w:r w:rsidRPr="000816D4">
              <w:rPr>
                <w:rFonts w:ascii="Arial" w:eastAsia="Arial MT" w:hAnsi="Arial" w:cs="Arial"/>
                <w:b w:val="0"/>
                <w:bCs w:val="0"/>
                <w:sz w:val="18"/>
                <w:szCs w:val="18"/>
                <w:lang w:val="ca-ES"/>
              </w:rPr>
              <w:t>per</w:t>
            </w:r>
            <w:r w:rsidRPr="000816D4">
              <w:rPr>
                <w:rFonts w:ascii="Arial" w:eastAsia="Arial MT" w:hAnsi="Arial" w:cs="Arial"/>
                <w:b w:val="0"/>
                <w:bCs w:val="0"/>
                <w:spacing w:val="-1"/>
                <w:sz w:val="18"/>
                <w:szCs w:val="18"/>
                <w:lang w:val="ca-ES"/>
              </w:rPr>
              <w:t xml:space="preserve"> </w:t>
            </w:r>
            <w:r w:rsidRPr="000816D4">
              <w:rPr>
                <w:rFonts w:ascii="Arial" w:eastAsia="Arial MT" w:hAnsi="Arial" w:cs="Arial"/>
                <w:b w:val="0"/>
                <w:bCs w:val="0"/>
                <w:sz w:val="18"/>
                <w:szCs w:val="18"/>
                <w:lang w:val="ca-ES"/>
              </w:rPr>
              <w:t>als seus propis propòsits</w:t>
            </w:r>
            <w:r w:rsidRPr="000816D4">
              <w:rPr>
                <w:rFonts w:ascii="Arial" w:eastAsia="Arial MT" w:hAnsi="Arial" w:cs="Arial"/>
                <w:b w:val="0"/>
                <w:bCs w:val="0"/>
                <w:spacing w:val="-1"/>
                <w:sz w:val="18"/>
                <w:szCs w:val="18"/>
                <w:lang w:val="ca-ES"/>
              </w:rPr>
              <w:t xml:space="preserve"> </w:t>
            </w:r>
            <w:r w:rsidRPr="000816D4">
              <w:rPr>
                <w:rFonts w:ascii="Arial" w:eastAsia="Arial MT" w:hAnsi="Arial" w:cs="Arial"/>
                <w:b w:val="0"/>
                <w:bCs w:val="0"/>
                <w:sz w:val="18"/>
                <w:szCs w:val="18"/>
                <w:lang w:val="ca-ES"/>
              </w:rPr>
              <w:t>administratius.</w:t>
            </w:r>
          </w:p>
          <w:p w14:paraId="0E47D707" w14:textId="77777777" w:rsidR="000816D4" w:rsidRPr="000816D4" w:rsidRDefault="000816D4" w:rsidP="000816D4">
            <w:pPr>
              <w:widowControl w:val="0"/>
              <w:autoSpaceDE w:val="0"/>
              <w:autoSpaceDN w:val="0"/>
              <w:ind w:left="208"/>
              <w:rPr>
                <w:rFonts w:ascii="Arial" w:eastAsia="Arial MT" w:hAnsi="Arial" w:cs="Arial"/>
                <w:b w:val="0"/>
                <w:bCs w:val="0"/>
                <w:sz w:val="18"/>
                <w:szCs w:val="18"/>
                <w:lang w:val="ca-ES"/>
              </w:rPr>
            </w:pPr>
          </w:p>
          <w:p w14:paraId="7510E13C" w14:textId="77777777" w:rsidR="000816D4" w:rsidRPr="000816D4" w:rsidRDefault="000816D4" w:rsidP="000816D4">
            <w:pPr>
              <w:pStyle w:val="Prrafodelista"/>
              <w:widowControl w:val="0"/>
              <w:numPr>
                <w:ilvl w:val="0"/>
                <w:numId w:val="33"/>
              </w:numPr>
              <w:tabs>
                <w:tab w:val="left" w:pos="1873"/>
              </w:tabs>
              <w:autoSpaceDE w:val="0"/>
              <w:autoSpaceDN w:val="0"/>
              <w:rPr>
                <w:rFonts w:ascii="Arial" w:eastAsia="Arial MT" w:hAnsi="Arial" w:cs="Arial"/>
                <w:b w:val="0"/>
                <w:bCs w:val="0"/>
                <w:sz w:val="18"/>
                <w:szCs w:val="18"/>
                <w:lang w:val="ca-ES"/>
              </w:rPr>
            </w:pPr>
            <w:r w:rsidRPr="000816D4">
              <w:rPr>
                <w:rFonts w:ascii="Arial" w:eastAsia="Arial MT" w:hAnsi="Arial" w:cs="Arial"/>
                <w:b w:val="0"/>
                <w:bCs w:val="0"/>
                <w:sz w:val="18"/>
                <w:szCs w:val="18"/>
                <w:lang w:val="ca-ES"/>
              </w:rPr>
              <w:t>S’espera</w:t>
            </w:r>
            <w:r w:rsidRPr="000816D4">
              <w:rPr>
                <w:rFonts w:ascii="Arial" w:eastAsia="Arial MT" w:hAnsi="Arial" w:cs="Arial"/>
                <w:b w:val="0"/>
                <w:bCs w:val="0"/>
                <w:spacing w:val="-3"/>
                <w:sz w:val="18"/>
                <w:szCs w:val="18"/>
                <w:lang w:val="ca-ES"/>
              </w:rPr>
              <w:t xml:space="preserve"> </w:t>
            </w:r>
            <w:r w:rsidRPr="000816D4">
              <w:rPr>
                <w:rFonts w:ascii="Arial" w:eastAsia="Arial MT" w:hAnsi="Arial" w:cs="Arial"/>
                <w:b w:val="0"/>
                <w:bCs w:val="0"/>
                <w:sz w:val="18"/>
                <w:szCs w:val="18"/>
                <w:lang w:val="ca-ES"/>
              </w:rPr>
              <w:t>que</w:t>
            </w:r>
            <w:r w:rsidRPr="000816D4">
              <w:rPr>
                <w:rFonts w:ascii="Arial" w:eastAsia="Arial MT" w:hAnsi="Arial" w:cs="Arial"/>
                <w:b w:val="0"/>
                <w:bCs w:val="0"/>
                <w:spacing w:val="-3"/>
                <w:sz w:val="18"/>
                <w:szCs w:val="18"/>
                <w:lang w:val="ca-ES"/>
              </w:rPr>
              <w:t xml:space="preserve"> </w:t>
            </w:r>
            <w:r w:rsidRPr="000816D4">
              <w:rPr>
                <w:rFonts w:ascii="Arial" w:eastAsia="Arial MT" w:hAnsi="Arial" w:cs="Arial"/>
                <w:b w:val="0"/>
                <w:bCs w:val="0"/>
                <w:sz w:val="18"/>
                <w:szCs w:val="18"/>
                <w:lang w:val="ca-ES"/>
              </w:rPr>
              <w:t>tinguin</w:t>
            </w:r>
            <w:r w:rsidRPr="000816D4">
              <w:rPr>
                <w:rFonts w:ascii="Arial" w:eastAsia="Arial MT" w:hAnsi="Arial" w:cs="Arial"/>
                <w:b w:val="0"/>
                <w:bCs w:val="0"/>
                <w:spacing w:val="-3"/>
                <w:sz w:val="18"/>
                <w:szCs w:val="18"/>
                <w:lang w:val="ca-ES"/>
              </w:rPr>
              <w:t xml:space="preserve"> </w:t>
            </w:r>
            <w:r w:rsidRPr="000816D4">
              <w:rPr>
                <w:rFonts w:ascii="Arial" w:eastAsia="Arial MT" w:hAnsi="Arial" w:cs="Arial"/>
                <w:b w:val="0"/>
                <w:bCs w:val="0"/>
                <w:sz w:val="18"/>
                <w:szCs w:val="18"/>
                <w:lang w:val="ca-ES"/>
              </w:rPr>
              <w:t>una</w:t>
            </w:r>
            <w:r w:rsidRPr="000816D4">
              <w:rPr>
                <w:rFonts w:ascii="Arial" w:eastAsia="Arial MT" w:hAnsi="Arial" w:cs="Arial"/>
                <w:b w:val="0"/>
                <w:bCs w:val="0"/>
                <w:spacing w:val="-2"/>
                <w:sz w:val="18"/>
                <w:szCs w:val="18"/>
                <w:lang w:val="ca-ES"/>
              </w:rPr>
              <w:t xml:space="preserve"> </w:t>
            </w:r>
            <w:r w:rsidRPr="000816D4">
              <w:rPr>
                <w:rFonts w:ascii="Arial" w:eastAsia="Arial MT" w:hAnsi="Arial" w:cs="Arial"/>
                <w:b w:val="0"/>
                <w:bCs w:val="0"/>
                <w:sz w:val="18"/>
                <w:szCs w:val="18"/>
                <w:lang w:val="ca-ES"/>
              </w:rPr>
              <w:t>vida</w:t>
            </w:r>
            <w:r w:rsidRPr="000816D4">
              <w:rPr>
                <w:rFonts w:ascii="Arial" w:eastAsia="Arial MT" w:hAnsi="Arial" w:cs="Arial"/>
                <w:b w:val="0"/>
                <w:bCs w:val="0"/>
                <w:spacing w:val="-4"/>
                <w:sz w:val="18"/>
                <w:szCs w:val="18"/>
                <w:lang w:val="ca-ES"/>
              </w:rPr>
              <w:t xml:space="preserve"> </w:t>
            </w:r>
            <w:r w:rsidRPr="000816D4">
              <w:rPr>
                <w:rFonts w:ascii="Arial" w:eastAsia="Arial MT" w:hAnsi="Arial" w:cs="Arial"/>
                <w:b w:val="0"/>
                <w:bCs w:val="0"/>
                <w:sz w:val="18"/>
                <w:szCs w:val="18"/>
                <w:lang w:val="ca-ES"/>
              </w:rPr>
              <w:t>útil</w:t>
            </w:r>
            <w:r w:rsidRPr="000816D4">
              <w:rPr>
                <w:rFonts w:ascii="Arial" w:eastAsia="Arial MT" w:hAnsi="Arial" w:cs="Arial"/>
                <w:b w:val="0"/>
                <w:bCs w:val="0"/>
                <w:spacing w:val="-6"/>
                <w:sz w:val="18"/>
                <w:szCs w:val="18"/>
                <w:lang w:val="ca-ES"/>
              </w:rPr>
              <w:t xml:space="preserve"> </w:t>
            </w:r>
            <w:r w:rsidRPr="000816D4">
              <w:rPr>
                <w:rFonts w:ascii="Arial" w:eastAsia="Arial MT" w:hAnsi="Arial" w:cs="Arial"/>
                <w:b w:val="0"/>
                <w:bCs w:val="0"/>
                <w:sz w:val="18"/>
                <w:szCs w:val="18"/>
                <w:lang w:val="ca-ES"/>
              </w:rPr>
              <w:t>superior</w:t>
            </w:r>
            <w:r w:rsidRPr="000816D4">
              <w:rPr>
                <w:rFonts w:ascii="Arial" w:eastAsia="Arial MT" w:hAnsi="Arial" w:cs="Arial"/>
                <w:b w:val="0"/>
                <w:bCs w:val="0"/>
                <w:spacing w:val="-3"/>
                <w:sz w:val="18"/>
                <w:szCs w:val="18"/>
                <w:lang w:val="ca-ES"/>
              </w:rPr>
              <w:t xml:space="preserve"> </w:t>
            </w:r>
            <w:r w:rsidRPr="000816D4">
              <w:rPr>
                <w:rFonts w:ascii="Arial" w:eastAsia="Arial MT" w:hAnsi="Arial" w:cs="Arial"/>
                <w:b w:val="0"/>
                <w:bCs w:val="0"/>
                <w:sz w:val="18"/>
                <w:szCs w:val="18"/>
                <w:lang w:val="ca-ES"/>
              </w:rPr>
              <w:t>a</w:t>
            </w:r>
            <w:r w:rsidRPr="000816D4">
              <w:rPr>
                <w:rFonts w:ascii="Arial" w:eastAsia="Arial MT" w:hAnsi="Arial" w:cs="Arial"/>
                <w:b w:val="0"/>
                <w:bCs w:val="0"/>
                <w:spacing w:val="-3"/>
                <w:sz w:val="18"/>
                <w:szCs w:val="18"/>
                <w:lang w:val="ca-ES"/>
              </w:rPr>
              <w:t xml:space="preserve"> </w:t>
            </w:r>
            <w:r w:rsidRPr="000816D4">
              <w:rPr>
                <w:rFonts w:ascii="Arial" w:eastAsia="Arial MT" w:hAnsi="Arial" w:cs="Arial"/>
                <w:b w:val="0"/>
                <w:bCs w:val="0"/>
                <w:sz w:val="18"/>
                <w:szCs w:val="18"/>
                <w:lang w:val="ca-ES"/>
              </w:rPr>
              <w:t>un</w:t>
            </w:r>
            <w:r w:rsidRPr="000816D4">
              <w:rPr>
                <w:rFonts w:ascii="Arial" w:eastAsia="Arial MT" w:hAnsi="Arial" w:cs="Arial"/>
                <w:b w:val="0"/>
                <w:bCs w:val="0"/>
                <w:spacing w:val="-4"/>
                <w:sz w:val="18"/>
                <w:szCs w:val="18"/>
                <w:lang w:val="ca-ES"/>
              </w:rPr>
              <w:t xml:space="preserve"> </w:t>
            </w:r>
            <w:r w:rsidRPr="000816D4">
              <w:rPr>
                <w:rFonts w:ascii="Arial" w:eastAsia="Arial MT" w:hAnsi="Arial" w:cs="Arial"/>
                <w:b w:val="0"/>
                <w:bCs w:val="0"/>
                <w:sz w:val="18"/>
                <w:szCs w:val="18"/>
                <w:lang w:val="ca-ES"/>
              </w:rPr>
              <w:t>any.</w:t>
            </w:r>
          </w:p>
          <w:p w14:paraId="239DB5C2"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745289CC"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Amb caràcter general, s’exclou de l’immobilitzat material i, per tant, es consideren despesa de l’exercici per criteris d’importància relativa dintre de la massa patrimonial, aquells béns mobles el preu unitari dels quals és inferior a 100 euros.</w:t>
            </w:r>
          </w:p>
          <w:p w14:paraId="1D7D4B67"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6AC25E4B" w14:textId="77777777" w:rsidR="000816D4" w:rsidRPr="000816D4" w:rsidRDefault="000816D4" w:rsidP="000816D4">
            <w:pPr>
              <w:pStyle w:val="Textoindependiente"/>
              <w:spacing w:before="63"/>
              <w:ind w:left="208" w:right="212"/>
              <w:jc w:val="both"/>
              <w:rPr>
                <w:rFonts w:ascii="Arial" w:hAnsi="Arial" w:cs="Arial"/>
                <w:b w:val="0"/>
                <w:bCs w:val="0"/>
                <w:sz w:val="18"/>
                <w:szCs w:val="18"/>
                <w:u w:val="single"/>
                <w:lang w:val="ca-ES"/>
              </w:rPr>
            </w:pPr>
            <w:r w:rsidRPr="000816D4">
              <w:rPr>
                <w:rFonts w:ascii="Arial" w:hAnsi="Arial" w:cs="Arial"/>
                <w:b w:val="0"/>
                <w:bCs w:val="0"/>
                <w:sz w:val="18"/>
                <w:szCs w:val="18"/>
                <w:u w:val="single"/>
                <w:lang w:val="ca-ES"/>
              </w:rPr>
              <w:t>Valoració inicial</w:t>
            </w:r>
          </w:p>
          <w:p w14:paraId="3DA86612"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Les inversions en béns de l’immobilitzat material es valoren a preu d’adquisició. Es considera preu d’adquisició el preu de compra (amb la deducció de qualsevol descompte o rebaixa que s’hagi obtingut), els impostos indirectes no recuperables que recaiguin sobre l’adquisició i qualsevol cost directament relacionat amb la compra o la posada en funcionament.</w:t>
            </w:r>
          </w:p>
          <w:p w14:paraId="00609FED"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15E40358"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S’incorpora al preu d’adquisició el valor actual de les obligacions derivades del desmantellament de l’actiu i la restauració del seu emplaçament, en la mesura en què es reconegui una provisió.</w:t>
            </w:r>
          </w:p>
          <w:p w14:paraId="6760FBF1"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0EAE44DF"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L’immobilitzat material que s’obtingui com a resultat de treballs propis es valora a cost de producció utilitzant els mateixos principis aplicats al preu d’adquisició dels actius. A més, també s’hi afegeix la part que raonablement correspongui dels costos indirectes relacionats amb la fabricació o l’elaboració.</w:t>
            </w:r>
          </w:p>
          <w:p w14:paraId="4E94CF6A"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3DE5FC63" w14:textId="77777777" w:rsidR="000816D4" w:rsidRPr="000816D4" w:rsidRDefault="000816D4" w:rsidP="000816D4">
            <w:pPr>
              <w:pStyle w:val="Textoindependiente"/>
              <w:spacing w:before="63"/>
              <w:ind w:left="208" w:right="212"/>
              <w:jc w:val="both"/>
              <w:rPr>
                <w:rFonts w:ascii="Arial" w:hAnsi="Arial" w:cs="Arial"/>
                <w:b w:val="0"/>
                <w:bCs w:val="0"/>
                <w:sz w:val="18"/>
                <w:szCs w:val="18"/>
                <w:u w:val="single"/>
                <w:lang w:val="ca-ES"/>
              </w:rPr>
            </w:pPr>
            <w:r w:rsidRPr="000816D4">
              <w:rPr>
                <w:rFonts w:ascii="Arial" w:hAnsi="Arial" w:cs="Arial"/>
                <w:b w:val="0"/>
                <w:bCs w:val="0"/>
                <w:sz w:val="18"/>
                <w:szCs w:val="18"/>
                <w:u w:val="single"/>
                <w:lang w:val="ca-ES"/>
              </w:rPr>
              <w:t>Capitalització de despeses financeres</w:t>
            </w:r>
          </w:p>
          <w:p w14:paraId="3B102480"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755527BA"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 xml:space="preserve">Les despeses financeres no s’incorporen al cost dels béns de l’immobilitzat material. </w:t>
            </w:r>
          </w:p>
          <w:p w14:paraId="5EE1F39E"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1D4BE7B7" w14:textId="77777777" w:rsidR="000816D4" w:rsidRPr="000816D4" w:rsidRDefault="000816D4" w:rsidP="000816D4">
            <w:pPr>
              <w:pStyle w:val="Textoindependiente"/>
              <w:spacing w:before="63"/>
              <w:ind w:left="208" w:right="212"/>
              <w:jc w:val="both"/>
              <w:rPr>
                <w:rFonts w:ascii="Arial" w:hAnsi="Arial" w:cs="Arial"/>
                <w:b w:val="0"/>
                <w:bCs w:val="0"/>
                <w:sz w:val="18"/>
                <w:szCs w:val="18"/>
                <w:u w:val="single"/>
                <w:lang w:val="ca-ES"/>
              </w:rPr>
            </w:pPr>
            <w:r w:rsidRPr="000816D4">
              <w:rPr>
                <w:rFonts w:ascii="Arial" w:hAnsi="Arial" w:cs="Arial"/>
                <w:b w:val="0"/>
                <w:bCs w:val="0"/>
                <w:sz w:val="18"/>
                <w:szCs w:val="18"/>
                <w:u w:val="single"/>
                <w:lang w:val="ca-ES"/>
              </w:rPr>
              <w:t>Valoració posterior</w:t>
            </w:r>
          </w:p>
          <w:p w14:paraId="04051FDD"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Amb caràcter general, els elements de l’immobilitzat material es valoren al seu cost, més els desemborsaments posteriors, menys l’amortització acumulada i les correccions valoratives per deteriorament.</w:t>
            </w:r>
          </w:p>
          <w:p w14:paraId="53A42698"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5B696FBB"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lastRenderedPageBreak/>
              <w:t>Les correccions valoratives per deteriorament es practiquen quan l’import recuperable de l’actiu (valor raonable) és inferior al seu valor net d’amortitzacions, i que succeeix, generalment, per obsolescència accelerada, o disminució del rendiment esperat inicialment.</w:t>
            </w:r>
          </w:p>
          <w:p w14:paraId="76F042F4"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7A458BAA"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Els costos d’ampliació, modernització o millora s’incorporen a l’actiu com a major valor del bé quan suposen un augment de la seva capacitat, productivitat o allargament de la seva vida útil.</w:t>
            </w:r>
          </w:p>
          <w:p w14:paraId="590BF0DE"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3A245515"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Els costos de grans reparacions, inspeccions o restauracions importants s’activen i s’amortitzen durant la vida útil d’aquestes.</w:t>
            </w:r>
          </w:p>
          <w:p w14:paraId="1EE0D7B4"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32BFDC66"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En general les millores d’import inferior a 3.000’00 € no s’inventarien en considerar-se despeses de manteniment.</w:t>
            </w:r>
          </w:p>
          <w:p w14:paraId="0576FDE4"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40F6B638"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Amortització</w:t>
            </w:r>
          </w:p>
          <w:p w14:paraId="53B96A7E"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0B37500C"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L’amortització és la distribució sistemàtica de la depreciació d’un actiu al llarg de la seva vida útil. La seva determinació es realitza, a cada moment, distribuint la base amortitzable del bé entre la vida útil que resti, segons el mètode d’amortització utilitzat. La base amortitzable serà igual al valor comptable del bé a cada moment llevant-li en el seu cas el valor residual que pugui tenir.</w:t>
            </w:r>
          </w:p>
          <w:p w14:paraId="6406A1E4"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6D7D973E"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El mètode d’amortització utilitzat per als elements de l’immobilitzat material és el mètode d’amortització linial.</w:t>
            </w:r>
          </w:p>
          <w:p w14:paraId="0620298D"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1AE6BBCD"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La dotació de l’amortització es reconeix com una despesa en el resultat de l’exercici per la part corresponent al valor comptable a l’estar registrat l’immobilitzat pel model de cost i el seu càlcul és en funció de la vida útil, corresponent aproximadament als següents percentatges:</w:t>
            </w:r>
          </w:p>
          <w:p w14:paraId="20BF5615"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tbl>
            <w:tblPr>
              <w:tblW w:w="0" w:type="auto"/>
              <w:tblInd w:w="1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4"/>
              <w:gridCol w:w="1073"/>
              <w:gridCol w:w="1388"/>
            </w:tblGrid>
            <w:tr w:rsidR="000816D4" w:rsidRPr="000816D4" w14:paraId="4B2EA52D" w14:textId="77777777" w:rsidTr="00172B8D">
              <w:trPr>
                <w:trHeight w:val="450"/>
              </w:trPr>
              <w:tc>
                <w:tcPr>
                  <w:tcW w:w="4544" w:type="dxa"/>
                  <w:shd w:val="clear" w:color="auto" w:fill="B3B3B3"/>
                </w:tcPr>
                <w:p w14:paraId="6756165A" w14:textId="77777777" w:rsidR="000816D4" w:rsidRPr="000816D4" w:rsidRDefault="000816D4" w:rsidP="000816D4">
                  <w:pPr>
                    <w:pStyle w:val="TableParagraph"/>
                    <w:spacing w:before="110"/>
                    <w:ind w:left="208"/>
                    <w:jc w:val="left"/>
                    <w:rPr>
                      <w:rFonts w:ascii="Arial" w:hAnsi="Arial" w:cs="Arial"/>
                      <w:sz w:val="18"/>
                      <w:szCs w:val="18"/>
                    </w:rPr>
                  </w:pPr>
                  <w:r w:rsidRPr="000816D4">
                    <w:rPr>
                      <w:rFonts w:ascii="Arial" w:hAnsi="Arial" w:cs="Arial"/>
                      <w:sz w:val="18"/>
                      <w:szCs w:val="18"/>
                    </w:rPr>
                    <w:t>Immobilitzat</w:t>
                  </w:r>
                  <w:r w:rsidRPr="000816D4">
                    <w:rPr>
                      <w:rFonts w:ascii="Arial" w:hAnsi="Arial" w:cs="Arial"/>
                      <w:spacing w:val="-4"/>
                      <w:sz w:val="18"/>
                      <w:szCs w:val="18"/>
                    </w:rPr>
                    <w:t xml:space="preserve"> </w:t>
                  </w:r>
                  <w:r w:rsidRPr="000816D4">
                    <w:rPr>
                      <w:rFonts w:ascii="Arial" w:hAnsi="Arial" w:cs="Arial"/>
                      <w:sz w:val="18"/>
                      <w:szCs w:val="18"/>
                    </w:rPr>
                    <w:t>material</w:t>
                  </w:r>
                </w:p>
              </w:tc>
              <w:tc>
                <w:tcPr>
                  <w:tcW w:w="1073" w:type="dxa"/>
                  <w:shd w:val="clear" w:color="auto" w:fill="B3B3B3"/>
                </w:tcPr>
                <w:p w14:paraId="6CA479C5" w14:textId="77777777" w:rsidR="000816D4" w:rsidRPr="000816D4" w:rsidRDefault="000816D4" w:rsidP="000816D4">
                  <w:pPr>
                    <w:pStyle w:val="TableParagraph"/>
                    <w:spacing w:before="110"/>
                    <w:ind w:left="208"/>
                    <w:jc w:val="left"/>
                    <w:rPr>
                      <w:rFonts w:ascii="Arial" w:hAnsi="Arial" w:cs="Arial"/>
                      <w:sz w:val="18"/>
                      <w:szCs w:val="18"/>
                    </w:rPr>
                  </w:pPr>
                  <w:r w:rsidRPr="000816D4">
                    <w:rPr>
                      <w:rFonts w:ascii="Arial" w:hAnsi="Arial" w:cs="Arial"/>
                      <w:sz w:val="18"/>
                      <w:szCs w:val="18"/>
                    </w:rPr>
                    <w:t>Vida</w:t>
                  </w:r>
                  <w:r w:rsidRPr="000816D4">
                    <w:rPr>
                      <w:rFonts w:ascii="Arial" w:hAnsi="Arial" w:cs="Arial"/>
                      <w:spacing w:val="-3"/>
                      <w:sz w:val="18"/>
                      <w:szCs w:val="18"/>
                    </w:rPr>
                    <w:t xml:space="preserve"> </w:t>
                  </w:r>
                  <w:r w:rsidRPr="000816D4">
                    <w:rPr>
                      <w:rFonts w:ascii="Arial" w:hAnsi="Arial" w:cs="Arial"/>
                      <w:sz w:val="18"/>
                      <w:szCs w:val="18"/>
                    </w:rPr>
                    <w:t>útil</w:t>
                  </w:r>
                </w:p>
              </w:tc>
              <w:tc>
                <w:tcPr>
                  <w:tcW w:w="1388" w:type="dxa"/>
                  <w:shd w:val="clear" w:color="auto" w:fill="B3B3B3"/>
                </w:tcPr>
                <w:p w14:paraId="7CE07D2A" w14:textId="77777777" w:rsidR="000816D4" w:rsidRPr="000816D4" w:rsidRDefault="000816D4" w:rsidP="000816D4">
                  <w:pPr>
                    <w:pStyle w:val="TableParagraph"/>
                    <w:spacing w:before="110"/>
                    <w:ind w:left="208" w:right="126"/>
                    <w:rPr>
                      <w:rFonts w:ascii="Arial" w:hAnsi="Arial" w:cs="Arial"/>
                      <w:sz w:val="18"/>
                      <w:szCs w:val="18"/>
                    </w:rPr>
                  </w:pPr>
                  <w:r w:rsidRPr="000816D4">
                    <w:rPr>
                      <w:rFonts w:ascii="Arial" w:hAnsi="Arial" w:cs="Arial"/>
                      <w:sz w:val="18"/>
                      <w:szCs w:val="18"/>
                    </w:rPr>
                    <w:t>Percentatge</w:t>
                  </w:r>
                </w:p>
              </w:tc>
            </w:tr>
            <w:tr w:rsidR="000816D4" w:rsidRPr="000816D4" w14:paraId="60F1CDF6" w14:textId="77777777" w:rsidTr="00172B8D">
              <w:trPr>
                <w:trHeight w:val="230"/>
              </w:trPr>
              <w:tc>
                <w:tcPr>
                  <w:tcW w:w="4544" w:type="dxa"/>
                  <w:shd w:val="clear" w:color="auto" w:fill="auto"/>
                </w:tcPr>
                <w:p w14:paraId="57837EFF"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Solars,</w:t>
                  </w:r>
                  <w:r w:rsidRPr="000816D4">
                    <w:rPr>
                      <w:rFonts w:ascii="Arial" w:hAnsi="Arial" w:cs="Arial"/>
                      <w:spacing w:val="-4"/>
                      <w:sz w:val="18"/>
                      <w:szCs w:val="18"/>
                    </w:rPr>
                    <w:t xml:space="preserve"> </w:t>
                  </w:r>
                  <w:r w:rsidRPr="000816D4">
                    <w:rPr>
                      <w:rFonts w:ascii="Arial" w:hAnsi="Arial" w:cs="Arial"/>
                      <w:sz w:val="18"/>
                      <w:szCs w:val="18"/>
                    </w:rPr>
                    <w:t>terrenys</w:t>
                  </w:r>
                  <w:r w:rsidRPr="000816D4">
                    <w:rPr>
                      <w:rFonts w:ascii="Arial" w:hAnsi="Arial" w:cs="Arial"/>
                      <w:spacing w:val="-3"/>
                      <w:sz w:val="18"/>
                      <w:szCs w:val="18"/>
                    </w:rPr>
                    <w:t xml:space="preserve"> </w:t>
                  </w:r>
                  <w:r w:rsidRPr="000816D4">
                    <w:rPr>
                      <w:rFonts w:ascii="Arial" w:hAnsi="Arial" w:cs="Arial"/>
                      <w:sz w:val="18"/>
                      <w:szCs w:val="18"/>
                    </w:rPr>
                    <w:t>i</w:t>
                  </w:r>
                  <w:r w:rsidRPr="000816D4">
                    <w:rPr>
                      <w:rFonts w:ascii="Arial" w:hAnsi="Arial" w:cs="Arial"/>
                      <w:spacing w:val="-3"/>
                      <w:sz w:val="18"/>
                      <w:szCs w:val="18"/>
                    </w:rPr>
                    <w:t xml:space="preserve"> </w:t>
                  </w:r>
                  <w:r w:rsidRPr="000816D4">
                    <w:rPr>
                      <w:rFonts w:ascii="Arial" w:hAnsi="Arial" w:cs="Arial"/>
                      <w:sz w:val="18"/>
                      <w:szCs w:val="18"/>
                    </w:rPr>
                    <w:t>béns</w:t>
                  </w:r>
                  <w:r w:rsidRPr="000816D4">
                    <w:rPr>
                      <w:rFonts w:ascii="Arial" w:hAnsi="Arial" w:cs="Arial"/>
                      <w:spacing w:val="-1"/>
                      <w:sz w:val="18"/>
                      <w:szCs w:val="18"/>
                    </w:rPr>
                    <w:t xml:space="preserve"> </w:t>
                  </w:r>
                  <w:r w:rsidRPr="000816D4">
                    <w:rPr>
                      <w:rFonts w:ascii="Arial" w:hAnsi="Arial" w:cs="Arial"/>
                      <w:sz w:val="18"/>
                      <w:szCs w:val="18"/>
                    </w:rPr>
                    <w:t>naturals</w:t>
                  </w:r>
                </w:p>
              </w:tc>
              <w:tc>
                <w:tcPr>
                  <w:tcW w:w="1073" w:type="dxa"/>
                  <w:shd w:val="clear" w:color="auto" w:fill="auto"/>
                </w:tcPr>
                <w:p w14:paraId="6AABD9B2" w14:textId="77777777" w:rsidR="000816D4" w:rsidRPr="000816D4" w:rsidRDefault="000816D4" w:rsidP="000816D4">
                  <w:pPr>
                    <w:pStyle w:val="TableParagraph"/>
                    <w:spacing w:line="210" w:lineRule="exact"/>
                    <w:ind w:left="208" w:right="95"/>
                    <w:rPr>
                      <w:rFonts w:ascii="Arial" w:hAnsi="Arial" w:cs="Arial"/>
                      <w:sz w:val="18"/>
                      <w:szCs w:val="18"/>
                    </w:rPr>
                  </w:pPr>
                  <w:r w:rsidRPr="000816D4">
                    <w:rPr>
                      <w:rFonts w:ascii="Arial" w:hAnsi="Arial" w:cs="Arial"/>
                      <w:w w:val="99"/>
                      <w:sz w:val="18"/>
                      <w:szCs w:val="18"/>
                    </w:rPr>
                    <w:t>0</w:t>
                  </w:r>
                </w:p>
              </w:tc>
              <w:tc>
                <w:tcPr>
                  <w:tcW w:w="1388" w:type="dxa"/>
                  <w:shd w:val="clear" w:color="auto" w:fill="auto"/>
                </w:tcPr>
                <w:p w14:paraId="5DCB726E"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0’00</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06BC60E1" w14:textId="77777777" w:rsidTr="00172B8D">
              <w:trPr>
                <w:trHeight w:val="230"/>
              </w:trPr>
              <w:tc>
                <w:tcPr>
                  <w:tcW w:w="4544" w:type="dxa"/>
                  <w:shd w:val="clear" w:color="auto" w:fill="auto"/>
                </w:tcPr>
                <w:p w14:paraId="377734B4"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Carreteres</w:t>
                  </w:r>
                </w:p>
              </w:tc>
              <w:tc>
                <w:tcPr>
                  <w:tcW w:w="1073" w:type="dxa"/>
                  <w:shd w:val="clear" w:color="auto" w:fill="auto"/>
                </w:tcPr>
                <w:p w14:paraId="732DAB2A"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100</w:t>
                  </w:r>
                </w:p>
              </w:tc>
              <w:tc>
                <w:tcPr>
                  <w:tcW w:w="1388" w:type="dxa"/>
                  <w:shd w:val="clear" w:color="auto" w:fill="auto"/>
                </w:tcPr>
                <w:p w14:paraId="3A0C58ED"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1’00</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6464DB82" w14:textId="77777777" w:rsidTr="00172B8D">
              <w:trPr>
                <w:trHeight w:val="230"/>
              </w:trPr>
              <w:tc>
                <w:tcPr>
                  <w:tcW w:w="4544" w:type="dxa"/>
                  <w:shd w:val="clear" w:color="auto" w:fill="auto"/>
                </w:tcPr>
                <w:p w14:paraId="03DD56FB"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Edificis</w:t>
                  </w:r>
                  <w:r w:rsidRPr="000816D4">
                    <w:rPr>
                      <w:rFonts w:ascii="Arial" w:hAnsi="Arial" w:cs="Arial"/>
                      <w:spacing w:val="-3"/>
                      <w:sz w:val="18"/>
                      <w:szCs w:val="18"/>
                    </w:rPr>
                    <w:t xml:space="preserve"> </w:t>
                  </w:r>
                  <w:r w:rsidRPr="000816D4">
                    <w:rPr>
                      <w:rFonts w:ascii="Arial" w:hAnsi="Arial" w:cs="Arial"/>
                      <w:sz w:val="18"/>
                      <w:szCs w:val="18"/>
                    </w:rPr>
                    <w:t>administratius</w:t>
                  </w:r>
                  <w:r w:rsidRPr="000816D4">
                    <w:rPr>
                      <w:rFonts w:ascii="Arial" w:hAnsi="Arial" w:cs="Arial"/>
                      <w:spacing w:val="-2"/>
                      <w:sz w:val="18"/>
                      <w:szCs w:val="18"/>
                    </w:rPr>
                    <w:t xml:space="preserve"> </w:t>
                  </w:r>
                  <w:r w:rsidRPr="000816D4">
                    <w:rPr>
                      <w:rFonts w:ascii="Arial" w:hAnsi="Arial" w:cs="Arial"/>
                      <w:sz w:val="18"/>
                      <w:szCs w:val="18"/>
                    </w:rPr>
                    <w:t>i</w:t>
                  </w:r>
                  <w:r w:rsidRPr="000816D4">
                    <w:rPr>
                      <w:rFonts w:ascii="Arial" w:hAnsi="Arial" w:cs="Arial"/>
                      <w:spacing w:val="-4"/>
                      <w:sz w:val="18"/>
                      <w:szCs w:val="18"/>
                    </w:rPr>
                    <w:t xml:space="preserve"> </w:t>
                  </w:r>
                  <w:r w:rsidRPr="000816D4">
                    <w:rPr>
                      <w:rFonts w:ascii="Arial" w:hAnsi="Arial" w:cs="Arial"/>
                      <w:sz w:val="18"/>
                      <w:szCs w:val="18"/>
                    </w:rPr>
                    <w:t>de</w:t>
                  </w:r>
                  <w:r w:rsidRPr="000816D4">
                    <w:rPr>
                      <w:rFonts w:ascii="Arial" w:hAnsi="Arial" w:cs="Arial"/>
                      <w:spacing w:val="-1"/>
                      <w:sz w:val="18"/>
                      <w:szCs w:val="18"/>
                    </w:rPr>
                    <w:t xml:space="preserve"> </w:t>
                  </w:r>
                  <w:r w:rsidRPr="000816D4">
                    <w:rPr>
                      <w:rFonts w:ascii="Arial" w:hAnsi="Arial" w:cs="Arial"/>
                      <w:sz w:val="18"/>
                      <w:szCs w:val="18"/>
                    </w:rPr>
                    <w:t>serveis</w:t>
                  </w:r>
                </w:p>
              </w:tc>
              <w:tc>
                <w:tcPr>
                  <w:tcW w:w="1073" w:type="dxa"/>
                  <w:shd w:val="clear" w:color="auto" w:fill="auto"/>
                </w:tcPr>
                <w:p w14:paraId="5D5E9A59"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50</w:t>
                  </w:r>
                </w:p>
              </w:tc>
              <w:tc>
                <w:tcPr>
                  <w:tcW w:w="1388" w:type="dxa"/>
                  <w:shd w:val="clear" w:color="auto" w:fill="auto"/>
                </w:tcPr>
                <w:p w14:paraId="115426E5"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2’00</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686A5EFE" w14:textId="77777777" w:rsidTr="00172B8D">
              <w:trPr>
                <w:trHeight w:val="229"/>
              </w:trPr>
              <w:tc>
                <w:tcPr>
                  <w:tcW w:w="4544" w:type="dxa"/>
                  <w:shd w:val="clear" w:color="auto" w:fill="auto"/>
                </w:tcPr>
                <w:p w14:paraId="0C45EC89"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Edificis</w:t>
                  </w:r>
                  <w:r w:rsidRPr="000816D4">
                    <w:rPr>
                      <w:rFonts w:ascii="Arial" w:hAnsi="Arial" w:cs="Arial"/>
                      <w:spacing w:val="-6"/>
                      <w:sz w:val="18"/>
                      <w:szCs w:val="18"/>
                    </w:rPr>
                    <w:t xml:space="preserve"> </w:t>
                  </w:r>
                  <w:r w:rsidRPr="000816D4">
                    <w:rPr>
                      <w:rFonts w:ascii="Arial" w:hAnsi="Arial" w:cs="Arial"/>
                      <w:sz w:val="18"/>
                      <w:szCs w:val="18"/>
                    </w:rPr>
                    <w:t>d’ensenyament</w:t>
                  </w:r>
                </w:p>
              </w:tc>
              <w:tc>
                <w:tcPr>
                  <w:tcW w:w="1073" w:type="dxa"/>
                  <w:shd w:val="clear" w:color="auto" w:fill="auto"/>
                </w:tcPr>
                <w:p w14:paraId="7190033B"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33</w:t>
                  </w:r>
                </w:p>
              </w:tc>
              <w:tc>
                <w:tcPr>
                  <w:tcW w:w="1388" w:type="dxa"/>
                  <w:shd w:val="clear" w:color="auto" w:fill="auto"/>
                </w:tcPr>
                <w:p w14:paraId="3CD8E8DE"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3’03</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5DBA24D9" w14:textId="77777777" w:rsidTr="00172B8D">
              <w:trPr>
                <w:trHeight w:val="230"/>
              </w:trPr>
              <w:tc>
                <w:tcPr>
                  <w:tcW w:w="4544" w:type="dxa"/>
                  <w:shd w:val="clear" w:color="auto" w:fill="auto"/>
                </w:tcPr>
                <w:p w14:paraId="53CB2804" w14:textId="77777777" w:rsidR="000816D4" w:rsidRPr="000816D4" w:rsidRDefault="000816D4" w:rsidP="000816D4">
                  <w:pPr>
                    <w:pStyle w:val="TableParagraph"/>
                    <w:spacing w:line="211" w:lineRule="exact"/>
                    <w:ind w:left="208"/>
                    <w:jc w:val="left"/>
                    <w:rPr>
                      <w:rFonts w:ascii="Arial" w:hAnsi="Arial" w:cs="Arial"/>
                      <w:sz w:val="18"/>
                      <w:szCs w:val="18"/>
                    </w:rPr>
                  </w:pPr>
                  <w:r w:rsidRPr="000816D4">
                    <w:rPr>
                      <w:rFonts w:ascii="Arial" w:hAnsi="Arial" w:cs="Arial"/>
                      <w:sz w:val="18"/>
                      <w:szCs w:val="18"/>
                    </w:rPr>
                    <w:t>Magatzems</w:t>
                  </w:r>
                </w:p>
              </w:tc>
              <w:tc>
                <w:tcPr>
                  <w:tcW w:w="1073" w:type="dxa"/>
                  <w:shd w:val="clear" w:color="auto" w:fill="auto"/>
                </w:tcPr>
                <w:p w14:paraId="33CAF0F4" w14:textId="77777777" w:rsidR="000816D4" w:rsidRPr="000816D4" w:rsidRDefault="000816D4" w:rsidP="000816D4">
                  <w:pPr>
                    <w:pStyle w:val="TableParagraph"/>
                    <w:spacing w:line="211" w:lineRule="exact"/>
                    <w:ind w:left="208" w:right="98"/>
                    <w:rPr>
                      <w:rFonts w:ascii="Arial" w:hAnsi="Arial" w:cs="Arial"/>
                      <w:sz w:val="18"/>
                      <w:szCs w:val="18"/>
                    </w:rPr>
                  </w:pPr>
                  <w:r w:rsidRPr="000816D4">
                    <w:rPr>
                      <w:rFonts w:ascii="Arial" w:hAnsi="Arial" w:cs="Arial"/>
                      <w:sz w:val="18"/>
                      <w:szCs w:val="18"/>
                    </w:rPr>
                    <w:t>33</w:t>
                  </w:r>
                </w:p>
              </w:tc>
              <w:tc>
                <w:tcPr>
                  <w:tcW w:w="1388" w:type="dxa"/>
                  <w:shd w:val="clear" w:color="auto" w:fill="auto"/>
                </w:tcPr>
                <w:p w14:paraId="0B8A8FC5" w14:textId="77777777" w:rsidR="000816D4" w:rsidRPr="000816D4" w:rsidRDefault="000816D4" w:rsidP="000816D4">
                  <w:pPr>
                    <w:pStyle w:val="TableParagraph"/>
                    <w:spacing w:line="211" w:lineRule="exact"/>
                    <w:ind w:left="208" w:right="99"/>
                    <w:rPr>
                      <w:rFonts w:ascii="Arial" w:hAnsi="Arial" w:cs="Arial"/>
                      <w:sz w:val="18"/>
                      <w:szCs w:val="18"/>
                    </w:rPr>
                  </w:pPr>
                  <w:r w:rsidRPr="000816D4">
                    <w:rPr>
                      <w:rFonts w:ascii="Arial" w:hAnsi="Arial" w:cs="Arial"/>
                      <w:sz w:val="18"/>
                      <w:szCs w:val="18"/>
                    </w:rPr>
                    <w:t>3’03</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1F99ED42" w14:textId="77777777" w:rsidTr="00172B8D">
              <w:trPr>
                <w:trHeight w:val="230"/>
              </w:trPr>
              <w:tc>
                <w:tcPr>
                  <w:tcW w:w="4544" w:type="dxa"/>
                  <w:shd w:val="clear" w:color="auto" w:fill="auto"/>
                </w:tcPr>
                <w:p w14:paraId="49248015"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Refugis</w:t>
                  </w:r>
                  <w:r w:rsidRPr="000816D4">
                    <w:rPr>
                      <w:rFonts w:ascii="Arial" w:hAnsi="Arial" w:cs="Arial"/>
                      <w:spacing w:val="-2"/>
                      <w:sz w:val="18"/>
                      <w:szCs w:val="18"/>
                    </w:rPr>
                    <w:t xml:space="preserve"> </w:t>
                  </w:r>
                  <w:r w:rsidRPr="000816D4">
                    <w:rPr>
                      <w:rFonts w:ascii="Arial" w:hAnsi="Arial" w:cs="Arial"/>
                      <w:sz w:val="18"/>
                      <w:szCs w:val="18"/>
                    </w:rPr>
                    <w:t>de muntanya</w:t>
                  </w:r>
                </w:p>
              </w:tc>
              <w:tc>
                <w:tcPr>
                  <w:tcW w:w="1073" w:type="dxa"/>
                  <w:shd w:val="clear" w:color="auto" w:fill="auto"/>
                </w:tcPr>
                <w:p w14:paraId="18528B02"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50</w:t>
                  </w:r>
                </w:p>
              </w:tc>
              <w:tc>
                <w:tcPr>
                  <w:tcW w:w="1388" w:type="dxa"/>
                  <w:shd w:val="clear" w:color="auto" w:fill="auto"/>
                </w:tcPr>
                <w:p w14:paraId="31AB9C5A"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2’00</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7749729E" w14:textId="77777777" w:rsidTr="00172B8D">
              <w:trPr>
                <w:trHeight w:val="230"/>
              </w:trPr>
              <w:tc>
                <w:tcPr>
                  <w:tcW w:w="4544" w:type="dxa"/>
                  <w:shd w:val="clear" w:color="auto" w:fill="auto"/>
                </w:tcPr>
                <w:p w14:paraId="6F2FB82B"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Altres</w:t>
                  </w:r>
                  <w:r w:rsidRPr="000816D4">
                    <w:rPr>
                      <w:rFonts w:ascii="Arial" w:hAnsi="Arial" w:cs="Arial"/>
                      <w:spacing w:val="-5"/>
                      <w:sz w:val="18"/>
                      <w:szCs w:val="18"/>
                    </w:rPr>
                    <w:t xml:space="preserve"> </w:t>
                  </w:r>
                  <w:r w:rsidRPr="000816D4">
                    <w:rPr>
                      <w:rFonts w:ascii="Arial" w:hAnsi="Arial" w:cs="Arial"/>
                      <w:sz w:val="18"/>
                      <w:szCs w:val="18"/>
                    </w:rPr>
                    <w:t>construccions</w:t>
                  </w:r>
                </w:p>
              </w:tc>
              <w:tc>
                <w:tcPr>
                  <w:tcW w:w="1073" w:type="dxa"/>
                  <w:shd w:val="clear" w:color="auto" w:fill="auto"/>
                </w:tcPr>
                <w:p w14:paraId="14B9367F"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50</w:t>
                  </w:r>
                </w:p>
              </w:tc>
              <w:tc>
                <w:tcPr>
                  <w:tcW w:w="1388" w:type="dxa"/>
                  <w:shd w:val="clear" w:color="auto" w:fill="auto"/>
                </w:tcPr>
                <w:p w14:paraId="206C56C4"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2’00</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6848B2CC" w14:textId="77777777" w:rsidTr="00172B8D">
              <w:trPr>
                <w:trHeight w:val="230"/>
              </w:trPr>
              <w:tc>
                <w:tcPr>
                  <w:tcW w:w="4544" w:type="dxa"/>
                  <w:shd w:val="clear" w:color="auto" w:fill="auto"/>
                </w:tcPr>
                <w:p w14:paraId="57BF1A4C" w14:textId="1FC80D26"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Béns</w:t>
                  </w:r>
                  <w:r w:rsidRPr="000816D4">
                    <w:rPr>
                      <w:rFonts w:ascii="Arial" w:hAnsi="Arial" w:cs="Arial"/>
                      <w:spacing w:val="-3"/>
                      <w:sz w:val="18"/>
                      <w:szCs w:val="18"/>
                    </w:rPr>
                    <w:t xml:space="preserve"> </w:t>
                  </w:r>
                  <w:r w:rsidRPr="000816D4">
                    <w:rPr>
                      <w:rFonts w:ascii="Arial" w:hAnsi="Arial" w:cs="Arial"/>
                      <w:sz w:val="18"/>
                      <w:szCs w:val="18"/>
                    </w:rPr>
                    <w:t>del</w:t>
                  </w:r>
                  <w:r w:rsidRPr="000816D4">
                    <w:rPr>
                      <w:rFonts w:ascii="Arial" w:hAnsi="Arial" w:cs="Arial"/>
                      <w:spacing w:val="-2"/>
                      <w:sz w:val="18"/>
                      <w:szCs w:val="18"/>
                    </w:rPr>
                    <w:t xml:space="preserve"> </w:t>
                  </w:r>
                  <w:r w:rsidRPr="000816D4">
                    <w:rPr>
                      <w:rFonts w:ascii="Arial" w:hAnsi="Arial" w:cs="Arial"/>
                      <w:sz w:val="18"/>
                      <w:szCs w:val="18"/>
                    </w:rPr>
                    <w:t>patrimoni</w:t>
                  </w:r>
                  <w:r w:rsidRPr="000816D4">
                    <w:rPr>
                      <w:rFonts w:ascii="Arial" w:hAnsi="Arial" w:cs="Arial"/>
                      <w:spacing w:val="-2"/>
                      <w:sz w:val="18"/>
                      <w:szCs w:val="18"/>
                    </w:rPr>
                    <w:t xml:space="preserve"> </w:t>
                  </w:r>
                  <w:r w:rsidRPr="000816D4">
                    <w:rPr>
                      <w:rFonts w:ascii="Arial" w:hAnsi="Arial" w:cs="Arial"/>
                      <w:sz w:val="18"/>
                      <w:szCs w:val="18"/>
                    </w:rPr>
                    <w:t>històric</w:t>
                  </w:r>
                  <w:r w:rsidRPr="000816D4">
                    <w:rPr>
                      <w:rFonts w:ascii="Arial" w:hAnsi="Arial" w:cs="Arial"/>
                      <w:spacing w:val="2"/>
                      <w:sz w:val="18"/>
                      <w:szCs w:val="18"/>
                    </w:rPr>
                    <w:t xml:space="preserve"> </w:t>
                  </w:r>
                  <w:r w:rsidRPr="000816D4">
                    <w:rPr>
                      <w:rFonts w:ascii="Arial" w:hAnsi="Arial" w:cs="Arial"/>
                      <w:sz w:val="18"/>
                      <w:szCs w:val="18"/>
                    </w:rPr>
                    <w:t>–</w:t>
                  </w:r>
                  <w:r w:rsidRPr="000816D4">
                    <w:rPr>
                      <w:rFonts w:ascii="Arial" w:hAnsi="Arial" w:cs="Arial"/>
                      <w:spacing w:val="-3"/>
                      <w:sz w:val="18"/>
                      <w:szCs w:val="18"/>
                    </w:rPr>
                    <w:t xml:space="preserve"> </w:t>
                  </w:r>
                  <w:r w:rsidR="009A28FE" w:rsidRPr="000816D4">
                    <w:rPr>
                      <w:rFonts w:ascii="Arial" w:hAnsi="Arial" w:cs="Arial"/>
                      <w:sz w:val="18"/>
                      <w:szCs w:val="18"/>
                    </w:rPr>
                    <w:t>artístic</w:t>
                  </w:r>
                </w:p>
              </w:tc>
              <w:tc>
                <w:tcPr>
                  <w:tcW w:w="1073" w:type="dxa"/>
                  <w:shd w:val="clear" w:color="auto" w:fill="auto"/>
                </w:tcPr>
                <w:p w14:paraId="5960BC09" w14:textId="77777777" w:rsidR="000816D4" w:rsidRPr="000816D4" w:rsidRDefault="000816D4" w:rsidP="000816D4">
                  <w:pPr>
                    <w:pStyle w:val="TableParagraph"/>
                    <w:spacing w:line="210" w:lineRule="exact"/>
                    <w:ind w:left="208" w:right="95"/>
                    <w:rPr>
                      <w:rFonts w:ascii="Arial" w:hAnsi="Arial" w:cs="Arial"/>
                      <w:sz w:val="18"/>
                      <w:szCs w:val="18"/>
                    </w:rPr>
                  </w:pPr>
                  <w:r w:rsidRPr="000816D4">
                    <w:rPr>
                      <w:rFonts w:ascii="Arial" w:hAnsi="Arial" w:cs="Arial"/>
                      <w:w w:val="99"/>
                      <w:sz w:val="18"/>
                      <w:szCs w:val="18"/>
                    </w:rPr>
                    <w:t>0</w:t>
                  </w:r>
                </w:p>
              </w:tc>
              <w:tc>
                <w:tcPr>
                  <w:tcW w:w="1388" w:type="dxa"/>
                  <w:shd w:val="clear" w:color="auto" w:fill="auto"/>
                </w:tcPr>
                <w:p w14:paraId="6F1A8AB8"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0’00</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087B04A2" w14:textId="77777777" w:rsidTr="00172B8D">
              <w:trPr>
                <w:trHeight w:val="458"/>
              </w:trPr>
              <w:tc>
                <w:tcPr>
                  <w:tcW w:w="4544" w:type="dxa"/>
                  <w:shd w:val="clear" w:color="auto" w:fill="auto"/>
                </w:tcPr>
                <w:p w14:paraId="480022FC" w14:textId="77777777" w:rsidR="000816D4" w:rsidRPr="000816D4" w:rsidRDefault="000816D4" w:rsidP="000816D4">
                  <w:pPr>
                    <w:pStyle w:val="TableParagraph"/>
                    <w:spacing w:line="228" w:lineRule="exact"/>
                    <w:ind w:left="208" w:right="722"/>
                    <w:jc w:val="left"/>
                    <w:rPr>
                      <w:rFonts w:ascii="Arial" w:hAnsi="Arial" w:cs="Arial"/>
                      <w:sz w:val="18"/>
                      <w:szCs w:val="18"/>
                    </w:rPr>
                  </w:pPr>
                  <w:r w:rsidRPr="000816D4">
                    <w:rPr>
                      <w:rFonts w:ascii="Arial" w:hAnsi="Arial" w:cs="Arial"/>
                      <w:sz w:val="18"/>
                      <w:szCs w:val="18"/>
                    </w:rPr>
                    <w:t>Instal·lacions</w:t>
                  </w:r>
                  <w:r w:rsidRPr="000816D4">
                    <w:rPr>
                      <w:rFonts w:ascii="Arial" w:hAnsi="Arial" w:cs="Arial"/>
                      <w:spacing w:val="-4"/>
                      <w:sz w:val="18"/>
                      <w:szCs w:val="18"/>
                    </w:rPr>
                    <w:t xml:space="preserve"> </w:t>
                  </w:r>
                  <w:r w:rsidRPr="000816D4">
                    <w:rPr>
                      <w:rFonts w:ascii="Arial" w:hAnsi="Arial" w:cs="Arial"/>
                      <w:sz w:val="18"/>
                      <w:szCs w:val="18"/>
                    </w:rPr>
                    <w:t>generals</w:t>
                  </w:r>
                  <w:r w:rsidRPr="000816D4">
                    <w:rPr>
                      <w:rFonts w:ascii="Arial" w:hAnsi="Arial" w:cs="Arial"/>
                      <w:spacing w:val="-4"/>
                      <w:sz w:val="18"/>
                      <w:szCs w:val="18"/>
                    </w:rPr>
                    <w:t xml:space="preserve"> </w:t>
                  </w:r>
                  <w:r w:rsidRPr="000816D4">
                    <w:rPr>
                      <w:rFonts w:ascii="Arial" w:hAnsi="Arial" w:cs="Arial"/>
                      <w:sz w:val="18"/>
                      <w:szCs w:val="18"/>
                    </w:rPr>
                    <w:t>interiors</w:t>
                  </w:r>
                  <w:r w:rsidRPr="000816D4">
                    <w:rPr>
                      <w:rFonts w:ascii="Arial" w:hAnsi="Arial" w:cs="Arial"/>
                      <w:spacing w:val="-4"/>
                      <w:sz w:val="18"/>
                      <w:szCs w:val="18"/>
                    </w:rPr>
                    <w:t xml:space="preserve"> </w:t>
                  </w:r>
                  <w:r w:rsidRPr="000816D4">
                    <w:rPr>
                      <w:rFonts w:ascii="Arial" w:hAnsi="Arial" w:cs="Arial"/>
                      <w:sz w:val="18"/>
                      <w:szCs w:val="18"/>
                    </w:rPr>
                    <w:t>en</w:t>
                  </w:r>
                  <w:r w:rsidRPr="000816D4">
                    <w:rPr>
                      <w:rFonts w:ascii="Arial" w:hAnsi="Arial" w:cs="Arial"/>
                      <w:spacing w:val="-3"/>
                      <w:sz w:val="18"/>
                      <w:szCs w:val="18"/>
                    </w:rPr>
                    <w:t xml:space="preserve"> </w:t>
                  </w:r>
                  <w:r w:rsidRPr="000816D4">
                    <w:rPr>
                      <w:rFonts w:ascii="Arial" w:hAnsi="Arial" w:cs="Arial"/>
                      <w:sz w:val="18"/>
                      <w:szCs w:val="18"/>
                    </w:rPr>
                    <w:t>edificis</w:t>
                  </w:r>
                  <w:r w:rsidRPr="000816D4">
                    <w:rPr>
                      <w:rFonts w:ascii="Arial" w:hAnsi="Arial" w:cs="Arial"/>
                      <w:spacing w:val="-53"/>
                      <w:sz w:val="18"/>
                      <w:szCs w:val="18"/>
                    </w:rPr>
                    <w:t xml:space="preserve"> </w:t>
                  </w:r>
                  <w:r w:rsidRPr="000816D4">
                    <w:rPr>
                      <w:rFonts w:ascii="Arial" w:hAnsi="Arial" w:cs="Arial"/>
                      <w:sz w:val="18"/>
                      <w:szCs w:val="18"/>
                    </w:rPr>
                    <w:t>administratius</w:t>
                  </w:r>
                </w:p>
              </w:tc>
              <w:tc>
                <w:tcPr>
                  <w:tcW w:w="1073" w:type="dxa"/>
                  <w:shd w:val="clear" w:color="auto" w:fill="auto"/>
                </w:tcPr>
                <w:p w14:paraId="484B0672" w14:textId="77777777" w:rsidR="000816D4" w:rsidRPr="000816D4" w:rsidRDefault="000816D4" w:rsidP="000816D4">
                  <w:pPr>
                    <w:pStyle w:val="TableParagraph"/>
                    <w:spacing w:line="229" w:lineRule="exact"/>
                    <w:ind w:left="208" w:right="98"/>
                    <w:rPr>
                      <w:rFonts w:ascii="Arial" w:hAnsi="Arial" w:cs="Arial"/>
                      <w:sz w:val="18"/>
                      <w:szCs w:val="18"/>
                    </w:rPr>
                  </w:pPr>
                  <w:r w:rsidRPr="000816D4">
                    <w:rPr>
                      <w:rFonts w:ascii="Arial" w:hAnsi="Arial" w:cs="Arial"/>
                      <w:sz w:val="18"/>
                      <w:szCs w:val="18"/>
                    </w:rPr>
                    <w:t>16</w:t>
                  </w:r>
                </w:p>
              </w:tc>
              <w:tc>
                <w:tcPr>
                  <w:tcW w:w="1388" w:type="dxa"/>
                  <w:shd w:val="clear" w:color="auto" w:fill="auto"/>
                </w:tcPr>
                <w:p w14:paraId="014328A5" w14:textId="77777777" w:rsidR="000816D4" w:rsidRPr="000816D4" w:rsidRDefault="000816D4" w:rsidP="000816D4">
                  <w:pPr>
                    <w:pStyle w:val="TableParagraph"/>
                    <w:spacing w:line="229" w:lineRule="exact"/>
                    <w:ind w:left="208" w:right="99"/>
                    <w:rPr>
                      <w:rFonts w:ascii="Arial" w:hAnsi="Arial" w:cs="Arial"/>
                      <w:sz w:val="18"/>
                      <w:szCs w:val="18"/>
                    </w:rPr>
                  </w:pPr>
                  <w:r w:rsidRPr="000816D4">
                    <w:rPr>
                      <w:rFonts w:ascii="Arial" w:hAnsi="Arial" w:cs="Arial"/>
                      <w:sz w:val="18"/>
                      <w:szCs w:val="18"/>
                    </w:rPr>
                    <w:t>6’25</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51196E1C" w14:textId="77777777" w:rsidTr="00172B8D">
              <w:trPr>
                <w:trHeight w:val="460"/>
              </w:trPr>
              <w:tc>
                <w:tcPr>
                  <w:tcW w:w="4544" w:type="dxa"/>
                  <w:shd w:val="clear" w:color="auto" w:fill="auto"/>
                </w:tcPr>
                <w:p w14:paraId="726D614A" w14:textId="3640FC5A" w:rsidR="000816D4" w:rsidRPr="000816D4" w:rsidRDefault="009A28FE" w:rsidP="000816D4">
                  <w:pPr>
                    <w:pStyle w:val="TableParagraph"/>
                    <w:spacing w:line="230" w:lineRule="exact"/>
                    <w:ind w:left="208"/>
                    <w:jc w:val="left"/>
                    <w:rPr>
                      <w:rFonts w:ascii="Arial" w:hAnsi="Arial" w:cs="Arial"/>
                      <w:sz w:val="18"/>
                      <w:szCs w:val="18"/>
                    </w:rPr>
                  </w:pPr>
                  <w:r w:rsidRPr="000816D4">
                    <w:rPr>
                      <w:rFonts w:ascii="Arial" w:hAnsi="Arial" w:cs="Arial"/>
                      <w:sz w:val="18"/>
                      <w:szCs w:val="18"/>
                    </w:rPr>
                    <w:lastRenderedPageBreak/>
                    <w:t>Instal·lacions</w:t>
                  </w:r>
                  <w:r w:rsidR="000816D4" w:rsidRPr="000816D4">
                    <w:rPr>
                      <w:rFonts w:ascii="Arial" w:hAnsi="Arial" w:cs="Arial"/>
                      <w:spacing w:val="-4"/>
                      <w:sz w:val="18"/>
                      <w:szCs w:val="18"/>
                    </w:rPr>
                    <w:t xml:space="preserve"> </w:t>
                  </w:r>
                  <w:r w:rsidR="000816D4" w:rsidRPr="000816D4">
                    <w:rPr>
                      <w:rFonts w:ascii="Arial" w:hAnsi="Arial" w:cs="Arial"/>
                      <w:sz w:val="18"/>
                      <w:szCs w:val="18"/>
                    </w:rPr>
                    <w:t>d’aigua</w:t>
                  </w:r>
                  <w:r w:rsidR="000816D4" w:rsidRPr="000816D4">
                    <w:rPr>
                      <w:rFonts w:ascii="Arial" w:hAnsi="Arial" w:cs="Arial"/>
                      <w:spacing w:val="-7"/>
                      <w:sz w:val="18"/>
                      <w:szCs w:val="18"/>
                    </w:rPr>
                    <w:t xml:space="preserve"> </w:t>
                  </w:r>
                  <w:r w:rsidR="000816D4" w:rsidRPr="000816D4">
                    <w:rPr>
                      <w:rFonts w:ascii="Arial" w:hAnsi="Arial" w:cs="Arial"/>
                      <w:sz w:val="18"/>
                      <w:szCs w:val="18"/>
                    </w:rPr>
                    <w:t>o</w:t>
                  </w:r>
                  <w:r w:rsidR="000816D4" w:rsidRPr="000816D4">
                    <w:rPr>
                      <w:rFonts w:ascii="Arial" w:hAnsi="Arial" w:cs="Arial"/>
                      <w:spacing w:val="-2"/>
                      <w:sz w:val="18"/>
                      <w:szCs w:val="18"/>
                    </w:rPr>
                    <w:t xml:space="preserve"> </w:t>
                  </w:r>
                  <w:r w:rsidR="000816D4" w:rsidRPr="000816D4">
                    <w:rPr>
                      <w:rFonts w:ascii="Arial" w:hAnsi="Arial" w:cs="Arial"/>
                      <w:sz w:val="18"/>
                      <w:szCs w:val="18"/>
                    </w:rPr>
                    <w:t>d’electricitat</w:t>
                  </w:r>
                  <w:r w:rsidR="000816D4" w:rsidRPr="000816D4">
                    <w:rPr>
                      <w:rFonts w:ascii="Arial" w:hAnsi="Arial" w:cs="Arial"/>
                      <w:spacing w:val="-6"/>
                      <w:sz w:val="18"/>
                      <w:szCs w:val="18"/>
                    </w:rPr>
                    <w:t xml:space="preserve"> </w:t>
                  </w:r>
                  <w:r w:rsidR="000816D4" w:rsidRPr="000816D4">
                    <w:rPr>
                      <w:rFonts w:ascii="Arial" w:hAnsi="Arial" w:cs="Arial"/>
                      <w:sz w:val="18"/>
                      <w:szCs w:val="18"/>
                    </w:rPr>
                    <w:t>en</w:t>
                  </w:r>
                  <w:r w:rsidR="000816D4" w:rsidRPr="000816D4">
                    <w:rPr>
                      <w:rFonts w:ascii="Arial" w:hAnsi="Arial" w:cs="Arial"/>
                      <w:spacing w:val="-6"/>
                      <w:sz w:val="18"/>
                      <w:szCs w:val="18"/>
                    </w:rPr>
                    <w:t xml:space="preserve"> </w:t>
                  </w:r>
                  <w:r w:rsidRPr="000816D4">
                    <w:rPr>
                      <w:rFonts w:ascii="Arial" w:hAnsi="Arial" w:cs="Arial"/>
                      <w:sz w:val="18"/>
                      <w:szCs w:val="18"/>
                    </w:rPr>
                    <w:t>edificis</w:t>
                  </w:r>
                  <w:r w:rsidR="000816D4" w:rsidRPr="000816D4">
                    <w:rPr>
                      <w:rFonts w:ascii="Arial" w:hAnsi="Arial" w:cs="Arial"/>
                      <w:spacing w:val="-53"/>
                      <w:sz w:val="18"/>
                      <w:szCs w:val="18"/>
                    </w:rPr>
                    <w:t xml:space="preserve"> </w:t>
                  </w:r>
                  <w:r w:rsidR="000816D4" w:rsidRPr="000816D4">
                    <w:rPr>
                      <w:rFonts w:ascii="Arial" w:hAnsi="Arial" w:cs="Arial"/>
                      <w:sz w:val="18"/>
                      <w:szCs w:val="18"/>
                    </w:rPr>
                    <w:t>administratius</w:t>
                  </w:r>
                  <w:r w:rsidR="000816D4" w:rsidRPr="000816D4">
                    <w:rPr>
                      <w:rFonts w:ascii="Arial" w:hAnsi="Arial" w:cs="Arial"/>
                      <w:spacing w:val="1"/>
                      <w:sz w:val="18"/>
                      <w:szCs w:val="18"/>
                    </w:rPr>
                    <w:t xml:space="preserve"> </w:t>
                  </w:r>
                  <w:r w:rsidR="000816D4" w:rsidRPr="000816D4">
                    <w:rPr>
                      <w:rFonts w:ascii="Arial" w:hAnsi="Arial" w:cs="Arial"/>
                      <w:sz w:val="18"/>
                      <w:szCs w:val="18"/>
                    </w:rPr>
                    <w:t>i</w:t>
                  </w:r>
                  <w:r w:rsidR="000816D4" w:rsidRPr="000816D4">
                    <w:rPr>
                      <w:rFonts w:ascii="Arial" w:hAnsi="Arial" w:cs="Arial"/>
                      <w:spacing w:val="-2"/>
                      <w:sz w:val="18"/>
                      <w:szCs w:val="18"/>
                    </w:rPr>
                    <w:t xml:space="preserve"> </w:t>
                  </w:r>
                  <w:r w:rsidR="000816D4" w:rsidRPr="000816D4">
                    <w:rPr>
                      <w:rFonts w:ascii="Arial" w:hAnsi="Arial" w:cs="Arial"/>
                      <w:sz w:val="18"/>
                      <w:szCs w:val="18"/>
                    </w:rPr>
                    <w:t>de</w:t>
                  </w:r>
                  <w:r w:rsidR="000816D4" w:rsidRPr="000816D4">
                    <w:rPr>
                      <w:rFonts w:ascii="Arial" w:hAnsi="Arial" w:cs="Arial"/>
                      <w:spacing w:val="-1"/>
                      <w:sz w:val="18"/>
                      <w:szCs w:val="18"/>
                    </w:rPr>
                    <w:t xml:space="preserve"> </w:t>
                  </w:r>
                  <w:r w:rsidR="000816D4" w:rsidRPr="000816D4">
                    <w:rPr>
                      <w:rFonts w:ascii="Arial" w:hAnsi="Arial" w:cs="Arial"/>
                      <w:sz w:val="18"/>
                      <w:szCs w:val="18"/>
                    </w:rPr>
                    <w:t>serveis</w:t>
                  </w:r>
                </w:p>
              </w:tc>
              <w:tc>
                <w:tcPr>
                  <w:tcW w:w="1073" w:type="dxa"/>
                  <w:shd w:val="clear" w:color="auto" w:fill="auto"/>
                </w:tcPr>
                <w:p w14:paraId="693A4031" w14:textId="77777777" w:rsidR="000816D4" w:rsidRPr="000816D4" w:rsidRDefault="000816D4" w:rsidP="000816D4">
                  <w:pPr>
                    <w:pStyle w:val="TableParagraph"/>
                    <w:spacing w:line="229" w:lineRule="exact"/>
                    <w:ind w:left="208" w:right="98"/>
                    <w:rPr>
                      <w:rFonts w:ascii="Arial" w:hAnsi="Arial" w:cs="Arial"/>
                      <w:sz w:val="18"/>
                      <w:szCs w:val="18"/>
                    </w:rPr>
                  </w:pPr>
                  <w:r w:rsidRPr="000816D4">
                    <w:rPr>
                      <w:rFonts w:ascii="Arial" w:hAnsi="Arial" w:cs="Arial"/>
                      <w:sz w:val="18"/>
                      <w:szCs w:val="18"/>
                    </w:rPr>
                    <w:t>12</w:t>
                  </w:r>
                </w:p>
              </w:tc>
              <w:tc>
                <w:tcPr>
                  <w:tcW w:w="1388" w:type="dxa"/>
                  <w:shd w:val="clear" w:color="auto" w:fill="auto"/>
                </w:tcPr>
                <w:p w14:paraId="7ABD7409" w14:textId="77777777" w:rsidR="000816D4" w:rsidRPr="000816D4" w:rsidRDefault="000816D4" w:rsidP="000816D4">
                  <w:pPr>
                    <w:pStyle w:val="TableParagraph"/>
                    <w:spacing w:line="229" w:lineRule="exact"/>
                    <w:ind w:left="208" w:right="99"/>
                    <w:rPr>
                      <w:rFonts w:ascii="Arial" w:hAnsi="Arial" w:cs="Arial"/>
                      <w:sz w:val="18"/>
                      <w:szCs w:val="18"/>
                    </w:rPr>
                  </w:pPr>
                  <w:r w:rsidRPr="000816D4">
                    <w:rPr>
                      <w:rFonts w:ascii="Arial" w:hAnsi="Arial" w:cs="Arial"/>
                      <w:sz w:val="18"/>
                      <w:szCs w:val="18"/>
                    </w:rPr>
                    <w:t>8’33</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130B9740" w14:textId="77777777" w:rsidTr="00172B8D">
              <w:trPr>
                <w:trHeight w:val="230"/>
              </w:trPr>
              <w:tc>
                <w:tcPr>
                  <w:tcW w:w="4544" w:type="dxa"/>
                  <w:shd w:val="clear" w:color="auto" w:fill="auto"/>
                </w:tcPr>
                <w:p w14:paraId="57A2174A"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Instal·lacions</w:t>
                  </w:r>
                  <w:r w:rsidRPr="000816D4">
                    <w:rPr>
                      <w:rFonts w:ascii="Arial" w:hAnsi="Arial" w:cs="Arial"/>
                      <w:spacing w:val="-4"/>
                      <w:sz w:val="18"/>
                      <w:szCs w:val="18"/>
                    </w:rPr>
                    <w:t xml:space="preserve"> </w:t>
                  </w:r>
                  <w:r w:rsidRPr="000816D4">
                    <w:rPr>
                      <w:rFonts w:ascii="Arial" w:hAnsi="Arial" w:cs="Arial"/>
                      <w:sz w:val="18"/>
                      <w:szCs w:val="18"/>
                    </w:rPr>
                    <w:t>exteriors</w:t>
                  </w:r>
                </w:p>
              </w:tc>
              <w:tc>
                <w:tcPr>
                  <w:tcW w:w="1073" w:type="dxa"/>
                  <w:shd w:val="clear" w:color="auto" w:fill="auto"/>
                </w:tcPr>
                <w:p w14:paraId="00645A0A"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20</w:t>
                  </w:r>
                </w:p>
              </w:tc>
              <w:tc>
                <w:tcPr>
                  <w:tcW w:w="1388" w:type="dxa"/>
                  <w:shd w:val="clear" w:color="auto" w:fill="auto"/>
                </w:tcPr>
                <w:p w14:paraId="24DED12E"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5’00</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43F941D2" w14:textId="77777777" w:rsidTr="00172B8D">
              <w:trPr>
                <w:trHeight w:val="460"/>
              </w:trPr>
              <w:tc>
                <w:tcPr>
                  <w:tcW w:w="4544" w:type="dxa"/>
                  <w:shd w:val="clear" w:color="auto" w:fill="auto"/>
                </w:tcPr>
                <w:p w14:paraId="3EB62354" w14:textId="77777777" w:rsidR="000816D4" w:rsidRPr="000816D4" w:rsidRDefault="000816D4" w:rsidP="000816D4">
                  <w:pPr>
                    <w:pStyle w:val="TableParagraph"/>
                    <w:spacing w:line="230" w:lineRule="exact"/>
                    <w:ind w:left="208" w:right="180"/>
                    <w:jc w:val="left"/>
                    <w:rPr>
                      <w:rFonts w:ascii="Arial" w:hAnsi="Arial" w:cs="Arial"/>
                      <w:sz w:val="18"/>
                      <w:szCs w:val="18"/>
                    </w:rPr>
                  </w:pPr>
                  <w:r w:rsidRPr="000816D4">
                    <w:rPr>
                      <w:rFonts w:ascii="Arial" w:hAnsi="Arial" w:cs="Arial"/>
                      <w:sz w:val="18"/>
                      <w:szCs w:val="18"/>
                    </w:rPr>
                    <w:t>Instal·lacions</w:t>
                  </w:r>
                  <w:r w:rsidRPr="000816D4">
                    <w:rPr>
                      <w:rFonts w:ascii="Arial" w:hAnsi="Arial" w:cs="Arial"/>
                      <w:spacing w:val="-4"/>
                      <w:sz w:val="18"/>
                      <w:szCs w:val="18"/>
                    </w:rPr>
                    <w:t xml:space="preserve"> </w:t>
                  </w:r>
                  <w:r w:rsidRPr="000816D4">
                    <w:rPr>
                      <w:rFonts w:ascii="Arial" w:hAnsi="Arial" w:cs="Arial"/>
                      <w:sz w:val="18"/>
                      <w:szCs w:val="18"/>
                    </w:rPr>
                    <w:t>informàtiques i</w:t>
                  </w:r>
                  <w:r w:rsidRPr="000816D4">
                    <w:rPr>
                      <w:rFonts w:ascii="Arial" w:hAnsi="Arial" w:cs="Arial"/>
                      <w:spacing w:val="-6"/>
                      <w:sz w:val="18"/>
                      <w:szCs w:val="18"/>
                    </w:rPr>
                    <w:t xml:space="preserve"> </w:t>
                  </w:r>
                  <w:r w:rsidRPr="000816D4">
                    <w:rPr>
                      <w:rFonts w:ascii="Arial" w:hAnsi="Arial" w:cs="Arial"/>
                      <w:sz w:val="18"/>
                      <w:szCs w:val="18"/>
                    </w:rPr>
                    <w:t>de</w:t>
                  </w:r>
                  <w:r w:rsidRPr="000816D4">
                    <w:rPr>
                      <w:rFonts w:ascii="Arial" w:hAnsi="Arial" w:cs="Arial"/>
                      <w:spacing w:val="-4"/>
                      <w:sz w:val="18"/>
                      <w:szCs w:val="18"/>
                    </w:rPr>
                    <w:t xml:space="preserve"> </w:t>
                  </w:r>
                  <w:r w:rsidRPr="000816D4">
                    <w:rPr>
                      <w:rFonts w:ascii="Arial" w:hAnsi="Arial" w:cs="Arial"/>
                      <w:sz w:val="18"/>
                      <w:szCs w:val="18"/>
                    </w:rPr>
                    <w:t>comunicació</w:t>
                  </w:r>
                  <w:r w:rsidRPr="000816D4">
                    <w:rPr>
                      <w:rFonts w:ascii="Arial" w:hAnsi="Arial" w:cs="Arial"/>
                      <w:spacing w:val="-4"/>
                      <w:sz w:val="18"/>
                      <w:szCs w:val="18"/>
                    </w:rPr>
                    <w:t xml:space="preserve"> </w:t>
                  </w:r>
                  <w:r w:rsidRPr="000816D4">
                    <w:rPr>
                      <w:rFonts w:ascii="Arial" w:hAnsi="Arial" w:cs="Arial"/>
                      <w:sz w:val="18"/>
                      <w:szCs w:val="18"/>
                    </w:rPr>
                    <w:t>de</w:t>
                  </w:r>
                  <w:r w:rsidRPr="000816D4">
                    <w:rPr>
                      <w:rFonts w:ascii="Arial" w:hAnsi="Arial" w:cs="Arial"/>
                      <w:spacing w:val="-53"/>
                      <w:sz w:val="18"/>
                      <w:szCs w:val="18"/>
                    </w:rPr>
                    <w:t xml:space="preserve"> </w:t>
                  </w:r>
                  <w:r w:rsidRPr="000816D4">
                    <w:rPr>
                      <w:rFonts w:ascii="Arial" w:hAnsi="Arial" w:cs="Arial"/>
                      <w:sz w:val="18"/>
                      <w:szCs w:val="18"/>
                    </w:rPr>
                    <w:t>dades</w:t>
                  </w:r>
                </w:p>
              </w:tc>
              <w:tc>
                <w:tcPr>
                  <w:tcW w:w="1073" w:type="dxa"/>
                  <w:shd w:val="clear" w:color="auto" w:fill="auto"/>
                </w:tcPr>
                <w:p w14:paraId="6C762661" w14:textId="77777777" w:rsidR="000816D4" w:rsidRPr="000816D4" w:rsidRDefault="000816D4" w:rsidP="000816D4">
                  <w:pPr>
                    <w:pStyle w:val="TableParagraph"/>
                    <w:spacing w:line="229" w:lineRule="exact"/>
                    <w:ind w:left="208" w:right="98"/>
                    <w:rPr>
                      <w:rFonts w:ascii="Arial" w:hAnsi="Arial" w:cs="Arial"/>
                      <w:sz w:val="18"/>
                      <w:szCs w:val="18"/>
                    </w:rPr>
                  </w:pPr>
                  <w:r w:rsidRPr="000816D4">
                    <w:rPr>
                      <w:rFonts w:ascii="Arial" w:hAnsi="Arial" w:cs="Arial"/>
                      <w:sz w:val="18"/>
                      <w:szCs w:val="18"/>
                    </w:rPr>
                    <w:t>10</w:t>
                  </w:r>
                </w:p>
              </w:tc>
              <w:tc>
                <w:tcPr>
                  <w:tcW w:w="1388" w:type="dxa"/>
                  <w:shd w:val="clear" w:color="auto" w:fill="auto"/>
                </w:tcPr>
                <w:p w14:paraId="0BAB416A" w14:textId="77777777" w:rsidR="000816D4" w:rsidRPr="000816D4" w:rsidRDefault="000816D4" w:rsidP="000816D4">
                  <w:pPr>
                    <w:pStyle w:val="TableParagraph"/>
                    <w:spacing w:line="229" w:lineRule="exact"/>
                    <w:ind w:left="208" w:right="99"/>
                    <w:rPr>
                      <w:rFonts w:ascii="Arial" w:hAnsi="Arial" w:cs="Arial"/>
                      <w:sz w:val="18"/>
                      <w:szCs w:val="18"/>
                    </w:rPr>
                  </w:pPr>
                  <w:r w:rsidRPr="000816D4">
                    <w:rPr>
                      <w:rFonts w:ascii="Arial" w:hAnsi="Arial" w:cs="Arial"/>
                      <w:sz w:val="18"/>
                      <w:szCs w:val="18"/>
                    </w:rPr>
                    <w:t>10’00</w:t>
                  </w:r>
                  <w:r w:rsidRPr="000816D4">
                    <w:rPr>
                      <w:rFonts w:ascii="Arial" w:hAnsi="Arial" w:cs="Arial"/>
                      <w:spacing w:val="-5"/>
                      <w:sz w:val="18"/>
                      <w:szCs w:val="18"/>
                    </w:rPr>
                    <w:t xml:space="preserve"> </w:t>
                  </w:r>
                  <w:r w:rsidRPr="000816D4">
                    <w:rPr>
                      <w:rFonts w:ascii="Arial" w:hAnsi="Arial" w:cs="Arial"/>
                      <w:sz w:val="18"/>
                      <w:szCs w:val="18"/>
                    </w:rPr>
                    <w:t>%</w:t>
                  </w:r>
                </w:p>
              </w:tc>
            </w:tr>
            <w:tr w:rsidR="000816D4" w:rsidRPr="000816D4" w14:paraId="0030E5A6" w14:textId="77777777" w:rsidTr="00172B8D">
              <w:trPr>
                <w:trHeight w:val="230"/>
              </w:trPr>
              <w:tc>
                <w:tcPr>
                  <w:tcW w:w="4544" w:type="dxa"/>
                  <w:shd w:val="clear" w:color="auto" w:fill="auto"/>
                </w:tcPr>
                <w:p w14:paraId="4C5EE59D"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Instal·lacions</w:t>
                  </w:r>
                  <w:r w:rsidRPr="000816D4">
                    <w:rPr>
                      <w:rFonts w:ascii="Arial" w:hAnsi="Arial" w:cs="Arial"/>
                      <w:spacing w:val="-3"/>
                      <w:sz w:val="18"/>
                      <w:szCs w:val="18"/>
                    </w:rPr>
                    <w:t xml:space="preserve"> </w:t>
                  </w:r>
                  <w:r w:rsidRPr="000816D4">
                    <w:rPr>
                      <w:rFonts w:ascii="Arial" w:hAnsi="Arial" w:cs="Arial"/>
                      <w:sz w:val="18"/>
                      <w:szCs w:val="18"/>
                    </w:rPr>
                    <w:t>en</w:t>
                  </w:r>
                  <w:r w:rsidRPr="000816D4">
                    <w:rPr>
                      <w:rFonts w:ascii="Arial" w:hAnsi="Arial" w:cs="Arial"/>
                      <w:spacing w:val="-1"/>
                      <w:sz w:val="18"/>
                      <w:szCs w:val="18"/>
                    </w:rPr>
                    <w:t xml:space="preserve"> </w:t>
                  </w:r>
                  <w:r w:rsidRPr="000816D4">
                    <w:rPr>
                      <w:rFonts w:ascii="Arial" w:hAnsi="Arial" w:cs="Arial"/>
                      <w:sz w:val="18"/>
                      <w:szCs w:val="18"/>
                    </w:rPr>
                    <w:t>general</w:t>
                  </w:r>
                </w:p>
              </w:tc>
              <w:tc>
                <w:tcPr>
                  <w:tcW w:w="1073" w:type="dxa"/>
                  <w:shd w:val="clear" w:color="auto" w:fill="auto"/>
                </w:tcPr>
                <w:p w14:paraId="6F9B8715"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16</w:t>
                  </w:r>
                </w:p>
              </w:tc>
              <w:tc>
                <w:tcPr>
                  <w:tcW w:w="1388" w:type="dxa"/>
                  <w:shd w:val="clear" w:color="auto" w:fill="auto"/>
                </w:tcPr>
                <w:p w14:paraId="3C9A22AC"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6’25</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15AAA6A9" w14:textId="77777777" w:rsidTr="00172B8D">
              <w:trPr>
                <w:trHeight w:val="230"/>
              </w:trPr>
              <w:tc>
                <w:tcPr>
                  <w:tcW w:w="4544" w:type="dxa"/>
                  <w:shd w:val="clear" w:color="auto" w:fill="auto"/>
                </w:tcPr>
                <w:p w14:paraId="6EE6B784"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Automòbils</w:t>
                  </w:r>
                  <w:r w:rsidRPr="000816D4">
                    <w:rPr>
                      <w:rFonts w:ascii="Arial" w:hAnsi="Arial" w:cs="Arial"/>
                      <w:spacing w:val="-3"/>
                      <w:sz w:val="18"/>
                      <w:szCs w:val="18"/>
                    </w:rPr>
                    <w:t xml:space="preserve"> </w:t>
                  </w:r>
                  <w:r w:rsidRPr="000816D4">
                    <w:rPr>
                      <w:rFonts w:ascii="Arial" w:hAnsi="Arial" w:cs="Arial"/>
                      <w:sz w:val="18"/>
                      <w:szCs w:val="18"/>
                    </w:rPr>
                    <w:t>de</w:t>
                  </w:r>
                  <w:r w:rsidRPr="000816D4">
                    <w:rPr>
                      <w:rFonts w:ascii="Arial" w:hAnsi="Arial" w:cs="Arial"/>
                      <w:spacing w:val="-3"/>
                      <w:sz w:val="18"/>
                      <w:szCs w:val="18"/>
                    </w:rPr>
                    <w:t xml:space="preserve"> </w:t>
                  </w:r>
                  <w:r w:rsidRPr="000816D4">
                    <w:rPr>
                      <w:rFonts w:ascii="Arial" w:hAnsi="Arial" w:cs="Arial"/>
                      <w:sz w:val="18"/>
                      <w:szCs w:val="18"/>
                    </w:rPr>
                    <w:t>turisme</w:t>
                  </w:r>
                  <w:r w:rsidRPr="000816D4">
                    <w:rPr>
                      <w:rFonts w:ascii="Arial" w:hAnsi="Arial" w:cs="Arial"/>
                      <w:spacing w:val="-1"/>
                      <w:sz w:val="18"/>
                      <w:szCs w:val="18"/>
                    </w:rPr>
                    <w:t xml:space="preserve"> </w:t>
                  </w:r>
                  <w:r w:rsidRPr="000816D4">
                    <w:rPr>
                      <w:rFonts w:ascii="Arial" w:hAnsi="Arial" w:cs="Arial"/>
                      <w:sz w:val="18"/>
                      <w:szCs w:val="18"/>
                    </w:rPr>
                    <w:t>i</w:t>
                  </w:r>
                  <w:r w:rsidRPr="000816D4">
                    <w:rPr>
                      <w:rFonts w:ascii="Arial" w:hAnsi="Arial" w:cs="Arial"/>
                      <w:spacing w:val="-2"/>
                      <w:sz w:val="18"/>
                      <w:szCs w:val="18"/>
                    </w:rPr>
                    <w:t xml:space="preserve"> </w:t>
                  </w:r>
                  <w:r w:rsidRPr="000816D4">
                    <w:rPr>
                      <w:rFonts w:ascii="Arial" w:hAnsi="Arial" w:cs="Arial"/>
                      <w:sz w:val="18"/>
                      <w:szCs w:val="18"/>
                    </w:rPr>
                    <w:t>motocicletes</w:t>
                  </w:r>
                </w:p>
              </w:tc>
              <w:tc>
                <w:tcPr>
                  <w:tcW w:w="1073" w:type="dxa"/>
                  <w:shd w:val="clear" w:color="auto" w:fill="auto"/>
                </w:tcPr>
                <w:p w14:paraId="241B3539"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10</w:t>
                  </w:r>
                </w:p>
              </w:tc>
              <w:tc>
                <w:tcPr>
                  <w:tcW w:w="1388" w:type="dxa"/>
                  <w:shd w:val="clear" w:color="auto" w:fill="auto"/>
                </w:tcPr>
                <w:p w14:paraId="42D58DB8"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10’00</w:t>
                  </w:r>
                  <w:r w:rsidRPr="000816D4">
                    <w:rPr>
                      <w:rFonts w:ascii="Arial" w:hAnsi="Arial" w:cs="Arial"/>
                      <w:spacing w:val="-5"/>
                      <w:sz w:val="18"/>
                      <w:szCs w:val="18"/>
                    </w:rPr>
                    <w:t xml:space="preserve"> </w:t>
                  </w:r>
                  <w:r w:rsidRPr="000816D4">
                    <w:rPr>
                      <w:rFonts w:ascii="Arial" w:hAnsi="Arial" w:cs="Arial"/>
                      <w:sz w:val="18"/>
                      <w:szCs w:val="18"/>
                    </w:rPr>
                    <w:t>%</w:t>
                  </w:r>
                </w:p>
              </w:tc>
            </w:tr>
            <w:tr w:rsidR="000816D4" w:rsidRPr="000816D4" w14:paraId="44D9EB71" w14:textId="77777777" w:rsidTr="00172B8D">
              <w:trPr>
                <w:trHeight w:val="230"/>
              </w:trPr>
              <w:tc>
                <w:tcPr>
                  <w:tcW w:w="4544" w:type="dxa"/>
                  <w:shd w:val="clear" w:color="auto" w:fill="auto"/>
                </w:tcPr>
                <w:p w14:paraId="4EC85A90"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Remolcs</w:t>
                  </w:r>
                </w:p>
              </w:tc>
              <w:tc>
                <w:tcPr>
                  <w:tcW w:w="1073" w:type="dxa"/>
                  <w:shd w:val="clear" w:color="auto" w:fill="auto"/>
                </w:tcPr>
                <w:p w14:paraId="774736DA"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12</w:t>
                  </w:r>
                </w:p>
              </w:tc>
              <w:tc>
                <w:tcPr>
                  <w:tcW w:w="1388" w:type="dxa"/>
                  <w:shd w:val="clear" w:color="auto" w:fill="auto"/>
                </w:tcPr>
                <w:p w14:paraId="021042A8"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8’33</w:t>
                  </w:r>
                  <w:r w:rsidRPr="000816D4">
                    <w:rPr>
                      <w:rFonts w:ascii="Arial" w:hAnsi="Arial" w:cs="Arial"/>
                      <w:spacing w:val="-3"/>
                      <w:sz w:val="18"/>
                      <w:szCs w:val="18"/>
                    </w:rPr>
                    <w:t xml:space="preserve"> </w:t>
                  </w:r>
                  <w:r w:rsidRPr="000816D4">
                    <w:rPr>
                      <w:rFonts w:ascii="Arial" w:hAnsi="Arial" w:cs="Arial"/>
                      <w:sz w:val="18"/>
                      <w:szCs w:val="18"/>
                    </w:rPr>
                    <w:t>%</w:t>
                  </w:r>
                </w:p>
              </w:tc>
            </w:tr>
            <w:tr w:rsidR="000816D4" w:rsidRPr="000816D4" w14:paraId="56CEDE66" w14:textId="77777777" w:rsidTr="00172B8D">
              <w:trPr>
                <w:trHeight w:val="230"/>
              </w:trPr>
              <w:tc>
                <w:tcPr>
                  <w:tcW w:w="4544" w:type="dxa"/>
                  <w:shd w:val="clear" w:color="auto" w:fill="auto"/>
                </w:tcPr>
                <w:p w14:paraId="772A21AC"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Vehicles especials</w:t>
                  </w:r>
                  <w:r w:rsidRPr="000816D4">
                    <w:rPr>
                      <w:rFonts w:ascii="Arial" w:hAnsi="Arial" w:cs="Arial"/>
                      <w:spacing w:val="-2"/>
                      <w:sz w:val="18"/>
                      <w:szCs w:val="18"/>
                    </w:rPr>
                    <w:t xml:space="preserve"> </w:t>
                  </w:r>
                  <w:r w:rsidRPr="000816D4">
                    <w:rPr>
                      <w:rFonts w:ascii="Arial" w:hAnsi="Arial" w:cs="Arial"/>
                      <w:sz w:val="18"/>
                      <w:szCs w:val="18"/>
                    </w:rPr>
                    <w:t>i</w:t>
                  </w:r>
                  <w:r w:rsidRPr="000816D4">
                    <w:rPr>
                      <w:rFonts w:ascii="Arial" w:hAnsi="Arial" w:cs="Arial"/>
                      <w:spacing w:val="-4"/>
                      <w:sz w:val="18"/>
                      <w:szCs w:val="18"/>
                    </w:rPr>
                    <w:t xml:space="preserve"> </w:t>
                  </w:r>
                  <w:r w:rsidRPr="000816D4">
                    <w:rPr>
                      <w:rFonts w:ascii="Arial" w:hAnsi="Arial" w:cs="Arial"/>
                      <w:sz w:val="18"/>
                      <w:szCs w:val="18"/>
                    </w:rPr>
                    <w:t>resta</w:t>
                  </w:r>
                  <w:r w:rsidRPr="000816D4">
                    <w:rPr>
                      <w:rFonts w:ascii="Arial" w:hAnsi="Arial" w:cs="Arial"/>
                      <w:spacing w:val="-3"/>
                      <w:sz w:val="18"/>
                      <w:szCs w:val="18"/>
                    </w:rPr>
                    <w:t xml:space="preserve"> </w:t>
                  </w:r>
                  <w:r w:rsidRPr="000816D4">
                    <w:rPr>
                      <w:rFonts w:ascii="Arial" w:hAnsi="Arial" w:cs="Arial"/>
                      <w:sz w:val="18"/>
                      <w:szCs w:val="18"/>
                    </w:rPr>
                    <w:t>de</w:t>
                  </w:r>
                  <w:r w:rsidRPr="000816D4">
                    <w:rPr>
                      <w:rFonts w:ascii="Arial" w:hAnsi="Arial" w:cs="Arial"/>
                      <w:spacing w:val="-3"/>
                      <w:sz w:val="18"/>
                      <w:szCs w:val="18"/>
                    </w:rPr>
                    <w:t xml:space="preserve"> </w:t>
                  </w:r>
                  <w:r w:rsidRPr="000816D4">
                    <w:rPr>
                      <w:rFonts w:ascii="Arial" w:hAnsi="Arial" w:cs="Arial"/>
                      <w:sz w:val="18"/>
                      <w:szCs w:val="18"/>
                    </w:rPr>
                    <w:t>vehicles</w:t>
                  </w:r>
                </w:p>
              </w:tc>
              <w:tc>
                <w:tcPr>
                  <w:tcW w:w="1073" w:type="dxa"/>
                  <w:shd w:val="clear" w:color="auto" w:fill="auto"/>
                </w:tcPr>
                <w:p w14:paraId="265AA93D"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10</w:t>
                  </w:r>
                </w:p>
              </w:tc>
              <w:tc>
                <w:tcPr>
                  <w:tcW w:w="1388" w:type="dxa"/>
                  <w:shd w:val="clear" w:color="auto" w:fill="auto"/>
                </w:tcPr>
                <w:p w14:paraId="7F1B5668"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10’00</w:t>
                  </w:r>
                  <w:r w:rsidRPr="000816D4">
                    <w:rPr>
                      <w:rFonts w:ascii="Arial" w:hAnsi="Arial" w:cs="Arial"/>
                      <w:spacing w:val="-4"/>
                      <w:sz w:val="18"/>
                      <w:szCs w:val="18"/>
                    </w:rPr>
                    <w:t xml:space="preserve"> </w:t>
                  </w:r>
                  <w:r w:rsidRPr="000816D4">
                    <w:rPr>
                      <w:rFonts w:ascii="Arial" w:hAnsi="Arial" w:cs="Arial"/>
                      <w:sz w:val="18"/>
                      <w:szCs w:val="18"/>
                    </w:rPr>
                    <w:t>%</w:t>
                  </w:r>
                </w:p>
              </w:tc>
            </w:tr>
            <w:tr w:rsidR="000816D4" w:rsidRPr="000816D4" w14:paraId="73E75420" w14:textId="77777777" w:rsidTr="00172B8D">
              <w:trPr>
                <w:trHeight w:val="230"/>
              </w:trPr>
              <w:tc>
                <w:tcPr>
                  <w:tcW w:w="4544" w:type="dxa"/>
                  <w:shd w:val="clear" w:color="auto" w:fill="auto"/>
                </w:tcPr>
                <w:p w14:paraId="5936CA64"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Eines</w:t>
                  </w:r>
                  <w:r w:rsidRPr="000816D4">
                    <w:rPr>
                      <w:rFonts w:ascii="Arial" w:hAnsi="Arial" w:cs="Arial"/>
                      <w:spacing w:val="-2"/>
                      <w:sz w:val="18"/>
                      <w:szCs w:val="18"/>
                    </w:rPr>
                    <w:t xml:space="preserve"> </w:t>
                  </w:r>
                  <w:r w:rsidRPr="000816D4">
                    <w:rPr>
                      <w:rFonts w:ascii="Arial" w:hAnsi="Arial" w:cs="Arial"/>
                      <w:sz w:val="18"/>
                      <w:szCs w:val="18"/>
                    </w:rPr>
                    <w:t>I</w:t>
                  </w:r>
                  <w:r w:rsidRPr="000816D4">
                    <w:rPr>
                      <w:rFonts w:ascii="Arial" w:hAnsi="Arial" w:cs="Arial"/>
                      <w:spacing w:val="-3"/>
                      <w:sz w:val="18"/>
                      <w:szCs w:val="18"/>
                    </w:rPr>
                    <w:t xml:space="preserve"> </w:t>
                  </w:r>
                  <w:r w:rsidRPr="000816D4">
                    <w:rPr>
                      <w:rFonts w:ascii="Arial" w:hAnsi="Arial" w:cs="Arial"/>
                      <w:sz w:val="18"/>
                      <w:szCs w:val="18"/>
                    </w:rPr>
                    <w:t>utillatge</w:t>
                  </w:r>
                </w:p>
              </w:tc>
              <w:tc>
                <w:tcPr>
                  <w:tcW w:w="1073" w:type="dxa"/>
                  <w:shd w:val="clear" w:color="auto" w:fill="auto"/>
                </w:tcPr>
                <w:p w14:paraId="25FF4847" w14:textId="77777777" w:rsidR="000816D4" w:rsidRPr="000816D4" w:rsidRDefault="000816D4" w:rsidP="000816D4">
                  <w:pPr>
                    <w:pStyle w:val="TableParagraph"/>
                    <w:spacing w:line="210" w:lineRule="exact"/>
                    <w:ind w:left="208" w:right="95"/>
                    <w:rPr>
                      <w:rFonts w:ascii="Arial" w:hAnsi="Arial" w:cs="Arial"/>
                      <w:sz w:val="18"/>
                      <w:szCs w:val="18"/>
                    </w:rPr>
                  </w:pPr>
                  <w:r w:rsidRPr="000816D4">
                    <w:rPr>
                      <w:rFonts w:ascii="Arial" w:hAnsi="Arial" w:cs="Arial"/>
                      <w:w w:val="99"/>
                      <w:sz w:val="18"/>
                      <w:szCs w:val="18"/>
                    </w:rPr>
                    <w:t>8</w:t>
                  </w:r>
                </w:p>
              </w:tc>
              <w:tc>
                <w:tcPr>
                  <w:tcW w:w="1388" w:type="dxa"/>
                  <w:shd w:val="clear" w:color="auto" w:fill="auto"/>
                </w:tcPr>
                <w:p w14:paraId="4D849F7D"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12’50</w:t>
                  </w:r>
                  <w:r w:rsidRPr="000816D4">
                    <w:rPr>
                      <w:rFonts w:ascii="Arial" w:hAnsi="Arial" w:cs="Arial"/>
                      <w:spacing w:val="-5"/>
                      <w:sz w:val="18"/>
                      <w:szCs w:val="18"/>
                    </w:rPr>
                    <w:t xml:space="preserve"> </w:t>
                  </w:r>
                  <w:r w:rsidRPr="000816D4">
                    <w:rPr>
                      <w:rFonts w:ascii="Arial" w:hAnsi="Arial" w:cs="Arial"/>
                      <w:sz w:val="18"/>
                      <w:szCs w:val="18"/>
                    </w:rPr>
                    <w:t>%</w:t>
                  </w:r>
                </w:p>
              </w:tc>
            </w:tr>
            <w:tr w:rsidR="000816D4" w:rsidRPr="000816D4" w14:paraId="7E6D3F8A" w14:textId="77777777" w:rsidTr="00172B8D">
              <w:trPr>
                <w:trHeight w:val="230"/>
              </w:trPr>
              <w:tc>
                <w:tcPr>
                  <w:tcW w:w="4544" w:type="dxa"/>
                  <w:shd w:val="clear" w:color="auto" w:fill="auto"/>
                </w:tcPr>
                <w:p w14:paraId="0C93480A"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Biblioteca,</w:t>
                  </w:r>
                  <w:r w:rsidRPr="000816D4">
                    <w:rPr>
                      <w:rFonts w:ascii="Arial" w:hAnsi="Arial" w:cs="Arial"/>
                      <w:spacing w:val="-3"/>
                      <w:sz w:val="18"/>
                      <w:szCs w:val="18"/>
                    </w:rPr>
                    <w:t xml:space="preserve"> </w:t>
                  </w:r>
                  <w:r w:rsidRPr="000816D4">
                    <w:rPr>
                      <w:rFonts w:ascii="Arial" w:hAnsi="Arial" w:cs="Arial"/>
                      <w:sz w:val="18"/>
                      <w:szCs w:val="18"/>
                    </w:rPr>
                    <w:t>material</w:t>
                  </w:r>
                  <w:r w:rsidRPr="000816D4">
                    <w:rPr>
                      <w:rFonts w:ascii="Arial" w:hAnsi="Arial" w:cs="Arial"/>
                      <w:spacing w:val="-3"/>
                      <w:sz w:val="18"/>
                      <w:szCs w:val="18"/>
                    </w:rPr>
                    <w:t xml:space="preserve"> </w:t>
                  </w:r>
                  <w:r w:rsidRPr="000816D4">
                    <w:rPr>
                      <w:rFonts w:ascii="Arial" w:hAnsi="Arial" w:cs="Arial"/>
                      <w:sz w:val="18"/>
                      <w:szCs w:val="18"/>
                    </w:rPr>
                    <w:t>educatiu</w:t>
                  </w:r>
                  <w:r w:rsidRPr="000816D4">
                    <w:rPr>
                      <w:rFonts w:ascii="Arial" w:hAnsi="Arial" w:cs="Arial"/>
                      <w:spacing w:val="-3"/>
                      <w:sz w:val="18"/>
                      <w:szCs w:val="18"/>
                    </w:rPr>
                    <w:t xml:space="preserve"> </w:t>
                  </w:r>
                  <w:r w:rsidRPr="000816D4">
                    <w:rPr>
                      <w:rFonts w:ascii="Arial" w:hAnsi="Arial" w:cs="Arial"/>
                      <w:sz w:val="18"/>
                      <w:szCs w:val="18"/>
                    </w:rPr>
                    <w:t>I</w:t>
                  </w:r>
                  <w:r w:rsidRPr="000816D4">
                    <w:rPr>
                      <w:rFonts w:ascii="Arial" w:hAnsi="Arial" w:cs="Arial"/>
                      <w:spacing w:val="-3"/>
                      <w:sz w:val="18"/>
                      <w:szCs w:val="18"/>
                    </w:rPr>
                    <w:t xml:space="preserve"> </w:t>
                  </w:r>
                  <w:r w:rsidRPr="000816D4">
                    <w:rPr>
                      <w:rFonts w:ascii="Arial" w:hAnsi="Arial" w:cs="Arial"/>
                      <w:sz w:val="18"/>
                      <w:szCs w:val="18"/>
                    </w:rPr>
                    <w:t>audiovisual</w:t>
                  </w:r>
                </w:p>
              </w:tc>
              <w:tc>
                <w:tcPr>
                  <w:tcW w:w="1073" w:type="dxa"/>
                  <w:shd w:val="clear" w:color="auto" w:fill="auto"/>
                </w:tcPr>
                <w:p w14:paraId="093F5737" w14:textId="77777777" w:rsidR="000816D4" w:rsidRPr="000816D4" w:rsidRDefault="000816D4" w:rsidP="000816D4">
                  <w:pPr>
                    <w:pStyle w:val="TableParagraph"/>
                    <w:spacing w:line="210" w:lineRule="exact"/>
                    <w:ind w:left="208" w:right="95"/>
                    <w:rPr>
                      <w:rFonts w:ascii="Arial" w:hAnsi="Arial" w:cs="Arial"/>
                      <w:sz w:val="18"/>
                      <w:szCs w:val="18"/>
                    </w:rPr>
                  </w:pPr>
                  <w:r w:rsidRPr="000816D4">
                    <w:rPr>
                      <w:rFonts w:ascii="Arial" w:hAnsi="Arial" w:cs="Arial"/>
                      <w:w w:val="99"/>
                      <w:sz w:val="18"/>
                      <w:szCs w:val="18"/>
                    </w:rPr>
                    <w:t>8</w:t>
                  </w:r>
                </w:p>
              </w:tc>
              <w:tc>
                <w:tcPr>
                  <w:tcW w:w="1388" w:type="dxa"/>
                  <w:shd w:val="clear" w:color="auto" w:fill="auto"/>
                </w:tcPr>
                <w:p w14:paraId="5E019991"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12’50</w:t>
                  </w:r>
                  <w:r w:rsidRPr="000816D4">
                    <w:rPr>
                      <w:rFonts w:ascii="Arial" w:hAnsi="Arial" w:cs="Arial"/>
                      <w:spacing w:val="-5"/>
                      <w:sz w:val="18"/>
                      <w:szCs w:val="18"/>
                    </w:rPr>
                    <w:t xml:space="preserve"> </w:t>
                  </w:r>
                  <w:r w:rsidRPr="000816D4">
                    <w:rPr>
                      <w:rFonts w:ascii="Arial" w:hAnsi="Arial" w:cs="Arial"/>
                      <w:sz w:val="18"/>
                      <w:szCs w:val="18"/>
                    </w:rPr>
                    <w:t>%</w:t>
                  </w:r>
                </w:p>
              </w:tc>
            </w:tr>
            <w:tr w:rsidR="000816D4" w:rsidRPr="000816D4" w14:paraId="325EA5F3" w14:textId="77777777" w:rsidTr="00172B8D">
              <w:trPr>
                <w:trHeight w:val="230"/>
              </w:trPr>
              <w:tc>
                <w:tcPr>
                  <w:tcW w:w="4544" w:type="dxa"/>
                  <w:shd w:val="clear" w:color="auto" w:fill="auto"/>
                </w:tcPr>
                <w:p w14:paraId="402B989A"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Mobiliari</w:t>
                  </w:r>
                  <w:r w:rsidRPr="000816D4">
                    <w:rPr>
                      <w:rFonts w:ascii="Arial" w:hAnsi="Arial" w:cs="Arial"/>
                      <w:spacing w:val="-6"/>
                      <w:sz w:val="18"/>
                      <w:szCs w:val="18"/>
                    </w:rPr>
                    <w:t xml:space="preserve"> </w:t>
                  </w:r>
                  <w:r w:rsidRPr="000816D4">
                    <w:rPr>
                      <w:rFonts w:ascii="Arial" w:hAnsi="Arial" w:cs="Arial"/>
                      <w:sz w:val="18"/>
                      <w:szCs w:val="18"/>
                    </w:rPr>
                    <w:t>I</w:t>
                  </w:r>
                  <w:r w:rsidRPr="000816D4">
                    <w:rPr>
                      <w:rFonts w:ascii="Arial" w:hAnsi="Arial" w:cs="Arial"/>
                      <w:spacing w:val="-6"/>
                      <w:sz w:val="18"/>
                      <w:szCs w:val="18"/>
                    </w:rPr>
                    <w:t xml:space="preserve"> </w:t>
                  </w:r>
                  <w:r w:rsidRPr="000816D4">
                    <w:rPr>
                      <w:rFonts w:ascii="Arial" w:hAnsi="Arial" w:cs="Arial"/>
                      <w:sz w:val="18"/>
                      <w:szCs w:val="18"/>
                    </w:rPr>
                    <w:t>equipament</w:t>
                  </w:r>
                  <w:r w:rsidRPr="000816D4">
                    <w:rPr>
                      <w:rFonts w:ascii="Arial" w:hAnsi="Arial" w:cs="Arial"/>
                      <w:spacing w:val="-6"/>
                      <w:sz w:val="18"/>
                      <w:szCs w:val="18"/>
                    </w:rPr>
                    <w:t xml:space="preserve"> </w:t>
                  </w:r>
                  <w:r w:rsidRPr="000816D4">
                    <w:rPr>
                      <w:rFonts w:ascii="Arial" w:hAnsi="Arial" w:cs="Arial"/>
                      <w:sz w:val="18"/>
                      <w:szCs w:val="18"/>
                    </w:rPr>
                    <w:t>d’oficina</w:t>
                  </w:r>
                </w:p>
              </w:tc>
              <w:tc>
                <w:tcPr>
                  <w:tcW w:w="1073" w:type="dxa"/>
                  <w:shd w:val="clear" w:color="auto" w:fill="auto"/>
                </w:tcPr>
                <w:p w14:paraId="638A355E" w14:textId="77777777" w:rsidR="000816D4" w:rsidRPr="000816D4" w:rsidRDefault="000816D4" w:rsidP="000816D4">
                  <w:pPr>
                    <w:pStyle w:val="TableParagraph"/>
                    <w:spacing w:line="210" w:lineRule="exact"/>
                    <w:ind w:left="208" w:right="98"/>
                    <w:rPr>
                      <w:rFonts w:ascii="Arial" w:hAnsi="Arial" w:cs="Arial"/>
                      <w:sz w:val="18"/>
                      <w:szCs w:val="18"/>
                    </w:rPr>
                  </w:pPr>
                  <w:r w:rsidRPr="000816D4">
                    <w:rPr>
                      <w:rFonts w:ascii="Arial" w:hAnsi="Arial" w:cs="Arial"/>
                      <w:sz w:val="18"/>
                      <w:szCs w:val="18"/>
                    </w:rPr>
                    <w:t>10</w:t>
                  </w:r>
                </w:p>
              </w:tc>
              <w:tc>
                <w:tcPr>
                  <w:tcW w:w="1388" w:type="dxa"/>
                  <w:shd w:val="clear" w:color="auto" w:fill="auto"/>
                </w:tcPr>
                <w:p w14:paraId="482E46CB"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10’00</w:t>
                  </w:r>
                  <w:r w:rsidRPr="000816D4">
                    <w:rPr>
                      <w:rFonts w:ascii="Arial" w:hAnsi="Arial" w:cs="Arial"/>
                      <w:spacing w:val="-5"/>
                      <w:sz w:val="18"/>
                      <w:szCs w:val="18"/>
                    </w:rPr>
                    <w:t xml:space="preserve"> </w:t>
                  </w:r>
                  <w:r w:rsidRPr="000816D4">
                    <w:rPr>
                      <w:rFonts w:ascii="Arial" w:hAnsi="Arial" w:cs="Arial"/>
                      <w:sz w:val="18"/>
                      <w:szCs w:val="18"/>
                    </w:rPr>
                    <w:t>%</w:t>
                  </w:r>
                </w:p>
              </w:tc>
            </w:tr>
            <w:tr w:rsidR="000816D4" w:rsidRPr="000816D4" w14:paraId="715008DF" w14:textId="77777777" w:rsidTr="00172B8D">
              <w:trPr>
                <w:trHeight w:val="230"/>
              </w:trPr>
              <w:tc>
                <w:tcPr>
                  <w:tcW w:w="4544" w:type="dxa"/>
                  <w:shd w:val="clear" w:color="auto" w:fill="auto"/>
                </w:tcPr>
                <w:p w14:paraId="74112AB3" w14:textId="77777777" w:rsidR="000816D4" w:rsidRPr="000816D4" w:rsidRDefault="000816D4" w:rsidP="000816D4">
                  <w:pPr>
                    <w:pStyle w:val="TableParagraph"/>
                    <w:spacing w:line="210" w:lineRule="exact"/>
                    <w:ind w:left="208"/>
                    <w:jc w:val="left"/>
                    <w:rPr>
                      <w:rFonts w:ascii="Arial" w:hAnsi="Arial" w:cs="Arial"/>
                      <w:sz w:val="18"/>
                      <w:szCs w:val="18"/>
                    </w:rPr>
                  </w:pPr>
                  <w:r w:rsidRPr="000816D4">
                    <w:rPr>
                      <w:rFonts w:ascii="Arial" w:hAnsi="Arial" w:cs="Arial"/>
                      <w:sz w:val="18"/>
                      <w:szCs w:val="18"/>
                    </w:rPr>
                    <w:t>Equip</w:t>
                  </w:r>
                  <w:r w:rsidRPr="000816D4">
                    <w:rPr>
                      <w:rFonts w:ascii="Arial" w:hAnsi="Arial" w:cs="Arial"/>
                      <w:spacing w:val="-2"/>
                      <w:sz w:val="18"/>
                      <w:szCs w:val="18"/>
                    </w:rPr>
                    <w:t xml:space="preserve"> </w:t>
                  </w:r>
                  <w:r w:rsidRPr="000816D4">
                    <w:rPr>
                      <w:rFonts w:ascii="Arial" w:hAnsi="Arial" w:cs="Arial"/>
                      <w:sz w:val="18"/>
                      <w:szCs w:val="18"/>
                    </w:rPr>
                    <w:t>electrònic</w:t>
                  </w:r>
                  <w:r w:rsidRPr="000816D4">
                    <w:rPr>
                      <w:rFonts w:ascii="Arial" w:hAnsi="Arial" w:cs="Arial"/>
                      <w:spacing w:val="-3"/>
                      <w:sz w:val="18"/>
                      <w:szCs w:val="18"/>
                    </w:rPr>
                    <w:t xml:space="preserve"> </w:t>
                  </w:r>
                  <w:r w:rsidRPr="000816D4">
                    <w:rPr>
                      <w:rFonts w:ascii="Arial" w:hAnsi="Arial" w:cs="Arial"/>
                      <w:sz w:val="18"/>
                      <w:szCs w:val="18"/>
                    </w:rPr>
                    <w:t>de</w:t>
                  </w:r>
                  <w:r w:rsidRPr="000816D4">
                    <w:rPr>
                      <w:rFonts w:ascii="Arial" w:hAnsi="Arial" w:cs="Arial"/>
                      <w:spacing w:val="-3"/>
                      <w:sz w:val="18"/>
                      <w:szCs w:val="18"/>
                    </w:rPr>
                    <w:t xml:space="preserve"> </w:t>
                  </w:r>
                  <w:r w:rsidRPr="000816D4">
                    <w:rPr>
                      <w:rFonts w:ascii="Arial" w:hAnsi="Arial" w:cs="Arial"/>
                      <w:sz w:val="18"/>
                      <w:szCs w:val="18"/>
                    </w:rPr>
                    <w:t>procés</w:t>
                  </w:r>
                  <w:r w:rsidRPr="000816D4">
                    <w:rPr>
                      <w:rFonts w:ascii="Arial" w:hAnsi="Arial" w:cs="Arial"/>
                      <w:spacing w:val="-1"/>
                      <w:sz w:val="18"/>
                      <w:szCs w:val="18"/>
                    </w:rPr>
                    <w:t xml:space="preserve"> </w:t>
                  </w:r>
                  <w:r w:rsidRPr="000816D4">
                    <w:rPr>
                      <w:rFonts w:ascii="Arial" w:hAnsi="Arial" w:cs="Arial"/>
                      <w:sz w:val="18"/>
                      <w:szCs w:val="18"/>
                    </w:rPr>
                    <w:t>de</w:t>
                  </w:r>
                  <w:r w:rsidRPr="000816D4">
                    <w:rPr>
                      <w:rFonts w:ascii="Arial" w:hAnsi="Arial" w:cs="Arial"/>
                      <w:spacing w:val="-3"/>
                      <w:sz w:val="18"/>
                      <w:szCs w:val="18"/>
                    </w:rPr>
                    <w:t xml:space="preserve"> </w:t>
                  </w:r>
                  <w:r w:rsidRPr="000816D4">
                    <w:rPr>
                      <w:rFonts w:ascii="Arial" w:hAnsi="Arial" w:cs="Arial"/>
                      <w:sz w:val="18"/>
                      <w:szCs w:val="18"/>
                    </w:rPr>
                    <w:t>dades</w:t>
                  </w:r>
                </w:p>
              </w:tc>
              <w:tc>
                <w:tcPr>
                  <w:tcW w:w="1073" w:type="dxa"/>
                  <w:shd w:val="clear" w:color="auto" w:fill="auto"/>
                </w:tcPr>
                <w:p w14:paraId="51A0038C" w14:textId="77777777" w:rsidR="000816D4" w:rsidRPr="000816D4" w:rsidRDefault="000816D4" w:rsidP="000816D4">
                  <w:pPr>
                    <w:pStyle w:val="TableParagraph"/>
                    <w:spacing w:line="210" w:lineRule="exact"/>
                    <w:ind w:left="208" w:right="95"/>
                    <w:rPr>
                      <w:rFonts w:ascii="Arial" w:hAnsi="Arial" w:cs="Arial"/>
                      <w:sz w:val="18"/>
                      <w:szCs w:val="18"/>
                    </w:rPr>
                  </w:pPr>
                  <w:r w:rsidRPr="000816D4">
                    <w:rPr>
                      <w:rFonts w:ascii="Arial" w:hAnsi="Arial" w:cs="Arial"/>
                      <w:w w:val="99"/>
                      <w:sz w:val="18"/>
                      <w:szCs w:val="18"/>
                    </w:rPr>
                    <w:t>4</w:t>
                  </w:r>
                </w:p>
              </w:tc>
              <w:tc>
                <w:tcPr>
                  <w:tcW w:w="1388" w:type="dxa"/>
                  <w:shd w:val="clear" w:color="auto" w:fill="auto"/>
                </w:tcPr>
                <w:p w14:paraId="02B4E8B5" w14:textId="77777777" w:rsidR="000816D4" w:rsidRPr="000816D4" w:rsidRDefault="000816D4" w:rsidP="000816D4">
                  <w:pPr>
                    <w:pStyle w:val="TableParagraph"/>
                    <w:spacing w:line="210" w:lineRule="exact"/>
                    <w:ind w:left="208" w:right="99"/>
                    <w:rPr>
                      <w:rFonts w:ascii="Arial" w:hAnsi="Arial" w:cs="Arial"/>
                      <w:sz w:val="18"/>
                      <w:szCs w:val="18"/>
                    </w:rPr>
                  </w:pPr>
                  <w:r w:rsidRPr="000816D4">
                    <w:rPr>
                      <w:rFonts w:ascii="Arial" w:hAnsi="Arial" w:cs="Arial"/>
                      <w:sz w:val="18"/>
                      <w:szCs w:val="18"/>
                    </w:rPr>
                    <w:t>25’00</w:t>
                  </w:r>
                  <w:r w:rsidRPr="000816D4">
                    <w:rPr>
                      <w:rFonts w:ascii="Arial" w:hAnsi="Arial" w:cs="Arial"/>
                      <w:spacing w:val="-5"/>
                      <w:sz w:val="18"/>
                      <w:szCs w:val="18"/>
                    </w:rPr>
                    <w:t xml:space="preserve"> </w:t>
                  </w:r>
                  <w:r w:rsidRPr="000816D4">
                    <w:rPr>
                      <w:rFonts w:ascii="Arial" w:hAnsi="Arial" w:cs="Arial"/>
                      <w:sz w:val="18"/>
                      <w:szCs w:val="18"/>
                    </w:rPr>
                    <w:t>%</w:t>
                  </w:r>
                </w:p>
              </w:tc>
            </w:tr>
          </w:tbl>
          <w:p w14:paraId="267137CB"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60763CFD" w14:textId="71522CEA"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 xml:space="preserve">Els elements en curs encara no operatius no s’amortitzen. Les amortitzacions es calculen en base a períodes anuals complets, de tal </w:t>
            </w:r>
            <w:r w:rsidR="009A28FE" w:rsidRPr="000816D4">
              <w:rPr>
                <w:rFonts w:ascii="Arial" w:hAnsi="Arial" w:cs="Arial"/>
                <w:b w:val="0"/>
                <w:bCs w:val="0"/>
                <w:sz w:val="18"/>
                <w:szCs w:val="18"/>
                <w:lang w:val="ca-ES"/>
              </w:rPr>
              <w:t>forma</w:t>
            </w:r>
            <w:r w:rsidRPr="000816D4">
              <w:rPr>
                <w:rFonts w:ascii="Arial" w:hAnsi="Arial" w:cs="Arial"/>
                <w:b w:val="0"/>
                <w:bCs w:val="0"/>
                <w:sz w:val="18"/>
                <w:szCs w:val="18"/>
                <w:lang w:val="ca-ES"/>
              </w:rPr>
              <w:t xml:space="preserve"> que un element adquirit a l’exercici no s’amortitza fins el següent. Així mateix un element donat de baixa a l’exercici no s’aplica la part d’amortització fins la data de baixa i el seu valor residual tot s’imputa a pèrdues.</w:t>
            </w:r>
          </w:p>
          <w:p w14:paraId="330E925F" w14:textId="77777777" w:rsidR="000816D4" w:rsidRPr="000816D4" w:rsidRDefault="000816D4" w:rsidP="000816D4">
            <w:pPr>
              <w:pStyle w:val="Textoindependiente"/>
              <w:spacing w:before="63"/>
              <w:ind w:left="208" w:right="212"/>
              <w:jc w:val="both"/>
              <w:rPr>
                <w:rFonts w:ascii="Arial" w:hAnsi="Arial" w:cs="Arial"/>
                <w:b w:val="0"/>
                <w:bCs w:val="0"/>
                <w:sz w:val="18"/>
                <w:szCs w:val="18"/>
                <w:lang w:val="ca-ES"/>
              </w:rPr>
            </w:pPr>
          </w:p>
          <w:p w14:paraId="511225E5" w14:textId="080F6246" w:rsidR="000816D4" w:rsidRPr="000816D4" w:rsidRDefault="000816D4" w:rsidP="000816D4">
            <w:pPr>
              <w:pStyle w:val="Textoindependiente"/>
              <w:spacing w:before="63"/>
              <w:ind w:left="208" w:right="212"/>
              <w:jc w:val="both"/>
              <w:rPr>
                <w:rFonts w:ascii="Arial" w:hAnsi="Arial" w:cs="Arial"/>
                <w:b w:val="0"/>
                <w:bCs w:val="0"/>
                <w:sz w:val="18"/>
                <w:szCs w:val="18"/>
                <w:lang w:val="ca-ES"/>
              </w:rPr>
            </w:pPr>
            <w:r w:rsidRPr="000816D4">
              <w:rPr>
                <w:rFonts w:ascii="Arial" w:hAnsi="Arial" w:cs="Arial"/>
                <w:b w:val="0"/>
                <w:bCs w:val="0"/>
                <w:sz w:val="18"/>
                <w:szCs w:val="18"/>
                <w:lang w:val="ca-ES"/>
              </w:rPr>
              <w:t xml:space="preserve">Existeixen excepcions al càlcul de l’amortització: els terrenys tenen una vida </w:t>
            </w:r>
            <w:r w:rsidR="009A28FE" w:rsidRPr="000816D4">
              <w:rPr>
                <w:rFonts w:ascii="Arial" w:hAnsi="Arial" w:cs="Arial"/>
                <w:b w:val="0"/>
                <w:bCs w:val="0"/>
                <w:sz w:val="18"/>
                <w:szCs w:val="18"/>
                <w:lang w:val="ca-ES"/>
              </w:rPr>
              <w:t>il·limitada</w:t>
            </w:r>
            <w:r w:rsidRPr="000816D4">
              <w:rPr>
                <w:rFonts w:ascii="Arial" w:hAnsi="Arial" w:cs="Arial"/>
                <w:b w:val="0"/>
                <w:bCs w:val="0"/>
                <w:sz w:val="18"/>
                <w:szCs w:val="18"/>
                <w:lang w:val="ca-ES"/>
              </w:rPr>
              <w:t xml:space="preserve"> i per tant no s’amortitzen. Passa el mateix amb immobilitzats tals com: mines, canteres i abocadors. I en el cas particular dels béns del patrimoni històric, amb una vida útil </w:t>
            </w:r>
            <w:r w:rsidR="009A28FE" w:rsidRPr="000816D4">
              <w:rPr>
                <w:rFonts w:ascii="Arial" w:hAnsi="Arial" w:cs="Arial"/>
                <w:b w:val="0"/>
                <w:bCs w:val="0"/>
                <w:sz w:val="18"/>
                <w:szCs w:val="18"/>
                <w:lang w:val="ca-ES"/>
              </w:rPr>
              <w:t>il·limitada</w:t>
            </w:r>
            <w:r w:rsidRPr="000816D4">
              <w:rPr>
                <w:rFonts w:ascii="Arial" w:hAnsi="Arial" w:cs="Arial"/>
                <w:b w:val="0"/>
                <w:bCs w:val="0"/>
                <w:sz w:val="18"/>
                <w:szCs w:val="18"/>
                <w:lang w:val="ca-ES"/>
              </w:rPr>
              <w:t xml:space="preserve"> o bé limitada però impossible d’estimar-la amb fiabilitat, tampoc no se’ls aplicarà el règim d’amortització.</w:t>
            </w:r>
          </w:p>
          <w:p w14:paraId="56330975" w14:textId="77777777" w:rsidR="00B87924" w:rsidRPr="000816D4" w:rsidRDefault="00B87924" w:rsidP="000816D4">
            <w:pPr>
              <w:tabs>
                <w:tab w:val="left" w:pos="2461"/>
              </w:tabs>
              <w:autoSpaceDE w:val="0"/>
              <w:autoSpaceDN w:val="0"/>
              <w:adjustRightInd w:val="0"/>
              <w:ind w:left="208"/>
              <w:rPr>
                <w:rFonts w:ascii="Arial" w:hAnsi="Arial" w:cs="Arial"/>
                <w:b w:val="0"/>
                <w:bCs w:val="0"/>
                <w:sz w:val="18"/>
                <w:szCs w:val="18"/>
                <w:lang w:val="ca-ES"/>
              </w:rPr>
            </w:pPr>
          </w:p>
        </w:tc>
      </w:tr>
    </w:tbl>
    <w:p w14:paraId="0B2D03B8"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34FFBE2E"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58F4737F"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2) </w:t>
            </w:r>
            <w:r w:rsidRPr="00564DA4">
              <w:rPr>
                <w:rFonts w:ascii="Arial" w:hAnsi="Arial" w:cs="Arial"/>
                <w:sz w:val="16"/>
                <w:szCs w:val="16"/>
                <w:lang w:val="ca-ES"/>
              </w:rPr>
              <w:t>Patrimoni públic del sòl</w:t>
            </w:r>
          </w:p>
        </w:tc>
      </w:tr>
      <w:tr w:rsidR="00172B8D" w:rsidRPr="00DB58BE" w14:paraId="0EADDA39"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514314B1" w14:textId="77777777" w:rsidR="009A28FE" w:rsidRPr="009A28FE" w:rsidRDefault="009A28FE" w:rsidP="009A28FE">
            <w:pPr>
              <w:pStyle w:val="Textoindependiente"/>
              <w:spacing w:before="63"/>
              <w:ind w:left="208" w:right="212"/>
              <w:jc w:val="both"/>
              <w:rPr>
                <w:rFonts w:ascii="Arial" w:hAnsi="Arial"/>
                <w:b w:val="0"/>
                <w:bCs w:val="0"/>
                <w:sz w:val="18"/>
                <w:szCs w:val="18"/>
                <w:lang w:val="ca-ES"/>
              </w:rPr>
            </w:pPr>
            <w:r w:rsidRPr="009A28FE">
              <w:rPr>
                <w:rFonts w:ascii="Arial" w:hAnsi="Arial"/>
                <w:b w:val="0"/>
                <w:bCs w:val="0"/>
                <w:sz w:val="18"/>
                <w:szCs w:val="18"/>
                <w:lang w:val="ca-ES"/>
              </w:rPr>
              <w:t>El patrimoni públic del sòl són actius no corrents materialitzats generalment en béns immobles, afectats al destí de l’esmentat patrimoni.</w:t>
            </w:r>
          </w:p>
          <w:p w14:paraId="157DB7D9" w14:textId="77777777" w:rsidR="009A28FE" w:rsidRPr="009A28FE" w:rsidRDefault="009A28FE" w:rsidP="009A28FE">
            <w:pPr>
              <w:pStyle w:val="Textoindependiente"/>
              <w:spacing w:before="63"/>
              <w:ind w:left="208" w:right="212"/>
              <w:jc w:val="both"/>
              <w:rPr>
                <w:rFonts w:ascii="Arial" w:hAnsi="Arial"/>
                <w:b w:val="0"/>
                <w:bCs w:val="0"/>
                <w:sz w:val="18"/>
                <w:szCs w:val="18"/>
                <w:lang w:val="ca-ES"/>
              </w:rPr>
            </w:pPr>
            <w:r w:rsidRPr="009A28FE">
              <w:rPr>
                <w:rFonts w:ascii="Arial" w:hAnsi="Arial"/>
                <w:b w:val="0"/>
                <w:bCs w:val="0"/>
                <w:sz w:val="18"/>
                <w:szCs w:val="18"/>
                <w:lang w:val="ca-ES"/>
              </w:rPr>
              <w:t>Aquests béns es registren quan compleixen els criteris de reconeixement d’un actiu previstos en el marc conceptual de la comptabilitat pública del Pla comptable i la seva valoració es realitza segons l’establert en la norma de reconeixement i valoració número 1 de l’Immobilitzat material.</w:t>
            </w:r>
          </w:p>
          <w:p w14:paraId="522FCBE4" w14:textId="77777777" w:rsidR="00B87924" w:rsidRPr="00DB58BE" w:rsidRDefault="00B87924" w:rsidP="00172B8D">
            <w:pPr>
              <w:autoSpaceDE w:val="0"/>
              <w:autoSpaceDN w:val="0"/>
              <w:adjustRightInd w:val="0"/>
              <w:rPr>
                <w:rFonts w:ascii="Arial" w:hAnsi="Arial" w:cs="Arial"/>
                <w:b w:val="0"/>
                <w:sz w:val="16"/>
                <w:szCs w:val="16"/>
                <w:lang w:val="ca-ES"/>
              </w:rPr>
            </w:pPr>
          </w:p>
        </w:tc>
      </w:tr>
    </w:tbl>
    <w:p w14:paraId="3E9981DE"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0B1AF2FA"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2217EE3A"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3) </w:t>
            </w:r>
            <w:r w:rsidRPr="00564DA4">
              <w:rPr>
                <w:rFonts w:ascii="Arial" w:hAnsi="Arial" w:cs="Arial"/>
                <w:sz w:val="16"/>
                <w:szCs w:val="16"/>
                <w:lang w:val="ca-ES"/>
              </w:rPr>
              <w:t>Inversions immobiliàries</w:t>
            </w:r>
          </w:p>
        </w:tc>
      </w:tr>
      <w:tr w:rsidR="00172B8D" w:rsidRPr="00DB58BE" w14:paraId="19625928"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18AC3BBA" w14:textId="77777777" w:rsidR="009A28FE" w:rsidRPr="009A28FE" w:rsidRDefault="009A28FE" w:rsidP="009A28FE">
            <w:pPr>
              <w:pStyle w:val="Textoindependiente"/>
              <w:spacing w:before="63"/>
              <w:ind w:left="208" w:right="212"/>
              <w:jc w:val="both"/>
              <w:rPr>
                <w:rFonts w:ascii="Arial" w:hAnsi="Arial"/>
                <w:b w:val="0"/>
                <w:bCs w:val="0"/>
                <w:sz w:val="18"/>
                <w:szCs w:val="18"/>
                <w:lang w:val="ca-ES"/>
              </w:rPr>
            </w:pPr>
            <w:r w:rsidRPr="009A28FE">
              <w:rPr>
                <w:rFonts w:ascii="Arial" w:hAnsi="Arial"/>
                <w:b w:val="0"/>
                <w:bCs w:val="0"/>
                <w:sz w:val="18"/>
                <w:szCs w:val="18"/>
                <w:lang w:val="ca-ES"/>
              </w:rPr>
              <w:t>Les inversions immobiliàries són immobles (terrenys o edificis, considerats en la seva totalitat o en part, o ambdós) que es tenen per obtenir rendes, plusvàlues o ambdues, no per al seu ús en la producció o subministrament de béns o serveis, ni per a fins administratius, ni per a la seva venda en el curs ordinari de les operacions.</w:t>
            </w:r>
          </w:p>
          <w:p w14:paraId="0C7B201C" w14:textId="77777777" w:rsidR="009A28FE" w:rsidRPr="009A28FE" w:rsidRDefault="009A28FE" w:rsidP="009A28FE">
            <w:pPr>
              <w:pStyle w:val="Textoindependiente"/>
              <w:spacing w:before="63"/>
              <w:ind w:left="208" w:right="212"/>
              <w:jc w:val="both"/>
              <w:rPr>
                <w:rFonts w:ascii="Arial" w:hAnsi="Arial"/>
                <w:b w:val="0"/>
                <w:bCs w:val="0"/>
                <w:sz w:val="18"/>
                <w:szCs w:val="18"/>
                <w:lang w:val="ca-ES"/>
              </w:rPr>
            </w:pPr>
            <w:r w:rsidRPr="009A28FE">
              <w:rPr>
                <w:rFonts w:ascii="Arial" w:hAnsi="Arial"/>
                <w:b w:val="0"/>
                <w:bCs w:val="0"/>
                <w:sz w:val="18"/>
                <w:szCs w:val="18"/>
                <w:lang w:val="ca-ES"/>
              </w:rPr>
              <w:t>Així mateix es consideren inversions immobiliàries aquells béns patrimonials diferents dels que formen el patrimoni públic del sòl que no es classifiquen a la seva entrada en el patrimoni de l’entitat com immobilitzat material.</w:t>
            </w:r>
          </w:p>
          <w:p w14:paraId="063C9B5A" w14:textId="77777777" w:rsidR="009A28FE" w:rsidRPr="009A28FE" w:rsidRDefault="009A28FE" w:rsidP="009A28FE">
            <w:pPr>
              <w:pStyle w:val="Textoindependiente"/>
              <w:spacing w:before="63"/>
              <w:ind w:left="208" w:right="212"/>
              <w:jc w:val="both"/>
              <w:rPr>
                <w:rFonts w:ascii="Arial" w:hAnsi="Arial"/>
                <w:b w:val="0"/>
                <w:bCs w:val="0"/>
                <w:sz w:val="18"/>
                <w:szCs w:val="18"/>
                <w:lang w:val="ca-ES"/>
              </w:rPr>
            </w:pPr>
            <w:r w:rsidRPr="009A28FE">
              <w:rPr>
                <w:rFonts w:ascii="Arial" w:hAnsi="Arial"/>
                <w:b w:val="0"/>
                <w:bCs w:val="0"/>
                <w:sz w:val="18"/>
                <w:szCs w:val="18"/>
                <w:lang w:val="ca-ES"/>
              </w:rPr>
              <w:t>A les inversions immobiliàries els és d’aplicació l’establert en la norma de reconeixement i valoració número 1 de l’Immobilitzat material.</w:t>
            </w:r>
          </w:p>
          <w:p w14:paraId="23E8145F" w14:textId="77777777" w:rsidR="00B87924" w:rsidRPr="009A28FE" w:rsidRDefault="00B87924" w:rsidP="009A28FE">
            <w:pPr>
              <w:autoSpaceDE w:val="0"/>
              <w:autoSpaceDN w:val="0"/>
              <w:adjustRightInd w:val="0"/>
              <w:ind w:left="208"/>
              <w:rPr>
                <w:rFonts w:ascii="Arial" w:hAnsi="Arial" w:cs="Arial"/>
                <w:b w:val="0"/>
                <w:bCs w:val="0"/>
                <w:sz w:val="16"/>
                <w:szCs w:val="16"/>
                <w:lang w:val="ca-ES"/>
              </w:rPr>
            </w:pPr>
          </w:p>
        </w:tc>
      </w:tr>
    </w:tbl>
    <w:p w14:paraId="6D03026F"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27184C31"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2781514A"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4) </w:t>
            </w:r>
            <w:r w:rsidRPr="00564DA4">
              <w:rPr>
                <w:rFonts w:ascii="Arial" w:hAnsi="Arial" w:cs="Arial"/>
                <w:sz w:val="16"/>
                <w:szCs w:val="16"/>
                <w:lang w:val="ca-ES"/>
              </w:rPr>
              <w:t>Immobilitzat intangible</w:t>
            </w:r>
          </w:p>
        </w:tc>
      </w:tr>
      <w:tr w:rsidR="00172B8D" w:rsidRPr="009A28FE" w14:paraId="42D1EDB6"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10E95C24" w14:textId="77777777" w:rsidR="009A28FE" w:rsidRPr="009A28FE" w:rsidRDefault="009A28FE" w:rsidP="009A28FE">
            <w:pPr>
              <w:pStyle w:val="Textoindependiente"/>
              <w:spacing w:before="63"/>
              <w:ind w:left="284" w:right="212"/>
              <w:jc w:val="both"/>
              <w:rPr>
                <w:rFonts w:ascii="Arial" w:hAnsi="Arial"/>
                <w:b w:val="0"/>
                <w:bCs w:val="0"/>
                <w:sz w:val="18"/>
                <w:szCs w:val="18"/>
                <w:u w:val="single"/>
                <w:lang w:val="ca-ES"/>
              </w:rPr>
            </w:pPr>
            <w:r w:rsidRPr="009A28FE">
              <w:rPr>
                <w:rFonts w:ascii="Arial" w:hAnsi="Arial"/>
                <w:b w:val="0"/>
                <w:bCs w:val="0"/>
                <w:sz w:val="18"/>
                <w:szCs w:val="18"/>
                <w:u w:val="single"/>
                <w:lang w:val="ca-ES"/>
              </w:rPr>
              <w:t>Criteris d’activació</w:t>
            </w:r>
          </w:p>
          <w:p w14:paraId="63809197"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565E36C1"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L’immobilitzat intangible es concreta en un conjunt d’actius intangibles i drets susceptibles de valoració econòmica de caràcter no monetari i sense aparença física que compleixen, a més, les característiques de permanència en el temps i utilització en la producció de béns i serveis o constitueixen una font de recursos de l’entitat. És a dir, els que compleixin amb algun dels dos requisits següents:</w:t>
            </w:r>
          </w:p>
          <w:p w14:paraId="77676F57"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562745A7" w14:textId="77777777" w:rsidR="009A28FE" w:rsidRPr="009A28FE" w:rsidRDefault="009A28FE" w:rsidP="009A28FE">
            <w:pPr>
              <w:pStyle w:val="Prrafodelista"/>
              <w:widowControl w:val="0"/>
              <w:numPr>
                <w:ilvl w:val="0"/>
                <w:numId w:val="35"/>
              </w:numPr>
              <w:autoSpaceDE w:val="0"/>
              <w:autoSpaceDN w:val="0"/>
              <w:ind w:right="211"/>
              <w:rPr>
                <w:rFonts w:ascii="Arial" w:eastAsia="Arial MT" w:hAnsi="Arial" w:cs="Arial"/>
                <w:b w:val="0"/>
                <w:bCs w:val="0"/>
                <w:sz w:val="18"/>
                <w:szCs w:val="18"/>
                <w:lang w:val="ca-ES"/>
              </w:rPr>
            </w:pPr>
            <w:r w:rsidRPr="009A28FE">
              <w:rPr>
                <w:rFonts w:ascii="Arial" w:eastAsia="Arial MT" w:hAnsi="Arial" w:cs="Arial"/>
                <w:b w:val="0"/>
                <w:bCs w:val="0"/>
                <w:sz w:val="18"/>
                <w:szCs w:val="18"/>
                <w:lang w:val="ca-ES"/>
              </w:rPr>
              <w:t>És separable i susceptible de ser alienat, cedit, arrendat, intercanviat o lliurat per a la seva explotació.</w:t>
            </w:r>
          </w:p>
          <w:p w14:paraId="3BA80AFC" w14:textId="77777777" w:rsidR="009A28FE" w:rsidRPr="009A28FE" w:rsidRDefault="009A28FE" w:rsidP="009A28FE">
            <w:pPr>
              <w:pStyle w:val="Prrafodelista"/>
              <w:widowControl w:val="0"/>
              <w:autoSpaceDE w:val="0"/>
              <w:autoSpaceDN w:val="0"/>
              <w:ind w:left="928" w:right="211"/>
              <w:rPr>
                <w:rFonts w:ascii="Arial" w:eastAsia="Arial MT" w:hAnsi="Arial" w:cs="Arial"/>
                <w:b w:val="0"/>
                <w:bCs w:val="0"/>
                <w:sz w:val="18"/>
                <w:szCs w:val="18"/>
                <w:lang w:val="ca-ES"/>
              </w:rPr>
            </w:pPr>
          </w:p>
          <w:p w14:paraId="38BA2DEE" w14:textId="77777777" w:rsidR="009A28FE" w:rsidRPr="009A28FE" w:rsidRDefault="009A28FE" w:rsidP="009A28FE">
            <w:pPr>
              <w:pStyle w:val="Prrafodelista"/>
              <w:widowControl w:val="0"/>
              <w:numPr>
                <w:ilvl w:val="0"/>
                <w:numId w:val="35"/>
              </w:numPr>
              <w:autoSpaceDE w:val="0"/>
              <w:autoSpaceDN w:val="0"/>
              <w:ind w:right="211"/>
              <w:rPr>
                <w:rFonts w:ascii="Arial" w:eastAsia="Arial MT" w:hAnsi="Arial" w:cs="Arial"/>
                <w:b w:val="0"/>
                <w:bCs w:val="0"/>
                <w:sz w:val="18"/>
                <w:szCs w:val="18"/>
                <w:lang w:val="ca-ES"/>
              </w:rPr>
            </w:pPr>
            <w:r w:rsidRPr="009A28FE">
              <w:rPr>
                <w:rFonts w:ascii="Arial" w:eastAsia="Arial MT" w:hAnsi="Arial" w:cs="Arial"/>
                <w:b w:val="0"/>
                <w:bCs w:val="0"/>
                <w:sz w:val="18"/>
                <w:szCs w:val="18"/>
                <w:lang w:val="ca-ES"/>
              </w:rPr>
              <w:t>Sorgeix de drets contractuals o d’altres drets legals, independentment del fet que aquests drets siguin transferibles o separables o d’altres drets o obligacions.</w:t>
            </w:r>
          </w:p>
          <w:p w14:paraId="5980C8C5"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3CA30815"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Amb caràcter general, s’exclou de l’immobilitzat intangible i, per tant, es consideren despesa de l’exercici per criteris d’importància relativa dintre de la massa patrimonial, aquells béns i drets el preu unitari dels quals és inferior a 100 euros.</w:t>
            </w:r>
          </w:p>
          <w:p w14:paraId="5579D14A"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3D5EDE8C" w14:textId="77777777" w:rsidR="009A28FE" w:rsidRPr="009A28FE" w:rsidRDefault="009A28FE" w:rsidP="009A28FE">
            <w:pPr>
              <w:pStyle w:val="Textoindependiente"/>
              <w:spacing w:before="63"/>
              <w:ind w:left="284" w:right="212"/>
              <w:jc w:val="both"/>
              <w:rPr>
                <w:rFonts w:ascii="Arial" w:hAnsi="Arial"/>
                <w:b w:val="0"/>
                <w:bCs w:val="0"/>
                <w:sz w:val="18"/>
                <w:szCs w:val="18"/>
                <w:u w:val="single"/>
                <w:lang w:val="ca-ES"/>
              </w:rPr>
            </w:pPr>
            <w:r w:rsidRPr="009A28FE">
              <w:rPr>
                <w:rFonts w:ascii="Arial" w:hAnsi="Arial"/>
                <w:b w:val="0"/>
                <w:bCs w:val="0"/>
                <w:sz w:val="18"/>
                <w:szCs w:val="18"/>
                <w:u w:val="single"/>
                <w:lang w:val="ca-ES"/>
              </w:rPr>
              <w:t>Valoració inicial</w:t>
            </w:r>
          </w:p>
          <w:p w14:paraId="7B8C7274"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560FC4ED"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Les inversions en béns de l’immobilitzat intangible es valoren a preu d’adquisició. Es considera preu d’adquisició el preu de compra (amb la deducció de qualsevol descompte o rebaixa que s’hagi obtingut), els impostos indirectes no recuperables que recaiguin sobre l’adquisició i qualsevol cost directament relacionat amb la compra o la posada en funcionament.</w:t>
            </w:r>
          </w:p>
          <w:p w14:paraId="36028A72"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1A8602CB"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L’immobilitzat intangible que s’obtingui com a resultat de treballs propis es valora a cost de producció utilitzant els mateixos principis aplicats al preu d’adquisició dels actius. A més, també s’hi afegeix la part que raonablement correspongui dels costos indirectes relacionats amb la fabricació o l’elaboració.</w:t>
            </w:r>
          </w:p>
          <w:p w14:paraId="2225F53F"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253E4103"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Els béns rebuts en cessió per un termini igual o superior a la vida econòmica del bé es registren pel seu valor raonable a la data de formalització de l’adscripció o cessió.</w:t>
            </w:r>
          </w:p>
          <w:p w14:paraId="6050E2BC"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1A172D8D" w14:textId="77777777" w:rsidR="009A28FE" w:rsidRPr="009A28FE" w:rsidRDefault="009A28FE" w:rsidP="009A28FE">
            <w:pPr>
              <w:pStyle w:val="Textoindependiente"/>
              <w:spacing w:before="63"/>
              <w:ind w:left="284" w:right="212"/>
              <w:jc w:val="both"/>
              <w:rPr>
                <w:rFonts w:ascii="Arial" w:hAnsi="Arial"/>
                <w:b w:val="0"/>
                <w:bCs w:val="0"/>
                <w:sz w:val="18"/>
                <w:szCs w:val="18"/>
                <w:u w:val="single"/>
                <w:lang w:val="ca-ES"/>
              </w:rPr>
            </w:pPr>
            <w:r w:rsidRPr="009A28FE">
              <w:rPr>
                <w:rFonts w:ascii="Arial" w:hAnsi="Arial"/>
                <w:b w:val="0"/>
                <w:bCs w:val="0"/>
                <w:sz w:val="18"/>
                <w:szCs w:val="18"/>
                <w:u w:val="single"/>
                <w:lang w:val="ca-ES"/>
              </w:rPr>
              <w:t>Valoració posterior</w:t>
            </w:r>
          </w:p>
          <w:p w14:paraId="063B393E"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290FA9C9"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Amb caràcter general, els elements de l’immobilitzat intangible es valoren al seu cost, més els desemborsaments posteriors, menys l’amortització acumulada i les correccions valoratives per deteriorament.</w:t>
            </w:r>
          </w:p>
          <w:p w14:paraId="58F14894"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3B7A3753"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Les correccions valoratives per deteriorament es practiquen quan l’import recuperable de l’actiu (valor raonable) és inferior al seu valor net d’amortitzacions, i que succeeix, generalment, per obsolescència accelerada, o disminució del rendiment esperat inicialment.</w:t>
            </w:r>
          </w:p>
          <w:p w14:paraId="5AA931A9"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27E2F750"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lastRenderedPageBreak/>
              <w:t>Els costos d’ampliació, modernització o millora s’incorporen a l’actiu com a major valor del bé quan suposen un augment de la seva capacitat, productivitat o allargament de la seva vida útil.</w:t>
            </w:r>
          </w:p>
          <w:p w14:paraId="49368683"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4BD3303F" w14:textId="77777777" w:rsidR="009A28FE" w:rsidRPr="009A28FE" w:rsidRDefault="009A28FE" w:rsidP="009A28FE">
            <w:pPr>
              <w:pStyle w:val="Textoindependiente"/>
              <w:spacing w:before="63"/>
              <w:ind w:left="284" w:right="212"/>
              <w:jc w:val="both"/>
              <w:rPr>
                <w:rFonts w:ascii="Arial" w:hAnsi="Arial"/>
                <w:b w:val="0"/>
                <w:bCs w:val="0"/>
                <w:sz w:val="18"/>
                <w:szCs w:val="18"/>
                <w:u w:val="single"/>
                <w:lang w:val="ca-ES"/>
              </w:rPr>
            </w:pPr>
            <w:r w:rsidRPr="009A28FE">
              <w:rPr>
                <w:rFonts w:ascii="Arial" w:hAnsi="Arial"/>
                <w:b w:val="0"/>
                <w:bCs w:val="0"/>
                <w:sz w:val="18"/>
                <w:szCs w:val="18"/>
                <w:u w:val="single"/>
                <w:lang w:val="ca-ES"/>
              </w:rPr>
              <w:t>Amortització</w:t>
            </w:r>
          </w:p>
          <w:p w14:paraId="7FEEC6DC"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064FEE4C"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Per a cada actiu intangible es determina si la vida útil és definida o indefinida. Es considera que la vida útil és indefinida quan els rendiments econòmics o potencial de servei no tenen una data límit i, per tant, el seu valor no està subjecte a amortització.</w:t>
            </w:r>
          </w:p>
          <w:p w14:paraId="43757D33"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0D50F216"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L’amortització de l’actiu intangible amb vida útil definida es determina distribuint la base amortitzable del bé entre els anys de vida útil d’acord amb el model d’amortització lineal. La base amortitzable és igual al valor comptable del bé en cada moment detraient-li si s’escau el valor residual que pugui tenir. Per defecte, la base amortitzable coincideix amb el seu valor comptable, donat que es consideren nuls els valors residuals.</w:t>
            </w:r>
          </w:p>
          <w:p w14:paraId="7563E053"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13A1C20C"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La dotació de l’amortització de cada període es reconeix com una despesa en el resultat de l’exercici per la part corresponent al valor comptable.</w:t>
            </w:r>
          </w:p>
          <w:p w14:paraId="3F9DFD6F"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2B105235"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rFonts w:ascii="Arial" w:hAnsi="Arial"/>
                <w:b w:val="0"/>
                <w:bCs w:val="0"/>
                <w:sz w:val="18"/>
                <w:szCs w:val="18"/>
                <w:lang w:val="ca-ES"/>
              </w:rPr>
              <w:t>El procés d’amortització s’inicia en el moment de posada en funcionament del bé, essent els anys de vida útil estimats els següents:</w:t>
            </w:r>
          </w:p>
          <w:p w14:paraId="2C2E8EA7" w14:textId="77777777" w:rsidR="009A28FE" w:rsidRPr="009A28FE" w:rsidRDefault="009A28FE" w:rsidP="009A28FE">
            <w:pPr>
              <w:pStyle w:val="Textoindependiente"/>
              <w:spacing w:before="63"/>
              <w:ind w:left="284" w:right="212"/>
              <w:jc w:val="both"/>
              <w:rPr>
                <w:rFonts w:ascii="Arial" w:hAnsi="Arial"/>
                <w:b w:val="0"/>
                <w:bCs w:val="0"/>
                <w:sz w:val="18"/>
                <w:szCs w:val="18"/>
                <w:lang w:val="ca-ES"/>
              </w:rPr>
            </w:pPr>
          </w:p>
          <w:p w14:paraId="11235684" w14:textId="2E239372" w:rsidR="009A28FE" w:rsidRPr="009A28FE" w:rsidRDefault="009A28FE" w:rsidP="009A28FE">
            <w:pPr>
              <w:pStyle w:val="Textoindependiente"/>
              <w:spacing w:before="63"/>
              <w:ind w:left="284" w:right="212"/>
              <w:jc w:val="both"/>
              <w:rPr>
                <w:rFonts w:ascii="Arial" w:hAnsi="Arial"/>
                <w:b w:val="0"/>
                <w:bCs w:val="0"/>
                <w:sz w:val="18"/>
                <w:szCs w:val="18"/>
                <w:lang w:val="ca-ES"/>
              </w:rPr>
            </w:pPr>
            <w:r w:rsidRPr="009A28FE">
              <w:rPr>
                <w:noProof/>
                <w:sz w:val="18"/>
                <w:szCs w:val="18"/>
              </w:rPr>
              <w:drawing>
                <wp:inline distT="0" distB="0" distL="0" distR="0" wp14:anchorId="30ADA6EB" wp14:editId="1C9F80F9">
                  <wp:extent cx="6042025" cy="8794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2025" cy="879475"/>
                          </a:xfrm>
                          <a:prstGeom prst="rect">
                            <a:avLst/>
                          </a:prstGeom>
                          <a:noFill/>
                          <a:ln>
                            <a:noFill/>
                          </a:ln>
                        </pic:spPr>
                      </pic:pic>
                    </a:graphicData>
                  </a:graphic>
                </wp:inline>
              </w:drawing>
            </w:r>
          </w:p>
          <w:p w14:paraId="6A2FB224" w14:textId="77777777" w:rsidR="00B87924" w:rsidRPr="009A28FE" w:rsidRDefault="00B87924" w:rsidP="009A28FE">
            <w:pPr>
              <w:autoSpaceDE w:val="0"/>
              <w:autoSpaceDN w:val="0"/>
              <w:adjustRightInd w:val="0"/>
              <w:ind w:left="284"/>
              <w:rPr>
                <w:rFonts w:ascii="Arial" w:hAnsi="Arial" w:cs="Arial"/>
                <w:b w:val="0"/>
                <w:bCs w:val="0"/>
                <w:sz w:val="16"/>
                <w:szCs w:val="16"/>
                <w:lang w:val="ca-ES"/>
              </w:rPr>
            </w:pPr>
          </w:p>
        </w:tc>
      </w:tr>
    </w:tbl>
    <w:p w14:paraId="0A9948C5" w14:textId="77777777" w:rsidR="00B87924" w:rsidRPr="009A28FE" w:rsidRDefault="00B87924" w:rsidP="009A28FE">
      <w:pPr>
        <w:autoSpaceDE w:val="0"/>
        <w:autoSpaceDN w:val="0"/>
        <w:adjustRightInd w:val="0"/>
        <w:spacing w:after="0" w:line="240" w:lineRule="auto"/>
        <w:ind w:left="284"/>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73036D2A"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35896564"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5) </w:t>
            </w:r>
            <w:r w:rsidRPr="00564DA4">
              <w:rPr>
                <w:rFonts w:ascii="Arial" w:hAnsi="Arial" w:cs="Arial"/>
                <w:sz w:val="16"/>
                <w:szCs w:val="16"/>
                <w:lang w:val="ca-ES"/>
              </w:rPr>
              <w:t>Arrendaments</w:t>
            </w:r>
          </w:p>
        </w:tc>
      </w:tr>
      <w:tr w:rsidR="00172B8D" w:rsidRPr="00DB58BE" w14:paraId="7507E4A6"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52D8F55B"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S’entén per arrendament financer qualsevol acord, independentment de la seva instrumentació jurídica, pel qual l’arrendador cedeix a l’arrendatari, a canvi de percebre una suma única de diners o una sèrie de pagaments o quotes, el dret a utilitzar un actiu durant un període de temps determinat i implica la transferència substancial dels riscos i avantatges inherents a la seva propietat.</w:t>
            </w:r>
          </w:p>
          <w:p w14:paraId="68498E14"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68DC964A"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Aquests béns es registren pel menor valor entre el valor raonable de l’actiu i el valor actuals dels pagaments acordats, i es classifiquen d’acord amb la seva naturalesa.</w:t>
            </w:r>
          </w:p>
          <w:p w14:paraId="657FDB2B" w14:textId="77777777" w:rsidR="00B87924" w:rsidRPr="009A28FE" w:rsidRDefault="00B87924" w:rsidP="00172B8D">
            <w:pPr>
              <w:autoSpaceDE w:val="0"/>
              <w:autoSpaceDN w:val="0"/>
              <w:adjustRightInd w:val="0"/>
              <w:rPr>
                <w:rFonts w:ascii="Arial" w:hAnsi="Arial" w:cs="Arial"/>
                <w:b w:val="0"/>
                <w:bCs w:val="0"/>
                <w:sz w:val="16"/>
                <w:szCs w:val="16"/>
                <w:lang w:val="ca-ES"/>
              </w:rPr>
            </w:pPr>
          </w:p>
        </w:tc>
      </w:tr>
    </w:tbl>
    <w:p w14:paraId="4ADBA0F3"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19D30B3A"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66BA72CD"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6) </w:t>
            </w:r>
            <w:r w:rsidRPr="00564DA4">
              <w:rPr>
                <w:rFonts w:ascii="Arial" w:hAnsi="Arial" w:cs="Arial"/>
                <w:sz w:val="16"/>
                <w:szCs w:val="16"/>
                <w:lang w:val="ca-ES"/>
              </w:rPr>
              <w:t>Permutes</w:t>
            </w:r>
          </w:p>
        </w:tc>
      </w:tr>
      <w:tr w:rsidR="00172B8D" w:rsidRPr="00DB58BE" w14:paraId="693007ED"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75BF8775"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Els actius s’adquireixen en permuta en aquells supòsits en els que els actius intercanviats no són similars des d’un punt de vista funcional o vida útil i pot establir- se una estimació fiable del valor raonable d’aquests, el valor raonable de l’actiu rebut. Si no pot valorar-se amb fiabilitat el valor raonable de l’actiu rebut, el valor raonable del bé entregat, ajustat per l’import de qualsevol eventual quantitat d’efectiu transferit en l’operació és el que es considera en la comptabilització de la permuta.</w:t>
            </w:r>
          </w:p>
          <w:p w14:paraId="4FBC9188"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1027FC54"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lastRenderedPageBreak/>
              <w:t>S’apliquen els següents criteris generals: davant diferències en la valoració dels actius que sorgeixen al donar de baixa l’actiu entregat, s’imputa l’esmentada diferència al compte del resultat econòmic patrimonial. Quan les diferències entre els valors raonables dels actius intercanviats no s’ajusten, d’acord a la legislació patrimonial aplicable, mitjançant efectiu, es tracten com subvencions rebudes o entregades, segons el cas.</w:t>
            </w:r>
          </w:p>
          <w:p w14:paraId="6907E7E6"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6F584409"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Aquests són els criteris aplicables en els casos de permuta, la qual a més està determinada per certes circumstàncies que la identifiquen com a tal.</w:t>
            </w:r>
          </w:p>
          <w:p w14:paraId="506260FF" w14:textId="77777777" w:rsidR="00B87924" w:rsidRPr="00DB58BE" w:rsidRDefault="00B87924" w:rsidP="00172B8D">
            <w:pPr>
              <w:autoSpaceDE w:val="0"/>
              <w:autoSpaceDN w:val="0"/>
              <w:adjustRightInd w:val="0"/>
              <w:rPr>
                <w:rFonts w:ascii="Arial" w:hAnsi="Arial" w:cs="Arial"/>
                <w:b w:val="0"/>
                <w:sz w:val="16"/>
                <w:szCs w:val="16"/>
                <w:lang w:val="ca-ES"/>
              </w:rPr>
            </w:pPr>
          </w:p>
        </w:tc>
      </w:tr>
    </w:tbl>
    <w:p w14:paraId="72AD0183"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4CD84D99"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721FE670"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7.1) A</w:t>
            </w:r>
            <w:r w:rsidRPr="00564DA4">
              <w:rPr>
                <w:rFonts w:ascii="Arial" w:hAnsi="Arial" w:cs="Arial"/>
                <w:sz w:val="16"/>
                <w:szCs w:val="16"/>
                <w:lang w:val="ca-ES"/>
              </w:rPr>
              <w:t>ctius financers</w:t>
            </w:r>
          </w:p>
        </w:tc>
      </w:tr>
      <w:tr w:rsidR="00172B8D" w:rsidRPr="00DB58BE" w14:paraId="41DAAF51"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78FECFC9"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Són actius financers els diners en efectiu, els instruments de capital o de patrimoni net d’una altra entitat, els drets a rebre efectiu o un altre actiu financer d’un tercer o d’intercanviar amb un tercer actius o passius financers en condicions potencialment favorables.</w:t>
            </w:r>
          </w:p>
          <w:p w14:paraId="6276530B"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705CC51B" w14:textId="77777777" w:rsidR="009A28FE" w:rsidRPr="009A28FE" w:rsidRDefault="009A28FE" w:rsidP="009A28FE">
            <w:pPr>
              <w:numPr>
                <w:ilvl w:val="0"/>
                <w:numId w:val="36"/>
              </w:numPr>
              <w:autoSpaceDE w:val="0"/>
              <w:autoSpaceDN w:val="0"/>
              <w:adjustRightInd w:val="0"/>
              <w:ind w:left="349"/>
              <w:rPr>
                <w:rFonts w:ascii="Arial" w:hAnsi="Arial" w:cs="Arial"/>
                <w:b w:val="0"/>
                <w:bCs w:val="0"/>
                <w:sz w:val="16"/>
                <w:szCs w:val="16"/>
                <w:lang w:val="ca-ES"/>
              </w:rPr>
            </w:pPr>
            <w:r w:rsidRPr="009A28FE">
              <w:rPr>
                <w:rFonts w:ascii="Arial" w:hAnsi="Arial" w:cs="Arial"/>
                <w:b w:val="0"/>
                <w:bCs w:val="0"/>
                <w:sz w:val="16"/>
                <w:szCs w:val="16"/>
                <w:lang w:val="ca-ES"/>
              </w:rPr>
              <w:t>Crèdits i partides a cobrar:</w:t>
            </w:r>
          </w:p>
          <w:p w14:paraId="32027D2B"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2488A4E1"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Crèdits per operacions derivades de l’activitat habitual</w:t>
            </w:r>
          </w:p>
          <w:p w14:paraId="2929FF71"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4B395244"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Altres actius financers que generen fluxos d’efectiu d’import determinat i respecte dels quals s’espera recuperar tot el desemborsament, excepte per motius imputables al deteriorament creditici.</w:t>
            </w:r>
          </w:p>
          <w:p w14:paraId="7115C7BA"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6B9C2048"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Operacions d’adquisició d’instruments de deute amb l’acord posterior de venda a un preu fix o al preu inicial més al rendibilitat normal del prestador.</w:t>
            </w:r>
          </w:p>
          <w:p w14:paraId="5F8F51C8"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18414797"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Com a norma general, els crèdits i les partides a cobrar amb venciment a curt termini es valoren pel seu valor nominal, excepte que incorporin un interès contractual. La mateixa valoració es realitza amb els de venciment a llarg termini quan l’efecte d’actualitzar els fluxos no és significatiu. En cas contrari, es valoren pel seu valor raonable.</w:t>
            </w:r>
          </w:p>
          <w:p w14:paraId="1B642ED8"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6D65D6C7" w14:textId="77777777" w:rsidR="009A28FE" w:rsidRPr="009A28FE" w:rsidRDefault="009A28FE" w:rsidP="009A28FE">
            <w:pPr>
              <w:numPr>
                <w:ilvl w:val="0"/>
                <w:numId w:val="36"/>
              </w:numPr>
              <w:autoSpaceDE w:val="0"/>
              <w:autoSpaceDN w:val="0"/>
              <w:adjustRightInd w:val="0"/>
              <w:ind w:left="349"/>
              <w:rPr>
                <w:rFonts w:ascii="Arial" w:hAnsi="Arial" w:cs="Arial"/>
                <w:b w:val="0"/>
                <w:bCs w:val="0"/>
                <w:sz w:val="16"/>
                <w:szCs w:val="16"/>
                <w:lang w:val="ca-ES"/>
              </w:rPr>
            </w:pPr>
            <w:r w:rsidRPr="009A28FE">
              <w:rPr>
                <w:rFonts w:ascii="Arial" w:hAnsi="Arial" w:cs="Arial"/>
                <w:b w:val="0"/>
                <w:bCs w:val="0"/>
                <w:sz w:val="16"/>
                <w:szCs w:val="16"/>
                <w:lang w:val="ca-ES"/>
              </w:rPr>
              <w:t>Inversions mantingudes fins al venciment</w:t>
            </w:r>
          </w:p>
          <w:p w14:paraId="76ED86FA"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11601A3C"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Inclouen els valors representatius de deute amb venciment fix i fluxos d’efectiu d’import determinat, amb negociació en un mercat actiu, i respecte dels quals l’entitat té la intenció de conservar-los fins al seu venciment.</w:t>
            </w:r>
          </w:p>
          <w:p w14:paraId="2EDB3B8D"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2B885C34"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Es valoren inicialment pel seu valor raonable i posteriorment a cost amortitzat, reconeixent els interessos meritats com a ingressos de l’exercici en funció del seu tipus d’interès efectius.</w:t>
            </w:r>
          </w:p>
          <w:p w14:paraId="2945F169"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7B4B1DA9" w14:textId="77777777" w:rsidR="009A28FE" w:rsidRPr="009A28FE" w:rsidRDefault="009A28FE" w:rsidP="009A28FE">
            <w:pPr>
              <w:numPr>
                <w:ilvl w:val="0"/>
                <w:numId w:val="36"/>
              </w:numPr>
              <w:autoSpaceDE w:val="0"/>
              <w:autoSpaceDN w:val="0"/>
              <w:adjustRightInd w:val="0"/>
              <w:ind w:left="349"/>
              <w:rPr>
                <w:rFonts w:ascii="Arial" w:hAnsi="Arial" w:cs="Arial"/>
                <w:b w:val="0"/>
                <w:bCs w:val="0"/>
                <w:sz w:val="16"/>
                <w:szCs w:val="16"/>
                <w:lang w:val="ca-ES"/>
              </w:rPr>
            </w:pPr>
            <w:r w:rsidRPr="009A28FE">
              <w:rPr>
                <w:rFonts w:ascii="Arial" w:hAnsi="Arial" w:cs="Arial"/>
                <w:b w:val="0"/>
                <w:bCs w:val="0"/>
                <w:sz w:val="16"/>
                <w:szCs w:val="16"/>
                <w:lang w:val="ca-ES"/>
              </w:rPr>
              <w:t>Actius financer a valor raonable amb canvis en resultats</w:t>
            </w:r>
          </w:p>
          <w:p w14:paraId="0BBDD868"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0D23B293"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Actius financer amb negociació en un mercat actiu adquirits amb el propòsit de realitzar-los a curt termini, excepte els adquirits amb l’acord de posterior venda a un preu fix o al preu inicial més la rendibilitat normal del prestador.</w:t>
            </w:r>
          </w:p>
          <w:p w14:paraId="2D866BFF"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18E9F120"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Els derivats que no siguin contractes de garantia financera o hagin estat designats com a instruments de cobertura.</w:t>
            </w:r>
          </w:p>
          <w:p w14:paraId="61D42A25"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2361BF42"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Es valoren pel seu valor raonable i els canvis que es produeixen en aquest s’imputen en el resultat de l’exercici.</w:t>
            </w:r>
          </w:p>
          <w:p w14:paraId="77F31D71"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44BD696B" w14:textId="77777777" w:rsidR="009A28FE" w:rsidRPr="009A28FE" w:rsidRDefault="009A28FE" w:rsidP="009A28FE">
            <w:pPr>
              <w:numPr>
                <w:ilvl w:val="0"/>
                <w:numId w:val="36"/>
              </w:numPr>
              <w:autoSpaceDE w:val="0"/>
              <w:autoSpaceDN w:val="0"/>
              <w:adjustRightInd w:val="0"/>
              <w:ind w:left="349"/>
              <w:rPr>
                <w:rFonts w:ascii="Arial" w:hAnsi="Arial" w:cs="Arial"/>
                <w:b w:val="0"/>
                <w:bCs w:val="0"/>
                <w:sz w:val="16"/>
                <w:szCs w:val="16"/>
                <w:lang w:val="ca-ES"/>
              </w:rPr>
            </w:pPr>
            <w:r w:rsidRPr="009A28FE">
              <w:rPr>
                <w:rFonts w:ascii="Arial" w:hAnsi="Arial" w:cs="Arial"/>
                <w:b w:val="0"/>
                <w:bCs w:val="0"/>
                <w:sz w:val="16"/>
                <w:szCs w:val="16"/>
                <w:lang w:val="ca-ES"/>
              </w:rPr>
              <w:t>Inversions en el patrimoni d’entitats del grup, multigrup i associades</w:t>
            </w:r>
          </w:p>
          <w:p w14:paraId="318200F8"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636BEE6D"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Inclouen les inversions en altres ens considerats del grup, multigrup o entitat associada d’acord amb les normes per a la formulació de comptes anuals consolidades en l’àmbit del sector públic i es valoren pel seu cost.</w:t>
            </w:r>
          </w:p>
          <w:p w14:paraId="3EA6BE9D"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1DEB5FE9" w14:textId="77777777" w:rsidR="009A28FE" w:rsidRPr="009A28FE" w:rsidRDefault="009A28FE" w:rsidP="009A28FE">
            <w:pPr>
              <w:numPr>
                <w:ilvl w:val="0"/>
                <w:numId w:val="36"/>
              </w:numPr>
              <w:autoSpaceDE w:val="0"/>
              <w:autoSpaceDN w:val="0"/>
              <w:adjustRightInd w:val="0"/>
              <w:ind w:left="349"/>
              <w:rPr>
                <w:rFonts w:ascii="Arial" w:hAnsi="Arial" w:cs="Arial"/>
                <w:b w:val="0"/>
                <w:bCs w:val="0"/>
                <w:sz w:val="16"/>
                <w:szCs w:val="16"/>
                <w:lang w:val="ca-ES"/>
              </w:rPr>
            </w:pPr>
            <w:r w:rsidRPr="009A28FE">
              <w:rPr>
                <w:rFonts w:ascii="Arial" w:hAnsi="Arial" w:cs="Arial"/>
                <w:b w:val="0"/>
                <w:bCs w:val="0"/>
                <w:sz w:val="16"/>
                <w:szCs w:val="16"/>
                <w:lang w:val="ca-ES"/>
              </w:rPr>
              <w:t>Actius financers disponibles per a la venda</w:t>
            </w:r>
          </w:p>
          <w:p w14:paraId="69CB1D12"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30273AEB"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Inclou els actius financers que no compleixen els requisits per a ser incloses en alguna de les categories anteriors. Es valoren pel seu valor raonable i els canvis que es produeixen en aquest s’imputen en el resultat del patrimoni net fins a la seva alienació o deteriorament.</w:t>
            </w:r>
          </w:p>
          <w:p w14:paraId="2125CA9D" w14:textId="77777777" w:rsidR="00B87924" w:rsidRPr="009A28FE" w:rsidRDefault="00B87924" w:rsidP="00172B8D">
            <w:pPr>
              <w:autoSpaceDE w:val="0"/>
              <w:autoSpaceDN w:val="0"/>
              <w:adjustRightInd w:val="0"/>
              <w:rPr>
                <w:rFonts w:ascii="Arial" w:hAnsi="Arial" w:cs="Arial"/>
                <w:b w:val="0"/>
                <w:bCs w:val="0"/>
                <w:sz w:val="16"/>
                <w:szCs w:val="16"/>
                <w:lang w:val="ca-ES"/>
              </w:rPr>
            </w:pPr>
          </w:p>
        </w:tc>
      </w:tr>
    </w:tbl>
    <w:p w14:paraId="7D849ECC"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4984450E"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63CCF949"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7.2) </w:t>
            </w:r>
            <w:r w:rsidRPr="00564DA4">
              <w:rPr>
                <w:rFonts w:ascii="Arial" w:hAnsi="Arial" w:cs="Arial"/>
                <w:sz w:val="16"/>
                <w:szCs w:val="16"/>
                <w:lang w:val="ca-ES"/>
              </w:rPr>
              <w:t>Passius financers</w:t>
            </w:r>
          </w:p>
        </w:tc>
      </w:tr>
      <w:tr w:rsidR="00172B8D" w:rsidRPr="00DB58BE" w14:paraId="7FFCA7CC"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21580046"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Un passiu financer és una obligació exigible i incondicional de lliurar efectiu o un altre actiu financer a un tercer o d’intercanviar amb un tercer actius o passius financers en condicions potencialment desfavorables.</w:t>
            </w:r>
          </w:p>
          <w:p w14:paraId="480F44C3"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0CCDC3AF" w14:textId="77777777" w:rsidR="009A28FE" w:rsidRPr="009A28FE" w:rsidRDefault="009A28FE" w:rsidP="009A28FE">
            <w:pPr>
              <w:numPr>
                <w:ilvl w:val="0"/>
                <w:numId w:val="37"/>
              </w:numPr>
              <w:autoSpaceDE w:val="0"/>
              <w:autoSpaceDN w:val="0"/>
              <w:adjustRightInd w:val="0"/>
              <w:ind w:left="349"/>
              <w:rPr>
                <w:rFonts w:ascii="Arial" w:hAnsi="Arial" w:cs="Arial"/>
                <w:b w:val="0"/>
                <w:bCs w:val="0"/>
                <w:sz w:val="16"/>
                <w:szCs w:val="16"/>
                <w:lang w:val="ca-ES"/>
              </w:rPr>
            </w:pPr>
            <w:r w:rsidRPr="009A28FE">
              <w:rPr>
                <w:rFonts w:ascii="Arial" w:hAnsi="Arial" w:cs="Arial"/>
                <w:b w:val="0"/>
                <w:bCs w:val="0"/>
                <w:sz w:val="16"/>
                <w:szCs w:val="16"/>
                <w:lang w:val="ca-ES"/>
              </w:rPr>
              <w:t>Passius financers a cost amortitzat:</w:t>
            </w:r>
          </w:p>
          <w:p w14:paraId="4CD8D80E"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35E575DE"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Dèbits i partides a pagar per operacions derivades de l’activitat habitual Deute amb entitats de crèdit</w:t>
            </w:r>
          </w:p>
          <w:p w14:paraId="3EE784E3"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Deutes representats en valors negociables emesos Altres dèbits i partides a pagar</w:t>
            </w:r>
          </w:p>
          <w:p w14:paraId="52E1DDFE"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Com a norma general, els dèbits i les partides a pagar amb venciment a curt termini sense interès contractual es valoren pel seu valor nominal. Aquesta valoració també es té en compte amb els de venciment a llarg termini i els préstecs rebuts a llarg termini amb interessos subvencionats quan l’efecte global de no actualitzar els fluxos no és significatiu. Pel que fa a les fiances i els dipòsits rebuts es valores per l’import rebut.</w:t>
            </w:r>
          </w:p>
          <w:p w14:paraId="3E0E37D5"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4280C90F" w14:textId="77777777" w:rsidR="009A28FE" w:rsidRPr="009A28FE" w:rsidRDefault="009A28FE" w:rsidP="009A28FE">
            <w:pPr>
              <w:numPr>
                <w:ilvl w:val="0"/>
                <w:numId w:val="37"/>
              </w:numPr>
              <w:autoSpaceDE w:val="0"/>
              <w:autoSpaceDN w:val="0"/>
              <w:adjustRightInd w:val="0"/>
              <w:ind w:left="349"/>
              <w:rPr>
                <w:rFonts w:ascii="Arial" w:hAnsi="Arial" w:cs="Arial"/>
                <w:b w:val="0"/>
                <w:bCs w:val="0"/>
                <w:sz w:val="16"/>
                <w:szCs w:val="16"/>
                <w:lang w:val="ca-ES"/>
              </w:rPr>
            </w:pPr>
            <w:r w:rsidRPr="009A28FE">
              <w:rPr>
                <w:rFonts w:ascii="Arial" w:hAnsi="Arial" w:cs="Arial"/>
                <w:b w:val="0"/>
                <w:bCs w:val="0"/>
                <w:sz w:val="16"/>
                <w:szCs w:val="16"/>
                <w:lang w:val="ca-ES"/>
              </w:rPr>
              <w:t>Passius financers a valor raonable amb canvis en resultats:</w:t>
            </w:r>
          </w:p>
          <w:p w14:paraId="61AE26C1"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71119FF0"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Deutes representats en valors negociables emesos sense un acord de recompra a un preu fix o a un preu igual al d’emissió més la rendibilitat normal del prestador.</w:t>
            </w:r>
          </w:p>
          <w:p w14:paraId="4C31B49F"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29EB0A1C"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Els derivats que no siguin contractes de garantia financera o hagin estat designats com a instruments de cobertura.</w:t>
            </w:r>
          </w:p>
          <w:p w14:paraId="38EF9F8D"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5BC8B3B8"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Es valoren pel valor raonable que, excepte evidència en contrari, serà el preu de la contraprestació rebuda.</w:t>
            </w:r>
          </w:p>
          <w:p w14:paraId="7259F443" w14:textId="77777777" w:rsidR="00B87924" w:rsidRPr="009A28FE" w:rsidRDefault="00B87924" w:rsidP="00172B8D">
            <w:pPr>
              <w:autoSpaceDE w:val="0"/>
              <w:autoSpaceDN w:val="0"/>
              <w:adjustRightInd w:val="0"/>
              <w:rPr>
                <w:rFonts w:ascii="Arial" w:hAnsi="Arial" w:cs="Arial"/>
                <w:b w:val="0"/>
                <w:sz w:val="16"/>
                <w:szCs w:val="16"/>
                <w:lang w:val="ca-ES"/>
              </w:rPr>
            </w:pPr>
          </w:p>
        </w:tc>
      </w:tr>
    </w:tbl>
    <w:p w14:paraId="1ABE27E3"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647F53D3"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0C0CDCCD"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8) </w:t>
            </w:r>
            <w:r w:rsidRPr="00564DA4">
              <w:rPr>
                <w:rFonts w:ascii="Arial" w:hAnsi="Arial" w:cs="Arial"/>
                <w:sz w:val="16"/>
                <w:szCs w:val="16"/>
                <w:lang w:val="ca-ES"/>
              </w:rPr>
              <w:t>Cobertures comptables</w:t>
            </w:r>
          </w:p>
        </w:tc>
      </w:tr>
      <w:tr w:rsidR="00172B8D" w:rsidRPr="00DB58BE" w14:paraId="6DEB41AE"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606A776F"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Les operacions de cobertura s’utilitzen de forma que un o diversos instruments financers denominats instruments de cobertura es designen per cobrir un risc específicament identificat que té impacte en el compte del resultat econòmic patrimonial o en l’estat de canvis en el patrimoni net, com a conseqüència de variacions en el valor raonable o en els fluxes d’efectiu d’una o diverses partides cobertes.</w:t>
            </w:r>
          </w:p>
          <w:p w14:paraId="6F74DA01"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70DC3BCA"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Una cobertura es qualifica de cobertura comptable si compleix els requisits exigits en la norma de reconeixement i valoració número 10 del Pla comptable annex a la ICAL, i es regeix pels criteris de comptabilització de l’instrument de cobertura i de la partida coberta regulats en la mateixa norma.</w:t>
            </w:r>
          </w:p>
          <w:p w14:paraId="03BFBE11" w14:textId="77777777" w:rsidR="00B87924" w:rsidRPr="00DB58BE" w:rsidRDefault="00B87924" w:rsidP="00172B8D">
            <w:pPr>
              <w:autoSpaceDE w:val="0"/>
              <w:autoSpaceDN w:val="0"/>
              <w:adjustRightInd w:val="0"/>
              <w:rPr>
                <w:rFonts w:ascii="Arial" w:hAnsi="Arial" w:cs="Arial"/>
                <w:b w:val="0"/>
                <w:sz w:val="16"/>
                <w:szCs w:val="16"/>
                <w:lang w:val="ca-ES"/>
              </w:rPr>
            </w:pPr>
          </w:p>
        </w:tc>
      </w:tr>
    </w:tbl>
    <w:p w14:paraId="75439031"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580B550F" w14:textId="77777777" w:rsidTr="009A28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3BFF9BDE"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9) </w:t>
            </w:r>
            <w:r w:rsidRPr="00564DA4">
              <w:rPr>
                <w:rFonts w:ascii="Arial" w:hAnsi="Arial" w:cs="Arial"/>
                <w:sz w:val="16"/>
                <w:szCs w:val="16"/>
                <w:lang w:val="ca-ES"/>
              </w:rPr>
              <w:t>Existències</w:t>
            </w:r>
          </w:p>
        </w:tc>
      </w:tr>
      <w:tr w:rsidR="00172B8D" w:rsidRPr="00DB58BE" w14:paraId="1A3AF4AA" w14:textId="77777777" w:rsidTr="009A28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380F7E92"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Els béns i serveis compresos en les existències se valoren pel preu d’adquisició o el cost de producció.</w:t>
            </w:r>
          </w:p>
          <w:p w14:paraId="45776EE5"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11E62874"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El preu d’adquisició comprèn el consignat en factura, els impostos indirectes no recuperables que recauen sobre l’adquisició més tots els costos addicionals produïts fins que els béns es troben en la ubicació i condició necessària per al seu ús, tals com transports, aranzels de duanes, assegurances i altres directament atribuïbles a l’adquisició de les existències.</w:t>
            </w:r>
          </w:p>
          <w:p w14:paraId="45AA94C6"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3C1A5755"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El cost de producció es determina afegint al preu d’adquisició de les matèries primeres i altres matèries consumides, els costos directament imputables al producte. També s’afegeix la part que raonablement correspon dels costos indirectament imputables als productes, en la mesura en que els costos esmentats corresponen al període de fabricació, elaboració o construcció.</w:t>
            </w:r>
          </w:p>
          <w:p w14:paraId="599524D4" w14:textId="77777777" w:rsidR="009A28FE" w:rsidRPr="009A28FE" w:rsidRDefault="009A28FE" w:rsidP="009A28FE">
            <w:pPr>
              <w:autoSpaceDE w:val="0"/>
              <w:autoSpaceDN w:val="0"/>
              <w:adjustRightInd w:val="0"/>
              <w:rPr>
                <w:rFonts w:ascii="Arial" w:hAnsi="Arial" w:cs="Arial"/>
                <w:b w:val="0"/>
                <w:bCs w:val="0"/>
                <w:sz w:val="16"/>
                <w:szCs w:val="16"/>
                <w:lang w:val="ca-ES"/>
              </w:rPr>
            </w:pPr>
          </w:p>
          <w:p w14:paraId="49B2C7C2" w14:textId="77777777" w:rsidR="009A28FE" w:rsidRPr="009A28FE" w:rsidRDefault="009A28FE" w:rsidP="009A28FE">
            <w:pPr>
              <w:autoSpaceDE w:val="0"/>
              <w:autoSpaceDN w:val="0"/>
              <w:adjustRightInd w:val="0"/>
              <w:rPr>
                <w:rFonts w:ascii="Arial" w:hAnsi="Arial" w:cs="Arial"/>
                <w:b w:val="0"/>
                <w:bCs w:val="0"/>
                <w:sz w:val="16"/>
                <w:szCs w:val="16"/>
                <w:lang w:val="ca-ES"/>
              </w:rPr>
            </w:pPr>
            <w:r w:rsidRPr="009A28FE">
              <w:rPr>
                <w:rFonts w:ascii="Arial" w:hAnsi="Arial" w:cs="Arial"/>
                <w:b w:val="0"/>
                <w:bCs w:val="0"/>
                <w:sz w:val="16"/>
                <w:szCs w:val="16"/>
                <w:lang w:val="ca-ES"/>
              </w:rPr>
              <w:t>Quan el valor realitzable net de les existències és inferior al seu preu d’adquisició o al seu cost de producció, s’efectuen les oportunes correccions valoratives.</w:t>
            </w:r>
          </w:p>
          <w:p w14:paraId="2071FFE4" w14:textId="77777777" w:rsidR="00665D10" w:rsidRPr="00665D10" w:rsidRDefault="00665D10" w:rsidP="00665D10">
            <w:pPr>
              <w:pStyle w:val="Textoindependiente"/>
              <w:spacing w:before="63"/>
              <w:ind w:right="212"/>
              <w:jc w:val="both"/>
              <w:rPr>
                <w:rFonts w:ascii="Arial" w:hAnsi="Arial"/>
                <w:b w:val="0"/>
                <w:bCs w:val="0"/>
                <w:sz w:val="20"/>
                <w:lang w:val="ca-ES"/>
              </w:rPr>
            </w:pPr>
            <w:r w:rsidRPr="00665D10">
              <w:rPr>
                <w:rFonts w:ascii="Arial" w:hAnsi="Arial"/>
                <w:b w:val="0"/>
                <w:bCs w:val="0"/>
                <w:sz w:val="20"/>
                <w:lang w:val="ca-ES"/>
              </w:rPr>
              <w:lastRenderedPageBreak/>
              <w:t>Els béns i serveis compresos en les existències se valoren pel preu d’adquisició o el cost de producció.</w:t>
            </w:r>
          </w:p>
          <w:p w14:paraId="50728101" w14:textId="77777777" w:rsidR="00665D10" w:rsidRPr="00665D10" w:rsidRDefault="00665D10" w:rsidP="00665D10">
            <w:pPr>
              <w:pStyle w:val="Textoindependiente"/>
              <w:spacing w:before="63"/>
              <w:ind w:right="212"/>
              <w:jc w:val="both"/>
              <w:rPr>
                <w:rFonts w:ascii="Arial" w:hAnsi="Arial"/>
                <w:b w:val="0"/>
                <w:bCs w:val="0"/>
                <w:sz w:val="20"/>
                <w:lang w:val="ca-ES"/>
              </w:rPr>
            </w:pPr>
          </w:p>
          <w:p w14:paraId="53CBDF86" w14:textId="77777777" w:rsidR="00665D10" w:rsidRPr="00665D10" w:rsidRDefault="00665D10" w:rsidP="00665D10">
            <w:pPr>
              <w:pStyle w:val="Textoindependiente"/>
              <w:spacing w:before="63"/>
              <w:ind w:right="212"/>
              <w:jc w:val="both"/>
              <w:rPr>
                <w:rFonts w:ascii="Arial" w:hAnsi="Arial"/>
                <w:b w:val="0"/>
                <w:bCs w:val="0"/>
                <w:sz w:val="20"/>
                <w:lang w:val="ca-ES"/>
              </w:rPr>
            </w:pPr>
            <w:r w:rsidRPr="00665D10">
              <w:rPr>
                <w:rFonts w:ascii="Arial" w:hAnsi="Arial"/>
                <w:b w:val="0"/>
                <w:bCs w:val="0"/>
                <w:sz w:val="20"/>
                <w:lang w:val="ca-ES"/>
              </w:rPr>
              <w:t>El preu d’adquisició comprèn el consignat en factura, els impostos indirectes no recuperables que recauen sobre l’adquisició més tots els costos addicionals produïts fins que els béns es troben en la ubicació i condició necessària per al seu ús, tals com transports, aranzels de duanes, assegurances i altres directament atribuïbles a l’adquisició de les existències.</w:t>
            </w:r>
          </w:p>
          <w:p w14:paraId="4F4B018E" w14:textId="77777777" w:rsidR="00665D10" w:rsidRPr="00665D10" w:rsidRDefault="00665D10" w:rsidP="00665D10">
            <w:pPr>
              <w:pStyle w:val="Textoindependiente"/>
              <w:spacing w:before="63"/>
              <w:ind w:right="212"/>
              <w:jc w:val="both"/>
              <w:rPr>
                <w:rFonts w:ascii="Arial" w:hAnsi="Arial"/>
                <w:b w:val="0"/>
                <w:bCs w:val="0"/>
                <w:sz w:val="20"/>
                <w:lang w:val="ca-ES"/>
              </w:rPr>
            </w:pPr>
          </w:p>
          <w:p w14:paraId="0B877151" w14:textId="77777777" w:rsidR="00665D10" w:rsidRPr="00665D10" w:rsidRDefault="00665D10" w:rsidP="00665D10">
            <w:pPr>
              <w:pStyle w:val="Textoindependiente"/>
              <w:spacing w:before="63"/>
              <w:ind w:right="212"/>
              <w:jc w:val="both"/>
              <w:rPr>
                <w:rFonts w:ascii="Arial" w:hAnsi="Arial"/>
                <w:b w:val="0"/>
                <w:bCs w:val="0"/>
                <w:sz w:val="20"/>
                <w:lang w:val="ca-ES"/>
              </w:rPr>
            </w:pPr>
            <w:r w:rsidRPr="00665D10">
              <w:rPr>
                <w:rFonts w:ascii="Arial" w:hAnsi="Arial"/>
                <w:b w:val="0"/>
                <w:bCs w:val="0"/>
                <w:sz w:val="20"/>
                <w:lang w:val="ca-ES"/>
              </w:rPr>
              <w:t>El cost de producció es determina afegint al preu d’adquisició de les matèries primeres i altres matèries consumides, els costos directament imputables al producte. També s’afegeix la part que raonablement correspon dels costos indirectament imputables als productes, en la mesura en que els costos esmentats corresponen al període de fabricació, elaboració o construcció.</w:t>
            </w:r>
          </w:p>
          <w:p w14:paraId="6612E3E6" w14:textId="77777777" w:rsidR="00665D10" w:rsidRPr="00665D10" w:rsidRDefault="00665D10" w:rsidP="00665D10">
            <w:pPr>
              <w:pStyle w:val="Textoindependiente"/>
              <w:spacing w:before="63"/>
              <w:ind w:right="212"/>
              <w:jc w:val="both"/>
              <w:rPr>
                <w:rFonts w:ascii="Arial" w:hAnsi="Arial"/>
                <w:b w:val="0"/>
                <w:bCs w:val="0"/>
                <w:sz w:val="20"/>
                <w:lang w:val="ca-ES"/>
              </w:rPr>
            </w:pPr>
          </w:p>
          <w:p w14:paraId="7DBDE696" w14:textId="77777777" w:rsidR="00665D10" w:rsidRPr="00665D10" w:rsidRDefault="00665D10" w:rsidP="00665D10">
            <w:pPr>
              <w:pStyle w:val="Textoindependiente"/>
              <w:spacing w:before="63"/>
              <w:ind w:right="212"/>
              <w:jc w:val="both"/>
              <w:rPr>
                <w:rFonts w:ascii="Arial" w:hAnsi="Arial"/>
                <w:b w:val="0"/>
                <w:bCs w:val="0"/>
                <w:sz w:val="20"/>
                <w:lang w:val="ca-ES"/>
              </w:rPr>
            </w:pPr>
            <w:r w:rsidRPr="00665D10">
              <w:rPr>
                <w:rFonts w:ascii="Arial" w:hAnsi="Arial"/>
                <w:b w:val="0"/>
                <w:bCs w:val="0"/>
                <w:sz w:val="20"/>
                <w:lang w:val="ca-ES"/>
              </w:rPr>
              <w:t>Quan el valor realitzable net de les existències és inferior al seu preu d’adquisició o al seu cost de producció, s’efectuen les oportunes correccions valoratives.</w:t>
            </w:r>
          </w:p>
          <w:p w14:paraId="45CB103E" w14:textId="77777777" w:rsidR="00B87924" w:rsidRPr="009A28FE" w:rsidRDefault="00B87924" w:rsidP="00172B8D">
            <w:pPr>
              <w:autoSpaceDE w:val="0"/>
              <w:autoSpaceDN w:val="0"/>
              <w:adjustRightInd w:val="0"/>
              <w:rPr>
                <w:rFonts w:ascii="Arial" w:hAnsi="Arial" w:cs="Arial"/>
                <w:b w:val="0"/>
                <w:bCs w:val="0"/>
                <w:sz w:val="16"/>
                <w:szCs w:val="16"/>
                <w:lang w:val="ca-ES"/>
              </w:rPr>
            </w:pPr>
          </w:p>
        </w:tc>
      </w:tr>
    </w:tbl>
    <w:p w14:paraId="62C8E4F0"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3A14EA3A" w14:textId="77777777" w:rsidTr="00B91C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5003BA75"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10) </w:t>
            </w:r>
            <w:r w:rsidRPr="00564DA4">
              <w:rPr>
                <w:rFonts w:ascii="Arial" w:hAnsi="Arial" w:cs="Arial"/>
                <w:sz w:val="16"/>
                <w:szCs w:val="16"/>
                <w:lang w:val="ca-ES"/>
              </w:rPr>
              <w:t>Actius construïts o adquirits per a altres entitats</w:t>
            </w:r>
          </w:p>
        </w:tc>
      </w:tr>
      <w:tr w:rsidR="00172B8D" w:rsidRPr="00DB58BE" w14:paraId="473386BA" w14:textId="77777777" w:rsidTr="00B91C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6F89E15A" w14:textId="77777777" w:rsidR="009A28FE" w:rsidRPr="00B91C7D" w:rsidRDefault="009A28FE" w:rsidP="00B91C7D">
            <w:pPr>
              <w:pStyle w:val="Textoindependiente"/>
              <w:spacing w:before="63"/>
              <w:ind w:left="66" w:right="212"/>
              <w:jc w:val="both"/>
              <w:rPr>
                <w:rFonts w:ascii="Arial" w:hAnsi="Arial"/>
                <w:b w:val="0"/>
                <w:bCs w:val="0"/>
                <w:sz w:val="18"/>
                <w:szCs w:val="18"/>
                <w:lang w:val="ca-ES"/>
              </w:rPr>
            </w:pPr>
            <w:r w:rsidRPr="00B91C7D">
              <w:rPr>
                <w:rFonts w:ascii="Arial" w:hAnsi="Arial"/>
                <w:b w:val="0"/>
                <w:bCs w:val="0"/>
                <w:sz w:val="18"/>
                <w:szCs w:val="18"/>
                <w:lang w:val="ca-ES"/>
              </w:rPr>
              <w:t>Són els béns construïts o adquirits en virtut d’un contracte, conveni o acord, que una vegada finalitzat el procés d’adquisició o construcció es transfereixen a una altra entitat destinatària, independentment que aquesta participi o no en el seu finançament.</w:t>
            </w:r>
          </w:p>
          <w:p w14:paraId="2F3121C4" w14:textId="77777777" w:rsidR="009A28FE" w:rsidRPr="00B91C7D" w:rsidRDefault="009A28FE" w:rsidP="00B91C7D">
            <w:pPr>
              <w:pStyle w:val="Textoindependiente"/>
              <w:spacing w:before="63"/>
              <w:ind w:left="66" w:right="212"/>
              <w:jc w:val="both"/>
              <w:rPr>
                <w:rFonts w:ascii="Arial" w:hAnsi="Arial"/>
                <w:b w:val="0"/>
                <w:bCs w:val="0"/>
                <w:sz w:val="18"/>
                <w:szCs w:val="18"/>
                <w:u w:val="single"/>
                <w:lang w:val="ca-ES"/>
              </w:rPr>
            </w:pPr>
            <w:r w:rsidRPr="00B91C7D">
              <w:rPr>
                <w:rFonts w:ascii="Arial" w:hAnsi="Arial"/>
                <w:b w:val="0"/>
                <w:bCs w:val="0"/>
                <w:sz w:val="18"/>
                <w:szCs w:val="18"/>
                <w:u w:val="single"/>
                <w:lang w:val="ca-ES"/>
              </w:rPr>
              <w:t>Valoració</w:t>
            </w:r>
          </w:p>
          <w:p w14:paraId="0AE92B1B" w14:textId="77777777" w:rsidR="009A28FE" w:rsidRPr="00B91C7D" w:rsidRDefault="009A28FE" w:rsidP="00B91C7D">
            <w:pPr>
              <w:pStyle w:val="Textoindependiente"/>
              <w:spacing w:before="63"/>
              <w:ind w:left="66" w:right="212"/>
              <w:jc w:val="both"/>
              <w:rPr>
                <w:rFonts w:ascii="Arial" w:hAnsi="Arial"/>
                <w:b w:val="0"/>
                <w:bCs w:val="0"/>
                <w:sz w:val="18"/>
                <w:szCs w:val="18"/>
                <w:lang w:val="ca-ES"/>
              </w:rPr>
            </w:pPr>
          </w:p>
          <w:p w14:paraId="2E27688D" w14:textId="77777777" w:rsidR="009A28FE" w:rsidRPr="00B91C7D" w:rsidRDefault="009A28FE" w:rsidP="00B91C7D">
            <w:pPr>
              <w:numPr>
                <w:ilvl w:val="0"/>
                <w:numId w:val="39"/>
              </w:numPr>
              <w:autoSpaceDE w:val="0"/>
              <w:autoSpaceDN w:val="0"/>
              <w:adjustRightInd w:val="0"/>
              <w:ind w:left="349" w:hanging="283"/>
              <w:rPr>
                <w:rFonts w:ascii="Arial" w:hAnsi="Arial" w:cs="Arial"/>
                <w:b w:val="0"/>
                <w:bCs w:val="0"/>
                <w:sz w:val="18"/>
                <w:szCs w:val="18"/>
                <w:lang w:val="ca-ES"/>
              </w:rPr>
            </w:pPr>
            <w:r w:rsidRPr="00B91C7D">
              <w:rPr>
                <w:rFonts w:ascii="Arial" w:hAnsi="Arial" w:cs="Arial"/>
                <w:b w:val="0"/>
                <w:bCs w:val="0"/>
                <w:sz w:val="18"/>
                <w:szCs w:val="18"/>
                <w:lang w:val="ca-ES"/>
              </w:rPr>
              <w:t>Els ingressos i depeses es poden estimar amb fiabilitat:</w:t>
            </w:r>
          </w:p>
          <w:p w14:paraId="64EF5BB2" w14:textId="05980BB7" w:rsidR="00B91C7D" w:rsidRPr="00B91C7D" w:rsidRDefault="00B91C7D" w:rsidP="00B91C7D">
            <w:pPr>
              <w:pStyle w:val="Textoindependiente"/>
              <w:spacing w:before="63"/>
              <w:ind w:left="66" w:right="212"/>
              <w:jc w:val="both"/>
              <w:rPr>
                <w:rFonts w:ascii="Arial" w:hAnsi="Arial"/>
                <w:sz w:val="18"/>
                <w:szCs w:val="18"/>
                <w:lang w:val="ca-ES"/>
              </w:rPr>
            </w:pPr>
            <w:r w:rsidRPr="00B91C7D">
              <w:rPr>
                <w:rFonts w:ascii="Arial" w:hAnsi="Arial"/>
                <w:b w:val="0"/>
                <w:bCs w:val="0"/>
                <w:sz w:val="18"/>
                <w:szCs w:val="18"/>
                <w:lang w:val="ca-ES"/>
              </w:rPr>
              <w:t>Els ingressos derivats de la construcció de béns es reconeixen en el resultat de l’exercici, sobre la base del grau d’avançament o realització de l’obra al final de cada exercici. Pel que fa al cost de l’obra es calcula afegint al preu d’adquisició de les primeres matèries, i altres matèries consumides, els costos directes i la part imputable dels costos indirectes.</w:t>
            </w:r>
          </w:p>
          <w:p w14:paraId="507FE5F1" w14:textId="77777777" w:rsidR="00B91C7D" w:rsidRPr="00B91C7D" w:rsidRDefault="00B91C7D" w:rsidP="00B91C7D">
            <w:pPr>
              <w:pStyle w:val="Textoindependiente"/>
              <w:spacing w:before="63"/>
              <w:ind w:left="66" w:right="212"/>
              <w:jc w:val="both"/>
              <w:rPr>
                <w:rFonts w:ascii="Arial" w:hAnsi="Arial"/>
                <w:b w:val="0"/>
                <w:bCs w:val="0"/>
                <w:sz w:val="18"/>
                <w:szCs w:val="18"/>
                <w:lang w:val="ca-ES"/>
              </w:rPr>
            </w:pPr>
          </w:p>
          <w:p w14:paraId="0F6D19B7" w14:textId="77777777" w:rsidR="00B91C7D" w:rsidRPr="00B91C7D" w:rsidRDefault="00B91C7D" w:rsidP="00B91C7D">
            <w:pPr>
              <w:numPr>
                <w:ilvl w:val="0"/>
                <w:numId w:val="39"/>
              </w:numPr>
              <w:autoSpaceDE w:val="0"/>
              <w:autoSpaceDN w:val="0"/>
              <w:adjustRightInd w:val="0"/>
              <w:ind w:left="349" w:hanging="283"/>
              <w:rPr>
                <w:rFonts w:ascii="Arial" w:hAnsi="Arial" w:cs="Arial"/>
                <w:b w:val="0"/>
                <w:bCs w:val="0"/>
                <w:sz w:val="18"/>
                <w:szCs w:val="18"/>
                <w:lang w:val="ca-ES"/>
              </w:rPr>
            </w:pPr>
            <w:r w:rsidRPr="00B91C7D">
              <w:rPr>
                <w:rFonts w:ascii="Arial" w:hAnsi="Arial" w:cs="Arial"/>
                <w:b w:val="0"/>
                <w:bCs w:val="0"/>
                <w:sz w:val="18"/>
                <w:szCs w:val="18"/>
                <w:lang w:val="ca-ES"/>
              </w:rPr>
              <w:t>Els ingressos i depeses no es poden estimar amb fiabilitat:</w:t>
            </w:r>
          </w:p>
          <w:p w14:paraId="3FBE072C" w14:textId="77777777" w:rsidR="00B91C7D" w:rsidRPr="00B91C7D" w:rsidRDefault="00B91C7D" w:rsidP="00B91C7D">
            <w:pPr>
              <w:pStyle w:val="Textoindependiente"/>
              <w:spacing w:before="63"/>
              <w:ind w:left="66" w:right="212"/>
              <w:jc w:val="both"/>
              <w:rPr>
                <w:rFonts w:ascii="Arial" w:hAnsi="Arial"/>
                <w:b w:val="0"/>
                <w:bCs w:val="0"/>
                <w:sz w:val="18"/>
                <w:szCs w:val="18"/>
                <w:lang w:val="ca-ES"/>
              </w:rPr>
            </w:pPr>
            <w:r w:rsidRPr="00B91C7D">
              <w:rPr>
                <w:rFonts w:ascii="Arial" w:hAnsi="Arial"/>
                <w:b w:val="0"/>
                <w:bCs w:val="0"/>
                <w:sz w:val="18"/>
                <w:szCs w:val="18"/>
                <w:lang w:val="ca-ES"/>
              </w:rPr>
              <w:t>Els costos associats a la construcció o adquisició dels actius es reconeixen com a existències i els ingressos es reconeixen en el moment de lliurament de l’actiu a l’entitat destinatària.</w:t>
            </w:r>
          </w:p>
          <w:p w14:paraId="7825F687" w14:textId="77777777" w:rsidR="00B91C7D" w:rsidRPr="00B91C7D" w:rsidRDefault="00B91C7D" w:rsidP="00B91C7D">
            <w:pPr>
              <w:pStyle w:val="Textoindependiente"/>
              <w:spacing w:before="63"/>
              <w:ind w:left="66" w:right="212"/>
              <w:jc w:val="both"/>
              <w:rPr>
                <w:rFonts w:ascii="Arial" w:hAnsi="Arial"/>
                <w:b w:val="0"/>
                <w:bCs w:val="0"/>
                <w:sz w:val="18"/>
                <w:szCs w:val="18"/>
                <w:lang w:val="ca-ES"/>
              </w:rPr>
            </w:pPr>
          </w:p>
          <w:p w14:paraId="636F8730" w14:textId="77777777" w:rsidR="00B91C7D" w:rsidRPr="00B91C7D" w:rsidRDefault="00B91C7D" w:rsidP="00B91C7D">
            <w:pPr>
              <w:pStyle w:val="Textoindependiente"/>
              <w:spacing w:before="63"/>
              <w:ind w:left="66" w:right="212"/>
              <w:jc w:val="both"/>
              <w:rPr>
                <w:rFonts w:ascii="Arial" w:hAnsi="Arial"/>
                <w:b w:val="0"/>
                <w:bCs w:val="0"/>
                <w:sz w:val="18"/>
                <w:szCs w:val="18"/>
                <w:lang w:val="ca-ES"/>
              </w:rPr>
            </w:pPr>
            <w:r w:rsidRPr="00B91C7D">
              <w:rPr>
                <w:rFonts w:ascii="Arial" w:hAnsi="Arial"/>
                <w:b w:val="0"/>
                <w:bCs w:val="0"/>
                <w:sz w:val="18"/>
                <w:szCs w:val="18"/>
                <w:lang w:val="ca-ES"/>
              </w:rPr>
              <w:t>En tots dos casos, els costos finançats per l’entitat tenen la consideració de subvenció concedida i s’imputa al resultat de l’exercici.</w:t>
            </w:r>
          </w:p>
          <w:p w14:paraId="4F6A9719" w14:textId="77777777" w:rsidR="00B87924" w:rsidRPr="00DB58BE" w:rsidRDefault="00B87924" w:rsidP="00172B8D">
            <w:pPr>
              <w:autoSpaceDE w:val="0"/>
              <w:autoSpaceDN w:val="0"/>
              <w:adjustRightInd w:val="0"/>
              <w:rPr>
                <w:rFonts w:ascii="Arial" w:hAnsi="Arial" w:cs="Arial"/>
                <w:b w:val="0"/>
                <w:sz w:val="16"/>
                <w:szCs w:val="16"/>
                <w:lang w:val="ca-ES"/>
              </w:rPr>
            </w:pPr>
          </w:p>
        </w:tc>
      </w:tr>
    </w:tbl>
    <w:p w14:paraId="1EC475F3"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4415821B" w14:textId="77777777" w:rsidTr="00D23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71ED9FB9"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11) </w:t>
            </w:r>
            <w:r w:rsidRPr="00564DA4">
              <w:rPr>
                <w:rFonts w:ascii="Arial" w:hAnsi="Arial" w:cs="Arial"/>
                <w:sz w:val="16"/>
                <w:szCs w:val="16"/>
                <w:lang w:val="ca-ES"/>
              </w:rPr>
              <w:t>Transaccions en moneda estrangera</w:t>
            </w:r>
          </w:p>
        </w:tc>
      </w:tr>
      <w:tr w:rsidR="00172B8D" w:rsidRPr="00DB58BE" w14:paraId="43CE0FE0" w14:textId="77777777" w:rsidTr="00D23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1370559B" w14:textId="77777777" w:rsidR="00D23665" w:rsidRPr="00D23665" w:rsidRDefault="00D23665" w:rsidP="00D23665">
            <w:pPr>
              <w:pStyle w:val="Textoindependiente"/>
              <w:spacing w:before="63"/>
              <w:ind w:left="66" w:right="212"/>
              <w:rPr>
                <w:rFonts w:ascii="Arial" w:hAnsi="Arial"/>
                <w:b w:val="0"/>
                <w:bCs w:val="0"/>
                <w:sz w:val="18"/>
                <w:szCs w:val="18"/>
                <w:lang w:val="ca-ES"/>
              </w:rPr>
            </w:pPr>
            <w:r w:rsidRPr="00D23665">
              <w:rPr>
                <w:rFonts w:ascii="Arial" w:hAnsi="Arial"/>
                <w:b w:val="0"/>
                <w:bCs w:val="0"/>
                <w:sz w:val="18"/>
                <w:szCs w:val="18"/>
                <w:lang w:val="ca-ES"/>
              </w:rPr>
              <w:t>Són transaccions en moneda estrangera aquelles operacions que s’estableixen o exigeixen la seva liquidació en una moneda estrangera. Es registren, en el moment del seu reconeixement en els comptes anuals, en euros, aplicant a l’import corresponent en moneda estrangera el tipus de canvi al comptat, existent en la data de l’operació.</w:t>
            </w:r>
          </w:p>
          <w:p w14:paraId="082D1011" w14:textId="77777777" w:rsidR="00B87924" w:rsidRPr="00DB58BE" w:rsidRDefault="00B87924" w:rsidP="00172B8D">
            <w:pPr>
              <w:autoSpaceDE w:val="0"/>
              <w:autoSpaceDN w:val="0"/>
              <w:adjustRightInd w:val="0"/>
              <w:rPr>
                <w:rFonts w:ascii="Arial" w:hAnsi="Arial" w:cs="Arial"/>
                <w:b w:val="0"/>
                <w:sz w:val="16"/>
                <w:szCs w:val="16"/>
                <w:lang w:val="ca-ES"/>
              </w:rPr>
            </w:pPr>
          </w:p>
        </w:tc>
      </w:tr>
    </w:tbl>
    <w:p w14:paraId="5343EAF3"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69F7F278" w14:textId="77777777" w:rsidTr="00D23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6F995FAA"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lastRenderedPageBreak/>
              <w:t xml:space="preserve">12) </w:t>
            </w:r>
            <w:r w:rsidRPr="00564DA4">
              <w:rPr>
                <w:rFonts w:ascii="Arial" w:hAnsi="Arial" w:cs="Arial"/>
                <w:sz w:val="16"/>
                <w:szCs w:val="16"/>
                <w:lang w:val="ca-ES"/>
              </w:rPr>
              <w:t>Ingressos i despeses</w:t>
            </w:r>
          </w:p>
        </w:tc>
      </w:tr>
      <w:tr w:rsidR="00172B8D" w:rsidRPr="00DB58BE" w14:paraId="5A56BF33" w14:textId="77777777" w:rsidTr="00D23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096F7A2E"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r w:rsidRPr="00D23665">
              <w:rPr>
                <w:rFonts w:ascii="Arial" w:hAnsi="Arial" w:cs="Arial"/>
                <w:b w:val="0"/>
                <w:bCs w:val="0"/>
                <w:sz w:val="16"/>
                <w:szCs w:val="16"/>
                <w:lang w:val="ca-ES"/>
              </w:rPr>
              <w:t>La imputació dels ingressos i despeses en l’exercici segueix els principis de caràcter econòmic patrimonial i els criteris comptables definits en el marc conceptual de la comptabilitat pública de la primera part del Pla general de la comptabilitat adaptat a l’administració local annex a la ICAL, amb l’objectiu d’aconseguir la imatge fidel dels comptes anuals.</w:t>
            </w:r>
          </w:p>
          <w:p w14:paraId="14AEEE16"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p>
          <w:p w14:paraId="15F07E63"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r w:rsidRPr="00D23665">
              <w:rPr>
                <w:rFonts w:ascii="Arial" w:hAnsi="Arial" w:cs="Arial"/>
                <w:b w:val="0"/>
                <w:bCs w:val="0"/>
                <w:sz w:val="16"/>
                <w:szCs w:val="16"/>
                <w:lang w:val="ca-ES"/>
              </w:rPr>
              <w:t>Entre els principis, destacar el del Meritatge, el qual estableix que les transaccions i altres fets econòmics han de reconèixer-se en funció del corrent real de béns i serveis que aquests representen, i no en el moment en el què es produeixi el corrent monetari o financer derivada d’aquells.</w:t>
            </w:r>
          </w:p>
          <w:p w14:paraId="462D5EE0"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p>
          <w:p w14:paraId="559D9915"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r w:rsidRPr="00D23665">
              <w:rPr>
                <w:rFonts w:ascii="Arial" w:hAnsi="Arial" w:cs="Arial"/>
                <w:b w:val="0"/>
                <w:bCs w:val="0"/>
                <w:sz w:val="16"/>
                <w:szCs w:val="16"/>
                <w:lang w:val="ca-ES"/>
              </w:rPr>
              <w:t>Un altre principi que s’aplica és el de Prudència, el qual determina que s’ha de mantenir cert grau de precaució en els judicis dels quals es deriven estimacions sota condicions d’incertesa, de tal manera que els ingressos no es sobrevalorin, i que les despeses no s’infravalorin. Però, a més, l’exercici de la prudència no suposa menysvaloració d’ingressos ni sobrevaloració de despeses, realitzats de forma intencionada, ja que això privaria de neutralitat a la informació, en detriment de la seva fiabilitat.</w:t>
            </w:r>
          </w:p>
          <w:p w14:paraId="1A068F13"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p>
          <w:p w14:paraId="08AB9A95" w14:textId="4F2465E7" w:rsidR="00D23665" w:rsidRPr="00D23665" w:rsidRDefault="00D23665" w:rsidP="00D23665">
            <w:pPr>
              <w:autoSpaceDE w:val="0"/>
              <w:autoSpaceDN w:val="0"/>
              <w:adjustRightInd w:val="0"/>
              <w:jc w:val="both"/>
              <w:rPr>
                <w:rFonts w:ascii="Arial" w:hAnsi="Arial" w:cs="Arial"/>
                <w:b w:val="0"/>
                <w:bCs w:val="0"/>
                <w:sz w:val="16"/>
                <w:szCs w:val="16"/>
                <w:lang w:val="ca-ES"/>
              </w:rPr>
            </w:pPr>
            <w:r w:rsidRPr="00D23665">
              <w:rPr>
                <w:rFonts w:ascii="Arial" w:hAnsi="Arial" w:cs="Arial"/>
                <w:b w:val="0"/>
                <w:bCs w:val="0"/>
                <w:sz w:val="16"/>
                <w:szCs w:val="16"/>
                <w:lang w:val="ca-ES"/>
              </w:rPr>
              <w:t>Pel que fa al principi d’Imputació pressupostària, destacar que les despeses i ingressos pressupostaris s’imputen d’acord amb la seva naturalesa econòmica i, en cas de les despeses, a més, d’acord amb la finalitat que amb ells es pretén aconseguir.</w:t>
            </w:r>
          </w:p>
          <w:p w14:paraId="3A55EEF7"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p>
          <w:p w14:paraId="0DBD5359"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r w:rsidRPr="00D23665">
              <w:rPr>
                <w:rFonts w:ascii="Arial" w:hAnsi="Arial" w:cs="Arial"/>
                <w:b w:val="0"/>
                <w:bCs w:val="0"/>
                <w:sz w:val="16"/>
                <w:szCs w:val="16"/>
                <w:lang w:val="ca-ES"/>
              </w:rPr>
              <w:t>Quant als criteris de registre o reconeixement comptable dels elements en els comptes anuals, esmentar que el reconeixement d’ingressos en el compte del resultat econòmic patrimonial o en l’estat de canvis en el patrimoni net, té lloc com a conseqüència d’un increment dels recursos econòmics o del potencial de servei de l’entitat, ja sigui mitjançant un increment d’actius, o una disminució dels passius, i sempre que la seva quantia pugui determinar-se amb fiabilitat. En referència a les despeses, es reconeixen en el compte del resultat econòmic patrimonial o en l’estat de canvis en el patrimoni net, quan es produeix una disminució de recursos econòmics o del potencial de servei de l’entitat, ja sigui mitjançant una disminució en els actius, o un augment en els passius, i sempre que pugui valorar-se o estimar-se la seva quantia amb fiabilitat.</w:t>
            </w:r>
          </w:p>
          <w:p w14:paraId="33333A1A"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p>
          <w:p w14:paraId="4F48B6D6" w14:textId="77777777" w:rsidR="00D23665" w:rsidRPr="00D23665" w:rsidRDefault="00D23665" w:rsidP="00D23665">
            <w:pPr>
              <w:autoSpaceDE w:val="0"/>
              <w:autoSpaceDN w:val="0"/>
              <w:adjustRightInd w:val="0"/>
              <w:jc w:val="both"/>
              <w:rPr>
                <w:rFonts w:ascii="Arial" w:hAnsi="Arial" w:cs="Arial"/>
                <w:b w:val="0"/>
                <w:bCs w:val="0"/>
                <w:sz w:val="16"/>
                <w:szCs w:val="16"/>
                <w:lang w:val="ca-ES"/>
              </w:rPr>
            </w:pPr>
            <w:r w:rsidRPr="00D23665">
              <w:rPr>
                <w:rFonts w:ascii="Arial" w:hAnsi="Arial" w:cs="Arial"/>
                <w:b w:val="0"/>
                <w:bCs w:val="0"/>
                <w:sz w:val="16"/>
                <w:szCs w:val="16"/>
                <w:lang w:val="ca-ES"/>
              </w:rPr>
              <w:t>Quan es tracta de despeses i ingressos que també tenen reflex en l’execució del pressupost, l’esmentat reconeixement es realitza quan, d’acord amb el procediment establert en cada cas, es dicten els corresponents actes que determinen el reconeixement de despeses i ingressos pressupostaris. En aquest cas, almenys a la data de tancament del període, encara que no s’hagin dictat els esmentats actes, es reconeixen en el compte del resultat econòmic patrimonial o en l’estat de canvis en el patrimoni net les despeses i ingressos meritats per l’entitat fins a l’esmentada data.</w:t>
            </w:r>
          </w:p>
          <w:p w14:paraId="681DCD38" w14:textId="77777777" w:rsidR="00B87924" w:rsidRPr="00D23665" w:rsidRDefault="00B87924" w:rsidP="00172B8D">
            <w:pPr>
              <w:autoSpaceDE w:val="0"/>
              <w:autoSpaceDN w:val="0"/>
              <w:adjustRightInd w:val="0"/>
              <w:rPr>
                <w:rFonts w:ascii="Arial" w:hAnsi="Arial" w:cs="Arial"/>
                <w:b w:val="0"/>
                <w:bCs w:val="0"/>
                <w:sz w:val="16"/>
                <w:szCs w:val="16"/>
                <w:lang w:val="ca-ES"/>
              </w:rPr>
            </w:pPr>
          </w:p>
        </w:tc>
      </w:tr>
    </w:tbl>
    <w:p w14:paraId="4CF1E9E8"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699E0D36" w14:textId="77777777" w:rsidTr="00D23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77A75613" w14:textId="77777777" w:rsidR="00B87924" w:rsidRPr="00D23665" w:rsidRDefault="00B87924" w:rsidP="00172B8D">
            <w:pPr>
              <w:autoSpaceDE w:val="0"/>
              <w:autoSpaceDN w:val="0"/>
              <w:adjustRightInd w:val="0"/>
              <w:rPr>
                <w:rFonts w:ascii="Arial" w:hAnsi="Arial" w:cs="Arial"/>
                <w:b w:val="0"/>
                <w:bCs w:val="0"/>
                <w:sz w:val="16"/>
                <w:szCs w:val="16"/>
                <w:lang w:val="ca-ES"/>
              </w:rPr>
            </w:pPr>
            <w:r w:rsidRPr="00D23665">
              <w:rPr>
                <w:rFonts w:ascii="Arial" w:hAnsi="Arial" w:cs="Arial"/>
                <w:b w:val="0"/>
                <w:bCs w:val="0"/>
                <w:sz w:val="16"/>
                <w:szCs w:val="16"/>
                <w:lang w:val="ca-ES"/>
              </w:rPr>
              <w:t>13) Provisions i contingències</w:t>
            </w:r>
          </w:p>
        </w:tc>
      </w:tr>
      <w:tr w:rsidR="00172B8D" w:rsidRPr="00C174C8" w14:paraId="61DCE660" w14:textId="77777777" w:rsidTr="00D23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3740F806"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Una provisió és un passiu sobre el qual existeix incertesa sobre la seva quantia o venciment. Es reconeix una provisió quan es compleixen determinades condicions regulades en la norma de reconeixement i valoració número 17 de la segona part del Pla General de Comptabilitat Pública adaptat a l’Administració Local, annex a la ICAL.</w:t>
            </w:r>
          </w:p>
          <w:p w14:paraId="5277D5C5"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5A50CD5E"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L’import reconegut com a provisió ha de ser la millor estimació del desemborsament necessari per cancel·lar l’obligació present o per transferir-la a un tercer. Les provisions han de ser objecte de revisió, en la valoració posterior, almenys a fi de cada exercici i ajustades en el seu cas, per reflectir la millor estimació existent en aquell moment.</w:t>
            </w:r>
          </w:p>
          <w:p w14:paraId="68E37114"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7875F59D"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Un passiu contingent és una obligació possible, sorgida arran de successos passats, l’existència del qual ha de ser confirmada solament per l’ocurrència, o en el seu cas per la no ocurrència, d’un o més esdeveniments incerts en el futur, que no estan completament sota el control de l’entitat; o bé, una obligació present, sorgida arran de successos passats, que no s’ha reconegut comptablement perquè no és probable que l’entitat tingui que satisfer-la o perquè l’import de l’obligació no pot ser valorat amb la suficient fiabilitat.</w:t>
            </w:r>
          </w:p>
          <w:p w14:paraId="605C70B5"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555CC684"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L’entitat no procedeix al reconeixement de cap passiu contingent en el balanç, tal com regular la norma de reconeixement i valoració número 17 de la segona part del Pla General de Comptabilitat Pública adaptat a l’Administració Local, annex a la ICAL.</w:t>
            </w:r>
          </w:p>
          <w:p w14:paraId="63388BF8"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0B5E9704" w14:textId="77777777" w:rsidR="00D23665" w:rsidRPr="00C174C8" w:rsidRDefault="00D23665" w:rsidP="00D23665">
            <w:pPr>
              <w:autoSpaceDE w:val="0"/>
              <w:autoSpaceDN w:val="0"/>
              <w:adjustRightInd w:val="0"/>
              <w:rPr>
                <w:rFonts w:ascii="Arial" w:hAnsi="Arial" w:cs="Arial"/>
                <w:b w:val="0"/>
                <w:bCs w:val="0"/>
                <w:sz w:val="18"/>
                <w:szCs w:val="18"/>
                <w:u w:val="single"/>
                <w:lang w:val="ca-ES"/>
              </w:rPr>
            </w:pPr>
            <w:r w:rsidRPr="00C174C8">
              <w:rPr>
                <w:rFonts w:ascii="Arial" w:hAnsi="Arial" w:cs="Arial"/>
                <w:b w:val="0"/>
                <w:bCs w:val="0"/>
                <w:sz w:val="18"/>
                <w:szCs w:val="18"/>
                <w:u w:val="single"/>
                <w:lang w:val="ca-ES"/>
              </w:rPr>
              <w:t>Provisió per responsabilitats</w:t>
            </w:r>
          </w:p>
          <w:p w14:paraId="46D439D6"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56BBA839"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Es reconeix un passiu per possibles obligacions de quantia indeterminada per fer front a responsabilitats procedents de litigis en curs, indemnitzacions o obligacions derivades d’avals i altres garanties similars a càrrec de l’entitat.</w:t>
            </w:r>
          </w:p>
          <w:p w14:paraId="7831789B"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1CECD3B6"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El càlcul d’aquesta provisió es fa d’acord amb l’informe que emet els Serveis Jurídics de la Diputació de Tarragona.</w:t>
            </w:r>
          </w:p>
          <w:p w14:paraId="4482BB44"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66570AD9" w14:textId="77777777" w:rsidR="00D23665" w:rsidRPr="00C174C8" w:rsidRDefault="00D23665" w:rsidP="00D23665">
            <w:pPr>
              <w:autoSpaceDE w:val="0"/>
              <w:autoSpaceDN w:val="0"/>
              <w:adjustRightInd w:val="0"/>
              <w:rPr>
                <w:rFonts w:ascii="Arial" w:hAnsi="Arial" w:cs="Arial"/>
                <w:b w:val="0"/>
                <w:bCs w:val="0"/>
                <w:sz w:val="18"/>
                <w:szCs w:val="18"/>
                <w:u w:val="single"/>
                <w:lang w:val="ca-ES"/>
              </w:rPr>
            </w:pPr>
            <w:r w:rsidRPr="00C174C8">
              <w:rPr>
                <w:rFonts w:ascii="Arial" w:hAnsi="Arial" w:cs="Arial"/>
                <w:b w:val="0"/>
                <w:bCs w:val="0"/>
                <w:sz w:val="18"/>
                <w:szCs w:val="18"/>
                <w:u w:val="single"/>
                <w:lang w:val="ca-ES"/>
              </w:rPr>
              <w:t>Provisió per desmantellament, retirada o rehabilitació de l’immobilitzat</w:t>
            </w:r>
          </w:p>
          <w:p w14:paraId="34481D4B"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4D98A6C1"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Si l’entitat estima probables despeses futures, amb imports significatius, corresponents a obres o instal·lacions realitzades per desmantellament, retirada o rehabilitació de l’immobilitzat es reconeix una provisió pel valor actual de les obligacions previstes. Aquesta provisió s’incorpora al preu d’adquisició de l’immobilitzat i es amortitzable.</w:t>
            </w:r>
          </w:p>
          <w:p w14:paraId="74421227"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25BF4C6B" w14:textId="77777777" w:rsidR="00D23665" w:rsidRPr="00C174C8" w:rsidRDefault="00D23665" w:rsidP="00D23665">
            <w:pPr>
              <w:autoSpaceDE w:val="0"/>
              <w:autoSpaceDN w:val="0"/>
              <w:adjustRightInd w:val="0"/>
              <w:rPr>
                <w:rFonts w:ascii="Arial" w:hAnsi="Arial" w:cs="Arial"/>
                <w:b w:val="0"/>
                <w:bCs w:val="0"/>
                <w:sz w:val="18"/>
                <w:szCs w:val="18"/>
                <w:u w:val="single"/>
                <w:lang w:val="ca-ES"/>
              </w:rPr>
            </w:pPr>
            <w:r w:rsidRPr="00C174C8">
              <w:rPr>
                <w:rFonts w:ascii="Arial" w:hAnsi="Arial" w:cs="Arial"/>
                <w:b w:val="0"/>
                <w:bCs w:val="0"/>
                <w:sz w:val="18"/>
                <w:szCs w:val="18"/>
                <w:u w:val="single"/>
                <w:lang w:val="ca-ES"/>
              </w:rPr>
              <w:t>Provisió per a transferències i subvencions</w:t>
            </w:r>
          </w:p>
          <w:p w14:paraId="36E36E3A" w14:textId="77777777" w:rsidR="00D23665" w:rsidRPr="00C174C8" w:rsidRDefault="00D23665" w:rsidP="00D23665">
            <w:pPr>
              <w:autoSpaceDE w:val="0"/>
              <w:autoSpaceDN w:val="0"/>
              <w:adjustRightInd w:val="0"/>
              <w:rPr>
                <w:rFonts w:ascii="Arial" w:hAnsi="Arial" w:cs="Arial"/>
                <w:b w:val="0"/>
                <w:bCs w:val="0"/>
                <w:sz w:val="18"/>
                <w:szCs w:val="18"/>
                <w:u w:val="single"/>
                <w:lang w:val="ca-ES"/>
              </w:rPr>
            </w:pPr>
          </w:p>
          <w:p w14:paraId="4E087A3D"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En relació amb les transferències i subvencions concedides, quan al tancament de l’exercici estigui pendent el compliment d’alguna de les condicions establertes per a la seva percepció, però no hi hagi dubtes raonables sobre el seu futur compliment, s’ha de dotar una provisió pels corresponents imports, amb la finalitat de reflectir la despesa.</w:t>
            </w:r>
          </w:p>
          <w:p w14:paraId="364667D4"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4609F88C"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S’entén que no hi ha dubtes raonables sobre el seu compliment quan s’ha presentat la justificació de la subvenció. No obstant això, no hi ha cap mecanisme per poder saber quan s’ha presentat una justificació. Per tal de fer un càlcul aproximat es té en compte el percentatge de subvencions justificades dels tres darrers exercicis del capítol 4 i del capítol 7 i a partir dels percentatges de justificació de cada un dels exercicis es calcula la mitjana i s’aplica a l’import pendent de justificar a 31/12 per tal de determinar l’import de la provisió.</w:t>
            </w:r>
          </w:p>
          <w:p w14:paraId="0790E61C"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5CD86C14" w14:textId="77777777" w:rsidR="00D23665" w:rsidRPr="00C174C8" w:rsidRDefault="00D23665" w:rsidP="00D23665">
            <w:pPr>
              <w:autoSpaceDE w:val="0"/>
              <w:autoSpaceDN w:val="0"/>
              <w:adjustRightInd w:val="0"/>
              <w:rPr>
                <w:rFonts w:ascii="Arial" w:hAnsi="Arial" w:cs="Arial"/>
                <w:b w:val="0"/>
                <w:bCs w:val="0"/>
                <w:sz w:val="18"/>
                <w:szCs w:val="18"/>
                <w:u w:val="single"/>
                <w:lang w:val="ca-ES"/>
              </w:rPr>
            </w:pPr>
            <w:r w:rsidRPr="00C174C8">
              <w:rPr>
                <w:rFonts w:ascii="Arial" w:hAnsi="Arial" w:cs="Arial"/>
                <w:b w:val="0"/>
                <w:bCs w:val="0"/>
                <w:sz w:val="18"/>
                <w:szCs w:val="18"/>
                <w:u w:val="single"/>
                <w:lang w:val="ca-ES"/>
              </w:rPr>
              <w:t>Provisió per devolució d’ingressos</w:t>
            </w:r>
          </w:p>
          <w:p w14:paraId="75B72609"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0E3B2142"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Recull les devolucions d’impostos i d’altres ingressos que l’entitat espera fer en un termini no superior a un any, respecte de les quals hi ha incertesa sobre el seu import exacte o sobre el seu venciment. L’entitat no ha dotat la provisió per devolució d’ingressos perquè el seu import no es considera significatiu.</w:t>
            </w:r>
          </w:p>
          <w:p w14:paraId="0D77895E"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3DDD8AF4"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77288821" w14:textId="77777777" w:rsidR="00D23665" w:rsidRPr="00C174C8" w:rsidRDefault="00D23665" w:rsidP="00D23665">
            <w:pPr>
              <w:autoSpaceDE w:val="0"/>
              <w:autoSpaceDN w:val="0"/>
              <w:adjustRightInd w:val="0"/>
              <w:rPr>
                <w:rFonts w:ascii="Arial" w:hAnsi="Arial" w:cs="Arial"/>
                <w:b w:val="0"/>
                <w:bCs w:val="0"/>
                <w:sz w:val="18"/>
                <w:szCs w:val="18"/>
                <w:u w:val="single"/>
                <w:lang w:val="ca-ES"/>
              </w:rPr>
            </w:pPr>
            <w:r w:rsidRPr="00C174C8">
              <w:rPr>
                <w:rFonts w:ascii="Arial" w:hAnsi="Arial" w:cs="Arial"/>
                <w:b w:val="0"/>
                <w:bCs w:val="0"/>
                <w:sz w:val="18"/>
                <w:szCs w:val="18"/>
                <w:u w:val="single"/>
                <w:lang w:val="ca-ES"/>
              </w:rPr>
              <w:t>Provisió de dubtós cobrament</w:t>
            </w:r>
          </w:p>
          <w:p w14:paraId="68FB63DB"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0F32AACB"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El càlcul del dubtós cobrament es realitza d’acord amb els següents criteris:</w:t>
            </w:r>
          </w:p>
          <w:p w14:paraId="25CEE63E"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0D63B0B8"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L’article 2 de la Llei 27/2013, de 27 de desembre de racionalització i sostenibilitat de l’administració local va afegir l’article 193 bis al RDL 2/2004 en relació als drets de difícil o impossible recaptació, i va establir els percentatges mínims d’aplicació per al seu càlcul en funció exclusivament de l’antiguitat del deute.</w:t>
            </w:r>
          </w:p>
          <w:p w14:paraId="447F2E4D"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5E20274C"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La bases d’execució del pressupost per a l’exercici estableix els percentatges que s’han d’aplicar per al càlcul del dubtós cobrament; aquests percentatges compleixen els percentatges mínims establerts en la Llei 27/2013, com es mostra en el quadre comparatiu següent:</w:t>
            </w:r>
          </w:p>
          <w:p w14:paraId="12907AF5"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4BC9D581" w14:textId="089355D6"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noProof/>
                <w:sz w:val="18"/>
                <w:szCs w:val="18"/>
                <w:lang w:val="es-ES_tradnl"/>
              </w:rPr>
              <w:drawing>
                <wp:inline distT="0" distB="0" distL="0" distR="0" wp14:anchorId="3B1A323B" wp14:editId="4FFBC3CC">
                  <wp:extent cx="6042025" cy="21297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2025" cy="2129790"/>
                          </a:xfrm>
                          <a:prstGeom prst="rect">
                            <a:avLst/>
                          </a:prstGeom>
                          <a:noFill/>
                          <a:ln>
                            <a:noFill/>
                          </a:ln>
                        </pic:spPr>
                      </pic:pic>
                    </a:graphicData>
                  </a:graphic>
                </wp:inline>
              </w:drawing>
            </w:r>
          </w:p>
          <w:p w14:paraId="1910A12A"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2E037FEE"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D'acord amb la recomanació de la Nota informativa sobre tutela financera dels ens locals en matèria d'estabilitat pressupostària i sostenibilitat financera de la Direcció General de Política Financera, Assegurances i Tresor, els percentatges a aplicar als deutes són els següents comparats amb els anteriors:</w:t>
            </w:r>
          </w:p>
          <w:p w14:paraId="574FA5BA" w14:textId="47F07794"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noProof/>
                <w:sz w:val="18"/>
                <w:szCs w:val="18"/>
                <w:lang w:val="es-ES_tradnl"/>
              </w:rPr>
              <w:drawing>
                <wp:inline distT="0" distB="0" distL="0" distR="0" wp14:anchorId="7705DECB" wp14:editId="30A869D2">
                  <wp:extent cx="6042025" cy="239585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42025" cy="2395855"/>
                          </a:xfrm>
                          <a:prstGeom prst="rect">
                            <a:avLst/>
                          </a:prstGeom>
                          <a:noFill/>
                          <a:ln>
                            <a:noFill/>
                          </a:ln>
                        </pic:spPr>
                      </pic:pic>
                    </a:graphicData>
                  </a:graphic>
                </wp:inline>
              </w:drawing>
            </w:r>
          </w:p>
          <w:p w14:paraId="2595A95D"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798F11A0"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00A413DA" w14:textId="5584B61D"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No obstant això, en la base s’especifica que els percentatges establerts no s’aplicaran als drets reconeguts corresponents a deutes dels ajuntaments amb la Diputació. En aquests casos, els càlculs dels imports de dubtós cobrament es faran a finals de l’exercici de forma individualitzada i es basaran en els resultats obtinguts durant l’exercici i a les expectatives de cobrament. Tampoc s’inclouran en els saldos de dubtós cobrament aquells drets corresponents a ingressos afectats quan la seva realització efectiva depengui del ritme d’execució de les despeses que financen.</w:t>
            </w:r>
          </w:p>
          <w:p w14:paraId="319A34E3" w14:textId="77777777" w:rsidR="00D23665" w:rsidRPr="00C174C8" w:rsidRDefault="00D23665" w:rsidP="00D23665">
            <w:pPr>
              <w:autoSpaceDE w:val="0"/>
              <w:autoSpaceDN w:val="0"/>
              <w:adjustRightInd w:val="0"/>
              <w:rPr>
                <w:rFonts w:ascii="Arial" w:hAnsi="Arial" w:cs="Arial"/>
                <w:b w:val="0"/>
                <w:bCs w:val="0"/>
                <w:sz w:val="18"/>
                <w:szCs w:val="18"/>
                <w:lang w:val="ca-ES"/>
              </w:rPr>
            </w:pPr>
          </w:p>
          <w:p w14:paraId="03EBC621" w14:textId="77777777" w:rsidR="00D23665" w:rsidRPr="00C174C8" w:rsidRDefault="00D23665" w:rsidP="00D23665">
            <w:pPr>
              <w:autoSpaceDE w:val="0"/>
              <w:autoSpaceDN w:val="0"/>
              <w:adjustRightInd w:val="0"/>
              <w:rPr>
                <w:rFonts w:ascii="Arial" w:hAnsi="Arial" w:cs="Arial"/>
                <w:b w:val="0"/>
                <w:bCs w:val="0"/>
                <w:sz w:val="18"/>
                <w:szCs w:val="18"/>
                <w:lang w:val="ca-ES"/>
              </w:rPr>
            </w:pPr>
            <w:r w:rsidRPr="00C174C8">
              <w:rPr>
                <w:rFonts w:ascii="Arial" w:hAnsi="Arial" w:cs="Arial"/>
                <w:b w:val="0"/>
                <w:bCs w:val="0"/>
                <w:sz w:val="18"/>
                <w:szCs w:val="18"/>
                <w:lang w:val="ca-ES"/>
              </w:rPr>
              <w:t>Així mateix, els deutes per transferències de capítol 4 o 7 en què l'obligació no ha estat reconeguda per l'òrgan concedent s'han aprovisionat al 100%, excepte en el cas d'obligació reconeguda parcial.</w:t>
            </w:r>
          </w:p>
          <w:p w14:paraId="6F6DC9A0" w14:textId="77777777" w:rsidR="00B87924" w:rsidRPr="00C174C8" w:rsidRDefault="00B87924" w:rsidP="00172B8D">
            <w:pPr>
              <w:autoSpaceDE w:val="0"/>
              <w:autoSpaceDN w:val="0"/>
              <w:adjustRightInd w:val="0"/>
              <w:rPr>
                <w:rFonts w:ascii="Arial" w:hAnsi="Arial" w:cs="Arial"/>
                <w:b w:val="0"/>
                <w:bCs w:val="0"/>
                <w:sz w:val="18"/>
                <w:szCs w:val="18"/>
                <w:lang w:val="ca-ES"/>
              </w:rPr>
            </w:pPr>
          </w:p>
        </w:tc>
      </w:tr>
    </w:tbl>
    <w:p w14:paraId="727ED666"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5B7C58A6" w14:textId="77777777" w:rsidTr="00D23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06F40BFB"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14) </w:t>
            </w:r>
            <w:r w:rsidRPr="00564DA4">
              <w:rPr>
                <w:rFonts w:ascii="Arial" w:hAnsi="Arial" w:cs="Arial"/>
                <w:sz w:val="16"/>
                <w:szCs w:val="16"/>
                <w:lang w:val="ca-ES"/>
              </w:rPr>
              <w:t>Transferències i subvencions</w:t>
            </w:r>
          </w:p>
        </w:tc>
      </w:tr>
      <w:tr w:rsidR="00172B8D" w:rsidRPr="00C174C8" w14:paraId="5E578071" w14:textId="77777777" w:rsidTr="00D23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25CE885F"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Les transferències i subvencions concedides monetàries es comptabilitzen com a despeses en el moment en què es té constància que s’han complert les condicions establertes per a la seva percepció, sense perjudici de la imputació pressupostària, que s’efectua d’acord amb els criteris recollits en la primera part del Pla general comptable adaptat a l’administració local relativa al marc conceptual de la comptabilitat pública. Les transferències i subvencions concedides no monetàries o en espècie, si s’entrega un actiu l’entitat les reconeix en el moment de l’entrega al beneficiari.</w:t>
            </w:r>
          </w:p>
          <w:p w14:paraId="7F52714F"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18D1EADF" w14:textId="585887C0"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Les transferències rebudes es reconeixen com ingrés imputable al resultat de l’exercici en el qual es reconeixen.</w:t>
            </w:r>
          </w:p>
          <w:p w14:paraId="482C3A90"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63CF8013"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Les subvencions rebudes es consideren no reintegrables i es reconeixen com a ingressos quan existeix un acord individualitzat de concessió de la subvenció a favor de l’entitat, s’han complert les condicions associades al seu gaudi i no existeixen dubtes raonables sobre la seva percepció, sense perjudici de la imputació pressupostària, que s’efectua d’acord amb els criteris recollits en la primera part del Pla general comptable adaptat a l’administració local relativa al marc conceptual de la comptabilitat pública. En la resta de casos les subvencions rebudes es consideren reintegrables i es reconeixen com a passiu.</w:t>
            </w:r>
          </w:p>
          <w:p w14:paraId="2A7149F9"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572F8C9A"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Les subvencions rebudes es comptabilitzen, amb caràcter general, com a ingressos directament imputats al patrimoni net, en una partida específica, imputant-les al resultat de l’exercici sobre una base sistemàtica i racional de forma correlacionada amb les despeses derivades de la subvenció de la qual es tracta, per la qual cosa es té en compte la finalitat fixada en la seva concessió:</w:t>
            </w:r>
          </w:p>
          <w:p w14:paraId="5631E428"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530AC82B"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Si la subvenció és per finançar despeses: s’imputen al resultat del mateix exercici en el qual es meritin les despeses que estan finançant.</w:t>
            </w:r>
          </w:p>
          <w:p w14:paraId="5FADFA34"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30647BE7"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Si la subvenció és per adquisició d’actius: s’imputen al resultat de cada exercici en proporció a la vida útil del bé, aplicant el mateix mètode que per a la dotació a l’amortització dels esmentats elements, o, en el seu cas, quan es produeixi la seva alienació o baixa en inventari.</w:t>
            </w:r>
          </w:p>
          <w:p w14:paraId="19F20CAF"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75DD5F27"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Si els actius són no amortitzables, s’imputen com ingressos en l’exercici en el qual es produeixi l’alineació o baixa en inventari d’aquests.</w:t>
            </w:r>
          </w:p>
          <w:p w14:paraId="4898433E"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145886E8"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Si la subvenció és per cancel·lació de passius: s’imputen al resultat de l’exercici en el qual es produeixi l’esmentada cancel·lació, llevat quan s’atorguin en relació amb un finançament específic, cas en el qual s’imputen en funció de l’element finançat.</w:t>
            </w:r>
          </w:p>
          <w:p w14:paraId="4C61C88C" w14:textId="77777777" w:rsidR="00B87924" w:rsidRPr="00C174C8" w:rsidRDefault="00B87924" w:rsidP="00D23665">
            <w:pPr>
              <w:autoSpaceDE w:val="0"/>
              <w:autoSpaceDN w:val="0"/>
              <w:adjustRightInd w:val="0"/>
              <w:jc w:val="both"/>
              <w:rPr>
                <w:rFonts w:ascii="Arial" w:hAnsi="Arial" w:cs="Arial"/>
                <w:b w:val="0"/>
                <w:bCs w:val="0"/>
                <w:sz w:val="18"/>
                <w:szCs w:val="18"/>
                <w:lang w:val="ca-ES"/>
              </w:rPr>
            </w:pPr>
          </w:p>
        </w:tc>
      </w:tr>
    </w:tbl>
    <w:p w14:paraId="5DE76A3B" w14:textId="77777777" w:rsidR="00B87924" w:rsidRPr="00DB58B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57BF2D3C" w14:textId="77777777" w:rsidTr="00D23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11E34AF4"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15) </w:t>
            </w:r>
            <w:r w:rsidRPr="00564DA4">
              <w:rPr>
                <w:rFonts w:ascii="Arial" w:hAnsi="Arial" w:cs="Arial"/>
                <w:sz w:val="16"/>
                <w:szCs w:val="16"/>
                <w:lang w:val="ca-ES"/>
              </w:rPr>
              <w:t>Activitats conjuntes</w:t>
            </w:r>
          </w:p>
        </w:tc>
      </w:tr>
      <w:tr w:rsidR="00172B8D" w:rsidRPr="00C174C8" w14:paraId="4C90EC0B" w14:textId="77777777" w:rsidTr="00D23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46BA25FC"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Una activitat conjunta és un acord en virtut del qual dos o més entitats anomenades partícips emprenen una activitat econòmica que es sotmet a gestió conjunta, la qual cosa suposa compartir la potestat de dirigir les polítiques financera i operativa de l’esmentada activitat amb el fi d’obtenir rendiments econòmics o potencial de servei, de tal manera que les decisions estratègiques, tant de caràcter financer com operatiu requereixen el consentiment unànim de tots els partícips.</w:t>
            </w:r>
          </w:p>
          <w:p w14:paraId="6E500B9C"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p>
          <w:p w14:paraId="0FDA626D" w14:textId="77777777" w:rsidR="00D23665" w:rsidRPr="00C174C8" w:rsidRDefault="00D23665" w:rsidP="00D23665">
            <w:pPr>
              <w:autoSpaceDE w:val="0"/>
              <w:autoSpaceDN w:val="0"/>
              <w:adjustRightInd w:val="0"/>
              <w:jc w:val="both"/>
              <w:rPr>
                <w:rFonts w:ascii="Arial" w:hAnsi="Arial" w:cs="Arial"/>
                <w:b w:val="0"/>
                <w:bCs w:val="0"/>
                <w:sz w:val="18"/>
                <w:szCs w:val="18"/>
                <w:lang w:val="ca-ES"/>
              </w:rPr>
            </w:pPr>
            <w:r w:rsidRPr="00C174C8">
              <w:rPr>
                <w:rFonts w:ascii="Arial" w:hAnsi="Arial" w:cs="Arial"/>
                <w:b w:val="0"/>
                <w:bCs w:val="0"/>
                <w:sz w:val="18"/>
                <w:szCs w:val="18"/>
                <w:lang w:val="ca-ES"/>
              </w:rPr>
              <w:t>En el cas d’activitats conjuntes que no requereixen la constitució d’una nova entitat, cada partícip reconeix en els seus comptes anuals, classificats d’acord amb la seva naturalesa, la part proporcional que li correspongui, en funció del seu percentatge de participació, dels actius que controla conjuntament amb la resta de partícips i dels passius en els que hagi incorregut conjuntament, així com els actius afectes a l’activitat conjunta que controli de forma individual i els passius en els quals incorri individualment com a conseqüència de l’activitat conjunta, i la part proporcional que li correspongui dels ingressos generats i de les despeses incorregudes en l’activitat conjunta, així com les despeses incorregudes individualment com a conseqüència de la seva participació en l’activitat conjunta.</w:t>
            </w:r>
          </w:p>
          <w:p w14:paraId="5C373248" w14:textId="77777777" w:rsidR="00B87924" w:rsidRPr="00C174C8" w:rsidRDefault="00B87924" w:rsidP="00D23665">
            <w:pPr>
              <w:autoSpaceDE w:val="0"/>
              <w:autoSpaceDN w:val="0"/>
              <w:adjustRightInd w:val="0"/>
              <w:jc w:val="both"/>
              <w:rPr>
                <w:rFonts w:ascii="Arial" w:hAnsi="Arial" w:cs="Arial"/>
                <w:b w:val="0"/>
                <w:bCs w:val="0"/>
                <w:sz w:val="18"/>
                <w:szCs w:val="18"/>
                <w:lang w:val="ca-ES"/>
              </w:rPr>
            </w:pPr>
          </w:p>
        </w:tc>
      </w:tr>
    </w:tbl>
    <w:p w14:paraId="6EBC2D72"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5DA71B0A" w14:textId="77777777" w:rsidTr="00D236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44286B3F" w14:textId="77777777" w:rsidR="00B87924" w:rsidRPr="00564DA4"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 xml:space="preserve">16) </w:t>
            </w:r>
            <w:r w:rsidRPr="00564DA4">
              <w:rPr>
                <w:rFonts w:ascii="Arial" w:hAnsi="Arial" w:cs="Arial"/>
                <w:sz w:val="16"/>
                <w:szCs w:val="16"/>
                <w:lang w:val="ca-ES"/>
              </w:rPr>
              <w:t>Actius en estat de venda</w:t>
            </w:r>
          </w:p>
        </w:tc>
      </w:tr>
      <w:tr w:rsidR="00172B8D" w:rsidRPr="00D23665" w14:paraId="1DBF8F58" w14:textId="77777777" w:rsidTr="00D23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7AFA05F5" w14:textId="77777777" w:rsidR="00D23665" w:rsidRPr="00D23665" w:rsidRDefault="00D23665" w:rsidP="00D23665">
            <w:pPr>
              <w:autoSpaceDE w:val="0"/>
              <w:autoSpaceDN w:val="0"/>
              <w:adjustRightInd w:val="0"/>
              <w:jc w:val="both"/>
              <w:rPr>
                <w:rFonts w:ascii="Arial" w:hAnsi="Arial" w:cs="Arial"/>
                <w:b w:val="0"/>
                <w:bCs w:val="0"/>
                <w:sz w:val="18"/>
                <w:szCs w:val="18"/>
                <w:lang w:val="ca-ES"/>
              </w:rPr>
            </w:pPr>
            <w:r w:rsidRPr="00D23665">
              <w:rPr>
                <w:rFonts w:ascii="Arial" w:hAnsi="Arial" w:cs="Arial"/>
                <w:b w:val="0"/>
                <w:bCs w:val="0"/>
                <w:sz w:val="18"/>
                <w:szCs w:val="18"/>
                <w:lang w:val="ca-ES"/>
              </w:rPr>
              <w:t>Els actius en estat de venda són actius no financers, exclosos els del patrimoni públic del sòl, classificats inicialment com a no corrents el valor comptable dels quals es recupera fonamentalment a través d’una transacció de venda, en comptes de pel seu ús continuat.</w:t>
            </w:r>
          </w:p>
          <w:p w14:paraId="08DA18D6" w14:textId="77777777" w:rsidR="00B87924" w:rsidRPr="00D23665" w:rsidRDefault="00D23665" w:rsidP="00D23665">
            <w:pPr>
              <w:autoSpaceDE w:val="0"/>
              <w:autoSpaceDN w:val="0"/>
              <w:adjustRightInd w:val="0"/>
              <w:jc w:val="both"/>
              <w:rPr>
                <w:rFonts w:ascii="Arial" w:hAnsi="Arial"/>
                <w:b w:val="0"/>
                <w:bCs w:val="0"/>
                <w:sz w:val="18"/>
                <w:szCs w:val="18"/>
                <w:lang w:val="ca-ES"/>
              </w:rPr>
            </w:pPr>
            <w:r w:rsidRPr="00D23665">
              <w:rPr>
                <w:rFonts w:ascii="Arial" w:hAnsi="Arial"/>
                <w:b w:val="0"/>
                <w:bCs w:val="0"/>
                <w:sz w:val="18"/>
                <w:szCs w:val="18"/>
                <w:lang w:val="ca-ES"/>
              </w:rPr>
              <w:t>La valoració inicial implica que es valoren al valor comptable que correspondria en aquell moment a l’actiu no corrent, segons el model de cost.</w:t>
            </w:r>
          </w:p>
          <w:p w14:paraId="6EC52F96" w14:textId="214A05B5" w:rsidR="00D23665" w:rsidRPr="00D23665" w:rsidRDefault="00D23665" w:rsidP="00D23665">
            <w:pPr>
              <w:autoSpaceDE w:val="0"/>
              <w:autoSpaceDN w:val="0"/>
              <w:adjustRightInd w:val="0"/>
              <w:jc w:val="both"/>
              <w:rPr>
                <w:rFonts w:ascii="Arial" w:hAnsi="Arial" w:cs="Arial"/>
                <w:b w:val="0"/>
                <w:bCs w:val="0"/>
                <w:sz w:val="18"/>
                <w:szCs w:val="18"/>
                <w:lang w:val="ca-ES"/>
              </w:rPr>
            </w:pPr>
            <w:r w:rsidRPr="00D23665">
              <w:rPr>
                <w:rFonts w:ascii="Arial" w:hAnsi="Arial" w:cs="Arial"/>
                <w:b w:val="0"/>
                <w:bCs w:val="0"/>
                <w:sz w:val="18"/>
                <w:szCs w:val="18"/>
                <w:lang w:val="ca-ES"/>
              </w:rPr>
              <w:t>En la valoració posterior, es valoren al menor valor entre el seu valor comptable, segons el model de cost, i el seu valor raonable menys els costos de venda.</w:t>
            </w:r>
          </w:p>
        </w:tc>
      </w:tr>
    </w:tbl>
    <w:p w14:paraId="58EAF491"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p w14:paraId="48B53119" w14:textId="77777777" w:rsidR="00B87924" w:rsidRPr="00DB58BE"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50186D57"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6A295E6D" w14:textId="77777777" w:rsidR="00B87924" w:rsidRPr="00DB58BE"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DB58BE">
              <w:rPr>
                <w:rFonts w:ascii="Arial" w:hAnsi="Arial" w:cs="Arial"/>
                <w:sz w:val="16"/>
                <w:szCs w:val="16"/>
                <w:lang w:val="ca-ES"/>
              </w:rPr>
              <w:t xml:space="preserve"> a</w:t>
            </w:r>
            <w:r>
              <w:rPr>
                <w:rFonts w:ascii="Arial" w:hAnsi="Arial" w:cs="Arial"/>
                <w:sz w:val="16"/>
                <w:szCs w:val="16"/>
                <w:lang w:val="ca-ES"/>
              </w:rPr>
              <w:t>d</w:t>
            </w:r>
            <w:r w:rsidRPr="00DB58BE">
              <w:rPr>
                <w:rFonts w:ascii="Arial" w:hAnsi="Arial" w:cs="Arial"/>
                <w:sz w:val="16"/>
                <w:szCs w:val="16"/>
                <w:lang w:val="ca-ES"/>
              </w:rPr>
              <w:t>dicional</w:t>
            </w:r>
          </w:p>
        </w:tc>
      </w:tr>
      <w:tr w:rsidR="00172B8D" w:rsidRPr="00DB58BE" w14:paraId="085144F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5427721A" w14:textId="77777777" w:rsidR="00B87924" w:rsidRPr="00DB58BE" w:rsidRDefault="00B87924" w:rsidP="00172B8D">
            <w:pPr>
              <w:autoSpaceDE w:val="0"/>
              <w:autoSpaceDN w:val="0"/>
              <w:adjustRightInd w:val="0"/>
              <w:rPr>
                <w:rFonts w:ascii="Arial" w:hAnsi="Arial" w:cs="Arial"/>
                <w:b w:val="0"/>
                <w:sz w:val="16"/>
                <w:szCs w:val="16"/>
                <w:lang w:val="ca-ES"/>
              </w:rPr>
            </w:pPr>
          </w:p>
        </w:tc>
      </w:tr>
    </w:tbl>
    <w:p w14:paraId="30CE5779" w14:textId="77777777" w:rsidR="00B87924" w:rsidRPr="00DB58BE" w:rsidRDefault="00B87924" w:rsidP="00D722FA">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6"/>
      </w:tblGrid>
      <w:tr w:rsidR="00172B8D" w:rsidRPr="00DB58BE" w14:paraId="1C2EACD9"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tcPr>
          <w:p w14:paraId="76FE7DD8" w14:textId="77777777" w:rsidR="00B87924" w:rsidRPr="00DB58BE" w:rsidRDefault="00B87924" w:rsidP="00172B8D">
            <w:pPr>
              <w:autoSpaceDE w:val="0"/>
              <w:autoSpaceDN w:val="0"/>
              <w:adjustRightInd w:val="0"/>
              <w:rPr>
                <w:rFonts w:ascii="Arial" w:hAnsi="Arial" w:cs="Arial"/>
                <w:sz w:val="16"/>
                <w:szCs w:val="16"/>
                <w:lang w:val="ca-ES"/>
              </w:rPr>
            </w:pPr>
            <w:r w:rsidRPr="00DB58BE">
              <w:rPr>
                <w:rFonts w:ascii="Arial" w:hAnsi="Arial" w:cs="Arial"/>
                <w:sz w:val="16"/>
                <w:szCs w:val="16"/>
                <w:lang w:val="ca-ES"/>
              </w:rPr>
              <w:t>Observacions</w:t>
            </w:r>
          </w:p>
        </w:tc>
      </w:tr>
      <w:tr w:rsidR="00172B8D" w:rsidRPr="00DB58BE" w14:paraId="1ED819F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6" w:type="dxa"/>
            <w:tcBorders>
              <w:top w:val="none" w:sz="0" w:space="0" w:color="auto"/>
              <w:left w:val="none" w:sz="0" w:space="0" w:color="auto"/>
              <w:bottom w:val="none" w:sz="0" w:space="0" w:color="auto"/>
              <w:right w:val="none" w:sz="0" w:space="0" w:color="auto"/>
            </w:tcBorders>
          </w:tcPr>
          <w:p w14:paraId="45A9D188" w14:textId="77777777" w:rsidR="00B87924" w:rsidRPr="00DB58BE" w:rsidRDefault="00B87924" w:rsidP="00172B8D">
            <w:pPr>
              <w:autoSpaceDE w:val="0"/>
              <w:autoSpaceDN w:val="0"/>
              <w:adjustRightInd w:val="0"/>
              <w:rPr>
                <w:rFonts w:ascii="Arial" w:hAnsi="Arial" w:cs="Arial"/>
                <w:b w:val="0"/>
                <w:sz w:val="16"/>
                <w:szCs w:val="16"/>
                <w:lang w:val="ca-ES"/>
              </w:rPr>
            </w:pPr>
          </w:p>
        </w:tc>
      </w:tr>
    </w:tbl>
    <w:p w14:paraId="6367C342" w14:textId="77777777" w:rsidR="00A24BB3" w:rsidRPr="00DB58BE" w:rsidRDefault="00A24BB3" w:rsidP="00172B8D">
      <w:pPr>
        <w:autoSpaceDE w:val="0"/>
        <w:autoSpaceDN w:val="0"/>
        <w:adjustRightInd w:val="0"/>
        <w:spacing w:after="0" w:line="240" w:lineRule="auto"/>
        <w:rPr>
          <w:rFonts w:ascii="Arial" w:hAnsi="Arial" w:cs="Arial"/>
          <w:sz w:val="16"/>
          <w:szCs w:val="16"/>
          <w:lang w:val="ca-ES"/>
        </w:rPr>
      </w:pPr>
    </w:p>
    <w:p w14:paraId="530760E5" w14:textId="77777777" w:rsidR="002E046A" w:rsidRDefault="00B87924">
      <w:r>
        <w:br w:type="page"/>
      </w:r>
    </w:p>
    <w:p w14:paraId="27CC3F0C" w14:textId="5030B7AF" w:rsidR="00B87924" w:rsidRPr="007234B5" w:rsidRDefault="00B87924" w:rsidP="00172B8D">
      <w:pPr>
        <w:pStyle w:val="Ttulo1"/>
        <w:rPr>
          <w:lang w:val="ca-ES"/>
        </w:rPr>
      </w:pPr>
      <w:r w:rsidRPr="007234B5">
        <w:rPr>
          <w:lang w:val="ca-ES"/>
        </w:rPr>
        <w:t>Apartat 5. Immobilitzat material</w:t>
      </w:r>
    </w:p>
    <w:p w14:paraId="619B66F4" w14:textId="77777777" w:rsidR="00B87924" w:rsidRPr="007234B5" w:rsidRDefault="00B87924" w:rsidP="00172B8D">
      <w:pPr>
        <w:pStyle w:val="Ttulo2"/>
        <w:rPr>
          <w:lang w:val="ca-ES"/>
        </w:rPr>
      </w:pPr>
    </w:p>
    <w:p w14:paraId="21C9964E" w14:textId="77777777" w:rsidR="00B87924" w:rsidRDefault="00B87924" w:rsidP="00172B8D">
      <w:pPr>
        <w:pStyle w:val="Ttulo2"/>
        <w:rPr>
          <w:lang w:val="ca-ES"/>
        </w:rPr>
      </w:pPr>
      <w:r w:rsidRPr="007234B5">
        <w:rPr>
          <w:lang w:val="ca-ES"/>
        </w:rPr>
        <w:t xml:space="preserve">1. </w:t>
      </w:r>
      <w:r>
        <w:rPr>
          <w:lang w:val="ca-ES"/>
        </w:rPr>
        <w:t>Model</w:t>
      </w:r>
      <w:r w:rsidRPr="007234B5">
        <w:rPr>
          <w:lang w:val="ca-ES"/>
        </w:rPr>
        <w:t xml:space="preserve"> del cost</w:t>
      </w:r>
    </w:p>
    <w:p w14:paraId="5F27B2F2" w14:textId="77777777" w:rsidR="004F67C9" w:rsidRDefault="004F67C9" w:rsidP="004F67C9">
      <w:pPr>
        <w:rPr>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276"/>
        <w:gridCol w:w="1275"/>
        <w:gridCol w:w="1418"/>
        <w:gridCol w:w="1276"/>
        <w:gridCol w:w="1295"/>
        <w:gridCol w:w="1276"/>
        <w:gridCol w:w="1398"/>
        <w:gridCol w:w="1295"/>
      </w:tblGrid>
      <w:tr w:rsidR="004F67C9" w:rsidRPr="004F67C9" w14:paraId="045ACFDC" w14:textId="77777777" w:rsidTr="006B3EAB">
        <w:trPr>
          <w:tblHeader/>
        </w:trPr>
        <w:tc>
          <w:tcPr>
            <w:tcW w:w="4820" w:type="dxa"/>
            <w:shd w:val="clear" w:color="auto" w:fill="000000"/>
          </w:tcPr>
          <w:p w14:paraId="4F70406C" w14:textId="77777777" w:rsidR="004F67C9" w:rsidRPr="004F67C9" w:rsidRDefault="004F67C9" w:rsidP="006B3EAB">
            <w:pPr>
              <w:autoSpaceDE w:val="0"/>
              <w:autoSpaceDN w:val="0"/>
              <w:adjustRightInd w:val="0"/>
              <w:rPr>
                <w:rFonts w:ascii="Arial" w:hAnsi="Arial" w:cs="Arial"/>
                <w:b/>
                <w:bCs/>
                <w:color w:val="FFFFFF"/>
                <w:sz w:val="14"/>
                <w:szCs w:val="14"/>
                <w:lang w:val="ca-ES"/>
              </w:rPr>
            </w:pPr>
            <w:r w:rsidRPr="004F67C9">
              <w:rPr>
                <w:rFonts w:ascii="Arial" w:hAnsi="Arial" w:cs="Arial"/>
                <w:b/>
                <w:bCs/>
                <w:color w:val="FFFFFF"/>
                <w:sz w:val="14"/>
                <w:szCs w:val="14"/>
                <w:lang w:val="ca-ES"/>
              </w:rPr>
              <w:t>Descripció / Comptes comptables</w:t>
            </w:r>
          </w:p>
        </w:tc>
        <w:tc>
          <w:tcPr>
            <w:tcW w:w="1276" w:type="dxa"/>
            <w:shd w:val="clear" w:color="auto" w:fill="000000"/>
          </w:tcPr>
          <w:p w14:paraId="20645404"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Saldo inicial</w:t>
            </w:r>
          </w:p>
        </w:tc>
        <w:tc>
          <w:tcPr>
            <w:tcW w:w="1275" w:type="dxa"/>
            <w:shd w:val="clear" w:color="auto" w:fill="000000"/>
          </w:tcPr>
          <w:p w14:paraId="43F7DCB1"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Entrades</w:t>
            </w:r>
          </w:p>
        </w:tc>
        <w:tc>
          <w:tcPr>
            <w:tcW w:w="1418" w:type="dxa"/>
            <w:shd w:val="clear" w:color="auto" w:fill="000000"/>
          </w:tcPr>
          <w:p w14:paraId="16DA57D5"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Augments</w:t>
            </w:r>
          </w:p>
        </w:tc>
        <w:tc>
          <w:tcPr>
            <w:tcW w:w="1276" w:type="dxa"/>
            <w:shd w:val="clear" w:color="auto" w:fill="000000"/>
          </w:tcPr>
          <w:p w14:paraId="51683E93"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Sortides</w:t>
            </w:r>
          </w:p>
        </w:tc>
        <w:tc>
          <w:tcPr>
            <w:tcW w:w="1295" w:type="dxa"/>
            <w:shd w:val="clear" w:color="auto" w:fill="000000"/>
          </w:tcPr>
          <w:p w14:paraId="27357016"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Disminucions</w:t>
            </w:r>
          </w:p>
        </w:tc>
        <w:tc>
          <w:tcPr>
            <w:tcW w:w="1276" w:type="dxa"/>
            <w:shd w:val="clear" w:color="auto" w:fill="000000"/>
          </w:tcPr>
          <w:p w14:paraId="4819B7EF"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bCs/>
                <w:color w:val="FFFFFF"/>
                <w:sz w:val="14"/>
                <w:szCs w:val="14"/>
                <w:lang w:val="ca-ES"/>
              </w:rPr>
              <w:t>Correccions valoratives netes</w:t>
            </w:r>
          </w:p>
        </w:tc>
        <w:tc>
          <w:tcPr>
            <w:tcW w:w="1398" w:type="dxa"/>
            <w:shd w:val="clear" w:color="auto" w:fill="000000"/>
          </w:tcPr>
          <w:p w14:paraId="1DB231A7"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bCs/>
                <w:color w:val="FFFFFF"/>
                <w:sz w:val="14"/>
                <w:szCs w:val="14"/>
                <w:lang w:val="ca-ES"/>
              </w:rPr>
              <w:t>Amortitzacions</w:t>
            </w:r>
          </w:p>
        </w:tc>
        <w:tc>
          <w:tcPr>
            <w:tcW w:w="1295" w:type="dxa"/>
            <w:shd w:val="clear" w:color="auto" w:fill="000000"/>
          </w:tcPr>
          <w:p w14:paraId="5827A7BD"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Saldo final</w:t>
            </w:r>
          </w:p>
        </w:tc>
      </w:tr>
      <w:tr w:rsidR="004F67C9" w:rsidRPr="004F67C9" w14:paraId="07DA927E" w14:textId="77777777" w:rsidTr="006B3EAB">
        <w:tc>
          <w:tcPr>
            <w:tcW w:w="4820" w:type="dxa"/>
            <w:tcBorders>
              <w:top w:val="single" w:sz="8" w:space="0" w:color="000000"/>
              <w:left w:val="single" w:sz="8" w:space="0" w:color="000000"/>
              <w:bottom w:val="single" w:sz="8" w:space="0" w:color="000000"/>
            </w:tcBorders>
            <w:shd w:val="clear" w:color="auto" w:fill="auto"/>
          </w:tcPr>
          <w:p w14:paraId="2AE4E85D"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1. Terrenys</w:t>
            </w:r>
          </w:p>
          <w:p w14:paraId="2AB30F87"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210 (2810) (2910) (2990)</w:t>
            </w:r>
          </w:p>
        </w:tc>
        <w:tc>
          <w:tcPr>
            <w:tcW w:w="1276" w:type="dxa"/>
            <w:tcBorders>
              <w:top w:val="single" w:sz="8" w:space="0" w:color="000000"/>
              <w:bottom w:val="single" w:sz="8" w:space="0" w:color="000000"/>
            </w:tcBorders>
            <w:shd w:val="clear" w:color="auto" w:fill="auto"/>
          </w:tcPr>
          <w:p w14:paraId="32677C6B"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72.121,45 €</w:t>
            </w:r>
          </w:p>
        </w:tc>
        <w:tc>
          <w:tcPr>
            <w:tcW w:w="1275" w:type="dxa"/>
            <w:tcBorders>
              <w:top w:val="single" w:sz="8" w:space="0" w:color="000000"/>
              <w:bottom w:val="single" w:sz="8" w:space="0" w:color="000000"/>
            </w:tcBorders>
            <w:shd w:val="clear" w:color="auto" w:fill="auto"/>
          </w:tcPr>
          <w:p w14:paraId="471CEE8F"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418" w:type="dxa"/>
            <w:tcBorders>
              <w:top w:val="single" w:sz="8" w:space="0" w:color="000000"/>
              <w:bottom w:val="single" w:sz="8" w:space="0" w:color="000000"/>
            </w:tcBorders>
            <w:shd w:val="clear" w:color="auto" w:fill="auto"/>
          </w:tcPr>
          <w:p w14:paraId="3BF8CE0C"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tcBorders>
              <w:top w:val="single" w:sz="8" w:space="0" w:color="000000"/>
              <w:bottom w:val="single" w:sz="8" w:space="0" w:color="000000"/>
            </w:tcBorders>
            <w:shd w:val="clear" w:color="auto" w:fill="auto"/>
          </w:tcPr>
          <w:p w14:paraId="530583F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tcBorders>
              <w:top w:val="single" w:sz="8" w:space="0" w:color="000000"/>
              <w:bottom w:val="single" w:sz="8" w:space="0" w:color="000000"/>
            </w:tcBorders>
            <w:shd w:val="clear" w:color="auto" w:fill="auto"/>
          </w:tcPr>
          <w:p w14:paraId="15A574C1"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tcBorders>
              <w:top w:val="single" w:sz="8" w:space="0" w:color="000000"/>
              <w:bottom w:val="single" w:sz="8" w:space="0" w:color="000000"/>
            </w:tcBorders>
            <w:shd w:val="clear" w:color="auto" w:fill="auto"/>
          </w:tcPr>
          <w:p w14:paraId="077CBC8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98" w:type="dxa"/>
            <w:tcBorders>
              <w:top w:val="single" w:sz="8" w:space="0" w:color="000000"/>
              <w:bottom w:val="single" w:sz="8" w:space="0" w:color="000000"/>
            </w:tcBorders>
            <w:shd w:val="clear" w:color="auto" w:fill="auto"/>
          </w:tcPr>
          <w:p w14:paraId="575A15AF"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tcBorders>
              <w:top w:val="single" w:sz="8" w:space="0" w:color="000000"/>
              <w:bottom w:val="single" w:sz="8" w:space="0" w:color="000000"/>
              <w:right w:val="single" w:sz="8" w:space="0" w:color="000000"/>
            </w:tcBorders>
            <w:shd w:val="clear" w:color="auto" w:fill="auto"/>
          </w:tcPr>
          <w:p w14:paraId="35FEB7B6"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72.121,45 €</w:t>
            </w:r>
          </w:p>
        </w:tc>
      </w:tr>
      <w:tr w:rsidR="004F67C9" w:rsidRPr="004F67C9" w14:paraId="13BD431E" w14:textId="77777777" w:rsidTr="006B3EAB">
        <w:tc>
          <w:tcPr>
            <w:tcW w:w="4820" w:type="dxa"/>
            <w:shd w:val="clear" w:color="auto" w:fill="auto"/>
          </w:tcPr>
          <w:p w14:paraId="6732A94A"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2. Construccions</w:t>
            </w:r>
          </w:p>
          <w:p w14:paraId="1D955A98"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211 (2811) (2911) (2991)</w:t>
            </w:r>
          </w:p>
        </w:tc>
        <w:tc>
          <w:tcPr>
            <w:tcW w:w="1276" w:type="dxa"/>
            <w:shd w:val="clear" w:color="auto" w:fill="auto"/>
          </w:tcPr>
          <w:p w14:paraId="05C1437A"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174.485,72 €</w:t>
            </w:r>
          </w:p>
        </w:tc>
        <w:tc>
          <w:tcPr>
            <w:tcW w:w="1275" w:type="dxa"/>
            <w:shd w:val="clear" w:color="auto" w:fill="auto"/>
          </w:tcPr>
          <w:p w14:paraId="62465305"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418" w:type="dxa"/>
            <w:shd w:val="clear" w:color="auto" w:fill="auto"/>
          </w:tcPr>
          <w:p w14:paraId="3EEBCD65"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shd w:val="clear" w:color="auto" w:fill="auto"/>
          </w:tcPr>
          <w:p w14:paraId="773368B7"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shd w:val="clear" w:color="auto" w:fill="auto"/>
          </w:tcPr>
          <w:p w14:paraId="0A452A32"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32.365,66 €</w:t>
            </w:r>
          </w:p>
        </w:tc>
        <w:tc>
          <w:tcPr>
            <w:tcW w:w="1276" w:type="dxa"/>
            <w:shd w:val="clear" w:color="auto" w:fill="auto"/>
          </w:tcPr>
          <w:p w14:paraId="1A70816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98" w:type="dxa"/>
            <w:shd w:val="clear" w:color="auto" w:fill="auto"/>
          </w:tcPr>
          <w:p w14:paraId="69221474"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10.571,16 €</w:t>
            </w:r>
          </w:p>
        </w:tc>
        <w:tc>
          <w:tcPr>
            <w:tcW w:w="1295" w:type="dxa"/>
            <w:shd w:val="clear" w:color="auto" w:fill="auto"/>
          </w:tcPr>
          <w:p w14:paraId="5B778885"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131.548,90 €</w:t>
            </w:r>
          </w:p>
        </w:tc>
      </w:tr>
      <w:tr w:rsidR="004F67C9" w:rsidRPr="004F67C9" w14:paraId="38B00CA7" w14:textId="77777777" w:rsidTr="006B3EAB">
        <w:tc>
          <w:tcPr>
            <w:tcW w:w="4820" w:type="dxa"/>
            <w:tcBorders>
              <w:top w:val="single" w:sz="8" w:space="0" w:color="000000"/>
              <w:left w:val="single" w:sz="8" w:space="0" w:color="000000"/>
              <w:bottom w:val="single" w:sz="8" w:space="0" w:color="000000"/>
            </w:tcBorders>
            <w:shd w:val="clear" w:color="auto" w:fill="auto"/>
          </w:tcPr>
          <w:p w14:paraId="5EC47F7B"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3. Infraestructures</w:t>
            </w:r>
          </w:p>
          <w:p w14:paraId="335B8A9E"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212 (2812) (2912) (2992)</w:t>
            </w:r>
          </w:p>
        </w:tc>
        <w:tc>
          <w:tcPr>
            <w:tcW w:w="1276" w:type="dxa"/>
            <w:tcBorders>
              <w:top w:val="single" w:sz="8" w:space="0" w:color="000000"/>
              <w:bottom w:val="single" w:sz="8" w:space="0" w:color="000000"/>
            </w:tcBorders>
            <w:shd w:val="clear" w:color="auto" w:fill="auto"/>
          </w:tcPr>
          <w:p w14:paraId="59E1AFA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tcBorders>
              <w:top w:val="single" w:sz="8" w:space="0" w:color="000000"/>
              <w:bottom w:val="single" w:sz="8" w:space="0" w:color="000000"/>
            </w:tcBorders>
            <w:shd w:val="clear" w:color="auto" w:fill="auto"/>
          </w:tcPr>
          <w:p w14:paraId="421D8FB6"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418" w:type="dxa"/>
            <w:tcBorders>
              <w:top w:val="single" w:sz="8" w:space="0" w:color="000000"/>
              <w:bottom w:val="single" w:sz="8" w:space="0" w:color="000000"/>
            </w:tcBorders>
            <w:shd w:val="clear" w:color="auto" w:fill="auto"/>
          </w:tcPr>
          <w:p w14:paraId="031F095F"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tcBorders>
              <w:top w:val="single" w:sz="8" w:space="0" w:color="000000"/>
              <w:bottom w:val="single" w:sz="8" w:space="0" w:color="000000"/>
            </w:tcBorders>
            <w:shd w:val="clear" w:color="auto" w:fill="auto"/>
          </w:tcPr>
          <w:p w14:paraId="58B7233A"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tcBorders>
              <w:top w:val="single" w:sz="8" w:space="0" w:color="000000"/>
              <w:bottom w:val="single" w:sz="8" w:space="0" w:color="000000"/>
            </w:tcBorders>
            <w:shd w:val="clear" w:color="auto" w:fill="auto"/>
          </w:tcPr>
          <w:p w14:paraId="04CF5E3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tcBorders>
              <w:top w:val="single" w:sz="8" w:space="0" w:color="000000"/>
              <w:bottom w:val="single" w:sz="8" w:space="0" w:color="000000"/>
            </w:tcBorders>
            <w:shd w:val="clear" w:color="auto" w:fill="auto"/>
          </w:tcPr>
          <w:p w14:paraId="225EFF70"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98" w:type="dxa"/>
            <w:tcBorders>
              <w:top w:val="single" w:sz="8" w:space="0" w:color="000000"/>
              <w:bottom w:val="single" w:sz="8" w:space="0" w:color="000000"/>
            </w:tcBorders>
            <w:shd w:val="clear" w:color="auto" w:fill="auto"/>
          </w:tcPr>
          <w:p w14:paraId="317A24C9"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tcBorders>
              <w:top w:val="single" w:sz="8" w:space="0" w:color="000000"/>
              <w:bottom w:val="single" w:sz="8" w:space="0" w:color="000000"/>
              <w:right w:val="single" w:sz="8" w:space="0" w:color="000000"/>
            </w:tcBorders>
            <w:shd w:val="clear" w:color="auto" w:fill="auto"/>
          </w:tcPr>
          <w:p w14:paraId="35E1F63B"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r>
      <w:tr w:rsidR="004F67C9" w:rsidRPr="004F67C9" w14:paraId="3C2AF198" w14:textId="77777777" w:rsidTr="006B3EAB">
        <w:tc>
          <w:tcPr>
            <w:tcW w:w="4820" w:type="dxa"/>
            <w:shd w:val="clear" w:color="auto" w:fill="auto"/>
          </w:tcPr>
          <w:p w14:paraId="54E226A1"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4. Béns del patrimoni històric</w:t>
            </w:r>
          </w:p>
          <w:p w14:paraId="02F0BEAA"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213 (2813) (2913) (2993)</w:t>
            </w:r>
          </w:p>
        </w:tc>
        <w:tc>
          <w:tcPr>
            <w:tcW w:w="1276" w:type="dxa"/>
            <w:shd w:val="clear" w:color="auto" w:fill="auto"/>
          </w:tcPr>
          <w:p w14:paraId="68CF40D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shd w:val="clear" w:color="auto" w:fill="auto"/>
          </w:tcPr>
          <w:p w14:paraId="71F87EE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418" w:type="dxa"/>
            <w:shd w:val="clear" w:color="auto" w:fill="auto"/>
          </w:tcPr>
          <w:p w14:paraId="652A7216"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shd w:val="clear" w:color="auto" w:fill="auto"/>
          </w:tcPr>
          <w:p w14:paraId="28679920"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shd w:val="clear" w:color="auto" w:fill="auto"/>
          </w:tcPr>
          <w:p w14:paraId="296A2004"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shd w:val="clear" w:color="auto" w:fill="auto"/>
          </w:tcPr>
          <w:p w14:paraId="675B068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98" w:type="dxa"/>
            <w:shd w:val="clear" w:color="auto" w:fill="auto"/>
          </w:tcPr>
          <w:p w14:paraId="2A174BE8"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shd w:val="clear" w:color="auto" w:fill="auto"/>
          </w:tcPr>
          <w:p w14:paraId="5AC7C059"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r>
      <w:tr w:rsidR="004F67C9" w:rsidRPr="004F67C9" w14:paraId="2C4B5074" w14:textId="77777777" w:rsidTr="006B3EAB">
        <w:tc>
          <w:tcPr>
            <w:tcW w:w="4820" w:type="dxa"/>
            <w:tcBorders>
              <w:top w:val="single" w:sz="8" w:space="0" w:color="000000"/>
              <w:left w:val="single" w:sz="8" w:space="0" w:color="000000"/>
              <w:bottom w:val="single" w:sz="8" w:space="0" w:color="000000"/>
            </w:tcBorders>
            <w:shd w:val="clear" w:color="auto" w:fill="auto"/>
          </w:tcPr>
          <w:p w14:paraId="56833733"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5. Altre immobilitzat material</w:t>
            </w:r>
          </w:p>
          <w:p w14:paraId="02E97759"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214, 215, 216, 217, 218, 219, (2814), (2815), (2816), (2817), (2818), (2819), (2914), (2915), (2916), (2917), (2918), (2919), (2999)</w:t>
            </w:r>
          </w:p>
        </w:tc>
        <w:tc>
          <w:tcPr>
            <w:tcW w:w="1276" w:type="dxa"/>
            <w:tcBorders>
              <w:top w:val="single" w:sz="8" w:space="0" w:color="000000"/>
              <w:bottom w:val="single" w:sz="8" w:space="0" w:color="000000"/>
            </w:tcBorders>
            <w:shd w:val="clear" w:color="auto" w:fill="auto"/>
          </w:tcPr>
          <w:p w14:paraId="51944050"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22.506,43 €</w:t>
            </w:r>
          </w:p>
        </w:tc>
        <w:tc>
          <w:tcPr>
            <w:tcW w:w="1275" w:type="dxa"/>
            <w:tcBorders>
              <w:top w:val="single" w:sz="8" w:space="0" w:color="000000"/>
              <w:bottom w:val="single" w:sz="8" w:space="0" w:color="000000"/>
            </w:tcBorders>
            <w:shd w:val="clear" w:color="auto" w:fill="auto"/>
          </w:tcPr>
          <w:p w14:paraId="3F7412A2"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5.771,87 €</w:t>
            </w:r>
          </w:p>
        </w:tc>
        <w:tc>
          <w:tcPr>
            <w:tcW w:w="1418" w:type="dxa"/>
            <w:tcBorders>
              <w:top w:val="single" w:sz="8" w:space="0" w:color="000000"/>
              <w:bottom w:val="single" w:sz="8" w:space="0" w:color="000000"/>
            </w:tcBorders>
            <w:shd w:val="clear" w:color="auto" w:fill="auto"/>
          </w:tcPr>
          <w:p w14:paraId="62FBABF6"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39.122,96 €</w:t>
            </w:r>
          </w:p>
        </w:tc>
        <w:tc>
          <w:tcPr>
            <w:tcW w:w="1276" w:type="dxa"/>
            <w:tcBorders>
              <w:top w:val="single" w:sz="8" w:space="0" w:color="000000"/>
              <w:bottom w:val="single" w:sz="8" w:space="0" w:color="000000"/>
            </w:tcBorders>
            <w:shd w:val="clear" w:color="auto" w:fill="auto"/>
          </w:tcPr>
          <w:p w14:paraId="6C00F7C6"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tcBorders>
              <w:top w:val="single" w:sz="8" w:space="0" w:color="000000"/>
              <w:bottom w:val="single" w:sz="8" w:space="0" w:color="000000"/>
            </w:tcBorders>
            <w:shd w:val="clear" w:color="auto" w:fill="auto"/>
          </w:tcPr>
          <w:p w14:paraId="7C2E46FC"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38.526,69 €</w:t>
            </w:r>
          </w:p>
        </w:tc>
        <w:tc>
          <w:tcPr>
            <w:tcW w:w="1276" w:type="dxa"/>
            <w:tcBorders>
              <w:top w:val="single" w:sz="8" w:space="0" w:color="000000"/>
              <w:bottom w:val="single" w:sz="8" w:space="0" w:color="000000"/>
            </w:tcBorders>
            <w:shd w:val="clear" w:color="auto" w:fill="auto"/>
          </w:tcPr>
          <w:p w14:paraId="16662CA8"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98" w:type="dxa"/>
            <w:tcBorders>
              <w:top w:val="single" w:sz="8" w:space="0" w:color="000000"/>
              <w:bottom w:val="single" w:sz="8" w:space="0" w:color="000000"/>
            </w:tcBorders>
            <w:shd w:val="clear" w:color="auto" w:fill="auto"/>
          </w:tcPr>
          <w:p w14:paraId="68CBED4A"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4.366,82 €</w:t>
            </w:r>
          </w:p>
        </w:tc>
        <w:tc>
          <w:tcPr>
            <w:tcW w:w="1295" w:type="dxa"/>
            <w:tcBorders>
              <w:top w:val="single" w:sz="8" w:space="0" w:color="000000"/>
              <w:bottom w:val="single" w:sz="8" w:space="0" w:color="000000"/>
              <w:right w:val="single" w:sz="8" w:space="0" w:color="000000"/>
            </w:tcBorders>
            <w:shd w:val="clear" w:color="auto" w:fill="auto"/>
          </w:tcPr>
          <w:p w14:paraId="725B1BE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24.507,75 €</w:t>
            </w:r>
          </w:p>
        </w:tc>
      </w:tr>
      <w:tr w:rsidR="004F67C9" w:rsidRPr="004F67C9" w14:paraId="5A13FAEC" w14:textId="77777777" w:rsidTr="006B3EAB">
        <w:tc>
          <w:tcPr>
            <w:tcW w:w="4820" w:type="dxa"/>
            <w:shd w:val="clear" w:color="auto" w:fill="auto"/>
          </w:tcPr>
          <w:p w14:paraId="605A47A2"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6. Immobilitzat en curs i bestretes</w:t>
            </w:r>
          </w:p>
          <w:p w14:paraId="027AF55C"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2300, 2310, 232, 233, 234, 235, 237, 238, 2390</w:t>
            </w:r>
          </w:p>
        </w:tc>
        <w:tc>
          <w:tcPr>
            <w:tcW w:w="1276" w:type="dxa"/>
            <w:shd w:val="clear" w:color="auto" w:fill="auto"/>
          </w:tcPr>
          <w:p w14:paraId="4223864A"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shd w:val="clear" w:color="auto" w:fill="auto"/>
          </w:tcPr>
          <w:p w14:paraId="67E3A3B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418" w:type="dxa"/>
            <w:shd w:val="clear" w:color="auto" w:fill="auto"/>
          </w:tcPr>
          <w:p w14:paraId="230D9F38"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shd w:val="clear" w:color="auto" w:fill="auto"/>
          </w:tcPr>
          <w:p w14:paraId="5CA1F019"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shd w:val="clear" w:color="auto" w:fill="auto"/>
          </w:tcPr>
          <w:p w14:paraId="4B84D73B"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shd w:val="clear" w:color="auto" w:fill="auto"/>
          </w:tcPr>
          <w:p w14:paraId="4241DEB5"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98" w:type="dxa"/>
            <w:shd w:val="clear" w:color="auto" w:fill="auto"/>
          </w:tcPr>
          <w:p w14:paraId="74098B49"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95" w:type="dxa"/>
            <w:shd w:val="clear" w:color="auto" w:fill="auto"/>
          </w:tcPr>
          <w:p w14:paraId="2D315EF0"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r>
      <w:tr w:rsidR="004F67C9" w:rsidRPr="004F67C9" w14:paraId="65E55606" w14:textId="77777777" w:rsidTr="006B3EAB">
        <w:tc>
          <w:tcPr>
            <w:tcW w:w="4820" w:type="dxa"/>
            <w:tcBorders>
              <w:top w:val="single" w:sz="8" w:space="0" w:color="000000"/>
              <w:left w:val="single" w:sz="8" w:space="0" w:color="000000"/>
              <w:bottom w:val="single" w:sz="8" w:space="0" w:color="000000"/>
            </w:tcBorders>
            <w:shd w:val="clear" w:color="auto" w:fill="AEAAAA"/>
          </w:tcPr>
          <w:p w14:paraId="4B8E127D"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Total</w:t>
            </w:r>
          </w:p>
        </w:tc>
        <w:tc>
          <w:tcPr>
            <w:tcW w:w="1276" w:type="dxa"/>
            <w:tcBorders>
              <w:top w:val="single" w:sz="8" w:space="0" w:color="000000"/>
              <w:bottom w:val="single" w:sz="8" w:space="0" w:color="000000"/>
            </w:tcBorders>
            <w:shd w:val="clear" w:color="auto" w:fill="AEAAAA"/>
          </w:tcPr>
          <w:p w14:paraId="24682EB0"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269.113,60 €</w:t>
            </w:r>
          </w:p>
        </w:tc>
        <w:tc>
          <w:tcPr>
            <w:tcW w:w="1275" w:type="dxa"/>
            <w:tcBorders>
              <w:top w:val="single" w:sz="8" w:space="0" w:color="000000"/>
              <w:bottom w:val="single" w:sz="8" w:space="0" w:color="000000"/>
            </w:tcBorders>
            <w:shd w:val="clear" w:color="auto" w:fill="AEAAAA"/>
          </w:tcPr>
          <w:p w14:paraId="4BD3D148"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5.771,87 €</w:t>
            </w:r>
          </w:p>
        </w:tc>
        <w:tc>
          <w:tcPr>
            <w:tcW w:w="1418" w:type="dxa"/>
            <w:tcBorders>
              <w:top w:val="single" w:sz="8" w:space="0" w:color="000000"/>
              <w:bottom w:val="single" w:sz="8" w:space="0" w:color="000000"/>
            </w:tcBorders>
            <w:shd w:val="clear" w:color="auto" w:fill="AEAAAA"/>
          </w:tcPr>
          <w:p w14:paraId="18108B9A"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39.122,96 €</w:t>
            </w:r>
          </w:p>
        </w:tc>
        <w:tc>
          <w:tcPr>
            <w:tcW w:w="1276" w:type="dxa"/>
            <w:tcBorders>
              <w:top w:val="single" w:sz="8" w:space="0" w:color="000000"/>
              <w:bottom w:val="single" w:sz="8" w:space="0" w:color="000000"/>
            </w:tcBorders>
            <w:shd w:val="clear" w:color="auto" w:fill="AEAAAA"/>
          </w:tcPr>
          <w:p w14:paraId="4DC8619F"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0,00 €</w:t>
            </w:r>
          </w:p>
        </w:tc>
        <w:tc>
          <w:tcPr>
            <w:tcW w:w="1295" w:type="dxa"/>
            <w:tcBorders>
              <w:top w:val="single" w:sz="8" w:space="0" w:color="000000"/>
              <w:bottom w:val="single" w:sz="8" w:space="0" w:color="000000"/>
            </w:tcBorders>
            <w:shd w:val="clear" w:color="auto" w:fill="AEAAAA"/>
          </w:tcPr>
          <w:p w14:paraId="1B55DFF7"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70.892,35 €</w:t>
            </w:r>
          </w:p>
        </w:tc>
        <w:tc>
          <w:tcPr>
            <w:tcW w:w="1276" w:type="dxa"/>
            <w:tcBorders>
              <w:top w:val="single" w:sz="8" w:space="0" w:color="000000"/>
              <w:bottom w:val="single" w:sz="8" w:space="0" w:color="000000"/>
            </w:tcBorders>
            <w:shd w:val="clear" w:color="auto" w:fill="AEAAAA"/>
          </w:tcPr>
          <w:p w14:paraId="487DB9FB"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0,00 €</w:t>
            </w:r>
          </w:p>
        </w:tc>
        <w:tc>
          <w:tcPr>
            <w:tcW w:w="1398" w:type="dxa"/>
            <w:tcBorders>
              <w:top w:val="single" w:sz="8" w:space="0" w:color="000000"/>
              <w:bottom w:val="single" w:sz="8" w:space="0" w:color="000000"/>
            </w:tcBorders>
            <w:shd w:val="clear" w:color="auto" w:fill="AEAAAA"/>
          </w:tcPr>
          <w:p w14:paraId="1A54B551"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14.937,98 €</w:t>
            </w:r>
          </w:p>
        </w:tc>
        <w:tc>
          <w:tcPr>
            <w:tcW w:w="1295" w:type="dxa"/>
            <w:tcBorders>
              <w:top w:val="single" w:sz="8" w:space="0" w:color="000000"/>
              <w:bottom w:val="single" w:sz="8" w:space="0" w:color="000000"/>
              <w:right w:val="single" w:sz="8" w:space="0" w:color="000000"/>
            </w:tcBorders>
            <w:shd w:val="clear" w:color="auto" w:fill="AEAAAA"/>
          </w:tcPr>
          <w:p w14:paraId="3EBCA3D1"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228.178,10 €</w:t>
            </w:r>
          </w:p>
        </w:tc>
      </w:tr>
    </w:tbl>
    <w:p w14:paraId="0A40B815" w14:textId="77777777" w:rsidR="004F67C9" w:rsidRDefault="004F67C9" w:rsidP="004F67C9">
      <w:pPr>
        <w:rPr>
          <w:lang w:val="ca-ES"/>
        </w:rPr>
      </w:pPr>
    </w:p>
    <w:p w14:paraId="3CA330D7" w14:textId="77777777" w:rsidR="004F67C9" w:rsidRPr="004F67C9" w:rsidRDefault="004F67C9" w:rsidP="004F67C9">
      <w:pPr>
        <w:rPr>
          <w:lang w:val="ca-ES"/>
        </w:rPr>
      </w:pPr>
    </w:p>
    <w:p w14:paraId="1E99A66C" w14:textId="77777777" w:rsidR="00B87924" w:rsidRPr="007234B5" w:rsidRDefault="00B87924" w:rsidP="00172B8D">
      <w:pPr>
        <w:pStyle w:val="Sinespaciado"/>
        <w:rPr>
          <w:rFonts w:ascii="Arial" w:hAnsi="Arial" w:cs="Arial"/>
          <w:sz w:val="14"/>
          <w:lang w:val="ca-ES"/>
        </w:rPr>
      </w:pPr>
    </w:p>
    <w:p w14:paraId="07922F37" w14:textId="77777777" w:rsidR="00B87924" w:rsidRPr="007234B5" w:rsidRDefault="00B87924" w:rsidP="00172B8D">
      <w:pPr>
        <w:pStyle w:val="Sinespaciado"/>
        <w:rPr>
          <w:rFonts w:ascii="Arial" w:hAnsi="Arial" w:cs="Arial"/>
          <w:sz w:val="14"/>
          <w:lang w:val="ca-ES"/>
        </w:rPr>
      </w:pPr>
    </w:p>
    <w:p w14:paraId="0E2A0A61" w14:textId="77777777" w:rsidR="00B87924" w:rsidRPr="007234B5" w:rsidRDefault="00B87924" w:rsidP="00172B8D">
      <w:pPr>
        <w:pStyle w:val="Ttulo2"/>
        <w:rPr>
          <w:lang w:val="ca-ES"/>
        </w:rPr>
      </w:pPr>
      <w:r w:rsidRPr="007234B5">
        <w:rPr>
          <w:lang w:val="ca-ES"/>
        </w:rPr>
        <w:t xml:space="preserve">2. </w:t>
      </w:r>
      <w:r>
        <w:rPr>
          <w:lang w:val="ca-ES"/>
        </w:rPr>
        <w:t>Model</w:t>
      </w:r>
      <w:r w:rsidRPr="007234B5">
        <w:rPr>
          <w:lang w:val="ca-ES"/>
        </w:rPr>
        <w:t xml:space="preserve"> de la </w:t>
      </w:r>
      <w:r>
        <w:rPr>
          <w:lang w:val="ca-ES"/>
        </w:rPr>
        <w:t>re</w:t>
      </w:r>
      <w:r w:rsidRPr="007234B5">
        <w:rPr>
          <w:lang w:val="ca-ES"/>
        </w:rPr>
        <w:t>valoració</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1"/>
        <w:gridCol w:w="1317"/>
        <w:gridCol w:w="1318"/>
        <w:gridCol w:w="1317"/>
        <w:gridCol w:w="1318"/>
        <w:gridCol w:w="1317"/>
        <w:gridCol w:w="1318"/>
        <w:gridCol w:w="1260"/>
        <w:gridCol w:w="1418"/>
        <w:gridCol w:w="1275"/>
      </w:tblGrid>
      <w:tr w:rsidR="00172B8D" w:rsidRPr="007234B5" w14:paraId="6954AF53"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51" w:type="dxa"/>
          </w:tcPr>
          <w:p w14:paraId="7DDCE3F5" w14:textId="77777777" w:rsidR="00B87924" w:rsidRPr="007234B5"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Descripció</w:t>
            </w:r>
            <w:r w:rsidRPr="007234B5">
              <w:rPr>
                <w:rFonts w:ascii="Arial" w:hAnsi="Arial" w:cs="Arial"/>
                <w:sz w:val="14"/>
                <w:szCs w:val="14"/>
                <w:lang w:val="ca-ES"/>
              </w:rPr>
              <w:t xml:space="preserve"> / </w:t>
            </w:r>
            <w:r>
              <w:rPr>
                <w:rFonts w:ascii="Arial" w:hAnsi="Arial" w:cs="Arial"/>
                <w:sz w:val="14"/>
                <w:szCs w:val="14"/>
                <w:lang w:val="ca-ES"/>
              </w:rPr>
              <w:t>Comptes comp</w:t>
            </w:r>
            <w:r w:rsidRPr="007234B5">
              <w:rPr>
                <w:rFonts w:ascii="Arial" w:hAnsi="Arial" w:cs="Arial"/>
                <w:sz w:val="14"/>
                <w:szCs w:val="14"/>
                <w:lang w:val="ca-ES"/>
              </w:rPr>
              <w:t>tables</w:t>
            </w:r>
          </w:p>
        </w:tc>
        <w:tc>
          <w:tcPr>
            <w:tcW w:w="1317" w:type="dxa"/>
          </w:tcPr>
          <w:p w14:paraId="1E221B1A"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7234B5">
              <w:rPr>
                <w:rFonts w:ascii="Arial" w:hAnsi="Arial" w:cs="Arial"/>
                <w:bCs w:val="0"/>
                <w:sz w:val="14"/>
                <w:szCs w:val="14"/>
                <w:lang w:val="ca-ES"/>
              </w:rPr>
              <w:t>Saldo inicial</w:t>
            </w:r>
          </w:p>
        </w:tc>
        <w:tc>
          <w:tcPr>
            <w:tcW w:w="1318" w:type="dxa"/>
          </w:tcPr>
          <w:p w14:paraId="1D7679E8"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Entrade</w:t>
            </w:r>
            <w:r w:rsidRPr="007234B5">
              <w:rPr>
                <w:rFonts w:ascii="Arial" w:hAnsi="Arial" w:cs="Arial"/>
                <w:bCs w:val="0"/>
                <w:sz w:val="14"/>
                <w:szCs w:val="14"/>
                <w:lang w:val="ca-ES"/>
              </w:rPr>
              <w:t>s</w:t>
            </w:r>
          </w:p>
        </w:tc>
        <w:tc>
          <w:tcPr>
            <w:tcW w:w="1317" w:type="dxa"/>
          </w:tcPr>
          <w:p w14:paraId="652F7B5E"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7234B5">
              <w:rPr>
                <w:rFonts w:ascii="Arial" w:hAnsi="Arial" w:cs="Arial"/>
                <w:bCs w:val="0"/>
                <w:sz w:val="14"/>
                <w:szCs w:val="14"/>
                <w:lang w:val="ca-ES"/>
              </w:rPr>
              <w:t>A</w:t>
            </w:r>
            <w:r>
              <w:rPr>
                <w:rFonts w:ascii="Arial" w:hAnsi="Arial" w:cs="Arial"/>
                <w:bCs w:val="0"/>
                <w:sz w:val="14"/>
                <w:szCs w:val="14"/>
                <w:lang w:val="ca-ES"/>
              </w:rPr>
              <w:t>ugment</w:t>
            </w:r>
            <w:r w:rsidRPr="007234B5">
              <w:rPr>
                <w:rFonts w:ascii="Arial" w:hAnsi="Arial" w:cs="Arial"/>
                <w:bCs w:val="0"/>
                <w:sz w:val="14"/>
                <w:szCs w:val="14"/>
                <w:lang w:val="ca-ES"/>
              </w:rPr>
              <w:t>s</w:t>
            </w:r>
          </w:p>
        </w:tc>
        <w:tc>
          <w:tcPr>
            <w:tcW w:w="1318" w:type="dxa"/>
          </w:tcPr>
          <w:p w14:paraId="699CA6ED"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Sortides</w:t>
            </w:r>
          </w:p>
        </w:tc>
        <w:tc>
          <w:tcPr>
            <w:tcW w:w="1317" w:type="dxa"/>
          </w:tcPr>
          <w:p w14:paraId="39BCD3E0"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Disminucion</w:t>
            </w:r>
            <w:r w:rsidRPr="007234B5">
              <w:rPr>
                <w:rFonts w:ascii="Arial" w:hAnsi="Arial" w:cs="Arial"/>
                <w:bCs w:val="0"/>
                <w:sz w:val="14"/>
                <w:szCs w:val="14"/>
                <w:lang w:val="ca-ES"/>
              </w:rPr>
              <w:t>s</w:t>
            </w:r>
          </w:p>
        </w:tc>
        <w:tc>
          <w:tcPr>
            <w:tcW w:w="1318" w:type="dxa"/>
          </w:tcPr>
          <w:p w14:paraId="1C1902EE"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Correccions valoratives nete</w:t>
            </w:r>
            <w:r w:rsidRPr="007234B5">
              <w:rPr>
                <w:rFonts w:ascii="Arial" w:hAnsi="Arial" w:cs="Arial"/>
                <w:sz w:val="14"/>
                <w:szCs w:val="14"/>
                <w:lang w:val="ca-ES"/>
              </w:rPr>
              <w:t>s</w:t>
            </w:r>
          </w:p>
        </w:tc>
        <w:tc>
          <w:tcPr>
            <w:tcW w:w="1260" w:type="dxa"/>
          </w:tcPr>
          <w:p w14:paraId="0692340A"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Amorti</w:t>
            </w:r>
            <w:r>
              <w:rPr>
                <w:rFonts w:ascii="Arial" w:hAnsi="Arial" w:cs="Arial"/>
                <w:sz w:val="14"/>
                <w:szCs w:val="14"/>
                <w:lang w:val="ca-ES"/>
              </w:rPr>
              <w:t>tzacion</w:t>
            </w:r>
            <w:r w:rsidRPr="007234B5">
              <w:rPr>
                <w:rFonts w:ascii="Arial" w:hAnsi="Arial" w:cs="Arial"/>
                <w:sz w:val="14"/>
                <w:szCs w:val="14"/>
                <w:lang w:val="ca-ES"/>
              </w:rPr>
              <w:t>s</w:t>
            </w:r>
          </w:p>
        </w:tc>
        <w:tc>
          <w:tcPr>
            <w:tcW w:w="1418" w:type="dxa"/>
          </w:tcPr>
          <w:p w14:paraId="31E3135D"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Increments p</w:t>
            </w:r>
            <w:r>
              <w:rPr>
                <w:rFonts w:ascii="Arial" w:hAnsi="Arial" w:cs="Arial"/>
                <w:sz w:val="14"/>
                <w:szCs w:val="14"/>
                <w:lang w:val="ca-ES"/>
              </w:rPr>
              <w:t>e</w:t>
            </w:r>
            <w:r w:rsidRPr="007234B5">
              <w:rPr>
                <w:rFonts w:ascii="Arial" w:hAnsi="Arial" w:cs="Arial"/>
                <w:sz w:val="14"/>
                <w:szCs w:val="14"/>
                <w:lang w:val="ca-ES"/>
              </w:rPr>
              <w:t>r revaloració</w:t>
            </w:r>
          </w:p>
        </w:tc>
        <w:tc>
          <w:tcPr>
            <w:tcW w:w="1275" w:type="dxa"/>
          </w:tcPr>
          <w:p w14:paraId="6F6AA54F" w14:textId="77777777" w:rsidR="00B87924" w:rsidRPr="007234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7234B5">
              <w:rPr>
                <w:rFonts w:ascii="Arial" w:hAnsi="Arial" w:cs="Arial"/>
                <w:bCs w:val="0"/>
                <w:sz w:val="14"/>
                <w:szCs w:val="14"/>
                <w:lang w:val="ca-ES"/>
              </w:rPr>
              <w:t>Saldo final</w:t>
            </w:r>
          </w:p>
        </w:tc>
      </w:tr>
      <w:tr w:rsidR="00172B8D" w:rsidRPr="007234B5" w14:paraId="0859380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shd w:val="clear" w:color="auto" w:fill="auto"/>
          </w:tcPr>
          <w:p w14:paraId="70D6E515" w14:textId="77777777" w:rsidR="00B87924" w:rsidRPr="007234B5" w:rsidRDefault="00B87924" w:rsidP="00172B8D">
            <w:pPr>
              <w:autoSpaceDE w:val="0"/>
              <w:autoSpaceDN w:val="0"/>
              <w:adjustRightInd w:val="0"/>
              <w:rPr>
                <w:rFonts w:ascii="Arial" w:hAnsi="Arial" w:cs="Arial"/>
                <w:sz w:val="14"/>
                <w:szCs w:val="14"/>
                <w:lang w:val="ca-ES"/>
              </w:rPr>
            </w:pPr>
          </w:p>
          <w:p w14:paraId="7F1F3FF9" w14:textId="77777777" w:rsidR="00B87924" w:rsidRPr="007234B5" w:rsidRDefault="00B87924" w:rsidP="00172B8D">
            <w:pPr>
              <w:autoSpaceDE w:val="0"/>
              <w:autoSpaceDN w:val="0"/>
              <w:adjustRightInd w:val="0"/>
              <w:rPr>
                <w:rFonts w:ascii="Arial" w:hAnsi="Arial" w:cs="Arial"/>
                <w:b w:val="0"/>
                <w:sz w:val="14"/>
                <w:szCs w:val="14"/>
                <w:lang w:val="ca-ES"/>
              </w:rPr>
            </w:pPr>
          </w:p>
        </w:tc>
        <w:tc>
          <w:tcPr>
            <w:tcW w:w="1317" w:type="dxa"/>
          </w:tcPr>
          <w:p w14:paraId="6CE642A5"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318" w:type="dxa"/>
          </w:tcPr>
          <w:p w14:paraId="58979246"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317" w:type="dxa"/>
          </w:tcPr>
          <w:p w14:paraId="49D37BA5"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318" w:type="dxa"/>
          </w:tcPr>
          <w:p w14:paraId="513B3837"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317" w:type="dxa"/>
          </w:tcPr>
          <w:p w14:paraId="67E87690"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318" w:type="dxa"/>
          </w:tcPr>
          <w:p w14:paraId="5C195152"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260" w:type="dxa"/>
          </w:tcPr>
          <w:p w14:paraId="52519CEA"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418" w:type="dxa"/>
          </w:tcPr>
          <w:p w14:paraId="1FFDACF4"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c>
          <w:tcPr>
            <w:tcW w:w="1275" w:type="dxa"/>
          </w:tcPr>
          <w:p w14:paraId="61E0CE5A" w14:textId="77777777" w:rsidR="00B87924" w:rsidRPr="007234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7234B5">
              <w:rPr>
                <w:rFonts w:ascii="Arial" w:hAnsi="Arial" w:cs="Arial"/>
                <w:sz w:val="14"/>
                <w:szCs w:val="14"/>
                <w:lang w:val="ca-ES"/>
              </w:rPr>
              <w:t>0,00 €</w:t>
            </w:r>
          </w:p>
        </w:tc>
      </w:tr>
      <w:tr w:rsidR="00172B8D" w:rsidRPr="007234B5" w14:paraId="15F7FAAE" w14:textId="77777777" w:rsidTr="00172B8D">
        <w:tc>
          <w:tcPr>
            <w:cnfStyle w:val="001000000000" w:firstRow="0" w:lastRow="0" w:firstColumn="1" w:lastColumn="0" w:oddVBand="0" w:evenVBand="0" w:oddHBand="0" w:evenHBand="0" w:firstRowFirstColumn="0" w:firstRowLastColumn="0" w:lastRowFirstColumn="0" w:lastRowLastColumn="0"/>
            <w:tcW w:w="3451" w:type="dxa"/>
            <w:shd w:val="clear" w:color="auto" w:fill="C4BC96" w:themeFill="background2" w:themeFillShade="BF"/>
          </w:tcPr>
          <w:p w14:paraId="61C621A7" w14:textId="77777777" w:rsidR="00B87924" w:rsidRPr="007234B5" w:rsidRDefault="00B87924" w:rsidP="00172B8D">
            <w:pPr>
              <w:autoSpaceDE w:val="0"/>
              <w:autoSpaceDN w:val="0"/>
              <w:adjustRightInd w:val="0"/>
              <w:rPr>
                <w:rFonts w:ascii="Arial" w:hAnsi="Arial" w:cs="Arial"/>
                <w:sz w:val="14"/>
                <w:szCs w:val="14"/>
                <w:lang w:val="ca-ES"/>
              </w:rPr>
            </w:pPr>
            <w:r w:rsidRPr="007234B5">
              <w:rPr>
                <w:rFonts w:ascii="Arial" w:hAnsi="Arial" w:cs="Arial"/>
                <w:sz w:val="14"/>
                <w:szCs w:val="14"/>
                <w:lang w:val="ca-ES"/>
              </w:rPr>
              <w:t>Total</w:t>
            </w:r>
          </w:p>
        </w:tc>
        <w:tc>
          <w:tcPr>
            <w:tcW w:w="1317" w:type="dxa"/>
            <w:shd w:val="clear" w:color="auto" w:fill="C4BC96" w:themeFill="background2" w:themeFillShade="BF"/>
          </w:tcPr>
          <w:p w14:paraId="0905F2B7"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318" w:type="dxa"/>
            <w:shd w:val="clear" w:color="auto" w:fill="C4BC96" w:themeFill="background2" w:themeFillShade="BF"/>
          </w:tcPr>
          <w:p w14:paraId="443D114D"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317" w:type="dxa"/>
            <w:shd w:val="clear" w:color="auto" w:fill="C4BC96" w:themeFill="background2" w:themeFillShade="BF"/>
          </w:tcPr>
          <w:p w14:paraId="75CD8100"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318" w:type="dxa"/>
            <w:shd w:val="clear" w:color="auto" w:fill="C4BC96" w:themeFill="background2" w:themeFillShade="BF"/>
          </w:tcPr>
          <w:p w14:paraId="67DAC885"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317" w:type="dxa"/>
            <w:shd w:val="clear" w:color="auto" w:fill="C4BC96" w:themeFill="background2" w:themeFillShade="BF"/>
          </w:tcPr>
          <w:p w14:paraId="4F4B8955"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318" w:type="dxa"/>
            <w:shd w:val="clear" w:color="auto" w:fill="C4BC96" w:themeFill="background2" w:themeFillShade="BF"/>
          </w:tcPr>
          <w:p w14:paraId="1FE054C0"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260" w:type="dxa"/>
            <w:shd w:val="clear" w:color="auto" w:fill="C4BC96" w:themeFill="background2" w:themeFillShade="BF"/>
          </w:tcPr>
          <w:p w14:paraId="7C201F8A"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418" w:type="dxa"/>
            <w:shd w:val="clear" w:color="auto" w:fill="C4BC96" w:themeFill="background2" w:themeFillShade="BF"/>
          </w:tcPr>
          <w:p w14:paraId="7766F082"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c>
          <w:tcPr>
            <w:tcW w:w="1275" w:type="dxa"/>
            <w:shd w:val="clear" w:color="auto" w:fill="C4BC96" w:themeFill="background2" w:themeFillShade="BF"/>
          </w:tcPr>
          <w:p w14:paraId="4325A356" w14:textId="77777777" w:rsidR="00B87924" w:rsidRPr="007234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7234B5">
              <w:rPr>
                <w:rFonts w:ascii="Arial" w:hAnsi="Arial" w:cs="Arial"/>
                <w:b/>
                <w:sz w:val="14"/>
                <w:szCs w:val="14"/>
                <w:lang w:val="ca-ES"/>
              </w:rPr>
              <w:t>0,00 €</w:t>
            </w:r>
          </w:p>
        </w:tc>
      </w:tr>
    </w:tbl>
    <w:p w14:paraId="65588FEB" w14:textId="77777777" w:rsidR="00B87924" w:rsidRPr="007234B5" w:rsidRDefault="00B87924" w:rsidP="00172B8D">
      <w:pPr>
        <w:spacing w:after="0"/>
        <w:rPr>
          <w:rFonts w:ascii="Arial" w:hAnsi="Arial" w:cs="Arial"/>
          <w:sz w:val="14"/>
          <w:szCs w:val="14"/>
          <w:lang w:val="ca-ES"/>
        </w:rPr>
      </w:pPr>
    </w:p>
    <w:p w14:paraId="119618BE" w14:textId="77777777" w:rsidR="00B87924" w:rsidRPr="007234B5"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7234B5" w14:paraId="1F610F5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63FF9DB" w14:textId="77777777" w:rsidR="00B87924" w:rsidRPr="007234B5"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7234B5">
              <w:rPr>
                <w:rFonts w:ascii="Arial" w:hAnsi="Arial" w:cs="Arial"/>
                <w:sz w:val="16"/>
                <w:szCs w:val="16"/>
                <w:lang w:val="ca-ES"/>
              </w:rPr>
              <w:t xml:space="preserve"> ad</w:t>
            </w:r>
            <w:r>
              <w:rPr>
                <w:rFonts w:ascii="Arial" w:hAnsi="Arial" w:cs="Arial"/>
                <w:sz w:val="16"/>
                <w:szCs w:val="16"/>
                <w:lang w:val="ca-ES"/>
              </w:rPr>
              <w:t>d</w:t>
            </w:r>
            <w:r w:rsidRPr="007234B5">
              <w:rPr>
                <w:rFonts w:ascii="Arial" w:hAnsi="Arial" w:cs="Arial"/>
                <w:sz w:val="16"/>
                <w:szCs w:val="16"/>
                <w:lang w:val="ca-ES"/>
              </w:rPr>
              <w:t>icional</w:t>
            </w:r>
          </w:p>
        </w:tc>
      </w:tr>
      <w:tr w:rsidR="00172B8D" w:rsidRPr="007234B5" w14:paraId="2165FBE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39811975" w14:textId="77777777" w:rsidR="004854E6" w:rsidRDefault="004854E6" w:rsidP="004854E6">
            <w:pPr>
              <w:pStyle w:val="Prrafodelista"/>
              <w:rPr>
                <w:b w:val="0"/>
                <w:lang w:val="ca-ES"/>
              </w:rPr>
            </w:pPr>
          </w:p>
          <w:p w14:paraId="28BA66EF" w14:textId="77777777" w:rsidR="004854E6" w:rsidRDefault="004854E6" w:rsidP="004854E6">
            <w:pPr>
              <w:pStyle w:val="texto"/>
              <w:numPr>
                <w:ilvl w:val="2"/>
                <w:numId w:val="41"/>
              </w:numPr>
              <w:rPr>
                <w:b w:val="0"/>
                <w:lang w:val="ca-ES"/>
              </w:rPr>
            </w:pPr>
            <w:r>
              <w:rPr>
                <w:b w:val="0"/>
                <w:lang w:val="ca-ES"/>
              </w:rPr>
              <w:t>Costos estimats de desmantellament</w:t>
            </w:r>
          </w:p>
          <w:p w14:paraId="120BB8F7" w14:textId="77777777" w:rsidR="004854E6" w:rsidRPr="004854E6" w:rsidRDefault="004854E6" w:rsidP="004854E6">
            <w:pPr>
              <w:pStyle w:val="texto"/>
              <w:ind w:left="1418"/>
              <w:rPr>
                <w:b w:val="0"/>
                <w:bCs w:val="0"/>
                <w:lang w:val="ca-ES"/>
              </w:rPr>
            </w:pPr>
            <w:r w:rsidRPr="004854E6">
              <w:rPr>
                <w:b w:val="0"/>
                <w:bCs w:val="0"/>
                <w:lang w:val="ca-ES"/>
              </w:rPr>
              <w:t>Aquest apartat fa referència, si és el cas, als costos estimats de desmantellament de l’actiu i de la restauració del seu emplaçament inclosos com a major valor dels actius, així com grans reparacions o inspeccions generals incorporades especificant les circumstàncies que s’han tingut en compte per a la seva valoració.</w:t>
            </w:r>
          </w:p>
          <w:p w14:paraId="66C3A2E9" w14:textId="77777777" w:rsidR="004854E6" w:rsidRPr="004854E6" w:rsidRDefault="004854E6" w:rsidP="004854E6">
            <w:pPr>
              <w:pStyle w:val="texto"/>
              <w:ind w:left="1418"/>
              <w:rPr>
                <w:b w:val="0"/>
                <w:bCs w:val="0"/>
                <w:lang w:val="ca-ES"/>
              </w:rPr>
            </w:pPr>
            <w:r w:rsidRPr="004854E6">
              <w:rPr>
                <w:b w:val="0"/>
                <w:bCs w:val="0"/>
                <w:lang w:val="ca-ES"/>
              </w:rPr>
              <w:t>Cap actiu inclou costos de desmantellament i restauració de l’emplaçament o de grans reparacions o inspeccions generals com a increment del seu valor.</w:t>
            </w:r>
          </w:p>
          <w:p w14:paraId="7A4DB3E9" w14:textId="77777777" w:rsidR="004854E6" w:rsidRDefault="004854E6" w:rsidP="004854E6">
            <w:pPr>
              <w:pStyle w:val="texto"/>
              <w:numPr>
                <w:ilvl w:val="2"/>
                <w:numId w:val="41"/>
              </w:numPr>
              <w:rPr>
                <w:b w:val="0"/>
                <w:lang w:val="ca-ES"/>
              </w:rPr>
            </w:pPr>
            <w:r>
              <w:rPr>
                <w:b w:val="0"/>
                <w:lang w:val="ca-ES"/>
              </w:rPr>
              <w:t>Vides útils o coeficients d’amortització</w:t>
            </w:r>
          </w:p>
          <w:p w14:paraId="11FBE7BC" w14:textId="77777777" w:rsidR="004854E6" w:rsidRPr="004854E6" w:rsidRDefault="004854E6" w:rsidP="004854E6">
            <w:pPr>
              <w:pStyle w:val="texto"/>
              <w:ind w:left="1418"/>
              <w:rPr>
                <w:b w:val="0"/>
                <w:bCs w:val="0"/>
                <w:lang w:val="ca-ES"/>
              </w:rPr>
            </w:pPr>
            <w:r w:rsidRPr="004854E6">
              <w:rPr>
                <w:b w:val="0"/>
                <w:bCs w:val="0"/>
                <w:lang w:val="ca-ES"/>
              </w:rPr>
              <w:t>En aquest punt s’indiquen les vides útils o coeficients d’amortització utilitzats en els diferents tipus d’elements, així com informació, en el seu cas, sobre els coeficients aplicats a diferents parts d’un mateix element.</w:t>
            </w:r>
          </w:p>
          <w:p w14:paraId="07F5D4F7" w14:textId="491D47F3" w:rsidR="004854E6" w:rsidRDefault="004854E6" w:rsidP="004854E6">
            <w:pPr>
              <w:pStyle w:val="texto"/>
              <w:ind w:left="993"/>
              <w:rPr>
                <w:lang w:val="ca-ES"/>
              </w:rPr>
            </w:pPr>
            <w:r w:rsidRPr="00C40782">
              <w:rPr>
                <w:noProof/>
              </w:rPr>
              <w:drawing>
                <wp:inline distT="0" distB="0" distL="0" distR="0" wp14:anchorId="0804C187" wp14:editId="2BADE454">
                  <wp:extent cx="5486400" cy="302831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3028315"/>
                          </a:xfrm>
                          <a:prstGeom prst="rect">
                            <a:avLst/>
                          </a:prstGeom>
                          <a:noFill/>
                          <a:ln>
                            <a:noFill/>
                          </a:ln>
                        </pic:spPr>
                      </pic:pic>
                    </a:graphicData>
                  </a:graphic>
                </wp:inline>
              </w:drawing>
            </w:r>
          </w:p>
          <w:p w14:paraId="7CF7CE03" w14:textId="77777777" w:rsidR="004854E6" w:rsidRDefault="004854E6" w:rsidP="004854E6">
            <w:pPr>
              <w:pStyle w:val="texto"/>
              <w:ind w:left="0"/>
              <w:rPr>
                <w:lang w:val="ca-ES"/>
              </w:rPr>
            </w:pPr>
          </w:p>
          <w:p w14:paraId="49A73177" w14:textId="77777777" w:rsidR="004854E6" w:rsidRDefault="004854E6" w:rsidP="004854E6">
            <w:pPr>
              <w:pStyle w:val="texto"/>
              <w:numPr>
                <w:ilvl w:val="2"/>
                <w:numId w:val="41"/>
              </w:numPr>
              <w:rPr>
                <w:b w:val="0"/>
                <w:lang w:val="ca-ES"/>
              </w:rPr>
            </w:pPr>
            <w:r>
              <w:rPr>
                <w:b w:val="0"/>
                <w:lang w:val="ca-ES"/>
              </w:rPr>
              <w:t>Canvis d’estimació</w:t>
            </w:r>
          </w:p>
          <w:p w14:paraId="2E217D1F" w14:textId="77777777" w:rsidR="004854E6" w:rsidRPr="004854E6" w:rsidRDefault="004854E6" w:rsidP="004854E6">
            <w:pPr>
              <w:pStyle w:val="texto"/>
              <w:ind w:left="1418"/>
              <w:rPr>
                <w:b w:val="0"/>
                <w:bCs w:val="0"/>
                <w:lang w:val="ca-ES"/>
              </w:rPr>
            </w:pPr>
            <w:r w:rsidRPr="004854E6">
              <w:rPr>
                <w:b w:val="0"/>
                <w:bCs w:val="0"/>
                <w:lang w:val="ca-ES"/>
              </w:rPr>
              <w:t>En aquest punt, sempre que tingui incidència significativa en l’exercici present o en exercicis futurs, s’informa dels canvis d’estimació que afecten a valors residuals, als costos estimats de desmantellament de l’actiu i la restauració del seu emplaçament, vides útils i mètodes d’amortització, així com grans reparacions o inspeccions generals.</w:t>
            </w:r>
          </w:p>
          <w:p w14:paraId="55C9CE66" w14:textId="77777777" w:rsidR="004854E6" w:rsidRPr="004854E6" w:rsidRDefault="004854E6" w:rsidP="004854E6">
            <w:pPr>
              <w:pStyle w:val="texto"/>
              <w:ind w:left="1418"/>
              <w:rPr>
                <w:b w:val="0"/>
                <w:bCs w:val="0"/>
                <w:lang w:val="ca-ES"/>
              </w:rPr>
            </w:pPr>
            <w:r w:rsidRPr="004854E6">
              <w:rPr>
                <w:b w:val="0"/>
                <w:bCs w:val="0"/>
                <w:lang w:val="ca-ES"/>
              </w:rPr>
              <w:t>Sense canvis d’estimació</w:t>
            </w:r>
          </w:p>
          <w:p w14:paraId="3A000B7A" w14:textId="77777777" w:rsidR="004854E6" w:rsidRPr="004854E6" w:rsidRDefault="004854E6" w:rsidP="004854E6">
            <w:pPr>
              <w:pStyle w:val="texto"/>
              <w:numPr>
                <w:ilvl w:val="2"/>
                <w:numId w:val="41"/>
              </w:numPr>
              <w:rPr>
                <w:b w:val="0"/>
                <w:bCs w:val="0"/>
                <w:lang w:val="ca-ES"/>
              </w:rPr>
            </w:pPr>
            <w:r w:rsidRPr="004854E6">
              <w:rPr>
                <w:b w:val="0"/>
                <w:bCs w:val="0"/>
                <w:lang w:val="ca-ES"/>
              </w:rPr>
              <w:t>Despeses financeres capitalitzades</w:t>
            </w:r>
          </w:p>
          <w:p w14:paraId="2EC51ACB" w14:textId="77777777" w:rsidR="004854E6" w:rsidRPr="004854E6" w:rsidRDefault="004854E6" w:rsidP="004854E6">
            <w:pPr>
              <w:pStyle w:val="texto"/>
              <w:ind w:left="1418"/>
              <w:rPr>
                <w:b w:val="0"/>
                <w:bCs w:val="0"/>
                <w:lang w:val="ca-ES"/>
              </w:rPr>
            </w:pPr>
            <w:r w:rsidRPr="004854E6">
              <w:rPr>
                <w:b w:val="0"/>
                <w:bCs w:val="0"/>
                <w:lang w:val="ca-ES"/>
              </w:rPr>
              <w:t xml:space="preserve">Si és el cas, s’indiquen en aquest apartat els imports de les despeses financeres capitalitzades en l’exercici. </w:t>
            </w:r>
          </w:p>
          <w:p w14:paraId="5AA19E8F" w14:textId="77777777" w:rsidR="004854E6" w:rsidRPr="004854E6" w:rsidRDefault="004854E6" w:rsidP="004854E6">
            <w:pPr>
              <w:pStyle w:val="texto"/>
              <w:ind w:left="1418"/>
              <w:rPr>
                <w:b w:val="0"/>
                <w:bCs w:val="0"/>
                <w:lang w:val="ca-ES"/>
              </w:rPr>
            </w:pPr>
            <w:r w:rsidRPr="004854E6">
              <w:rPr>
                <w:b w:val="0"/>
                <w:bCs w:val="0"/>
              </w:rPr>
              <w:t>No</w:t>
            </w:r>
            <w:r w:rsidRPr="004854E6">
              <w:rPr>
                <w:b w:val="0"/>
                <w:bCs w:val="0"/>
                <w:spacing w:val="-4"/>
              </w:rPr>
              <w:t xml:space="preserve"> </w:t>
            </w:r>
            <w:r w:rsidRPr="004854E6">
              <w:rPr>
                <w:b w:val="0"/>
                <w:bCs w:val="0"/>
              </w:rPr>
              <w:t>es</w:t>
            </w:r>
            <w:r w:rsidRPr="004854E6">
              <w:rPr>
                <w:b w:val="0"/>
                <w:bCs w:val="0"/>
                <w:spacing w:val="-2"/>
              </w:rPr>
              <w:t xml:space="preserve"> </w:t>
            </w:r>
            <w:r w:rsidRPr="004854E6">
              <w:rPr>
                <w:b w:val="0"/>
                <w:bCs w:val="0"/>
              </w:rPr>
              <w:t>capitalitzen</w:t>
            </w:r>
            <w:r w:rsidRPr="004854E6">
              <w:rPr>
                <w:b w:val="0"/>
                <w:bCs w:val="0"/>
                <w:spacing w:val="-4"/>
              </w:rPr>
              <w:t xml:space="preserve"> </w:t>
            </w:r>
            <w:r w:rsidRPr="004854E6">
              <w:rPr>
                <w:b w:val="0"/>
                <w:bCs w:val="0"/>
              </w:rPr>
              <w:t>despeses</w:t>
            </w:r>
            <w:r w:rsidRPr="004854E6">
              <w:rPr>
                <w:b w:val="0"/>
                <w:bCs w:val="0"/>
                <w:spacing w:val="-2"/>
              </w:rPr>
              <w:t xml:space="preserve"> </w:t>
            </w:r>
            <w:r w:rsidRPr="004854E6">
              <w:rPr>
                <w:b w:val="0"/>
                <w:bCs w:val="0"/>
              </w:rPr>
              <w:t>financeres</w:t>
            </w:r>
          </w:p>
          <w:p w14:paraId="054CB25D" w14:textId="77777777" w:rsidR="004854E6" w:rsidRDefault="004854E6" w:rsidP="004854E6">
            <w:pPr>
              <w:pStyle w:val="texto"/>
              <w:numPr>
                <w:ilvl w:val="2"/>
                <w:numId w:val="41"/>
              </w:numPr>
              <w:rPr>
                <w:b w:val="0"/>
                <w:lang w:val="ca-ES"/>
              </w:rPr>
            </w:pPr>
            <w:r>
              <w:rPr>
                <w:b w:val="0"/>
                <w:lang w:val="ca-ES"/>
              </w:rPr>
              <w:t>Model de revalorització</w:t>
            </w:r>
          </w:p>
          <w:p w14:paraId="6A63482A" w14:textId="77777777" w:rsidR="004854E6" w:rsidRPr="004854E6" w:rsidRDefault="004854E6" w:rsidP="004854E6">
            <w:pPr>
              <w:pStyle w:val="texto"/>
              <w:ind w:left="1418"/>
              <w:rPr>
                <w:b w:val="0"/>
                <w:bCs w:val="0"/>
                <w:lang w:val="ca-ES"/>
              </w:rPr>
            </w:pPr>
            <w:r w:rsidRPr="004854E6">
              <w:rPr>
                <w:b w:val="0"/>
                <w:bCs w:val="0"/>
                <w:lang w:val="ca-ES"/>
              </w:rPr>
              <w:t xml:space="preserve">En el cas que s’utilitzi el model de revalorització, en aquest punt s’informa del criteri utilitzat per determinar el valor raonable dels béns valorats d’acord amb l’esmentat model de revalorització, en particular, de l’exercici en el qual s’ha efectuat la darrera revalorització. </w:t>
            </w:r>
          </w:p>
          <w:p w14:paraId="7DD45DCD" w14:textId="77777777" w:rsidR="004854E6" w:rsidRPr="004854E6" w:rsidRDefault="004854E6" w:rsidP="004854E6">
            <w:pPr>
              <w:pStyle w:val="texto"/>
              <w:ind w:left="1418"/>
              <w:rPr>
                <w:b w:val="0"/>
                <w:bCs w:val="0"/>
                <w:lang w:val="ca-ES"/>
              </w:rPr>
            </w:pPr>
            <w:r w:rsidRPr="004854E6">
              <w:rPr>
                <w:b w:val="0"/>
                <w:bCs w:val="0"/>
                <w:lang w:val="ca-ES"/>
              </w:rPr>
              <w:t>No s’utilitza el model de revalorització.</w:t>
            </w:r>
          </w:p>
          <w:p w14:paraId="571F8CEA" w14:textId="77777777" w:rsidR="004854E6" w:rsidRPr="004854E6" w:rsidRDefault="004854E6" w:rsidP="004854E6">
            <w:pPr>
              <w:pStyle w:val="texto"/>
              <w:numPr>
                <w:ilvl w:val="2"/>
                <w:numId w:val="41"/>
              </w:numPr>
              <w:rPr>
                <w:b w:val="0"/>
                <w:bCs w:val="0"/>
                <w:lang w:val="ca-ES"/>
              </w:rPr>
            </w:pPr>
            <w:r w:rsidRPr="004854E6">
              <w:rPr>
                <w:b w:val="0"/>
                <w:bCs w:val="0"/>
                <w:lang w:val="ca-ES"/>
              </w:rPr>
              <w:t>Béns rebuts en adscripció</w:t>
            </w:r>
          </w:p>
          <w:p w14:paraId="706DC831" w14:textId="77777777" w:rsidR="004854E6" w:rsidRPr="004854E6" w:rsidRDefault="004854E6" w:rsidP="004854E6">
            <w:pPr>
              <w:pStyle w:val="texto"/>
              <w:ind w:left="1418"/>
              <w:rPr>
                <w:b w:val="0"/>
                <w:bCs w:val="0"/>
                <w:lang w:val="ca-ES"/>
              </w:rPr>
            </w:pPr>
            <w:r w:rsidRPr="004854E6">
              <w:rPr>
                <w:b w:val="0"/>
                <w:bCs w:val="0"/>
                <w:lang w:val="ca-ES"/>
              </w:rPr>
              <w:t>S’informa dels béns rebuts en adscripció, a nivell de partida del balanç, amb indicació del seu valor activat, amortització i correccions valoratives per deteriorament acumulades. S’identifiquen cadascun dels béns rebuts en adscripció durant l’exercici.</w:t>
            </w:r>
          </w:p>
          <w:tbl>
            <w:tblPr>
              <w:tblW w:w="9413" w:type="dxa"/>
              <w:jc w:val="center"/>
              <w:tblLayout w:type="fixed"/>
              <w:tblCellMar>
                <w:left w:w="0" w:type="dxa"/>
                <w:right w:w="0" w:type="dxa"/>
              </w:tblCellMar>
              <w:tblLook w:val="04A0" w:firstRow="1" w:lastRow="0" w:firstColumn="1" w:lastColumn="0" w:noHBand="0" w:noVBand="1"/>
            </w:tblPr>
            <w:tblGrid>
              <w:gridCol w:w="3359"/>
              <w:gridCol w:w="2101"/>
              <w:gridCol w:w="1769"/>
              <w:gridCol w:w="2184"/>
            </w:tblGrid>
            <w:tr w:rsidR="004854E6" w:rsidRPr="00180667" w14:paraId="68B33337" w14:textId="77777777" w:rsidTr="006B3EAB">
              <w:trPr>
                <w:trHeight w:val="488"/>
                <w:jc w:val="center"/>
              </w:trPr>
              <w:tc>
                <w:tcPr>
                  <w:tcW w:w="335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3EA6022D" w14:textId="77777777" w:rsidR="004854E6" w:rsidRPr="00180667" w:rsidRDefault="004854E6" w:rsidP="004854E6">
                  <w:pPr>
                    <w:jc w:val="center"/>
                    <w:rPr>
                      <w:rFonts w:ascii="Arial" w:hAnsi="Arial" w:cs="Arial"/>
                      <w:b/>
                      <w:bCs/>
                      <w:lang w:val="ca-ES" w:eastAsia="ca-ES"/>
                    </w:rPr>
                  </w:pPr>
                  <w:r w:rsidRPr="00180667">
                    <w:rPr>
                      <w:rFonts w:ascii="Arial" w:hAnsi="Arial" w:cs="Arial"/>
                      <w:b/>
                      <w:bCs/>
                    </w:rPr>
                    <w:t>Béns rebuts en adscripció: partida Balanç</w:t>
                  </w:r>
                </w:p>
              </w:tc>
              <w:tc>
                <w:tcPr>
                  <w:tcW w:w="210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01AE544A" w14:textId="77777777" w:rsidR="004854E6" w:rsidRPr="00180667" w:rsidRDefault="004854E6" w:rsidP="004854E6">
                  <w:pPr>
                    <w:jc w:val="center"/>
                    <w:rPr>
                      <w:rFonts w:ascii="Arial" w:hAnsi="Arial" w:cs="Arial"/>
                      <w:b/>
                      <w:bCs/>
                    </w:rPr>
                  </w:pPr>
                  <w:r w:rsidRPr="00180667">
                    <w:rPr>
                      <w:rFonts w:ascii="Arial" w:hAnsi="Arial" w:cs="Arial"/>
                      <w:b/>
                      <w:bCs/>
                    </w:rPr>
                    <w:t>Valor activat</w:t>
                  </w:r>
                </w:p>
              </w:tc>
              <w:tc>
                <w:tcPr>
                  <w:tcW w:w="176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17E4497E" w14:textId="77777777" w:rsidR="004854E6" w:rsidRPr="00180667" w:rsidRDefault="004854E6" w:rsidP="004854E6">
                  <w:pPr>
                    <w:jc w:val="center"/>
                    <w:rPr>
                      <w:rFonts w:ascii="Arial" w:hAnsi="Arial" w:cs="Arial"/>
                      <w:b/>
                      <w:bCs/>
                    </w:rPr>
                  </w:pPr>
                  <w:r w:rsidRPr="00180667">
                    <w:rPr>
                      <w:rFonts w:ascii="Arial" w:hAnsi="Arial" w:cs="Arial"/>
                      <w:b/>
                      <w:bCs/>
                    </w:rPr>
                    <w:t>Amortització</w:t>
                  </w:r>
                </w:p>
              </w:tc>
              <w:tc>
                <w:tcPr>
                  <w:tcW w:w="2184"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BE41981" w14:textId="77777777" w:rsidR="004854E6" w:rsidRPr="00180667" w:rsidRDefault="004854E6" w:rsidP="004854E6">
                  <w:pPr>
                    <w:jc w:val="center"/>
                    <w:rPr>
                      <w:rFonts w:ascii="Arial" w:hAnsi="Arial" w:cs="Arial"/>
                      <w:b/>
                      <w:bCs/>
                    </w:rPr>
                  </w:pPr>
                  <w:r w:rsidRPr="00180667">
                    <w:rPr>
                      <w:rFonts w:ascii="Arial" w:hAnsi="Arial" w:cs="Arial"/>
                      <w:b/>
                      <w:bCs/>
                    </w:rPr>
                    <w:t>Correccions valoratives per deteriorament acumulades</w:t>
                  </w:r>
                </w:p>
              </w:tc>
            </w:tr>
            <w:tr w:rsidR="004854E6" w:rsidRPr="00180667" w14:paraId="7180533A" w14:textId="77777777" w:rsidTr="006B3EAB">
              <w:trPr>
                <w:trHeight w:val="202"/>
                <w:jc w:val="center"/>
              </w:trPr>
              <w:tc>
                <w:tcPr>
                  <w:tcW w:w="3359" w:type="dxa"/>
                  <w:tcBorders>
                    <w:top w:val="nil"/>
                    <w:left w:val="nil"/>
                    <w:bottom w:val="nil"/>
                    <w:right w:val="nil"/>
                  </w:tcBorders>
                  <w:shd w:val="clear" w:color="auto" w:fill="auto"/>
                  <w:noWrap/>
                  <w:tcMar>
                    <w:top w:w="15" w:type="dxa"/>
                    <w:left w:w="15" w:type="dxa"/>
                    <w:bottom w:w="0" w:type="dxa"/>
                    <w:right w:w="15" w:type="dxa"/>
                  </w:tcMar>
                  <w:vAlign w:val="bottom"/>
                  <w:hideMark/>
                </w:tcPr>
                <w:p w14:paraId="3DC0BE84" w14:textId="77777777" w:rsidR="004854E6" w:rsidRPr="00180667" w:rsidRDefault="004854E6" w:rsidP="004854E6">
                  <w:pPr>
                    <w:rPr>
                      <w:rFonts w:ascii="Arial" w:hAnsi="Arial" w:cs="Arial"/>
                    </w:rPr>
                  </w:pPr>
                  <w:r w:rsidRPr="00180667">
                    <w:rPr>
                      <w:rFonts w:ascii="Arial" w:hAnsi="Arial" w:cs="Arial"/>
                    </w:rPr>
                    <w:t>210 - Terrenys i béns naturals</w:t>
                  </w:r>
                </w:p>
              </w:tc>
              <w:tc>
                <w:tcPr>
                  <w:tcW w:w="2101" w:type="dxa"/>
                  <w:tcBorders>
                    <w:top w:val="nil"/>
                    <w:left w:val="nil"/>
                    <w:bottom w:val="nil"/>
                    <w:right w:val="nil"/>
                  </w:tcBorders>
                  <w:shd w:val="clear" w:color="auto" w:fill="auto"/>
                  <w:noWrap/>
                  <w:tcMar>
                    <w:top w:w="15" w:type="dxa"/>
                    <w:left w:w="15" w:type="dxa"/>
                    <w:bottom w:w="0" w:type="dxa"/>
                    <w:right w:w="15" w:type="dxa"/>
                  </w:tcMar>
                  <w:vAlign w:val="bottom"/>
                  <w:hideMark/>
                </w:tcPr>
                <w:p w14:paraId="26599942" w14:textId="77777777" w:rsidR="004854E6" w:rsidRPr="00180667" w:rsidRDefault="004854E6" w:rsidP="004854E6">
                  <w:pPr>
                    <w:jc w:val="right"/>
                    <w:rPr>
                      <w:rFonts w:ascii="Arial" w:hAnsi="Arial" w:cs="Arial"/>
                    </w:rPr>
                  </w:pPr>
                  <w:r w:rsidRPr="00180667">
                    <w:rPr>
                      <w:rFonts w:ascii="Arial" w:hAnsi="Arial" w:cs="Arial"/>
                    </w:rPr>
                    <w:t>72.121,45</w:t>
                  </w:r>
                </w:p>
              </w:tc>
              <w:tc>
                <w:tcPr>
                  <w:tcW w:w="1769" w:type="dxa"/>
                  <w:tcBorders>
                    <w:top w:val="nil"/>
                    <w:left w:val="nil"/>
                    <w:bottom w:val="nil"/>
                    <w:right w:val="nil"/>
                  </w:tcBorders>
                  <w:shd w:val="clear" w:color="auto" w:fill="auto"/>
                  <w:noWrap/>
                  <w:tcMar>
                    <w:top w:w="15" w:type="dxa"/>
                    <w:left w:w="15" w:type="dxa"/>
                    <w:bottom w:w="0" w:type="dxa"/>
                    <w:right w:w="15" w:type="dxa"/>
                  </w:tcMar>
                  <w:vAlign w:val="bottom"/>
                  <w:hideMark/>
                </w:tcPr>
                <w:p w14:paraId="56594182" w14:textId="77777777" w:rsidR="004854E6" w:rsidRPr="00180667" w:rsidRDefault="004854E6" w:rsidP="004854E6">
                  <w:pPr>
                    <w:jc w:val="right"/>
                    <w:rPr>
                      <w:rFonts w:ascii="Arial" w:hAnsi="Arial" w:cs="Arial"/>
                    </w:rPr>
                  </w:pPr>
                  <w:r w:rsidRPr="00180667">
                    <w:rPr>
                      <w:rFonts w:ascii="Arial" w:hAnsi="Arial" w:cs="Arial"/>
                    </w:rPr>
                    <w:t>0,00</w:t>
                  </w:r>
                </w:p>
              </w:tc>
              <w:tc>
                <w:tcPr>
                  <w:tcW w:w="2184" w:type="dxa"/>
                  <w:tcBorders>
                    <w:top w:val="nil"/>
                    <w:left w:val="nil"/>
                    <w:bottom w:val="nil"/>
                    <w:right w:val="nil"/>
                  </w:tcBorders>
                  <w:shd w:val="clear" w:color="auto" w:fill="auto"/>
                  <w:noWrap/>
                  <w:tcMar>
                    <w:top w:w="15" w:type="dxa"/>
                    <w:left w:w="15" w:type="dxa"/>
                    <w:bottom w:w="0" w:type="dxa"/>
                    <w:right w:w="15" w:type="dxa"/>
                  </w:tcMar>
                  <w:vAlign w:val="bottom"/>
                  <w:hideMark/>
                </w:tcPr>
                <w:p w14:paraId="3932EB79" w14:textId="77777777" w:rsidR="004854E6" w:rsidRPr="00180667" w:rsidRDefault="004854E6" w:rsidP="004854E6">
                  <w:pPr>
                    <w:jc w:val="right"/>
                    <w:rPr>
                      <w:rFonts w:ascii="Arial" w:hAnsi="Arial" w:cs="Arial"/>
                    </w:rPr>
                  </w:pPr>
                  <w:r w:rsidRPr="00180667">
                    <w:rPr>
                      <w:rFonts w:ascii="Arial" w:hAnsi="Arial" w:cs="Arial"/>
                    </w:rPr>
                    <w:t>0,00</w:t>
                  </w:r>
                </w:p>
              </w:tc>
            </w:tr>
            <w:tr w:rsidR="004854E6" w:rsidRPr="00180667" w14:paraId="2979BE98" w14:textId="77777777" w:rsidTr="006B3EAB">
              <w:trPr>
                <w:trHeight w:val="202"/>
                <w:jc w:val="center"/>
              </w:trPr>
              <w:tc>
                <w:tcPr>
                  <w:tcW w:w="3359" w:type="dxa"/>
                  <w:tcBorders>
                    <w:top w:val="nil"/>
                    <w:left w:val="nil"/>
                    <w:bottom w:val="nil"/>
                    <w:right w:val="nil"/>
                  </w:tcBorders>
                  <w:shd w:val="clear" w:color="auto" w:fill="auto"/>
                  <w:noWrap/>
                  <w:tcMar>
                    <w:top w:w="15" w:type="dxa"/>
                    <w:left w:w="15" w:type="dxa"/>
                    <w:bottom w:w="0" w:type="dxa"/>
                    <w:right w:w="15" w:type="dxa"/>
                  </w:tcMar>
                  <w:vAlign w:val="bottom"/>
                  <w:hideMark/>
                </w:tcPr>
                <w:p w14:paraId="6305C2D7" w14:textId="77777777" w:rsidR="004854E6" w:rsidRPr="00180667" w:rsidRDefault="004854E6" w:rsidP="004854E6">
                  <w:pPr>
                    <w:rPr>
                      <w:rFonts w:ascii="Arial" w:hAnsi="Arial" w:cs="Arial"/>
                    </w:rPr>
                  </w:pPr>
                  <w:r w:rsidRPr="00180667">
                    <w:rPr>
                      <w:rFonts w:ascii="Arial" w:hAnsi="Arial" w:cs="Arial"/>
                    </w:rPr>
                    <w:t>211 - Construccions</w:t>
                  </w:r>
                </w:p>
              </w:tc>
              <w:tc>
                <w:tcPr>
                  <w:tcW w:w="2101" w:type="dxa"/>
                  <w:tcBorders>
                    <w:top w:val="nil"/>
                    <w:left w:val="nil"/>
                    <w:bottom w:val="nil"/>
                    <w:right w:val="nil"/>
                  </w:tcBorders>
                  <w:shd w:val="clear" w:color="auto" w:fill="auto"/>
                  <w:noWrap/>
                  <w:tcMar>
                    <w:top w:w="15" w:type="dxa"/>
                    <w:left w:w="15" w:type="dxa"/>
                    <w:bottom w:w="0" w:type="dxa"/>
                    <w:right w:w="15" w:type="dxa"/>
                  </w:tcMar>
                  <w:vAlign w:val="bottom"/>
                  <w:hideMark/>
                </w:tcPr>
                <w:p w14:paraId="6F10AC29" w14:textId="77777777" w:rsidR="004854E6" w:rsidRPr="00180667" w:rsidRDefault="004854E6" w:rsidP="004854E6">
                  <w:pPr>
                    <w:jc w:val="right"/>
                    <w:rPr>
                      <w:rFonts w:ascii="Arial" w:hAnsi="Arial" w:cs="Arial"/>
                    </w:rPr>
                  </w:pPr>
                  <w:r w:rsidRPr="00180667">
                    <w:rPr>
                      <w:rFonts w:ascii="Arial" w:hAnsi="Arial" w:cs="Arial"/>
                    </w:rPr>
                    <w:t>294.499,20</w:t>
                  </w:r>
                </w:p>
              </w:tc>
              <w:tc>
                <w:tcPr>
                  <w:tcW w:w="1769" w:type="dxa"/>
                  <w:tcBorders>
                    <w:top w:val="nil"/>
                    <w:left w:val="nil"/>
                    <w:bottom w:val="nil"/>
                    <w:right w:val="nil"/>
                  </w:tcBorders>
                  <w:shd w:val="clear" w:color="auto" w:fill="auto"/>
                  <w:noWrap/>
                  <w:tcMar>
                    <w:top w:w="15" w:type="dxa"/>
                    <w:left w:w="15" w:type="dxa"/>
                    <w:bottom w:w="0" w:type="dxa"/>
                    <w:right w:w="15" w:type="dxa"/>
                  </w:tcMar>
                  <w:vAlign w:val="bottom"/>
                  <w:hideMark/>
                </w:tcPr>
                <w:p w14:paraId="6DA99CF9" w14:textId="77777777" w:rsidR="004854E6" w:rsidRPr="00180667" w:rsidRDefault="004854E6" w:rsidP="004854E6">
                  <w:pPr>
                    <w:jc w:val="right"/>
                    <w:rPr>
                      <w:rFonts w:ascii="Arial" w:hAnsi="Arial" w:cs="Arial"/>
                    </w:rPr>
                  </w:pPr>
                  <w:r w:rsidRPr="00180667">
                    <w:rPr>
                      <w:rFonts w:ascii="Arial" w:hAnsi="Arial" w:cs="Arial"/>
                    </w:rPr>
                    <w:t>120.013,48</w:t>
                  </w:r>
                </w:p>
              </w:tc>
              <w:tc>
                <w:tcPr>
                  <w:tcW w:w="2184" w:type="dxa"/>
                  <w:tcBorders>
                    <w:top w:val="nil"/>
                    <w:left w:val="nil"/>
                    <w:bottom w:val="nil"/>
                    <w:right w:val="nil"/>
                  </w:tcBorders>
                  <w:shd w:val="clear" w:color="auto" w:fill="auto"/>
                  <w:noWrap/>
                  <w:tcMar>
                    <w:top w:w="15" w:type="dxa"/>
                    <w:left w:w="15" w:type="dxa"/>
                    <w:bottom w:w="0" w:type="dxa"/>
                    <w:right w:w="15" w:type="dxa"/>
                  </w:tcMar>
                  <w:vAlign w:val="bottom"/>
                  <w:hideMark/>
                </w:tcPr>
                <w:p w14:paraId="1EF7F4DF" w14:textId="77777777" w:rsidR="004854E6" w:rsidRPr="00180667" w:rsidRDefault="004854E6" w:rsidP="004854E6">
                  <w:pPr>
                    <w:jc w:val="right"/>
                    <w:rPr>
                      <w:rFonts w:ascii="Arial" w:hAnsi="Arial" w:cs="Arial"/>
                    </w:rPr>
                  </w:pPr>
                  <w:r w:rsidRPr="00180667">
                    <w:rPr>
                      <w:rFonts w:ascii="Arial" w:hAnsi="Arial" w:cs="Arial"/>
                    </w:rPr>
                    <w:t>0,00</w:t>
                  </w:r>
                </w:p>
              </w:tc>
            </w:tr>
            <w:tr w:rsidR="004854E6" w:rsidRPr="00180667" w14:paraId="67193797" w14:textId="77777777" w:rsidTr="006B3EAB">
              <w:trPr>
                <w:trHeight w:val="202"/>
                <w:jc w:val="center"/>
              </w:trPr>
              <w:tc>
                <w:tcPr>
                  <w:tcW w:w="3359" w:type="dxa"/>
                  <w:tcBorders>
                    <w:top w:val="nil"/>
                    <w:left w:val="nil"/>
                    <w:bottom w:val="nil"/>
                    <w:right w:val="nil"/>
                  </w:tcBorders>
                  <w:shd w:val="clear" w:color="auto" w:fill="auto"/>
                  <w:noWrap/>
                  <w:tcMar>
                    <w:top w:w="15" w:type="dxa"/>
                    <w:left w:w="15" w:type="dxa"/>
                    <w:bottom w:w="0" w:type="dxa"/>
                    <w:right w:w="15" w:type="dxa"/>
                  </w:tcMar>
                  <w:vAlign w:val="bottom"/>
                  <w:hideMark/>
                </w:tcPr>
                <w:p w14:paraId="3E918DCF" w14:textId="77777777" w:rsidR="004854E6" w:rsidRPr="00180667" w:rsidRDefault="004854E6" w:rsidP="004854E6">
                  <w:pPr>
                    <w:jc w:val="right"/>
                    <w:rPr>
                      <w:rFonts w:ascii="Arial" w:hAnsi="Arial" w:cs="Arial"/>
                    </w:rPr>
                  </w:pPr>
                </w:p>
              </w:tc>
              <w:tc>
                <w:tcPr>
                  <w:tcW w:w="2101" w:type="dxa"/>
                  <w:tcBorders>
                    <w:top w:val="nil"/>
                    <w:left w:val="nil"/>
                    <w:bottom w:val="nil"/>
                    <w:right w:val="nil"/>
                  </w:tcBorders>
                  <w:shd w:val="clear" w:color="auto" w:fill="auto"/>
                  <w:noWrap/>
                  <w:tcMar>
                    <w:top w:w="15" w:type="dxa"/>
                    <w:left w:w="15" w:type="dxa"/>
                    <w:bottom w:w="0" w:type="dxa"/>
                    <w:right w:w="15" w:type="dxa"/>
                  </w:tcMar>
                  <w:vAlign w:val="bottom"/>
                  <w:hideMark/>
                </w:tcPr>
                <w:p w14:paraId="70FA07B4" w14:textId="77777777" w:rsidR="004854E6" w:rsidRPr="00180667" w:rsidRDefault="004854E6" w:rsidP="004854E6"/>
              </w:tc>
              <w:tc>
                <w:tcPr>
                  <w:tcW w:w="1769" w:type="dxa"/>
                  <w:tcBorders>
                    <w:top w:val="nil"/>
                    <w:left w:val="nil"/>
                    <w:bottom w:val="nil"/>
                    <w:right w:val="nil"/>
                  </w:tcBorders>
                  <w:shd w:val="clear" w:color="auto" w:fill="auto"/>
                  <w:noWrap/>
                  <w:tcMar>
                    <w:top w:w="15" w:type="dxa"/>
                    <w:left w:w="15" w:type="dxa"/>
                    <w:bottom w:w="0" w:type="dxa"/>
                    <w:right w:w="15" w:type="dxa"/>
                  </w:tcMar>
                  <w:vAlign w:val="bottom"/>
                  <w:hideMark/>
                </w:tcPr>
                <w:p w14:paraId="4306657F" w14:textId="77777777" w:rsidR="004854E6" w:rsidRPr="00180667" w:rsidRDefault="004854E6" w:rsidP="004854E6">
                  <w:pPr>
                    <w:jc w:val="right"/>
                  </w:pPr>
                </w:p>
              </w:tc>
              <w:tc>
                <w:tcPr>
                  <w:tcW w:w="2184" w:type="dxa"/>
                  <w:tcBorders>
                    <w:top w:val="nil"/>
                    <w:left w:val="nil"/>
                    <w:bottom w:val="nil"/>
                    <w:right w:val="nil"/>
                  </w:tcBorders>
                  <w:shd w:val="clear" w:color="auto" w:fill="auto"/>
                  <w:noWrap/>
                  <w:tcMar>
                    <w:top w:w="15" w:type="dxa"/>
                    <w:left w:w="15" w:type="dxa"/>
                    <w:bottom w:w="0" w:type="dxa"/>
                    <w:right w:w="15" w:type="dxa"/>
                  </w:tcMar>
                  <w:vAlign w:val="bottom"/>
                  <w:hideMark/>
                </w:tcPr>
                <w:p w14:paraId="6770A28F" w14:textId="77777777" w:rsidR="004854E6" w:rsidRPr="00180667" w:rsidRDefault="004854E6" w:rsidP="004854E6">
                  <w:pPr>
                    <w:jc w:val="right"/>
                  </w:pPr>
                </w:p>
              </w:tc>
            </w:tr>
            <w:tr w:rsidR="004854E6" w:rsidRPr="00180667" w14:paraId="51FAA2C9" w14:textId="77777777" w:rsidTr="006B3EAB">
              <w:trPr>
                <w:trHeight w:val="214"/>
                <w:jc w:val="center"/>
              </w:trPr>
              <w:tc>
                <w:tcPr>
                  <w:tcW w:w="3359" w:type="dxa"/>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4D768E6C" w14:textId="77777777" w:rsidR="004854E6" w:rsidRPr="00180667" w:rsidRDefault="004854E6" w:rsidP="004854E6">
                  <w:pPr>
                    <w:rPr>
                      <w:rFonts w:ascii="Arial" w:hAnsi="Arial" w:cs="Arial"/>
                      <w:b/>
                      <w:bCs/>
                    </w:rPr>
                  </w:pPr>
                  <w:r w:rsidRPr="00180667">
                    <w:rPr>
                      <w:rFonts w:ascii="Arial" w:hAnsi="Arial" w:cs="Arial"/>
                      <w:b/>
                      <w:bCs/>
                    </w:rPr>
                    <w:t>Total</w:t>
                  </w:r>
                </w:p>
              </w:tc>
              <w:tc>
                <w:tcPr>
                  <w:tcW w:w="2101" w:type="dxa"/>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584294A8" w14:textId="77777777" w:rsidR="004854E6" w:rsidRPr="00180667" w:rsidRDefault="004854E6" w:rsidP="004854E6">
                  <w:pPr>
                    <w:jc w:val="right"/>
                    <w:rPr>
                      <w:rFonts w:ascii="Arial" w:hAnsi="Arial" w:cs="Arial"/>
                      <w:b/>
                      <w:bCs/>
                    </w:rPr>
                  </w:pPr>
                  <w:r w:rsidRPr="00180667">
                    <w:rPr>
                      <w:rFonts w:ascii="Arial" w:hAnsi="Arial" w:cs="Arial"/>
                      <w:b/>
                      <w:bCs/>
                    </w:rPr>
                    <w:t>366.620,65</w:t>
                  </w:r>
                </w:p>
              </w:tc>
              <w:tc>
                <w:tcPr>
                  <w:tcW w:w="1769" w:type="dxa"/>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0D4DDF8E" w14:textId="77777777" w:rsidR="004854E6" w:rsidRPr="00180667" w:rsidRDefault="004854E6" w:rsidP="004854E6">
                  <w:pPr>
                    <w:jc w:val="right"/>
                    <w:rPr>
                      <w:rFonts w:ascii="Arial" w:hAnsi="Arial" w:cs="Arial"/>
                      <w:b/>
                      <w:bCs/>
                    </w:rPr>
                  </w:pPr>
                  <w:r w:rsidRPr="00180667">
                    <w:rPr>
                      <w:rFonts w:ascii="Arial" w:hAnsi="Arial" w:cs="Arial"/>
                      <w:b/>
                      <w:bCs/>
                    </w:rPr>
                    <w:t>120.013,48</w:t>
                  </w:r>
                </w:p>
              </w:tc>
              <w:tc>
                <w:tcPr>
                  <w:tcW w:w="2184" w:type="dxa"/>
                  <w:tcBorders>
                    <w:top w:val="single" w:sz="4"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7F85FAFC" w14:textId="77777777" w:rsidR="004854E6" w:rsidRPr="00180667" w:rsidRDefault="004854E6" w:rsidP="004854E6">
                  <w:pPr>
                    <w:jc w:val="right"/>
                    <w:rPr>
                      <w:rFonts w:ascii="Arial" w:hAnsi="Arial" w:cs="Arial"/>
                      <w:b/>
                      <w:bCs/>
                    </w:rPr>
                  </w:pPr>
                  <w:r w:rsidRPr="00180667">
                    <w:rPr>
                      <w:rFonts w:ascii="Arial" w:hAnsi="Arial" w:cs="Arial"/>
                      <w:b/>
                      <w:bCs/>
                    </w:rPr>
                    <w:t>0,00</w:t>
                  </w:r>
                </w:p>
              </w:tc>
            </w:tr>
            <w:tr w:rsidR="004854E6" w:rsidRPr="00180667" w14:paraId="0CF3E8D9" w14:textId="77777777" w:rsidTr="006B3EAB">
              <w:trPr>
                <w:trHeight w:val="214"/>
                <w:jc w:val="center"/>
              </w:trPr>
              <w:tc>
                <w:tcPr>
                  <w:tcW w:w="3359" w:type="dxa"/>
                  <w:tcBorders>
                    <w:top w:val="nil"/>
                    <w:left w:val="nil"/>
                    <w:bottom w:val="nil"/>
                    <w:right w:val="nil"/>
                  </w:tcBorders>
                  <w:shd w:val="clear" w:color="auto" w:fill="auto"/>
                  <w:noWrap/>
                  <w:tcMar>
                    <w:top w:w="15" w:type="dxa"/>
                    <w:left w:w="15" w:type="dxa"/>
                    <w:bottom w:w="0" w:type="dxa"/>
                    <w:right w:w="15" w:type="dxa"/>
                  </w:tcMar>
                  <w:vAlign w:val="bottom"/>
                  <w:hideMark/>
                </w:tcPr>
                <w:p w14:paraId="1743E1FF" w14:textId="77777777" w:rsidR="004854E6" w:rsidRPr="00180667" w:rsidRDefault="004854E6" w:rsidP="004854E6">
                  <w:pPr>
                    <w:jc w:val="right"/>
                    <w:rPr>
                      <w:rFonts w:ascii="Arial" w:hAnsi="Arial" w:cs="Arial"/>
                      <w:b/>
                      <w:bCs/>
                    </w:rPr>
                  </w:pPr>
                </w:p>
              </w:tc>
              <w:tc>
                <w:tcPr>
                  <w:tcW w:w="2101" w:type="dxa"/>
                  <w:tcBorders>
                    <w:top w:val="nil"/>
                    <w:left w:val="nil"/>
                    <w:bottom w:val="nil"/>
                    <w:right w:val="nil"/>
                  </w:tcBorders>
                  <w:shd w:val="clear" w:color="auto" w:fill="auto"/>
                  <w:noWrap/>
                  <w:tcMar>
                    <w:top w:w="15" w:type="dxa"/>
                    <w:left w:w="15" w:type="dxa"/>
                    <w:bottom w:w="0" w:type="dxa"/>
                    <w:right w:w="15" w:type="dxa"/>
                  </w:tcMar>
                  <w:vAlign w:val="bottom"/>
                  <w:hideMark/>
                </w:tcPr>
                <w:p w14:paraId="2241B979" w14:textId="77777777" w:rsidR="004854E6" w:rsidRPr="00180667" w:rsidRDefault="004854E6" w:rsidP="004854E6"/>
              </w:tc>
              <w:tc>
                <w:tcPr>
                  <w:tcW w:w="1769" w:type="dxa"/>
                  <w:tcBorders>
                    <w:top w:val="nil"/>
                    <w:left w:val="nil"/>
                    <w:bottom w:val="nil"/>
                    <w:right w:val="nil"/>
                  </w:tcBorders>
                  <w:shd w:val="clear" w:color="auto" w:fill="auto"/>
                  <w:noWrap/>
                  <w:tcMar>
                    <w:top w:w="15" w:type="dxa"/>
                    <w:left w:w="15" w:type="dxa"/>
                    <w:bottom w:w="0" w:type="dxa"/>
                    <w:right w:w="15" w:type="dxa"/>
                  </w:tcMar>
                  <w:vAlign w:val="bottom"/>
                  <w:hideMark/>
                </w:tcPr>
                <w:p w14:paraId="4E751586" w14:textId="77777777" w:rsidR="004854E6" w:rsidRPr="00180667" w:rsidRDefault="004854E6" w:rsidP="004854E6">
                  <w:pPr>
                    <w:jc w:val="right"/>
                  </w:pPr>
                </w:p>
              </w:tc>
              <w:tc>
                <w:tcPr>
                  <w:tcW w:w="2184" w:type="dxa"/>
                  <w:tcBorders>
                    <w:top w:val="nil"/>
                    <w:left w:val="nil"/>
                    <w:bottom w:val="nil"/>
                    <w:right w:val="nil"/>
                  </w:tcBorders>
                  <w:shd w:val="clear" w:color="auto" w:fill="auto"/>
                  <w:noWrap/>
                  <w:tcMar>
                    <w:top w:w="15" w:type="dxa"/>
                    <w:left w:w="15" w:type="dxa"/>
                    <w:bottom w:w="0" w:type="dxa"/>
                    <w:right w:w="15" w:type="dxa"/>
                  </w:tcMar>
                  <w:vAlign w:val="bottom"/>
                  <w:hideMark/>
                </w:tcPr>
                <w:p w14:paraId="7CC782DA" w14:textId="77777777" w:rsidR="004854E6" w:rsidRPr="00180667" w:rsidRDefault="004854E6" w:rsidP="004854E6"/>
              </w:tc>
            </w:tr>
          </w:tbl>
          <w:p w14:paraId="043885DB" w14:textId="77777777" w:rsidR="004854E6" w:rsidRDefault="004854E6" w:rsidP="004854E6">
            <w:pPr>
              <w:pStyle w:val="texto"/>
              <w:numPr>
                <w:ilvl w:val="2"/>
                <w:numId w:val="41"/>
              </w:numPr>
              <w:rPr>
                <w:b w:val="0"/>
                <w:lang w:val="ca-ES"/>
              </w:rPr>
            </w:pPr>
            <w:r>
              <w:rPr>
                <w:b w:val="0"/>
                <w:lang w:val="ca-ES"/>
              </w:rPr>
              <w:t>Béns entregats en adscripció</w:t>
            </w:r>
          </w:p>
          <w:p w14:paraId="0773DECE" w14:textId="77777777" w:rsidR="004854E6" w:rsidRPr="004854E6" w:rsidRDefault="004854E6" w:rsidP="004854E6">
            <w:pPr>
              <w:pStyle w:val="texto"/>
              <w:ind w:left="1418"/>
              <w:rPr>
                <w:b w:val="0"/>
                <w:bCs w:val="0"/>
              </w:rPr>
            </w:pPr>
            <w:r w:rsidRPr="004854E6">
              <w:rPr>
                <w:b w:val="0"/>
                <w:bCs w:val="0"/>
                <w:lang w:val="ca-ES"/>
              </w:rPr>
              <w:t>S’identifiquen els ens als que s’han entregat béns en adscripció durant l’exercici.</w:t>
            </w:r>
            <w:r w:rsidRPr="004854E6">
              <w:rPr>
                <w:b w:val="0"/>
                <w:bCs w:val="0"/>
              </w:rPr>
              <w:t xml:space="preserve"> </w:t>
            </w:r>
          </w:p>
          <w:p w14:paraId="033739D0" w14:textId="77777777" w:rsidR="004854E6" w:rsidRPr="004854E6" w:rsidRDefault="004854E6" w:rsidP="004854E6">
            <w:pPr>
              <w:pStyle w:val="texto"/>
              <w:ind w:left="1418"/>
              <w:rPr>
                <w:b w:val="0"/>
                <w:bCs w:val="0"/>
                <w:lang w:val="ca-ES"/>
              </w:rPr>
            </w:pPr>
            <w:r w:rsidRPr="004854E6">
              <w:rPr>
                <w:b w:val="0"/>
                <w:bCs w:val="0"/>
                <w:lang w:val="ca-ES"/>
              </w:rPr>
              <w:t>No és un ens matriu: no pot lliurar béns en adscripció.</w:t>
            </w:r>
          </w:p>
          <w:p w14:paraId="78B1A425" w14:textId="77777777" w:rsidR="004854E6" w:rsidRPr="004854E6" w:rsidRDefault="004854E6" w:rsidP="004854E6">
            <w:pPr>
              <w:pStyle w:val="texto"/>
              <w:numPr>
                <w:ilvl w:val="2"/>
                <w:numId w:val="41"/>
              </w:numPr>
              <w:rPr>
                <w:b w:val="0"/>
                <w:bCs w:val="0"/>
                <w:lang w:val="ca-ES"/>
              </w:rPr>
            </w:pPr>
            <w:r w:rsidRPr="004854E6">
              <w:rPr>
                <w:b w:val="0"/>
                <w:bCs w:val="0"/>
                <w:lang w:val="ca-ES"/>
              </w:rPr>
              <w:t>Béns rebuts en cessió</w:t>
            </w:r>
          </w:p>
          <w:p w14:paraId="51F31980" w14:textId="77777777" w:rsidR="004854E6" w:rsidRPr="004854E6" w:rsidRDefault="004854E6" w:rsidP="004854E6">
            <w:pPr>
              <w:pStyle w:val="texto"/>
              <w:ind w:left="1418"/>
              <w:rPr>
                <w:b w:val="0"/>
                <w:bCs w:val="0"/>
                <w:lang w:val="ca-ES"/>
              </w:rPr>
            </w:pPr>
            <w:r w:rsidRPr="004854E6">
              <w:rPr>
                <w:b w:val="0"/>
                <w:bCs w:val="0"/>
                <w:lang w:val="ca-ES"/>
              </w:rPr>
              <w:t>S’identifiquen en aquest apartat els béns rebuts en cessió durant l’exercici.</w:t>
            </w:r>
          </w:p>
          <w:p w14:paraId="76263038" w14:textId="77777777" w:rsidR="004854E6" w:rsidRPr="004854E6" w:rsidRDefault="004854E6" w:rsidP="004854E6">
            <w:pPr>
              <w:pStyle w:val="texto"/>
              <w:ind w:left="1418"/>
              <w:rPr>
                <w:b w:val="0"/>
                <w:bCs w:val="0"/>
                <w:lang w:val="ca-ES"/>
              </w:rPr>
            </w:pPr>
            <w:r w:rsidRPr="004854E6">
              <w:rPr>
                <w:b w:val="0"/>
                <w:bCs w:val="0"/>
                <w:lang w:val="ca-ES"/>
              </w:rPr>
              <w:t>No s’han lliurat béns en cessió.</w:t>
            </w:r>
          </w:p>
          <w:p w14:paraId="3214C3B0" w14:textId="77777777" w:rsidR="004854E6" w:rsidRDefault="004854E6" w:rsidP="004854E6">
            <w:pPr>
              <w:pStyle w:val="texto"/>
              <w:numPr>
                <w:ilvl w:val="2"/>
                <w:numId w:val="41"/>
              </w:numPr>
              <w:rPr>
                <w:b w:val="0"/>
                <w:lang w:val="ca-ES"/>
              </w:rPr>
            </w:pPr>
            <w:r>
              <w:rPr>
                <w:b w:val="0"/>
                <w:lang w:val="ca-ES"/>
              </w:rPr>
              <w:t>Béns entregats en cessió</w:t>
            </w:r>
          </w:p>
          <w:p w14:paraId="61A40DC7" w14:textId="77777777" w:rsidR="004854E6" w:rsidRPr="004854E6" w:rsidRDefault="004854E6" w:rsidP="004854E6">
            <w:pPr>
              <w:pStyle w:val="texto"/>
              <w:ind w:left="1418"/>
              <w:rPr>
                <w:b w:val="0"/>
                <w:bCs w:val="0"/>
                <w:lang w:val="ca-ES"/>
              </w:rPr>
            </w:pPr>
            <w:r w:rsidRPr="004854E6">
              <w:rPr>
                <w:b w:val="0"/>
                <w:bCs w:val="0"/>
                <w:lang w:val="ca-ES"/>
              </w:rPr>
              <w:t>S’identifiquen en aquest apartat els ens als quals s’han entregat béns en cessió durant l’exercici.</w:t>
            </w:r>
          </w:p>
          <w:p w14:paraId="6DB17923" w14:textId="77777777" w:rsidR="004854E6" w:rsidRPr="004854E6" w:rsidRDefault="004854E6" w:rsidP="004854E6">
            <w:pPr>
              <w:pStyle w:val="texto"/>
              <w:ind w:left="1418"/>
              <w:rPr>
                <w:b w:val="0"/>
                <w:bCs w:val="0"/>
                <w:lang w:val="ca-ES"/>
              </w:rPr>
            </w:pPr>
            <w:r w:rsidRPr="004854E6">
              <w:rPr>
                <w:b w:val="0"/>
                <w:bCs w:val="0"/>
                <w:lang w:val="ca-ES"/>
              </w:rPr>
              <w:t>No s’han entregat béns en cessió.</w:t>
            </w:r>
          </w:p>
          <w:p w14:paraId="4C81187E" w14:textId="77777777" w:rsidR="004854E6" w:rsidRPr="004854E6" w:rsidRDefault="004854E6" w:rsidP="004854E6">
            <w:pPr>
              <w:pStyle w:val="texto"/>
              <w:numPr>
                <w:ilvl w:val="2"/>
                <w:numId w:val="41"/>
              </w:numPr>
              <w:rPr>
                <w:b w:val="0"/>
                <w:bCs w:val="0"/>
                <w:lang w:val="ca-ES"/>
              </w:rPr>
            </w:pPr>
            <w:r w:rsidRPr="004854E6">
              <w:rPr>
                <w:b w:val="0"/>
                <w:bCs w:val="0"/>
                <w:lang w:val="ca-ES"/>
              </w:rPr>
              <w:t>Arrendaments financers</w:t>
            </w:r>
          </w:p>
          <w:p w14:paraId="0F957F74" w14:textId="77777777" w:rsidR="004854E6" w:rsidRPr="004854E6" w:rsidRDefault="004854E6" w:rsidP="004854E6">
            <w:pPr>
              <w:pStyle w:val="texto"/>
              <w:ind w:left="1418"/>
              <w:rPr>
                <w:b w:val="0"/>
                <w:bCs w:val="0"/>
                <w:lang w:val="ca-ES"/>
              </w:rPr>
            </w:pPr>
            <w:r w:rsidRPr="004854E6">
              <w:rPr>
                <w:b w:val="0"/>
                <w:bCs w:val="0"/>
                <w:lang w:val="ca-ES"/>
              </w:rPr>
              <w:t xml:space="preserve">Informació sobre els arrendaments financers i altres operacions de naturalesa similar d’import significatiu sobre béns de l’immobilitzat material, sense perjudici de la informació requerida en altres parts de la memòria. </w:t>
            </w:r>
          </w:p>
          <w:p w14:paraId="75474B45" w14:textId="77777777" w:rsidR="004854E6" w:rsidRPr="004854E6" w:rsidRDefault="004854E6" w:rsidP="004854E6">
            <w:pPr>
              <w:pStyle w:val="texto"/>
              <w:ind w:left="1418"/>
              <w:rPr>
                <w:b w:val="0"/>
                <w:bCs w:val="0"/>
                <w:lang w:val="ca-ES"/>
              </w:rPr>
            </w:pPr>
            <w:r w:rsidRPr="004854E6">
              <w:rPr>
                <w:b w:val="0"/>
                <w:bCs w:val="0"/>
                <w:lang w:val="ca-ES"/>
              </w:rPr>
              <w:t>No existeixen operacions d’arrendament financer.</w:t>
            </w:r>
          </w:p>
          <w:p w14:paraId="4B1F96DE" w14:textId="77777777" w:rsidR="004854E6" w:rsidRPr="004854E6" w:rsidRDefault="004854E6" w:rsidP="004854E6">
            <w:pPr>
              <w:pStyle w:val="texto"/>
              <w:numPr>
                <w:ilvl w:val="2"/>
                <w:numId w:val="41"/>
              </w:numPr>
              <w:rPr>
                <w:b w:val="0"/>
                <w:bCs w:val="0"/>
                <w:lang w:val="ca-ES"/>
              </w:rPr>
            </w:pPr>
            <w:r w:rsidRPr="004854E6">
              <w:rPr>
                <w:b w:val="0"/>
                <w:bCs w:val="0"/>
                <w:lang w:val="ca-ES"/>
              </w:rPr>
              <w:t>Béns destinats a l’ús general</w:t>
            </w:r>
          </w:p>
          <w:p w14:paraId="15EBA5C8" w14:textId="77777777" w:rsidR="004854E6" w:rsidRPr="004854E6" w:rsidRDefault="004854E6" w:rsidP="004854E6">
            <w:pPr>
              <w:pStyle w:val="texto"/>
              <w:ind w:left="1418"/>
              <w:jc w:val="left"/>
              <w:rPr>
                <w:b w:val="0"/>
                <w:bCs w:val="0"/>
                <w:lang w:val="ca-ES"/>
              </w:rPr>
            </w:pPr>
            <w:r w:rsidRPr="004854E6">
              <w:rPr>
                <w:b w:val="0"/>
                <w:bCs w:val="0"/>
                <w:lang w:val="ca-ES"/>
              </w:rPr>
              <w:t xml:space="preserve">S’informa dels béns que es troben destinats a l’ús general. </w:t>
            </w:r>
          </w:p>
          <w:p w14:paraId="0C43A90D" w14:textId="77777777" w:rsidR="004854E6" w:rsidRPr="004854E6" w:rsidRDefault="004854E6" w:rsidP="004854E6">
            <w:pPr>
              <w:pStyle w:val="texto"/>
              <w:ind w:left="1418"/>
              <w:jc w:val="left"/>
              <w:rPr>
                <w:b w:val="0"/>
                <w:bCs w:val="0"/>
                <w:lang w:val="ca-ES"/>
              </w:rPr>
            </w:pPr>
            <w:r w:rsidRPr="004854E6">
              <w:rPr>
                <w:b w:val="0"/>
                <w:bCs w:val="0"/>
                <w:lang w:val="ca-ES"/>
              </w:rPr>
              <w:t>No existeixen béns destinats a l’ús general.</w:t>
            </w:r>
          </w:p>
          <w:p w14:paraId="1AB8FE77" w14:textId="77777777" w:rsidR="004854E6" w:rsidRPr="004854E6" w:rsidRDefault="004854E6" w:rsidP="004854E6">
            <w:pPr>
              <w:pStyle w:val="texto"/>
              <w:numPr>
                <w:ilvl w:val="2"/>
                <w:numId w:val="41"/>
              </w:numPr>
              <w:rPr>
                <w:b w:val="0"/>
                <w:bCs w:val="0"/>
                <w:lang w:val="ca-ES"/>
              </w:rPr>
            </w:pPr>
            <w:r w:rsidRPr="004854E6">
              <w:rPr>
                <w:b w:val="0"/>
                <w:bCs w:val="0"/>
                <w:lang w:val="ca-ES"/>
              </w:rPr>
              <w:t>Béns construïts per l’entitat</w:t>
            </w:r>
          </w:p>
          <w:p w14:paraId="4606CB2F" w14:textId="77777777" w:rsidR="004854E6" w:rsidRPr="004854E6" w:rsidRDefault="004854E6" w:rsidP="004854E6">
            <w:pPr>
              <w:pStyle w:val="texto"/>
              <w:ind w:left="1418"/>
              <w:rPr>
                <w:b w:val="0"/>
                <w:bCs w:val="0"/>
                <w:lang w:val="ca-ES"/>
              </w:rPr>
            </w:pPr>
            <w:r w:rsidRPr="004854E6">
              <w:rPr>
                <w:b w:val="0"/>
                <w:bCs w:val="0"/>
                <w:lang w:val="ca-ES"/>
              </w:rPr>
              <w:t>S’informa del valor activat en l’exercici dels béns construïts per l’entitat, quan sigui d’un import significatiu.</w:t>
            </w:r>
          </w:p>
          <w:p w14:paraId="0DADAD82" w14:textId="77777777" w:rsidR="004854E6" w:rsidRPr="004854E6" w:rsidRDefault="004854E6" w:rsidP="004854E6">
            <w:pPr>
              <w:pStyle w:val="texto"/>
              <w:ind w:left="1418"/>
              <w:rPr>
                <w:b w:val="0"/>
                <w:bCs w:val="0"/>
                <w:lang w:val="ca-ES"/>
              </w:rPr>
            </w:pPr>
            <w:r w:rsidRPr="004854E6">
              <w:rPr>
                <w:b w:val="0"/>
                <w:bCs w:val="0"/>
                <w:lang w:val="ca-ES"/>
              </w:rPr>
              <w:t xml:space="preserve"> L’entitat no ha construït béns per al seu actiu.</w:t>
            </w:r>
          </w:p>
          <w:p w14:paraId="69955836" w14:textId="77777777" w:rsidR="00B87924" w:rsidRPr="007234B5" w:rsidRDefault="00B87924" w:rsidP="00172B8D">
            <w:pPr>
              <w:autoSpaceDE w:val="0"/>
              <w:autoSpaceDN w:val="0"/>
              <w:adjustRightInd w:val="0"/>
              <w:rPr>
                <w:rFonts w:ascii="Arial" w:hAnsi="Arial" w:cs="Arial"/>
                <w:b w:val="0"/>
                <w:sz w:val="16"/>
                <w:szCs w:val="16"/>
                <w:lang w:val="ca-ES"/>
              </w:rPr>
            </w:pPr>
          </w:p>
        </w:tc>
      </w:tr>
    </w:tbl>
    <w:p w14:paraId="607D1F5C" w14:textId="77777777" w:rsidR="00B87924" w:rsidRPr="007234B5"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7234B5" w14:paraId="2E5244C4"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3B28FBD7" w14:textId="77777777" w:rsidR="00B87924" w:rsidRPr="007234B5"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7234B5">
              <w:rPr>
                <w:rFonts w:ascii="Arial" w:hAnsi="Arial" w:cs="Arial"/>
                <w:sz w:val="16"/>
                <w:szCs w:val="16"/>
                <w:lang w:val="ca-ES"/>
              </w:rPr>
              <w:t>s</w:t>
            </w:r>
          </w:p>
        </w:tc>
      </w:tr>
      <w:tr w:rsidR="00172B8D" w:rsidRPr="007234B5" w14:paraId="14F14D4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2524EEFE" w14:textId="77777777" w:rsidR="00B87924" w:rsidRPr="007234B5" w:rsidRDefault="00B87924" w:rsidP="00172B8D">
            <w:pPr>
              <w:autoSpaceDE w:val="0"/>
              <w:autoSpaceDN w:val="0"/>
              <w:adjustRightInd w:val="0"/>
              <w:rPr>
                <w:rFonts w:ascii="Arial" w:hAnsi="Arial" w:cs="Arial"/>
                <w:b w:val="0"/>
                <w:sz w:val="16"/>
                <w:szCs w:val="16"/>
                <w:lang w:val="ca-ES"/>
              </w:rPr>
            </w:pPr>
          </w:p>
        </w:tc>
      </w:tr>
    </w:tbl>
    <w:p w14:paraId="082F8AAC" w14:textId="77777777" w:rsidR="00A24BB3" w:rsidRPr="007234B5" w:rsidRDefault="00A24BB3" w:rsidP="00172B8D">
      <w:pPr>
        <w:autoSpaceDE w:val="0"/>
        <w:autoSpaceDN w:val="0"/>
        <w:adjustRightInd w:val="0"/>
        <w:spacing w:after="0" w:line="240" w:lineRule="auto"/>
        <w:rPr>
          <w:rFonts w:ascii="Arial" w:hAnsi="Arial" w:cs="Arial"/>
          <w:sz w:val="16"/>
          <w:szCs w:val="16"/>
          <w:lang w:val="ca-ES"/>
        </w:rPr>
      </w:pPr>
    </w:p>
    <w:p w14:paraId="4FB42B97" w14:textId="77777777" w:rsidR="002E046A" w:rsidRDefault="00B87924">
      <w:r>
        <w:br w:type="page"/>
      </w:r>
    </w:p>
    <w:p w14:paraId="4D3F1163" w14:textId="77777777" w:rsidR="00B87924" w:rsidRPr="0001409E" w:rsidRDefault="00B87924" w:rsidP="00172B8D">
      <w:pPr>
        <w:pStyle w:val="Ttulo1"/>
        <w:rPr>
          <w:lang w:val="ca-ES"/>
        </w:rPr>
      </w:pPr>
      <w:r w:rsidRPr="0001409E">
        <w:rPr>
          <w:lang w:val="ca-ES"/>
        </w:rPr>
        <w:t>Apartat 6. Patrimoni públic del sòl</w:t>
      </w:r>
    </w:p>
    <w:p w14:paraId="078ADED5" w14:textId="77777777" w:rsidR="00B87924" w:rsidRPr="0001409E" w:rsidRDefault="00B87924" w:rsidP="00172B8D">
      <w:pPr>
        <w:pStyle w:val="Ttulo2"/>
        <w:rPr>
          <w:lang w:val="ca-ES"/>
        </w:rPr>
      </w:pPr>
    </w:p>
    <w:p w14:paraId="75933903" w14:textId="77777777" w:rsidR="00B87924" w:rsidRPr="0001409E" w:rsidRDefault="00B87924" w:rsidP="00172B8D">
      <w:pPr>
        <w:pStyle w:val="Ttulo2"/>
        <w:rPr>
          <w:lang w:val="ca-ES"/>
        </w:rPr>
      </w:pPr>
      <w:r w:rsidRPr="0001409E">
        <w:rPr>
          <w:lang w:val="ca-ES"/>
        </w:rPr>
        <w:t xml:space="preserve">1. </w:t>
      </w:r>
      <w:r>
        <w:rPr>
          <w:lang w:val="ca-ES"/>
        </w:rPr>
        <w:t>Model</w:t>
      </w:r>
      <w:r w:rsidRPr="0001409E">
        <w:rPr>
          <w:lang w:val="ca-ES"/>
        </w:rPr>
        <w:t xml:space="preserve"> del cost</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9"/>
        <w:gridCol w:w="1320"/>
        <w:gridCol w:w="1320"/>
        <w:gridCol w:w="1320"/>
        <w:gridCol w:w="1320"/>
        <w:gridCol w:w="1320"/>
        <w:gridCol w:w="1320"/>
        <w:gridCol w:w="10"/>
        <w:gridCol w:w="1314"/>
        <w:gridCol w:w="1344"/>
      </w:tblGrid>
      <w:tr w:rsidR="00172B8D" w:rsidRPr="0001409E" w14:paraId="13E6FB0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29" w:type="dxa"/>
          </w:tcPr>
          <w:p w14:paraId="2BFF2BAA" w14:textId="77777777" w:rsidR="00B87924" w:rsidRPr="0001409E" w:rsidRDefault="00B87924" w:rsidP="00172B8D">
            <w:pPr>
              <w:autoSpaceDE w:val="0"/>
              <w:autoSpaceDN w:val="0"/>
              <w:adjustRightInd w:val="0"/>
              <w:rPr>
                <w:rFonts w:ascii="Arial" w:hAnsi="Arial" w:cs="Arial"/>
                <w:sz w:val="14"/>
                <w:szCs w:val="14"/>
                <w:lang w:val="ca-ES"/>
              </w:rPr>
            </w:pPr>
            <w:r w:rsidRPr="0001409E">
              <w:rPr>
                <w:rFonts w:ascii="Arial" w:hAnsi="Arial" w:cs="Arial"/>
                <w:sz w:val="14"/>
                <w:szCs w:val="14"/>
                <w:lang w:val="ca-ES"/>
              </w:rPr>
              <w:t xml:space="preserve">Descripció / </w:t>
            </w:r>
            <w:r>
              <w:rPr>
                <w:rFonts w:ascii="Arial" w:hAnsi="Arial" w:cs="Arial"/>
                <w:sz w:val="14"/>
                <w:szCs w:val="14"/>
                <w:lang w:val="ca-ES"/>
              </w:rPr>
              <w:t>Comptes comp</w:t>
            </w:r>
            <w:r w:rsidRPr="0001409E">
              <w:rPr>
                <w:rFonts w:ascii="Arial" w:hAnsi="Arial" w:cs="Arial"/>
                <w:sz w:val="14"/>
                <w:szCs w:val="14"/>
                <w:lang w:val="ca-ES"/>
              </w:rPr>
              <w:t>tables</w:t>
            </w:r>
          </w:p>
        </w:tc>
        <w:tc>
          <w:tcPr>
            <w:tcW w:w="1320" w:type="dxa"/>
          </w:tcPr>
          <w:p w14:paraId="773AF118"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Saldo inicial</w:t>
            </w:r>
          </w:p>
        </w:tc>
        <w:tc>
          <w:tcPr>
            <w:tcW w:w="1320" w:type="dxa"/>
          </w:tcPr>
          <w:p w14:paraId="2B402BD8"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Entrade</w:t>
            </w:r>
            <w:r w:rsidRPr="0001409E">
              <w:rPr>
                <w:rFonts w:ascii="Arial" w:hAnsi="Arial" w:cs="Arial"/>
                <w:bCs w:val="0"/>
                <w:sz w:val="14"/>
                <w:szCs w:val="14"/>
                <w:lang w:val="ca-ES"/>
              </w:rPr>
              <w:t>s</w:t>
            </w:r>
          </w:p>
        </w:tc>
        <w:tc>
          <w:tcPr>
            <w:tcW w:w="1320" w:type="dxa"/>
          </w:tcPr>
          <w:p w14:paraId="57DEB657"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Au</w:t>
            </w:r>
            <w:r>
              <w:rPr>
                <w:rFonts w:ascii="Arial" w:hAnsi="Arial" w:cs="Arial"/>
                <w:bCs w:val="0"/>
                <w:sz w:val="14"/>
                <w:szCs w:val="14"/>
                <w:lang w:val="ca-ES"/>
              </w:rPr>
              <w:t>gment</w:t>
            </w:r>
            <w:r w:rsidRPr="0001409E">
              <w:rPr>
                <w:rFonts w:ascii="Arial" w:hAnsi="Arial" w:cs="Arial"/>
                <w:bCs w:val="0"/>
                <w:sz w:val="14"/>
                <w:szCs w:val="14"/>
                <w:lang w:val="ca-ES"/>
              </w:rPr>
              <w:t>s</w:t>
            </w:r>
          </w:p>
        </w:tc>
        <w:tc>
          <w:tcPr>
            <w:tcW w:w="1320" w:type="dxa"/>
          </w:tcPr>
          <w:p w14:paraId="1605FC47"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Sortides</w:t>
            </w:r>
          </w:p>
        </w:tc>
        <w:tc>
          <w:tcPr>
            <w:tcW w:w="1320" w:type="dxa"/>
          </w:tcPr>
          <w:p w14:paraId="7EABED02"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Disminucions</w:t>
            </w:r>
          </w:p>
        </w:tc>
        <w:tc>
          <w:tcPr>
            <w:tcW w:w="1330" w:type="dxa"/>
            <w:gridSpan w:val="2"/>
          </w:tcPr>
          <w:p w14:paraId="24B04EEE"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C</w:t>
            </w:r>
            <w:r>
              <w:rPr>
                <w:rFonts w:ascii="Arial" w:hAnsi="Arial" w:cs="Arial"/>
                <w:sz w:val="14"/>
                <w:szCs w:val="14"/>
                <w:lang w:val="ca-ES"/>
              </w:rPr>
              <w:t>orreccions valoratives nete</w:t>
            </w:r>
            <w:r w:rsidRPr="0001409E">
              <w:rPr>
                <w:rFonts w:ascii="Arial" w:hAnsi="Arial" w:cs="Arial"/>
                <w:sz w:val="14"/>
                <w:szCs w:val="14"/>
                <w:lang w:val="ca-ES"/>
              </w:rPr>
              <w:t>s</w:t>
            </w:r>
          </w:p>
        </w:tc>
        <w:tc>
          <w:tcPr>
            <w:tcW w:w="1314" w:type="dxa"/>
          </w:tcPr>
          <w:p w14:paraId="1AD0B4D7"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Amorti</w:t>
            </w:r>
            <w:r>
              <w:rPr>
                <w:rFonts w:ascii="Arial" w:hAnsi="Arial" w:cs="Arial"/>
                <w:sz w:val="14"/>
                <w:szCs w:val="14"/>
                <w:lang w:val="ca-ES"/>
              </w:rPr>
              <w:t>t</w:t>
            </w:r>
            <w:r w:rsidRPr="0001409E">
              <w:rPr>
                <w:rFonts w:ascii="Arial" w:hAnsi="Arial" w:cs="Arial"/>
                <w:sz w:val="14"/>
                <w:szCs w:val="14"/>
                <w:lang w:val="ca-ES"/>
              </w:rPr>
              <w:t>zacions</w:t>
            </w:r>
          </w:p>
        </w:tc>
        <w:tc>
          <w:tcPr>
            <w:tcW w:w="1344" w:type="dxa"/>
          </w:tcPr>
          <w:p w14:paraId="53B64E4E"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Saldo final</w:t>
            </w:r>
          </w:p>
        </w:tc>
      </w:tr>
      <w:tr w:rsidR="00172B8D" w:rsidRPr="0001409E" w14:paraId="2DE3625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9" w:type="dxa"/>
          </w:tcPr>
          <w:p w14:paraId="1F3801B9"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sz w:val="14"/>
                <w:szCs w:val="14"/>
                <w:lang w:val="ca-ES"/>
              </w:rPr>
              <w:t>1. Terrenys</w:t>
            </w:r>
          </w:p>
          <w:p w14:paraId="42A6DE10"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b w:val="0"/>
                <w:sz w:val="14"/>
                <w:szCs w:val="14"/>
                <w:lang w:val="ca-ES"/>
              </w:rPr>
              <w:t>240 (2840) (2930)</w:t>
            </w:r>
          </w:p>
        </w:tc>
        <w:tc>
          <w:tcPr>
            <w:tcW w:w="1320" w:type="dxa"/>
          </w:tcPr>
          <w:p w14:paraId="16A1ED13"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5D109C89"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61521B2B"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25E933F0"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7E7A4691"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33F21459"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4" w:type="dxa"/>
            <w:gridSpan w:val="2"/>
          </w:tcPr>
          <w:p w14:paraId="690374EB"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44" w:type="dxa"/>
          </w:tcPr>
          <w:p w14:paraId="44A94C5D"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r>
      <w:tr w:rsidR="00172B8D" w:rsidRPr="0001409E" w14:paraId="4F80EF54" w14:textId="77777777" w:rsidTr="00172B8D">
        <w:tc>
          <w:tcPr>
            <w:cnfStyle w:val="001000000000" w:firstRow="0" w:lastRow="0" w:firstColumn="1" w:lastColumn="0" w:oddVBand="0" w:evenVBand="0" w:oddHBand="0" w:evenHBand="0" w:firstRowFirstColumn="0" w:firstRowLastColumn="0" w:lastRowFirstColumn="0" w:lastRowLastColumn="0"/>
            <w:tcW w:w="4729" w:type="dxa"/>
          </w:tcPr>
          <w:p w14:paraId="0740027E"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sz w:val="14"/>
                <w:szCs w:val="14"/>
                <w:lang w:val="ca-ES"/>
              </w:rPr>
              <w:t>2. Construccions</w:t>
            </w:r>
          </w:p>
          <w:p w14:paraId="3DAC444F"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b w:val="0"/>
                <w:sz w:val="14"/>
                <w:szCs w:val="14"/>
                <w:lang w:val="ca-ES"/>
              </w:rPr>
              <w:t>241 (2841) (2931)</w:t>
            </w:r>
          </w:p>
        </w:tc>
        <w:tc>
          <w:tcPr>
            <w:tcW w:w="1320" w:type="dxa"/>
          </w:tcPr>
          <w:p w14:paraId="14C56ECE"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7538A216"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18AF0A40"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0E28EE3A"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5347EAA8"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090202BB"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4" w:type="dxa"/>
            <w:gridSpan w:val="2"/>
          </w:tcPr>
          <w:p w14:paraId="2D2F6F4A"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44" w:type="dxa"/>
          </w:tcPr>
          <w:p w14:paraId="0FCD3BEF"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r>
      <w:tr w:rsidR="00172B8D" w:rsidRPr="0001409E" w14:paraId="22EF1ED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9" w:type="dxa"/>
          </w:tcPr>
          <w:p w14:paraId="206A4980"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sz w:val="14"/>
                <w:szCs w:val="14"/>
                <w:lang w:val="ca-ES"/>
              </w:rPr>
              <w:t>3. En construcció i bestretes</w:t>
            </w:r>
          </w:p>
          <w:p w14:paraId="28928121"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b w:val="0"/>
                <w:sz w:val="14"/>
                <w:szCs w:val="14"/>
                <w:lang w:val="ca-ES"/>
              </w:rPr>
              <w:t>243, 244, 248</w:t>
            </w:r>
          </w:p>
        </w:tc>
        <w:tc>
          <w:tcPr>
            <w:tcW w:w="1320" w:type="dxa"/>
          </w:tcPr>
          <w:p w14:paraId="1770895C"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53525501"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1893E540"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7CCE9293"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1BDA18CD"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18F62CA5"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4" w:type="dxa"/>
            <w:gridSpan w:val="2"/>
          </w:tcPr>
          <w:p w14:paraId="371B63F3"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44" w:type="dxa"/>
          </w:tcPr>
          <w:p w14:paraId="30D628FC"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r>
      <w:tr w:rsidR="00172B8D" w:rsidRPr="0001409E" w14:paraId="3B05010F" w14:textId="77777777" w:rsidTr="00172B8D">
        <w:tc>
          <w:tcPr>
            <w:cnfStyle w:val="001000000000" w:firstRow="0" w:lastRow="0" w:firstColumn="1" w:lastColumn="0" w:oddVBand="0" w:evenVBand="0" w:oddHBand="0" w:evenHBand="0" w:firstRowFirstColumn="0" w:firstRowLastColumn="0" w:lastRowFirstColumn="0" w:lastRowLastColumn="0"/>
            <w:tcW w:w="4729" w:type="dxa"/>
          </w:tcPr>
          <w:p w14:paraId="4A8003E3"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sz w:val="14"/>
                <w:szCs w:val="14"/>
                <w:lang w:val="ca-ES"/>
              </w:rPr>
              <w:t>4. Altre patrimoni públic del sòl</w:t>
            </w:r>
          </w:p>
          <w:p w14:paraId="2C22021E" w14:textId="77777777" w:rsidR="00B87924" w:rsidRPr="0001409E" w:rsidRDefault="00B87924" w:rsidP="00172B8D">
            <w:pPr>
              <w:autoSpaceDE w:val="0"/>
              <w:autoSpaceDN w:val="0"/>
              <w:adjustRightInd w:val="0"/>
              <w:rPr>
                <w:rFonts w:ascii="Arial" w:hAnsi="Arial" w:cs="Arial"/>
                <w:b w:val="0"/>
                <w:sz w:val="14"/>
                <w:szCs w:val="14"/>
                <w:lang w:val="ca-ES"/>
              </w:rPr>
            </w:pPr>
            <w:r w:rsidRPr="0001409E">
              <w:rPr>
                <w:rFonts w:ascii="Arial" w:hAnsi="Arial" w:cs="Arial"/>
                <w:b w:val="0"/>
                <w:sz w:val="14"/>
                <w:szCs w:val="14"/>
                <w:lang w:val="ca-ES"/>
              </w:rPr>
              <w:t>249 (2849) (2939)</w:t>
            </w:r>
          </w:p>
        </w:tc>
        <w:tc>
          <w:tcPr>
            <w:tcW w:w="1320" w:type="dxa"/>
          </w:tcPr>
          <w:p w14:paraId="2FB80CE5"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42D3786B"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45BF88CC"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5FEFD179"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0E440738"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62D5B746"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4" w:type="dxa"/>
            <w:gridSpan w:val="2"/>
          </w:tcPr>
          <w:p w14:paraId="3BE4E0A8"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44" w:type="dxa"/>
          </w:tcPr>
          <w:p w14:paraId="568B59E8"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r>
      <w:tr w:rsidR="00172B8D" w:rsidRPr="0001409E" w14:paraId="469349BE"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9" w:type="dxa"/>
            <w:shd w:val="clear" w:color="auto" w:fill="C4BC96" w:themeFill="background2" w:themeFillShade="BF"/>
          </w:tcPr>
          <w:p w14:paraId="4A0665E1" w14:textId="77777777" w:rsidR="00B87924" w:rsidRPr="0001409E" w:rsidRDefault="00B87924" w:rsidP="00172B8D">
            <w:pPr>
              <w:autoSpaceDE w:val="0"/>
              <w:autoSpaceDN w:val="0"/>
              <w:adjustRightInd w:val="0"/>
              <w:rPr>
                <w:rFonts w:ascii="Arial" w:hAnsi="Arial" w:cs="Arial"/>
                <w:sz w:val="14"/>
                <w:szCs w:val="14"/>
                <w:lang w:val="ca-ES"/>
              </w:rPr>
            </w:pPr>
            <w:r w:rsidRPr="0001409E">
              <w:rPr>
                <w:rFonts w:ascii="Arial" w:hAnsi="Arial" w:cs="Arial"/>
                <w:sz w:val="14"/>
                <w:szCs w:val="14"/>
                <w:lang w:val="ca-ES"/>
              </w:rPr>
              <w:t>Total</w:t>
            </w:r>
          </w:p>
        </w:tc>
        <w:tc>
          <w:tcPr>
            <w:tcW w:w="1320" w:type="dxa"/>
            <w:shd w:val="clear" w:color="auto" w:fill="C4BC96" w:themeFill="background2" w:themeFillShade="BF"/>
          </w:tcPr>
          <w:p w14:paraId="727F42E0"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173578EC"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796CBEC9"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5BE0290B"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419366EF"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4EE0B3CB"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4" w:type="dxa"/>
            <w:gridSpan w:val="2"/>
            <w:shd w:val="clear" w:color="auto" w:fill="C4BC96" w:themeFill="background2" w:themeFillShade="BF"/>
          </w:tcPr>
          <w:p w14:paraId="1D5E4BD7"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44" w:type="dxa"/>
            <w:shd w:val="clear" w:color="auto" w:fill="C4BC96" w:themeFill="background2" w:themeFillShade="BF"/>
          </w:tcPr>
          <w:p w14:paraId="45902975"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r>
    </w:tbl>
    <w:p w14:paraId="1B80C881" w14:textId="77777777" w:rsidR="00B87924" w:rsidRPr="0001409E" w:rsidRDefault="00B87924" w:rsidP="00172B8D">
      <w:pPr>
        <w:pStyle w:val="Sinespaciado"/>
        <w:rPr>
          <w:rFonts w:ascii="Arial" w:hAnsi="Arial" w:cs="Arial"/>
          <w:sz w:val="14"/>
          <w:lang w:val="ca-ES"/>
        </w:rPr>
      </w:pPr>
    </w:p>
    <w:p w14:paraId="3698C578" w14:textId="77777777" w:rsidR="00B87924" w:rsidRPr="0001409E" w:rsidRDefault="00B87924" w:rsidP="00172B8D">
      <w:pPr>
        <w:pStyle w:val="Sinespaciado"/>
        <w:rPr>
          <w:rFonts w:ascii="Arial" w:hAnsi="Arial" w:cs="Arial"/>
          <w:sz w:val="14"/>
          <w:lang w:val="ca-ES"/>
        </w:rPr>
      </w:pPr>
    </w:p>
    <w:p w14:paraId="1DDC66CF" w14:textId="77777777" w:rsidR="00B87924" w:rsidRPr="0001409E" w:rsidRDefault="00B87924" w:rsidP="00172B8D">
      <w:pPr>
        <w:pStyle w:val="Ttulo2"/>
        <w:rPr>
          <w:lang w:val="ca-ES"/>
        </w:rPr>
      </w:pPr>
      <w:r w:rsidRPr="0001409E">
        <w:rPr>
          <w:lang w:val="ca-ES"/>
        </w:rPr>
        <w:t xml:space="preserve">2. </w:t>
      </w:r>
      <w:r>
        <w:rPr>
          <w:lang w:val="ca-ES"/>
        </w:rPr>
        <w:t>Model</w:t>
      </w:r>
      <w:r w:rsidRPr="0001409E">
        <w:rPr>
          <w:lang w:val="ca-ES"/>
        </w:rPr>
        <w:t xml:space="preserve"> de la revaloració</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0"/>
        <w:gridCol w:w="1320"/>
        <w:gridCol w:w="1320"/>
        <w:gridCol w:w="1320"/>
        <w:gridCol w:w="1320"/>
        <w:gridCol w:w="1320"/>
        <w:gridCol w:w="1320"/>
        <w:gridCol w:w="10"/>
        <w:gridCol w:w="1314"/>
        <w:gridCol w:w="1316"/>
        <w:gridCol w:w="1344"/>
      </w:tblGrid>
      <w:tr w:rsidR="00172B8D" w:rsidRPr="0001409E" w14:paraId="290AC4FB"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10" w:type="dxa"/>
          </w:tcPr>
          <w:p w14:paraId="2B60E15A" w14:textId="77777777" w:rsidR="00B87924" w:rsidRPr="0001409E" w:rsidRDefault="00B87924" w:rsidP="00172B8D">
            <w:pPr>
              <w:autoSpaceDE w:val="0"/>
              <w:autoSpaceDN w:val="0"/>
              <w:adjustRightInd w:val="0"/>
              <w:rPr>
                <w:rFonts w:ascii="Arial" w:hAnsi="Arial" w:cs="Arial"/>
                <w:sz w:val="14"/>
                <w:szCs w:val="14"/>
                <w:lang w:val="ca-ES"/>
              </w:rPr>
            </w:pPr>
            <w:r w:rsidRPr="0001409E">
              <w:rPr>
                <w:rFonts w:ascii="Arial" w:hAnsi="Arial" w:cs="Arial"/>
                <w:sz w:val="14"/>
                <w:szCs w:val="14"/>
                <w:lang w:val="ca-ES"/>
              </w:rPr>
              <w:t xml:space="preserve">Descripció / </w:t>
            </w:r>
            <w:r>
              <w:rPr>
                <w:rFonts w:ascii="Arial" w:hAnsi="Arial" w:cs="Arial"/>
                <w:sz w:val="14"/>
                <w:szCs w:val="14"/>
                <w:lang w:val="ca-ES"/>
              </w:rPr>
              <w:t>Comptes comp</w:t>
            </w:r>
            <w:r w:rsidRPr="0001409E">
              <w:rPr>
                <w:rFonts w:ascii="Arial" w:hAnsi="Arial" w:cs="Arial"/>
                <w:sz w:val="14"/>
                <w:szCs w:val="14"/>
                <w:lang w:val="ca-ES"/>
              </w:rPr>
              <w:t>tables</w:t>
            </w:r>
          </w:p>
        </w:tc>
        <w:tc>
          <w:tcPr>
            <w:tcW w:w="1320" w:type="dxa"/>
          </w:tcPr>
          <w:p w14:paraId="3EB1FE7B"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Saldo inicial</w:t>
            </w:r>
          </w:p>
        </w:tc>
        <w:tc>
          <w:tcPr>
            <w:tcW w:w="1320" w:type="dxa"/>
          </w:tcPr>
          <w:p w14:paraId="4D7C84C8"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Entrade</w:t>
            </w:r>
            <w:r w:rsidRPr="0001409E">
              <w:rPr>
                <w:rFonts w:ascii="Arial" w:hAnsi="Arial" w:cs="Arial"/>
                <w:bCs w:val="0"/>
                <w:sz w:val="14"/>
                <w:szCs w:val="14"/>
                <w:lang w:val="ca-ES"/>
              </w:rPr>
              <w:t>s</w:t>
            </w:r>
          </w:p>
        </w:tc>
        <w:tc>
          <w:tcPr>
            <w:tcW w:w="1320" w:type="dxa"/>
          </w:tcPr>
          <w:p w14:paraId="3CFECD2A"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Au</w:t>
            </w:r>
            <w:r>
              <w:rPr>
                <w:rFonts w:ascii="Arial" w:hAnsi="Arial" w:cs="Arial"/>
                <w:bCs w:val="0"/>
                <w:sz w:val="14"/>
                <w:szCs w:val="14"/>
                <w:lang w:val="ca-ES"/>
              </w:rPr>
              <w:t>g</w:t>
            </w:r>
            <w:r w:rsidRPr="0001409E">
              <w:rPr>
                <w:rFonts w:ascii="Arial" w:hAnsi="Arial" w:cs="Arial"/>
                <w:bCs w:val="0"/>
                <w:sz w:val="14"/>
                <w:szCs w:val="14"/>
                <w:lang w:val="ca-ES"/>
              </w:rPr>
              <w:t>ments</w:t>
            </w:r>
          </w:p>
        </w:tc>
        <w:tc>
          <w:tcPr>
            <w:tcW w:w="1320" w:type="dxa"/>
          </w:tcPr>
          <w:p w14:paraId="16119C4D"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Sortides</w:t>
            </w:r>
          </w:p>
        </w:tc>
        <w:tc>
          <w:tcPr>
            <w:tcW w:w="1320" w:type="dxa"/>
          </w:tcPr>
          <w:p w14:paraId="3CA5F9DC"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Disminucions</w:t>
            </w:r>
          </w:p>
        </w:tc>
        <w:tc>
          <w:tcPr>
            <w:tcW w:w="1330" w:type="dxa"/>
            <w:gridSpan w:val="2"/>
          </w:tcPr>
          <w:p w14:paraId="466F3620"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C</w:t>
            </w:r>
            <w:r>
              <w:rPr>
                <w:rFonts w:ascii="Arial" w:hAnsi="Arial" w:cs="Arial"/>
                <w:sz w:val="14"/>
                <w:szCs w:val="14"/>
                <w:lang w:val="ca-ES"/>
              </w:rPr>
              <w:t>orreccions valoratives nete</w:t>
            </w:r>
            <w:r w:rsidRPr="0001409E">
              <w:rPr>
                <w:rFonts w:ascii="Arial" w:hAnsi="Arial" w:cs="Arial"/>
                <w:sz w:val="14"/>
                <w:szCs w:val="14"/>
                <w:lang w:val="ca-ES"/>
              </w:rPr>
              <w:t>s</w:t>
            </w:r>
          </w:p>
        </w:tc>
        <w:tc>
          <w:tcPr>
            <w:tcW w:w="1314" w:type="dxa"/>
          </w:tcPr>
          <w:p w14:paraId="337C5539"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Amorti</w:t>
            </w:r>
            <w:r>
              <w:rPr>
                <w:rFonts w:ascii="Arial" w:hAnsi="Arial" w:cs="Arial"/>
                <w:sz w:val="14"/>
                <w:szCs w:val="14"/>
                <w:lang w:val="ca-ES"/>
              </w:rPr>
              <w:t>t</w:t>
            </w:r>
            <w:r w:rsidRPr="0001409E">
              <w:rPr>
                <w:rFonts w:ascii="Arial" w:hAnsi="Arial" w:cs="Arial"/>
                <w:sz w:val="14"/>
                <w:szCs w:val="14"/>
                <w:lang w:val="ca-ES"/>
              </w:rPr>
              <w:t>zacions</w:t>
            </w:r>
          </w:p>
        </w:tc>
        <w:tc>
          <w:tcPr>
            <w:tcW w:w="1316" w:type="dxa"/>
          </w:tcPr>
          <w:p w14:paraId="43DE3F41"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Increments por revalor</w:t>
            </w:r>
            <w:r>
              <w:rPr>
                <w:rFonts w:ascii="Arial" w:hAnsi="Arial" w:cs="Arial"/>
                <w:sz w:val="14"/>
                <w:szCs w:val="14"/>
                <w:lang w:val="ca-ES"/>
              </w:rPr>
              <w:t>a</w:t>
            </w:r>
            <w:r w:rsidRPr="0001409E">
              <w:rPr>
                <w:rFonts w:ascii="Arial" w:hAnsi="Arial" w:cs="Arial"/>
                <w:sz w:val="14"/>
                <w:szCs w:val="14"/>
                <w:lang w:val="ca-ES"/>
              </w:rPr>
              <w:t>ció</w:t>
            </w:r>
          </w:p>
        </w:tc>
        <w:tc>
          <w:tcPr>
            <w:tcW w:w="1344" w:type="dxa"/>
          </w:tcPr>
          <w:p w14:paraId="402D6865" w14:textId="77777777" w:rsidR="00B87924" w:rsidRPr="0001409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1409E">
              <w:rPr>
                <w:rFonts w:ascii="Arial" w:hAnsi="Arial" w:cs="Arial"/>
                <w:bCs w:val="0"/>
                <w:sz w:val="14"/>
                <w:szCs w:val="14"/>
                <w:lang w:val="ca-ES"/>
              </w:rPr>
              <w:t>Saldo final</w:t>
            </w:r>
          </w:p>
        </w:tc>
      </w:tr>
      <w:tr w:rsidR="00172B8D" w:rsidRPr="0001409E" w14:paraId="11A8872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0" w:type="dxa"/>
          </w:tcPr>
          <w:p w14:paraId="1D33A64E" w14:textId="77777777" w:rsidR="00B87924" w:rsidRPr="0001409E" w:rsidRDefault="00B87924" w:rsidP="00172B8D">
            <w:pPr>
              <w:autoSpaceDE w:val="0"/>
              <w:autoSpaceDN w:val="0"/>
              <w:adjustRightInd w:val="0"/>
              <w:rPr>
                <w:rFonts w:ascii="Arial" w:hAnsi="Arial" w:cs="Arial"/>
                <w:b w:val="0"/>
                <w:sz w:val="14"/>
                <w:szCs w:val="14"/>
                <w:lang w:val="ca-ES"/>
              </w:rPr>
            </w:pPr>
          </w:p>
          <w:p w14:paraId="617FBEFF" w14:textId="77777777" w:rsidR="00B87924" w:rsidRPr="0001409E" w:rsidRDefault="00B87924" w:rsidP="00172B8D">
            <w:pPr>
              <w:autoSpaceDE w:val="0"/>
              <w:autoSpaceDN w:val="0"/>
              <w:adjustRightInd w:val="0"/>
              <w:rPr>
                <w:rFonts w:ascii="Arial" w:hAnsi="Arial" w:cs="Arial"/>
                <w:b w:val="0"/>
                <w:sz w:val="14"/>
                <w:szCs w:val="14"/>
                <w:lang w:val="ca-ES"/>
              </w:rPr>
            </w:pPr>
          </w:p>
        </w:tc>
        <w:tc>
          <w:tcPr>
            <w:tcW w:w="1320" w:type="dxa"/>
          </w:tcPr>
          <w:p w14:paraId="7CCF3378"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33F685F2"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137D586D"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4AB61A53"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471CBBFE"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0" w:type="dxa"/>
          </w:tcPr>
          <w:p w14:paraId="3464D0F2"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24" w:type="dxa"/>
            <w:gridSpan w:val="2"/>
          </w:tcPr>
          <w:p w14:paraId="1AB0AD4E"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16" w:type="dxa"/>
          </w:tcPr>
          <w:p w14:paraId="06F55791"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c>
          <w:tcPr>
            <w:tcW w:w="1344" w:type="dxa"/>
          </w:tcPr>
          <w:p w14:paraId="0D2CFB12" w14:textId="77777777" w:rsidR="00B87924" w:rsidRPr="0001409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1409E">
              <w:rPr>
                <w:rFonts w:ascii="Arial" w:hAnsi="Arial" w:cs="Arial"/>
                <w:sz w:val="14"/>
                <w:szCs w:val="14"/>
                <w:lang w:val="ca-ES"/>
              </w:rPr>
              <w:t>0,00 €</w:t>
            </w:r>
          </w:p>
        </w:tc>
      </w:tr>
      <w:tr w:rsidR="00172B8D" w:rsidRPr="0001409E" w14:paraId="788478E1" w14:textId="77777777" w:rsidTr="00172B8D">
        <w:tc>
          <w:tcPr>
            <w:cnfStyle w:val="001000000000" w:firstRow="0" w:lastRow="0" w:firstColumn="1" w:lastColumn="0" w:oddVBand="0" w:evenVBand="0" w:oddHBand="0" w:evenHBand="0" w:firstRowFirstColumn="0" w:firstRowLastColumn="0" w:lastRowFirstColumn="0" w:lastRowLastColumn="0"/>
            <w:tcW w:w="3410" w:type="dxa"/>
            <w:shd w:val="clear" w:color="auto" w:fill="C4BC96" w:themeFill="background2" w:themeFillShade="BF"/>
          </w:tcPr>
          <w:p w14:paraId="0955C40E" w14:textId="77777777" w:rsidR="00B87924" w:rsidRPr="0001409E" w:rsidRDefault="00B87924" w:rsidP="00172B8D">
            <w:pPr>
              <w:autoSpaceDE w:val="0"/>
              <w:autoSpaceDN w:val="0"/>
              <w:adjustRightInd w:val="0"/>
              <w:rPr>
                <w:rFonts w:ascii="Arial" w:hAnsi="Arial" w:cs="Arial"/>
                <w:sz w:val="14"/>
                <w:szCs w:val="14"/>
                <w:lang w:val="ca-ES"/>
              </w:rPr>
            </w:pPr>
            <w:r w:rsidRPr="0001409E">
              <w:rPr>
                <w:rFonts w:ascii="Arial" w:hAnsi="Arial" w:cs="Arial"/>
                <w:sz w:val="14"/>
                <w:szCs w:val="14"/>
                <w:lang w:val="ca-ES"/>
              </w:rPr>
              <w:t>Total</w:t>
            </w:r>
          </w:p>
        </w:tc>
        <w:tc>
          <w:tcPr>
            <w:tcW w:w="1320" w:type="dxa"/>
            <w:shd w:val="clear" w:color="auto" w:fill="C4BC96" w:themeFill="background2" w:themeFillShade="BF"/>
          </w:tcPr>
          <w:p w14:paraId="3A4EFB3E"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03094F2C"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172EEFB4"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7EAE8004"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07721012"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0" w:type="dxa"/>
            <w:shd w:val="clear" w:color="auto" w:fill="C4BC96" w:themeFill="background2" w:themeFillShade="BF"/>
          </w:tcPr>
          <w:p w14:paraId="3DDF2455"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24" w:type="dxa"/>
            <w:gridSpan w:val="2"/>
            <w:shd w:val="clear" w:color="auto" w:fill="C4BC96" w:themeFill="background2" w:themeFillShade="BF"/>
          </w:tcPr>
          <w:p w14:paraId="3481A7A6"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16" w:type="dxa"/>
            <w:shd w:val="clear" w:color="auto" w:fill="C4BC96" w:themeFill="background2" w:themeFillShade="BF"/>
          </w:tcPr>
          <w:p w14:paraId="6D094BD1"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c>
          <w:tcPr>
            <w:tcW w:w="1344" w:type="dxa"/>
            <w:shd w:val="clear" w:color="auto" w:fill="C4BC96" w:themeFill="background2" w:themeFillShade="BF"/>
          </w:tcPr>
          <w:p w14:paraId="18AE79D4" w14:textId="77777777" w:rsidR="00B87924" w:rsidRPr="0001409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1409E">
              <w:rPr>
                <w:rFonts w:ascii="Arial" w:hAnsi="Arial" w:cs="Arial"/>
                <w:b/>
                <w:sz w:val="14"/>
                <w:szCs w:val="14"/>
                <w:lang w:val="ca-ES"/>
              </w:rPr>
              <w:t>0,00 €</w:t>
            </w:r>
          </w:p>
        </w:tc>
      </w:tr>
    </w:tbl>
    <w:p w14:paraId="0D1E38CB" w14:textId="77777777" w:rsidR="00B87924" w:rsidRPr="0001409E" w:rsidRDefault="00B87924" w:rsidP="00172B8D">
      <w:pPr>
        <w:spacing w:after="0"/>
        <w:rPr>
          <w:rFonts w:ascii="Arial" w:hAnsi="Arial" w:cs="Arial"/>
          <w:sz w:val="14"/>
          <w:szCs w:val="14"/>
          <w:lang w:val="ca-ES"/>
        </w:rPr>
      </w:pPr>
    </w:p>
    <w:p w14:paraId="5B756A55" w14:textId="77777777" w:rsidR="00B87924" w:rsidRPr="0001409E"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01409E" w14:paraId="574C186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27D2DA0" w14:textId="77777777" w:rsidR="00B87924" w:rsidRPr="0001409E" w:rsidRDefault="00B87924" w:rsidP="00172B8D">
            <w:pPr>
              <w:autoSpaceDE w:val="0"/>
              <w:autoSpaceDN w:val="0"/>
              <w:adjustRightInd w:val="0"/>
              <w:rPr>
                <w:rFonts w:ascii="Arial" w:hAnsi="Arial" w:cs="Arial"/>
                <w:sz w:val="16"/>
                <w:szCs w:val="16"/>
                <w:lang w:val="ca-ES"/>
              </w:rPr>
            </w:pPr>
            <w:r w:rsidRPr="0001409E">
              <w:rPr>
                <w:rFonts w:ascii="Arial" w:hAnsi="Arial" w:cs="Arial"/>
                <w:sz w:val="16"/>
                <w:szCs w:val="16"/>
                <w:lang w:val="ca-ES"/>
              </w:rPr>
              <w:t>Informació ad</w:t>
            </w:r>
            <w:r>
              <w:rPr>
                <w:rFonts w:ascii="Arial" w:hAnsi="Arial" w:cs="Arial"/>
                <w:sz w:val="16"/>
                <w:szCs w:val="16"/>
                <w:lang w:val="ca-ES"/>
              </w:rPr>
              <w:t>d</w:t>
            </w:r>
            <w:r w:rsidRPr="0001409E">
              <w:rPr>
                <w:rFonts w:ascii="Arial" w:hAnsi="Arial" w:cs="Arial"/>
                <w:sz w:val="16"/>
                <w:szCs w:val="16"/>
                <w:lang w:val="ca-ES"/>
              </w:rPr>
              <w:t>icional</w:t>
            </w:r>
          </w:p>
        </w:tc>
      </w:tr>
      <w:tr w:rsidR="00172B8D" w:rsidRPr="0001409E" w14:paraId="75C1DFC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1D5234D7" w14:textId="77777777" w:rsidR="00B87924" w:rsidRPr="0001409E" w:rsidRDefault="00B87924" w:rsidP="00172B8D">
            <w:pPr>
              <w:autoSpaceDE w:val="0"/>
              <w:autoSpaceDN w:val="0"/>
              <w:adjustRightInd w:val="0"/>
              <w:rPr>
                <w:rFonts w:ascii="Arial" w:hAnsi="Arial" w:cs="Arial"/>
                <w:b w:val="0"/>
                <w:sz w:val="16"/>
                <w:szCs w:val="16"/>
                <w:lang w:val="ca-ES"/>
              </w:rPr>
            </w:pPr>
          </w:p>
        </w:tc>
      </w:tr>
    </w:tbl>
    <w:p w14:paraId="29B23CDE" w14:textId="77777777" w:rsidR="00B87924" w:rsidRPr="0001409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01409E" w14:paraId="695B1D0C"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35D5E265" w14:textId="77777777" w:rsidR="00B87924" w:rsidRPr="0001409E"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01409E">
              <w:rPr>
                <w:rFonts w:ascii="Arial" w:hAnsi="Arial" w:cs="Arial"/>
                <w:sz w:val="16"/>
                <w:szCs w:val="16"/>
                <w:lang w:val="ca-ES"/>
              </w:rPr>
              <w:t>s</w:t>
            </w:r>
          </w:p>
        </w:tc>
      </w:tr>
      <w:tr w:rsidR="00172B8D" w:rsidRPr="0001409E" w14:paraId="3F61A22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7E887141" w14:textId="77777777" w:rsidR="004854E6" w:rsidRPr="00B24A50" w:rsidRDefault="004854E6" w:rsidP="004854E6">
            <w:pPr>
              <w:pStyle w:val="texto"/>
              <w:rPr>
                <w:lang w:val="ca-ES"/>
              </w:rPr>
            </w:pPr>
            <w:r w:rsidRPr="00180667">
              <w:rPr>
                <w:lang w:val="ca-ES"/>
              </w:rPr>
              <w:t>Per la seva naturalesa l’ens no pot tenir patrimoni públic del sòl.</w:t>
            </w:r>
          </w:p>
          <w:p w14:paraId="677645D3" w14:textId="77777777" w:rsidR="00B87924" w:rsidRPr="0001409E" w:rsidRDefault="00B87924" w:rsidP="00172B8D">
            <w:pPr>
              <w:autoSpaceDE w:val="0"/>
              <w:autoSpaceDN w:val="0"/>
              <w:adjustRightInd w:val="0"/>
              <w:rPr>
                <w:rFonts w:ascii="Arial" w:hAnsi="Arial" w:cs="Arial"/>
                <w:b w:val="0"/>
                <w:sz w:val="16"/>
                <w:szCs w:val="16"/>
                <w:lang w:val="ca-ES"/>
              </w:rPr>
            </w:pPr>
          </w:p>
        </w:tc>
      </w:tr>
    </w:tbl>
    <w:p w14:paraId="1F962DE6" w14:textId="77777777" w:rsidR="00A24BB3" w:rsidRPr="0001409E" w:rsidRDefault="00A24BB3" w:rsidP="00172B8D">
      <w:pPr>
        <w:autoSpaceDE w:val="0"/>
        <w:autoSpaceDN w:val="0"/>
        <w:adjustRightInd w:val="0"/>
        <w:spacing w:after="0" w:line="240" w:lineRule="auto"/>
        <w:rPr>
          <w:rFonts w:ascii="Arial" w:hAnsi="Arial" w:cs="Arial"/>
          <w:sz w:val="16"/>
          <w:szCs w:val="16"/>
          <w:lang w:val="ca-ES"/>
        </w:rPr>
      </w:pPr>
    </w:p>
    <w:p w14:paraId="6E14B863" w14:textId="77777777" w:rsidR="002E046A" w:rsidRDefault="00B87924">
      <w:r>
        <w:br w:type="page"/>
      </w:r>
    </w:p>
    <w:p w14:paraId="23A3000E" w14:textId="77777777" w:rsidR="00B87924" w:rsidRPr="00955559" w:rsidRDefault="00B87924" w:rsidP="00172B8D">
      <w:pPr>
        <w:pStyle w:val="Ttulo1"/>
        <w:rPr>
          <w:lang w:val="ca-ES"/>
        </w:rPr>
      </w:pPr>
      <w:r w:rsidRPr="00955559">
        <w:rPr>
          <w:lang w:val="ca-ES"/>
        </w:rPr>
        <w:t>Apartat 7. Inversions immobiliàries</w:t>
      </w:r>
    </w:p>
    <w:p w14:paraId="3F45EBA8" w14:textId="77777777" w:rsidR="00B87924" w:rsidRPr="00955559" w:rsidRDefault="00B87924" w:rsidP="00172B8D">
      <w:pPr>
        <w:pStyle w:val="Ttulo2"/>
        <w:rPr>
          <w:lang w:val="ca-ES"/>
        </w:rPr>
      </w:pPr>
    </w:p>
    <w:p w14:paraId="786E6C50" w14:textId="77777777" w:rsidR="00E97039" w:rsidRPr="00955559" w:rsidRDefault="00B87924" w:rsidP="00172B8D">
      <w:pPr>
        <w:pStyle w:val="Ttulo2"/>
        <w:rPr>
          <w:lang w:val="ca-ES"/>
        </w:rPr>
      </w:pPr>
      <w:r>
        <w:rPr>
          <w:lang w:val="ca-ES"/>
        </w:rPr>
        <w:t>1. Model</w:t>
      </w:r>
      <w:r w:rsidRPr="00955559">
        <w:rPr>
          <w:lang w:val="ca-ES"/>
        </w:rPr>
        <w:t xml:space="preserve"> del cost</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1418"/>
        <w:gridCol w:w="1266"/>
        <w:gridCol w:w="10"/>
        <w:gridCol w:w="1275"/>
        <w:gridCol w:w="1418"/>
        <w:gridCol w:w="1276"/>
        <w:gridCol w:w="1275"/>
        <w:gridCol w:w="1276"/>
        <w:gridCol w:w="1275"/>
      </w:tblGrid>
      <w:tr w:rsidR="00172B8D" w:rsidRPr="00955559" w14:paraId="65ABE9C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20" w:type="dxa"/>
          </w:tcPr>
          <w:p w14:paraId="3F3E2290" w14:textId="77777777" w:rsidR="00B87924" w:rsidRPr="00955559"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Descripció</w:t>
            </w:r>
            <w:r w:rsidRPr="00955559">
              <w:rPr>
                <w:rFonts w:ascii="Arial" w:hAnsi="Arial" w:cs="Arial"/>
                <w:sz w:val="14"/>
                <w:szCs w:val="14"/>
                <w:lang w:val="ca-ES"/>
              </w:rPr>
              <w:t xml:space="preserve"> / </w:t>
            </w:r>
            <w:r>
              <w:rPr>
                <w:rFonts w:ascii="Arial" w:hAnsi="Arial" w:cs="Arial"/>
                <w:sz w:val="14"/>
                <w:szCs w:val="14"/>
                <w:lang w:val="ca-ES"/>
              </w:rPr>
              <w:t>Comptes comp</w:t>
            </w:r>
            <w:r w:rsidRPr="00955559">
              <w:rPr>
                <w:rFonts w:ascii="Arial" w:hAnsi="Arial" w:cs="Arial"/>
                <w:sz w:val="14"/>
                <w:szCs w:val="14"/>
                <w:lang w:val="ca-ES"/>
              </w:rPr>
              <w:t>tables</w:t>
            </w:r>
          </w:p>
        </w:tc>
        <w:tc>
          <w:tcPr>
            <w:tcW w:w="1418" w:type="dxa"/>
          </w:tcPr>
          <w:p w14:paraId="4DC0BE8F"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55559">
              <w:rPr>
                <w:rFonts w:ascii="Arial" w:hAnsi="Arial" w:cs="Arial"/>
                <w:bCs w:val="0"/>
                <w:sz w:val="14"/>
                <w:szCs w:val="14"/>
                <w:lang w:val="ca-ES"/>
              </w:rPr>
              <w:t>Saldo inicial</w:t>
            </w:r>
          </w:p>
        </w:tc>
        <w:tc>
          <w:tcPr>
            <w:tcW w:w="1276" w:type="dxa"/>
            <w:gridSpan w:val="2"/>
          </w:tcPr>
          <w:p w14:paraId="765B6264"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Entrade</w:t>
            </w:r>
            <w:r w:rsidRPr="00955559">
              <w:rPr>
                <w:rFonts w:ascii="Arial" w:hAnsi="Arial" w:cs="Arial"/>
                <w:bCs w:val="0"/>
                <w:sz w:val="14"/>
                <w:szCs w:val="14"/>
                <w:lang w:val="ca-ES"/>
              </w:rPr>
              <w:t>s</w:t>
            </w:r>
          </w:p>
        </w:tc>
        <w:tc>
          <w:tcPr>
            <w:tcW w:w="1275" w:type="dxa"/>
          </w:tcPr>
          <w:p w14:paraId="2ADA8C7E"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55559">
              <w:rPr>
                <w:rFonts w:ascii="Arial" w:hAnsi="Arial" w:cs="Arial"/>
                <w:bCs w:val="0"/>
                <w:sz w:val="14"/>
                <w:szCs w:val="14"/>
                <w:lang w:val="ca-ES"/>
              </w:rPr>
              <w:t>Au</w:t>
            </w:r>
            <w:r>
              <w:rPr>
                <w:rFonts w:ascii="Arial" w:hAnsi="Arial" w:cs="Arial"/>
                <w:bCs w:val="0"/>
                <w:sz w:val="14"/>
                <w:szCs w:val="14"/>
                <w:lang w:val="ca-ES"/>
              </w:rPr>
              <w:t>gment</w:t>
            </w:r>
            <w:r w:rsidRPr="00955559">
              <w:rPr>
                <w:rFonts w:ascii="Arial" w:hAnsi="Arial" w:cs="Arial"/>
                <w:bCs w:val="0"/>
                <w:sz w:val="14"/>
                <w:szCs w:val="14"/>
                <w:lang w:val="ca-ES"/>
              </w:rPr>
              <w:t>s</w:t>
            </w:r>
          </w:p>
        </w:tc>
        <w:tc>
          <w:tcPr>
            <w:tcW w:w="1418" w:type="dxa"/>
          </w:tcPr>
          <w:p w14:paraId="1D4C827C"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Sortides</w:t>
            </w:r>
          </w:p>
        </w:tc>
        <w:tc>
          <w:tcPr>
            <w:tcW w:w="1276" w:type="dxa"/>
          </w:tcPr>
          <w:p w14:paraId="1B36982E"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Disminucion</w:t>
            </w:r>
            <w:r w:rsidRPr="00955559">
              <w:rPr>
                <w:rFonts w:ascii="Arial" w:hAnsi="Arial" w:cs="Arial"/>
                <w:bCs w:val="0"/>
                <w:sz w:val="14"/>
                <w:szCs w:val="14"/>
                <w:lang w:val="ca-ES"/>
              </w:rPr>
              <w:t>s</w:t>
            </w:r>
          </w:p>
        </w:tc>
        <w:tc>
          <w:tcPr>
            <w:tcW w:w="1275" w:type="dxa"/>
          </w:tcPr>
          <w:p w14:paraId="1878DAFB"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Correccions valoratives nete</w:t>
            </w:r>
            <w:r w:rsidRPr="00955559">
              <w:rPr>
                <w:rFonts w:ascii="Arial" w:hAnsi="Arial" w:cs="Arial"/>
                <w:sz w:val="14"/>
                <w:szCs w:val="14"/>
                <w:lang w:val="ca-ES"/>
              </w:rPr>
              <w:t>s</w:t>
            </w:r>
          </w:p>
        </w:tc>
        <w:tc>
          <w:tcPr>
            <w:tcW w:w="1276" w:type="dxa"/>
          </w:tcPr>
          <w:p w14:paraId="6F75807C"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Amorti</w:t>
            </w:r>
            <w:r>
              <w:rPr>
                <w:rFonts w:ascii="Arial" w:hAnsi="Arial" w:cs="Arial"/>
                <w:sz w:val="14"/>
                <w:szCs w:val="14"/>
                <w:lang w:val="ca-ES"/>
              </w:rPr>
              <w:t>t</w:t>
            </w:r>
            <w:r w:rsidRPr="00955559">
              <w:rPr>
                <w:rFonts w:ascii="Arial" w:hAnsi="Arial" w:cs="Arial"/>
                <w:sz w:val="14"/>
                <w:szCs w:val="14"/>
                <w:lang w:val="ca-ES"/>
              </w:rPr>
              <w:t>zacions</w:t>
            </w:r>
          </w:p>
        </w:tc>
        <w:tc>
          <w:tcPr>
            <w:tcW w:w="1275" w:type="dxa"/>
          </w:tcPr>
          <w:p w14:paraId="09CF02D2"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55559">
              <w:rPr>
                <w:rFonts w:ascii="Arial" w:hAnsi="Arial" w:cs="Arial"/>
                <w:bCs w:val="0"/>
                <w:sz w:val="14"/>
                <w:szCs w:val="14"/>
                <w:lang w:val="ca-ES"/>
              </w:rPr>
              <w:t>Saldo final</w:t>
            </w:r>
          </w:p>
        </w:tc>
      </w:tr>
      <w:tr w:rsidR="00172B8D" w:rsidRPr="00955559" w14:paraId="2CA9D32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F359AE5" w14:textId="77777777" w:rsidR="00B87924" w:rsidRPr="00955559" w:rsidRDefault="00B87924" w:rsidP="00172B8D">
            <w:pPr>
              <w:autoSpaceDE w:val="0"/>
              <w:autoSpaceDN w:val="0"/>
              <w:adjustRightInd w:val="0"/>
              <w:rPr>
                <w:rFonts w:ascii="Arial" w:hAnsi="Arial" w:cs="Arial"/>
                <w:sz w:val="14"/>
                <w:szCs w:val="14"/>
                <w:lang w:val="ca-ES"/>
              </w:rPr>
            </w:pPr>
            <w:r w:rsidRPr="00955559">
              <w:rPr>
                <w:rFonts w:ascii="Arial" w:hAnsi="Arial" w:cs="Arial"/>
                <w:sz w:val="14"/>
                <w:szCs w:val="14"/>
                <w:lang w:val="ca-ES"/>
              </w:rPr>
              <w:t>1. Terrenys</w:t>
            </w:r>
          </w:p>
          <w:p w14:paraId="1683FDDD" w14:textId="77777777" w:rsidR="00B87924" w:rsidRPr="00955559" w:rsidRDefault="00B87924" w:rsidP="00172B8D">
            <w:pPr>
              <w:autoSpaceDE w:val="0"/>
              <w:autoSpaceDN w:val="0"/>
              <w:adjustRightInd w:val="0"/>
              <w:rPr>
                <w:rFonts w:ascii="Arial" w:hAnsi="Arial" w:cs="Arial"/>
                <w:b w:val="0"/>
                <w:sz w:val="14"/>
                <w:szCs w:val="14"/>
                <w:lang w:val="ca-ES"/>
              </w:rPr>
            </w:pPr>
            <w:r w:rsidRPr="00955559">
              <w:rPr>
                <w:rFonts w:ascii="Arial" w:hAnsi="Arial" w:cs="Arial"/>
                <w:b w:val="0"/>
                <w:sz w:val="14"/>
                <w:szCs w:val="14"/>
                <w:lang w:val="ca-ES"/>
              </w:rPr>
              <w:t>220 (2820) (2920)</w:t>
            </w:r>
          </w:p>
        </w:tc>
        <w:tc>
          <w:tcPr>
            <w:tcW w:w="1418" w:type="dxa"/>
          </w:tcPr>
          <w:p w14:paraId="60AEC360"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gridSpan w:val="2"/>
          </w:tcPr>
          <w:p w14:paraId="2B8A2DA4"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6F05B867"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418" w:type="dxa"/>
          </w:tcPr>
          <w:p w14:paraId="498040BA"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583FFC68"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29C2FDA5"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388970F1"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0BBEAAC4"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r>
      <w:tr w:rsidR="00172B8D" w:rsidRPr="00955559" w14:paraId="59B84E59" w14:textId="77777777" w:rsidTr="00172B8D">
        <w:tc>
          <w:tcPr>
            <w:cnfStyle w:val="001000000000" w:firstRow="0" w:lastRow="0" w:firstColumn="1" w:lastColumn="0" w:oddVBand="0" w:evenVBand="0" w:oddHBand="0" w:evenHBand="0" w:firstRowFirstColumn="0" w:firstRowLastColumn="0" w:lastRowFirstColumn="0" w:lastRowLastColumn="0"/>
            <w:tcW w:w="4820" w:type="dxa"/>
          </w:tcPr>
          <w:p w14:paraId="0A176B79" w14:textId="77777777" w:rsidR="00B87924" w:rsidRPr="00955559" w:rsidRDefault="00B87924" w:rsidP="00172B8D">
            <w:pPr>
              <w:autoSpaceDE w:val="0"/>
              <w:autoSpaceDN w:val="0"/>
              <w:adjustRightInd w:val="0"/>
              <w:rPr>
                <w:rFonts w:ascii="Arial" w:hAnsi="Arial" w:cs="Arial"/>
                <w:sz w:val="14"/>
                <w:szCs w:val="14"/>
                <w:lang w:val="ca-ES"/>
              </w:rPr>
            </w:pPr>
            <w:r w:rsidRPr="00955559">
              <w:rPr>
                <w:rFonts w:ascii="Arial" w:hAnsi="Arial" w:cs="Arial"/>
                <w:sz w:val="14"/>
                <w:szCs w:val="14"/>
                <w:lang w:val="ca-ES"/>
              </w:rPr>
              <w:t>2. Construccions</w:t>
            </w:r>
          </w:p>
          <w:p w14:paraId="3F82B9AE" w14:textId="77777777" w:rsidR="00B87924" w:rsidRPr="00955559" w:rsidRDefault="00B87924" w:rsidP="00172B8D">
            <w:pPr>
              <w:autoSpaceDE w:val="0"/>
              <w:autoSpaceDN w:val="0"/>
              <w:adjustRightInd w:val="0"/>
              <w:rPr>
                <w:rFonts w:ascii="Arial" w:hAnsi="Arial" w:cs="Arial"/>
                <w:b w:val="0"/>
                <w:sz w:val="14"/>
                <w:szCs w:val="14"/>
                <w:lang w:val="ca-ES"/>
              </w:rPr>
            </w:pPr>
            <w:r w:rsidRPr="00955559">
              <w:rPr>
                <w:rFonts w:ascii="Arial" w:hAnsi="Arial" w:cs="Arial"/>
                <w:b w:val="0"/>
                <w:sz w:val="14"/>
                <w:szCs w:val="14"/>
                <w:lang w:val="ca-ES"/>
              </w:rPr>
              <w:t>221 (2821) (2921)</w:t>
            </w:r>
          </w:p>
        </w:tc>
        <w:tc>
          <w:tcPr>
            <w:tcW w:w="1418" w:type="dxa"/>
          </w:tcPr>
          <w:p w14:paraId="151A0EF2"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gridSpan w:val="2"/>
          </w:tcPr>
          <w:p w14:paraId="23BC1F60"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030C67F7"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418" w:type="dxa"/>
          </w:tcPr>
          <w:p w14:paraId="0DFD2A27"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4446CF38"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6B8878E6"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6D92FC6C"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3AEAB897"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r>
      <w:tr w:rsidR="00172B8D" w:rsidRPr="00955559" w14:paraId="6FEE5A9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0" w:type="dxa"/>
          </w:tcPr>
          <w:p w14:paraId="0EA28FD7" w14:textId="77777777" w:rsidR="00B87924" w:rsidRPr="00955559" w:rsidRDefault="00B87924" w:rsidP="00172B8D">
            <w:pPr>
              <w:autoSpaceDE w:val="0"/>
              <w:autoSpaceDN w:val="0"/>
              <w:adjustRightInd w:val="0"/>
              <w:rPr>
                <w:rFonts w:ascii="Arial" w:hAnsi="Arial" w:cs="Arial"/>
                <w:sz w:val="14"/>
                <w:szCs w:val="14"/>
                <w:lang w:val="ca-ES"/>
              </w:rPr>
            </w:pPr>
            <w:r w:rsidRPr="00955559">
              <w:rPr>
                <w:rFonts w:ascii="Arial" w:hAnsi="Arial" w:cs="Arial"/>
                <w:sz w:val="14"/>
                <w:szCs w:val="14"/>
                <w:lang w:val="ca-ES"/>
              </w:rPr>
              <w:t>3. Inversions immobiliàries en curs i bestretes</w:t>
            </w:r>
          </w:p>
          <w:p w14:paraId="0D74E6FA" w14:textId="77777777" w:rsidR="00B87924" w:rsidRPr="00955559" w:rsidRDefault="00B87924" w:rsidP="00172B8D">
            <w:pPr>
              <w:autoSpaceDE w:val="0"/>
              <w:autoSpaceDN w:val="0"/>
              <w:adjustRightInd w:val="0"/>
              <w:rPr>
                <w:rFonts w:ascii="Arial" w:hAnsi="Arial" w:cs="Arial"/>
                <w:b w:val="0"/>
                <w:sz w:val="14"/>
                <w:szCs w:val="14"/>
                <w:lang w:val="ca-ES"/>
              </w:rPr>
            </w:pPr>
            <w:r w:rsidRPr="00955559">
              <w:rPr>
                <w:rFonts w:ascii="Arial" w:hAnsi="Arial" w:cs="Arial"/>
                <w:b w:val="0"/>
                <w:sz w:val="14"/>
                <w:szCs w:val="14"/>
                <w:lang w:val="ca-ES"/>
              </w:rPr>
              <w:t>2301, 2311, 2391</w:t>
            </w:r>
          </w:p>
        </w:tc>
        <w:tc>
          <w:tcPr>
            <w:tcW w:w="1418" w:type="dxa"/>
          </w:tcPr>
          <w:p w14:paraId="58CDBD51"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gridSpan w:val="2"/>
          </w:tcPr>
          <w:p w14:paraId="67E4A49D"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498C1338"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418" w:type="dxa"/>
          </w:tcPr>
          <w:p w14:paraId="1DCA32AC"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7106B677"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2992E619"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03921218"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15CCE15D"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r>
      <w:tr w:rsidR="00172B8D" w:rsidRPr="00955559" w14:paraId="250BBE73" w14:textId="77777777" w:rsidTr="00172B8D">
        <w:tc>
          <w:tcPr>
            <w:cnfStyle w:val="001000000000" w:firstRow="0" w:lastRow="0" w:firstColumn="1" w:lastColumn="0" w:oddVBand="0" w:evenVBand="0" w:oddHBand="0" w:evenHBand="0" w:firstRowFirstColumn="0" w:firstRowLastColumn="0" w:lastRowFirstColumn="0" w:lastRowLastColumn="0"/>
            <w:tcW w:w="4820" w:type="dxa"/>
            <w:shd w:val="clear" w:color="auto" w:fill="C4BC96" w:themeFill="background2" w:themeFillShade="BF"/>
          </w:tcPr>
          <w:p w14:paraId="261545D8" w14:textId="77777777" w:rsidR="00B87924" w:rsidRPr="00955559" w:rsidRDefault="00B87924" w:rsidP="00172B8D">
            <w:pPr>
              <w:autoSpaceDE w:val="0"/>
              <w:autoSpaceDN w:val="0"/>
              <w:adjustRightInd w:val="0"/>
              <w:rPr>
                <w:rFonts w:ascii="Arial" w:hAnsi="Arial" w:cs="Arial"/>
                <w:sz w:val="14"/>
                <w:szCs w:val="14"/>
                <w:lang w:val="ca-ES"/>
              </w:rPr>
            </w:pPr>
            <w:r w:rsidRPr="00955559">
              <w:rPr>
                <w:rFonts w:ascii="Arial" w:hAnsi="Arial" w:cs="Arial"/>
                <w:sz w:val="14"/>
                <w:szCs w:val="14"/>
                <w:lang w:val="ca-ES"/>
              </w:rPr>
              <w:t>Total</w:t>
            </w:r>
          </w:p>
        </w:tc>
        <w:tc>
          <w:tcPr>
            <w:tcW w:w="1418" w:type="dxa"/>
            <w:shd w:val="clear" w:color="auto" w:fill="C4BC96" w:themeFill="background2" w:themeFillShade="BF"/>
          </w:tcPr>
          <w:p w14:paraId="192528F1"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66" w:type="dxa"/>
            <w:shd w:val="clear" w:color="auto" w:fill="C4BC96" w:themeFill="background2" w:themeFillShade="BF"/>
          </w:tcPr>
          <w:p w14:paraId="41A0653D"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85" w:type="dxa"/>
            <w:gridSpan w:val="2"/>
            <w:shd w:val="clear" w:color="auto" w:fill="C4BC96" w:themeFill="background2" w:themeFillShade="BF"/>
          </w:tcPr>
          <w:p w14:paraId="4158BE23"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418" w:type="dxa"/>
            <w:shd w:val="clear" w:color="auto" w:fill="C4BC96" w:themeFill="background2" w:themeFillShade="BF"/>
          </w:tcPr>
          <w:p w14:paraId="04830A8D"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6" w:type="dxa"/>
            <w:shd w:val="clear" w:color="auto" w:fill="C4BC96" w:themeFill="background2" w:themeFillShade="BF"/>
          </w:tcPr>
          <w:p w14:paraId="323881CA"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5" w:type="dxa"/>
            <w:shd w:val="clear" w:color="auto" w:fill="C4BC96" w:themeFill="background2" w:themeFillShade="BF"/>
          </w:tcPr>
          <w:p w14:paraId="3CD7EF8F"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6" w:type="dxa"/>
            <w:shd w:val="clear" w:color="auto" w:fill="C4BC96" w:themeFill="background2" w:themeFillShade="BF"/>
          </w:tcPr>
          <w:p w14:paraId="430E1E3C"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5" w:type="dxa"/>
            <w:shd w:val="clear" w:color="auto" w:fill="C4BC96" w:themeFill="background2" w:themeFillShade="BF"/>
          </w:tcPr>
          <w:p w14:paraId="0FAAC31C"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r>
    </w:tbl>
    <w:p w14:paraId="4E95FADF" w14:textId="77777777" w:rsidR="00B87924" w:rsidRPr="00955559" w:rsidRDefault="00B87924" w:rsidP="00172B8D">
      <w:pPr>
        <w:pStyle w:val="Sinespaciado"/>
        <w:rPr>
          <w:rFonts w:ascii="Arial" w:hAnsi="Arial" w:cs="Arial"/>
          <w:sz w:val="14"/>
          <w:lang w:val="ca-ES"/>
        </w:rPr>
      </w:pPr>
    </w:p>
    <w:p w14:paraId="6AC62695" w14:textId="77777777" w:rsidR="00B87924" w:rsidRPr="00955559" w:rsidRDefault="00B87924" w:rsidP="00172B8D">
      <w:pPr>
        <w:pStyle w:val="Sinespaciado"/>
        <w:rPr>
          <w:rFonts w:ascii="Arial" w:hAnsi="Arial" w:cs="Arial"/>
          <w:sz w:val="14"/>
          <w:lang w:val="ca-ES"/>
        </w:rPr>
      </w:pPr>
    </w:p>
    <w:p w14:paraId="4EC31FB5" w14:textId="77777777" w:rsidR="00B87924" w:rsidRPr="00955559" w:rsidRDefault="00B87924" w:rsidP="00172B8D">
      <w:pPr>
        <w:pStyle w:val="Ttulo2"/>
        <w:rPr>
          <w:lang w:val="ca-ES"/>
        </w:rPr>
      </w:pPr>
      <w:r>
        <w:rPr>
          <w:lang w:val="ca-ES"/>
        </w:rPr>
        <w:t>2. Model</w:t>
      </w:r>
      <w:r w:rsidRPr="00955559">
        <w:rPr>
          <w:lang w:val="ca-ES"/>
        </w:rPr>
        <w:t xml:space="preserve"> de la revaloració</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418"/>
        <w:gridCol w:w="1266"/>
        <w:gridCol w:w="10"/>
        <w:gridCol w:w="1275"/>
        <w:gridCol w:w="1418"/>
        <w:gridCol w:w="1276"/>
        <w:gridCol w:w="1275"/>
        <w:gridCol w:w="1276"/>
        <w:gridCol w:w="1418"/>
        <w:gridCol w:w="1275"/>
      </w:tblGrid>
      <w:tr w:rsidR="00172B8D" w:rsidRPr="00955559" w14:paraId="00F4977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Pr>
          <w:p w14:paraId="2EA44D14" w14:textId="77777777" w:rsidR="00B87924" w:rsidRPr="00955559"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Descripció</w:t>
            </w:r>
            <w:r w:rsidRPr="00955559">
              <w:rPr>
                <w:rFonts w:ascii="Arial" w:hAnsi="Arial" w:cs="Arial"/>
                <w:sz w:val="14"/>
                <w:szCs w:val="14"/>
                <w:lang w:val="ca-ES"/>
              </w:rPr>
              <w:t xml:space="preserve"> / </w:t>
            </w:r>
            <w:r>
              <w:rPr>
                <w:rFonts w:ascii="Arial" w:hAnsi="Arial" w:cs="Arial"/>
                <w:sz w:val="14"/>
                <w:szCs w:val="14"/>
                <w:lang w:val="ca-ES"/>
              </w:rPr>
              <w:t>Comptes comp</w:t>
            </w:r>
            <w:r w:rsidRPr="00955559">
              <w:rPr>
                <w:rFonts w:ascii="Arial" w:hAnsi="Arial" w:cs="Arial"/>
                <w:sz w:val="14"/>
                <w:szCs w:val="14"/>
                <w:lang w:val="ca-ES"/>
              </w:rPr>
              <w:t>tables</w:t>
            </w:r>
          </w:p>
        </w:tc>
        <w:tc>
          <w:tcPr>
            <w:tcW w:w="1418" w:type="dxa"/>
          </w:tcPr>
          <w:p w14:paraId="702DC870"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55559">
              <w:rPr>
                <w:rFonts w:ascii="Arial" w:hAnsi="Arial" w:cs="Arial"/>
                <w:bCs w:val="0"/>
                <w:sz w:val="14"/>
                <w:szCs w:val="14"/>
                <w:lang w:val="ca-ES"/>
              </w:rPr>
              <w:t>Saldo inicial</w:t>
            </w:r>
          </w:p>
        </w:tc>
        <w:tc>
          <w:tcPr>
            <w:tcW w:w="1276" w:type="dxa"/>
            <w:gridSpan w:val="2"/>
          </w:tcPr>
          <w:p w14:paraId="276F582A"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Entrade</w:t>
            </w:r>
            <w:r w:rsidRPr="00955559">
              <w:rPr>
                <w:rFonts w:ascii="Arial" w:hAnsi="Arial" w:cs="Arial"/>
                <w:bCs w:val="0"/>
                <w:sz w:val="14"/>
                <w:szCs w:val="14"/>
                <w:lang w:val="ca-ES"/>
              </w:rPr>
              <w:t>s</w:t>
            </w:r>
          </w:p>
        </w:tc>
        <w:tc>
          <w:tcPr>
            <w:tcW w:w="1275" w:type="dxa"/>
          </w:tcPr>
          <w:p w14:paraId="75961740"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55559">
              <w:rPr>
                <w:rFonts w:ascii="Arial" w:hAnsi="Arial" w:cs="Arial"/>
                <w:bCs w:val="0"/>
                <w:sz w:val="14"/>
                <w:szCs w:val="14"/>
                <w:lang w:val="ca-ES"/>
              </w:rPr>
              <w:t>Au</w:t>
            </w:r>
            <w:r>
              <w:rPr>
                <w:rFonts w:ascii="Arial" w:hAnsi="Arial" w:cs="Arial"/>
                <w:bCs w:val="0"/>
                <w:sz w:val="14"/>
                <w:szCs w:val="14"/>
                <w:lang w:val="ca-ES"/>
              </w:rPr>
              <w:t>gment</w:t>
            </w:r>
            <w:r w:rsidRPr="00955559">
              <w:rPr>
                <w:rFonts w:ascii="Arial" w:hAnsi="Arial" w:cs="Arial"/>
                <w:bCs w:val="0"/>
                <w:sz w:val="14"/>
                <w:szCs w:val="14"/>
                <w:lang w:val="ca-ES"/>
              </w:rPr>
              <w:t>s</w:t>
            </w:r>
          </w:p>
        </w:tc>
        <w:tc>
          <w:tcPr>
            <w:tcW w:w="1418" w:type="dxa"/>
          </w:tcPr>
          <w:p w14:paraId="1A06E3D8"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Sortides</w:t>
            </w:r>
          </w:p>
        </w:tc>
        <w:tc>
          <w:tcPr>
            <w:tcW w:w="1276" w:type="dxa"/>
          </w:tcPr>
          <w:p w14:paraId="155F9709"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Disminucion</w:t>
            </w:r>
            <w:r w:rsidRPr="00955559">
              <w:rPr>
                <w:rFonts w:ascii="Arial" w:hAnsi="Arial" w:cs="Arial"/>
                <w:bCs w:val="0"/>
                <w:sz w:val="14"/>
                <w:szCs w:val="14"/>
                <w:lang w:val="ca-ES"/>
              </w:rPr>
              <w:t>s</w:t>
            </w:r>
          </w:p>
        </w:tc>
        <w:tc>
          <w:tcPr>
            <w:tcW w:w="1275" w:type="dxa"/>
          </w:tcPr>
          <w:p w14:paraId="0F31E547"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Correccions valoratives nete</w:t>
            </w:r>
            <w:r w:rsidRPr="00955559">
              <w:rPr>
                <w:rFonts w:ascii="Arial" w:hAnsi="Arial" w:cs="Arial"/>
                <w:sz w:val="14"/>
                <w:szCs w:val="14"/>
                <w:lang w:val="ca-ES"/>
              </w:rPr>
              <w:t>s</w:t>
            </w:r>
          </w:p>
        </w:tc>
        <w:tc>
          <w:tcPr>
            <w:tcW w:w="1276" w:type="dxa"/>
          </w:tcPr>
          <w:p w14:paraId="08358054"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Amorti</w:t>
            </w:r>
            <w:r>
              <w:rPr>
                <w:rFonts w:ascii="Arial" w:hAnsi="Arial" w:cs="Arial"/>
                <w:sz w:val="14"/>
                <w:szCs w:val="14"/>
                <w:lang w:val="ca-ES"/>
              </w:rPr>
              <w:t>t</w:t>
            </w:r>
            <w:r w:rsidRPr="00955559">
              <w:rPr>
                <w:rFonts w:ascii="Arial" w:hAnsi="Arial" w:cs="Arial"/>
                <w:sz w:val="14"/>
                <w:szCs w:val="14"/>
                <w:lang w:val="ca-ES"/>
              </w:rPr>
              <w:t>zacions</w:t>
            </w:r>
          </w:p>
        </w:tc>
        <w:tc>
          <w:tcPr>
            <w:tcW w:w="1418" w:type="dxa"/>
          </w:tcPr>
          <w:p w14:paraId="0788DE73"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I</w:t>
            </w:r>
            <w:r>
              <w:rPr>
                <w:rFonts w:ascii="Arial" w:hAnsi="Arial" w:cs="Arial"/>
                <w:sz w:val="14"/>
                <w:szCs w:val="14"/>
                <w:lang w:val="ca-ES"/>
              </w:rPr>
              <w:t>ncrement</w:t>
            </w:r>
            <w:r w:rsidRPr="00955559">
              <w:rPr>
                <w:rFonts w:ascii="Arial" w:hAnsi="Arial" w:cs="Arial"/>
                <w:sz w:val="14"/>
                <w:szCs w:val="14"/>
                <w:lang w:val="ca-ES"/>
              </w:rPr>
              <w:t>s p</w:t>
            </w:r>
            <w:r>
              <w:rPr>
                <w:rFonts w:ascii="Arial" w:hAnsi="Arial" w:cs="Arial"/>
                <w:sz w:val="14"/>
                <w:szCs w:val="14"/>
                <w:lang w:val="ca-ES"/>
              </w:rPr>
              <w:t>e</w:t>
            </w:r>
            <w:r w:rsidRPr="00955559">
              <w:rPr>
                <w:rFonts w:ascii="Arial" w:hAnsi="Arial" w:cs="Arial"/>
                <w:sz w:val="14"/>
                <w:szCs w:val="14"/>
                <w:lang w:val="ca-ES"/>
              </w:rPr>
              <w:t>r revaloració</w:t>
            </w:r>
          </w:p>
        </w:tc>
        <w:tc>
          <w:tcPr>
            <w:tcW w:w="1275" w:type="dxa"/>
          </w:tcPr>
          <w:p w14:paraId="28CAA3A4" w14:textId="77777777" w:rsidR="00B87924" w:rsidRPr="0095555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55559">
              <w:rPr>
                <w:rFonts w:ascii="Arial" w:hAnsi="Arial" w:cs="Arial"/>
                <w:bCs w:val="0"/>
                <w:sz w:val="14"/>
                <w:szCs w:val="14"/>
                <w:lang w:val="ca-ES"/>
              </w:rPr>
              <w:t>Saldo final</w:t>
            </w:r>
          </w:p>
        </w:tc>
      </w:tr>
      <w:tr w:rsidR="00172B8D" w:rsidRPr="00955559" w14:paraId="6361DCE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26324EB" w14:textId="77777777" w:rsidR="00B87924" w:rsidRPr="00955559" w:rsidRDefault="00B87924" w:rsidP="00172B8D">
            <w:pPr>
              <w:autoSpaceDE w:val="0"/>
              <w:autoSpaceDN w:val="0"/>
              <w:adjustRightInd w:val="0"/>
              <w:rPr>
                <w:rFonts w:ascii="Arial" w:hAnsi="Arial" w:cs="Arial"/>
                <w:sz w:val="14"/>
                <w:szCs w:val="14"/>
                <w:lang w:val="ca-ES"/>
              </w:rPr>
            </w:pPr>
          </w:p>
          <w:p w14:paraId="708C14CD" w14:textId="77777777" w:rsidR="00B87924" w:rsidRPr="00955559" w:rsidRDefault="00B87924" w:rsidP="00172B8D">
            <w:pPr>
              <w:autoSpaceDE w:val="0"/>
              <w:autoSpaceDN w:val="0"/>
              <w:adjustRightInd w:val="0"/>
              <w:rPr>
                <w:rFonts w:ascii="Arial" w:hAnsi="Arial" w:cs="Arial"/>
                <w:b w:val="0"/>
                <w:sz w:val="14"/>
                <w:szCs w:val="14"/>
                <w:lang w:val="ca-ES"/>
              </w:rPr>
            </w:pPr>
          </w:p>
        </w:tc>
        <w:tc>
          <w:tcPr>
            <w:tcW w:w="1418" w:type="dxa"/>
          </w:tcPr>
          <w:p w14:paraId="4906E213"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gridSpan w:val="2"/>
          </w:tcPr>
          <w:p w14:paraId="281BD86F"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4F4AD285"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418" w:type="dxa"/>
          </w:tcPr>
          <w:p w14:paraId="047B1B00"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01C78AF2"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5F2A2560"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6" w:type="dxa"/>
          </w:tcPr>
          <w:p w14:paraId="6EE8CE4F"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418" w:type="dxa"/>
          </w:tcPr>
          <w:p w14:paraId="743F95E5"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c>
          <w:tcPr>
            <w:tcW w:w="1275" w:type="dxa"/>
          </w:tcPr>
          <w:p w14:paraId="4666734B" w14:textId="77777777" w:rsidR="00B87924" w:rsidRPr="0095555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55559">
              <w:rPr>
                <w:rFonts w:ascii="Arial" w:hAnsi="Arial" w:cs="Arial"/>
                <w:sz w:val="14"/>
                <w:szCs w:val="14"/>
                <w:lang w:val="ca-ES"/>
              </w:rPr>
              <w:t>0,00 €</w:t>
            </w:r>
          </w:p>
        </w:tc>
      </w:tr>
      <w:tr w:rsidR="00172B8D" w:rsidRPr="00955559" w14:paraId="63AD1974" w14:textId="77777777" w:rsidTr="00172B8D">
        <w:tc>
          <w:tcPr>
            <w:cnfStyle w:val="001000000000" w:firstRow="0" w:lastRow="0" w:firstColumn="1" w:lastColumn="0" w:oddVBand="0" w:evenVBand="0" w:oddHBand="0" w:evenHBand="0" w:firstRowFirstColumn="0" w:firstRowLastColumn="0" w:lastRowFirstColumn="0" w:lastRowLastColumn="0"/>
            <w:tcW w:w="3402" w:type="dxa"/>
            <w:shd w:val="clear" w:color="auto" w:fill="C4BC96" w:themeFill="background2" w:themeFillShade="BF"/>
          </w:tcPr>
          <w:p w14:paraId="3C63C5BC" w14:textId="77777777" w:rsidR="00B87924" w:rsidRPr="00955559" w:rsidRDefault="00B87924" w:rsidP="00172B8D">
            <w:pPr>
              <w:autoSpaceDE w:val="0"/>
              <w:autoSpaceDN w:val="0"/>
              <w:adjustRightInd w:val="0"/>
              <w:rPr>
                <w:rFonts w:ascii="Arial" w:hAnsi="Arial" w:cs="Arial"/>
                <w:sz w:val="14"/>
                <w:szCs w:val="14"/>
                <w:lang w:val="ca-ES"/>
              </w:rPr>
            </w:pPr>
            <w:r w:rsidRPr="00955559">
              <w:rPr>
                <w:rFonts w:ascii="Arial" w:hAnsi="Arial" w:cs="Arial"/>
                <w:sz w:val="14"/>
                <w:szCs w:val="14"/>
                <w:lang w:val="ca-ES"/>
              </w:rPr>
              <w:t>Total</w:t>
            </w:r>
          </w:p>
        </w:tc>
        <w:tc>
          <w:tcPr>
            <w:tcW w:w="1418" w:type="dxa"/>
            <w:shd w:val="clear" w:color="auto" w:fill="C4BC96" w:themeFill="background2" w:themeFillShade="BF"/>
          </w:tcPr>
          <w:p w14:paraId="5AA58BE5"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66" w:type="dxa"/>
            <w:shd w:val="clear" w:color="auto" w:fill="C4BC96" w:themeFill="background2" w:themeFillShade="BF"/>
          </w:tcPr>
          <w:p w14:paraId="1BF4BECA"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85" w:type="dxa"/>
            <w:gridSpan w:val="2"/>
            <w:shd w:val="clear" w:color="auto" w:fill="C4BC96" w:themeFill="background2" w:themeFillShade="BF"/>
          </w:tcPr>
          <w:p w14:paraId="174802C2"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418" w:type="dxa"/>
            <w:shd w:val="clear" w:color="auto" w:fill="C4BC96" w:themeFill="background2" w:themeFillShade="BF"/>
          </w:tcPr>
          <w:p w14:paraId="409E88DE"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6" w:type="dxa"/>
            <w:shd w:val="clear" w:color="auto" w:fill="C4BC96" w:themeFill="background2" w:themeFillShade="BF"/>
          </w:tcPr>
          <w:p w14:paraId="1CF595ED"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5" w:type="dxa"/>
            <w:shd w:val="clear" w:color="auto" w:fill="C4BC96" w:themeFill="background2" w:themeFillShade="BF"/>
          </w:tcPr>
          <w:p w14:paraId="14856072"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6" w:type="dxa"/>
            <w:shd w:val="clear" w:color="auto" w:fill="C4BC96" w:themeFill="background2" w:themeFillShade="BF"/>
          </w:tcPr>
          <w:p w14:paraId="5BD1A37E"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418" w:type="dxa"/>
            <w:shd w:val="clear" w:color="auto" w:fill="C4BC96" w:themeFill="background2" w:themeFillShade="BF"/>
          </w:tcPr>
          <w:p w14:paraId="147A0DD0"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c>
          <w:tcPr>
            <w:tcW w:w="1275" w:type="dxa"/>
            <w:shd w:val="clear" w:color="auto" w:fill="C4BC96" w:themeFill="background2" w:themeFillShade="BF"/>
          </w:tcPr>
          <w:p w14:paraId="2970B3C3" w14:textId="77777777" w:rsidR="00B87924" w:rsidRPr="0095555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955559">
              <w:rPr>
                <w:rFonts w:ascii="Arial" w:hAnsi="Arial" w:cs="Arial"/>
                <w:b/>
                <w:sz w:val="14"/>
                <w:szCs w:val="14"/>
                <w:lang w:val="ca-ES"/>
              </w:rPr>
              <w:t>0,00 €</w:t>
            </w:r>
          </w:p>
        </w:tc>
      </w:tr>
    </w:tbl>
    <w:p w14:paraId="02B65A46" w14:textId="77777777" w:rsidR="00B87924" w:rsidRPr="00955559" w:rsidRDefault="00B87924" w:rsidP="00172B8D">
      <w:pPr>
        <w:spacing w:after="0"/>
        <w:rPr>
          <w:rFonts w:ascii="Arial" w:hAnsi="Arial" w:cs="Arial"/>
          <w:sz w:val="14"/>
          <w:szCs w:val="14"/>
          <w:lang w:val="ca-ES"/>
        </w:rPr>
      </w:pPr>
    </w:p>
    <w:p w14:paraId="28B1EED2" w14:textId="77777777" w:rsidR="00B87924" w:rsidRPr="00955559"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955559" w14:paraId="6ED8D8A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D23BB64" w14:textId="77777777" w:rsidR="00B87924" w:rsidRPr="00955559" w:rsidRDefault="00B87924" w:rsidP="00172B8D">
            <w:pPr>
              <w:autoSpaceDE w:val="0"/>
              <w:autoSpaceDN w:val="0"/>
              <w:adjustRightInd w:val="0"/>
              <w:rPr>
                <w:rFonts w:ascii="Arial" w:hAnsi="Arial" w:cs="Arial"/>
                <w:sz w:val="16"/>
                <w:szCs w:val="16"/>
                <w:lang w:val="ca-ES"/>
              </w:rPr>
            </w:pPr>
            <w:r w:rsidRPr="00955559">
              <w:rPr>
                <w:rFonts w:ascii="Arial" w:hAnsi="Arial" w:cs="Arial"/>
                <w:sz w:val="16"/>
                <w:szCs w:val="16"/>
                <w:lang w:val="ca-ES"/>
              </w:rPr>
              <w:t>Informació ad</w:t>
            </w:r>
            <w:r>
              <w:rPr>
                <w:rFonts w:ascii="Arial" w:hAnsi="Arial" w:cs="Arial"/>
                <w:sz w:val="16"/>
                <w:szCs w:val="16"/>
                <w:lang w:val="ca-ES"/>
              </w:rPr>
              <w:t>d</w:t>
            </w:r>
            <w:r w:rsidRPr="00955559">
              <w:rPr>
                <w:rFonts w:ascii="Arial" w:hAnsi="Arial" w:cs="Arial"/>
                <w:sz w:val="16"/>
                <w:szCs w:val="16"/>
                <w:lang w:val="ca-ES"/>
              </w:rPr>
              <w:t>icional</w:t>
            </w:r>
          </w:p>
        </w:tc>
      </w:tr>
      <w:tr w:rsidR="00172B8D" w:rsidRPr="00955559" w14:paraId="5930A65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0FFC32AC" w14:textId="77777777" w:rsidR="00B87924" w:rsidRPr="00955559" w:rsidRDefault="00B87924" w:rsidP="00172B8D">
            <w:pPr>
              <w:autoSpaceDE w:val="0"/>
              <w:autoSpaceDN w:val="0"/>
              <w:adjustRightInd w:val="0"/>
              <w:rPr>
                <w:rFonts w:ascii="Arial" w:hAnsi="Arial" w:cs="Arial"/>
                <w:b w:val="0"/>
                <w:sz w:val="16"/>
                <w:szCs w:val="16"/>
                <w:lang w:val="ca-ES"/>
              </w:rPr>
            </w:pPr>
          </w:p>
        </w:tc>
      </w:tr>
    </w:tbl>
    <w:p w14:paraId="3A6AE1E7" w14:textId="77777777" w:rsidR="00B87924" w:rsidRPr="00955559"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955559" w14:paraId="2984A5E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31692386" w14:textId="77777777" w:rsidR="00B87924" w:rsidRPr="00955559"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955559">
              <w:rPr>
                <w:rFonts w:ascii="Arial" w:hAnsi="Arial" w:cs="Arial"/>
                <w:sz w:val="16"/>
                <w:szCs w:val="16"/>
                <w:lang w:val="ca-ES"/>
              </w:rPr>
              <w:t>s</w:t>
            </w:r>
          </w:p>
        </w:tc>
      </w:tr>
      <w:tr w:rsidR="00172B8D" w:rsidRPr="00955559" w14:paraId="1BC8C4C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69F85C68" w14:textId="77777777" w:rsidR="004854E6" w:rsidRPr="00E43EA7" w:rsidRDefault="004854E6" w:rsidP="004854E6">
            <w:pPr>
              <w:pStyle w:val="texto"/>
              <w:rPr>
                <w:lang w:val="ca-ES"/>
              </w:rPr>
            </w:pPr>
            <w:r w:rsidRPr="00937C2C">
              <w:rPr>
                <w:lang w:val="ca-ES"/>
              </w:rPr>
              <w:t>No existeixen elements que es puguin qualificar en aquest epígraf.</w:t>
            </w:r>
          </w:p>
          <w:p w14:paraId="60DD1057" w14:textId="77777777" w:rsidR="00B87924" w:rsidRPr="00955559" w:rsidRDefault="00B87924" w:rsidP="00172B8D">
            <w:pPr>
              <w:autoSpaceDE w:val="0"/>
              <w:autoSpaceDN w:val="0"/>
              <w:adjustRightInd w:val="0"/>
              <w:rPr>
                <w:rFonts w:ascii="Arial" w:hAnsi="Arial" w:cs="Arial"/>
                <w:b w:val="0"/>
                <w:sz w:val="16"/>
                <w:szCs w:val="16"/>
                <w:lang w:val="ca-ES"/>
              </w:rPr>
            </w:pPr>
          </w:p>
        </w:tc>
      </w:tr>
    </w:tbl>
    <w:p w14:paraId="0030F037" w14:textId="77777777" w:rsidR="00A24BB3" w:rsidRPr="00955559" w:rsidRDefault="00A24BB3" w:rsidP="00172B8D">
      <w:pPr>
        <w:autoSpaceDE w:val="0"/>
        <w:autoSpaceDN w:val="0"/>
        <w:adjustRightInd w:val="0"/>
        <w:spacing w:after="0" w:line="240" w:lineRule="auto"/>
        <w:rPr>
          <w:rFonts w:ascii="Arial" w:hAnsi="Arial" w:cs="Arial"/>
          <w:sz w:val="16"/>
          <w:szCs w:val="16"/>
          <w:lang w:val="ca-ES"/>
        </w:rPr>
      </w:pPr>
    </w:p>
    <w:p w14:paraId="652D3C70" w14:textId="77777777" w:rsidR="002E046A" w:rsidRDefault="00B87924">
      <w:r>
        <w:br w:type="page"/>
      </w:r>
    </w:p>
    <w:p w14:paraId="69DCA183" w14:textId="77777777" w:rsidR="00B87924" w:rsidRPr="002E4EB0" w:rsidRDefault="00B87924" w:rsidP="00172B8D">
      <w:pPr>
        <w:pStyle w:val="Ttulo1"/>
        <w:rPr>
          <w:lang w:val="ca-ES"/>
        </w:rPr>
      </w:pPr>
      <w:r w:rsidRPr="002E4EB0">
        <w:rPr>
          <w:lang w:val="ca-ES"/>
        </w:rPr>
        <w:t>Apartat 8. Immobilitzat intangible</w:t>
      </w:r>
    </w:p>
    <w:p w14:paraId="502D187F" w14:textId="77777777" w:rsidR="00B87924" w:rsidRPr="002E4EB0" w:rsidRDefault="00B87924" w:rsidP="00172B8D">
      <w:pPr>
        <w:pStyle w:val="Ttulo2"/>
        <w:rPr>
          <w:lang w:val="ca-ES"/>
        </w:rPr>
      </w:pPr>
    </w:p>
    <w:p w14:paraId="6D11AE47" w14:textId="77777777" w:rsidR="00B87924" w:rsidRDefault="00B87924" w:rsidP="00172B8D">
      <w:pPr>
        <w:pStyle w:val="Ttulo2"/>
        <w:rPr>
          <w:lang w:val="ca-ES"/>
        </w:rPr>
      </w:pPr>
      <w:r w:rsidRPr="0001409E">
        <w:rPr>
          <w:lang w:val="ca-ES"/>
        </w:rPr>
        <w:t xml:space="preserve">1. </w:t>
      </w:r>
      <w:r>
        <w:rPr>
          <w:lang w:val="ca-ES"/>
        </w:rPr>
        <w:t>Model</w:t>
      </w:r>
      <w:r w:rsidRPr="0001409E">
        <w:rPr>
          <w:lang w:val="ca-ES"/>
        </w:rPr>
        <w:t xml:space="preserve"> del cost</w:t>
      </w:r>
    </w:p>
    <w:p w14:paraId="2073E7D5" w14:textId="77777777" w:rsidR="004F67C9" w:rsidRDefault="004F67C9" w:rsidP="004F67C9">
      <w:pPr>
        <w:rPr>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4"/>
        <w:gridCol w:w="1366"/>
        <w:gridCol w:w="6"/>
        <w:gridCol w:w="1322"/>
        <w:gridCol w:w="1310"/>
        <w:gridCol w:w="1318"/>
        <w:gridCol w:w="1341"/>
        <w:gridCol w:w="1275"/>
        <w:gridCol w:w="1276"/>
        <w:gridCol w:w="1280"/>
      </w:tblGrid>
      <w:tr w:rsidR="004F67C9" w:rsidRPr="004F67C9" w14:paraId="483476DF" w14:textId="77777777" w:rsidTr="006B3EAB">
        <w:trPr>
          <w:tblHeader/>
        </w:trPr>
        <w:tc>
          <w:tcPr>
            <w:tcW w:w="4774" w:type="dxa"/>
            <w:shd w:val="clear" w:color="auto" w:fill="000000"/>
          </w:tcPr>
          <w:p w14:paraId="6DB843EE" w14:textId="77777777" w:rsidR="004F67C9" w:rsidRPr="004F67C9" w:rsidRDefault="004F67C9" w:rsidP="006B3EAB">
            <w:pPr>
              <w:autoSpaceDE w:val="0"/>
              <w:autoSpaceDN w:val="0"/>
              <w:adjustRightInd w:val="0"/>
              <w:rPr>
                <w:rFonts w:ascii="Arial" w:hAnsi="Arial" w:cs="Arial"/>
                <w:b/>
                <w:bCs/>
                <w:color w:val="FFFFFF"/>
                <w:sz w:val="14"/>
                <w:szCs w:val="14"/>
                <w:lang w:val="ca-ES"/>
              </w:rPr>
            </w:pPr>
            <w:r w:rsidRPr="004F67C9">
              <w:rPr>
                <w:rFonts w:ascii="Arial" w:hAnsi="Arial" w:cs="Arial"/>
                <w:b/>
                <w:bCs/>
                <w:color w:val="FFFFFF"/>
                <w:sz w:val="14"/>
                <w:szCs w:val="14"/>
                <w:lang w:val="ca-ES"/>
              </w:rPr>
              <w:t>Descripció / Comptes comptables</w:t>
            </w:r>
          </w:p>
        </w:tc>
        <w:tc>
          <w:tcPr>
            <w:tcW w:w="1372" w:type="dxa"/>
            <w:gridSpan w:val="2"/>
            <w:shd w:val="clear" w:color="auto" w:fill="000000"/>
          </w:tcPr>
          <w:p w14:paraId="5112E304"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Saldo inicial</w:t>
            </w:r>
          </w:p>
        </w:tc>
        <w:tc>
          <w:tcPr>
            <w:tcW w:w="1322" w:type="dxa"/>
            <w:shd w:val="clear" w:color="auto" w:fill="000000"/>
          </w:tcPr>
          <w:p w14:paraId="5C9BFD79"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Entrades</w:t>
            </w:r>
          </w:p>
        </w:tc>
        <w:tc>
          <w:tcPr>
            <w:tcW w:w="1310" w:type="dxa"/>
            <w:shd w:val="clear" w:color="auto" w:fill="000000"/>
          </w:tcPr>
          <w:p w14:paraId="6757EFCF"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Augments</w:t>
            </w:r>
          </w:p>
        </w:tc>
        <w:tc>
          <w:tcPr>
            <w:tcW w:w="1318" w:type="dxa"/>
            <w:shd w:val="clear" w:color="auto" w:fill="000000"/>
          </w:tcPr>
          <w:p w14:paraId="3397C4C5"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Sortides</w:t>
            </w:r>
          </w:p>
        </w:tc>
        <w:tc>
          <w:tcPr>
            <w:tcW w:w="1341" w:type="dxa"/>
            <w:shd w:val="clear" w:color="auto" w:fill="000000"/>
          </w:tcPr>
          <w:p w14:paraId="60649AF9"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Disminucions</w:t>
            </w:r>
          </w:p>
        </w:tc>
        <w:tc>
          <w:tcPr>
            <w:tcW w:w="1275" w:type="dxa"/>
            <w:shd w:val="clear" w:color="auto" w:fill="000000"/>
          </w:tcPr>
          <w:p w14:paraId="0E9A2165"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bCs/>
                <w:color w:val="FFFFFF"/>
                <w:sz w:val="14"/>
                <w:szCs w:val="14"/>
                <w:lang w:val="ca-ES"/>
              </w:rPr>
              <w:t>Correccions valoratives netes</w:t>
            </w:r>
          </w:p>
        </w:tc>
        <w:tc>
          <w:tcPr>
            <w:tcW w:w="1276" w:type="dxa"/>
            <w:shd w:val="clear" w:color="auto" w:fill="000000"/>
          </w:tcPr>
          <w:p w14:paraId="49FFD87D"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bCs/>
                <w:color w:val="FFFFFF"/>
                <w:sz w:val="14"/>
                <w:szCs w:val="14"/>
                <w:lang w:val="ca-ES"/>
              </w:rPr>
              <w:t>Amortitzacions</w:t>
            </w:r>
          </w:p>
        </w:tc>
        <w:tc>
          <w:tcPr>
            <w:tcW w:w="1280" w:type="dxa"/>
            <w:shd w:val="clear" w:color="auto" w:fill="000000"/>
          </w:tcPr>
          <w:p w14:paraId="7721011C" w14:textId="77777777" w:rsidR="004F67C9" w:rsidRPr="004F67C9" w:rsidRDefault="004F67C9" w:rsidP="006B3EAB">
            <w:pPr>
              <w:autoSpaceDE w:val="0"/>
              <w:autoSpaceDN w:val="0"/>
              <w:adjustRightInd w:val="0"/>
              <w:jc w:val="right"/>
              <w:rPr>
                <w:rFonts w:ascii="Arial" w:hAnsi="Arial" w:cs="Arial"/>
                <w:b/>
                <w:bCs/>
                <w:color w:val="FFFFFF"/>
                <w:sz w:val="14"/>
                <w:szCs w:val="14"/>
                <w:lang w:val="ca-ES"/>
              </w:rPr>
            </w:pPr>
            <w:r w:rsidRPr="004F67C9">
              <w:rPr>
                <w:rFonts w:ascii="Arial" w:hAnsi="Arial" w:cs="Arial"/>
                <w:b/>
                <w:color w:val="FFFFFF"/>
                <w:sz w:val="14"/>
                <w:szCs w:val="14"/>
                <w:lang w:val="ca-ES"/>
              </w:rPr>
              <w:t>Saldo final</w:t>
            </w:r>
          </w:p>
        </w:tc>
      </w:tr>
      <w:tr w:rsidR="004F67C9" w:rsidRPr="004F67C9" w14:paraId="5E7D0D7A" w14:textId="77777777" w:rsidTr="006B3EAB">
        <w:tc>
          <w:tcPr>
            <w:tcW w:w="4774" w:type="dxa"/>
            <w:tcBorders>
              <w:top w:val="single" w:sz="8" w:space="0" w:color="000000"/>
              <w:left w:val="single" w:sz="8" w:space="0" w:color="000000"/>
              <w:bottom w:val="single" w:sz="8" w:space="0" w:color="000000"/>
            </w:tcBorders>
            <w:shd w:val="clear" w:color="auto" w:fill="auto"/>
          </w:tcPr>
          <w:p w14:paraId="1FC131D7"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1. Inversió en investigació i desenvolupament</w:t>
            </w:r>
          </w:p>
          <w:p w14:paraId="51A1BD00"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200, 201 (2800) (2801)</w:t>
            </w:r>
          </w:p>
        </w:tc>
        <w:tc>
          <w:tcPr>
            <w:tcW w:w="1372" w:type="dxa"/>
            <w:gridSpan w:val="2"/>
            <w:tcBorders>
              <w:top w:val="single" w:sz="8" w:space="0" w:color="000000"/>
              <w:bottom w:val="single" w:sz="8" w:space="0" w:color="000000"/>
            </w:tcBorders>
            <w:shd w:val="clear" w:color="auto" w:fill="auto"/>
          </w:tcPr>
          <w:p w14:paraId="44DC962C"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22" w:type="dxa"/>
            <w:tcBorders>
              <w:top w:val="single" w:sz="8" w:space="0" w:color="000000"/>
              <w:bottom w:val="single" w:sz="8" w:space="0" w:color="000000"/>
            </w:tcBorders>
            <w:shd w:val="clear" w:color="auto" w:fill="auto"/>
          </w:tcPr>
          <w:p w14:paraId="5D79E269"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0" w:type="dxa"/>
            <w:tcBorders>
              <w:top w:val="single" w:sz="8" w:space="0" w:color="000000"/>
              <w:bottom w:val="single" w:sz="8" w:space="0" w:color="000000"/>
            </w:tcBorders>
            <w:shd w:val="clear" w:color="auto" w:fill="auto"/>
          </w:tcPr>
          <w:p w14:paraId="27EFBA7A"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8" w:type="dxa"/>
            <w:tcBorders>
              <w:top w:val="single" w:sz="8" w:space="0" w:color="000000"/>
              <w:bottom w:val="single" w:sz="8" w:space="0" w:color="000000"/>
            </w:tcBorders>
            <w:shd w:val="clear" w:color="auto" w:fill="auto"/>
          </w:tcPr>
          <w:p w14:paraId="32D1961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41" w:type="dxa"/>
            <w:tcBorders>
              <w:top w:val="single" w:sz="8" w:space="0" w:color="000000"/>
              <w:bottom w:val="single" w:sz="8" w:space="0" w:color="000000"/>
            </w:tcBorders>
            <w:shd w:val="clear" w:color="auto" w:fill="auto"/>
          </w:tcPr>
          <w:p w14:paraId="2D78AE6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tcBorders>
              <w:top w:val="single" w:sz="8" w:space="0" w:color="000000"/>
              <w:bottom w:val="single" w:sz="8" w:space="0" w:color="000000"/>
            </w:tcBorders>
            <w:shd w:val="clear" w:color="auto" w:fill="auto"/>
          </w:tcPr>
          <w:p w14:paraId="09C867EA"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tcBorders>
              <w:top w:val="single" w:sz="8" w:space="0" w:color="000000"/>
              <w:bottom w:val="single" w:sz="8" w:space="0" w:color="000000"/>
            </w:tcBorders>
            <w:shd w:val="clear" w:color="auto" w:fill="auto"/>
          </w:tcPr>
          <w:p w14:paraId="68472717"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80" w:type="dxa"/>
            <w:tcBorders>
              <w:top w:val="single" w:sz="8" w:space="0" w:color="000000"/>
              <w:bottom w:val="single" w:sz="8" w:space="0" w:color="000000"/>
              <w:right w:val="single" w:sz="8" w:space="0" w:color="000000"/>
            </w:tcBorders>
            <w:shd w:val="clear" w:color="auto" w:fill="auto"/>
          </w:tcPr>
          <w:p w14:paraId="0CB38835"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r>
      <w:tr w:rsidR="004F67C9" w:rsidRPr="004F67C9" w14:paraId="25512872" w14:textId="77777777" w:rsidTr="006B3EAB">
        <w:tc>
          <w:tcPr>
            <w:tcW w:w="4774" w:type="dxa"/>
            <w:shd w:val="clear" w:color="auto" w:fill="auto"/>
          </w:tcPr>
          <w:p w14:paraId="7E7AF24F"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2. Propietat industrial e intel·lectual</w:t>
            </w:r>
          </w:p>
          <w:p w14:paraId="4DAEBD9B"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203 (2803) (2903)</w:t>
            </w:r>
          </w:p>
        </w:tc>
        <w:tc>
          <w:tcPr>
            <w:tcW w:w="1372" w:type="dxa"/>
            <w:gridSpan w:val="2"/>
            <w:shd w:val="clear" w:color="auto" w:fill="auto"/>
          </w:tcPr>
          <w:p w14:paraId="43ACB55B"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22" w:type="dxa"/>
            <w:shd w:val="clear" w:color="auto" w:fill="auto"/>
          </w:tcPr>
          <w:p w14:paraId="53B639ED"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0" w:type="dxa"/>
            <w:shd w:val="clear" w:color="auto" w:fill="auto"/>
          </w:tcPr>
          <w:p w14:paraId="10D91916"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16.375,64 €</w:t>
            </w:r>
          </w:p>
        </w:tc>
        <w:tc>
          <w:tcPr>
            <w:tcW w:w="1318" w:type="dxa"/>
            <w:shd w:val="clear" w:color="auto" w:fill="auto"/>
          </w:tcPr>
          <w:p w14:paraId="73A40840"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41" w:type="dxa"/>
            <w:shd w:val="clear" w:color="auto" w:fill="auto"/>
          </w:tcPr>
          <w:p w14:paraId="76DD8658"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shd w:val="clear" w:color="auto" w:fill="auto"/>
          </w:tcPr>
          <w:p w14:paraId="2B77CAF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shd w:val="clear" w:color="auto" w:fill="auto"/>
          </w:tcPr>
          <w:p w14:paraId="2DB330D7"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80" w:type="dxa"/>
            <w:shd w:val="clear" w:color="auto" w:fill="auto"/>
          </w:tcPr>
          <w:p w14:paraId="4E657548"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16.375,64 €</w:t>
            </w:r>
          </w:p>
        </w:tc>
      </w:tr>
      <w:tr w:rsidR="004F67C9" w:rsidRPr="004F67C9" w14:paraId="345CA2B5" w14:textId="77777777" w:rsidTr="006B3EAB">
        <w:tc>
          <w:tcPr>
            <w:tcW w:w="4774" w:type="dxa"/>
            <w:tcBorders>
              <w:top w:val="single" w:sz="8" w:space="0" w:color="000000"/>
              <w:left w:val="single" w:sz="8" w:space="0" w:color="000000"/>
              <w:bottom w:val="single" w:sz="8" w:space="0" w:color="000000"/>
            </w:tcBorders>
            <w:shd w:val="clear" w:color="auto" w:fill="auto"/>
          </w:tcPr>
          <w:p w14:paraId="3589565C"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3. Aplicacions informàtiques</w:t>
            </w:r>
          </w:p>
          <w:p w14:paraId="70C2E30E"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206 (2806) (2906)</w:t>
            </w:r>
          </w:p>
        </w:tc>
        <w:tc>
          <w:tcPr>
            <w:tcW w:w="1372" w:type="dxa"/>
            <w:gridSpan w:val="2"/>
            <w:tcBorders>
              <w:top w:val="single" w:sz="8" w:space="0" w:color="000000"/>
              <w:bottom w:val="single" w:sz="8" w:space="0" w:color="000000"/>
            </w:tcBorders>
            <w:shd w:val="clear" w:color="auto" w:fill="auto"/>
          </w:tcPr>
          <w:p w14:paraId="7F8D95E8"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22" w:type="dxa"/>
            <w:tcBorders>
              <w:top w:val="single" w:sz="8" w:space="0" w:color="000000"/>
              <w:bottom w:val="single" w:sz="8" w:space="0" w:color="000000"/>
            </w:tcBorders>
            <w:shd w:val="clear" w:color="auto" w:fill="auto"/>
          </w:tcPr>
          <w:p w14:paraId="75BCCF01"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0" w:type="dxa"/>
            <w:tcBorders>
              <w:top w:val="single" w:sz="8" w:space="0" w:color="000000"/>
              <w:bottom w:val="single" w:sz="8" w:space="0" w:color="000000"/>
            </w:tcBorders>
            <w:shd w:val="clear" w:color="auto" w:fill="auto"/>
          </w:tcPr>
          <w:p w14:paraId="675E3E97"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627,81 €</w:t>
            </w:r>
          </w:p>
        </w:tc>
        <w:tc>
          <w:tcPr>
            <w:tcW w:w="1318" w:type="dxa"/>
            <w:tcBorders>
              <w:top w:val="single" w:sz="8" w:space="0" w:color="000000"/>
              <w:bottom w:val="single" w:sz="8" w:space="0" w:color="000000"/>
            </w:tcBorders>
            <w:shd w:val="clear" w:color="auto" w:fill="auto"/>
          </w:tcPr>
          <w:p w14:paraId="25940FFB"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41" w:type="dxa"/>
            <w:tcBorders>
              <w:top w:val="single" w:sz="8" w:space="0" w:color="000000"/>
              <w:bottom w:val="single" w:sz="8" w:space="0" w:color="000000"/>
            </w:tcBorders>
            <w:shd w:val="clear" w:color="auto" w:fill="auto"/>
          </w:tcPr>
          <w:p w14:paraId="3C35E3F4"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tcBorders>
              <w:top w:val="single" w:sz="8" w:space="0" w:color="000000"/>
              <w:bottom w:val="single" w:sz="8" w:space="0" w:color="000000"/>
            </w:tcBorders>
            <w:shd w:val="clear" w:color="auto" w:fill="auto"/>
          </w:tcPr>
          <w:p w14:paraId="7A76E453"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tcBorders>
              <w:top w:val="single" w:sz="8" w:space="0" w:color="000000"/>
              <w:bottom w:val="single" w:sz="8" w:space="0" w:color="000000"/>
            </w:tcBorders>
            <w:shd w:val="clear" w:color="auto" w:fill="auto"/>
          </w:tcPr>
          <w:p w14:paraId="3E223871"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314,35 €</w:t>
            </w:r>
          </w:p>
        </w:tc>
        <w:tc>
          <w:tcPr>
            <w:tcW w:w="1280" w:type="dxa"/>
            <w:tcBorders>
              <w:top w:val="single" w:sz="8" w:space="0" w:color="000000"/>
              <w:bottom w:val="single" w:sz="8" w:space="0" w:color="000000"/>
              <w:right w:val="single" w:sz="8" w:space="0" w:color="000000"/>
            </w:tcBorders>
            <w:shd w:val="clear" w:color="auto" w:fill="auto"/>
          </w:tcPr>
          <w:p w14:paraId="41DC1D4B"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313,46 €</w:t>
            </w:r>
          </w:p>
        </w:tc>
      </w:tr>
      <w:tr w:rsidR="004F67C9" w:rsidRPr="004F67C9" w14:paraId="6C5516A2" w14:textId="77777777" w:rsidTr="006B3EAB">
        <w:tc>
          <w:tcPr>
            <w:tcW w:w="4774" w:type="dxa"/>
            <w:shd w:val="clear" w:color="auto" w:fill="auto"/>
          </w:tcPr>
          <w:p w14:paraId="60DAD923"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4. Inversions sobre actius utilitzats en règim d'arrendament o cedits</w:t>
            </w:r>
          </w:p>
          <w:p w14:paraId="46C8F652"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207 (2807) (2907)</w:t>
            </w:r>
          </w:p>
        </w:tc>
        <w:tc>
          <w:tcPr>
            <w:tcW w:w="1372" w:type="dxa"/>
            <w:gridSpan w:val="2"/>
            <w:shd w:val="clear" w:color="auto" w:fill="auto"/>
          </w:tcPr>
          <w:p w14:paraId="269E8321"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22" w:type="dxa"/>
            <w:shd w:val="clear" w:color="auto" w:fill="auto"/>
          </w:tcPr>
          <w:p w14:paraId="2A194C93"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0" w:type="dxa"/>
            <w:shd w:val="clear" w:color="auto" w:fill="auto"/>
          </w:tcPr>
          <w:p w14:paraId="279B7719"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8" w:type="dxa"/>
            <w:shd w:val="clear" w:color="auto" w:fill="auto"/>
          </w:tcPr>
          <w:p w14:paraId="1234CFC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41" w:type="dxa"/>
            <w:shd w:val="clear" w:color="auto" w:fill="auto"/>
          </w:tcPr>
          <w:p w14:paraId="0F14BD86"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shd w:val="clear" w:color="auto" w:fill="auto"/>
          </w:tcPr>
          <w:p w14:paraId="29B76D30"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shd w:val="clear" w:color="auto" w:fill="auto"/>
          </w:tcPr>
          <w:p w14:paraId="7CE4840E"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80" w:type="dxa"/>
            <w:shd w:val="clear" w:color="auto" w:fill="auto"/>
          </w:tcPr>
          <w:p w14:paraId="65AB0113"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r>
      <w:tr w:rsidR="004F67C9" w:rsidRPr="004F67C9" w14:paraId="6F7DE61A" w14:textId="77777777" w:rsidTr="006B3EAB">
        <w:tc>
          <w:tcPr>
            <w:tcW w:w="4774" w:type="dxa"/>
            <w:tcBorders>
              <w:top w:val="single" w:sz="8" w:space="0" w:color="000000"/>
              <w:left w:val="single" w:sz="8" w:space="0" w:color="000000"/>
              <w:bottom w:val="single" w:sz="8" w:space="0" w:color="000000"/>
            </w:tcBorders>
            <w:shd w:val="clear" w:color="auto" w:fill="auto"/>
          </w:tcPr>
          <w:p w14:paraId="175231CD"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5. Altre immobilitzat intangible</w:t>
            </w:r>
          </w:p>
          <w:p w14:paraId="474D3D25"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Cs/>
                <w:sz w:val="14"/>
                <w:szCs w:val="14"/>
                <w:lang w:val="ca-ES"/>
              </w:rPr>
              <w:t>208, 209 (2809) (2909)</w:t>
            </w:r>
          </w:p>
        </w:tc>
        <w:tc>
          <w:tcPr>
            <w:tcW w:w="1372" w:type="dxa"/>
            <w:gridSpan w:val="2"/>
            <w:tcBorders>
              <w:top w:val="single" w:sz="8" w:space="0" w:color="000000"/>
              <w:bottom w:val="single" w:sz="8" w:space="0" w:color="000000"/>
            </w:tcBorders>
            <w:shd w:val="clear" w:color="auto" w:fill="auto"/>
          </w:tcPr>
          <w:p w14:paraId="792F8CB4"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22" w:type="dxa"/>
            <w:tcBorders>
              <w:top w:val="single" w:sz="8" w:space="0" w:color="000000"/>
              <w:bottom w:val="single" w:sz="8" w:space="0" w:color="000000"/>
            </w:tcBorders>
            <w:shd w:val="clear" w:color="auto" w:fill="auto"/>
          </w:tcPr>
          <w:p w14:paraId="3035D48C"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0" w:type="dxa"/>
            <w:tcBorders>
              <w:top w:val="single" w:sz="8" w:space="0" w:color="000000"/>
              <w:bottom w:val="single" w:sz="8" w:space="0" w:color="000000"/>
            </w:tcBorders>
            <w:shd w:val="clear" w:color="auto" w:fill="auto"/>
          </w:tcPr>
          <w:p w14:paraId="1C27BBC7"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18" w:type="dxa"/>
            <w:tcBorders>
              <w:top w:val="single" w:sz="8" w:space="0" w:color="000000"/>
              <w:bottom w:val="single" w:sz="8" w:space="0" w:color="000000"/>
            </w:tcBorders>
            <w:shd w:val="clear" w:color="auto" w:fill="auto"/>
          </w:tcPr>
          <w:p w14:paraId="3B5B8E9F"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341" w:type="dxa"/>
            <w:tcBorders>
              <w:top w:val="single" w:sz="8" w:space="0" w:color="000000"/>
              <w:bottom w:val="single" w:sz="8" w:space="0" w:color="000000"/>
            </w:tcBorders>
            <w:shd w:val="clear" w:color="auto" w:fill="auto"/>
          </w:tcPr>
          <w:p w14:paraId="427B2E9F"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5" w:type="dxa"/>
            <w:tcBorders>
              <w:top w:val="single" w:sz="8" w:space="0" w:color="000000"/>
              <w:bottom w:val="single" w:sz="8" w:space="0" w:color="000000"/>
            </w:tcBorders>
            <w:shd w:val="clear" w:color="auto" w:fill="auto"/>
          </w:tcPr>
          <w:p w14:paraId="0AB860D5"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76" w:type="dxa"/>
            <w:tcBorders>
              <w:top w:val="single" w:sz="8" w:space="0" w:color="000000"/>
              <w:bottom w:val="single" w:sz="8" w:space="0" w:color="000000"/>
            </w:tcBorders>
            <w:shd w:val="clear" w:color="auto" w:fill="auto"/>
          </w:tcPr>
          <w:p w14:paraId="5E678167"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c>
          <w:tcPr>
            <w:tcW w:w="1280" w:type="dxa"/>
            <w:tcBorders>
              <w:top w:val="single" w:sz="8" w:space="0" w:color="000000"/>
              <w:bottom w:val="single" w:sz="8" w:space="0" w:color="000000"/>
              <w:right w:val="single" w:sz="8" w:space="0" w:color="000000"/>
            </w:tcBorders>
            <w:shd w:val="clear" w:color="auto" w:fill="auto"/>
          </w:tcPr>
          <w:p w14:paraId="43DC24D5" w14:textId="77777777" w:rsidR="004F67C9" w:rsidRPr="004F67C9" w:rsidRDefault="004F67C9" w:rsidP="006B3EAB">
            <w:pPr>
              <w:autoSpaceDE w:val="0"/>
              <w:autoSpaceDN w:val="0"/>
              <w:adjustRightInd w:val="0"/>
              <w:jc w:val="right"/>
              <w:rPr>
                <w:rFonts w:ascii="Arial" w:hAnsi="Arial" w:cs="Arial"/>
                <w:sz w:val="14"/>
                <w:szCs w:val="14"/>
                <w:lang w:val="ca-ES"/>
              </w:rPr>
            </w:pPr>
            <w:r w:rsidRPr="004F67C9">
              <w:rPr>
                <w:rFonts w:ascii="Arial" w:hAnsi="Arial" w:cs="Arial"/>
                <w:sz w:val="14"/>
                <w:szCs w:val="14"/>
                <w:lang w:val="ca-ES"/>
              </w:rPr>
              <w:t>0,00 €</w:t>
            </w:r>
          </w:p>
        </w:tc>
      </w:tr>
      <w:tr w:rsidR="004F67C9" w:rsidRPr="004F67C9" w14:paraId="14EB2376" w14:textId="77777777" w:rsidTr="006B3EAB">
        <w:tc>
          <w:tcPr>
            <w:tcW w:w="4774" w:type="dxa"/>
            <w:shd w:val="clear" w:color="auto" w:fill="AEAAAA"/>
          </w:tcPr>
          <w:p w14:paraId="4BF174C5" w14:textId="77777777" w:rsidR="004F67C9" w:rsidRPr="004F67C9" w:rsidRDefault="004F67C9" w:rsidP="006B3EAB">
            <w:pPr>
              <w:autoSpaceDE w:val="0"/>
              <w:autoSpaceDN w:val="0"/>
              <w:adjustRightInd w:val="0"/>
              <w:rPr>
                <w:rFonts w:ascii="Arial" w:hAnsi="Arial" w:cs="Arial"/>
                <w:b/>
                <w:bCs/>
                <w:sz w:val="14"/>
                <w:szCs w:val="14"/>
                <w:lang w:val="ca-ES"/>
              </w:rPr>
            </w:pPr>
            <w:r w:rsidRPr="004F67C9">
              <w:rPr>
                <w:rFonts w:ascii="Arial" w:hAnsi="Arial" w:cs="Arial"/>
                <w:b/>
                <w:bCs/>
                <w:sz w:val="14"/>
                <w:szCs w:val="14"/>
                <w:lang w:val="ca-ES"/>
              </w:rPr>
              <w:t>Total</w:t>
            </w:r>
          </w:p>
        </w:tc>
        <w:tc>
          <w:tcPr>
            <w:tcW w:w="1366" w:type="dxa"/>
            <w:shd w:val="clear" w:color="auto" w:fill="AEAAAA"/>
          </w:tcPr>
          <w:p w14:paraId="09199731"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0,00 €</w:t>
            </w:r>
          </w:p>
        </w:tc>
        <w:tc>
          <w:tcPr>
            <w:tcW w:w="1328" w:type="dxa"/>
            <w:gridSpan w:val="2"/>
            <w:shd w:val="clear" w:color="auto" w:fill="AEAAAA"/>
          </w:tcPr>
          <w:p w14:paraId="35C9DC50"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0,00 €</w:t>
            </w:r>
          </w:p>
        </w:tc>
        <w:tc>
          <w:tcPr>
            <w:tcW w:w="1310" w:type="dxa"/>
            <w:shd w:val="clear" w:color="auto" w:fill="AEAAAA"/>
          </w:tcPr>
          <w:p w14:paraId="1C15B4AB"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17.003,45 €</w:t>
            </w:r>
          </w:p>
        </w:tc>
        <w:tc>
          <w:tcPr>
            <w:tcW w:w="1318" w:type="dxa"/>
            <w:shd w:val="clear" w:color="auto" w:fill="AEAAAA"/>
          </w:tcPr>
          <w:p w14:paraId="07C0C22A"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0,00 €</w:t>
            </w:r>
          </w:p>
        </w:tc>
        <w:tc>
          <w:tcPr>
            <w:tcW w:w="1341" w:type="dxa"/>
            <w:shd w:val="clear" w:color="auto" w:fill="AEAAAA"/>
          </w:tcPr>
          <w:p w14:paraId="08E58806"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0,00 €</w:t>
            </w:r>
          </w:p>
        </w:tc>
        <w:tc>
          <w:tcPr>
            <w:tcW w:w="1275" w:type="dxa"/>
            <w:shd w:val="clear" w:color="auto" w:fill="AEAAAA"/>
          </w:tcPr>
          <w:p w14:paraId="689FFB96"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0,00 €</w:t>
            </w:r>
          </w:p>
        </w:tc>
        <w:tc>
          <w:tcPr>
            <w:tcW w:w="1276" w:type="dxa"/>
            <w:shd w:val="clear" w:color="auto" w:fill="AEAAAA"/>
          </w:tcPr>
          <w:p w14:paraId="5C83862D"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314,35 €</w:t>
            </w:r>
          </w:p>
        </w:tc>
        <w:tc>
          <w:tcPr>
            <w:tcW w:w="1280" w:type="dxa"/>
            <w:shd w:val="clear" w:color="auto" w:fill="AEAAAA"/>
          </w:tcPr>
          <w:p w14:paraId="3CBF60A3" w14:textId="77777777" w:rsidR="004F67C9" w:rsidRPr="004F67C9" w:rsidRDefault="004F67C9" w:rsidP="006B3EAB">
            <w:pPr>
              <w:autoSpaceDE w:val="0"/>
              <w:autoSpaceDN w:val="0"/>
              <w:adjustRightInd w:val="0"/>
              <w:jc w:val="right"/>
              <w:rPr>
                <w:rFonts w:ascii="Arial" w:hAnsi="Arial" w:cs="Arial"/>
                <w:b/>
                <w:sz w:val="14"/>
                <w:szCs w:val="14"/>
                <w:lang w:val="ca-ES"/>
              </w:rPr>
            </w:pPr>
            <w:r w:rsidRPr="004F67C9">
              <w:rPr>
                <w:rFonts w:ascii="Arial" w:hAnsi="Arial" w:cs="Arial"/>
                <w:b/>
                <w:sz w:val="14"/>
                <w:szCs w:val="14"/>
                <w:lang w:val="ca-ES"/>
              </w:rPr>
              <w:t>16.689,10 €</w:t>
            </w:r>
          </w:p>
        </w:tc>
      </w:tr>
    </w:tbl>
    <w:p w14:paraId="0ACB6A84" w14:textId="77777777" w:rsidR="004F67C9" w:rsidRDefault="004F67C9" w:rsidP="004F67C9">
      <w:pPr>
        <w:rPr>
          <w:lang w:val="ca-ES"/>
        </w:rPr>
      </w:pPr>
    </w:p>
    <w:p w14:paraId="1610FA90" w14:textId="77777777" w:rsidR="004F67C9" w:rsidRPr="004F67C9" w:rsidRDefault="004F67C9" w:rsidP="004F67C9">
      <w:pPr>
        <w:rPr>
          <w:lang w:val="ca-ES"/>
        </w:rPr>
      </w:pPr>
    </w:p>
    <w:p w14:paraId="1F5AC627" w14:textId="77777777" w:rsidR="00B87924" w:rsidRPr="002E4EB0" w:rsidRDefault="00B87924" w:rsidP="00172B8D">
      <w:pPr>
        <w:pStyle w:val="Sinespaciado"/>
        <w:rPr>
          <w:rFonts w:ascii="Arial" w:hAnsi="Arial" w:cs="Arial"/>
          <w:sz w:val="14"/>
          <w:lang w:val="ca-ES"/>
        </w:rPr>
      </w:pPr>
    </w:p>
    <w:p w14:paraId="78707A2A" w14:textId="77777777" w:rsidR="00B87924" w:rsidRPr="002E4EB0" w:rsidRDefault="00B87924" w:rsidP="00172B8D">
      <w:pPr>
        <w:pStyle w:val="Sinespaciado"/>
        <w:rPr>
          <w:rFonts w:ascii="Arial" w:hAnsi="Arial" w:cs="Arial"/>
          <w:sz w:val="14"/>
          <w:lang w:val="ca-ES"/>
        </w:rPr>
      </w:pPr>
    </w:p>
    <w:p w14:paraId="0E0B9FB6" w14:textId="77777777" w:rsidR="00B87924" w:rsidRPr="0001409E" w:rsidRDefault="00B87924" w:rsidP="00172B8D">
      <w:pPr>
        <w:pStyle w:val="Ttulo2"/>
        <w:rPr>
          <w:lang w:val="ca-ES"/>
        </w:rPr>
      </w:pPr>
      <w:r w:rsidRPr="0001409E">
        <w:rPr>
          <w:lang w:val="ca-ES"/>
        </w:rPr>
        <w:t xml:space="preserve">2. </w:t>
      </w:r>
      <w:r>
        <w:rPr>
          <w:lang w:val="ca-ES"/>
        </w:rPr>
        <w:t>Model</w:t>
      </w:r>
      <w:r w:rsidRPr="0001409E">
        <w:rPr>
          <w:lang w:val="ca-ES"/>
        </w:rPr>
        <w:t xml:space="preserve"> de la revaloració</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418"/>
        <w:gridCol w:w="1276"/>
        <w:gridCol w:w="1310"/>
        <w:gridCol w:w="1318"/>
        <w:gridCol w:w="1341"/>
        <w:gridCol w:w="1275"/>
        <w:gridCol w:w="1276"/>
        <w:gridCol w:w="1418"/>
        <w:gridCol w:w="1280"/>
      </w:tblGrid>
      <w:tr w:rsidR="00172B8D" w:rsidRPr="002E4EB0" w14:paraId="0FC42BB7"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402" w:type="dxa"/>
          </w:tcPr>
          <w:p w14:paraId="6EFAC5BB" w14:textId="77777777" w:rsidR="00B87924" w:rsidRPr="002E4EB0"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Descripció</w:t>
            </w:r>
            <w:r w:rsidRPr="002E4EB0">
              <w:rPr>
                <w:rFonts w:ascii="Arial" w:hAnsi="Arial" w:cs="Arial"/>
                <w:sz w:val="14"/>
                <w:szCs w:val="14"/>
                <w:lang w:val="ca-ES"/>
              </w:rPr>
              <w:t xml:space="preserve"> / </w:t>
            </w:r>
            <w:r>
              <w:rPr>
                <w:rFonts w:ascii="Arial" w:hAnsi="Arial" w:cs="Arial"/>
                <w:sz w:val="14"/>
                <w:szCs w:val="14"/>
                <w:lang w:val="ca-ES"/>
              </w:rPr>
              <w:t>Comptes comp</w:t>
            </w:r>
            <w:r w:rsidRPr="002E4EB0">
              <w:rPr>
                <w:rFonts w:ascii="Arial" w:hAnsi="Arial" w:cs="Arial"/>
                <w:sz w:val="14"/>
                <w:szCs w:val="14"/>
                <w:lang w:val="ca-ES"/>
              </w:rPr>
              <w:t>tables</w:t>
            </w:r>
          </w:p>
        </w:tc>
        <w:tc>
          <w:tcPr>
            <w:tcW w:w="1418" w:type="dxa"/>
          </w:tcPr>
          <w:p w14:paraId="2580951D"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2E4EB0">
              <w:rPr>
                <w:rFonts w:ascii="Arial" w:hAnsi="Arial" w:cs="Arial"/>
                <w:bCs w:val="0"/>
                <w:sz w:val="14"/>
                <w:szCs w:val="14"/>
                <w:lang w:val="ca-ES"/>
              </w:rPr>
              <w:t>Saldo inicial</w:t>
            </w:r>
          </w:p>
        </w:tc>
        <w:tc>
          <w:tcPr>
            <w:tcW w:w="1276" w:type="dxa"/>
          </w:tcPr>
          <w:p w14:paraId="50E54EE1"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2E4EB0">
              <w:rPr>
                <w:rFonts w:ascii="Arial" w:hAnsi="Arial" w:cs="Arial"/>
                <w:bCs w:val="0"/>
                <w:sz w:val="14"/>
                <w:szCs w:val="14"/>
                <w:lang w:val="ca-ES"/>
              </w:rPr>
              <w:t>Entrad</w:t>
            </w:r>
            <w:r>
              <w:rPr>
                <w:rFonts w:ascii="Arial" w:hAnsi="Arial" w:cs="Arial"/>
                <w:bCs w:val="0"/>
                <w:sz w:val="14"/>
                <w:szCs w:val="14"/>
                <w:lang w:val="ca-ES"/>
              </w:rPr>
              <w:t>e</w:t>
            </w:r>
            <w:r w:rsidRPr="002E4EB0">
              <w:rPr>
                <w:rFonts w:ascii="Arial" w:hAnsi="Arial" w:cs="Arial"/>
                <w:bCs w:val="0"/>
                <w:sz w:val="14"/>
                <w:szCs w:val="14"/>
                <w:lang w:val="ca-ES"/>
              </w:rPr>
              <w:t>s</w:t>
            </w:r>
          </w:p>
        </w:tc>
        <w:tc>
          <w:tcPr>
            <w:tcW w:w="1310" w:type="dxa"/>
          </w:tcPr>
          <w:p w14:paraId="080FE34F"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2E4EB0">
              <w:rPr>
                <w:rFonts w:ascii="Arial" w:hAnsi="Arial" w:cs="Arial"/>
                <w:bCs w:val="0"/>
                <w:sz w:val="14"/>
                <w:szCs w:val="14"/>
                <w:lang w:val="ca-ES"/>
              </w:rPr>
              <w:t>Au</w:t>
            </w:r>
            <w:r>
              <w:rPr>
                <w:rFonts w:ascii="Arial" w:hAnsi="Arial" w:cs="Arial"/>
                <w:bCs w:val="0"/>
                <w:sz w:val="14"/>
                <w:szCs w:val="14"/>
                <w:lang w:val="ca-ES"/>
              </w:rPr>
              <w:t>g</w:t>
            </w:r>
            <w:r w:rsidRPr="002E4EB0">
              <w:rPr>
                <w:rFonts w:ascii="Arial" w:hAnsi="Arial" w:cs="Arial"/>
                <w:bCs w:val="0"/>
                <w:sz w:val="14"/>
                <w:szCs w:val="14"/>
                <w:lang w:val="ca-ES"/>
              </w:rPr>
              <w:t>ments</w:t>
            </w:r>
          </w:p>
        </w:tc>
        <w:tc>
          <w:tcPr>
            <w:tcW w:w="1318" w:type="dxa"/>
          </w:tcPr>
          <w:p w14:paraId="649011CF"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Sortides</w:t>
            </w:r>
          </w:p>
        </w:tc>
        <w:tc>
          <w:tcPr>
            <w:tcW w:w="1341" w:type="dxa"/>
          </w:tcPr>
          <w:p w14:paraId="06081050"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2E4EB0">
              <w:rPr>
                <w:rFonts w:ascii="Arial" w:hAnsi="Arial" w:cs="Arial"/>
                <w:bCs w:val="0"/>
                <w:sz w:val="14"/>
                <w:szCs w:val="14"/>
                <w:lang w:val="ca-ES"/>
              </w:rPr>
              <w:t>Disminucions</w:t>
            </w:r>
          </w:p>
        </w:tc>
        <w:tc>
          <w:tcPr>
            <w:tcW w:w="1275" w:type="dxa"/>
          </w:tcPr>
          <w:p w14:paraId="7E6685EE"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Correccion</w:t>
            </w:r>
            <w:r>
              <w:rPr>
                <w:rFonts w:ascii="Arial" w:hAnsi="Arial" w:cs="Arial"/>
                <w:sz w:val="14"/>
                <w:szCs w:val="14"/>
                <w:lang w:val="ca-ES"/>
              </w:rPr>
              <w:t>s valoratives nete</w:t>
            </w:r>
            <w:r w:rsidRPr="002E4EB0">
              <w:rPr>
                <w:rFonts w:ascii="Arial" w:hAnsi="Arial" w:cs="Arial"/>
                <w:sz w:val="14"/>
                <w:szCs w:val="14"/>
                <w:lang w:val="ca-ES"/>
              </w:rPr>
              <w:t>s</w:t>
            </w:r>
          </w:p>
        </w:tc>
        <w:tc>
          <w:tcPr>
            <w:tcW w:w="1276" w:type="dxa"/>
          </w:tcPr>
          <w:p w14:paraId="3E2CF67E"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Amorti</w:t>
            </w:r>
            <w:r>
              <w:rPr>
                <w:rFonts w:ascii="Arial" w:hAnsi="Arial" w:cs="Arial"/>
                <w:sz w:val="14"/>
                <w:szCs w:val="14"/>
                <w:lang w:val="ca-ES"/>
              </w:rPr>
              <w:t>t</w:t>
            </w:r>
            <w:r w:rsidRPr="002E4EB0">
              <w:rPr>
                <w:rFonts w:ascii="Arial" w:hAnsi="Arial" w:cs="Arial"/>
                <w:sz w:val="14"/>
                <w:szCs w:val="14"/>
                <w:lang w:val="ca-ES"/>
              </w:rPr>
              <w:t>zacions</w:t>
            </w:r>
          </w:p>
        </w:tc>
        <w:tc>
          <w:tcPr>
            <w:tcW w:w="1418" w:type="dxa"/>
          </w:tcPr>
          <w:p w14:paraId="5DF92380"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I</w:t>
            </w:r>
            <w:r>
              <w:rPr>
                <w:rFonts w:ascii="Arial" w:hAnsi="Arial" w:cs="Arial"/>
                <w:sz w:val="14"/>
                <w:szCs w:val="14"/>
                <w:lang w:val="ca-ES"/>
              </w:rPr>
              <w:t>ncrement</w:t>
            </w:r>
            <w:r w:rsidRPr="002E4EB0">
              <w:rPr>
                <w:rFonts w:ascii="Arial" w:hAnsi="Arial" w:cs="Arial"/>
                <w:sz w:val="14"/>
                <w:szCs w:val="14"/>
                <w:lang w:val="ca-ES"/>
              </w:rPr>
              <w:t>s p</w:t>
            </w:r>
            <w:r>
              <w:rPr>
                <w:rFonts w:ascii="Arial" w:hAnsi="Arial" w:cs="Arial"/>
                <w:sz w:val="14"/>
                <w:szCs w:val="14"/>
                <w:lang w:val="ca-ES"/>
              </w:rPr>
              <w:t>e</w:t>
            </w:r>
            <w:r w:rsidRPr="002E4EB0">
              <w:rPr>
                <w:rFonts w:ascii="Arial" w:hAnsi="Arial" w:cs="Arial"/>
                <w:sz w:val="14"/>
                <w:szCs w:val="14"/>
                <w:lang w:val="ca-ES"/>
              </w:rPr>
              <w:t>r revaloració</w:t>
            </w:r>
          </w:p>
        </w:tc>
        <w:tc>
          <w:tcPr>
            <w:tcW w:w="1280" w:type="dxa"/>
          </w:tcPr>
          <w:p w14:paraId="39D3DCA3" w14:textId="77777777" w:rsidR="00B87924" w:rsidRPr="002E4EB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2E4EB0">
              <w:rPr>
                <w:rFonts w:ascii="Arial" w:hAnsi="Arial" w:cs="Arial"/>
                <w:bCs w:val="0"/>
                <w:sz w:val="14"/>
                <w:szCs w:val="14"/>
                <w:lang w:val="ca-ES"/>
              </w:rPr>
              <w:t>Saldo final</w:t>
            </w:r>
          </w:p>
        </w:tc>
      </w:tr>
      <w:tr w:rsidR="00172B8D" w:rsidRPr="002E4EB0" w14:paraId="239B1F0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3CDBE6E" w14:textId="77777777" w:rsidR="00B87924" w:rsidRPr="002E4EB0" w:rsidRDefault="00B87924" w:rsidP="00172B8D">
            <w:pPr>
              <w:autoSpaceDE w:val="0"/>
              <w:autoSpaceDN w:val="0"/>
              <w:adjustRightInd w:val="0"/>
              <w:rPr>
                <w:rFonts w:ascii="Arial" w:hAnsi="Arial" w:cs="Arial"/>
                <w:sz w:val="14"/>
                <w:szCs w:val="14"/>
                <w:lang w:val="ca-ES"/>
              </w:rPr>
            </w:pPr>
          </w:p>
          <w:p w14:paraId="370F6F95" w14:textId="77777777" w:rsidR="00B87924" w:rsidRPr="002E4EB0" w:rsidRDefault="00B87924" w:rsidP="00172B8D">
            <w:pPr>
              <w:autoSpaceDE w:val="0"/>
              <w:autoSpaceDN w:val="0"/>
              <w:adjustRightInd w:val="0"/>
              <w:rPr>
                <w:rFonts w:ascii="Arial" w:hAnsi="Arial" w:cs="Arial"/>
                <w:b w:val="0"/>
                <w:sz w:val="14"/>
                <w:szCs w:val="14"/>
                <w:lang w:val="ca-ES"/>
              </w:rPr>
            </w:pPr>
          </w:p>
        </w:tc>
        <w:tc>
          <w:tcPr>
            <w:tcW w:w="1418" w:type="dxa"/>
          </w:tcPr>
          <w:p w14:paraId="66387713"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276" w:type="dxa"/>
          </w:tcPr>
          <w:p w14:paraId="1F3D0CD7"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310" w:type="dxa"/>
          </w:tcPr>
          <w:p w14:paraId="04224E07"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318" w:type="dxa"/>
          </w:tcPr>
          <w:p w14:paraId="331825AE"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341" w:type="dxa"/>
          </w:tcPr>
          <w:p w14:paraId="406A5476"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275" w:type="dxa"/>
          </w:tcPr>
          <w:p w14:paraId="4A36FAF3"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276" w:type="dxa"/>
          </w:tcPr>
          <w:p w14:paraId="3A460C14"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418" w:type="dxa"/>
          </w:tcPr>
          <w:p w14:paraId="2C4A1FE7"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c>
          <w:tcPr>
            <w:tcW w:w="1280" w:type="dxa"/>
          </w:tcPr>
          <w:p w14:paraId="32B6A315" w14:textId="77777777" w:rsidR="00B87924" w:rsidRPr="002E4EB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E4EB0">
              <w:rPr>
                <w:rFonts w:ascii="Arial" w:hAnsi="Arial" w:cs="Arial"/>
                <w:sz w:val="14"/>
                <w:szCs w:val="14"/>
                <w:lang w:val="ca-ES"/>
              </w:rPr>
              <w:t>0,00 €</w:t>
            </w:r>
          </w:p>
        </w:tc>
      </w:tr>
      <w:tr w:rsidR="00172B8D" w:rsidRPr="002E4EB0" w14:paraId="1B194E43" w14:textId="77777777" w:rsidTr="00172B8D">
        <w:tc>
          <w:tcPr>
            <w:cnfStyle w:val="001000000000" w:firstRow="0" w:lastRow="0" w:firstColumn="1" w:lastColumn="0" w:oddVBand="0" w:evenVBand="0" w:oddHBand="0" w:evenHBand="0" w:firstRowFirstColumn="0" w:firstRowLastColumn="0" w:lastRowFirstColumn="0" w:lastRowLastColumn="0"/>
            <w:tcW w:w="3402" w:type="dxa"/>
            <w:shd w:val="clear" w:color="auto" w:fill="C4BC96" w:themeFill="background2" w:themeFillShade="BF"/>
          </w:tcPr>
          <w:p w14:paraId="1101B3BF" w14:textId="77777777" w:rsidR="00B87924" w:rsidRPr="002E4EB0" w:rsidRDefault="00B87924" w:rsidP="00172B8D">
            <w:pPr>
              <w:autoSpaceDE w:val="0"/>
              <w:autoSpaceDN w:val="0"/>
              <w:adjustRightInd w:val="0"/>
              <w:rPr>
                <w:rFonts w:ascii="Arial" w:hAnsi="Arial" w:cs="Arial"/>
                <w:sz w:val="14"/>
                <w:szCs w:val="14"/>
                <w:lang w:val="ca-ES"/>
              </w:rPr>
            </w:pPr>
            <w:r w:rsidRPr="002E4EB0">
              <w:rPr>
                <w:rFonts w:ascii="Arial" w:hAnsi="Arial" w:cs="Arial"/>
                <w:sz w:val="14"/>
                <w:szCs w:val="14"/>
                <w:lang w:val="ca-ES"/>
              </w:rPr>
              <w:t>Total</w:t>
            </w:r>
          </w:p>
        </w:tc>
        <w:tc>
          <w:tcPr>
            <w:tcW w:w="1418" w:type="dxa"/>
            <w:shd w:val="clear" w:color="auto" w:fill="C4BC96" w:themeFill="background2" w:themeFillShade="BF"/>
          </w:tcPr>
          <w:p w14:paraId="09597152"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276" w:type="dxa"/>
            <w:shd w:val="clear" w:color="auto" w:fill="C4BC96" w:themeFill="background2" w:themeFillShade="BF"/>
          </w:tcPr>
          <w:p w14:paraId="475CFC7A"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310" w:type="dxa"/>
            <w:shd w:val="clear" w:color="auto" w:fill="C4BC96" w:themeFill="background2" w:themeFillShade="BF"/>
          </w:tcPr>
          <w:p w14:paraId="554EBC2C"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318" w:type="dxa"/>
            <w:shd w:val="clear" w:color="auto" w:fill="C4BC96" w:themeFill="background2" w:themeFillShade="BF"/>
          </w:tcPr>
          <w:p w14:paraId="4895B462"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341" w:type="dxa"/>
            <w:shd w:val="clear" w:color="auto" w:fill="C4BC96" w:themeFill="background2" w:themeFillShade="BF"/>
          </w:tcPr>
          <w:p w14:paraId="3235E99F"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275" w:type="dxa"/>
            <w:shd w:val="clear" w:color="auto" w:fill="C4BC96" w:themeFill="background2" w:themeFillShade="BF"/>
          </w:tcPr>
          <w:p w14:paraId="59504051"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276" w:type="dxa"/>
            <w:shd w:val="clear" w:color="auto" w:fill="C4BC96" w:themeFill="background2" w:themeFillShade="BF"/>
          </w:tcPr>
          <w:p w14:paraId="76C04F2B"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418" w:type="dxa"/>
            <w:shd w:val="clear" w:color="auto" w:fill="C4BC96" w:themeFill="background2" w:themeFillShade="BF"/>
          </w:tcPr>
          <w:p w14:paraId="4AAA2C77"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c>
          <w:tcPr>
            <w:tcW w:w="1280" w:type="dxa"/>
            <w:shd w:val="clear" w:color="auto" w:fill="C4BC96" w:themeFill="background2" w:themeFillShade="BF"/>
          </w:tcPr>
          <w:p w14:paraId="7D78B734" w14:textId="77777777" w:rsidR="00B87924" w:rsidRPr="002E4EB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E4EB0">
              <w:rPr>
                <w:rFonts w:ascii="Arial" w:hAnsi="Arial" w:cs="Arial"/>
                <w:b/>
                <w:sz w:val="14"/>
                <w:szCs w:val="14"/>
                <w:lang w:val="ca-ES"/>
              </w:rPr>
              <w:t>0,00 €</w:t>
            </w:r>
          </w:p>
        </w:tc>
      </w:tr>
    </w:tbl>
    <w:p w14:paraId="34DC2A4C" w14:textId="77777777" w:rsidR="00B87924" w:rsidRPr="002E4EB0" w:rsidRDefault="00B87924" w:rsidP="00172B8D">
      <w:pPr>
        <w:spacing w:after="0"/>
        <w:rPr>
          <w:rFonts w:ascii="Arial" w:hAnsi="Arial" w:cs="Arial"/>
          <w:sz w:val="14"/>
          <w:szCs w:val="14"/>
          <w:lang w:val="ca-ES"/>
        </w:rPr>
      </w:pPr>
    </w:p>
    <w:p w14:paraId="7D4F63CC" w14:textId="77777777" w:rsidR="00B87924" w:rsidRPr="002E4EB0" w:rsidRDefault="00B87924" w:rsidP="00172B8D">
      <w:pPr>
        <w:pStyle w:val="Prrafodelista"/>
        <w:spacing w:after="0"/>
        <w:ind w:left="36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2E4EB0" w14:paraId="4CA5E396"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69B4802B" w14:textId="77777777" w:rsidR="00B87924" w:rsidRPr="004854E6" w:rsidRDefault="00B87924" w:rsidP="00172B8D">
            <w:pPr>
              <w:autoSpaceDE w:val="0"/>
              <w:autoSpaceDN w:val="0"/>
              <w:adjustRightInd w:val="0"/>
              <w:rPr>
                <w:rFonts w:ascii="Arial" w:hAnsi="Arial" w:cs="Arial"/>
                <w:b w:val="0"/>
                <w:bCs w:val="0"/>
                <w:sz w:val="16"/>
                <w:szCs w:val="16"/>
                <w:lang w:val="ca-ES"/>
              </w:rPr>
            </w:pPr>
            <w:r w:rsidRPr="004854E6">
              <w:rPr>
                <w:rFonts w:ascii="Arial" w:hAnsi="Arial" w:cs="Arial"/>
                <w:b w:val="0"/>
                <w:bCs w:val="0"/>
                <w:sz w:val="16"/>
                <w:szCs w:val="16"/>
                <w:lang w:val="ca-ES"/>
              </w:rPr>
              <w:t>Informació addicional</w:t>
            </w:r>
          </w:p>
        </w:tc>
      </w:tr>
      <w:tr w:rsidR="00172B8D" w:rsidRPr="002E4EB0" w14:paraId="3AD29B5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5AE4DB2C" w14:textId="77777777" w:rsidR="004854E6" w:rsidRPr="004854E6" w:rsidRDefault="004854E6" w:rsidP="004854E6">
            <w:pPr>
              <w:pStyle w:val="texto"/>
              <w:numPr>
                <w:ilvl w:val="2"/>
                <w:numId w:val="42"/>
              </w:numPr>
              <w:rPr>
                <w:b w:val="0"/>
                <w:bCs w:val="0"/>
                <w:lang w:val="ca-ES"/>
              </w:rPr>
            </w:pPr>
            <w:r w:rsidRPr="004854E6">
              <w:rPr>
                <w:b w:val="0"/>
                <w:bCs w:val="0"/>
                <w:lang w:val="ca-ES"/>
              </w:rPr>
              <w:t>Vides útils o coeficients d’amortització</w:t>
            </w:r>
          </w:p>
          <w:p w14:paraId="18B8FD3B" w14:textId="77777777" w:rsidR="004854E6" w:rsidRPr="004854E6" w:rsidRDefault="004854E6" w:rsidP="004854E6">
            <w:pPr>
              <w:pStyle w:val="texto"/>
              <w:ind w:left="1418"/>
              <w:rPr>
                <w:b w:val="0"/>
                <w:bCs w:val="0"/>
                <w:lang w:val="ca-ES"/>
              </w:rPr>
            </w:pPr>
            <w:r w:rsidRPr="004854E6">
              <w:rPr>
                <w:b w:val="0"/>
                <w:bCs w:val="0"/>
                <w:lang w:val="ca-ES"/>
              </w:rPr>
              <w:t>En aquest punt s’indiquen les vides útils o coeficients d’amortització utilitzats en els diferents tipus d’elements.</w:t>
            </w:r>
          </w:p>
          <w:tbl>
            <w:tblPr>
              <w:tblW w:w="0" w:type="auto"/>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1"/>
              <w:gridCol w:w="3399"/>
              <w:gridCol w:w="1200"/>
              <w:gridCol w:w="3442"/>
            </w:tblGrid>
            <w:tr w:rsidR="004854E6" w:rsidRPr="004854E6" w14:paraId="2C7A20D6" w14:textId="77777777" w:rsidTr="006B3EAB">
              <w:trPr>
                <w:trHeight w:val="299"/>
              </w:trPr>
              <w:tc>
                <w:tcPr>
                  <w:tcW w:w="931" w:type="dxa"/>
                  <w:shd w:val="clear" w:color="auto" w:fill="D9D9D9"/>
                </w:tcPr>
                <w:p w14:paraId="0BD77689" w14:textId="77777777" w:rsidR="004854E6" w:rsidRPr="004854E6" w:rsidRDefault="004854E6" w:rsidP="004854E6">
                  <w:pPr>
                    <w:widowControl w:val="0"/>
                    <w:autoSpaceDE w:val="0"/>
                    <w:autoSpaceDN w:val="0"/>
                    <w:spacing w:before="30" w:line="249" w:lineRule="exact"/>
                    <w:ind w:right="55"/>
                    <w:jc w:val="right"/>
                    <w:rPr>
                      <w:rFonts w:ascii="Calibri" w:eastAsia="Arial MT" w:hAnsi="Arial MT" w:cs="Arial MT"/>
                      <w:lang w:val="ca-ES"/>
                    </w:rPr>
                  </w:pPr>
                  <w:r w:rsidRPr="004854E6">
                    <w:rPr>
                      <w:rFonts w:ascii="Calibri" w:eastAsia="Arial MT" w:hAnsi="Arial MT" w:cs="Arial MT"/>
                      <w:lang w:val="ca-ES"/>
                    </w:rPr>
                    <w:t>COMPTE</w:t>
                  </w:r>
                </w:p>
              </w:tc>
              <w:tc>
                <w:tcPr>
                  <w:tcW w:w="3399" w:type="dxa"/>
                  <w:shd w:val="clear" w:color="auto" w:fill="D9D9D9"/>
                </w:tcPr>
                <w:p w14:paraId="63EB1ECA" w14:textId="77777777" w:rsidR="004854E6" w:rsidRPr="004854E6" w:rsidRDefault="004854E6" w:rsidP="004854E6">
                  <w:pPr>
                    <w:widowControl w:val="0"/>
                    <w:autoSpaceDE w:val="0"/>
                    <w:autoSpaceDN w:val="0"/>
                    <w:spacing w:before="30" w:line="249" w:lineRule="exact"/>
                    <w:ind w:left="67"/>
                    <w:rPr>
                      <w:rFonts w:ascii="Calibri" w:eastAsia="Arial MT" w:hAnsi="Calibri" w:cs="Arial MT"/>
                      <w:lang w:val="ca-ES"/>
                    </w:rPr>
                  </w:pPr>
                  <w:r w:rsidRPr="004854E6">
                    <w:rPr>
                      <w:rFonts w:ascii="Calibri" w:eastAsia="Arial MT" w:hAnsi="Calibri" w:cs="Arial MT"/>
                      <w:lang w:val="ca-ES"/>
                    </w:rPr>
                    <w:t>DESCRIPCIÓ</w:t>
                  </w:r>
                </w:p>
              </w:tc>
              <w:tc>
                <w:tcPr>
                  <w:tcW w:w="1200" w:type="dxa"/>
                  <w:shd w:val="clear" w:color="auto" w:fill="D9D9D9"/>
                </w:tcPr>
                <w:p w14:paraId="4E090DFD" w14:textId="77777777" w:rsidR="004854E6" w:rsidRPr="004854E6" w:rsidRDefault="004854E6" w:rsidP="004854E6">
                  <w:pPr>
                    <w:widowControl w:val="0"/>
                    <w:autoSpaceDE w:val="0"/>
                    <w:autoSpaceDN w:val="0"/>
                    <w:spacing w:before="30" w:line="249" w:lineRule="exact"/>
                    <w:ind w:left="70"/>
                    <w:rPr>
                      <w:rFonts w:ascii="Calibri" w:eastAsia="Arial MT" w:hAnsi="Calibri" w:cs="Arial MT"/>
                      <w:lang w:val="ca-ES"/>
                    </w:rPr>
                  </w:pPr>
                  <w:r w:rsidRPr="004854E6">
                    <w:rPr>
                      <w:rFonts w:ascii="Calibri" w:eastAsia="Arial MT" w:hAnsi="Calibri" w:cs="Arial MT"/>
                      <w:lang w:val="ca-ES"/>
                    </w:rPr>
                    <w:t>VIDA</w:t>
                  </w:r>
                  <w:r w:rsidRPr="004854E6">
                    <w:rPr>
                      <w:rFonts w:ascii="Calibri" w:eastAsia="Arial MT" w:hAnsi="Calibri" w:cs="Arial MT"/>
                      <w:spacing w:val="-2"/>
                      <w:lang w:val="ca-ES"/>
                    </w:rPr>
                    <w:t xml:space="preserve"> </w:t>
                  </w:r>
                  <w:r w:rsidRPr="004854E6">
                    <w:rPr>
                      <w:rFonts w:ascii="Calibri" w:eastAsia="Arial MT" w:hAnsi="Calibri" w:cs="Arial MT"/>
                      <w:lang w:val="ca-ES"/>
                    </w:rPr>
                    <w:t>ÚTIL</w:t>
                  </w:r>
                </w:p>
              </w:tc>
              <w:tc>
                <w:tcPr>
                  <w:tcW w:w="3442" w:type="dxa"/>
                  <w:shd w:val="clear" w:color="auto" w:fill="D9D9D9"/>
                </w:tcPr>
                <w:p w14:paraId="4C6A7E3F" w14:textId="77777777" w:rsidR="004854E6" w:rsidRPr="004854E6" w:rsidRDefault="004854E6" w:rsidP="004854E6">
                  <w:pPr>
                    <w:widowControl w:val="0"/>
                    <w:autoSpaceDE w:val="0"/>
                    <w:autoSpaceDN w:val="0"/>
                    <w:spacing w:before="30" w:line="249" w:lineRule="exact"/>
                    <w:ind w:left="70"/>
                    <w:rPr>
                      <w:rFonts w:ascii="Calibri" w:eastAsia="Arial MT" w:hAnsi="Arial MT" w:cs="Arial MT"/>
                      <w:lang w:val="ca-ES"/>
                    </w:rPr>
                  </w:pPr>
                  <w:r w:rsidRPr="004854E6">
                    <w:rPr>
                      <w:rFonts w:ascii="Calibri" w:eastAsia="Arial MT" w:hAnsi="Arial MT" w:cs="Arial MT"/>
                      <w:lang w:val="ca-ES"/>
                    </w:rPr>
                    <w:t>TIPUS</w:t>
                  </w:r>
                </w:p>
              </w:tc>
            </w:tr>
            <w:tr w:rsidR="004854E6" w:rsidRPr="004854E6" w14:paraId="14F43A16" w14:textId="77777777" w:rsidTr="006B3EAB">
              <w:trPr>
                <w:trHeight w:val="299"/>
              </w:trPr>
              <w:tc>
                <w:tcPr>
                  <w:tcW w:w="931" w:type="dxa"/>
                  <w:shd w:val="clear" w:color="auto" w:fill="auto"/>
                </w:tcPr>
                <w:p w14:paraId="644A856F" w14:textId="77777777" w:rsidR="004854E6" w:rsidRPr="004854E6" w:rsidRDefault="004854E6" w:rsidP="004854E6">
                  <w:pPr>
                    <w:widowControl w:val="0"/>
                    <w:autoSpaceDE w:val="0"/>
                    <w:autoSpaceDN w:val="0"/>
                    <w:spacing w:before="30" w:line="249" w:lineRule="exact"/>
                    <w:ind w:right="56"/>
                    <w:jc w:val="right"/>
                    <w:rPr>
                      <w:rFonts w:ascii="Calibri" w:eastAsia="Arial MT" w:hAnsi="Arial MT" w:cs="Arial MT"/>
                      <w:lang w:val="ca-ES"/>
                    </w:rPr>
                  </w:pPr>
                  <w:r w:rsidRPr="004854E6">
                    <w:rPr>
                      <w:rFonts w:ascii="Calibri" w:eastAsia="Arial MT" w:hAnsi="Arial MT" w:cs="Arial MT"/>
                      <w:lang w:val="ca-ES"/>
                    </w:rPr>
                    <w:t>203</w:t>
                  </w:r>
                </w:p>
              </w:tc>
              <w:tc>
                <w:tcPr>
                  <w:tcW w:w="3399" w:type="dxa"/>
                  <w:shd w:val="clear" w:color="auto" w:fill="auto"/>
                </w:tcPr>
                <w:p w14:paraId="19EDEF68" w14:textId="77777777" w:rsidR="004854E6" w:rsidRPr="004854E6" w:rsidRDefault="004854E6" w:rsidP="004854E6">
                  <w:pPr>
                    <w:widowControl w:val="0"/>
                    <w:autoSpaceDE w:val="0"/>
                    <w:autoSpaceDN w:val="0"/>
                    <w:spacing w:before="30" w:line="249" w:lineRule="exact"/>
                    <w:ind w:left="67"/>
                    <w:rPr>
                      <w:rFonts w:ascii="Calibri" w:eastAsia="Arial MT" w:hAnsi="Calibri" w:cs="Arial MT"/>
                      <w:lang w:val="ca-ES"/>
                    </w:rPr>
                  </w:pPr>
                  <w:r w:rsidRPr="004854E6">
                    <w:rPr>
                      <w:rFonts w:ascii="Calibri" w:eastAsia="Arial MT" w:hAnsi="Calibri" w:cs="Arial MT"/>
                      <w:lang w:val="ca-ES"/>
                    </w:rPr>
                    <w:t>Propietat</w:t>
                  </w:r>
                  <w:r w:rsidRPr="004854E6">
                    <w:rPr>
                      <w:rFonts w:ascii="Calibri" w:eastAsia="Arial MT" w:hAnsi="Calibri" w:cs="Arial MT"/>
                      <w:spacing w:val="-2"/>
                      <w:lang w:val="ca-ES"/>
                    </w:rPr>
                    <w:t xml:space="preserve"> </w:t>
                  </w:r>
                  <w:r w:rsidRPr="004854E6">
                    <w:rPr>
                      <w:rFonts w:ascii="Calibri" w:eastAsia="Arial MT" w:hAnsi="Calibri" w:cs="Arial MT"/>
                      <w:lang w:val="ca-ES"/>
                    </w:rPr>
                    <w:t>industrial</w:t>
                  </w:r>
                  <w:r w:rsidRPr="004854E6">
                    <w:rPr>
                      <w:rFonts w:ascii="Calibri" w:eastAsia="Arial MT" w:hAnsi="Calibri" w:cs="Arial MT"/>
                      <w:spacing w:val="-5"/>
                      <w:lang w:val="ca-ES"/>
                    </w:rPr>
                    <w:t xml:space="preserve"> </w:t>
                  </w:r>
                  <w:r w:rsidRPr="004854E6">
                    <w:rPr>
                      <w:rFonts w:ascii="Calibri" w:eastAsia="Arial MT" w:hAnsi="Calibri" w:cs="Arial MT"/>
                      <w:lang w:val="ca-ES"/>
                    </w:rPr>
                    <w:t>i</w:t>
                  </w:r>
                  <w:r w:rsidRPr="004854E6">
                    <w:rPr>
                      <w:rFonts w:ascii="Calibri" w:eastAsia="Arial MT" w:hAnsi="Calibri" w:cs="Arial MT"/>
                      <w:spacing w:val="-1"/>
                      <w:lang w:val="ca-ES"/>
                    </w:rPr>
                    <w:t xml:space="preserve"> </w:t>
                  </w:r>
                  <w:r w:rsidRPr="004854E6">
                    <w:rPr>
                      <w:rFonts w:ascii="Calibri" w:eastAsia="Arial MT" w:hAnsi="Calibri" w:cs="Arial MT"/>
                      <w:lang w:val="ca-ES"/>
                    </w:rPr>
                    <w:t>intel·lectual</w:t>
                  </w:r>
                </w:p>
              </w:tc>
              <w:tc>
                <w:tcPr>
                  <w:tcW w:w="1200" w:type="dxa"/>
                  <w:shd w:val="clear" w:color="auto" w:fill="auto"/>
                </w:tcPr>
                <w:p w14:paraId="58063AD4" w14:textId="77777777" w:rsidR="004854E6" w:rsidRPr="004854E6" w:rsidRDefault="004854E6" w:rsidP="004854E6">
                  <w:pPr>
                    <w:widowControl w:val="0"/>
                    <w:autoSpaceDE w:val="0"/>
                    <w:autoSpaceDN w:val="0"/>
                    <w:spacing w:before="30" w:line="249" w:lineRule="exact"/>
                    <w:ind w:right="55"/>
                    <w:jc w:val="right"/>
                    <w:rPr>
                      <w:rFonts w:ascii="Calibri" w:eastAsia="Arial MT" w:hAnsi="Arial MT" w:cs="Arial MT"/>
                      <w:lang w:val="ca-ES"/>
                    </w:rPr>
                  </w:pPr>
                  <w:r w:rsidRPr="004854E6">
                    <w:rPr>
                      <w:rFonts w:ascii="Calibri" w:eastAsia="Arial MT" w:hAnsi="Arial MT" w:cs="Arial MT"/>
                      <w:lang w:val="ca-ES"/>
                    </w:rPr>
                    <w:t>10</w:t>
                  </w:r>
                </w:p>
              </w:tc>
              <w:tc>
                <w:tcPr>
                  <w:tcW w:w="3442" w:type="dxa"/>
                  <w:shd w:val="clear" w:color="auto" w:fill="auto"/>
                </w:tcPr>
                <w:p w14:paraId="020BACE3" w14:textId="77777777" w:rsidR="004854E6" w:rsidRPr="004854E6" w:rsidRDefault="004854E6" w:rsidP="004854E6">
                  <w:pPr>
                    <w:widowControl w:val="0"/>
                    <w:autoSpaceDE w:val="0"/>
                    <w:autoSpaceDN w:val="0"/>
                    <w:spacing w:before="30" w:line="249" w:lineRule="exact"/>
                    <w:ind w:left="70"/>
                    <w:rPr>
                      <w:rFonts w:ascii="Calibri" w:eastAsia="Arial MT" w:hAnsi="Arial MT" w:cs="Arial MT"/>
                      <w:lang w:val="ca-ES"/>
                    </w:rPr>
                  </w:pPr>
                  <w:r w:rsidRPr="004854E6">
                    <w:rPr>
                      <w:rFonts w:ascii="Calibri" w:eastAsia="Arial MT" w:hAnsi="Arial MT" w:cs="Arial MT"/>
                      <w:lang w:val="ca-ES"/>
                    </w:rPr>
                    <w:t>Marques i</w:t>
                  </w:r>
                  <w:r w:rsidRPr="004854E6">
                    <w:rPr>
                      <w:rFonts w:ascii="Calibri" w:eastAsia="Arial MT" w:hAnsi="Arial MT" w:cs="Arial MT"/>
                      <w:spacing w:val="-1"/>
                      <w:lang w:val="ca-ES"/>
                    </w:rPr>
                    <w:t xml:space="preserve"> </w:t>
                  </w:r>
                  <w:r w:rsidRPr="004854E6">
                    <w:rPr>
                      <w:rFonts w:ascii="Calibri" w:eastAsia="Arial MT" w:hAnsi="Arial MT" w:cs="Arial MT"/>
                      <w:lang w:val="ca-ES"/>
                    </w:rPr>
                    <w:t>patents</w:t>
                  </w:r>
                </w:p>
              </w:tc>
            </w:tr>
            <w:tr w:rsidR="004854E6" w:rsidRPr="004854E6" w14:paraId="1A35777B" w14:textId="77777777" w:rsidTr="006B3EAB">
              <w:trPr>
                <w:trHeight w:val="299"/>
              </w:trPr>
              <w:tc>
                <w:tcPr>
                  <w:tcW w:w="931" w:type="dxa"/>
                  <w:shd w:val="clear" w:color="auto" w:fill="auto"/>
                </w:tcPr>
                <w:p w14:paraId="78652B9E" w14:textId="77777777" w:rsidR="004854E6" w:rsidRPr="004854E6" w:rsidRDefault="004854E6" w:rsidP="004854E6">
                  <w:pPr>
                    <w:widowControl w:val="0"/>
                    <w:autoSpaceDE w:val="0"/>
                    <w:autoSpaceDN w:val="0"/>
                    <w:spacing w:before="30" w:line="249" w:lineRule="exact"/>
                    <w:ind w:right="56"/>
                    <w:jc w:val="right"/>
                    <w:rPr>
                      <w:rFonts w:ascii="Calibri" w:eastAsia="Arial MT" w:hAnsi="Arial MT" w:cs="Arial MT"/>
                      <w:lang w:val="ca-ES"/>
                    </w:rPr>
                  </w:pPr>
                  <w:r w:rsidRPr="004854E6">
                    <w:rPr>
                      <w:rFonts w:ascii="Calibri" w:eastAsia="Arial MT" w:hAnsi="Arial MT" w:cs="Arial MT"/>
                      <w:lang w:val="ca-ES"/>
                    </w:rPr>
                    <w:t>206</w:t>
                  </w:r>
                </w:p>
              </w:tc>
              <w:tc>
                <w:tcPr>
                  <w:tcW w:w="3399" w:type="dxa"/>
                  <w:shd w:val="clear" w:color="auto" w:fill="auto"/>
                </w:tcPr>
                <w:p w14:paraId="5C474422" w14:textId="77777777" w:rsidR="004854E6" w:rsidRPr="004854E6" w:rsidRDefault="004854E6" w:rsidP="004854E6">
                  <w:pPr>
                    <w:widowControl w:val="0"/>
                    <w:autoSpaceDE w:val="0"/>
                    <w:autoSpaceDN w:val="0"/>
                    <w:spacing w:before="30" w:line="249" w:lineRule="exact"/>
                    <w:ind w:left="67"/>
                    <w:rPr>
                      <w:rFonts w:ascii="Calibri" w:eastAsia="Arial MT" w:hAnsi="Calibri" w:cs="Arial MT"/>
                      <w:lang w:val="ca-ES"/>
                    </w:rPr>
                  </w:pPr>
                  <w:r w:rsidRPr="004854E6">
                    <w:rPr>
                      <w:rFonts w:ascii="Calibri" w:eastAsia="Arial MT" w:hAnsi="Calibri" w:cs="Arial MT"/>
                      <w:lang w:val="ca-ES"/>
                    </w:rPr>
                    <w:t>Aplicacions</w:t>
                  </w:r>
                  <w:r w:rsidRPr="004854E6">
                    <w:rPr>
                      <w:rFonts w:ascii="Calibri" w:eastAsia="Arial MT" w:hAnsi="Calibri" w:cs="Arial MT"/>
                      <w:spacing w:val="-1"/>
                      <w:lang w:val="ca-ES"/>
                    </w:rPr>
                    <w:t xml:space="preserve"> </w:t>
                  </w:r>
                  <w:r w:rsidRPr="004854E6">
                    <w:rPr>
                      <w:rFonts w:ascii="Calibri" w:eastAsia="Arial MT" w:hAnsi="Calibri" w:cs="Arial MT"/>
                      <w:lang w:val="ca-ES"/>
                    </w:rPr>
                    <w:t>informàtiques</w:t>
                  </w:r>
                </w:p>
              </w:tc>
              <w:tc>
                <w:tcPr>
                  <w:tcW w:w="1200" w:type="dxa"/>
                  <w:shd w:val="clear" w:color="auto" w:fill="auto"/>
                </w:tcPr>
                <w:p w14:paraId="350DB062" w14:textId="77777777" w:rsidR="004854E6" w:rsidRPr="004854E6" w:rsidRDefault="004854E6" w:rsidP="004854E6">
                  <w:pPr>
                    <w:widowControl w:val="0"/>
                    <w:autoSpaceDE w:val="0"/>
                    <w:autoSpaceDN w:val="0"/>
                    <w:spacing w:before="30" w:line="249" w:lineRule="exact"/>
                    <w:ind w:right="55"/>
                    <w:jc w:val="right"/>
                    <w:rPr>
                      <w:rFonts w:ascii="Calibri" w:eastAsia="Arial MT" w:hAnsi="Arial MT" w:cs="Arial MT"/>
                      <w:lang w:val="ca-ES"/>
                    </w:rPr>
                  </w:pPr>
                  <w:r w:rsidRPr="004854E6">
                    <w:rPr>
                      <w:rFonts w:ascii="Calibri" w:eastAsia="Arial MT" w:hAnsi="Arial MT" w:cs="Arial MT"/>
                      <w:lang w:val="ca-ES"/>
                    </w:rPr>
                    <w:t>5</w:t>
                  </w:r>
                </w:p>
              </w:tc>
              <w:tc>
                <w:tcPr>
                  <w:tcW w:w="3442" w:type="dxa"/>
                  <w:shd w:val="clear" w:color="auto" w:fill="auto"/>
                </w:tcPr>
                <w:p w14:paraId="693465E2" w14:textId="77777777" w:rsidR="004854E6" w:rsidRPr="004854E6" w:rsidRDefault="004854E6" w:rsidP="004854E6">
                  <w:pPr>
                    <w:widowControl w:val="0"/>
                    <w:autoSpaceDE w:val="0"/>
                    <w:autoSpaceDN w:val="0"/>
                    <w:spacing w:before="30" w:line="249" w:lineRule="exact"/>
                    <w:ind w:left="70"/>
                    <w:rPr>
                      <w:rFonts w:ascii="Calibri" w:eastAsia="Arial MT" w:hAnsi="Calibri" w:cs="Arial MT"/>
                      <w:lang w:val="ca-ES"/>
                    </w:rPr>
                  </w:pPr>
                  <w:r w:rsidRPr="004854E6">
                    <w:rPr>
                      <w:rFonts w:ascii="Calibri" w:eastAsia="Arial MT" w:hAnsi="Calibri" w:cs="Arial MT"/>
                      <w:lang w:val="ca-ES"/>
                    </w:rPr>
                    <w:t>Programari</w:t>
                  </w:r>
                  <w:r w:rsidRPr="004854E6">
                    <w:rPr>
                      <w:rFonts w:ascii="Calibri" w:eastAsia="Arial MT" w:hAnsi="Calibri" w:cs="Arial MT"/>
                      <w:spacing w:val="-2"/>
                      <w:lang w:val="ca-ES"/>
                    </w:rPr>
                    <w:t xml:space="preserve"> </w:t>
                  </w:r>
                  <w:r w:rsidRPr="004854E6">
                    <w:rPr>
                      <w:rFonts w:ascii="Calibri" w:eastAsia="Arial MT" w:hAnsi="Calibri" w:cs="Arial MT"/>
                      <w:lang w:val="ca-ES"/>
                    </w:rPr>
                    <w:t>informàtic</w:t>
                  </w:r>
                </w:p>
              </w:tc>
            </w:tr>
            <w:tr w:rsidR="004854E6" w:rsidRPr="004854E6" w14:paraId="3C2BCBF8" w14:textId="77777777" w:rsidTr="006B3EAB">
              <w:trPr>
                <w:trHeight w:val="299"/>
              </w:trPr>
              <w:tc>
                <w:tcPr>
                  <w:tcW w:w="931" w:type="dxa"/>
                  <w:shd w:val="clear" w:color="auto" w:fill="auto"/>
                </w:tcPr>
                <w:p w14:paraId="10355E23" w14:textId="77777777" w:rsidR="004854E6" w:rsidRPr="004854E6" w:rsidRDefault="004854E6" w:rsidP="004854E6">
                  <w:pPr>
                    <w:widowControl w:val="0"/>
                    <w:autoSpaceDE w:val="0"/>
                    <w:autoSpaceDN w:val="0"/>
                    <w:spacing w:before="30" w:line="249" w:lineRule="exact"/>
                    <w:ind w:right="56"/>
                    <w:jc w:val="right"/>
                    <w:rPr>
                      <w:rFonts w:ascii="Calibri" w:eastAsia="Arial MT" w:hAnsi="Arial MT" w:cs="Arial MT"/>
                      <w:lang w:val="ca-ES"/>
                    </w:rPr>
                  </w:pPr>
                  <w:r w:rsidRPr="004854E6">
                    <w:rPr>
                      <w:rFonts w:ascii="Calibri" w:eastAsia="Arial MT" w:hAnsi="Arial MT" w:cs="Arial MT"/>
                      <w:lang w:val="ca-ES"/>
                    </w:rPr>
                    <w:t>209</w:t>
                  </w:r>
                </w:p>
              </w:tc>
              <w:tc>
                <w:tcPr>
                  <w:tcW w:w="3399" w:type="dxa"/>
                  <w:shd w:val="clear" w:color="auto" w:fill="auto"/>
                </w:tcPr>
                <w:p w14:paraId="6A691DE2" w14:textId="77777777" w:rsidR="004854E6" w:rsidRPr="004854E6" w:rsidRDefault="004854E6" w:rsidP="004854E6">
                  <w:pPr>
                    <w:widowControl w:val="0"/>
                    <w:autoSpaceDE w:val="0"/>
                    <w:autoSpaceDN w:val="0"/>
                    <w:spacing w:before="30" w:line="249" w:lineRule="exact"/>
                    <w:ind w:left="67"/>
                    <w:rPr>
                      <w:rFonts w:ascii="Calibri" w:eastAsia="Arial MT" w:hAnsi="Arial MT" w:cs="Arial MT"/>
                      <w:lang w:val="ca-ES"/>
                    </w:rPr>
                  </w:pPr>
                  <w:r w:rsidRPr="004854E6">
                    <w:rPr>
                      <w:rFonts w:ascii="Calibri" w:eastAsia="Arial MT" w:hAnsi="Arial MT" w:cs="Arial MT"/>
                      <w:lang w:val="ca-ES"/>
                    </w:rPr>
                    <w:t>Altre immobilitzat</w:t>
                  </w:r>
                  <w:r w:rsidRPr="004854E6">
                    <w:rPr>
                      <w:rFonts w:ascii="Calibri" w:eastAsia="Arial MT" w:hAnsi="Arial MT" w:cs="Arial MT"/>
                      <w:spacing w:val="-4"/>
                      <w:lang w:val="ca-ES"/>
                    </w:rPr>
                    <w:t xml:space="preserve"> </w:t>
                  </w:r>
                  <w:r w:rsidRPr="004854E6">
                    <w:rPr>
                      <w:rFonts w:ascii="Calibri" w:eastAsia="Arial MT" w:hAnsi="Arial MT" w:cs="Arial MT"/>
                      <w:lang w:val="ca-ES"/>
                    </w:rPr>
                    <w:t>intangible</w:t>
                  </w:r>
                </w:p>
              </w:tc>
              <w:tc>
                <w:tcPr>
                  <w:tcW w:w="1200" w:type="dxa"/>
                  <w:shd w:val="clear" w:color="auto" w:fill="auto"/>
                </w:tcPr>
                <w:p w14:paraId="5DAC57A4" w14:textId="77777777" w:rsidR="004854E6" w:rsidRPr="004854E6" w:rsidRDefault="004854E6" w:rsidP="004854E6">
                  <w:pPr>
                    <w:widowControl w:val="0"/>
                    <w:autoSpaceDE w:val="0"/>
                    <w:autoSpaceDN w:val="0"/>
                    <w:spacing w:before="30" w:line="249" w:lineRule="exact"/>
                    <w:ind w:right="55"/>
                    <w:jc w:val="right"/>
                    <w:rPr>
                      <w:rFonts w:ascii="Calibri" w:eastAsia="Arial MT" w:hAnsi="Arial MT" w:cs="Arial MT"/>
                      <w:lang w:val="ca-ES"/>
                    </w:rPr>
                  </w:pPr>
                  <w:r w:rsidRPr="004854E6">
                    <w:rPr>
                      <w:rFonts w:ascii="Calibri" w:eastAsia="Arial MT" w:hAnsi="Arial MT" w:cs="Arial MT"/>
                      <w:lang w:val="ca-ES"/>
                    </w:rPr>
                    <w:t>0</w:t>
                  </w:r>
                </w:p>
              </w:tc>
              <w:tc>
                <w:tcPr>
                  <w:tcW w:w="3442" w:type="dxa"/>
                  <w:shd w:val="clear" w:color="auto" w:fill="auto"/>
                </w:tcPr>
                <w:p w14:paraId="37AB280A" w14:textId="77777777" w:rsidR="004854E6" w:rsidRPr="004854E6" w:rsidRDefault="004854E6" w:rsidP="004854E6">
                  <w:pPr>
                    <w:widowControl w:val="0"/>
                    <w:autoSpaceDE w:val="0"/>
                    <w:autoSpaceDN w:val="0"/>
                    <w:spacing w:before="30" w:line="249" w:lineRule="exact"/>
                    <w:ind w:left="70"/>
                    <w:rPr>
                      <w:rFonts w:ascii="Calibri" w:eastAsia="Arial MT" w:hAnsi="Arial MT" w:cs="Arial MT"/>
                      <w:lang w:val="ca-ES"/>
                    </w:rPr>
                  </w:pPr>
                  <w:r w:rsidRPr="004854E6">
                    <w:rPr>
                      <w:rFonts w:ascii="Calibri" w:eastAsia="Arial MT" w:hAnsi="Arial MT" w:cs="Arial MT"/>
                      <w:lang w:val="ca-ES"/>
                    </w:rPr>
                    <w:t>Servituds</w:t>
                  </w:r>
                  <w:r w:rsidRPr="004854E6">
                    <w:rPr>
                      <w:rFonts w:ascii="Calibri" w:eastAsia="Arial MT" w:hAnsi="Arial MT" w:cs="Arial MT"/>
                      <w:spacing w:val="-2"/>
                      <w:lang w:val="ca-ES"/>
                    </w:rPr>
                    <w:t xml:space="preserve"> </w:t>
                  </w:r>
                  <w:r w:rsidRPr="004854E6">
                    <w:rPr>
                      <w:rFonts w:ascii="Calibri" w:eastAsia="Arial MT" w:hAnsi="Arial MT" w:cs="Arial MT"/>
                      <w:lang w:val="ca-ES"/>
                    </w:rPr>
                    <w:t>sobre</w:t>
                  </w:r>
                  <w:r w:rsidRPr="004854E6">
                    <w:rPr>
                      <w:rFonts w:ascii="Calibri" w:eastAsia="Arial MT" w:hAnsi="Arial MT" w:cs="Arial MT"/>
                      <w:spacing w:val="-3"/>
                      <w:lang w:val="ca-ES"/>
                    </w:rPr>
                    <w:t xml:space="preserve"> </w:t>
                  </w:r>
                  <w:r w:rsidRPr="004854E6">
                    <w:rPr>
                      <w:rFonts w:ascii="Calibri" w:eastAsia="Arial MT" w:hAnsi="Arial MT" w:cs="Arial MT"/>
                      <w:lang w:val="ca-ES"/>
                    </w:rPr>
                    <w:t>immobles</w:t>
                  </w:r>
                </w:p>
              </w:tc>
            </w:tr>
            <w:tr w:rsidR="004854E6" w:rsidRPr="004854E6" w14:paraId="76B93F86" w14:textId="77777777" w:rsidTr="006B3EAB">
              <w:trPr>
                <w:trHeight w:val="302"/>
              </w:trPr>
              <w:tc>
                <w:tcPr>
                  <w:tcW w:w="931" w:type="dxa"/>
                  <w:shd w:val="clear" w:color="auto" w:fill="auto"/>
                </w:tcPr>
                <w:p w14:paraId="773CB5BE" w14:textId="77777777" w:rsidR="004854E6" w:rsidRPr="004854E6" w:rsidRDefault="004854E6" w:rsidP="004854E6">
                  <w:pPr>
                    <w:widowControl w:val="0"/>
                    <w:autoSpaceDE w:val="0"/>
                    <w:autoSpaceDN w:val="0"/>
                    <w:spacing w:before="32" w:line="249" w:lineRule="exact"/>
                    <w:ind w:right="56"/>
                    <w:jc w:val="right"/>
                    <w:rPr>
                      <w:rFonts w:ascii="Calibri" w:eastAsia="Arial MT" w:hAnsi="Arial MT" w:cs="Arial MT"/>
                      <w:lang w:val="ca-ES"/>
                    </w:rPr>
                  </w:pPr>
                  <w:r w:rsidRPr="004854E6">
                    <w:rPr>
                      <w:rFonts w:ascii="Calibri" w:eastAsia="Arial MT" w:hAnsi="Arial MT" w:cs="Arial MT"/>
                      <w:lang w:val="ca-ES"/>
                    </w:rPr>
                    <w:t>209</w:t>
                  </w:r>
                </w:p>
              </w:tc>
              <w:tc>
                <w:tcPr>
                  <w:tcW w:w="3399" w:type="dxa"/>
                  <w:shd w:val="clear" w:color="auto" w:fill="auto"/>
                </w:tcPr>
                <w:p w14:paraId="6F153341" w14:textId="77777777" w:rsidR="004854E6" w:rsidRPr="004854E6" w:rsidRDefault="004854E6" w:rsidP="004854E6">
                  <w:pPr>
                    <w:widowControl w:val="0"/>
                    <w:autoSpaceDE w:val="0"/>
                    <w:autoSpaceDN w:val="0"/>
                    <w:spacing w:before="32" w:line="249" w:lineRule="exact"/>
                    <w:ind w:left="67"/>
                    <w:rPr>
                      <w:rFonts w:ascii="Calibri" w:eastAsia="Arial MT" w:hAnsi="Arial MT" w:cs="Arial MT"/>
                      <w:lang w:val="ca-ES"/>
                    </w:rPr>
                  </w:pPr>
                  <w:r w:rsidRPr="004854E6">
                    <w:rPr>
                      <w:rFonts w:ascii="Calibri" w:eastAsia="Arial MT" w:hAnsi="Arial MT" w:cs="Arial MT"/>
                      <w:lang w:val="ca-ES"/>
                    </w:rPr>
                    <w:t>Altre immobilitzat</w:t>
                  </w:r>
                  <w:r w:rsidRPr="004854E6">
                    <w:rPr>
                      <w:rFonts w:ascii="Calibri" w:eastAsia="Arial MT" w:hAnsi="Arial MT" w:cs="Arial MT"/>
                      <w:spacing w:val="-4"/>
                      <w:lang w:val="ca-ES"/>
                    </w:rPr>
                    <w:t xml:space="preserve"> </w:t>
                  </w:r>
                  <w:r w:rsidRPr="004854E6">
                    <w:rPr>
                      <w:rFonts w:ascii="Calibri" w:eastAsia="Arial MT" w:hAnsi="Arial MT" w:cs="Arial MT"/>
                      <w:lang w:val="ca-ES"/>
                    </w:rPr>
                    <w:t>intangible</w:t>
                  </w:r>
                </w:p>
              </w:tc>
              <w:tc>
                <w:tcPr>
                  <w:tcW w:w="1200" w:type="dxa"/>
                  <w:shd w:val="clear" w:color="auto" w:fill="auto"/>
                </w:tcPr>
                <w:p w14:paraId="1B5C40EC" w14:textId="77777777" w:rsidR="004854E6" w:rsidRPr="004854E6" w:rsidRDefault="004854E6" w:rsidP="004854E6">
                  <w:pPr>
                    <w:widowControl w:val="0"/>
                    <w:autoSpaceDE w:val="0"/>
                    <w:autoSpaceDN w:val="0"/>
                    <w:spacing w:before="32" w:line="249" w:lineRule="exact"/>
                    <w:ind w:right="54"/>
                    <w:jc w:val="right"/>
                    <w:rPr>
                      <w:rFonts w:ascii="Calibri" w:eastAsia="Arial MT" w:hAnsi="Arial MT" w:cs="Arial MT"/>
                      <w:lang w:val="ca-ES"/>
                    </w:rPr>
                  </w:pPr>
                  <w:r w:rsidRPr="004854E6">
                    <w:rPr>
                      <w:rFonts w:ascii="Calibri" w:eastAsia="Arial MT" w:hAnsi="Arial MT" w:cs="Arial MT"/>
                      <w:lang w:val="ca-ES"/>
                    </w:rPr>
                    <w:t>10</w:t>
                  </w:r>
                </w:p>
              </w:tc>
              <w:tc>
                <w:tcPr>
                  <w:tcW w:w="3442" w:type="dxa"/>
                  <w:shd w:val="clear" w:color="auto" w:fill="auto"/>
                </w:tcPr>
                <w:p w14:paraId="3D335E66" w14:textId="77777777" w:rsidR="004854E6" w:rsidRPr="004854E6" w:rsidRDefault="004854E6" w:rsidP="004854E6">
                  <w:pPr>
                    <w:widowControl w:val="0"/>
                    <w:autoSpaceDE w:val="0"/>
                    <w:autoSpaceDN w:val="0"/>
                    <w:spacing w:before="32" w:line="249" w:lineRule="exact"/>
                    <w:ind w:left="70"/>
                    <w:rPr>
                      <w:rFonts w:ascii="Calibri" w:eastAsia="Arial MT" w:hAnsi="Arial MT" w:cs="Arial MT"/>
                      <w:lang w:val="ca-ES"/>
                    </w:rPr>
                  </w:pPr>
                  <w:r w:rsidRPr="004854E6">
                    <w:rPr>
                      <w:rFonts w:ascii="Calibri" w:eastAsia="Arial MT" w:hAnsi="Arial MT" w:cs="Arial MT"/>
                      <w:lang w:val="ca-ES"/>
                    </w:rPr>
                    <w:t>Altre immobilitzat</w:t>
                  </w:r>
                  <w:r w:rsidRPr="004854E6">
                    <w:rPr>
                      <w:rFonts w:ascii="Calibri" w:eastAsia="Arial MT" w:hAnsi="Arial MT" w:cs="Arial MT"/>
                      <w:spacing w:val="-4"/>
                      <w:lang w:val="ca-ES"/>
                    </w:rPr>
                    <w:t xml:space="preserve"> </w:t>
                  </w:r>
                  <w:r w:rsidRPr="004854E6">
                    <w:rPr>
                      <w:rFonts w:ascii="Calibri" w:eastAsia="Arial MT" w:hAnsi="Arial MT" w:cs="Arial MT"/>
                      <w:lang w:val="ca-ES"/>
                    </w:rPr>
                    <w:t>intangible</w:t>
                  </w:r>
                </w:p>
              </w:tc>
            </w:tr>
          </w:tbl>
          <w:p w14:paraId="0B9D16A6" w14:textId="77777777" w:rsidR="004854E6" w:rsidRPr="004854E6" w:rsidRDefault="004854E6" w:rsidP="004854E6">
            <w:pPr>
              <w:pStyle w:val="texto"/>
              <w:numPr>
                <w:ilvl w:val="2"/>
                <w:numId w:val="43"/>
              </w:numPr>
              <w:rPr>
                <w:b w:val="0"/>
                <w:bCs w:val="0"/>
                <w:lang w:val="ca-ES"/>
              </w:rPr>
            </w:pPr>
            <w:r w:rsidRPr="004854E6">
              <w:rPr>
                <w:b w:val="0"/>
                <w:bCs w:val="0"/>
                <w:lang w:val="ca-ES"/>
              </w:rPr>
              <w:t>Canvis d’estimació</w:t>
            </w:r>
          </w:p>
          <w:p w14:paraId="247A8F89" w14:textId="77777777" w:rsidR="004854E6" w:rsidRPr="004854E6" w:rsidRDefault="004854E6" w:rsidP="004854E6">
            <w:pPr>
              <w:pStyle w:val="texto"/>
              <w:ind w:left="1418" w:firstLine="11"/>
              <w:rPr>
                <w:b w:val="0"/>
                <w:bCs w:val="0"/>
                <w:lang w:val="ca-ES"/>
              </w:rPr>
            </w:pPr>
            <w:r w:rsidRPr="004854E6">
              <w:rPr>
                <w:b w:val="0"/>
                <w:bCs w:val="0"/>
                <w:lang w:val="ca-ES"/>
              </w:rPr>
              <w:t xml:space="preserve">En aquest punt, sempre que tingui incidència significativa en l’exercici present o en exercicis futurs, s’informa dels canvis d’estimació que afectin a valors residuals, vides útils i mètodes d’amortització. </w:t>
            </w:r>
          </w:p>
          <w:p w14:paraId="0CE13B36" w14:textId="77777777" w:rsidR="004854E6" w:rsidRPr="004854E6" w:rsidRDefault="004854E6" w:rsidP="004854E6">
            <w:pPr>
              <w:pStyle w:val="texto"/>
              <w:ind w:left="1418" w:firstLine="11"/>
              <w:rPr>
                <w:b w:val="0"/>
                <w:bCs w:val="0"/>
                <w:lang w:val="ca-ES"/>
              </w:rPr>
            </w:pPr>
            <w:r w:rsidRPr="004854E6">
              <w:rPr>
                <w:b w:val="0"/>
                <w:bCs w:val="0"/>
                <w:lang w:val="ca-ES"/>
              </w:rPr>
              <w:t>Sense canvis d’estimacions.</w:t>
            </w:r>
          </w:p>
          <w:p w14:paraId="37A94230" w14:textId="77777777" w:rsidR="004854E6" w:rsidRPr="004854E6" w:rsidRDefault="004854E6" w:rsidP="004854E6">
            <w:pPr>
              <w:pStyle w:val="texto"/>
              <w:numPr>
                <w:ilvl w:val="2"/>
                <w:numId w:val="43"/>
              </w:numPr>
              <w:rPr>
                <w:b w:val="0"/>
                <w:bCs w:val="0"/>
                <w:lang w:val="ca-ES"/>
              </w:rPr>
            </w:pPr>
            <w:r w:rsidRPr="004854E6">
              <w:rPr>
                <w:b w:val="0"/>
                <w:bCs w:val="0"/>
                <w:lang w:val="ca-ES"/>
              </w:rPr>
              <w:t>Despeses financeres capitalitzades</w:t>
            </w:r>
          </w:p>
          <w:p w14:paraId="735CEE6C" w14:textId="77777777" w:rsidR="004854E6" w:rsidRPr="004854E6" w:rsidRDefault="004854E6" w:rsidP="004854E6">
            <w:pPr>
              <w:pStyle w:val="texto"/>
              <w:ind w:left="1418"/>
              <w:rPr>
                <w:b w:val="0"/>
                <w:bCs w:val="0"/>
                <w:lang w:val="ca-ES"/>
              </w:rPr>
            </w:pPr>
            <w:r w:rsidRPr="004854E6">
              <w:rPr>
                <w:b w:val="0"/>
                <w:bCs w:val="0"/>
                <w:lang w:val="ca-ES"/>
              </w:rPr>
              <w:t>Si és el cas, s’indiquen en aquest apartat els imports de les despeses financeres capitalitzades en l’exercici.</w:t>
            </w:r>
          </w:p>
          <w:p w14:paraId="4F338DE9" w14:textId="77777777" w:rsidR="004854E6" w:rsidRPr="004854E6" w:rsidRDefault="004854E6" w:rsidP="004854E6">
            <w:pPr>
              <w:pStyle w:val="texto"/>
              <w:ind w:left="1418"/>
              <w:rPr>
                <w:b w:val="0"/>
                <w:bCs w:val="0"/>
                <w:lang w:val="ca-ES"/>
              </w:rPr>
            </w:pPr>
            <w:r w:rsidRPr="004854E6">
              <w:rPr>
                <w:b w:val="0"/>
                <w:bCs w:val="0"/>
                <w:lang w:val="ca-ES"/>
              </w:rPr>
              <w:t>No es capitalitzen despeses financeres.</w:t>
            </w:r>
          </w:p>
          <w:p w14:paraId="07D7F40C" w14:textId="77777777" w:rsidR="004854E6" w:rsidRPr="004854E6" w:rsidRDefault="004854E6" w:rsidP="004854E6">
            <w:pPr>
              <w:pStyle w:val="texto"/>
              <w:numPr>
                <w:ilvl w:val="2"/>
                <w:numId w:val="43"/>
              </w:numPr>
              <w:rPr>
                <w:b w:val="0"/>
                <w:bCs w:val="0"/>
                <w:lang w:val="ca-ES"/>
              </w:rPr>
            </w:pPr>
            <w:r w:rsidRPr="004854E6">
              <w:rPr>
                <w:b w:val="0"/>
                <w:bCs w:val="0"/>
                <w:lang w:val="ca-ES"/>
              </w:rPr>
              <w:t>Model de revaloració</w:t>
            </w:r>
          </w:p>
          <w:p w14:paraId="02BA2005" w14:textId="77777777" w:rsidR="004854E6" w:rsidRPr="004854E6" w:rsidRDefault="004854E6" w:rsidP="004854E6">
            <w:pPr>
              <w:pStyle w:val="texto"/>
              <w:ind w:left="1418"/>
              <w:rPr>
                <w:b w:val="0"/>
                <w:bCs w:val="0"/>
                <w:lang w:val="ca-ES"/>
              </w:rPr>
            </w:pPr>
            <w:r w:rsidRPr="004854E6">
              <w:rPr>
                <w:b w:val="0"/>
                <w:bCs w:val="0"/>
                <w:lang w:val="ca-ES"/>
              </w:rPr>
              <w:t>En cas que s’utilitzi el model de revaloració, en aquest punt s’informa del criteri utilitzat per determinar el valor raonable dels béns valorats d’acord amb l’esmentat model de revaloració, en particular, de l’exercici en què s’ha efectuat la darrera revaloració.</w:t>
            </w:r>
          </w:p>
          <w:p w14:paraId="396B0103" w14:textId="77777777" w:rsidR="004854E6" w:rsidRPr="004854E6" w:rsidRDefault="004854E6" w:rsidP="004854E6">
            <w:pPr>
              <w:pStyle w:val="texto"/>
              <w:rPr>
                <w:b w:val="0"/>
                <w:bCs w:val="0"/>
                <w:lang w:val="ca-ES"/>
              </w:rPr>
            </w:pPr>
            <w:r w:rsidRPr="004854E6">
              <w:rPr>
                <w:b w:val="0"/>
                <w:bCs w:val="0"/>
                <w:lang w:val="ca-ES"/>
              </w:rPr>
              <w:t xml:space="preserve">     No s’utilitza el model de revalorització.</w:t>
            </w:r>
          </w:p>
          <w:p w14:paraId="59129579" w14:textId="77777777" w:rsidR="004854E6" w:rsidRPr="004854E6" w:rsidRDefault="004854E6" w:rsidP="004854E6">
            <w:pPr>
              <w:pStyle w:val="texto"/>
              <w:numPr>
                <w:ilvl w:val="2"/>
                <w:numId w:val="43"/>
              </w:numPr>
              <w:rPr>
                <w:b w:val="0"/>
                <w:bCs w:val="0"/>
                <w:lang w:val="ca-ES"/>
              </w:rPr>
            </w:pPr>
            <w:r w:rsidRPr="004854E6">
              <w:rPr>
                <w:b w:val="0"/>
                <w:bCs w:val="0"/>
                <w:lang w:val="ca-ES"/>
              </w:rPr>
              <w:t>Desemborsaments per investigació i desenvolupament</w:t>
            </w:r>
          </w:p>
          <w:p w14:paraId="38FD3B71" w14:textId="77777777" w:rsidR="004854E6" w:rsidRPr="004854E6" w:rsidRDefault="004854E6" w:rsidP="004854E6">
            <w:pPr>
              <w:pStyle w:val="texto"/>
              <w:ind w:left="1418"/>
              <w:rPr>
                <w:b w:val="0"/>
                <w:bCs w:val="0"/>
                <w:lang w:val="ca-ES"/>
              </w:rPr>
            </w:pPr>
            <w:r w:rsidRPr="004854E6">
              <w:rPr>
                <w:b w:val="0"/>
                <w:bCs w:val="0"/>
                <w:lang w:val="ca-ES"/>
              </w:rPr>
              <w:t xml:space="preserve">S’indica en aquest apartat l’import agregat dels desemborsaments per investigació i desenvolupament que s’han reconegut com a despeses durant l’exercici, així com la justificació del compliment de les circumstàncies que suporten la capitalització de despeses d’investigació i desenvolupament. </w:t>
            </w:r>
          </w:p>
          <w:p w14:paraId="65DE3AE3" w14:textId="77777777" w:rsidR="004854E6" w:rsidRPr="004854E6" w:rsidRDefault="004854E6" w:rsidP="004854E6">
            <w:pPr>
              <w:pStyle w:val="texto"/>
              <w:ind w:left="1418"/>
              <w:rPr>
                <w:b w:val="0"/>
                <w:bCs w:val="0"/>
                <w:lang w:val="ca-ES"/>
              </w:rPr>
            </w:pPr>
            <w:r w:rsidRPr="004854E6">
              <w:rPr>
                <w:b w:val="0"/>
                <w:bCs w:val="0"/>
                <w:lang w:val="ca-ES"/>
              </w:rPr>
              <w:t>Compte sense moviments.</w:t>
            </w:r>
          </w:p>
          <w:p w14:paraId="1985F254" w14:textId="77777777" w:rsidR="004854E6" w:rsidRPr="004854E6" w:rsidRDefault="004854E6" w:rsidP="004854E6">
            <w:pPr>
              <w:pStyle w:val="texto"/>
              <w:numPr>
                <w:ilvl w:val="2"/>
                <w:numId w:val="43"/>
              </w:numPr>
              <w:rPr>
                <w:b w:val="0"/>
                <w:bCs w:val="0"/>
                <w:lang w:val="ca-ES"/>
              </w:rPr>
            </w:pPr>
            <w:r w:rsidRPr="004854E6">
              <w:rPr>
                <w:b w:val="0"/>
                <w:bCs w:val="0"/>
                <w:lang w:val="ca-ES"/>
              </w:rPr>
              <w:t>Altres circumstàncies de caràcter substantiu que afectin a l’immobilitzat intangible</w:t>
            </w:r>
          </w:p>
          <w:p w14:paraId="42AE4E84" w14:textId="77777777" w:rsidR="004854E6" w:rsidRPr="004854E6" w:rsidRDefault="004854E6" w:rsidP="004854E6">
            <w:pPr>
              <w:pStyle w:val="texto"/>
              <w:ind w:left="1418"/>
              <w:rPr>
                <w:b w:val="0"/>
                <w:bCs w:val="0"/>
                <w:lang w:val="ca-ES"/>
              </w:rPr>
            </w:pPr>
            <w:r w:rsidRPr="004854E6">
              <w:rPr>
                <w:b w:val="0"/>
                <w:bCs w:val="0"/>
                <w:lang w:val="ca-ES"/>
              </w:rPr>
              <w:t>En aquest punt s’especifica qualsevol altra circumstància de caràcter substantiu que afecti a l’immobilitzat intangible, tal com garanties, restriccions de titularitat, litigis i situacions anàlogues.</w:t>
            </w:r>
          </w:p>
          <w:p w14:paraId="3406FB2A" w14:textId="77777777" w:rsidR="004854E6" w:rsidRPr="004854E6" w:rsidRDefault="004854E6" w:rsidP="004854E6">
            <w:pPr>
              <w:pStyle w:val="texto"/>
              <w:ind w:left="1418"/>
              <w:jc w:val="left"/>
              <w:rPr>
                <w:b w:val="0"/>
                <w:bCs w:val="0"/>
                <w:lang w:val="ca-ES"/>
              </w:rPr>
            </w:pPr>
            <w:r w:rsidRPr="004854E6">
              <w:rPr>
                <w:b w:val="0"/>
                <w:bCs w:val="0"/>
                <w:lang w:val="ca-ES"/>
              </w:rPr>
              <w:t>Sense circumstàncies significatives a informar.</w:t>
            </w:r>
          </w:p>
          <w:p w14:paraId="3BC6FB08" w14:textId="77777777" w:rsidR="004854E6" w:rsidRPr="004854E6" w:rsidRDefault="004854E6" w:rsidP="004854E6">
            <w:pPr>
              <w:pStyle w:val="texto"/>
              <w:ind w:left="1701"/>
              <w:rPr>
                <w:b w:val="0"/>
                <w:bCs w:val="0"/>
                <w:lang w:val="ca-ES"/>
              </w:rPr>
            </w:pPr>
          </w:p>
          <w:p w14:paraId="1318D5E6" w14:textId="77777777" w:rsidR="00B87924" w:rsidRPr="004854E6" w:rsidRDefault="00B87924" w:rsidP="00172B8D">
            <w:pPr>
              <w:autoSpaceDE w:val="0"/>
              <w:autoSpaceDN w:val="0"/>
              <w:adjustRightInd w:val="0"/>
              <w:rPr>
                <w:rFonts w:ascii="Arial" w:hAnsi="Arial" w:cs="Arial"/>
                <w:b w:val="0"/>
                <w:bCs w:val="0"/>
                <w:sz w:val="16"/>
                <w:szCs w:val="16"/>
                <w:lang w:val="ca-ES"/>
              </w:rPr>
            </w:pPr>
          </w:p>
        </w:tc>
      </w:tr>
    </w:tbl>
    <w:p w14:paraId="3C9D4632" w14:textId="77777777" w:rsidR="00B87924" w:rsidRPr="002E4EB0"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2E4EB0" w14:paraId="6518211E"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789AC8D9" w14:textId="77777777" w:rsidR="00B87924" w:rsidRPr="002E4EB0"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2E4EB0">
              <w:rPr>
                <w:rFonts w:ascii="Arial" w:hAnsi="Arial" w:cs="Arial"/>
                <w:sz w:val="16"/>
                <w:szCs w:val="16"/>
                <w:lang w:val="ca-ES"/>
              </w:rPr>
              <w:t>s</w:t>
            </w:r>
          </w:p>
        </w:tc>
      </w:tr>
      <w:tr w:rsidR="00172B8D" w:rsidRPr="002E4EB0" w14:paraId="580AC95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69BB7881" w14:textId="77777777" w:rsidR="00B87924" w:rsidRPr="002E4EB0" w:rsidRDefault="00B87924" w:rsidP="00172B8D">
            <w:pPr>
              <w:autoSpaceDE w:val="0"/>
              <w:autoSpaceDN w:val="0"/>
              <w:adjustRightInd w:val="0"/>
              <w:rPr>
                <w:rFonts w:ascii="Arial" w:hAnsi="Arial" w:cs="Arial"/>
                <w:b w:val="0"/>
                <w:sz w:val="16"/>
                <w:szCs w:val="16"/>
                <w:lang w:val="ca-ES"/>
              </w:rPr>
            </w:pPr>
          </w:p>
        </w:tc>
      </w:tr>
    </w:tbl>
    <w:p w14:paraId="30DA548A" w14:textId="77777777" w:rsidR="00B87924" w:rsidRDefault="00B87924" w:rsidP="00172B8D">
      <w:pPr>
        <w:autoSpaceDE w:val="0"/>
        <w:autoSpaceDN w:val="0"/>
        <w:adjustRightInd w:val="0"/>
        <w:spacing w:after="0" w:line="240" w:lineRule="auto"/>
        <w:rPr>
          <w:rFonts w:ascii="Arial" w:hAnsi="Arial" w:cs="Arial"/>
          <w:sz w:val="16"/>
          <w:szCs w:val="16"/>
          <w:lang w:val="ca-ES"/>
        </w:rPr>
      </w:pPr>
    </w:p>
    <w:p w14:paraId="42E9EE60" w14:textId="77777777" w:rsidR="00B87924" w:rsidRPr="00513B7A" w:rsidRDefault="00B87924" w:rsidP="00172B8D">
      <w:pPr>
        <w:rPr>
          <w:rFonts w:ascii="Arial" w:hAnsi="Arial" w:cs="Arial"/>
          <w:sz w:val="16"/>
          <w:szCs w:val="16"/>
          <w:lang w:val="ca-ES"/>
        </w:rPr>
      </w:pPr>
    </w:p>
    <w:p w14:paraId="236AB437" w14:textId="77777777" w:rsidR="00B87924" w:rsidRDefault="00B87924" w:rsidP="00172B8D">
      <w:pPr>
        <w:rPr>
          <w:rFonts w:ascii="Arial" w:hAnsi="Arial" w:cs="Arial"/>
          <w:sz w:val="16"/>
          <w:szCs w:val="16"/>
          <w:lang w:val="ca-ES"/>
        </w:rPr>
      </w:pPr>
    </w:p>
    <w:p w14:paraId="4F906591" w14:textId="77777777" w:rsidR="00A24BB3" w:rsidRPr="00513B7A" w:rsidRDefault="00B87924" w:rsidP="00172B8D">
      <w:pPr>
        <w:tabs>
          <w:tab w:val="left" w:pos="4070"/>
        </w:tabs>
        <w:rPr>
          <w:rFonts w:ascii="Arial" w:hAnsi="Arial" w:cs="Arial"/>
          <w:sz w:val="16"/>
          <w:szCs w:val="16"/>
          <w:lang w:val="ca-ES"/>
        </w:rPr>
      </w:pPr>
      <w:r>
        <w:rPr>
          <w:rFonts w:ascii="Arial" w:hAnsi="Arial" w:cs="Arial"/>
          <w:sz w:val="16"/>
          <w:szCs w:val="16"/>
          <w:lang w:val="ca-ES"/>
        </w:rPr>
        <w:tab/>
      </w:r>
    </w:p>
    <w:p w14:paraId="5748AA7B" w14:textId="77777777" w:rsidR="002E046A" w:rsidRDefault="00B87924">
      <w:r>
        <w:br w:type="page"/>
      </w:r>
    </w:p>
    <w:p w14:paraId="0B8B54DD" w14:textId="77777777" w:rsidR="00B87924" w:rsidRPr="00AE5B79" w:rsidRDefault="00B87924" w:rsidP="00172B8D">
      <w:pPr>
        <w:pStyle w:val="Ttulo1"/>
        <w:rPr>
          <w:lang w:val="ca-ES"/>
        </w:rPr>
      </w:pPr>
      <w:r w:rsidRPr="00AE5B79">
        <w:rPr>
          <w:lang w:val="ca-ES"/>
        </w:rPr>
        <w:t>Apartat 9. Arrendaments financers i altres operacions de naturalesa similar</w:t>
      </w:r>
    </w:p>
    <w:p w14:paraId="7B434DD1" w14:textId="77777777" w:rsidR="00B87924" w:rsidRPr="00AE5B79" w:rsidRDefault="00B87924"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2584"/>
        <w:gridCol w:w="2585"/>
        <w:gridCol w:w="2585"/>
        <w:gridCol w:w="2585"/>
        <w:gridCol w:w="2388"/>
      </w:tblGrid>
      <w:tr w:rsidR="00172B8D" w:rsidRPr="00AE5B79" w14:paraId="4C8E29B3"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82" w:type="dxa"/>
          </w:tcPr>
          <w:p w14:paraId="600D3938" w14:textId="77777777" w:rsidR="00B87924" w:rsidRPr="00AE5B79" w:rsidRDefault="00B87924" w:rsidP="00172B8D">
            <w:pPr>
              <w:autoSpaceDE w:val="0"/>
              <w:autoSpaceDN w:val="0"/>
              <w:adjustRightInd w:val="0"/>
              <w:rPr>
                <w:rFonts w:ascii="Arial" w:hAnsi="Arial" w:cs="Arial"/>
                <w:sz w:val="16"/>
                <w:szCs w:val="16"/>
                <w:lang w:val="ca-ES"/>
              </w:rPr>
            </w:pPr>
            <w:r w:rsidRPr="00AE5B79">
              <w:rPr>
                <w:rFonts w:ascii="Arial" w:hAnsi="Arial" w:cs="Arial"/>
                <w:sz w:val="16"/>
                <w:szCs w:val="16"/>
                <w:lang w:val="ca-ES"/>
              </w:rPr>
              <w:t>Clas</w:t>
            </w:r>
            <w:r>
              <w:rPr>
                <w:rFonts w:ascii="Arial" w:hAnsi="Arial" w:cs="Arial"/>
                <w:sz w:val="16"/>
                <w:szCs w:val="16"/>
                <w:lang w:val="ca-ES"/>
              </w:rPr>
              <w:t>s</w:t>
            </w:r>
            <w:r w:rsidRPr="00AE5B79">
              <w:rPr>
                <w:rFonts w:ascii="Arial" w:hAnsi="Arial" w:cs="Arial"/>
                <w:sz w:val="16"/>
                <w:szCs w:val="16"/>
                <w:lang w:val="ca-ES"/>
              </w:rPr>
              <w:t xml:space="preserve">e </w:t>
            </w:r>
            <w:r>
              <w:rPr>
                <w:rFonts w:ascii="Arial" w:hAnsi="Arial" w:cs="Arial"/>
                <w:sz w:val="16"/>
                <w:szCs w:val="16"/>
                <w:lang w:val="ca-ES"/>
              </w:rPr>
              <w:t>d’</w:t>
            </w:r>
            <w:r w:rsidRPr="00AE5B79">
              <w:rPr>
                <w:rFonts w:ascii="Arial" w:hAnsi="Arial" w:cs="Arial"/>
                <w:sz w:val="16"/>
                <w:szCs w:val="16"/>
                <w:lang w:val="ca-ES"/>
              </w:rPr>
              <w:t>acti</w:t>
            </w:r>
            <w:r>
              <w:rPr>
                <w:rFonts w:ascii="Arial" w:hAnsi="Arial" w:cs="Arial"/>
                <w:sz w:val="16"/>
                <w:szCs w:val="16"/>
                <w:lang w:val="ca-ES"/>
              </w:rPr>
              <w:t>us</w:t>
            </w:r>
          </w:p>
        </w:tc>
        <w:tc>
          <w:tcPr>
            <w:tcW w:w="2584" w:type="dxa"/>
          </w:tcPr>
          <w:p w14:paraId="76590191" w14:textId="77777777" w:rsidR="00B87924" w:rsidRPr="00AE5B79"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AE5B79">
              <w:rPr>
                <w:rFonts w:ascii="Arial" w:hAnsi="Arial" w:cs="Arial"/>
                <w:sz w:val="16"/>
                <w:szCs w:val="16"/>
                <w:lang w:val="ca-ES"/>
              </w:rPr>
              <w:t>Import recon</w:t>
            </w:r>
            <w:r>
              <w:rPr>
                <w:rFonts w:ascii="Arial" w:hAnsi="Arial" w:cs="Arial"/>
                <w:sz w:val="16"/>
                <w:szCs w:val="16"/>
                <w:lang w:val="ca-ES"/>
              </w:rPr>
              <w:t>eixement</w:t>
            </w:r>
            <w:r w:rsidRPr="00AE5B79">
              <w:rPr>
                <w:rFonts w:ascii="Arial" w:hAnsi="Arial" w:cs="Arial"/>
                <w:sz w:val="16"/>
                <w:szCs w:val="16"/>
                <w:lang w:val="ca-ES"/>
              </w:rPr>
              <w:t xml:space="preserve"> inicial</w:t>
            </w:r>
          </w:p>
        </w:tc>
        <w:tc>
          <w:tcPr>
            <w:tcW w:w="2585" w:type="dxa"/>
          </w:tcPr>
          <w:p w14:paraId="4F9E0AEA" w14:textId="77777777" w:rsidR="00B87924" w:rsidRPr="00AE5B79"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AE5B79">
              <w:rPr>
                <w:rFonts w:ascii="Arial" w:hAnsi="Arial" w:cs="Arial"/>
                <w:sz w:val="16"/>
                <w:szCs w:val="16"/>
                <w:lang w:val="ca-ES"/>
              </w:rPr>
              <w:t>V</w:t>
            </w:r>
            <w:r>
              <w:rPr>
                <w:rFonts w:ascii="Arial" w:hAnsi="Arial" w:cs="Arial"/>
                <w:sz w:val="16"/>
                <w:szCs w:val="16"/>
                <w:lang w:val="ca-ES"/>
              </w:rPr>
              <w:t>aloració</w:t>
            </w:r>
          </w:p>
        </w:tc>
        <w:tc>
          <w:tcPr>
            <w:tcW w:w="2585" w:type="dxa"/>
          </w:tcPr>
          <w:p w14:paraId="7D159AEE" w14:textId="77777777" w:rsidR="00B87924" w:rsidRPr="00AE5B79"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Pr>
                <w:rFonts w:ascii="Arial" w:hAnsi="Arial" w:cs="Arial"/>
                <w:sz w:val="16"/>
                <w:szCs w:val="16"/>
                <w:lang w:val="ca-ES"/>
              </w:rPr>
              <w:t>Opció</w:t>
            </w:r>
            <w:r w:rsidRPr="00AE5B79">
              <w:rPr>
                <w:rFonts w:ascii="Arial" w:hAnsi="Arial" w:cs="Arial"/>
                <w:sz w:val="16"/>
                <w:szCs w:val="16"/>
                <w:lang w:val="ca-ES"/>
              </w:rPr>
              <w:t xml:space="preserve"> de compra (si/no)</w:t>
            </w:r>
          </w:p>
        </w:tc>
        <w:tc>
          <w:tcPr>
            <w:tcW w:w="2585" w:type="dxa"/>
          </w:tcPr>
          <w:p w14:paraId="40E59A31" w14:textId="77777777" w:rsidR="00B87924" w:rsidRPr="00AE5B79"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AE5B79">
              <w:rPr>
                <w:rFonts w:ascii="Arial" w:hAnsi="Arial" w:cs="Arial"/>
                <w:sz w:val="16"/>
                <w:szCs w:val="16"/>
                <w:lang w:val="ca-ES"/>
              </w:rPr>
              <w:t>Ac</w:t>
            </w:r>
            <w:r>
              <w:rPr>
                <w:rFonts w:ascii="Arial" w:hAnsi="Arial" w:cs="Arial"/>
                <w:sz w:val="16"/>
                <w:szCs w:val="16"/>
                <w:lang w:val="ca-ES"/>
              </w:rPr>
              <w:t>o</w:t>
            </w:r>
            <w:r w:rsidRPr="00AE5B79">
              <w:rPr>
                <w:rFonts w:ascii="Arial" w:hAnsi="Arial" w:cs="Arial"/>
                <w:sz w:val="16"/>
                <w:szCs w:val="16"/>
                <w:lang w:val="ca-ES"/>
              </w:rPr>
              <w:t>rds significati</w:t>
            </w:r>
            <w:r>
              <w:rPr>
                <w:rFonts w:ascii="Arial" w:hAnsi="Arial" w:cs="Arial"/>
                <w:sz w:val="16"/>
                <w:szCs w:val="16"/>
                <w:lang w:val="ca-ES"/>
              </w:rPr>
              <w:t>u</w:t>
            </w:r>
            <w:r w:rsidRPr="00AE5B79">
              <w:rPr>
                <w:rFonts w:ascii="Arial" w:hAnsi="Arial" w:cs="Arial"/>
                <w:sz w:val="16"/>
                <w:szCs w:val="16"/>
                <w:lang w:val="ca-ES"/>
              </w:rPr>
              <w:t xml:space="preserve">s </w:t>
            </w:r>
            <w:r>
              <w:rPr>
                <w:rFonts w:ascii="Arial" w:hAnsi="Arial" w:cs="Arial"/>
                <w:sz w:val="16"/>
                <w:szCs w:val="16"/>
                <w:lang w:val="ca-ES"/>
              </w:rPr>
              <w:t>d’</w:t>
            </w:r>
            <w:r w:rsidRPr="00AE5B79">
              <w:rPr>
                <w:rFonts w:ascii="Arial" w:hAnsi="Arial" w:cs="Arial"/>
                <w:sz w:val="16"/>
                <w:szCs w:val="16"/>
                <w:lang w:val="ca-ES"/>
              </w:rPr>
              <w:t>arrendament financer</w:t>
            </w:r>
          </w:p>
        </w:tc>
        <w:tc>
          <w:tcPr>
            <w:tcW w:w="2388" w:type="dxa"/>
          </w:tcPr>
          <w:p w14:paraId="43591BD9" w14:textId="77777777" w:rsidR="00B87924" w:rsidRPr="00AE5B79"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AE5B79">
              <w:rPr>
                <w:rFonts w:ascii="Arial" w:hAnsi="Arial" w:cs="Arial"/>
                <w:sz w:val="16"/>
                <w:szCs w:val="16"/>
                <w:lang w:val="ca-ES"/>
              </w:rPr>
              <w:t>Naturale</w:t>
            </w:r>
            <w:r>
              <w:rPr>
                <w:rFonts w:ascii="Arial" w:hAnsi="Arial" w:cs="Arial"/>
                <w:sz w:val="16"/>
                <w:szCs w:val="16"/>
                <w:lang w:val="ca-ES"/>
              </w:rPr>
              <w:t>s</w:t>
            </w:r>
            <w:r w:rsidRPr="00AE5B79">
              <w:rPr>
                <w:rFonts w:ascii="Arial" w:hAnsi="Arial" w:cs="Arial"/>
                <w:sz w:val="16"/>
                <w:szCs w:val="16"/>
                <w:lang w:val="ca-ES"/>
              </w:rPr>
              <w:t>a dels acti</w:t>
            </w:r>
            <w:r>
              <w:rPr>
                <w:rFonts w:ascii="Arial" w:hAnsi="Arial" w:cs="Arial"/>
                <w:sz w:val="16"/>
                <w:szCs w:val="16"/>
                <w:lang w:val="ca-ES"/>
              </w:rPr>
              <w:t>u</w:t>
            </w:r>
            <w:r w:rsidRPr="00AE5B79">
              <w:rPr>
                <w:rFonts w:ascii="Arial" w:hAnsi="Arial" w:cs="Arial"/>
                <w:sz w:val="16"/>
                <w:szCs w:val="16"/>
                <w:lang w:val="ca-ES"/>
              </w:rPr>
              <w:t>s que sorge</w:t>
            </w:r>
            <w:r>
              <w:rPr>
                <w:rFonts w:ascii="Arial" w:hAnsi="Arial" w:cs="Arial"/>
                <w:sz w:val="16"/>
                <w:szCs w:val="16"/>
                <w:lang w:val="ca-ES"/>
              </w:rPr>
              <w:t>ixe</w:t>
            </w:r>
            <w:r w:rsidRPr="00AE5B79">
              <w:rPr>
                <w:rFonts w:ascii="Arial" w:hAnsi="Arial" w:cs="Arial"/>
                <w:sz w:val="16"/>
                <w:szCs w:val="16"/>
                <w:lang w:val="ca-ES"/>
              </w:rPr>
              <w:t>n d</w:t>
            </w:r>
            <w:r>
              <w:rPr>
                <w:rFonts w:ascii="Arial" w:hAnsi="Arial" w:cs="Arial"/>
                <w:sz w:val="16"/>
                <w:szCs w:val="16"/>
                <w:lang w:val="ca-ES"/>
              </w:rPr>
              <w:t>’aquests</w:t>
            </w:r>
            <w:r w:rsidRPr="00AE5B79">
              <w:rPr>
                <w:rFonts w:ascii="Arial" w:hAnsi="Arial" w:cs="Arial"/>
                <w:sz w:val="16"/>
                <w:szCs w:val="16"/>
                <w:lang w:val="ca-ES"/>
              </w:rPr>
              <w:t xml:space="preserve"> contra</w:t>
            </w:r>
            <w:r>
              <w:rPr>
                <w:rFonts w:ascii="Arial" w:hAnsi="Arial" w:cs="Arial"/>
                <w:sz w:val="16"/>
                <w:szCs w:val="16"/>
                <w:lang w:val="ca-ES"/>
              </w:rPr>
              <w:t>cte</w:t>
            </w:r>
            <w:r w:rsidRPr="00AE5B79">
              <w:rPr>
                <w:rFonts w:ascii="Arial" w:hAnsi="Arial" w:cs="Arial"/>
                <w:sz w:val="16"/>
                <w:szCs w:val="16"/>
                <w:lang w:val="ca-ES"/>
              </w:rPr>
              <w:t>s</w:t>
            </w:r>
          </w:p>
        </w:tc>
      </w:tr>
      <w:tr w:rsidR="00172B8D" w:rsidRPr="00AE5B79" w14:paraId="3600075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2" w:type="dxa"/>
          </w:tcPr>
          <w:p w14:paraId="04E29804" w14:textId="77777777" w:rsidR="00B87924" w:rsidRPr="00AE5B79" w:rsidRDefault="00B87924" w:rsidP="00172B8D">
            <w:pPr>
              <w:autoSpaceDE w:val="0"/>
              <w:autoSpaceDN w:val="0"/>
              <w:adjustRightInd w:val="0"/>
              <w:rPr>
                <w:rFonts w:ascii="Arial" w:hAnsi="Arial" w:cs="Arial"/>
                <w:b w:val="0"/>
                <w:sz w:val="16"/>
                <w:szCs w:val="16"/>
                <w:lang w:val="ca-ES"/>
              </w:rPr>
            </w:pPr>
          </w:p>
        </w:tc>
        <w:tc>
          <w:tcPr>
            <w:tcW w:w="2584" w:type="dxa"/>
          </w:tcPr>
          <w:p w14:paraId="03EE78B8" w14:textId="77777777" w:rsidR="00B87924" w:rsidRPr="00AE5B79"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AE5B79">
              <w:rPr>
                <w:rFonts w:ascii="Arial" w:hAnsi="Arial" w:cs="Arial"/>
                <w:sz w:val="16"/>
                <w:szCs w:val="16"/>
                <w:lang w:val="ca-ES"/>
              </w:rPr>
              <w:t>0,00 €</w:t>
            </w:r>
          </w:p>
        </w:tc>
        <w:tc>
          <w:tcPr>
            <w:tcW w:w="2585" w:type="dxa"/>
          </w:tcPr>
          <w:p w14:paraId="6E99E536" w14:textId="77777777" w:rsidR="00B87924" w:rsidRPr="00AE5B79"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p>
        </w:tc>
        <w:tc>
          <w:tcPr>
            <w:tcW w:w="2585" w:type="dxa"/>
          </w:tcPr>
          <w:p w14:paraId="20FB3591" w14:textId="77777777" w:rsidR="00B87924" w:rsidRPr="00AE5B79"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p>
        </w:tc>
        <w:tc>
          <w:tcPr>
            <w:tcW w:w="2585" w:type="dxa"/>
          </w:tcPr>
          <w:p w14:paraId="6042B359" w14:textId="77777777" w:rsidR="00B87924" w:rsidRPr="00AE5B79"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p>
        </w:tc>
        <w:tc>
          <w:tcPr>
            <w:tcW w:w="2388" w:type="dxa"/>
          </w:tcPr>
          <w:p w14:paraId="79E73598" w14:textId="77777777" w:rsidR="00B87924" w:rsidRPr="00AE5B79"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p>
        </w:tc>
      </w:tr>
      <w:tr w:rsidR="00172B8D" w:rsidRPr="00AE5B79" w14:paraId="2CC37D7F" w14:textId="77777777" w:rsidTr="00172B8D">
        <w:tc>
          <w:tcPr>
            <w:cnfStyle w:val="001000000000" w:firstRow="0" w:lastRow="0" w:firstColumn="1" w:lastColumn="0" w:oddVBand="0" w:evenVBand="0" w:oddHBand="0" w:evenHBand="0" w:firstRowFirstColumn="0" w:firstRowLastColumn="0" w:lastRowFirstColumn="0" w:lastRowLastColumn="0"/>
            <w:tcW w:w="2582" w:type="dxa"/>
            <w:tcBorders>
              <w:top w:val="single" w:sz="8" w:space="0" w:color="000000" w:themeColor="text1"/>
            </w:tcBorders>
            <w:shd w:val="clear" w:color="auto" w:fill="C4BC96" w:themeFill="background2" w:themeFillShade="BF"/>
          </w:tcPr>
          <w:p w14:paraId="3A27AACB" w14:textId="77777777" w:rsidR="00B87924" w:rsidRPr="00AE5B79" w:rsidRDefault="00B87924" w:rsidP="00172B8D">
            <w:pPr>
              <w:autoSpaceDE w:val="0"/>
              <w:autoSpaceDN w:val="0"/>
              <w:adjustRightInd w:val="0"/>
              <w:rPr>
                <w:rFonts w:ascii="Arial" w:hAnsi="Arial" w:cs="Arial"/>
                <w:sz w:val="16"/>
                <w:szCs w:val="16"/>
                <w:lang w:val="ca-ES"/>
              </w:rPr>
            </w:pPr>
            <w:r w:rsidRPr="00AE5B79">
              <w:rPr>
                <w:rFonts w:ascii="Arial" w:hAnsi="Arial" w:cs="Arial"/>
                <w:sz w:val="16"/>
                <w:szCs w:val="16"/>
                <w:lang w:val="ca-ES"/>
              </w:rPr>
              <w:t>Total</w:t>
            </w:r>
          </w:p>
        </w:tc>
        <w:tc>
          <w:tcPr>
            <w:tcW w:w="2584" w:type="dxa"/>
            <w:tcBorders>
              <w:top w:val="single" w:sz="8" w:space="0" w:color="000000" w:themeColor="text1"/>
            </w:tcBorders>
            <w:shd w:val="clear" w:color="auto" w:fill="C4BC96" w:themeFill="background2" w:themeFillShade="BF"/>
          </w:tcPr>
          <w:p w14:paraId="1ECFFB13" w14:textId="77777777" w:rsidR="00B87924" w:rsidRPr="00AE5B79"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AE5B79">
              <w:rPr>
                <w:rFonts w:ascii="Arial" w:hAnsi="Arial" w:cs="Arial"/>
                <w:b/>
                <w:sz w:val="16"/>
                <w:szCs w:val="16"/>
                <w:lang w:val="ca-ES"/>
              </w:rPr>
              <w:t>0,00 €</w:t>
            </w:r>
          </w:p>
        </w:tc>
        <w:tc>
          <w:tcPr>
            <w:tcW w:w="2585" w:type="dxa"/>
            <w:tcBorders>
              <w:top w:val="single" w:sz="8" w:space="0" w:color="000000" w:themeColor="text1"/>
            </w:tcBorders>
            <w:shd w:val="clear" w:color="auto" w:fill="C4BC96" w:themeFill="background2" w:themeFillShade="BF"/>
          </w:tcPr>
          <w:p w14:paraId="2BDFCCC3" w14:textId="77777777" w:rsidR="00B87924" w:rsidRPr="00AE5B79"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p>
        </w:tc>
        <w:tc>
          <w:tcPr>
            <w:tcW w:w="2585" w:type="dxa"/>
            <w:tcBorders>
              <w:top w:val="single" w:sz="8" w:space="0" w:color="000000" w:themeColor="text1"/>
            </w:tcBorders>
            <w:shd w:val="clear" w:color="auto" w:fill="C4BC96" w:themeFill="background2" w:themeFillShade="BF"/>
          </w:tcPr>
          <w:p w14:paraId="43BF2BE8" w14:textId="77777777" w:rsidR="00B87924" w:rsidRPr="00AE5B79"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p>
        </w:tc>
        <w:tc>
          <w:tcPr>
            <w:tcW w:w="2585" w:type="dxa"/>
            <w:tcBorders>
              <w:top w:val="single" w:sz="8" w:space="0" w:color="000000" w:themeColor="text1"/>
            </w:tcBorders>
            <w:shd w:val="clear" w:color="auto" w:fill="C4BC96" w:themeFill="background2" w:themeFillShade="BF"/>
          </w:tcPr>
          <w:p w14:paraId="18043FAC" w14:textId="77777777" w:rsidR="00B87924" w:rsidRPr="00AE5B79"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p>
        </w:tc>
        <w:tc>
          <w:tcPr>
            <w:tcW w:w="2388" w:type="dxa"/>
            <w:tcBorders>
              <w:top w:val="single" w:sz="8" w:space="0" w:color="000000" w:themeColor="text1"/>
            </w:tcBorders>
            <w:shd w:val="clear" w:color="auto" w:fill="C4BC96" w:themeFill="background2" w:themeFillShade="BF"/>
          </w:tcPr>
          <w:p w14:paraId="760B5B89" w14:textId="77777777" w:rsidR="00B87924" w:rsidRPr="00AE5B79"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p>
        </w:tc>
      </w:tr>
    </w:tbl>
    <w:p w14:paraId="62B24C2C" w14:textId="77777777" w:rsidR="00B87924" w:rsidRPr="00AE5B79" w:rsidRDefault="00B87924" w:rsidP="00172B8D">
      <w:pPr>
        <w:autoSpaceDE w:val="0"/>
        <w:autoSpaceDN w:val="0"/>
        <w:adjustRightInd w:val="0"/>
        <w:spacing w:after="0" w:line="240" w:lineRule="auto"/>
        <w:rPr>
          <w:rFonts w:ascii="Arial" w:hAnsi="Arial" w:cs="Arial"/>
          <w:b/>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AE5B79" w14:paraId="2C189B6A"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6D21286C" w14:textId="77777777" w:rsidR="00B87924" w:rsidRPr="00AE5B79"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 addicional</w:t>
            </w:r>
          </w:p>
        </w:tc>
      </w:tr>
      <w:tr w:rsidR="00172B8D" w:rsidRPr="00AE5B79" w14:paraId="265E709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470F05CD" w14:textId="77777777" w:rsidR="00B87924" w:rsidRPr="00AE5B79" w:rsidRDefault="00B87924" w:rsidP="00172B8D">
            <w:pPr>
              <w:autoSpaceDE w:val="0"/>
              <w:autoSpaceDN w:val="0"/>
              <w:adjustRightInd w:val="0"/>
              <w:rPr>
                <w:rFonts w:ascii="Arial" w:hAnsi="Arial" w:cs="Arial"/>
                <w:b w:val="0"/>
                <w:sz w:val="16"/>
                <w:szCs w:val="16"/>
                <w:lang w:val="ca-ES"/>
              </w:rPr>
            </w:pPr>
          </w:p>
        </w:tc>
      </w:tr>
    </w:tbl>
    <w:p w14:paraId="10118ED9" w14:textId="77777777" w:rsidR="00B87924" w:rsidRPr="00AE5B79"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AE5B79" w14:paraId="364F200E"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0CA1CD56" w14:textId="77777777" w:rsidR="00B87924" w:rsidRPr="00AE5B79"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AE5B79">
              <w:rPr>
                <w:rFonts w:ascii="Arial" w:hAnsi="Arial" w:cs="Arial"/>
                <w:sz w:val="16"/>
                <w:szCs w:val="16"/>
                <w:lang w:val="ca-ES"/>
              </w:rPr>
              <w:t>s</w:t>
            </w:r>
          </w:p>
        </w:tc>
      </w:tr>
      <w:tr w:rsidR="00172B8D" w:rsidRPr="00AE5B79" w14:paraId="12C0E88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148D7B53" w14:textId="5EBCCABF" w:rsidR="00B87924" w:rsidRPr="008B7EC5" w:rsidRDefault="008B7EC5" w:rsidP="00172B8D">
            <w:pPr>
              <w:autoSpaceDE w:val="0"/>
              <w:autoSpaceDN w:val="0"/>
              <w:adjustRightInd w:val="0"/>
              <w:rPr>
                <w:rFonts w:ascii="Arial" w:hAnsi="Arial" w:cs="Arial"/>
                <w:b w:val="0"/>
                <w:bCs w:val="0"/>
                <w:sz w:val="16"/>
                <w:szCs w:val="16"/>
                <w:lang w:val="ca-ES"/>
              </w:rPr>
            </w:pPr>
            <w:r w:rsidRPr="008B7EC5">
              <w:rPr>
                <w:b w:val="0"/>
                <w:bCs w:val="0"/>
                <w:lang w:val="ca-ES"/>
              </w:rPr>
              <w:t>No existeixen operacions d’arrendament financer.</w:t>
            </w:r>
          </w:p>
        </w:tc>
      </w:tr>
    </w:tbl>
    <w:p w14:paraId="0DA49666" w14:textId="77777777" w:rsidR="00B87924" w:rsidRPr="00AE5B79" w:rsidRDefault="00B87924" w:rsidP="00172B8D">
      <w:pPr>
        <w:autoSpaceDE w:val="0"/>
        <w:autoSpaceDN w:val="0"/>
        <w:adjustRightInd w:val="0"/>
        <w:spacing w:after="0" w:line="240" w:lineRule="auto"/>
        <w:rPr>
          <w:rFonts w:ascii="Arial" w:hAnsi="Arial" w:cs="Arial"/>
          <w:sz w:val="16"/>
          <w:szCs w:val="16"/>
          <w:lang w:val="ca-ES"/>
        </w:rPr>
      </w:pPr>
    </w:p>
    <w:p w14:paraId="5094B2E3" w14:textId="77777777" w:rsidR="002E046A" w:rsidRDefault="00B87924">
      <w:r>
        <w:br w:type="page"/>
      </w:r>
    </w:p>
    <w:p w14:paraId="7DE833C8" w14:textId="77777777" w:rsidR="00B87924" w:rsidRPr="00551C98" w:rsidRDefault="00B87924" w:rsidP="00172B8D">
      <w:pPr>
        <w:pStyle w:val="Ttulo1"/>
      </w:pPr>
      <w:r w:rsidRPr="00551C98">
        <w:t>A</w:t>
      </w:r>
      <w:r w:rsidRPr="00373B66">
        <w:t>partat 10. Actius financers</w:t>
      </w:r>
    </w:p>
    <w:tbl>
      <w:tblPr>
        <w:tblStyle w:val="Tablaconcuadrcula"/>
        <w:tblW w:w="0" w:type="auto"/>
        <w:tblInd w:w="108" w:type="dxa"/>
        <w:tblLook w:val="04A0" w:firstRow="1" w:lastRow="0" w:firstColumn="1" w:lastColumn="0" w:noHBand="0" w:noVBand="1"/>
      </w:tblPr>
      <w:tblGrid>
        <w:gridCol w:w="1409"/>
        <w:gridCol w:w="1025"/>
        <w:gridCol w:w="944"/>
        <w:gridCol w:w="1056"/>
        <w:gridCol w:w="951"/>
        <w:gridCol w:w="1024"/>
        <w:gridCol w:w="943"/>
        <w:gridCol w:w="1024"/>
        <w:gridCol w:w="944"/>
        <w:gridCol w:w="1050"/>
        <w:gridCol w:w="959"/>
        <w:gridCol w:w="1024"/>
        <w:gridCol w:w="944"/>
        <w:gridCol w:w="1040"/>
        <w:gridCol w:w="943"/>
      </w:tblGrid>
      <w:tr w:rsidR="00172B8D" w:rsidRPr="0076782A" w14:paraId="4B29F72D" w14:textId="77777777" w:rsidTr="00172B8D">
        <w:tc>
          <w:tcPr>
            <w:tcW w:w="1216" w:type="dxa"/>
            <w:tcBorders>
              <w:right w:val="single" w:sz="4" w:space="0" w:color="FFFFFF" w:themeColor="background1"/>
            </w:tcBorders>
            <w:shd w:val="clear" w:color="auto" w:fill="000000" w:themeFill="text1"/>
          </w:tcPr>
          <w:p w14:paraId="50177DC3"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tc>
        <w:tc>
          <w:tcPr>
            <w:tcW w:w="6123"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040704B"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ACTIUS FINANCERS A LLARG TERMINI</w:t>
            </w:r>
          </w:p>
        </w:tc>
        <w:tc>
          <w:tcPr>
            <w:tcW w:w="612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320A78B" w14:textId="77777777" w:rsidR="00B87924" w:rsidRPr="003841EB" w:rsidRDefault="00B87924" w:rsidP="00172B8D">
            <w:pPr>
              <w:tabs>
                <w:tab w:val="left" w:pos="1680"/>
              </w:tabs>
              <w:autoSpaceDE w:val="0"/>
              <w:autoSpaceDN w:val="0"/>
              <w:adjustRightInd w:val="0"/>
              <w:jc w:val="center"/>
              <w:rPr>
                <w:rFonts w:ascii="Arial" w:hAnsi="Arial" w:cs="Arial"/>
                <w:b/>
                <w:bCs/>
                <w:sz w:val="16"/>
                <w:szCs w:val="16"/>
                <w:lang w:val="en-US"/>
              </w:rPr>
            </w:pPr>
            <w:r w:rsidRPr="003841EB">
              <w:rPr>
                <w:rFonts w:ascii="Arial" w:hAnsi="Arial" w:cs="Arial"/>
                <w:b/>
                <w:bCs/>
                <w:sz w:val="16"/>
                <w:szCs w:val="16"/>
                <w:lang w:val="en-US"/>
              </w:rPr>
              <w:t>ACTIUS FINANCERS A CURT TERMINI</w:t>
            </w:r>
          </w:p>
        </w:tc>
        <w:tc>
          <w:tcPr>
            <w:tcW w:w="2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6C83F1D" w14:textId="77777777" w:rsidR="00B87924" w:rsidRPr="003841EB" w:rsidRDefault="00B87924" w:rsidP="00172B8D">
            <w:pPr>
              <w:tabs>
                <w:tab w:val="left" w:pos="1680"/>
              </w:tabs>
              <w:autoSpaceDE w:val="0"/>
              <w:autoSpaceDN w:val="0"/>
              <w:adjustRightInd w:val="0"/>
              <w:jc w:val="center"/>
              <w:rPr>
                <w:rFonts w:ascii="Arial" w:hAnsi="Arial" w:cs="Arial"/>
                <w:b/>
                <w:bCs/>
                <w:sz w:val="16"/>
                <w:szCs w:val="16"/>
                <w:lang w:val="en-US"/>
              </w:rPr>
            </w:pPr>
          </w:p>
        </w:tc>
      </w:tr>
      <w:tr w:rsidR="00172B8D" w:rsidRPr="00182C57" w14:paraId="3E78E0F6" w14:textId="77777777" w:rsidTr="00172B8D">
        <w:tc>
          <w:tcPr>
            <w:tcW w:w="1216" w:type="dxa"/>
            <w:tcBorders>
              <w:right w:val="single" w:sz="4" w:space="0" w:color="FFFFFF" w:themeColor="background1"/>
            </w:tcBorders>
            <w:shd w:val="clear" w:color="auto" w:fill="000000" w:themeFill="text1"/>
          </w:tcPr>
          <w:p w14:paraId="23FC69AB" w14:textId="77777777" w:rsidR="00B87924" w:rsidRPr="003841EB" w:rsidRDefault="00B87924" w:rsidP="00172B8D">
            <w:pPr>
              <w:tabs>
                <w:tab w:val="left" w:pos="1680"/>
              </w:tabs>
              <w:autoSpaceDE w:val="0"/>
              <w:autoSpaceDN w:val="0"/>
              <w:adjustRightInd w:val="0"/>
              <w:jc w:val="center"/>
              <w:rPr>
                <w:rFonts w:ascii="Arial" w:hAnsi="Arial" w:cs="Arial"/>
                <w:b/>
                <w:bCs/>
                <w:sz w:val="16"/>
                <w:szCs w:val="16"/>
                <w:lang w:val="en-US"/>
              </w:rPr>
            </w:pPr>
          </w:p>
        </w:tc>
        <w:tc>
          <w:tcPr>
            <w:tcW w:w="2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56E8350"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INVERSIONS EN PATRIMONI</w:t>
            </w:r>
          </w:p>
        </w:tc>
        <w:tc>
          <w:tcPr>
            <w:tcW w:w="2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BB064C3"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VALORS REPRESENTATIUS DE DEUTE</w:t>
            </w:r>
          </w:p>
        </w:tc>
        <w:tc>
          <w:tcPr>
            <w:tcW w:w="2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916585E"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ALTRES INVERSIONS</w:t>
            </w:r>
          </w:p>
        </w:tc>
        <w:tc>
          <w:tcPr>
            <w:tcW w:w="2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948EB95"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INVERSIONS EN PATRIMONI</w:t>
            </w:r>
          </w:p>
        </w:tc>
        <w:tc>
          <w:tcPr>
            <w:tcW w:w="2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0D82A061"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VALORS REPRESENTATIUS DE DEUTE</w:t>
            </w:r>
          </w:p>
        </w:tc>
        <w:tc>
          <w:tcPr>
            <w:tcW w:w="204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74F5645"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ALTRES INVERSIONS</w:t>
            </w:r>
          </w:p>
        </w:tc>
        <w:tc>
          <w:tcPr>
            <w:tcW w:w="2041"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9AD7546"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TOTAL</w:t>
            </w:r>
          </w:p>
        </w:tc>
      </w:tr>
      <w:tr w:rsidR="00172B8D" w:rsidRPr="00182C57" w14:paraId="4C1C2E62" w14:textId="77777777" w:rsidTr="00172B8D">
        <w:tc>
          <w:tcPr>
            <w:tcW w:w="1216" w:type="dxa"/>
            <w:tcBorders>
              <w:right w:val="single" w:sz="4" w:space="0" w:color="FFFFFF" w:themeColor="background1"/>
            </w:tcBorders>
            <w:shd w:val="clear" w:color="auto" w:fill="000000" w:themeFill="text1"/>
          </w:tcPr>
          <w:p w14:paraId="3E5B11BD"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tc>
        <w:tc>
          <w:tcPr>
            <w:tcW w:w="1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6C4475E"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2024</w:t>
            </w:r>
          </w:p>
        </w:tc>
        <w:tc>
          <w:tcPr>
            <w:tcW w:w="9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2F2B477"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2023</w:t>
            </w:r>
          </w:p>
        </w:tc>
        <w:tc>
          <w:tcPr>
            <w:tcW w:w="1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40238D5"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2024</w:t>
            </w:r>
          </w:p>
        </w:tc>
        <w:tc>
          <w:tcPr>
            <w:tcW w:w="9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44B2A1B"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2023</w:t>
            </w:r>
          </w:p>
        </w:tc>
        <w:tc>
          <w:tcPr>
            <w:tcW w:w="1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29B28C6"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2024</w:t>
            </w:r>
          </w:p>
        </w:tc>
        <w:tc>
          <w:tcPr>
            <w:tcW w:w="9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577FB09"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2023</w:t>
            </w:r>
          </w:p>
        </w:tc>
        <w:tc>
          <w:tcPr>
            <w:tcW w:w="1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6E67092"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2024</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17964E3"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2023</w:t>
            </w:r>
          </w:p>
        </w:tc>
        <w:tc>
          <w:tcPr>
            <w:tcW w:w="1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92015C1"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2024</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EEF7D48"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2023</w:t>
            </w:r>
          </w:p>
        </w:tc>
        <w:tc>
          <w:tcPr>
            <w:tcW w:w="1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4A609DA"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2024</w:t>
            </w:r>
          </w:p>
        </w:tc>
        <w:tc>
          <w:tcPr>
            <w:tcW w:w="9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10D4A9BE"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2023</w:t>
            </w:r>
          </w:p>
        </w:tc>
        <w:tc>
          <w:tcPr>
            <w:tcW w:w="10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4980A4AE"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2024</w:t>
            </w:r>
          </w:p>
        </w:tc>
        <w:tc>
          <w:tcPr>
            <w:tcW w:w="9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673A8C10"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182C57">
              <w:rPr>
                <w:rFonts w:ascii="Arial" w:hAnsi="Arial" w:cs="Arial"/>
                <w:b/>
                <w:bCs/>
                <w:sz w:val="16"/>
                <w:szCs w:val="16"/>
              </w:rPr>
              <w:t>2023</w:t>
            </w:r>
          </w:p>
        </w:tc>
      </w:tr>
      <w:tr w:rsidR="00172B8D" w14:paraId="1612D39A" w14:textId="77777777" w:rsidTr="00172B8D">
        <w:tc>
          <w:tcPr>
            <w:tcW w:w="1216" w:type="dxa"/>
            <w:shd w:val="clear" w:color="auto" w:fill="auto"/>
          </w:tcPr>
          <w:p w14:paraId="702C4701"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p w14:paraId="6DACF6A9"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CRÈDITS I PARTIDES A COBRAR</w:t>
            </w:r>
          </w:p>
        </w:tc>
        <w:tc>
          <w:tcPr>
            <w:tcW w:w="1065" w:type="dxa"/>
            <w:tcBorders>
              <w:top w:val="single" w:sz="4" w:space="0" w:color="FFFFFF" w:themeColor="background1"/>
            </w:tcBorders>
          </w:tcPr>
          <w:p w14:paraId="1F7F90A1"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976" w:type="dxa"/>
            <w:tcBorders>
              <w:top w:val="single" w:sz="4" w:space="0" w:color="FFFFFF" w:themeColor="background1"/>
            </w:tcBorders>
          </w:tcPr>
          <w:p w14:paraId="7BDC453B"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1065" w:type="dxa"/>
            <w:tcBorders>
              <w:top w:val="single" w:sz="4" w:space="0" w:color="FFFFFF" w:themeColor="background1"/>
            </w:tcBorders>
          </w:tcPr>
          <w:p w14:paraId="4C58D2FB"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364.55€</w:t>
            </w:r>
          </w:p>
        </w:tc>
        <w:tc>
          <w:tcPr>
            <w:tcW w:w="976" w:type="dxa"/>
            <w:tcBorders>
              <w:top w:val="single" w:sz="4" w:space="0" w:color="FFFFFF" w:themeColor="background1"/>
            </w:tcBorders>
          </w:tcPr>
          <w:p w14:paraId="06A2CC6A"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1065" w:type="dxa"/>
            <w:tcBorders>
              <w:top w:val="single" w:sz="4" w:space="0" w:color="FFFFFF" w:themeColor="background1"/>
            </w:tcBorders>
          </w:tcPr>
          <w:p w14:paraId="2E88C132"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976" w:type="dxa"/>
            <w:tcBorders>
              <w:top w:val="single" w:sz="4" w:space="0" w:color="FFFFFF" w:themeColor="background1"/>
            </w:tcBorders>
          </w:tcPr>
          <w:p w14:paraId="4F6867F7"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1065" w:type="dxa"/>
            <w:tcBorders>
              <w:top w:val="single" w:sz="4" w:space="0" w:color="FFFFFF" w:themeColor="background1"/>
            </w:tcBorders>
          </w:tcPr>
          <w:p w14:paraId="73694F89"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977" w:type="dxa"/>
            <w:tcBorders>
              <w:top w:val="single" w:sz="4" w:space="0" w:color="FFFFFF" w:themeColor="background1"/>
            </w:tcBorders>
          </w:tcPr>
          <w:p w14:paraId="2A1D2EAF"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1065" w:type="dxa"/>
            <w:tcBorders>
              <w:top w:val="single" w:sz="4" w:space="0" w:color="FFFFFF" w:themeColor="background1"/>
            </w:tcBorders>
          </w:tcPr>
          <w:p w14:paraId="3C94C96A"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977" w:type="dxa"/>
            <w:tcBorders>
              <w:top w:val="single" w:sz="4" w:space="0" w:color="FFFFFF" w:themeColor="background1"/>
            </w:tcBorders>
          </w:tcPr>
          <w:p w14:paraId="32FFB92E"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1065" w:type="dxa"/>
            <w:tcBorders>
              <w:top w:val="single" w:sz="4" w:space="0" w:color="FFFFFF" w:themeColor="background1"/>
            </w:tcBorders>
          </w:tcPr>
          <w:p w14:paraId="176FF31A"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977" w:type="dxa"/>
            <w:tcBorders>
              <w:top w:val="single" w:sz="4" w:space="0" w:color="FFFFFF" w:themeColor="background1"/>
            </w:tcBorders>
          </w:tcPr>
          <w:p w14:paraId="3CCDFAAC"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c>
          <w:tcPr>
            <w:tcW w:w="1065" w:type="dxa"/>
            <w:tcBorders>
              <w:top w:val="single" w:sz="4" w:space="0" w:color="FFFFFF" w:themeColor="background1"/>
            </w:tcBorders>
          </w:tcPr>
          <w:p w14:paraId="4516643D"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364.55€</w:t>
            </w:r>
          </w:p>
        </w:tc>
        <w:tc>
          <w:tcPr>
            <w:tcW w:w="976" w:type="dxa"/>
            <w:tcBorders>
              <w:top w:val="single" w:sz="4" w:space="0" w:color="FFFFFF" w:themeColor="background1"/>
            </w:tcBorders>
          </w:tcPr>
          <w:p w14:paraId="07104424" w14:textId="77777777" w:rsidR="00B87924" w:rsidRDefault="00B87924" w:rsidP="00172B8D">
            <w:pPr>
              <w:tabs>
                <w:tab w:val="left" w:pos="1680"/>
              </w:tabs>
              <w:autoSpaceDE w:val="0"/>
              <w:autoSpaceDN w:val="0"/>
              <w:adjustRightInd w:val="0"/>
              <w:jc w:val="right"/>
              <w:rPr>
                <w:rFonts w:ascii="Arial" w:hAnsi="Arial" w:cs="Arial"/>
                <w:sz w:val="16"/>
                <w:szCs w:val="16"/>
              </w:rPr>
            </w:pPr>
            <w:r>
              <w:rPr>
                <w:rFonts w:ascii="Arial" w:hAnsi="Arial" w:cs="Arial"/>
                <w:sz w:val="16"/>
                <w:szCs w:val="16"/>
              </w:rPr>
              <w:t>0.00€</w:t>
            </w:r>
          </w:p>
        </w:tc>
      </w:tr>
      <w:tr w:rsidR="00172B8D" w14:paraId="48959CC1" w14:textId="77777777" w:rsidTr="00172B8D">
        <w:tc>
          <w:tcPr>
            <w:tcW w:w="1216" w:type="dxa"/>
            <w:shd w:val="clear" w:color="auto" w:fill="auto"/>
          </w:tcPr>
          <w:p w14:paraId="6B4C6919"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p w14:paraId="6D68E016" w14:textId="77777777" w:rsidR="00B87924"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INVERSIONS MANTINGUDES FINS AL VENCIMENT</w:t>
            </w:r>
          </w:p>
          <w:p w14:paraId="6B699D82"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tc>
        <w:tc>
          <w:tcPr>
            <w:tcW w:w="1065" w:type="dxa"/>
          </w:tcPr>
          <w:p w14:paraId="4DCC6542"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976" w:type="dxa"/>
          </w:tcPr>
          <w:p w14:paraId="35557782"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1065" w:type="dxa"/>
          </w:tcPr>
          <w:p w14:paraId="2AD68A99"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976" w:type="dxa"/>
          </w:tcPr>
          <w:p w14:paraId="038FD74B"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1065" w:type="dxa"/>
          </w:tcPr>
          <w:p w14:paraId="40430534"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976" w:type="dxa"/>
          </w:tcPr>
          <w:p w14:paraId="662B7521"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1065" w:type="dxa"/>
          </w:tcPr>
          <w:p w14:paraId="2C3959A4"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977" w:type="dxa"/>
          </w:tcPr>
          <w:p w14:paraId="2F30BC93"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1065" w:type="dxa"/>
          </w:tcPr>
          <w:p w14:paraId="7BBF1EA1"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977" w:type="dxa"/>
          </w:tcPr>
          <w:p w14:paraId="6E06EE69"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1065" w:type="dxa"/>
          </w:tcPr>
          <w:p w14:paraId="1AF52FF4"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977" w:type="dxa"/>
          </w:tcPr>
          <w:p w14:paraId="4B3D5638"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1065" w:type="dxa"/>
          </w:tcPr>
          <w:p w14:paraId="0B216D20"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c>
          <w:tcPr>
            <w:tcW w:w="976" w:type="dxa"/>
          </w:tcPr>
          <w:p w14:paraId="1C6422BE" w14:textId="77777777" w:rsidR="00B87924" w:rsidRPr="00337B8E" w:rsidRDefault="00B87924" w:rsidP="00172B8D">
            <w:pPr>
              <w:tabs>
                <w:tab w:val="left" w:pos="1680"/>
              </w:tabs>
              <w:autoSpaceDE w:val="0"/>
              <w:autoSpaceDN w:val="0"/>
              <w:adjustRightInd w:val="0"/>
              <w:jc w:val="right"/>
              <w:rPr>
                <w:rFonts w:ascii="Arial" w:hAnsi="Arial" w:cs="Arial"/>
                <w:sz w:val="16"/>
                <w:szCs w:val="16"/>
              </w:rPr>
            </w:pPr>
            <w:r w:rsidRPr="00337B8E">
              <w:rPr>
                <w:rFonts w:ascii="Arial" w:hAnsi="Arial" w:cs="Arial"/>
                <w:sz w:val="16"/>
                <w:szCs w:val="16"/>
              </w:rPr>
              <w:t>0.00€</w:t>
            </w:r>
          </w:p>
        </w:tc>
      </w:tr>
      <w:tr w:rsidR="00172B8D" w14:paraId="796F8AE7" w14:textId="77777777" w:rsidTr="00172B8D">
        <w:tc>
          <w:tcPr>
            <w:tcW w:w="1216" w:type="dxa"/>
            <w:shd w:val="clear" w:color="auto" w:fill="auto"/>
          </w:tcPr>
          <w:p w14:paraId="2EAB67C3"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p w14:paraId="00B880E8" w14:textId="77777777" w:rsidR="00B87924"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ACTIUS FINANCERS A VALOR RAONABLE AMB CANVI EN RESULTATS</w:t>
            </w:r>
          </w:p>
          <w:p w14:paraId="4135E852"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tc>
        <w:tc>
          <w:tcPr>
            <w:tcW w:w="1065" w:type="dxa"/>
          </w:tcPr>
          <w:p w14:paraId="4C1E79CA"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4833242E"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6CFFE4D4"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2FFA9D57"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3C72E40E"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1EA3B193"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08E008A2"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15B7D31F"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482AFC71"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34234D06"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494EAE14"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6A79195E"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42CF1EC3"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1EDC0319"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r>
      <w:tr w:rsidR="00172B8D" w14:paraId="2AB401C9" w14:textId="77777777" w:rsidTr="00172B8D">
        <w:tc>
          <w:tcPr>
            <w:tcW w:w="1216" w:type="dxa"/>
            <w:shd w:val="clear" w:color="auto" w:fill="auto"/>
          </w:tcPr>
          <w:p w14:paraId="4730C24B"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p w14:paraId="349A932F" w14:textId="77777777" w:rsidR="00B87924"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INVERSIONS EN ENTITATS DEL GRUP, MULTIGRUP I ASSOCIADES</w:t>
            </w:r>
          </w:p>
          <w:p w14:paraId="290D470B" w14:textId="77777777" w:rsidR="00B87924" w:rsidRPr="00182C57" w:rsidRDefault="00B87924" w:rsidP="00172B8D">
            <w:pPr>
              <w:tabs>
                <w:tab w:val="left" w:pos="1680"/>
              </w:tabs>
              <w:autoSpaceDE w:val="0"/>
              <w:autoSpaceDN w:val="0"/>
              <w:adjustRightInd w:val="0"/>
              <w:jc w:val="center"/>
              <w:rPr>
                <w:rFonts w:ascii="Arial" w:hAnsi="Arial" w:cs="Arial"/>
                <w:b/>
                <w:bCs/>
                <w:sz w:val="16"/>
                <w:szCs w:val="16"/>
              </w:rPr>
            </w:pPr>
          </w:p>
        </w:tc>
        <w:tc>
          <w:tcPr>
            <w:tcW w:w="1065" w:type="dxa"/>
          </w:tcPr>
          <w:p w14:paraId="7D6B4A15"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180606B6"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3A3C29FE"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3123BFC1"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438017B8"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241AC80F"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3279B59A"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023899BC"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506E6B08"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370CF26B"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06BCBB8E"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1173F168"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2800ECD0"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4689ACB9"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r>
      <w:tr w:rsidR="00172B8D" w14:paraId="40F2C43C" w14:textId="77777777" w:rsidTr="00172B8D">
        <w:tc>
          <w:tcPr>
            <w:tcW w:w="1216" w:type="dxa"/>
            <w:shd w:val="clear" w:color="auto" w:fill="auto"/>
          </w:tcPr>
          <w:p w14:paraId="56B547EC" w14:textId="77777777" w:rsidR="00B87924" w:rsidRPr="002F5CAB" w:rsidRDefault="00B87924" w:rsidP="00172B8D">
            <w:pPr>
              <w:tabs>
                <w:tab w:val="left" w:pos="1680"/>
              </w:tabs>
              <w:autoSpaceDE w:val="0"/>
              <w:autoSpaceDN w:val="0"/>
              <w:adjustRightInd w:val="0"/>
              <w:jc w:val="center"/>
              <w:rPr>
                <w:rFonts w:ascii="Arial" w:hAnsi="Arial" w:cs="Arial"/>
                <w:b/>
                <w:bCs/>
                <w:sz w:val="16"/>
                <w:szCs w:val="16"/>
              </w:rPr>
            </w:pPr>
          </w:p>
          <w:p w14:paraId="039502A7" w14:textId="77777777" w:rsidR="00B87924" w:rsidRDefault="00B87924" w:rsidP="00172B8D">
            <w:pPr>
              <w:tabs>
                <w:tab w:val="left" w:pos="1680"/>
              </w:tabs>
              <w:autoSpaceDE w:val="0"/>
              <w:autoSpaceDN w:val="0"/>
              <w:adjustRightInd w:val="0"/>
              <w:jc w:val="center"/>
              <w:rPr>
                <w:rFonts w:ascii="Arial" w:hAnsi="Arial" w:cs="Arial"/>
                <w:b/>
                <w:bCs/>
                <w:sz w:val="16"/>
                <w:szCs w:val="16"/>
              </w:rPr>
            </w:pPr>
            <w:r w:rsidRPr="00373B66">
              <w:rPr>
                <w:rFonts w:ascii="Arial" w:hAnsi="Arial" w:cs="Arial"/>
                <w:b/>
                <w:bCs/>
                <w:sz w:val="16"/>
                <w:szCs w:val="16"/>
              </w:rPr>
              <w:t>ACTIUS FINANCERS DISPONIBLES PER A LA VENDA</w:t>
            </w:r>
          </w:p>
          <w:p w14:paraId="069372F3" w14:textId="77777777" w:rsidR="00B87924" w:rsidRPr="002F5CAB" w:rsidRDefault="00B87924" w:rsidP="00172B8D">
            <w:pPr>
              <w:tabs>
                <w:tab w:val="left" w:pos="1680"/>
              </w:tabs>
              <w:autoSpaceDE w:val="0"/>
              <w:autoSpaceDN w:val="0"/>
              <w:adjustRightInd w:val="0"/>
              <w:jc w:val="center"/>
              <w:rPr>
                <w:rFonts w:ascii="Arial" w:hAnsi="Arial" w:cs="Arial"/>
                <w:b/>
                <w:bCs/>
                <w:sz w:val="16"/>
                <w:szCs w:val="16"/>
              </w:rPr>
            </w:pPr>
          </w:p>
        </w:tc>
        <w:tc>
          <w:tcPr>
            <w:tcW w:w="1065" w:type="dxa"/>
          </w:tcPr>
          <w:p w14:paraId="61AD832E"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588E70AC"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6B856514"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77838DFF"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0CEB78D5"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40874D55"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21AE9A6F"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42676506"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139B62B6"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4B269730"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2282F9AF"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7" w:type="dxa"/>
          </w:tcPr>
          <w:p w14:paraId="15B181F9"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1065" w:type="dxa"/>
          </w:tcPr>
          <w:p w14:paraId="55D3E74D"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c>
          <w:tcPr>
            <w:tcW w:w="976" w:type="dxa"/>
          </w:tcPr>
          <w:p w14:paraId="3D5D5781" w14:textId="77777777" w:rsidR="00B87924" w:rsidRPr="00CC68EA" w:rsidRDefault="00B87924" w:rsidP="00172B8D">
            <w:pPr>
              <w:tabs>
                <w:tab w:val="left" w:pos="1680"/>
              </w:tabs>
              <w:autoSpaceDE w:val="0"/>
              <w:autoSpaceDN w:val="0"/>
              <w:adjustRightInd w:val="0"/>
              <w:jc w:val="right"/>
              <w:rPr>
                <w:rFonts w:ascii="Arial" w:hAnsi="Arial" w:cs="Arial"/>
                <w:sz w:val="16"/>
                <w:szCs w:val="16"/>
              </w:rPr>
            </w:pPr>
            <w:r w:rsidRPr="00CC68EA">
              <w:rPr>
                <w:rFonts w:ascii="Arial" w:hAnsi="Arial" w:cs="Arial"/>
                <w:sz w:val="16"/>
                <w:szCs w:val="16"/>
              </w:rPr>
              <w:t>0.00€</w:t>
            </w:r>
          </w:p>
        </w:tc>
      </w:tr>
      <w:tr w:rsidR="00172B8D" w:rsidRPr="005E3CB6" w14:paraId="519CE874" w14:textId="77777777" w:rsidTr="00172B8D">
        <w:tc>
          <w:tcPr>
            <w:tcW w:w="1216" w:type="dxa"/>
            <w:shd w:val="clear" w:color="auto" w:fill="C4BC96" w:themeFill="background2" w:themeFillShade="BF"/>
          </w:tcPr>
          <w:p w14:paraId="3C5EF981" w14:textId="77777777" w:rsidR="00B87924" w:rsidRPr="00B51F9F" w:rsidRDefault="00B87924" w:rsidP="00172B8D">
            <w:pPr>
              <w:tabs>
                <w:tab w:val="left" w:pos="1680"/>
              </w:tabs>
              <w:autoSpaceDE w:val="0"/>
              <w:autoSpaceDN w:val="0"/>
              <w:adjustRightInd w:val="0"/>
              <w:jc w:val="center"/>
              <w:rPr>
                <w:rFonts w:ascii="Arial" w:hAnsi="Arial" w:cs="Arial"/>
                <w:b/>
                <w:bCs/>
                <w:sz w:val="16"/>
                <w:szCs w:val="16"/>
              </w:rPr>
            </w:pPr>
            <w:r w:rsidRPr="00B51F9F">
              <w:rPr>
                <w:rFonts w:ascii="Arial" w:hAnsi="Arial" w:cs="Arial"/>
                <w:b/>
                <w:bCs/>
                <w:sz w:val="16"/>
                <w:szCs w:val="16"/>
              </w:rPr>
              <w:t>TOTAL</w:t>
            </w:r>
          </w:p>
        </w:tc>
        <w:tc>
          <w:tcPr>
            <w:tcW w:w="1065" w:type="dxa"/>
            <w:shd w:val="clear" w:color="auto" w:fill="C4BC96" w:themeFill="background2" w:themeFillShade="BF"/>
          </w:tcPr>
          <w:p w14:paraId="22969D30"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976" w:type="dxa"/>
            <w:shd w:val="clear" w:color="auto" w:fill="C4BC96" w:themeFill="background2" w:themeFillShade="BF"/>
          </w:tcPr>
          <w:p w14:paraId="0718ED51"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1065" w:type="dxa"/>
            <w:shd w:val="clear" w:color="auto" w:fill="C4BC96" w:themeFill="background2" w:themeFillShade="BF"/>
          </w:tcPr>
          <w:p w14:paraId="6254FCB6"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364.55€</w:t>
            </w:r>
          </w:p>
        </w:tc>
        <w:tc>
          <w:tcPr>
            <w:tcW w:w="976" w:type="dxa"/>
            <w:shd w:val="clear" w:color="auto" w:fill="C4BC96" w:themeFill="background2" w:themeFillShade="BF"/>
          </w:tcPr>
          <w:p w14:paraId="716FCC79"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1065" w:type="dxa"/>
            <w:shd w:val="clear" w:color="auto" w:fill="C4BC96" w:themeFill="background2" w:themeFillShade="BF"/>
          </w:tcPr>
          <w:p w14:paraId="69042F8C"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976" w:type="dxa"/>
            <w:shd w:val="clear" w:color="auto" w:fill="C4BC96" w:themeFill="background2" w:themeFillShade="BF"/>
          </w:tcPr>
          <w:p w14:paraId="60A0F5C9"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1065" w:type="dxa"/>
            <w:shd w:val="clear" w:color="auto" w:fill="C4BC96" w:themeFill="background2" w:themeFillShade="BF"/>
          </w:tcPr>
          <w:p w14:paraId="1A01F763"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977" w:type="dxa"/>
            <w:shd w:val="clear" w:color="auto" w:fill="C4BC96" w:themeFill="background2" w:themeFillShade="BF"/>
          </w:tcPr>
          <w:p w14:paraId="587C62DC"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1065" w:type="dxa"/>
            <w:shd w:val="clear" w:color="auto" w:fill="C4BC96" w:themeFill="background2" w:themeFillShade="BF"/>
          </w:tcPr>
          <w:p w14:paraId="36E98038"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977" w:type="dxa"/>
            <w:shd w:val="clear" w:color="auto" w:fill="C4BC96" w:themeFill="background2" w:themeFillShade="BF"/>
          </w:tcPr>
          <w:p w14:paraId="36E8A635"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1065" w:type="dxa"/>
            <w:shd w:val="clear" w:color="auto" w:fill="C4BC96" w:themeFill="background2" w:themeFillShade="BF"/>
          </w:tcPr>
          <w:p w14:paraId="163D0C22"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977" w:type="dxa"/>
            <w:shd w:val="clear" w:color="auto" w:fill="C4BC96" w:themeFill="background2" w:themeFillShade="BF"/>
          </w:tcPr>
          <w:p w14:paraId="3F0735C4"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c>
          <w:tcPr>
            <w:tcW w:w="1065" w:type="dxa"/>
            <w:shd w:val="clear" w:color="auto" w:fill="C4BC96" w:themeFill="background2" w:themeFillShade="BF"/>
          </w:tcPr>
          <w:p w14:paraId="12A669A3"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364.55€</w:t>
            </w:r>
          </w:p>
        </w:tc>
        <w:tc>
          <w:tcPr>
            <w:tcW w:w="976" w:type="dxa"/>
            <w:shd w:val="clear" w:color="auto" w:fill="C4BC96" w:themeFill="background2" w:themeFillShade="BF"/>
          </w:tcPr>
          <w:p w14:paraId="152F45FE" w14:textId="77777777" w:rsidR="00B87924" w:rsidRPr="00B51F9F" w:rsidRDefault="00B87924" w:rsidP="00172B8D">
            <w:pPr>
              <w:tabs>
                <w:tab w:val="left" w:pos="1680"/>
              </w:tabs>
              <w:autoSpaceDE w:val="0"/>
              <w:autoSpaceDN w:val="0"/>
              <w:adjustRightInd w:val="0"/>
              <w:rPr>
                <w:rFonts w:ascii="Arial" w:hAnsi="Arial" w:cs="Arial"/>
                <w:sz w:val="16"/>
                <w:szCs w:val="16"/>
              </w:rPr>
            </w:pPr>
            <w:r w:rsidRPr="00B51F9F">
              <w:rPr>
                <w:rFonts w:ascii="Arial" w:hAnsi="Arial" w:cs="Arial"/>
                <w:sz w:val="16"/>
                <w:szCs w:val="16"/>
              </w:rPr>
              <w:t>0.00€</w:t>
            </w:r>
          </w:p>
        </w:tc>
      </w:tr>
    </w:tbl>
    <w:p w14:paraId="0B8E996A" w14:textId="77777777" w:rsidR="00B87924" w:rsidRDefault="00B87924" w:rsidP="00172B8D"/>
    <w:p w14:paraId="4BEEA06D" w14:textId="77777777" w:rsidR="00526CAC" w:rsidRDefault="00526CAC" w:rsidP="00172B8D"/>
    <w:tbl>
      <w:tblPr>
        <w:tblStyle w:val="Tablaconcuadrcula"/>
        <w:tblW w:w="15338" w:type="dxa"/>
        <w:tblInd w:w="108" w:type="dxa"/>
        <w:tblLook w:val="04A0" w:firstRow="1" w:lastRow="0" w:firstColumn="1" w:lastColumn="0" w:noHBand="0" w:noVBand="1"/>
      </w:tblPr>
      <w:tblGrid>
        <w:gridCol w:w="3067"/>
        <w:gridCol w:w="3068"/>
        <w:gridCol w:w="3067"/>
        <w:gridCol w:w="3068"/>
        <w:gridCol w:w="3068"/>
      </w:tblGrid>
      <w:tr w:rsidR="00172B8D" w:rsidRPr="00526CAC" w14:paraId="31DBD823" w14:textId="77777777" w:rsidTr="00172B8D">
        <w:tc>
          <w:tcPr>
            <w:tcW w:w="3067" w:type="dxa"/>
            <w:tcBorders>
              <w:right w:val="single" w:sz="4" w:space="0" w:color="FFFFFF" w:themeColor="background1"/>
            </w:tcBorders>
            <w:shd w:val="clear" w:color="auto" w:fill="000000" w:themeFill="text1"/>
          </w:tcPr>
          <w:p w14:paraId="78A020DD" w14:textId="77777777" w:rsidR="00B87924" w:rsidRPr="00526CAC" w:rsidRDefault="00B87924" w:rsidP="00172B8D">
            <w:pPr>
              <w:jc w:val="center"/>
              <w:rPr>
                <w:rFonts w:ascii="Arial" w:hAnsi="Arial" w:cs="Arial"/>
                <w:b/>
                <w:bCs/>
                <w:sz w:val="16"/>
                <w:szCs w:val="16"/>
                <w:lang w:val="ca-ES"/>
              </w:rPr>
            </w:pPr>
          </w:p>
        </w:tc>
        <w:tc>
          <w:tcPr>
            <w:tcW w:w="3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3219C8AE" w14:textId="77777777" w:rsidR="00B87924" w:rsidRPr="00526CAC" w:rsidRDefault="00B87924" w:rsidP="00172B8D">
            <w:pPr>
              <w:jc w:val="center"/>
              <w:rPr>
                <w:rFonts w:ascii="Arial" w:hAnsi="Arial" w:cs="Arial"/>
                <w:b/>
                <w:bCs/>
                <w:sz w:val="16"/>
                <w:szCs w:val="16"/>
                <w:lang w:val="ca-ES"/>
              </w:rPr>
            </w:pPr>
            <w:r w:rsidRPr="00526CAC">
              <w:rPr>
                <w:rFonts w:ascii="Arial" w:hAnsi="Arial" w:cs="Arial"/>
                <w:b/>
                <w:bCs/>
                <w:sz w:val="16"/>
                <w:szCs w:val="16"/>
                <w:lang w:val="ca-ES"/>
              </w:rPr>
              <w:t>SALDO INICIAL</w:t>
            </w:r>
          </w:p>
        </w:tc>
        <w:tc>
          <w:tcPr>
            <w:tcW w:w="30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22348192" w14:textId="77777777" w:rsidR="00B87924" w:rsidRPr="00526CAC" w:rsidRDefault="00B87924" w:rsidP="00172B8D">
            <w:pPr>
              <w:jc w:val="center"/>
              <w:rPr>
                <w:rFonts w:ascii="Arial" w:hAnsi="Arial" w:cs="Arial"/>
                <w:b/>
                <w:bCs/>
                <w:sz w:val="16"/>
                <w:szCs w:val="16"/>
                <w:lang w:val="ca-ES"/>
              </w:rPr>
            </w:pPr>
            <w:r w:rsidRPr="00526CAC">
              <w:rPr>
                <w:rFonts w:ascii="Arial" w:hAnsi="Arial" w:cs="Arial"/>
                <w:b/>
                <w:bCs/>
                <w:sz w:val="16"/>
                <w:szCs w:val="16"/>
                <w:lang w:val="ca-ES"/>
              </w:rPr>
              <w:t>DISMINUCIONS DE VALOR PER DETERIORAMENT CREDITICI DE L'EXERCICI</w:t>
            </w:r>
          </w:p>
        </w:tc>
        <w:tc>
          <w:tcPr>
            <w:tcW w:w="3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535B8705" w14:textId="77777777" w:rsidR="00B87924" w:rsidRPr="00526CAC" w:rsidRDefault="00B87924" w:rsidP="00172B8D">
            <w:pPr>
              <w:jc w:val="center"/>
              <w:rPr>
                <w:rFonts w:ascii="Arial" w:hAnsi="Arial" w:cs="Arial"/>
                <w:b/>
                <w:bCs/>
                <w:sz w:val="16"/>
                <w:szCs w:val="16"/>
                <w:lang w:val="ca-ES"/>
              </w:rPr>
            </w:pPr>
            <w:r w:rsidRPr="00526CAC">
              <w:rPr>
                <w:rFonts w:ascii="Arial" w:hAnsi="Arial" w:cs="Arial"/>
                <w:b/>
                <w:bCs/>
                <w:sz w:val="16"/>
                <w:szCs w:val="16"/>
                <w:lang w:val="ca-ES"/>
              </w:rPr>
              <w:t>REVERSIÓ DEL DETERIORAMENT CREDITICI A L'EXERCICI</w:t>
            </w:r>
          </w:p>
        </w:tc>
        <w:tc>
          <w:tcPr>
            <w:tcW w:w="306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00" w:themeFill="text1"/>
          </w:tcPr>
          <w:p w14:paraId="7957A181" w14:textId="77777777" w:rsidR="00B87924" w:rsidRPr="00526CAC" w:rsidRDefault="00B87924" w:rsidP="00172B8D">
            <w:pPr>
              <w:jc w:val="center"/>
              <w:rPr>
                <w:rFonts w:ascii="Arial" w:hAnsi="Arial" w:cs="Arial"/>
                <w:b/>
                <w:bCs/>
                <w:sz w:val="16"/>
                <w:szCs w:val="16"/>
                <w:lang w:val="ca-ES"/>
              </w:rPr>
            </w:pPr>
            <w:r w:rsidRPr="00526CAC">
              <w:rPr>
                <w:rFonts w:ascii="Arial" w:hAnsi="Arial" w:cs="Arial"/>
                <w:b/>
                <w:bCs/>
                <w:sz w:val="16"/>
                <w:szCs w:val="16"/>
                <w:lang w:val="ca-ES"/>
              </w:rPr>
              <w:t>SALDO FINAL</w:t>
            </w:r>
          </w:p>
        </w:tc>
      </w:tr>
      <w:tr w:rsidR="00172B8D" w:rsidRPr="00526CAC" w14:paraId="455E286B" w14:textId="77777777" w:rsidTr="00172B8D">
        <w:tc>
          <w:tcPr>
            <w:tcW w:w="3067" w:type="dxa"/>
            <w:shd w:val="clear" w:color="auto" w:fill="auto"/>
          </w:tcPr>
          <w:p w14:paraId="59FF7D5F" w14:textId="77777777" w:rsidR="00B87924" w:rsidRPr="00526CAC" w:rsidRDefault="00B87924" w:rsidP="00172B8D">
            <w:pPr>
              <w:jc w:val="center"/>
              <w:rPr>
                <w:rFonts w:ascii="Arial" w:hAnsi="Arial" w:cs="Arial"/>
                <w:b/>
                <w:bCs/>
                <w:sz w:val="16"/>
                <w:szCs w:val="16"/>
                <w:lang w:val="ca-ES"/>
              </w:rPr>
            </w:pPr>
            <w:r w:rsidRPr="00526CAC">
              <w:rPr>
                <w:rFonts w:ascii="Arial" w:hAnsi="Arial" w:cs="Arial"/>
                <w:b/>
                <w:bCs/>
                <w:sz w:val="16"/>
                <w:szCs w:val="16"/>
                <w:lang w:val="ca-ES"/>
              </w:rPr>
              <w:t>Actius financers a Llarg Termini</w:t>
            </w:r>
          </w:p>
        </w:tc>
        <w:tc>
          <w:tcPr>
            <w:tcW w:w="3068" w:type="dxa"/>
            <w:tcBorders>
              <w:top w:val="single" w:sz="4" w:space="0" w:color="FFFFFF" w:themeColor="background1"/>
            </w:tcBorders>
          </w:tcPr>
          <w:p w14:paraId="39798A5E" w14:textId="77777777" w:rsidR="00B87924" w:rsidRPr="00526CAC" w:rsidRDefault="00B87924" w:rsidP="00172B8D">
            <w:pPr>
              <w:jc w:val="right"/>
              <w:rPr>
                <w:rFonts w:ascii="Arial" w:hAnsi="Arial" w:cs="Arial"/>
                <w:sz w:val="16"/>
                <w:szCs w:val="16"/>
                <w:lang w:val="ca-ES"/>
              </w:rPr>
            </w:pPr>
          </w:p>
        </w:tc>
        <w:tc>
          <w:tcPr>
            <w:tcW w:w="3067" w:type="dxa"/>
            <w:tcBorders>
              <w:top w:val="single" w:sz="4" w:space="0" w:color="FFFFFF" w:themeColor="background1"/>
            </w:tcBorders>
          </w:tcPr>
          <w:p w14:paraId="06BDFE5C" w14:textId="77777777" w:rsidR="00B87924" w:rsidRPr="00526CAC" w:rsidRDefault="00B87924" w:rsidP="00172B8D">
            <w:pPr>
              <w:jc w:val="right"/>
              <w:rPr>
                <w:rFonts w:ascii="Arial" w:hAnsi="Arial" w:cs="Arial"/>
                <w:sz w:val="16"/>
                <w:szCs w:val="16"/>
                <w:lang w:val="ca-ES"/>
              </w:rPr>
            </w:pPr>
          </w:p>
        </w:tc>
        <w:tc>
          <w:tcPr>
            <w:tcW w:w="3068" w:type="dxa"/>
            <w:tcBorders>
              <w:top w:val="single" w:sz="4" w:space="0" w:color="FFFFFF" w:themeColor="background1"/>
            </w:tcBorders>
          </w:tcPr>
          <w:p w14:paraId="41D3CA77" w14:textId="77777777" w:rsidR="00B87924" w:rsidRPr="00526CAC" w:rsidRDefault="00B87924" w:rsidP="00172B8D">
            <w:pPr>
              <w:jc w:val="right"/>
              <w:rPr>
                <w:rFonts w:ascii="Arial" w:hAnsi="Arial" w:cs="Arial"/>
                <w:sz w:val="16"/>
                <w:szCs w:val="16"/>
                <w:lang w:val="ca-ES"/>
              </w:rPr>
            </w:pPr>
          </w:p>
        </w:tc>
        <w:tc>
          <w:tcPr>
            <w:tcW w:w="3068" w:type="dxa"/>
            <w:tcBorders>
              <w:top w:val="single" w:sz="4" w:space="0" w:color="FFFFFF" w:themeColor="background1"/>
            </w:tcBorders>
          </w:tcPr>
          <w:p w14:paraId="750B1629" w14:textId="77777777" w:rsidR="00B87924" w:rsidRPr="00526CAC" w:rsidRDefault="00B87924" w:rsidP="00172B8D">
            <w:pPr>
              <w:jc w:val="right"/>
              <w:rPr>
                <w:rFonts w:ascii="Arial" w:hAnsi="Arial" w:cs="Arial"/>
                <w:sz w:val="16"/>
                <w:szCs w:val="16"/>
                <w:lang w:val="ca-ES"/>
              </w:rPr>
            </w:pPr>
          </w:p>
        </w:tc>
      </w:tr>
      <w:tr w:rsidR="00172B8D" w:rsidRPr="00526CAC" w14:paraId="4A139677" w14:textId="77777777" w:rsidTr="00172B8D">
        <w:tc>
          <w:tcPr>
            <w:tcW w:w="3067" w:type="dxa"/>
            <w:shd w:val="clear" w:color="auto" w:fill="auto"/>
          </w:tcPr>
          <w:p w14:paraId="48415EB9" w14:textId="77777777" w:rsidR="00B87924" w:rsidRPr="00526CAC" w:rsidRDefault="00B87924" w:rsidP="00172B8D">
            <w:pPr>
              <w:jc w:val="center"/>
              <w:rPr>
                <w:rFonts w:ascii="Arial" w:hAnsi="Arial" w:cs="Arial"/>
                <w:sz w:val="16"/>
                <w:szCs w:val="16"/>
                <w:lang w:val="ca-ES"/>
              </w:rPr>
            </w:pPr>
            <w:r w:rsidRPr="00526CAC">
              <w:rPr>
                <w:rFonts w:ascii="Arial" w:hAnsi="Arial" w:cs="Arial"/>
                <w:sz w:val="16"/>
                <w:szCs w:val="16"/>
                <w:lang w:val="ca-ES"/>
              </w:rPr>
              <w:t>Inversions en patrimoni</w:t>
            </w:r>
          </w:p>
        </w:tc>
        <w:tc>
          <w:tcPr>
            <w:tcW w:w="3068" w:type="dxa"/>
          </w:tcPr>
          <w:p w14:paraId="0EDBAE7C"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7" w:type="dxa"/>
          </w:tcPr>
          <w:p w14:paraId="1CC18545"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472260B6"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0CE50C3F"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r>
      <w:tr w:rsidR="00172B8D" w:rsidRPr="00526CAC" w14:paraId="61464EA2" w14:textId="77777777" w:rsidTr="00172B8D">
        <w:tc>
          <w:tcPr>
            <w:tcW w:w="3067" w:type="dxa"/>
            <w:shd w:val="clear" w:color="auto" w:fill="auto"/>
          </w:tcPr>
          <w:p w14:paraId="6C803B4E" w14:textId="77777777" w:rsidR="00B87924" w:rsidRPr="00526CAC" w:rsidRDefault="00B87924" w:rsidP="00172B8D">
            <w:pPr>
              <w:jc w:val="center"/>
              <w:rPr>
                <w:rFonts w:ascii="Arial" w:hAnsi="Arial" w:cs="Arial"/>
                <w:sz w:val="16"/>
                <w:szCs w:val="16"/>
                <w:lang w:val="ca-ES"/>
              </w:rPr>
            </w:pPr>
            <w:r w:rsidRPr="00526CAC">
              <w:rPr>
                <w:rFonts w:ascii="Arial" w:hAnsi="Arial" w:cs="Arial"/>
                <w:sz w:val="16"/>
                <w:szCs w:val="16"/>
                <w:lang w:val="ca-ES"/>
              </w:rPr>
              <w:t>Valors representatius de deute</w:t>
            </w:r>
          </w:p>
        </w:tc>
        <w:tc>
          <w:tcPr>
            <w:tcW w:w="3068" w:type="dxa"/>
          </w:tcPr>
          <w:p w14:paraId="0E7004A4"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7" w:type="dxa"/>
          </w:tcPr>
          <w:p w14:paraId="7A6ED13B"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085DB37B"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0DBB30A8"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r>
      <w:tr w:rsidR="00172B8D" w:rsidRPr="00526CAC" w14:paraId="21E42AF9" w14:textId="77777777" w:rsidTr="00172B8D">
        <w:tc>
          <w:tcPr>
            <w:tcW w:w="3067" w:type="dxa"/>
            <w:shd w:val="clear" w:color="auto" w:fill="auto"/>
          </w:tcPr>
          <w:p w14:paraId="61438021" w14:textId="77777777" w:rsidR="00B87924" w:rsidRPr="00526CAC" w:rsidRDefault="00B87924" w:rsidP="00172B8D">
            <w:pPr>
              <w:jc w:val="center"/>
              <w:rPr>
                <w:rFonts w:ascii="Arial" w:hAnsi="Arial" w:cs="Arial"/>
                <w:sz w:val="16"/>
                <w:szCs w:val="16"/>
                <w:lang w:val="ca-ES"/>
              </w:rPr>
            </w:pPr>
            <w:r w:rsidRPr="00526CAC">
              <w:rPr>
                <w:rFonts w:ascii="Arial" w:hAnsi="Arial" w:cs="Arial"/>
                <w:sz w:val="16"/>
                <w:szCs w:val="16"/>
                <w:lang w:val="ca-ES"/>
              </w:rPr>
              <w:t>Altres inversions</w:t>
            </w:r>
          </w:p>
        </w:tc>
        <w:tc>
          <w:tcPr>
            <w:tcW w:w="3068" w:type="dxa"/>
          </w:tcPr>
          <w:p w14:paraId="759765AD"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7" w:type="dxa"/>
          </w:tcPr>
          <w:p w14:paraId="4C248912"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30AB4EAF"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36F64C91"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r>
      <w:tr w:rsidR="00172B8D" w:rsidRPr="00526CAC" w14:paraId="331E5994" w14:textId="77777777" w:rsidTr="00172B8D">
        <w:tc>
          <w:tcPr>
            <w:tcW w:w="3067" w:type="dxa"/>
            <w:shd w:val="clear" w:color="auto" w:fill="auto"/>
          </w:tcPr>
          <w:p w14:paraId="49515332" w14:textId="77777777" w:rsidR="00B87924" w:rsidRPr="00526CAC" w:rsidRDefault="00B87924" w:rsidP="00172B8D">
            <w:pPr>
              <w:jc w:val="center"/>
              <w:rPr>
                <w:rFonts w:ascii="Arial" w:hAnsi="Arial" w:cs="Arial"/>
                <w:b/>
                <w:bCs/>
                <w:sz w:val="16"/>
                <w:szCs w:val="16"/>
                <w:lang w:val="ca-ES"/>
              </w:rPr>
            </w:pPr>
            <w:r w:rsidRPr="00526CAC">
              <w:rPr>
                <w:rFonts w:ascii="Arial" w:hAnsi="Arial" w:cs="Arial"/>
                <w:b/>
                <w:bCs/>
                <w:sz w:val="16"/>
                <w:szCs w:val="16"/>
                <w:lang w:val="ca-ES"/>
              </w:rPr>
              <w:t>Actius financers a Curt Termini</w:t>
            </w:r>
          </w:p>
        </w:tc>
        <w:tc>
          <w:tcPr>
            <w:tcW w:w="3068" w:type="dxa"/>
          </w:tcPr>
          <w:p w14:paraId="4FF17C9B" w14:textId="77777777" w:rsidR="00B87924" w:rsidRPr="00526CAC" w:rsidRDefault="00B87924" w:rsidP="00172B8D">
            <w:pPr>
              <w:jc w:val="right"/>
              <w:rPr>
                <w:rFonts w:ascii="Arial" w:hAnsi="Arial" w:cs="Arial"/>
                <w:sz w:val="16"/>
                <w:szCs w:val="16"/>
                <w:lang w:val="ca-ES"/>
              </w:rPr>
            </w:pPr>
          </w:p>
        </w:tc>
        <w:tc>
          <w:tcPr>
            <w:tcW w:w="3067" w:type="dxa"/>
          </w:tcPr>
          <w:p w14:paraId="7E461F2C" w14:textId="77777777" w:rsidR="00B87924" w:rsidRPr="00526CAC" w:rsidRDefault="00B87924" w:rsidP="00172B8D">
            <w:pPr>
              <w:jc w:val="right"/>
              <w:rPr>
                <w:rFonts w:ascii="Arial" w:hAnsi="Arial" w:cs="Arial"/>
                <w:sz w:val="16"/>
                <w:szCs w:val="16"/>
                <w:lang w:val="ca-ES"/>
              </w:rPr>
            </w:pPr>
          </w:p>
        </w:tc>
        <w:tc>
          <w:tcPr>
            <w:tcW w:w="3068" w:type="dxa"/>
          </w:tcPr>
          <w:p w14:paraId="6326C528" w14:textId="77777777" w:rsidR="00B87924" w:rsidRPr="00526CAC" w:rsidRDefault="00B87924" w:rsidP="00172B8D">
            <w:pPr>
              <w:jc w:val="right"/>
              <w:rPr>
                <w:rFonts w:ascii="Arial" w:hAnsi="Arial" w:cs="Arial"/>
                <w:sz w:val="16"/>
                <w:szCs w:val="16"/>
                <w:lang w:val="ca-ES"/>
              </w:rPr>
            </w:pPr>
          </w:p>
        </w:tc>
        <w:tc>
          <w:tcPr>
            <w:tcW w:w="3068" w:type="dxa"/>
          </w:tcPr>
          <w:p w14:paraId="61667834" w14:textId="77777777" w:rsidR="00B87924" w:rsidRPr="00526CAC" w:rsidRDefault="00B87924" w:rsidP="00172B8D">
            <w:pPr>
              <w:jc w:val="right"/>
              <w:rPr>
                <w:rFonts w:ascii="Arial" w:hAnsi="Arial" w:cs="Arial"/>
                <w:sz w:val="16"/>
                <w:szCs w:val="16"/>
                <w:lang w:val="ca-ES"/>
              </w:rPr>
            </w:pPr>
          </w:p>
        </w:tc>
      </w:tr>
      <w:tr w:rsidR="00172B8D" w:rsidRPr="00526CAC" w14:paraId="667AE20C" w14:textId="77777777" w:rsidTr="00172B8D">
        <w:tc>
          <w:tcPr>
            <w:tcW w:w="3067" w:type="dxa"/>
            <w:shd w:val="clear" w:color="auto" w:fill="auto"/>
          </w:tcPr>
          <w:p w14:paraId="2E5F51D1" w14:textId="77777777" w:rsidR="00B87924" w:rsidRPr="00526CAC" w:rsidRDefault="00B87924" w:rsidP="00172B8D">
            <w:pPr>
              <w:jc w:val="center"/>
              <w:rPr>
                <w:rFonts w:ascii="Arial" w:hAnsi="Arial" w:cs="Arial"/>
                <w:sz w:val="16"/>
                <w:szCs w:val="16"/>
                <w:lang w:val="ca-ES"/>
              </w:rPr>
            </w:pPr>
            <w:r w:rsidRPr="00526CAC">
              <w:rPr>
                <w:rFonts w:ascii="Arial" w:hAnsi="Arial" w:cs="Arial"/>
                <w:sz w:val="16"/>
                <w:szCs w:val="16"/>
                <w:lang w:val="ca-ES"/>
              </w:rPr>
              <w:t>Inversions en patrimoni</w:t>
            </w:r>
          </w:p>
        </w:tc>
        <w:tc>
          <w:tcPr>
            <w:tcW w:w="3068" w:type="dxa"/>
          </w:tcPr>
          <w:p w14:paraId="19D28A9B"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7" w:type="dxa"/>
          </w:tcPr>
          <w:p w14:paraId="3D1C2151"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7B37056D"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08D8211C"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r>
      <w:tr w:rsidR="00172B8D" w:rsidRPr="00526CAC" w14:paraId="35920939" w14:textId="77777777" w:rsidTr="00172B8D">
        <w:tc>
          <w:tcPr>
            <w:tcW w:w="3067" w:type="dxa"/>
            <w:shd w:val="clear" w:color="auto" w:fill="auto"/>
          </w:tcPr>
          <w:p w14:paraId="133ECD04" w14:textId="77777777" w:rsidR="00B87924" w:rsidRPr="00526CAC" w:rsidRDefault="00B87924" w:rsidP="00172B8D">
            <w:pPr>
              <w:jc w:val="center"/>
              <w:rPr>
                <w:rFonts w:ascii="Arial" w:hAnsi="Arial" w:cs="Arial"/>
                <w:sz w:val="16"/>
                <w:szCs w:val="16"/>
                <w:lang w:val="ca-ES"/>
              </w:rPr>
            </w:pPr>
            <w:r w:rsidRPr="00526CAC">
              <w:rPr>
                <w:rFonts w:ascii="Arial" w:hAnsi="Arial" w:cs="Arial"/>
                <w:sz w:val="16"/>
                <w:szCs w:val="16"/>
                <w:lang w:val="ca-ES"/>
              </w:rPr>
              <w:t>Valors representatius del deute</w:t>
            </w:r>
          </w:p>
        </w:tc>
        <w:tc>
          <w:tcPr>
            <w:tcW w:w="3068" w:type="dxa"/>
          </w:tcPr>
          <w:p w14:paraId="6B4BC015"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7" w:type="dxa"/>
          </w:tcPr>
          <w:p w14:paraId="5414D738"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3E916745"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6B33996E"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r>
      <w:tr w:rsidR="00172B8D" w:rsidRPr="00526CAC" w14:paraId="49A987E1" w14:textId="77777777" w:rsidTr="00172B8D">
        <w:tc>
          <w:tcPr>
            <w:tcW w:w="3067" w:type="dxa"/>
            <w:shd w:val="clear" w:color="auto" w:fill="auto"/>
          </w:tcPr>
          <w:p w14:paraId="3E7897B7" w14:textId="77777777" w:rsidR="00B87924" w:rsidRPr="00526CAC" w:rsidRDefault="00B87924" w:rsidP="00172B8D">
            <w:pPr>
              <w:jc w:val="center"/>
              <w:rPr>
                <w:rFonts w:ascii="Arial" w:hAnsi="Arial" w:cs="Arial"/>
                <w:sz w:val="16"/>
                <w:szCs w:val="16"/>
                <w:lang w:val="ca-ES"/>
              </w:rPr>
            </w:pPr>
            <w:r w:rsidRPr="00526CAC">
              <w:rPr>
                <w:rFonts w:ascii="Arial" w:hAnsi="Arial" w:cs="Arial"/>
                <w:sz w:val="16"/>
                <w:szCs w:val="16"/>
                <w:lang w:val="ca-ES"/>
              </w:rPr>
              <w:t>Altres inversions</w:t>
            </w:r>
          </w:p>
        </w:tc>
        <w:tc>
          <w:tcPr>
            <w:tcW w:w="3068" w:type="dxa"/>
          </w:tcPr>
          <w:p w14:paraId="33611050"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7" w:type="dxa"/>
          </w:tcPr>
          <w:p w14:paraId="2DBB95D2"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106F5B14"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c>
          <w:tcPr>
            <w:tcW w:w="3068" w:type="dxa"/>
          </w:tcPr>
          <w:p w14:paraId="1B05D42D" w14:textId="77777777" w:rsidR="00B87924" w:rsidRPr="00526CAC" w:rsidRDefault="00B87924" w:rsidP="00172B8D">
            <w:pPr>
              <w:jc w:val="right"/>
              <w:rPr>
                <w:rFonts w:ascii="Arial" w:hAnsi="Arial" w:cs="Arial"/>
                <w:sz w:val="16"/>
                <w:szCs w:val="16"/>
                <w:lang w:val="ca-ES"/>
              </w:rPr>
            </w:pPr>
            <w:r w:rsidRPr="00526CAC">
              <w:rPr>
                <w:rFonts w:ascii="Arial" w:hAnsi="Arial" w:cs="Arial"/>
                <w:sz w:val="16"/>
                <w:szCs w:val="16"/>
                <w:lang w:val="ca-ES"/>
              </w:rPr>
              <w:t>0.00€</w:t>
            </w:r>
          </w:p>
        </w:tc>
      </w:tr>
    </w:tbl>
    <w:p w14:paraId="07CEB229" w14:textId="77777777" w:rsidR="00B87924" w:rsidRDefault="00B87924" w:rsidP="00172B8D">
      <w:pPr>
        <w:pStyle w:val="Ttulo2"/>
      </w:pPr>
    </w:p>
    <w:p w14:paraId="1F958632" w14:textId="77777777" w:rsidR="00B87924" w:rsidRPr="00930F08" w:rsidRDefault="00B87924" w:rsidP="00172B8D"/>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154793" w14:paraId="1B6024E4"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649E196" w14:textId="77777777" w:rsidR="00B87924" w:rsidRPr="00154793" w:rsidRDefault="00B87924" w:rsidP="00172B8D">
            <w:pPr>
              <w:autoSpaceDE w:val="0"/>
              <w:autoSpaceDN w:val="0"/>
              <w:adjustRightInd w:val="0"/>
              <w:rPr>
                <w:rFonts w:ascii="Arial" w:hAnsi="Arial" w:cs="Arial"/>
                <w:sz w:val="16"/>
                <w:szCs w:val="16"/>
              </w:rPr>
            </w:pPr>
            <w:r>
              <w:rPr>
                <w:rFonts w:ascii="Arial" w:hAnsi="Arial" w:cs="Arial"/>
                <w:sz w:val="16"/>
                <w:szCs w:val="16"/>
              </w:rPr>
              <w:t>Informació</w:t>
            </w:r>
          </w:p>
        </w:tc>
      </w:tr>
      <w:tr w:rsidR="00172B8D" w:rsidRPr="00154793" w14:paraId="4642DF1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5273F9CC" w14:textId="77777777" w:rsidR="00B87924" w:rsidRPr="00154793" w:rsidRDefault="00B87924" w:rsidP="00172B8D">
            <w:pPr>
              <w:autoSpaceDE w:val="0"/>
              <w:autoSpaceDN w:val="0"/>
              <w:adjustRightInd w:val="0"/>
              <w:rPr>
                <w:rFonts w:ascii="Arial" w:hAnsi="Arial" w:cs="Arial"/>
                <w:b w:val="0"/>
                <w:sz w:val="16"/>
                <w:szCs w:val="16"/>
              </w:rPr>
            </w:pPr>
          </w:p>
        </w:tc>
      </w:tr>
    </w:tbl>
    <w:p w14:paraId="0E74BF30" w14:textId="77777777" w:rsidR="00B87924" w:rsidRPr="00E80133" w:rsidRDefault="00B87924" w:rsidP="00172B8D">
      <w:pPr>
        <w:autoSpaceDE w:val="0"/>
        <w:autoSpaceDN w:val="0"/>
        <w:adjustRightInd w:val="0"/>
        <w:spacing w:after="0" w:line="240" w:lineRule="auto"/>
        <w:rPr>
          <w:rFonts w:ascii="Arial" w:hAnsi="Arial" w:cs="Arial"/>
          <w:sz w:val="16"/>
          <w:szCs w:val="16"/>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E80133" w14:paraId="6F0EA346"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2FD73B67" w14:textId="77777777" w:rsidR="00B87924" w:rsidRPr="00E80133" w:rsidRDefault="00B87924" w:rsidP="00172B8D">
            <w:pPr>
              <w:tabs>
                <w:tab w:val="left" w:pos="1598"/>
              </w:tabs>
              <w:autoSpaceDE w:val="0"/>
              <w:autoSpaceDN w:val="0"/>
              <w:adjustRightInd w:val="0"/>
              <w:rPr>
                <w:rFonts w:ascii="Arial" w:hAnsi="Arial" w:cs="Arial"/>
                <w:sz w:val="16"/>
                <w:szCs w:val="16"/>
              </w:rPr>
            </w:pPr>
            <w:r>
              <w:rPr>
                <w:rFonts w:ascii="Arial" w:hAnsi="Arial" w:cs="Arial"/>
                <w:sz w:val="16"/>
                <w:szCs w:val="16"/>
              </w:rPr>
              <w:t>Observacions</w:t>
            </w:r>
            <w:r>
              <w:rPr>
                <w:rFonts w:ascii="Arial" w:hAnsi="Arial" w:cs="Arial"/>
                <w:sz w:val="16"/>
                <w:szCs w:val="16"/>
              </w:rPr>
              <w:tab/>
            </w:r>
          </w:p>
        </w:tc>
      </w:tr>
      <w:tr w:rsidR="00172B8D" w:rsidRPr="00E80133" w14:paraId="0CA62176"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1F9AB1DD" w14:textId="77777777" w:rsidR="00B87924" w:rsidRPr="00E80133" w:rsidRDefault="00B87924" w:rsidP="00172B8D">
            <w:pPr>
              <w:autoSpaceDE w:val="0"/>
              <w:autoSpaceDN w:val="0"/>
              <w:adjustRightInd w:val="0"/>
              <w:rPr>
                <w:rFonts w:ascii="Arial" w:hAnsi="Arial" w:cs="Arial"/>
                <w:b w:val="0"/>
                <w:sz w:val="16"/>
                <w:szCs w:val="16"/>
              </w:rPr>
            </w:pPr>
          </w:p>
        </w:tc>
      </w:tr>
    </w:tbl>
    <w:p w14:paraId="5C5E6BDB" w14:textId="77777777" w:rsidR="00A24BB3" w:rsidRDefault="00A24BB3" w:rsidP="00172B8D">
      <w:pPr>
        <w:autoSpaceDE w:val="0"/>
        <w:autoSpaceDN w:val="0"/>
        <w:adjustRightInd w:val="0"/>
        <w:spacing w:after="0" w:line="240" w:lineRule="auto"/>
        <w:rPr>
          <w:rFonts w:ascii="Arial" w:hAnsi="Arial" w:cs="Arial"/>
          <w:sz w:val="16"/>
          <w:szCs w:val="16"/>
        </w:rPr>
      </w:pPr>
    </w:p>
    <w:p w14:paraId="3AD22A2E" w14:textId="77777777" w:rsidR="002E046A" w:rsidRDefault="00B87924">
      <w:r>
        <w:br w:type="page"/>
      </w:r>
    </w:p>
    <w:p w14:paraId="72C2E671" w14:textId="77777777" w:rsidR="00B87924" w:rsidRPr="003809B5" w:rsidRDefault="00B87924" w:rsidP="00172B8D">
      <w:pPr>
        <w:pStyle w:val="Ttulo1"/>
        <w:rPr>
          <w:lang w:val="ca-ES"/>
        </w:rPr>
      </w:pPr>
      <w:r w:rsidRPr="003809B5">
        <w:rPr>
          <w:lang w:val="ca-ES"/>
        </w:rPr>
        <w:t>Aparta</w:t>
      </w:r>
      <w:r>
        <w:rPr>
          <w:lang w:val="ca-ES"/>
        </w:rPr>
        <w:t>t</w:t>
      </w:r>
      <w:r w:rsidRPr="003809B5">
        <w:rPr>
          <w:lang w:val="ca-ES"/>
        </w:rPr>
        <w:t xml:space="preserve"> 11.1. Pas</w:t>
      </w:r>
      <w:r>
        <w:rPr>
          <w:lang w:val="ca-ES"/>
        </w:rPr>
        <w:t>s</w:t>
      </w:r>
      <w:r w:rsidRPr="003809B5">
        <w:rPr>
          <w:lang w:val="ca-ES"/>
        </w:rPr>
        <w:t>i</w:t>
      </w:r>
      <w:r>
        <w:rPr>
          <w:lang w:val="ca-ES"/>
        </w:rPr>
        <w:t>u</w:t>
      </w:r>
      <w:r w:rsidRPr="003809B5">
        <w:rPr>
          <w:lang w:val="ca-ES"/>
        </w:rPr>
        <w:t xml:space="preserve">s financers. Situació </w:t>
      </w:r>
      <w:r>
        <w:rPr>
          <w:lang w:val="ca-ES"/>
        </w:rPr>
        <w:t>i</w:t>
      </w:r>
      <w:r w:rsidRPr="003809B5">
        <w:rPr>
          <w:lang w:val="ca-ES"/>
        </w:rPr>
        <w:t xml:space="preserve"> moviments del</w:t>
      </w:r>
      <w:r>
        <w:rPr>
          <w:lang w:val="ca-ES"/>
        </w:rPr>
        <w:t>s deute</w:t>
      </w:r>
      <w:r w:rsidRPr="003809B5">
        <w:rPr>
          <w:lang w:val="ca-ES"/>
        </w:rPr>
        <w:t>s</w:t>
      </w:r>
    </w:p>
    <w:p w14:paraId="3A0F6C2C" w14:textId="77777777" w:rsidR="00B87924" w:rsidRPr="003809B5" w:rsidRDefault="00B87924" w:rsidP="00172B8D">
      <w:pPr>
        <w:pStyle w:val="Ttulo2"/>
        <w:rPr>
          <w:lang w:val="ca-ES"/>
        </w:rPr>
      </w:pPr>
      <w:r w:rsidRPr="003809B5">
        <w:rPr>
          <w:lang w:val="ca-ES"/>
        </w:rPr>
        <w:t>a) D</w:t>
      </w:r>
      <w:r>
        <w:rPr>
          <w:lang w:val="ca-ES"/>
        </w:rPr>
        <w:t>eutes</w:t>
      </w:r>
      <w:r w:rsidRPr="003809B5">
        <w:rPr>
          <w:lang w:val="ca-ES"/>
        </w:rPr>
        <w:t xml:space="preserve"> al cost amorti</w:t>
      </w:r>
      <w:r>
        <w:rPr>
          <w:lang w:val="ca-ES"/>
        </w:rPr>
        <w:t>t</w:t>
      </w:r>
      <w:r w:rsidRPr="003809B5">
        <w:rPr>
          <w:lang w:val="ca-ES"/>
        </w:rPr>
        <w:t>za</w:t>
      </w:r>
      <w:r>
        <w:rPr>
          <w:lang w:val="ca-ES"/>
        </w:rPr>
        <w:t>t</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992"/>
        <w:gridCol w:w="1538"/>
        <w:gridCol w:w="1681"/>
        <w:gridCol w:w="1681"/>
        <w:gridCol w:w="1680"/>
        <w:gridCol w:w="1783"/>
        <w:gridCol w:w="1579"/>
        <w:gridCol w:w="1681"/>
      </w:tblGrid>
      <w:tr w:rsidR="00172B8D" w:rsidRPr="003809B5" w14:paraId="7BD65764"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val="restart"/>
          </w:tcPr>
          <w:p w14:paraId="7CB595D8" w14:textId="77777777" w:rsidR="00B87924" w:rsidRPr="003809B5" w:rsidRDefault="00B87924" w:rsidP="00172B8D">
            <w:pPr>
              <w:autoSpaceDE w:val="0"/>
              <w:autoSpaceDN w:val="0"/>
              <w:adjustRightInd w:val="0"/>
              <w:rPr>
                <w:rFonts w:ascii="Arial" w:hAnsi="Arial" w:cs="Arial"/>
                <w:color w:val="auto"/>
                <w:sz w:val="14"/>
                <w:szCs w:val="14"/>
                <w:lang w:val="ca-ES"/>
              </w:rPr>
            </w:pPr>
          </w:p>
          <w:p w14:paraId="5D4272B5" w14:textId="77777777" w:rsidR="00B87924" w:rsidRPr="003809B5" w:rsidRDefault="00B87924" w:rsidP="00172B8D">
            <w:pPr>
              <w:autoSpaceDE w:val="0"/>
              <w:autoSpaceDN w:val="0"/>
              <w:adjustRightInd w:val="0"/>
              <w:rPr>
                <w:rFonts w:ascii="Arial" w:hAnsi="Arial" w:cs="Arial"/>
                <w:color w:val="auto"/>
                <w:sz w:val="14"/>
                <w:szCs w:val="14"/>
                <w:lang w:val="ca-ES"/>
              </w:rPr>
            </w:pPr>
          </w:p>
          <w:p w14:paraId="593771AE" w14:textId="77777777" w:rsidR="00B87924" w:rsidRPr="003809B5" w:rsidRDefault="00B87924" w:rsidP="00172B8D">
            <w:pPr>
              <w:autoSpaceDE w:val="0"/>
              <w:autoSpaceDN w:val="0"/>
              <w:adjustRightInd w:val="0"/>
              <w:rPr>
                <w:rFonts w:ascii="Arial" w:hAnsi="Arial" w:cs="Arial"/>
                <w:color w:val="auto"/>
                <w:sz w:val="14"/>
                <w:szCs w:val="14"/>
                <w:lang w:val="ca-ES"/>
              </w:rPr>
            </w:pPr>
          </w:p>
          <w:p w14:paraId="3F10F794" w14:textId="77777777" w:rsidR="00B87924" w:rsidRPr="003809B5" w:rsidRDefault="00B87924" w:rsidP="00172B8D">
            <w:pPr>
              <w:autoSpaceDE w:val="0"/>
              <w:autoSpaceDN w:val="0"/>
              <w:adjustRightInd w:val="0"/>
              <w:rPr>
                <w:rFonts w:ascii="Arial" w:hAnsi="Arial" w:cs="Arial"/>
                <w:color w:val="auto"/>
                <w:sz w:val="14"/>
                <w:szCs w:val="14"/>
                <w:lang w:val="ca-ES"/>
              </w:rPr>
            </w:pPr>
            <w:r w:rsidRPr="003809B5">
              <w:rPr>
                <w:rFonts w:ascii="Arial" w:hAnsi="Arial" w:cs="Arial"/>
                <w:color w:val="auto"/>
                <w:sz w:val="14"/>
                <w:szCs w:val="14"/>
                <w:lang w:val="ca-ES"/>
              </w:rPr>
              <w:t>Identificador deu</w:t>
            </w:r>
            <w:r>
              <w:rPr>
                <w:rFonts w:ascii="Arial" w:hAnsi="Arial" w:cs="Arial"/>
                <w:color w:val="auto"/>
                <w:sz w:val="14"/>
                <w:szCs w:val="14"/>
                <w:lang w:val="ca-ES"/>
              </w:rPr>
              <w:t>te</w:t>
            </w:r>
          </w:p>
        </w:tc>
        <w:tc>
          <w:tcPr>
            <w:tcW w:w="992" w:type="dxa"/>
            <w:vMerge w:val="restart"/>
          </w:tcPr>
          <w:p w14:paraId="08F6BAAA"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7C63D3B0"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1CBCEF2A"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172FEB36"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T.I.E.</w:t>
            </w:r>
          </w:p>
        </w:tc>
        <w:tc>
          <w:tcPr>
            <w:tcW w:w="1538" w:type="dxa"/>
            <w:tcBorders>
              <w:bottom w:val="single" w:sz="4" w:space="0" w:color="auto"/>
            </w:tcBorders>
          </w:tcPr>
          <w:p w14:paraId="245F3F00"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Pr>
                <w:rFonts w:ascii="Arial" w:hAnsi="Arial" w:cs="Arial"/>
                <w:color w:val="auto"/>
                <w:sz w:val="14"/>
                <w:szCs w:val="14"/>
                <w:lang w:val="ca-ES"/>
              </w:rPr>
              <w:t>Deute</w:t>
            </w:r>
            <w:r w:rsidRPr="003809B5">
              <w:rPr>
                <w:rFonts w:ascii="Arial" w:hAnsi="Arial" w:cs="Arial"/>
                <w:color w:val="auto"/>
                <w:sz w:val="14"/>
                <w:szCs w:val="14"/>
                <w:lang w:val="ca-ES"/>
              </w:rPr>
              <w:t xml:space="preserve"> a 1 </w:t>
            </w:r>
            <w:r>
              <w:rPr>
                <w:rFonts w:ascii="Arial" w:hAnsi="Arial" w:cs="Arial"/>
                <w:color w:val="auto"/>
                <w:sz w:val="14"/>
                <w:szCs w:val="14"/>
                <w:lang w:val="ca-ES"/>
              </w:rPr>
              <w:t>gener</w:t>
            </w:r>
          </w:p>
        </w:tc>
        <w:tc>
          <w:tcPr>
            <w:tcW w:w="1681" w:type="dxa"/>
            <w:tcBorders>
              <w:bottom w:val="single" w:sz="4" w:space="0" w:color="auto"/>
            </w:tcBorders>
          </w:tcPr>
          <w:p w14:paraId="7500A84E"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3809B5">
              <w:rPr>
                <w:rFonts w:ascii="Arial" w:hAnsi="Arial" w:cs="Arial"/>
                <w:color w:val="auto"/>
                <w:sz w:val="14"/>
                <w:szCs w:val="14"/>
                <w:lang w:val="ca-ES"/>
              </w:rPr>
              <w:t>Creacions</w:t>
            </w:r>
          </w:p>
        </w:tc>
        <w:tc>
          <w:tcPr>
            <w:tcW w:w="1681" w:type="dxa"/>
            <w:tcBorders>
              <w:bottom w:val="single" w:sz="4" w:space="0" w:color="auto"/>
            </w:tcBorders>
          </w:tcPr>
          <w:p w14:paraId="3545B937"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3809B5">
              <w:rPr>
                <w:rFonts w:ascii="Arial" w:hAnsi="Arial" w:cs="Arial"/>
                <w:color w:val="auto"/>
                <w:sz w:val="14"/>
                <w:szCs w:val="14"/>
                <w:lang w:val="ca-ES"/>
              </w:rPr>
              <w:t>Interes</w:t>
            </w:r>
            <w:r>
              <w:rPr>
                <w:rFonts w:ascii="Arial" w:hAnsi="Arial" w:cs="Arial"/>
                <w:color w:val="auto"/>
                <w:sz w:val="14"/>
                <w:szCs w:val="14"/>
                <w:lang w:val="ca-ES"/>
              </w:rPr>
              <w:t>so</w:t>
            </w:r>
            <w:r w:rsidRPr="003809B5">
              <w:rPr>
                <w:rFonts w:ascii="Arial" w:hAnsi="Arial" w:cs="Arial"/>
                <w:color w:val="auto"/>
                <w:sz w:val="14"/>
                <w:szCs w:val="14"/>
                <w:lang w:val="ca-ES"/>
              </w:rPr>
              <w:t xml:space="preserve">s </w:t>
            </w:r>
            <w:r>
              <w:rPr>
                <w:rFonts w:ascii="Arial" w:hAnsi="Arial" w:cs="Arial"/>
                <w:color w:val="auto"/>
                <w:sz w:val="14"/>
                <w:szCs w:val="14"/>
                <w:lang w:val="ca-ES"/>
              </w:rPr>
              <w:t>meritats</w:t>
            </w:r>
            <w:r w:rsidRPr="003809B5">
              <w:rPr>
                <w:rFonts w:ascii="Arial" w:hAnsi="Arial" w:cs="Arial"/>
                <w:color w:val="auto"/>
                <w:sz w:val="14"/>
                <w:szCs w:val="14"/>
                <w:lang w:val="ca-ES"/>
              </w:rPr>
              <w:t xml:space="preserve"> seg</w:t>
            </w:r>
            <w:r>
              <w:rPr>
                <w:rFonts w:ascii="Arial" w:hAnsi="Arial" w:cs="Arial"/>
                <w:color w:val="auto"/>
                <w:sz w:val="14"/>
                <w:szCs w:val="14"/>
                <w:lang w:val="ca-ES"/>
              </w:rPr>
              <w:t>ons</w:t>
            </w:r>
            <w:r w:rsidRPr="003809B5">
              <w:rPr>
                <w:rFonts w:ascii="Arial" w:hAnsi="Arial" w:cs="Arial"/>
                <w:color w:val="auto"/>
                <w:sz w:val="14"/>
                <w:szCs w:val="14"/>
                <w:lang w:val="ca-ES"/>
              </w:rPr>
              <w:t xml:space="preserve"> T.I.E.</w:t>
            </w:r>
          </w:p>
        </w:tc>
        <w:tc>
          <w:tcPr>
            <w:tcW w:w="1680" w:type="dxa"/>
            <w:vMerge w:val="restart"/>
            <w:tcBorders>
              <w:bottom w:val="single" w:sz="4" w:space="0" w:color="auto"/>
            </w:tcBorders>
          </w:tcPr>
          <w:p w14:paraId="4EDF36A4"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64400C3D"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08227820"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2D670FAF"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3809B5">
              <w:rPr>
                <w:rFonts w:ascii="Arial" w:hAnsi="Arial" w:cs="Arial"/>
                <w:color w:val="auto"/>
                <w:sz w:val="14"/>
                <w:szCs w:val="14"/>
                <w:lang w:val="ca-ES"/>
              </w:rPr>
              <w:t>Interes</w:t>
            </w:r>
            <w:r>
              <w:rPr>
                <w:rFonts w:ascii="Arial" w:hAnsi="Arial" w:cs="Arial"/>
                <w:color w:val="auto"/>
                <w:sz w:val="14"/>
                <w:szCs w:val="14"/>
                <w:lang w:val="ca-ES"/>
              </w:rPr>
              <w:t>sos cancel·l</w:t>
            </w:r>
            <w:r w:rsidRPr="003809B5">
              <w:rPr>
                <w:rFonts w:ascii="Arial" w:hAnsi="Arial" w:cs="Arial"/>
                <w:color w:val="auto"/>
                <w:sz w:val="14"/>
                <w:szCs w:val="14"/>
                <w:lang w:val="ca-ES"/>
              </w:rPr>
              <w:t>a</w:t>
            </w:r>
            <w:r>
              <w:rPr>
                <w:rFonts w:ascii="Arial" w:hAnsi="Arial" w:cs="Arial"/>
                <w:color w:val="auto"/>
                <w:sz w:val="14"/>
                <w:szCs w:val="14"/>
                <w:lang w:val="ca-ES"/>
              </w:rPr>
              <w:t>t</w:t>
            </w:r>
            <w:r w:rsidRPr="003809B5">
              <w:rPr>
                <w:rFonts w:ascii="Arial" w:hAnsi="Arial" w:cs="Arial"/>
                <w:color w:val="auto"/>
                <w:sz w:val="14"/>
                <w:szCs w:val="14"/>
                <w:lang w:val="ca-ES"/>
              </w:rPr>
              <w:t>s</w:t>
            </w:r>
          </w:p>
        </w:tc>
        <w:tc>
          <w:tcPr>
            <w:tcW w:w="1783" w:type="dxa"/>
            <w:tcBorders>
              <w:bottom w:val="single" w:sz="4" w:space="0" w:color="auto"/>
            </w:tcBorders>
          </w:tcPr>
          <w:p w14:paraId="65D17EEB"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3809B5">
              <w:rPr>
                <w:rFonts w:ascii="Arial" w:hAnsi="Arial" w:cs="Arial"/>
                <w:color w:val="auto"/>
                <w:sz w:val="14"/>
                <w:szCs w:val="14"/>
                <w:lang w:val="ca-ES"/>
              </w:rPr>
              <w:t>D</w:t>
            </w:r>
            <w:r>
              <w:rPr>
                <w:rFonts w:ascii="Arial" w:hAnsi="Arial" w:cs="Arial"/>
                <w:color w:val="auto"/>
                <w:sz w:val="14"/>
                <w:szCs w:val="14"/>
                <w:lang w:val="ca-ES"/>
              </w:rPr>
              <w:t>iferèncie</w:t>
            </w:r>
            <w:r w:rsidRPr="003809B5">
              <w:rPr>
                <w:rFonts w:ascii="Arial" w:hAnsi="Arial" w:cs="Arial"/>
                <w:color w:val="auto"/>
                <w:sz w:val="14"/>
                <w:szCs w:val="14"/>
                <w:lang w:val="ca-ES"/>
              </w:rPr>
              <w:t>s de ca</w:t>
            </w:r>
            <w:r>
              <w:rPr>
                <w:rFonts w:ascii="Arial" w:hAnsi="Arial" w:cs="Arial"/>
                <w:color w:val="auto"/>
                <w:sz w:val="14"/>
                <w:szCs w:val="14"/>
                <w:lang w:val="ca-ES"/>
              </w:rPr>
              <w:t>nv</w:t>
            </w:r>
            <w:r w:rsidRPr="003809B5">
              <w:rPr>
                <w:rFonts w:ascii="Arial" w:hAnsi="Arial" w:cs="Arial"/>
                <w:color w:val="auto"/>
                <w:sz w:val="14"/>
                <w:szCs w:val="14"/>
                <w:lang w:val="ca-ES"/>
              </w:rPr>
              <w:t>i</w:t>
            </w:r>
          </w:p>
        </w:tc>
        <w:tc>
          <w:tcPr>
            <w:tcW w:w="1579" w:type="dxa"/>
            <w:tcBorders>
              <w:bottom w:val="single" w:sz="4" w:space="0" w:color="auto"/>
            </w:tcBorders>
          </w:tcPr>
          <w:p w14:paraId="30FEEF1D"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3809B5">
              <w:rPr>
                <w:rFonts w:ascii="Arial" w:hAnsi="Arial" w:cs="Arial"/>
                <w:color w:val="auto"/>
                <w:sz w:val="14"/>
                <w:szCs w:val="14"/>
                <w:lang w:val="ca-ES"/>
              </w:rPr>
              <w:t>D</w:t>
            </w:r>
            <w:r>
              <w:rPr>
                <w:rFonts w:ascii="Arial" w:hAnsi="Arial" w:cs="Arial"/>
                <w:color w:val="auto"/>
                <w:sz w:val="14"/>
                <w:szCs w:val="14"/>
                <w:lang w:val="ca-ES"/>
              </w:rPr>
              <w:t>isminucion</w:t>
            </w:r>
            <w:r w:rsidRPr="003809B5">
              <w:rPr>
                <w:rFonts w:ascii="Arial" w:hAnsi="Arial" w:cs="Arial"/>
                <w:color w:val="auto"/>
                <w:sz w:val="14"/>
                <w:szCs w:val="14"/>
                <w:lang w:val="ca-ES"/>
              </w:rPr>
              <w:t>s</w:t>
            </w:r>
          </w:p>
        </w:tc>
        <w:tc>
          <w:tcPr>
            <w:tcW w:w="1681" w:type="dxa"/>
            <w:tcBorders>
              <w:bottom w:val="single" w:sz="4" w:space="0" w:color="auto"/>
            </w:tcBorders>
          </w:tcPr>
          <w:p w14:paraId="3F27FB09"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Pr>
                <w:rFonts w:ascii="Arial" w:hAnsi="Arial" w:cs="Arial"/>
                <w:color w:val="auto"/>
                <w:sz w:val="14"/>
                <w:szCs w:val="14"/>
                <w:lang w:val="ca-ES"/>
              </w:rPr>
              <w:t>Deute a</w:t>
            </w:r>
            <w:r w:rsidRPr="003809B5">
              <w:rPr>
                <w:rFonts w:ascii="Arial" w:hAnsi="Arial" w:cs="Arial"/>
                <w:color w:val="auto"/>
                <w:sz w:val="14"/>
                <w:szCs w:val="14"/>
                <w:lang w:val="ca-ES"/>
              </w:rPr>
              <w:t xml:space="preserve"> 31 </w:t>
            </w:r>
            <w:r>
              <w:rPr>
                <w:rFonts w:ascii="Arial" w:hAnsi="Arial" w:cs="Arial"/>
                <w:color w:val="auto"/>
                <w:sz w:val="14"/>
                <w:szCs w:val="14"/>
                <w:lang w:val="ca-ES"/>
              </w:rPr>
              <w:t>desembre</w:t>
            </w:r>
          </w:p>
        </w:tc>
      </w:tr>
      <w:tr w:rsidR="00172B8D" w:rsidRPr="003809B5" w14:paraId="1429CA8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shd w:val="clear" w:color="auto" w:fill="A6A6A6" w:themeFill="background1" w:themeFillShade="A6"/>
          </w:tcPr>
          <w:p w14:paraId="68E39056" w14:textId="77777777" w:rsidR="00B87924" w:rsidRPr="003809B5" w:rsidRDefault="00B87924" w:rsidP="00172B8D">
            <w:pPr>
              <w:autoSpaceDE w:val="0"/>
              <w:autoSpaceDN w:val="0"/>
              <w:adjustRightInd w:val="0"/>
              <w:rPr>
                <w:rFonts w:ascii="Arial" w:hAnsi="Arial" w:cs="Arial"/>
                <w:sz w:val="14"/>
                <w:szCs w:val="14"/>
                <w:lang w:val="ca-ES"/>
              </w:rPr>
            </w:pPr>
          </w:p>
        </w:tc>
        <w:tc>
          <w:tcPr>
            <w:tcW w:w="992" w:type="dxa"/>
            <w:vMerge/>
            <w:shd w:val="clear" w:color="auto" w:fill="A6A6A6" w:themeFill="background1" w:themeFillShade="A6"/>
          </w:tcPr>
          <w:p w14:paraId="7D251A91"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538" w:type="dxa"/>
          </w:tcPr>
          <w:p w14:paraId="13791906"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Cos</w:t>
            </w:r>
            <w:r>
              <w:rPr>
                <w:rFonts w:ascii="Arial" w:hAnsi="Arial" w:cs="Arial"/>
                <w:color w:val="auto"/>
                <w:sz w:val="14"/>
                <w:szCs w:val="14"/>
                <w:lang w:val="ca-ES"/>
              </w:rPr>
              <w:t>t</w:t>
            </w:r>
            <w:r w:rsidRPr="003809B5">
              <w:rPr>
                <w:rFonts w:ascii="Arial" w:hAnsi="Arial" w:cs="Arial"/>
                <w:color w:val="auto"/>
                <w:sz w:val="14"/>
                <w:szCs w:val="14"/>
                <w:lang w:val="ca-ES"/>
              </w:rPr>
              <w:t xml:space="preserve"> amorti</w:t>
            </w:r>
            <w:r>
              <w:rPr>
                <w:rFonts w:ascii="Arial" w:hAnsi="Arial" w:cs="Arial"/>
                <w:color w:val="auto"/>
                <w:sz w:val="14"/>
                <w:szCs w:val="14"/>
                <w:lang w:val="ca-ES"/>
              </w:rPr>
              <w:t>t</w:t>
            </w:r>
            <w:r w:rsidRPr="003809B5">
              <w:rPr>
                <w:rFonts w:ascii="Arial" w:hAnsi="Arial" w:cs="Arial"/>
                <w:color w:val="auto"/>
                <w:sz w:val="14"/>
                <w:szCs w:val="14"/>
                <w:lang w:val="ca-ES"/>
              </w:rPr>
              <w:t>za</w:t>
            </w:r>
            <w:r>
              <w:rPr>
                <w:rFonts w:ascii="Arial" w:hAnsi="Arial" w:cs="Arial"/>
                <w:color w:val="auto"/>
                <w:sz w:val="14"/>
                <w:szCs w:val="14"/>
                <w:lang w:val="ca-ES"/>
              </w:rPr>
              <w:t>t</w:t>
            </w:r>
          </w:p>
        </w:tc>
        <w:tc>
          <w:tcPr>
            <w:tcW w:w="1681" w:type="dxa"/>
          </w:tcPr>
          <w:p w14:paraId="27C1C7D5"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Efecti</w:t>
            </w:r>
            <w:r>
              <w:rPr>
                <w:rFonts w:ascii="Arial" w:hAnsi="Arial" w:cs="Arial"/>
                <w:color w:val="auto"/>
                <w:sz w:val="14"/>
                <w:szCs w:val="14"/>
                <w:lang w:val="ca-ES"/>
              </w:rPr>
              <w:t>u</w:t>
            </w:r>
          </w:p>
        </w:tc>
        <w:tc>
          <w:tcPr>
            <w:tcW w:w="1681" w:type="dxa"/>
          </w:tcPr>
          <w:p w14:paraId="501C0940"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Explícits</w:t>
            </w:r>
          </w:p>
        </w:tc>
        <w:tc>
          <w:tcPr>
            <w:tcW w:w="1680" w:type="dxa"/>
            <w:vMerge/>
          </w:tcPr>
          <w:p w14:paraId="5E9BB20B"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c>
          <w:tcPr>
            <w:tcW w:w="1783" w:type="dxa"/>
          </w:tcPr>
          <w:p w14:paraId="160A2904"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Del cost amorti</w:t>
            </w:r>
            <w:r>
              <w:rPr>
                <w:rFonts w:ascii="Arial" w:hAnsi="Arial" w:cs="Arial"/>
                <w:color w:val="auto"/>
                <w:sz w:val="14"/>
                <w:szCs w:val="14"/>
                <w:lang w:val="ca-ES"/>
              </w:rPr>
              <w:t>t</w:t>
            </w:r>
            <w:r w:rsidRPr="003809B5">
              <w:rPr>
                <w:rFonts w:ascii="Arial" w:hAnsi="Arial" w:cs="Arial"/>
                <w:color w:val="auto"/>
                <w:sz w:val="14"/>
                <w:szCs w:val="14"/>
                <w:lang w:val="ca-ES"/>
              </w:rPr>
              <w:t>za</w:t>
            </w:r>
            <w:r>
              <w:rPr>
                <w:rFonts w:ascii="Arial" w:hAnsi="Arial" w:cs="Arial"/>
                <w:color w:val="auto"/>
                <w:sz w:val="14"/>
                <w:szCs w:val="14"/>
                <w:lang w:val="ca-ES"/>
              </w:rPr>
              <w:t>t</w:t>
            </w:r>
          </w:p>
        </w:tc>
        <w:tc>
          <w:tcPr>
            <w:tcW w:w="1579" w:type="dxa"/>
          </w:tcPr>
          <w:p w14:paraId="1ED429D7"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V</w:t>
            </w:r>
            <w:r>
              <w:rPr>
                <w:rFonts w:ascii="Arial" w:hAnsi="Arial" w:cs="Arial"/>
                <w:color w:val="auto"/>
                <w:sz w:val="14"/>
                <w:szCs w:val="14"/>
                <w:lang w:val="ca-ES"/>
              </w:rPr>
              <w:t>alor compt</w:t>
            </w:r>
            <w:r w:rsidRPr="003809B5">
              <w:rPr>
                <w:rFonts w:ascii="Arial" w:hAnsi="Arial" w:cs="Arial"/>
                <w:color w:val="auto"/>
                <w:sz w:val="14"/>
                <w:szCs w:val="14"/>
                <w:lang w:val="ca-ES"/>
              </w:rPr>
              <w:t>able</w:t>
            </w:r>
          </w:p>
        </w:tc>
        <w:tc>
          <w:tcPr>
            <w:tcW w:w="1681" w:type="dxa"/>
          </w:tcPr>
          <w:p w14:paraId="4C55D719"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Cost amorti</w:t>
            </w:r>
            <w:r>
              <w:rPr>
                <w:rFonts w:ascii="Arial" w:hAnsi="Arial" w:cs="Arial"/>
                <w:color w:val="auto"/>
                <w:sz w:val="14"/>
                <w:szCs w:val="14"/>
                <w:lang w:val="ca-ES"/>
              </w:rPr>
              <w:t>t</w:t>
            </w:r>
            <w:r w:rsidRPr="003809B5">
              <w:rPr>
                <w:rFonts w:ascii="Arial" w:hAnsi="Arial" w:cs="Arial"/>
                <w:color w:val="auto"/>
                <w:sz w:val="14"/>
                <w:szCs w:val="14"/>
                <w:lang w:val="ca-ES"/>
              </w:rPr>
              <w:t>za</w:t>
            </w:r>
            <w:r>
              <w:rPr>
                <w:rFonts w:ascii="Arial" w:hAnsi="Arial" w:cs="Arial"/>
                <w:color w:val="auto"/>
                <w:sz w:val="14"/>
                <w:szCs w:val="14"/>
                <w:lang w:val="ca-ES"/>
              </w:rPr>
              <w:t>t</w:t>
            </w:r>
          </w:p>
        </w:tc>
      </w:tr>
      <w:tr w:rsidR="00172B8D" w:rsidRPr="003809B5" w14:paraId="7E3A1A7C"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vMerge/>
            <w:tcBorders>
              <w:bottom w:val="single" w:sz="8" w:space="0" w:color="000000" w:themeColor="text1"/>
            </w:tcBorders>
            <w:shd w:val="clear" w:color="auto" w:fill="A6A6A6" w:themeFill="background1" w:themeFillShade="A6"/>
          </w:tcPr>
          <w:p w14:paraId="224C4F5A" w14:textId="77777777" w:rsidR="00B87924" w:rsidRPr="003809B5" w:rsidRDefault="00B87924" w:rsidP="00172B8D">
            <w:pPr>
              <w:autoSpaceDE w:val="0"/>
              <w:autoSpaceDN w:val="0"/>
              <w:adjustRightInd w:val="0"/>
              <w:rPr>
                <w:rFonts w:ascii="Arial" w:hAnsi="Arial" w:cs="Arial"/>
                <w:sz w:val="14"/>
                <w:szCs w:val="14"/>
                <w:lang w:val="ca-ES"/>
              </w:rPr>
            </w:pPr>
          </w:p>
        </w:tc>
        <w:tc>
          <w:tcPr>
            <w:tcW w:w="992" w:type="dxa"/>
            <w:vMerge/>
            <w:tcBorders>
              <w:bottom w:val="single" w:sz="8" w:space="0" w:color="000000" w:themeColor="text1"/>
            </w:tcBorders>
            <w:shd w:val="clear" w:color="auto" w:fill="A6A6A6" w:themeFill="background1" w:themeFillShade="A6"/>
          </w:tcPr>
          <w:p w14:paraId="648CF826"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c>
          <w:tcPr>
            <w:tcW w:w="1538" w:type="dxa"/>
            <w:tcBorders>
              <w:bottom w:val="single" w:sz="8" w:space="0" w:color="000000" w:themeColor="text1"/>
            </w:tcBorders>
          </w:tcPr>
          <w:p w14:paraId="0F18BC73"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Interes</w:t>
            </w:r>
            <w:r>
              <w:rPr>
                <w:rFonts w:ascii="Arial" w:hAnsi="Arial" w:cs="Arial"/>
                <w:color w:val="auto"/>
                <w:sz w:val="14"/>
                <w:szCs w:val="14"/>
                <w:lang w:val="ca-ES"/>
              </w:rPr>
              <w:t>so</w:t>
            </w:r>
            <w:r w:rsidRPr="003809B5">
              <w:rPr>
                <w:rFonts w:ascii="Arial" w:hAnsi="Arial" w:cs="Arial"/>
                <w:color w:val="auto"/>
                <w:sz w:val="14"/>
                <w:szCs w:val="14"/>
                <w:lang w:val="ca-ES"/>
              </w:rPr>
              <w:t>s explícits</w:t>
            </w:r>
          </w:p>
        </w:tc>
        <w:tc>
          <w:tcPr>
            <w:tcW w:w="1681" w:type="dxa"/>
            <w:tcBorders>
              <w:bottom w:val="single" w:sz="8" w:space="0" w:color="000000" w:themeColor="text1"/>
            </w:tcBorders>
          </w:tcPr>
          <w:p w14:paraId="430237CE"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Despeses</w:t>
            </w:r>
          </w:p>
        </w:tc>
        <w:tc>
          <w:tcPr>
            <w:tcW w:w="1681" w:type="dxa"/>
            <w:tcBorders>
              <w:bottom w:val="single" w:sz="8" w:space="0" w:color="000000" w:themeColor="text1"/>
            </w:tcBorders>
          </w:tcPr>
          <w:p w14:paraId="4723C43C"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Rest</w:t>
            </w:r>
            <w:r>
              <w:rPr>
                <w:rFonts w:ascii="Arial" w:hAnsi="Arial" w:cs="Arial"/>
                <w:color w:val="auto"/>
                <w:sz w:val="14"/>
                <w:szCs w:val="14"/>
                <w:lang w:val="ca-ES"/>
              </w:rPr>
              <w:t>a</w:t>
            </w:r>
          </w:p>
        </w:tc>
        <w:tc>
          <w:tcPr>
            <w:tcW w:w="1680" w:type="dxa"/>
            <w:vMerge/>
            <w:tcBorders>
              <w:bottom w:val="single" w:sz="8" w:space="0" w:color="000000" w:themeColor="text1"/>
            </w:tcBorders>
          </w:tcPr>
          <w:p w14:paraId="422C08F0"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c>
          <w:tcPr>
            <w:tcW w:w="1783" w:type="dxa"/>
            <w:tcBorders>
              <w:bottom w:val="single" w:sz="8" w:space="0" w:color="000000" w:themeColor="text1"/>
            </w:tcBorders>
          </w:tcPr>
          <w:p w14:paraId="2E5FC28B"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D</w:t>
            </w:r>
            <w:r>
              <w:rPr>
                <w:rFonts w:ascii="Arial" w:hAnsi="Arial" w:cs="Arial"/>
                <w:color w:val="auto"/>
                <w:sz w:val="14"/>
                <w:szCs w:val="14"/>
                <w:lang w:val="ca-ES"/>
              </w:rPr>
              <w:t>’</w:t>
            </w:r>
            <w:r w:rsidRPr="003809B5">
              <w:rPr>
                <w:rFonts w:ascii="Arial" w:hAnsi="Arial" w:cs="Arial"/>
                <w:color w:val="auto"/>
                <w:sz w:val="14"/>
                <w:szCs w:val="14"/>
                <w:lang w:val="ca-ES"/>
              </w:rPr>
              <w:t>interes</w:t>
            </w:r>
            <w:r>
              <w:rPr>
                <w:rFonts w:ascii="Arial" w:hAnsi="Arial" w:cs="Arial"/>
                <w:color w:val="auto"/>
                <w:sz w:val="14"/>
                <w:szCs w:val="14"/>
                <w:lang w:val="ca-ES"/>
              </w:rPr>
              <w:t>so</w:t>
            </w:r>
            <w:r w:rsidRPr="003809B5">
              <w:rPr>
                <w:rFonts w:ascii="Arial" w:hAnsi="Arial" w:cs="Arial"/>
                <w:color w:val="auto"/>
                <w:sz w:val="14"/>
                <w:szCs w:val="14"/>
                <w:lang w:val="ca-ES"/>
              </w:rPr>
              <w:t>s explícits</w:t>
            </w:r>
          </w:p>
        </w:tc>
        <w:tc>
          <w:tcPr>
            <w:tcW w:w="1579" w:type="dxa"/>
            <w:tcBorders>
              <w:bottom w:val="single" w:sz="8" w:space="0" w:color="000000" w:themeColor="text1"/>
            </w:tcBorders>
          </w:tcPr>
          <w:p w14:paraId="2AB722CB"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3809B5">
              <w:rPr>
                <w:rFonts w:ascii="Arial" w:hAnsi="Arial" w:cs="Arial"/>
                <w:color w:val="auto"/>
                <w:sz w:val="14"/>
                <w:szCs w:val="14"/>
                <w:lang w:val="ca-ES"/>
              </w:rPr>
              <w:t>Resulta</w:t>
            </w:r>
            <w:r>
              <w:rPr>
                <w:rFonts w:ascii="Arial" w:hAnsi="Arial" w:cs="Arial"/>
                <w:color w:val="auto"/>
                <w:sz w:val="14"/>
                <w:szCs w:val="14"/>
                <w:lang w:val="ca-ES"/>
              </w:rPr>
              <w:t>t</w:t>
            </w:r>
          </w:p>
        </w:tc>
        <w:tc>
          <w:tcPr>
            <w:tcW w:w="1681" w:type="dxa"/>
            <w:tcBorders>
              <w:bottom w:val="single" w:sz="8" w:space="0" w:color="000000" w:themeColor="text1"/>
            </w:tcBorders>
          </w:tcPr>
          <w:p w14:paraId="4EBE867C" w14:textId="77777777" w:rsidR="00B87924" w:rsidRPr="003809B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Interesso</w:t>
            </w:r>
            <w:r w:rsidRPr="003809B5">
              <w:rPr>
                <w:rFonts w:ascii="Arial" w:hAnsi="Arial" w:cs="Arial"/>
                <w:color w:val="auto"/>
                <w:sz w:val="14"/>
                <w:szCs w:val="14"/>
                <w:lang w:val="ca-ES"/>
              </w:rPr>
              <w:t>s explícits</w:t>
            </w:r>
          </w:p>
        </w:tc>
      </w:tr>
      <w:tr w:rsidR="00172B8D" w:rsidRPr="003809B5" w14:paraId="4EA16674"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694" w:type="dxa"/>
            <w:shd w:val="clear" w:color="auto" w:fill="auto"/>
          </w:tcPr>
          <w:p w14:paraId="16170647" w14:textId="77777777" w:rsidR="00B87924" w:rsidRPr="003809B5" w:rsidRDefault="00B87924" w:rsidP="00172B8D">
            <w:pPr>
              <w:autoSpaceDE w:val="0"/>
              <w:autoSpaceDN w:val="0"/>
              <w:adjustRightInd w:val="0"/>
              <w:rPr>
                <w:rFonts w:ascii="Arial" w:hAnsi="Arial" w:cs="Arial"/>
                <w:b w:val="0"/>
                <w:sz w:val="14"/>
                <w:szCs w:val="14"/>
                <w:lang w:val="ca-ES"/>
              </w:rPr>
            </w:pPr>
          </w:p>
          <w:p w14:paraId="0C5895C2" w14:textId="77777777" w:rsidR="00B87924" w:rsidRPr="003809B5" w:rsidRDefault="00B87924" w:rsidP="00172B8D">
            <w:pPr>
              <w:autoSpaceDE w:val="0"/>
              <w:autoSpaceDN w:val="0"/>
              <w:adjustRightInd w:val="0"/>
              <w:rPr>
                <w:rFonts w:ascii="Arial" w:hAnsi="Arial" w:cs="Arial"/>
                <w:b w:val="0"/>
                <w:sz w:val="14"/>
                <w:szCs w:val="14"/>
                <w:lang w:val="ca-ES"/>
              </w:rPr>
            </w:pPr>
          </w:p>
        </w:tc>
        <w:tc>
          <w:tcPr>
            <w:tcW w:w="992" w:type="dxa"/>
          </w:tcPr>
          <w:p w14:paraId="3D75DD49"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0,00000 %</w:t>
            </w:r>
          </w:p>
        </w:tc>
        <w:tc>
          <w:tcPr>
            <w:tcW w:w="1538" w:type="dxa"/>
          </w:tcPr>
          <w:p w14:paraId="6DB720FE"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p w14:paraId="2579AA8F"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tc>
        <w:tc>
          <w:tcPr>
            <w:tcW w:w="1681" w:type="dxa"/>
          </w:tcPr>
          <w:p w14:paraId="4790F435"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p w14:paraId="1EF5814E"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tc>
        <w:tc>
          <w:tcPr>
            <w:tcW w:w="1681" w:type="dxa"/>
          </w:tcPr>
          <w:p w14:paraId="4B6E3DF7"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p w14:paraId="5F4C0226"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tc>
        <w:tc>
          <w:tcPr>
            <w:tcW w:w="1680" w:type="dxa"/>
          </w:tcPr>
          <w:p w14:paraId="01FB4858"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tc>
        <w:tc>
          <w:tcPr>
            <w:tcW w:w="1783" w:type="dxa"/>
          </w:tcPr>
          <w:p w14:paraId="201317F6"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p w14:paraId="178AF07E"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tc>
        <w:tc>
          <w:tcPr>
            <w:tcW w:w="1579" w:type="dxa"/>
          </w:tcPr>
          <w:p w14:paraId="4838DE20"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p w14:paraId="48AE4EFC"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tc>
        <w:tc>
          <w:tcPr>
            <w:tcW w:w="1681" w:type="dxa"/>
          </w:tcPr>
          <w:p w14:paraId="6218FFD2"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p w14:paraId="741B192A" w14:textId="77777777" w:rsidR="00B87924" w:rsidRPr="003809B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3809B5">
              <w:rPr>
                <w:rFonts w:ascii="Arial" w:hAnsi="Arial" w:cs="Arial"/>
                <w:sz w:val="14"/>
                <w:szCs w:val="14"/>
                <w:lang w:val="ca-ES"/>
              </w:rPr>
              <w:t>0,00 €</w:t>
            </w:r>
          </w:p>
        </w:tc>
      </w:tr>
      <w:tr w:rsidR="00172B8D" w:rsidRPr="003809B5" w14:paraId="4BD26A0E" w14:textId="77777777" w:rsidTr="00172B8D">
        <w:trPr>
          <w:trHeight w:val="360"/>
        </w:trPr>
        <w:tc>
          <w:tcPr>
            <w:cnfStyle w:val="001000000000" w:firstRow="0" w:lastRow="0" w:firstColumn="1" w:lastColumn="0" w:oddVBand="0" w:evenVBand="0" w:oddHBand="0" w:evenHBand="0" w:firstRowFirstColumn="0" w:firstRowLastColumn="0" w:lastRowFirstColumn="0" w:lastRowLastColumn="0"/>
            <w:tcW w:w="3686" w:type="dxa"/>
            <w:gridSpan w:val="2"/>
            <w:shd w:val="clear" w:color="auto" w:fill="C4BC96" w:themeFill="background2" w:themeFillShade="BF"/>
          </w:tcPr>
          <w:p w14:paraId="20E45645" w14:textId="77777777" w:rsidR="00B87924" w:rsidRPr="003809B5" w:rsidRDefault="00B87924" w:rsidP="00172B8D">
            <w:pPr>
              <w:autoSpaceDE w:val="0"/>
              <w:autoSpaceDN w:val="0"/>
              <w:adjustRightInd w:val="0"/>
              <w:rPr>
                <w:rFonts w:ascii="Arial" w:hAnsi="Arial" w:cs="Arial"/>
                <w:sz w:val="14"/>
                <w:szCs w:val="14"/>
                <w:lang w:val="ca-ES"/>
              </w:rPr>
            </w:pPr>
            <w:r w:rsidRPr="003809B5">
              <w:rPr>
                <w:rFonts w:ascii="Arial" w:hAnsi="Arial" w:cs="Arial"/>
                <w:sz w:val="14"/>
                <w:szCs w:val="14"/>
                <w:lang w:val="ca-ES"/>
              </w:rPr>
              <w:t>Total</w:t>
            </w:r>
          </w:p>
        </w:tc>
        <w:tc>
          <w:tcPr>
            <w:tcW w:w="1538" w:type="dxa"/>
            <w:shd w:val="clear" w:color="auto" w:fill="C4BC96" w:themeFill="background2" w:themeFillShade="BF"/>
          </w:tcPr>
          <w:p w14:paraId="72CE5EA5"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p w14:paraId="7211C804"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tc>
        <w:tc>
          <w:tcPr>
            <w:tcW w:w="1681" w:type="dxa"/>
            <w:shd w:val="clear" w:color="auto" w:fill="C4BC96" w:themeFill="background2" w:themeFillShade="BF"/>
          </w:tcPr>
          <w:p w14:paraId="2F3326D5"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p w14:paraId="58658A13"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tc>
        <w:tc>
          <w:tcPr>
            <w:tcW w:w="1681" w:type="dxa"/>
            <w:shd w:val="clear" w:color="auto" w:fill="C4BC96" w:themeFill="background2" w:themeFillShade="BF"/>
          </w:tcPr>
          <w:p w14:paraId="4A6EECCB"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p w14:paraId="1C7F052F"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tc>
        <w:tc>
          <w:tcPr>
            <w:tcW w:w="1680" w:type="dxa"/>
            <w:shd w:val="clear" w:color="auto" w:fill="C4BC96" w:themeFill="background2" w:themeFillShade="BF"/>
          </w:tcPr>
          <w:p w14:paraId="4FF6A2F5"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tc>
        <w:tc>
          <w:tcPr>
            <w:tcW w:w="1783" w:type="dxa"/>
            <w:shd w:val="clear" w:color="auto" w:fill="C4BC96" w:themeFill="background2" w:themeFillShade="BF"/>
          </w:tcPr>
          <w:p w14:paraId="43D66466"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p w14:paraId="12D67D44"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tc>
        <w:tc>
          <w:tcPr>
            <w:tcW w:w="1579" w:type="dxa"/>
            <w:shd w:val="clear" w:color="auto" w:fill="C4BC96" w:themeFill="background2" w:themeFillShade="BF"/>
          </w:tcPr>
          <w:p w14:paraId="499055DF"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p w14:paraId="413B2062"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tc>
        <w:tc>
          <w:tcPr>
            <w:tcW w:w="1681" w:type="dxa"/>
            <w:shd w:val="clear" w:color="auto" w:fill="C4BC96" w:themeFill="background2" w:themeFillShade="BF"/>
          </w:tcPr>
          <w:p w14:paraId="14561750"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p w14:paraId="45C90505" w14:textId="77777777" w:rsidR="00B87924" w:rsidRPr="003809B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3809B5">
              <w:rPr>
                <w:rFonts w:ascii="Arial" w:hAnsi="Arial" w:cs="Arial"/>
                <w:b/>
                <w:sz w:val="14"/>
                <w:szCs w:val="14"/>
                <w:lang w:val="ca-ES"/>
              </w:rPr>
              <w:t>0,00 €</w:t>
            </w:r>
          </w:p>
        </w:tc>
      </w:tr>
    </w:tbl>
    <w:p w14:paraId="623B81BC" w14:textId="77777777" w:rsidR="00B87924" w:rsidRPr="003809B5" w:rsidRDefault="00B87924" w:rsidP="00172B8D">
      <w:pPr>
        <w:autoSpaceDE w:val="0"/>
        <w:autoSpaceDN w:val="0"/>
        <w:adjustRightInd w:val="0"/>
        <w:spacing w:after="0" w:line="240" w:lineRule="auto"/>
        <w:rPr>
          <w:rFonts w:ascii="Arial" w:hAnsi="Arial" w:cs="Arial"/>
          <w:sz w:val="16"/>
          <w:szCs w:val="16"/>
          <w:lang w:val="ca-ES"/>
        </w:rPr>
      </w:pPr>
    </w:p>
    <w:p w14:paraId="51ADE1DD" w14:textId="140ABD8C" w:rsidR="00B87924" w:rsidRPr="006F16DC" w:rsidRDefault="00B87924" w:rsidP="00D409EC">
      <w:pPr>
        <w:rPr>
          <w:lang w:val="ca-ES"/>
        </w:rPr>
      </w:pPr>
    </w:p>
    <w:p w14:paraId="16BEAEC2" w14:textId="77777777" w:rsidR="00B87924" w:rsidRPr="006F16DC" w:rsidRDefault="00B87924" w:rsidP="00172B8D">
      <w:pPr>
        <w:pStyle w:val="Ttulo2"/>
        <w:rPr>
          <w:lang w:val="ca-ES"/>
        </w:rPr>
      </w:pPr>
      <w:r w:rsidRPr="006F16DC">
        <w:rPr>
          <w:lang w:val="ca-ES"/>
        </w:rPr>
        <w:t>b) D</w:t>
      </w:r>
      <w:r>
        <w:rPr>
          <w:lang w:val="ca-ES"/>
        </w:rPr>
        <w:t>eute</w:t>
      </w:r>
      <w:r w:rsidRPr="006F16DC">
        <w:rPr>
          <w:lang w:val="ca-ES"/>
        </w:rPr>
        <w:t>s a valor raonable</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560"/>
        <w:gridCol w:w="1275"/>
        <w:gridCol w:w="1276"/>
        <w:gridCol w:w="1701"/>
        <w:gridCol w:w="1985"/>
        <w:gridCol w:w="1842"/>
        <w:gridCol w:w="1276"/>
        <w:gridCol w:w="1559"/>
      </w:tblGrid>
      <w:tr w:rsidR="00172B8D" w:rsidRPr="006F16DC" w14:paraId="0597BCB6"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vMerge w:val="restart"/>
          </w:tcPr>
          <w:p w14:paraId="2C43094B" w14:textId="77777777" w:rsidR="00B87924" w:rsidRPr="006F16DC" w:rsidRDefault="00B87924" w:rsidP="00172B8D">
            <w:pPr>
              <w:autoSpaceDE w:val="0"/>
              <w:autoSpaceDN w:val="0"/>
              <w:adjustRightInd w:val="0"/>
              <w:rPr>
                <w:rFonts w:ascii="Arial" w:hAnsi="Arial" w:cs="Arial"/>
                <w:color w:val="auto"/>
                <w:sz w:val="14"/>
                <w:szCs w:val="14"/>
                <w:lang w:val="ca-ES"/>
              </w:rPr>
            </w:pPr>
          </w:p>
          <w:p w14:paraId="22C83A4B" w14:textId="77777777" w:rsidR="00B87924" w:rsidRPr="006F16DC" w:rsidRDefault="00B87924" w:rsidP="00172B8D">
            <w:pPr>
              <w:autoSpaceDE w:val="0"/>
              <w:autoSpaceDN w:val="0"/>
              <w:adjustRightInd w:val="0"/>
              <w:rPr>
                <w:rFonts w:ascii="Arial" w:hAnsi="Arial" w:cs="Arial"/>
                <w:color w:val="auto"/>
                <w:sz w:val="14"/>
                <w:szCs w:val="14"/>
                <w:lang w:val="ca-ES"/>
              </w:rPr>
            </w:pPr>
          </w:p>
          <w:p w14:paraId="767123FD" w14:textId="77777777" w:rsidR="00B87924" w:rsidRPr="006F16DC" w:rsidRDefault="00B87924" w:rsidP="00172B8D">
            <w:pPr>
              <w:autoSpaceDE w:val="0"/>
              <w:autoSpaceDN w:val="0"/>
              <w:adjustRightInd w:val="0"/>
              <w:rPr>
                <w:rFonts w:ascii="Arial" w:hAnsi="Arial" w:cs="Arial"/>
                <w:color w:val="auto"/>
                <w:sz w:val="14"/>
                <w:szCs w:val="14"/>
                <w:lang w:val="ca-ES"/>
              </w:rPr>
            </w:pPr>
            <w:r w:rsidRPr="006F16DC">
              <w:rPr>
                <w:rFonts w:ascii="Arial" w:hAnsi="Arial" w:cs="Arial"/>
                <w:color w:val="auto"/>
                <w:sz w:val="14"/>
                <w:szCs w:val="14"/>
                <w:lang w:val="ca-ES"/>
              </w:rPr>
              <w:t>Identificador deu</w:t>
            </w:r>
            <w:r>
              <w:rPr>
                <w:rFonts w:ascii="Arial" w:hAnsi="Arial" w:cs="Arial"/>
                <w:color w:val="auto"/>
                <w:sz w:val="14"/>
                <w:szCs w:val="14"/>
                <w:lang w:val="ca-ES"/>
              </w:rPr>
              <w:t>te</w:t>
            </w:r>
          </w:p>
        </w:tc>
        <w:tc>
          <w:tcPr>
            <w:tcW w:w="1560" w:type="dxa"/>
            <w:tcBorders>
              <w:bottom w:val="single" w:sz="4" w:space="0" w:color="auto"/>
            </w:tcBorders>
          </w:tcPr>
          <w:p w14:paraId="6D7E8B75"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6F16DC">
              <w:rPr>
                <w:rFonts w:ascii="Arial" w:hAnsi="Arial" w:cs="Arial"/>
                <w:color w:val="auto"/>
                <w:sz w:val="14"/>
                <w:szCs w:val="14"/>
                <w:lang w:val="ca-ES"/>
              </w:rPr>
              <w:t>D</w:t>
            </w:r>
            <w:r>
              <w:rPr>
                <w:rFonts w:ascii="Arial" w:hAnsi="Arial" w:cs="Arial"/>
                <w:color w:val="auto"/>
                <w:sz w:val="14"/>
                <w:szCs w:val="14"/>
                <w:lang w:val="ca-ES"/>
              </w:rPr>
              <w:t>eute</w:t>
            </w:r>
            <w:r w:rsidRPr="006F16DC">
              <w:rPr>
                <w:rFonts w:ascii="Arial" w:hAnsi="Arial" w:cs="Arial"/>
                <w:color w:val="auto"/>
                <w:sz w:val="14"/>
                <w:szCs w:val="14"/>
                <w:lang w:val="ca-ES"/>
              </w:rPr>
              <w:t xml:space="preserve"> a 1 </w:t>
            </w:r>
            <w:r>
              <w:rPr>
                <w:rFonts w:ascii="Arial" w:hAnsi="Arial" w:cs="Arial"/>
                <w:color w:val="auto"/>
                <w:sz w:val="14"/>
                <w:szCs w:val="14"/>
                <w:lang w:val="ca-ES"/>
              </w:rPr>
              <w:t>gener</w:t>
            </w:r>
          </w:p>
        </w:tc>
        <w:tc>
          <w:tcPr>
            <w:tcW w:w="1275" w:type="dxa"/>
            <w:tcBorders>
              <w:bottom w:val="single" w:sz="4" w:space="0" w:color="auto"/>
            </w:tcBorders>
          </w:tcPr>
          <w:p w14:paraId="2AB8ECBC"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6F16DC">
              <w:rPr>
                <w:rFonts w:ascii="Arial" w:hAnsi="Arial" w:cs="Arial"/>
                <w:color w:val="auto"/>
                <w:sz w:val="14"/>
                <w:szCs w:val="14"/>
                <w:lang w:val="ca-ES"/>
              </w:rPr>
              <w:t>C</w:t>
            </w:r>
            <w:r>
              <w:rPr>
                <w:rFonts w:ascii="Arial" w:hAnsi="Arial" w:cs="Arial"/>
                <w:color w:val="auto"/>
                <w:sz w:val="14"/>
                <w:szCs w:val="14"/>
                <w:lang w:val="ca-ES"/>
              </w:rPr>
              <w:t>reacion</w:t>
            </w:r>
            <w:r w:rsidRPr="006F16DC">
              <w:rPr>
                <w:rFonts w:ascii="Arial" w:hAnsi="Arial" w:cs="Arial"/>
                <w:color w:val="auto"/>
                <w:sz w:val="14"/>
                <w:szCs w:val="14"/>
                <w:lang w:val="ca-ES"/>
              </w:rPr>
              <w:t>s</w:t>
            </w:r>
          </w:p>
        </w:tc>
        <w:tc>
          <w:tcPr>
            <w:tcW w:w="1276" w:type="dxa"/>
          </w:tcPr>
          <w:p w14:paraId="135EAB10"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31D53238"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p>
        </w:tc>
        <w:tc>
          <w:tcPr>
            <w:tcW w:w="1701" w:type="dxa"/>
          </w:tcPr>
          <w:p w14:paraId="5AF46B07"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6DBADFD4"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c>
          <w:tcPr>
            <w:tcW w:w="1985" w:type="dxa"/>
          </w:tcPr>
          <w:p w14:paraId="3529C49F"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1E68E44D"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p>
        </w:tc>
        <w:tc>
          <w:tcPr>
            <w:tcW w:w="1842" w:type="dxa"/>
            <w:tcBorders>
              <w:bottom w:val="single" w:sz="4" w:space="0" w:color="auto"/>
            </w:tcBorders>
          </w:tcPr>
          <w:p w14:paraId="390B1DF6"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Pr>
                <w:rFonts w:ascii="Arial" w:hAnsi="Arial" w:cs="Arial"/>
                <w:color w:val="auto"/>
                <w:sz w:val="14"/>
                <w:szCs w:val="14"/>
                <w:lang w:val="ca-ES"/>
              </w:rPr>
              <w:t>Diferèncie</w:t>
            </w:r>
            <w:r w:rsidRPr="006F16DC">
              <w:rPr>
                <w:rFonts w:ascii="Arial" w:hAnsi="Arial" w:cs="Arial"/>
                <w:color w:val="auto"/>
                <w:sz w:val="14"/>
                <w:szCs w:val="14"/>
                <w:lang w:val="ca-ES"/>
              </w:rPr>
              <w:t>s de ca</w:t>
            </w:r>
            <w:r>
              <w:rPr>
                <w:rFonts w:ascii="Arial" w:hAnsi="Arial" w:cs="Arial"/>
                <w:color w:val="auto"/>
                <w:sz w:val="14"/>
                <w:szCs w:val="14"/>
                <w:lang w:val="ca-ES"/>
              </w:rPr>
              <w:t>nv</w:t>
            </w:r>
            <w:r w:rsidRPr="006F16DC">
              <w:rPr>
                <w:rFonts w:ascii="Arial" w:hAnsi="Arial" w:cs="Arial"/>
                <w:color w:val="auto"/>
                <w:sz w:val="14"/>
                <w:szCs w:val="14"/>
                <w:lang w:val="ca-ES"/>
              </w:rPr>
              <w:t>i</w:t>
            </w:r>
          </w:p>
        </w:tc>
        <w:tc>
          <w:tcPr>
            <w:tcW w:w="1276" w:type="dxa"/>
          </w:tcPr>
          <w:p w14:paraId="7A8944D9"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p>
        </w:tc>
        <w:tc>
          <w:tcPr>
            <w:tcW w:w="1559" w:type="dxa"/>
            <w:tcBorders>
              <w:bottom w:val="single" w:sz="4" w:space="0" w:color="auto"/>
            </w:tcBorders>
          </w:tcPr>
          <w:p w14:paraId="7F233AE7"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Pr>
                <w:rFonts w:ascii="Arial" w:hAnsi="Arial" w:cs="Arial"/>
                <w:color w:val="auto"/>
                <w:sz w:val="14"/>
                <w:szCs w:val="14"/>
                <w:lang w:val="ca-ES"/>
              </w:rPr>
              <w:t>Deute a</w:t>
            </w:r>
            <w:r w:rsidRPr="006F16DC">
              <w:rPr>
                <w:rFonts w:ascii="Arial" w:hAnsi="Arial" w:cs="Arial"/>
                <w:color w:val="auto"/>
                <w:sz w:val="14"/>
                <w:szCs w:val="14"/>
                <w:lang w:val="ca-ES"/>
              </w:rPr>
              <w:t xml:space="preserve"> 31 </w:t>
            </w:r>
            <w:r>
              <w:rPr>
                <w:rFonts w:ascii="Arial" w:hAnsi="Arial" w:cs="Arial"/>
                <w:color w:val="auto"/>
                <w:sz w:val="14"/>
                <w:szCs w:val="14"/>
                <w:lang w:val="ca-ES"/>
              </w:rPr>
              <w:t>desembre</w:t>
            </w:r>
          </w:p>
        </w:tc>
      </w:tr>
      <w:tr w:rsidR="00172B8D" w:rsidRPr="006F16DC" w14:paraId="3CFE2A0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35" w:type="dxa"/>
            <w:vMerge/>
          </w:tcPr>
          <w:p w14:paraId="292F5149" w14:textId="77777777" w:rsidR="00B87924" w:rsidRPr="006F16DC" w:rsidRDefault="00B87924" w:rsidP="00172B8D">
            <w:pPr>
              <w:autoSpaceDE w:val="0"/>
              <w:autoSpaceDN w:val="0"/>
              <w:adjustRightInd w:val="0"/>
              <w:rPr>
                <w:rFonts w:ascii="Arial" w:hAnsi="Arial" w:cs="Arial"/>
                <w:color w:val="auto"/>
                <w:sz w:val="14"/>
                <w:szCs w:val="14"/>
                <w:lang w:val="ca-ES"/>
              </w:rPr>
            </w:pPr>
          </w:p>
        </w:tc>
        <w:tc>
          <w:tcPr>
            <w:tcW w:w="1560" w:type="dxa"/>
          </w:tcPr>
          <w:p w14:paraId="174E15B8"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Valor excupó</w:t>
            </w:r>
          </w:p>
        </w:tc>
        <w:tc>
          <w:tcPr>
            <w:tcW w:w="1275" w:type="dxa"/>
          </w:tcPr>
          <w:p w14:paraId="29A3F02A"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E</w:t>
            </w:r>
            <w:r>
              <w:rPr>
                <w:rFonts w:ascii="Arial" w:hAnsi="Arial" w:cs="Arial"/>
                <w:color w:val="auto"/>
                <w:sz w:val="14"/>
                <w:szCs w:val="14"/>
                <w:lang w:val="ca-ES"/>
              </w:rPr>
              <w:t>fectiu</w:t>
            </w:r>
          </w:p>
        </w:tc>
        <w:tc>
          <w:tcPr>
            <w:tcW w:w="1276" w:type="dxa"/>
          </w:tcPr>
          <w:p w14:paraId="11413734"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Interesso</w:t>
            </w:r>
            <w:r w:rsidRPr="006F16DC">
              <w:rPr>
                <w:rFonts w:ascii="Arial" w:hAnsi="Arial" w:cs="Arial"/>
                <w:color w:val="auto"/>
                <w:sz w:val="14"/>
                <w:szCs w:val="14"/>
                <w:lang w:val="ca-ES"/>
              </w:rPr>
              <w:t>s</w:t>
            </w:r>
          </w:p>
        </w:tc>
        <w:tc>
          <w:tcPr>
            <w:tcW w:w="1701" w:type="dxa"/>
          </w:tcPr>
          <w:p w14:paraId="0DEF855C"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Interes</w:t>
            </w:r>
            <w:r>
              <w:rPr>
                <w:rFonts w:ascii="Arial" w:hAnsi="Arial" w:cs="Arial"/>
                <w:color w:val="auto"/>
                <w:sz w:val="14"/>
                <w:szCs w:val="14"/>
                <w:lang w:val="ca-ES"/>
              </w:rPr>
              <w:t>sos cancel·lat</w:t>
            </w:r>
            <w:r w:rsidRPr="006F16DC">
              <w:rPr>
                <w:rFonts w:ascii="Arial" w:hAnsi="Arial" w:cs="Arial"/>
                <w:color w:val="auto"/>
                <w:sz w:val="14"/>
                <w:szCs w:val="14"/>
                <w:lang w:val="ca-ES"/>
              </w:rPr>
              <w:t>s</w:t>
            </w:r>
          </w:p>
        </w:tc>
        <w:tc>
          <w:tcPr>
            <w:tcW w:w="1985" w:type="dxa"/>
          </w:tcPr>
          <w:p w14:paraId="38DBC821"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V</w:t>
            </w:r>
            <w:r>
              <w:rPr>
                <w:rFonts w:ascii="Arial" w:hAnsi="Arial" w:cs="Arial"/>
                <w:color w:val="auto"/>
                <w:sz w:val="14"/>
                <w:szCs w:val="14"/>
                <w:lang w:val="ca-ES"/>
              </w:rPr>
              <w:t>ariació</w:t>
            </w:r>
            <w:r w:rsidRPr="006F16DC">
              <w:rPr>
                <w:rFonts w:ascii="Arial" w:hAnsi="Arial" w:cs="Arial"/>
                <w:color w:val="auto"/>
                <w:sz w:val="14"/>
                <w:szCs w:val="14"/>
                <w:lang w:val="ca-ES"/>
              </w:rPr>
              <w:t xml:space="preserve"> valor raonable</w:t>
            </w:r>
          </w:p>
        </w:tc>
        <w:tc>
          <w:tcPr>
            <w:tcW w:w="1842" w:type="dxa"/>
          </w:tcPr>
          <w:p w14:paraId="62996C2F"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Del valor excupó</w:t>
            </w:r>
          </w:p>
        </w:tc>
        <w:tc>
          <w:tcPr>
            <w:tcW w:w="1276" w:type="dxa"/>
          </w:tcPr>
          <w:p w14:paraId="32D82AE1"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Disminucions</w:t>
            </w:r>
          </w:p>
        </w:tc>
        <w:tc>
          <w:tcPr>
            <w:tcW w:w="1559" w:type="dxa"/>
          </w:tcPr>
          <w:p w14:paraId="29F1D17B"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Valor ex</w:t>
            </w:r>
            <w:r w:rsidRPr="006F16DC">
              <w:rPr>
                <w:rFonts w:ascii="Arial" w:hAnsi="Arial" w:cs="Arial"/>
                <w:color w:val="auto"/>
                <w:sz w:val="14"/>
                <w:szCs w:val="14"/>
                <w:lang w:val="ca-ES"/>
              </w:rPr>
              <w:t>cupó</w:t>
            </w:r>
          </w:p>
        </w:tc>
      </w:tr>
      <w:tr w:rsidR="00172B8D" w:rsidRPr="006F16DC" w14:paraId="51953EDB" w14:textId="77777777" w:rsidTr="00172B8D">
        <w:trPr>
          <w:cnfStyle w:val="100000000000" w:firstRow="1" w:lastRow="0" w:firstColumn="0" w:lastColumn="0" w:oddVBand="0" w:evenVBand="0" w:oddHBand="0" w:evenHBand="0" w:firstRowFirstColumn="0" w:firstRowLastColumn="0" w:lastRowFirstColumn="0" w:lastRowLastColumn="0"/>
          <w:trHeight w:val="214"/>
          <w:tblHeader/>
        </w:trPr>
        <w:tc>
          <w:tcPr>
            <w:cnfStyle w:val="001000000000" w:firstRow="0" w:lastRow="0" w:firstColumn="1" w:lastColumn="0" w:oddVBand="0" w:evenVBand="0" w:oddHBand="0" w:evenHBand="0" w:firstRowFirstColumn="0" w:firstRowLastColumn="0" w:lastRowFirstColumn="0" w:lastRowLastColumn="0"/>
            <w:tcW w:w="2835" w:type="dxa"/>
            <w:vMerge/>
            <w:tcBorders>
              <w:bottom w:val="single" w:sz="8" w:space="0" w:color="000000" w:themeColor="text1"/>
            </w:tcBorders>
          </w:tcPr>
          <w:p w14:paraId="7DA05B23" w14:textId="77777777" w:rsidR="00B87924" w:rsidRPr="006F16DC" w:rsidRDefault="00B87924" w:rsidP="00172B8D">
            <w:pPr>
              <w:autoSpaceDE w:val="0"/>
              <w:autoSpaceDN w:val="0"/>
              <w:adjustRightInd w:val="0"/>
              <w:rPr>
                <w:rFonts w:ascii="Arial" w:hAnsi="Arial" w:cs="Arial"/>
                <w:color w:val="auto"/>
                <w:sz w:val="14"/>
                <w:szCs w:val="14"/>
                <w:lang w:val="ca-ES"/>
              </w:rPr>
            </w:pPr>
          </w:p>
        </w:tc>
        <w:tc>
          <w:tcPr>
            <w:tcW w:w="1560" w:type="dxa"/>
            <w:tcBorders>
              <w:bottom w:val="single" w:sz="8" w:space="0" w:color="000000" w:themeColor="text1"/>
            </w:tcBorders>
          </w:tcPr>
          <w:p w14:paraId="0BD537D1"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Interes</w:t>
            </w:r>
            <w:r>
              <w:rPr>
                <w:rFonts w:ascii="Arial" w:hAnsi="Arial" w:cs="Arial"/>
                <w:color w:val="auto"/>
                <w:sz w:val="14"/>
                <w:szCs w:val="14"/>
                <w:lang w:val="ca-ES"/>
              </w:rPr>
              <w:t>sos explícit</w:t>
            </w:r>
            <w:r w:rsidRPr="006F16DC">
              <w:rPr>
                <w:rFonts w:ascii="Arial" w:hAnsi="Arial" w:cs="Arial"/>
                <w:color w:val="auto"/>
                <w:sz w:val="14"/>
                <w:szCs w:val="14"/>
                <w:lang w:val="ca-ES"/>
              </w:rPr>
              <w:t>s</w:t>
            </w:r>
          </w:p>
        </w:tc>
        <w:tc>
          <w:tcPr>
            <w:tcW w:w="1275" w:type="dxa"/>
            <w:tcBorders>
              <w:bottom w:val="single" w:sz="8" w:space="0" w:color="000000" w:themeColor="text1"/>
            </w:tcBorders>
          </w:tcPr>
          <w:p w14:paraId="0DCB0833"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Despeses</w:t>
            </w:r>
          </w:p>
        </w:tc>
        <w:tc>
          <w:tcPr>
            <w:tcW w:w="1276" w:type="dxa"/>
            <w:tcBorders>
              <w:bottom w:val="single" w:sz="8" w:space="0" w:color="000000" w:themeColor="text1"/>
            </w:tcBorders>
          </w:tcPr>
          <w:p w14:paraId="410633A4"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6F16DC">
              <w:rPr>
                <w:rFonts w:ascii="Arial" w:hAnsi="Arial" w:cs="Arial"/>
                <w:color w:val="auto"/>
                <w:sz w:val="14"/>
                <w:szCs w:val="14"/>
                <w:lang w:val="ca-ES"/>
              </w:rPr>
              <w:t xml:space="preserve"> </w:t>
            </w:r>
            <w:r>
              <w:rPr>
                <w:rFonts w:ascii="Arial" w:hAnsi="Arial" w:cs="Arial"/>
                <w:color w:val="auto"/>
                <w:sz w:val="14"/>
                <w:szCs w:val="14"/>
                <w:lang w:val="ca-ES"/>
              </w:rPr>
              <w:t>meritats</w:t>
            </w:r>
          </w:p>
        </w:tc>
        <w:tc>
          <w:tcPr>
            <w:tcW w:w="1701" w:type="dxa"/>
            <w:tcBorders>
              <w:bottom w:val="single" w:sz="4" w:space="0" w:color="auto"/>
            </w:tcBorders>
          </w:tcPr>
          <w:p w14:paraId="25F7ED60"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c>
          <w:tcPr>
            <w:tcW w:w="1985" w:type="dxa"/>
            <w:tcBorders>
              <w:bottom w:val="single" w:sz="4" w:space="0" w:color="auto"/>
            </w:tcBorders>
          </w:tcPr>
          <w:p w14:paraId="335A4AB3"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c>
          <w:tcPr>
            <w:tcW w:w="1842" w:type="dxa"/>
            <w:tcBorders>
              <w:bottom w:val="single" w:sz="8" w:space="0" w:color="000000" w:themeColor="text1"/>
            </w:tcBorders>
          </w:tcPr>
          <w:p w14:paraId="29F0922A"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D’interesso</w:t>
            </w:r>
            <w:r w:rsidRPr="006F16DC">
              <w:rPr>
                <w:rFonts w:ascii="Arial" w:hAnsi="Arial" w:cs="Arial"/>
                <w:color w:val="auto"/>
                <w:sz w:val="14"/>
                <w:szCs w:val="14"/>
                <w:lang w:val="ca-ES"/>
              </w:rPr>
              <w:t>s explícits</w:t>
            </w:r>
          </w:p>
        </w:tc>
        <w:tc>
          <w:tcPr>
            <w:tcW w:w="1276" w:type="dxa"/>
            <w:tcBorders>
              <w:bottom w:val="single" w:sz="8" w:space="0" w:color="000000" w:themeColor="text1"/>
            </w:tcBorders>
          </w:tcPr>
          <w:p w14:paraId="0D2426A2"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c>
          <w:tcPr>
            <w:tcW w:w="1559" w:type="dxa"/>
            <w:tcBorders>
              <w:bottom w:val="single" w:sz="8" w:space="0" w:color="000000" w:themeColor="text1"/>
            </w:tcBorders>
          </w:tcPr>
          <w:p w14:paraId="3EEAD25E" w14:textId="77777777" w:rsidR="00B87924" w:rsidRPr="006F16D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Interessos explícits</w:t>
            </w:r>
          </w:p>
        </w:tc>
      </w:tr>
      <w:tr w:rsidR="00172B8D" w:rsidRPr="006F16DC" w14:paraId="37784431" w14:textId="77777777" w:rsidTr="00172B8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tcPr>
          <w:p w14:paraId="6599482D" w14:textId="77777777" w:rsidR="00B87924" w:rsidRPr="006F16DC" w:rsidRDefault="00B87924" w:rsidP="00172B8D">
            <w:pPr>
              <w:autoSpaceDE w:val="0"/>
              <w:autoSpaceDN w:val="0"/>
              <w:adjustRightInd w:val="0"/>
              <w:rPr>
                <w:rFonts w:ascii="Arial" w:hAnsi="Arial" w:cs="Arial"/>
                <w:b w:val="0"/>
                <w:sz w:val="14"/>
                <w:szCs w:val="14"/>
                <w:lang w:val="ca-ES"/>
              </w:rPr>
            </w:pPr>
          </w:p>
          <w:p w14:paraId="4472C069" w14:textId="77777777" w:rsidR="00B87924" w:rsidRPr="006F16DC" w:rsidRDefault="00B87924" w:rsidP="00172B8D">
            <w:pPr>
              <w:autoSpaceDE w:val="0"/>
              <w:autoSpaceDN w:val="0"/>
              <w:adjustRightInd w:val="0"/>
              <w:rPr>
                <w:rFonts w:ascii="Arial" w:hAnsi="Arial" w:cs="Arial"/>
                <w:b w:val="0"/>
                <w:sz w:val="14"/>
                <w:szCs w:val="14"/>
                <w:lang w:val="ca-ES"/>
              </w:rPr>
            </w:pPr>
          </w:p>
        </w:tc>
        <w:tc>
          <w:tcPr>
            <w:tcW w:w="1560" w:type="dxa"/>
          </w:tcPr>
          <w:p w14:paraId="014C62BA"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p w14:paraId="6A74203B"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tc>
        <w:tc>
          <w:tcPr>
            <w:tcW w:w="1275" w:type="dxa"/>
          </w:tcPr>
          <w:p w14:paraId="04056D27"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p w14:paraId="5F391774"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tc>
        <w:tc>
          <w:tcPr>
            <w:tcW w:w="1276" w:type="dxa"/>
          </w:tcPr>
          <w:p w14:paraId="2C45B660"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tc>
        <w:tc>
          <w:tcPr>
            <w:tcW w:w="1701" w:type="dxa"/>
            <w:tcBorders>
              <w:top w:val="single" w:sz="4" w:space="0" w:color="auto"/>
            </w:tcBorders>
          </w:tcPr>
          <w:p w14:paraId="097256AC"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tc>
        <w:tc>
          <w:tcPr>
            <w:tcW w:w="1985" w:type="dxa"/>
            <w:tcBorders>
              <w:top w:val="single" w:sz="4" w:space="0" w:color="auto"/>
            </w:tcBorders>
          </w:tcPr>
          <w:p w14:paraId="0273B724"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tc>
        <w:tc>
          <w:tcPr>
            <w:tcW w:w="1842" w:type="dxa"/>
          </w:tcPr>
          <w:p w14:paraId="2C458B77"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p w14:paraId="03040E3B"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2"/>
                <w:szCs w:val="14"/>
                <w:lang w:val="ca-ES"/>
              </w:rPr>
            </w:pPr>
            <w:r w:rsidRPr="006F16DC">
              <w:rPr>
                <w:rFonts w:ascii="Arial" w:hAnsi="Arial" w:cs="Arial"/>
                <w:sz w:val="14"/>
                <w:szCs w:val="14"/>
                <w:lang w:val="ca-ES"/>
              </w:rPr>
              <w:t>0,00 €</w:t>
            </w:r>
          </w:p>
        </w:tc>
        <w:tc>
          <w:tcPr>
            <w:tcW w:w="1276" w:type="dxa"/>
          </w:tcPr>
          <w:p w14:paraId="4DA2A82D"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tc>
        <w:tc>
          <w:tcPr>
            <w:tcW w:w="1559" w:type="dxa"/>
          </w:tcPr>
          <w:p w14:paraId="741AAFC5"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p w14:paraId="3ED61F37" w14:textId="77777777" w:rsidR="00B87924" w:rsidRPr="006F16D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F16DC">
              <w:rPr>
                <w:rFonts w:ascii="Arial" w:hAnsi="Arial" w:cs="Arial"/>
                <w:sz w:val="14"/>
                <w:szCs w:val="14"/>
                <w:lang w:val="ca-ES"/>
              </w:rPr>
              <w:t>0,00 €</w:t>
            </w:r>
          </w:p>
        </w:tc>
      </w:tr>
      <w:tr w:rsidR="00172B8D" w:rsidRPr="006F16DC" w14:paraId="0BF73A57" w14:textId="77777777" w:rsidTr="00172B8D">
        <w:trPr>
          <w:trHeight w:val="332"/>
        </w:trPr>
        <w:tc>
          <w:tcPr>
            <w:cnfStyle w:val="001000000000" w:firstRow="0" w:lastRow="0" w:firstColumn="1" w:lastColumn="0" w:oddVBand="0" w:evenVBand="0" w:oddHBand="0" w:evenHBand="0" w:firstRowFirstColumn="0" w:firstRowLastColumn="0" w:lastRowFirstColumn="0" w:lastRowLastColumn="0"/>
            <w:tcW w:w="2835" w:type="dxa"/>
            <w:shd w:val="clear" w:color="auto" w:fill="C4BC96" w:themeFill="background2" w:themeFillShade="BF"/>
          </w:tcPr>
          <w:p w14:paraId="1BDCE305" w14:textId="77777777" w:rsidR="00B87924" w:rsidRPr="006F16DC" w:rsidRDefault="00B87924" w:rsidP="00172B8D">
            <w:pPr>
              <w:autoSpaceDE w:val="0"/>
              <w:autoSpaceDN w:val="0"/>
              <w:adjustRightInd w:val="0"/>
              <w:rPr>
                <w:rFonts w:ascii="Arial" w:hAnsi="Arial" w:cs="Arial"/>
                <w:b w:val="0"/>
                <w:bCs w:val="0"/>
                <w:sz w:val="14"/>
                <w:szCs w:val="14"/>
                <w:lang w:val="ca-ES"/>
              </w:rPr>
            </w:pPr>
            <w:r w:rsidRPr="006F16DC">
              <w:rPr>
                <w:rFonts w:ascii="Arial" w:hAnsi="Arial" w:cs="Arial"/>
                <w:sz w:val="14"/>
                <w:szCs w:val="14"/>
                <w:lang w:val="ca-ES"/>
              </w:rPr>
              <w:t>Total</w:t>
            </w:r>
          </w:p>
        </w:tc>
        <w:tc>
          <w:tcPr>
            <w:tcW w:w="1560" w:type="dxa"/>
            <w:shd w:val="clear" w:color="auto" w:fill="C4BC96" w:themeFill="background2" w:themeFillShade="BF"/>
          </w:tcPr>
          <w:p w14:paraId="03FDFAC8"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p w14:paraId="418A7477"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tc>
        <w:tc>
          <w:tcPr>
            <w:tcW w:w="1275" w:type="dxa"/>
            <w:shd w:val="clear" w:color="auto" w:fill="C4BC96" w:themeFill="background2" w:themeFillShade="BF"/>
          </w:tcPr>
          <w:p w14:paraId="77A2E0B4"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p w14:paraId="3E9353AD"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tc>
        <w:tc>
          <w:tcPr>
            <w:tcW w:w="1276" w:type="dxa"/>
            <w:shd w:val="clear" w:color="auto" w:fill="C4BC96" w:themeFill="background2" w:themeFillShade="BF"/>
          </w:tcPr>
          <w:p w14:paraId="34FDD81C"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tc>
        <w:tc>
          <w:tcPr>
            <w:tcW w:w="1701" w:type="dxa"/>
            <w:shd w:val="clear" w:color="auto" w:fill="C4BC96" w:themeFill="background2" w:themeFillShade="BF"/>
          </w:tcPr>
          <w:p w14:paraId="09586FDC"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tc>
        <w:tc>
          <w:tcPr>
            <w:tcW w:w="1985" w:type="dxa"/>
            <w:shd w:val="clear" w:color="auto" w:fill="C4BC96" w:themeFill="background2" w:themeFillShade="BF"/>
          </w:tcPr>
          <w:p w14:paraId="20C7FB8D"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tc>
        <w:tc>
          <w:tcPr>
            <w:tcW w:w="1842" w:type="dxa"/>
            <w:shd w:val="clear" w:color="auto" w:fill="C4BC96" w:themeFill="background2" w:themeFillShade="BF"/>
          </w:tcPr>
          <w:p w14:paraId="330A25A4"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p w14:paraId="2752E11E"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2"/>
                <w:szCs w:val="14"/>
                <w:lang w:val="ca-ES"/>
              </w:rPr>
            </w:pPr>
            <w:r w:rsidRPr="006F16DC">
              <w:rPr>
                <w:rFonts w:ascii="Arial" w:hAnsi="Arial" w:cs="Arial"/>
                <w:b/>
                <w:sz w:val="14"/>
                <w:szCs w:val="14"/>
                <w:lang w:val="ca-ES"/>
              </w:rPr>
              <w:t>0,00 €</w:t>
            </w:r>
          </w:p>
        </w:tc>
        <w:tc>
          <w:tcPr>
            <w:tcW w:w="1276" w:type="dxa"/>
            <w:shd w:val="clear" w:color="auto" w:fill="C4BC96" w:themeFill="background2" w:themeFillShade="BF"/>
          </w:tcPr>
          <w:p w14:paraId="3192FBE3"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tc>
        <w:tc>
          <w:tcPr>
            <w:tcW w:w="1559" w:type="dxa"/>
            <w:shd w:val="clear" w:color="auto" w:fill="C4BC96" w:themeFill="background2" w:themeFillShade="BF"/>
          </w:tcPr>
          <w:p w14:paraId="6ED611F2"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p w14:paraId="257B72FE" w14:textId="77777777" w:rsidR="00B87924" w:rsidRPr="006F16D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6F16DC">
              <w:rPr>
                <w:rFonts w:ascii="Arial" w:hAnsi="Arial" w:cs="Arial"/>
                <w:b/>
                <w:sz w:val="14"/>
                <w:szCs w:val="14"/>
                <w:lang w:val="ca-ES"/>
              </w:rPr>
              <w:t>0,00 €</w:t>
            </w:r>
          </w:p>
        </w:tc>
      </w:tr>
    </w:tbl>
    <w:p w14:paraId="2685DAB2" w14:textId="77777777" w:rsidR="00B87924" w:rsidRPr="006F16DC" w:rsidRDefault="00B87924" w:rsidP="00172B8D">
      <w:pPr>
        <w:autoSpaceDE w:val="0"/>
        <w:autoSpaceDN w:val="0"/>
        <w:adjustRightInd w:val="0"/>
        <w:spacing w:after="0" w:line="240" w:lineRule="auto"/>
        <w:rPr>
          <w:rFonts w:ascii="Arial" w:hAnsi="Arial" w:cs="Arial"/>
          <w:sz w:val="16"/>
          <w:szCs w:val="16"/>
          <w:lang w:val="ca-ES"/>
        </w:rPr>
      </w:pPr>
    </w:p>
    <w:p w14:paraId="74CE7175" w14:textId="005DE59E" w:rsidR="002E046A" w:rsidRDefault="002E046A"/>
    <w:p w14:paraId="20C5624F" w14:textId="77777777" w:rsidR="00B87924" w:rsidRPr="004F76B7" w:rsidRDefault="00B87924" w:rsidP="00172B8D">
      <w:pPr>
        <w:pStyle w:val="Ttulo2"/>
        <w:rPr>
          <w:lang w:val="ca-ES"/>
        </w:rPr>
      </w:pPr>
      <w:r w:rsidRPr="004F76B7">
        <w:rPr>
          <w:lang w:val="ca-ES"/>
        </w:rPr>
        <w:t>c) Resum per categories</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3"/>
        <w:gridCol w:w="1728"/>
        <w:gridCol w:w="1728"/>
        <w:gridCol w:w="1728"/>
        <w:gridCol w:w="1728"/>
        <w:gridCol w:w="1728"/>
        <w:gridCol w:w="1728"/>
        <w:gridCol w:w="1728"/>
      </w:tblGrid>
      <w:tr w:rsidR="00172B8D" w:rsidRPr="004F76B7" w14:paraId="5A745A19"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3" w:type="dxa"/>
            <w:vMerge w:val="restart"/>
          </w:tcPr>
          <w:p w14:paraId="4F59400C" w14:textId="77777777" w:rsidR="00B87924" w:rsidRPr="004F76B7" w:rsidRDefault="00B87924" w:rsidP="00172B8D">
            <w:pPr>
              <w:autoSpaceDE w:val="0"/>
              <w:autoSpaceDN w:val="0"/>
              <w:adjustRightInd w:val="0"/>
              <w:jc w:val="right"/>
              <w:rPr>
                <w:rFonts w:ascii="Arial" w:hAnsi="Arial" w:cs="Arial"/>
                <w:color w:val="auto"/>
                <w:sz w:val="14"/>
                <w:szCs w:val="14"/>
                <w:lang w:val="ca-ES"/>
              </w:rPr>
            </w:pPr>
          </w:p>
          <w:p w14:paraId="2DFAF3E9" w14:textId="77777777" w:rsidR="00B87924" w:rsidRPr="004F76B7" w:rsidRDefault="00B87924" w:rsidP="00172B8D">
            <w:pPr>
              <w:autoSpaceDE w:val="0"/>
              <w:autoSpaceDN w:val="0"/>
              <w:adjustRightInd w:val="0"/>
              <w:jc w:val="right"/>
              <w:rPr>
                <w:rFonts w:ascii="Arial" w:hAnsi="Arial" w:cs="Arial"/>
                <w:color w:val="auto"/>
                <w:sz w:val="14"/>
                <w:szCs w:val="14"/>
                <w:lang w:val="ca-ES"/>
              </w:rPr>
            </w:pPr>
            <w:r w:rsidRPr="004F76B7">
              <w:rPr>
                <w:rFonts w:ascii="Arial" w:hAnsi="Arial" w:cs="Arial"/>
                <w:color w:val="auto"/>
                <w:sz w:val="14"/>
                <w:szCs w:val="14"/>
                <w:lang w:val="ca-ES"/>
              </w:rPr>
              <w:t>CLAS</w:t>
            </w:r>
            <w:r>
              <w:rPr>
                <w:rFonts w:ascii="Arial" w:hAnsi="Arial" w:cs="Arial"/>
                <w:color w:val="auto"/>
                <w:sz w:val="14"/>
                <w:szCs w:val="14"/>
                <w:lang w:val="ca-ES"/>
              </w:rPr>
              <w:t>S</w:t>
            </w:r>
            <w:r w:rsidRPr="004F76B7">
              <w:rPr>
                <w:rFonts w:ascii="Arial" w:hAnsi="Arial" w:cs="Arial"/>
                <w:color w:val="auto"/>
                <w:sz w:val="14"/>
                <w:szCs w:val="14"/>
                <w:lang w:val="ca-ES"/>
              </w:rPr>
              <w:t>ES</w:t>
            </w:r>
          </w:p>
        </w:tc>
        <w:tc>
          <w:tcPr>
            <w:tcW w:w="5184" w:type="dxa"/>
            <w:gridSpan w:val="3"/>
            <w:tcBorders>
              <w:bottom w:val="single" w:sz="4" w:space="0" w:color="auto"/>
            </w:tcBorders>
          </w:tcPr>
          <w:p w14:paraId="0F6C0C89" w14:textId="77777777" w:rsidR="00B87924" w:rsidRPr="004F76B7"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LLARG</w:t>
            </w:r>
            <w:r w:rsidRPr="004F76B7">
              <w:rPr>
                <w:rFonts w:ascii="Arial" w:hAnsi="Arial" w:cs="Arial"/>
                <w:color w:val="auto"/>
                <w:sz w:val="14"/>
                <w:szCs w:val="14"/>
                <w:lang w:val="ca-ES"/>
              </w:rPr>
              <w:t xml:space="preserve"> </w:t>
            </w:r>
            <w:r>
              <w:rPr>
                <w:rFonts w:ascii="Arial" w:hAnsi="Arial" w:cs="Arial"/>
                <w:color w:val="auto"/>
                <w:sz w:val="14"/>
                <w:szCs w:val="14"/>
                <w:lang w:val="ca-ES"/>
              </w:rPr>
              <w:t>TERMINI</w:t>
            </w:r>
          </w:p>
        </w:tc>
        <w:tc>
          <w:tcPr>
            <w:tcW w:w="5184" w:type="dxa"/>
            <w:gridSpan w:val="3"/>
            <w:tcBorders>
              <w:bottom w:val="single" w:sz="4" w:space="0" w:color="auto"/>
            </w:tcBorders>
          </w:tcPr>
          <w:p w14:paraId="3F29A3E9" w14:textId="77777777" w:rsidR="00B87924" w:rsidRPr="004F76B7"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C</w:t>
            </w:r>
            <w:r>
              <w:rPr>
                <w:rFonts w:ascii="Arial" w:hAnsi="Arial" w:cs="Arial"/>
                <w:color w:val="auto"/>
                <w:sz w:val="14"/>
                <w:szCs w:val="14"/>
                <w:lang w:val="ca-ES"/>
              </w:rPr>
              <w:t>U</w:t>
            </w:r>
            <w:r w:rsidRPr="004F76B7">
              <w:rPr>
                <w:rFonts w:ascii="Arial" w:hAnsi="Arial" w:cs="Arial"/>
                <w:color w:val="auto"/>
                <w:sz w:val="14"/>
                <w:szCs w:val="14"/>
                <w:lang w:val="ca-ES"/>
              </w:rPr>
              <w:t xml:space="preserve">RT </w:t>
            </w:r>
            <w:r>
              <w:rPr>
                <w:rFonts w:ascii="Arial" w:hAnsi="Arial" w:cs="Arial"/>
                <w:color w:val="auto"/>
                <w:sz w:val="14"/>
                <w:szCs w:val="14"/>
                <w:lang w:val="ca-ES"/>
              </w:rPr>
              <w:t>TERMINI</w:t>
            </w:r>
          </w:p>
        </w:tc>
        <w:tc>
          <w:tcPr>
            <w:tcW w:w="1728" w:type="dxa"/>
            <w:vMerge w:val="restart"/>
          </w:tcPr>
          <w:p w14:paraId="3B81E7B4"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p w14:paraId="01A2B7DD"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4F76B7">
              <w:rPr>
                <w:rFonts w:ascii="Arial" w:hAnsi="Arial" w:cs="Arial"/>
                <w:color w:val="auto"/>
                <w:sz w:val="14"/>
                <w:szCs w:val="14"/>
                <w:lang w:val="ca-ES"/>
              </w:rPr>
              <w:t>TOTAL</w:t>
            </w:r>
          </w:p>
        </w:tc>
      </w:tr>
      <w:tr w:rsidR="00172B8D" w:rsidRPr="004F76B7" w14:paraId="4727D8F4"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3" w:type="dxa"/>
            <w:vMerge/>
            <w:tcBorders>
              <w:bottom w:val="single" w:sz="4" w:space="0" w:color="auto"/>
            </w:tcBorders>
          </w:tcPr>
          <w:p w14:paraId="3CB14F7E" w14:textId="77777777" w:rsidR="00B87924" w:rsidRPr="004F76B7" w:rsidRDefault="00B87924" w:rsidP="00172B8D">
            <w:pPr>
              <w:autoSpaceDE w:val="0"/>
              <w:autoSpaceDN w:val="0"/>
              <w:adjustRightInd w:val="0"/>
              <w:jc w:val="right"/>
              <w:rPr>
                <w:rFonts w:ascii="Arial" w:hAnsi="Arial" w:cs="Arial"/>
                <w:color w:val="auto"/>
                <w:sz w:val="14"/>
                <w:szCs w:val="14"/>
                <w:lang w:val="ca-ES"/>
              </w:rPr>
            </w:pPr>
          </w:p>
        </w:tc>
        <w:tc>
          <w:tcPr>
            <w:tcW w:w="1728" w:type="dxa"/>
            <w:tcBorders>
              <w:bottom w:val="single" w:sz="4" w:space="0" w:color="auto"/>
            </w:tcBorders>
          </w:tcPr>
          <w:p w14:paraId="794374FA"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Obligacions i</w:t>
            </w:r>
            <w:r w:rsidRPr="004F76B7">
              <w:rPr>
                <w:rFonts w:ascii="Arial" w:hAnsi="Arial" w:cs="Arial"/>
                <w:color w:val="auto"/>
                <w:sz w:val="14"/>
                <w:szCs w:val="14"/>
                <w:lang w:val="ca-ES"/>
              </w:rPr>
              <w:t xml:space="preserve"> </w:t>
            </w:r>
            <w:r>
              <w:rPr>
                <w:rFonts w:ascii="Arial" w:hAnsi="Arial" w:cs="Arial"/>
                <w:color w:val="auto"/>
                <w:sz w:val="14"/>
                <w:szCs w:val="14"/>
                <w:lang w:val="ca-ES"/>
              </w:rPr>
              <w:t xml:space="preserve">altres </w:t>
            </w:r>
            <w:r w:rsidRPr="004F76B7">
              <w:rPr>
                <w:rFonts w:ascii="Arial" w:hAnsi="Arial" w:cs="Arial"/>
                <w:color w:val="auto"/>
                <w:sz w:val="14"/>
                <w:szCs w:val="14"/>
                <w:lang w:val="ca-ES"/>
              </w:rPr>
              <w:t>valors negociables</w:t>
            </w:r>
          </w:p>
        </w:tc>
        <w:tc>
          <w:tcPr>
            <w:tcW w:w="1728" w:type="dxa"/>
            <w:tcBorders>
              <w:bottom w:val="single" w:sz="4" w:space="0" w:color="auto"/>
            </w:tcBorders>
          </w:tcPr>
          <w:p w14:paraId="2BEBA3B7"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D</w:t>
            </w:r>
            <w:r>
              <w:rPr>
                <w:rFonts w:ascii="Arial" w:hAnsi="Arial" w:cs="Arial"/>
                <w:color w:val="auto"/>
                <w:sz w:val="14"/>
                <w:szCs w:val="14"/>
                <w:lang w:val="ca-ES"/>
              </w:rPr>
              <w:t>eute</w:t>
            </w:r>
            <w:r w:rsidRPr="004F76B7">
              <w:rPr>
                <w:rFonts w:ascii="Arial" w:hAnsi="Arial" w:cs="Arial"/>
                <w:color w:val="auto"/>
                <w:sz w:val="14"/>
                <w:szCs w:val="14"/>
                <w:lang w:val="ca-ES"/>
              </w:rPr>
              <w:t xml:space="preserve">s </w:t>
            </w:r>
            <w:r>
              <w:rPr>
                <w:rFonts w:ascii="Arial" w:hAnsi="Arial" w:cs="Arial"/>
                <w:color w:val="auto"/>
                <w:sz w:val="14"/>
                <w:szCs w:val="14"/>
                <w:lang w:val="ca-ES"/>
              </w:rPr>
              <w:t>amb</w:t>
            </w:r>
            <w:r w:rsidRPr="004F76B7">
              <w:rPr>
                <w:rFonts w:ascii="Arial" w:hAnsi="Arial" w:cs="Arial"/>
                <w:color w:val="auto"/>
                <w:sz w:val="14"/>
                <w:szCs w:val="14"/>
                <w:lang w:val="ca-ES"/>
              </w:rPr>
              <w:t xml:space="preserve"> enti</w:t>
            </w:r>
            <w:r>
              <w:rPr>
                <w:rFonts w:ascii="Arial" w:hAnsi="Arial" w:cs="Arial"/>
                <w:color w:val="auto"/>
                <w:sz w:val="14"/>
                <w:szCs w:val="14"/>
                <w:lang w:val="ca-ES"/>
              </w:rPr>
              <w:t>t</w:t>
            </w:r>
            <w:r w:rsidRPr="004F76B7">
              <w:rPr>
                <w:rFonts w:ascii="Arial" w:hAnsi="Arial" w:cs="Arial"/>
                <w:color w:val="auto"/>
                <w:sz w:val="14"/>
                <w:szCs w:val="14"/>
                <w:lang w:val="ca-ES"/>
              </w:rPr>
              <w:t>a</w:t>
            </w:r>
            <w:r>
              <w:rPr>
                <w:rFonts w:ascii="Arial" w:hAnsi="Arial" w:cs="Arial"/>
                <w:color w:val="auto"/>
                <w:sz w:val="14"/>
                <w:szCs w:val="14"/>
                <w:lang w:val="ca-ES"/>
              </w:rPr>
              <w:t>ts de crè</w:t>
            </w:r>
            <w:r w:rsidRPr="004F76B7">
              <w:rPr>
                <w:rFonts w:ascii="Arial" w:hAnsi="Arial" w:cs="Arial"/>
                <w:color w:val="auto"/>
                <w:sz w:val="14"/>
                <w:szCs w:val="14"/>
                <w:lang w:val="ca-ES"/>
              </w:rPr>
              <w:t>dit</w:t>
            </w:r>
          </w:p>
        </w:tc>
        <w:tc>
          <w:tcPr>
            <w:tcW w:w="1728" w:type="dxa"/>
            <w:tcBorders>
              <w:bottom w:val="single" w:sz="4" w:space="0" w:color="auto"/>
            </w:tcBorders>
          </w:tcPr>
          <w:p w14:paraId="09F477EE"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Altres deute</w:t>
            </w:r>
            <w:r w:rsidRPr="004F76B7">
              <w:rPr>
                <w:rFonts w:ascii="Arial" w:hAnsi="Arial" w:cs="Arial"/>
                <w:color w:val="auto"/>
                <w:sz w:val="14"/>
                <w:szCs w:val="14"/>
                <w:lang w:val="ca-ES"/>
              </w:rPr>
              <w:t>s</w:t>
            </w:r>
          </w:p>
        </w:tc>
        <w:tc>
          <w:tcPr>
            <w:tcW w:w="1728" w:type="dxa"/>
            <w:tcBorders>
              <w:bottom w:val="single" w:sz="4" w:space="0" w:color="auto"/>
            </w:tcBorders>
          </w:tcPr>
          <w:p w14:paraId="02A98DC7"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Obligacions i</w:t>
            </w:r>
            <w:r w:rsidRPr="004F76B7">
              <w:rPr>
                <w:rFonts w:ascii="Arial" w:hAnsi="Arial" w:cs="Arial"/>
                <w:color w:val="auto"/>
                <w:sz w:val="14"/>
                <w:szCs w:val="14"/>
                <w:lang w:val="ca-ES"/>
              </w:rPr>
              <w:t xml:space="preserve"> </w:t>
            </w:r>
            <w:r>
              <w:rPr>
                <w:rFonts w:ascii="Arial" w:hAnsi="Arial" w:cs="Arial"/>
                <w:color w:val="auto"/>
                <w:sz w:val="14"/>
                <w:szCs w:val="14"/>
                <w:lang w:val="ca-ES"/>
              </w:rPr>
              <w:t xml:space="preserve">altres </w:t>
            </w:r>
            <w:r w:rsidRPr="004F76B7">
              <w:rPr>
                <w:rFonts w:ascii="Arial" w:hAnsi="Arial" w:cs="Arial"/>
                <w:color w:val="auto"/>
                <w:sz w:val="14"/>
                <w:szCs w:val="14"/>
                <w:lang w:val="ca-ES"/>
              </w:rPr>
              <w:t>valors negociables</w:t>
            </w:r>
          </w:p>
        </w:tc>
        <w:tc>
          <w:tcPr>
            <w:tcW w:w="1728" w:type="dxa"/>
            <w:tcBorders>
              <w:bottom w:val="single" w:sz="4" w:space="0" w:color="auto"/>
            </w:tcBorders>
          </w:tcPr>
          <w:p w14:paraId="3DB0B421"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D</w:t>
            </w:r>
            <w:r>
              <w:rPr>
                <w:rFonts w:ascii="Arial" w:hAnsi="Arial" w:cs="Arial"/>
                <w:color w:val="auto"/>
                <w:sz w:val="14"/>
                <w:szCs w:val="14"/>
                <w:lang w:val="ca-ES"/>
              </w:rPr>
              <w:t>eute</w:t>
            </w:r>
            <w:r w:rsidRPr="004F76B7">
              <w:rPr>
                <w:rFonts w:ascii="Arial" w:hAnsi="Arial" w:cs="Arial"/>
                <w:color w:val="auto"/>
                <w:sz w:val="14"/>
                <w:szCs w:val="14"/>
                <w:lang w:val="ca-ES"/>
              </w:rPr>
              <w:t xml:space="preserve">s </w:t>
            </w:r>
            <w:r>
              <w:rPr>
                <w:rFonts w:ascii="Arial" w:hAnsi="Arial" w:cs="Arial"/>
                <w:color w:val="auto"/>
                <w:sz w:val="14"/>
                <w:szCs w:val="14"/>
                <w:lang w:val="ca-ES"/>
              </w:rPr>
              <w:t>amb</w:t>
            </w:r>
            <w:r w:rsidRPr="004F76B7">
              <w:rPr>
                <w:rFonts w:ascii="Arial" w:hAnsi="Arial" w:cs="Arial"/>
                <w:color w:val="auto"/>
                <w:sz w:val="14"/>
                <w:szCs w:val="14"/>
                <w:lang w:val="ca-ES"/>
              </w:rPr>
              <w:t xml:space="preserve"> enti</w:t>
            </w:r>
            <w:r>
              <w:rPr>
                <w:rFonts w:ascii="Arial" w:hAnsi="Arial" w:cs="Arial"/>
                <w:color w:val="auto"/>
                <w:sz w:val="14"/>
                <w:szCs w:val="14"/>
                <w:lang w:val="ca-ES"/>
              </w:rPr>
              <w:t>tats de crè</w:t>
            </w:r>
            <w:r w:rsidRPr="004F76B7">
              <w:rPr>
                <w:rFonts w:ascii="Arial" w:hAnsi="Arial" w:cs="Arial"/>
                <w:color w:val="auto"/>
                <w:sz w:val="14"/>
                <w:szCs w:val="14"/>
                <w:lang w:val="ca-ES"/>
              </w:rPr>
              <w:t>dit</w:t>
            </w:r>
          </w:p>
        </w:tc>
        <w:tc>
          <w:tcPr>
            <w:tcW w:w="1728" w:type="dxa"/>
            <w:tcBorders>
              <w:bottom w:val="single" w:sz="4" w:space="0" w:color="auto"/>
            </w:tcBorders>
          </w:tcPr>
          <w:p w14:paraId="3EFB2F9B"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Altres deute</w:t>
            </w:r>
            <w:r w:rsidRPr="004F76B7">
              <w:rPr>
                <w:rFonts w:ascii="Arial" w:hAnsi="Arial" w:cs="Arial"/>
                <w:color w:val="auto"/>
                <w:sz w:val="14"/>
                <w:szCs w:val="14"/>
                <w:lang w:val="ca-ES"/>
              </w:rPr>
              <w:t>s</w:t>
            </w:r>
          </w:p>
        </w:tc>
        <w:tc>
          <w:tcPr>
            <w:tcW w:w="1728" w:type="dxa"/>
            <w:vMerge/>
            <w:tcBorders>
              <w:bottom w:val="single" w:sz="4" w:space="0" w:color="auto"/>
            </w:tcBorders>
          </w:tcPr>
          <w:p w14:paraId="455E2114"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p>
        </w:tc>
      </w:tr>
      <w:tr w:rsidR="00172B8D" w:rsidRPr="004F76B7" w14:paraId="1E4F34D2"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3" w:type="dxa"/>
            <w:vMerge w:val="restart"/>
            <w:shd w:val="clear" w:color="auto" w:fill="C4BC96" w:themeFill="background2" w:themeFillShade="BF"/>
          </w:tcPr>
          <w:p w14:paraId="5EBAD691" w14:textId="77777777" w:rsidR="00B87924" w:rsidRPr="004F76B7" w:rsidRDefault="00B87924" w:rsidP="00172B8D">
            <w:pPr>
              <w:autoSpaceDE w:val="0"/>
              <w:autoSpaceDN w:val="0"/>
              <w:adjustRightInd w:val="0"/>
              <w:rPr>
                <w:rFonts w:ascii="Arial" w:hAnsi="Arial" w:cs="Arial"/>
                <w:color w:val="auto"/>
                <w:sz w:val="14"/>
                <w:szCs w:val="14"/>
                <w:lang w:val="ca-ES"/>
              </w:rPr>
            </w:pPr>
          </w:p>
          <w:p w14:paraId="40C64EEB" w14:textId="77777777" w:rsidR="00B87924" w:rsidRPr="004F76B7" w:rsidRDefault="00B87924" w:rsidP="00172B8D">
            <w:pPr>
              <w:autoSpaceDE w:val="0"/>
              <w:autoSpaceDN w:val="0"/>
              <w:adjustRightInd w:val="0"/>
              <w:rPr>
                <w:rFonts w:ascii="Arial" w:hAnsi="Arial" w:cs="Arial"/>
                <w:color w:val="auto"/>
                <w:sz w:val="14"/>
                <w:szCs w:val="14"/>
                <w:lang w:val="ca-ES"/>
              </w:rPr>
            </w:pPr>
            <w:r>
              <w:rPr>
                <w:rFonts w:ascii="Arial" w:hAnsi="Arial" w:cs="Arial"/>
                <w:color w:val="auto"/>
                <w:sz w:val="14"/>
                <w:szCs w:val="14"/>
                <w:lang w:val="ca-ES"/>
              </w:rPr>
              <w:t>CATEGORIE</w:t>
            </w:r>
            <w:r w:rsidRPr="004F76B7">
              <w:rPr>
                <w:rFonts w:ascii="Arial" w:hAnsi="Arial" w:cs="Arial"/>
                <w:color w:val="auto"/>
                <w:sz w:val="14"/>
                <w:szCs w:val="14"/>
                <w:lang w:val="ca-ES"/>
              </w:rPr>
              <w:t>S</w:t>
            </w:r>
          </w:p>
        </w:tc>
        <w:tc>
          <w:tcPr>
            <w:tcW w:w="1728" w:type="dxa"/>
            <w:shd w:val="clear" w:color="auto" w:fill="C4BC96" w:themeFill="background2" w:themeFillShade="BF"/>
          </w:tcPr>
          <w:p w14:paraId="12CE69D6"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2024</w:t>
            </w:r>
          </w:p>
        </w:tc>
        <w:tc>
          <w:tcPr>
            <w:tcW w:w="1728" w:type="dxa"/>
            <w:shd w:val="clear" w:color="auto" w:fill="C4BC96" w:themeFill="background2" w:themeFillShade="BF"/>
          </w:tcPr>
          <w:p w14:paraId="13BEEFC4"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2024</w:t>
            </w:r>
          </w:p>
        </w:tc>
        <w:tc>
          <w:tcPr>
            <w:tcW w:w="1728" w:type="dxa"/>
            <w:shd w:val="clear" w:color="auto" w:fill="C4BC96" w:themeFill="background2" w:themeFillShade="BF"/>
          </w:tcPr>
          <w:p w14:paraId="1F00EE73"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2024</w:t>
            </w:r>
          </w:p>
        </w:tc>
        <w:tc>
          <w:tcPr>
            <w:tcW w:w="1728" w:type="dxa"/>
            <w:shd w:val="clear" w:color="auto" w:fill="C4BC96" w:themeFill="background2" w:themeFillShade="BF"/>
          </w:tcPr>
          <w:p w14:paraId="01C866C1"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2024</w:t>
            </w:r>
          </w:p>
        </w:tc>
        <w:tc>
          <w:tcPr>
            <w:tcW w:w="1728" w:type="dxa"/>
            <w:shd w:val="clear" w:color="auto" w:fill="C4BC96" w:themeFill="background2" w:themeFillShade="BF"/>
          </w:tcPr>
          <w:p w14:paraId="001ABDB4"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2024</w:t>
            </w:r>
          </w:p>
        </w:tc>
        <w:tc>
          <w:tcPr>
            <w:tcW w:w="1728" w:type="dxa"/>
            <w:shd w:val="clear" w:color="auto" w:fill="C4BC96" w:themeFill="background2" w:themeFillShade="BF"/>
          </w:tcPr>
          <w:p w14:paraId="1CEC4FBA"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2024</w:t>
            </w:r>
          </w:p>
        </w:tc>
        <w:tc>
          <w:tcPr>
            <w:tcW w:w="1728" w:type="dxa"/>
            <w:shd w:val="clear" w:color="auto" w:fill="C4BC96" w:themeFill="background2" w:themeFillShade="BF"/>
          </w:tcPr>
          <w:p w14:paraId="30BB58EC"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2024</w:t>
            </w:r>
          </w:p>
        </w:tc>
      </w:tr>
      <w:tr w:rsidR="00172B8D" w:rsidRPr="004F76B7" w14:paraId="41B88079"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13" w:type="dxa"/>
            <w:vMerge/>
            <w:tcBorders>
              <w:bottom w:val="single" w:sz="8" w:space="0" w:color="000000" w:themeColor="text1"/>
            </w:tcBorders>
            <w:shd w:val="clear" w:color="auto" w:fill="C4BC96" w:themeFill="background2" w:themeFillShade="BF"/>
          </w:tcPr>
          <w:p w14:paraId="5FAA2305" w14:textId="77777777" w:rsidR="00B87924" w:rsidRPr="004F76B7" w:rsidRDefault="00B87924" w:rsidP="00172B8D">
            <w:pPr>
              <w:autoSpaceDE w:val="0"/>
              <w:autoSpaceDN w:val="0"/>
              <w:adjustRightInd w:val="0"/>
              <w:rPr>
                <w:rFonts w:ascii="Arial" w:hAnsi="Arial" w:cs="Arial"/>
                <w:sz w:val="14"/>
                <w:szCs w:val="14"/>
                <w:lang w:val="ca-ES"/>
              </w:rPr>
            </w:pPr>
          </w:p>
        </w:tc>
        <w:tc>
          <w:tcPr>
            <w:tcW w:w="1728" w:type="dxa"/>
            <w:tcBorders>
              <w:bottom w:val="single" w:sz="8" w:space="0" w:color="000000" w:themeColor="text1"/>
            </w:tcBorders>
            <w:shd w:val="clear" w:color="auto" w:fill="C4BC96" w:themeFill="background2" w:themeFillShade="BF"/>
          </w:tcPr>
          <w:p w14:paraId="1D0E62A4"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2023</w:t>
            </w:r>
          </w:p>
        </w:tc>
        <w:tc>
          <w:tcPr>
            <w:tcW w:w="1728" w:type="dxa"/>
            <w:tcBorders>
              <w:bottom w:val="single" w:sz="8" w:space="0" w:color="000000" w:themeColor="text1"/>
            </w:tcBorders>
            <w:shd w:val="clear" w:color="auto" w:fill="C4BC96" w:themeFill="background2" w:themeFillShade="BF"/>
          </w:tcPr>
          <w:p w14:paraId="4BEAEFAA"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2023</w:t>
            </w:r>
          </w:p>
        </w:tc>
        <w:tc>
          <w:tcPr>
            <w:tcW w:w="1728" w:type="dxa"/>
            <w:tcBorders>
              <w:bottom w:val="single" w:sz="8" w:space="0" w:color="000000" w:themeColor="text1"/>
            </w:tcBorders>
            <w:shd w:val="clear" w:color="auto" w:fill="C4BC96" w:themeFill="background2" w:themeFillShade="BF"/>
          </w:tcPr>
          <w:p w14:paraId="0EF92E8B"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2023</w:t>
            </w:r>
          </w:p>
        </w:tc>
        <w:tc>
          <w:tcPr>
            <w:tcW w:w="1728" w:type="dxa"/>
            <w:tcBorders>
              <w:bottom w:val="single" w:sz="8" w:space="0" w:color="000000" w:themeColor="text1"/>
            </w:tcBorders>
            <w:shd w:val="clear" w:color="auto" w:fill="C4BC96" w:themeFill="background2" w:themeFillShade="BF"/>
          </w:tcPr>
          <w:p w14:paraId="087B3F8D"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2023</w:t>
            </w:r>
          </w:p>
        </w:tc>
        <w:tc>
          <w:tcPr>
            <w:tcW w:w="1728" w:type="dxa"/>
            <w:tcBorders>
              <w:bottom w:val="single" w:sz="8" w:space="0" w:color="000000" w:themeColor="text1"/>
            </w:tcBorders>
            <w:shd w:val="clear" w:color="auto" w:fill="C4BC96" w:themeFill="background2" w:themeFillShade="BF"/>
          </w:tcPr>
          <w:p w14:paraId="7B41A869"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2023</w:t>
            </w:r>
          </w:p>
        </w:tc>
        <w:tc>
          <w:tcPr>
            <w:tcW w:w="1728" w:type="dxa"/>
            <w:tcBorders>
              <w:bottom w:val="single" w:sz="8" w:space="0" w:color="000000" w:themeColor="text1"/>
            </w:tcBorders>
            <w:shd w:val="clear" w:color="auto" w:fill="C4BC96" w:themeFill="background2" w:themeFillShade="BF"/>
          </w:tcPr>
          <w:p w14:paraId="20E6BA15"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2023</w:t>
            </w:r>
          </w:p>
        </w:tc>
        <w:tc>
          <w:tcPr>
            <w:tcW w:w="1728" w:type="dxa"/>
            <w:tcBorders>
              <w:bottom w:val="single" w:sz="8" w:space="0" w:color="000000" w:themeColor="text1"/>
            </w:tcBorders>
            <w:shd w:val="clear" w:color="auto" w:fill="C4BC96" w:themeFill="background2" w:themeFillShade="BF"/>
          </w:tcPr>
          <w:p w14:paraId="4E7D8DDF" w14:textId="77777777" w:rsidR="00B87924" w:rsidRPr="004F76B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4F76B7">
              <w:rPr>
                <w:rFonts w:ascii="Arial" w:hAnsi="Arial" w:cs="Arial"/>
                <w:color w:val="auto"/>
                <w:sz w:val="14"/>
                <w:szCs w:val="14"/>
                <w:lang w:val="ca-ES"/>
              </w:rPr>
              <w:t>2023</w:t>
            </w:r>
          </w:p>
        </w:tc>
      </w:tr>
      <w:tr w:rsidR="00172B8D" w:rsidRPr="004F76B7" w14:paraId="7693E697" w14:textId="77777777" w:rsidTr="00172B8D">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tcPr>
          <w:p w14:paraId="5E258157" w14:textId="77777777" w:rsidR="00B87924" w:rsidRPr="004F76B7" w:rsidRDefault="00B87924" w:rsidP="00172B8D">
            <w:pPr>
              <w:autoSpaceDE w:val="0"/>
              <w:autoSpaceDN w:val="0"/>
              <w:adjustRightInd w:val="0"/>
              <w:rPr>
                <w:rFonts w:ascii="Arial" w:hAnsi="Arial" w:cs="Arial"/>
                <w:sz w:val="14"/>
                <w:szCs w:val="14"/>
                <w:lang w:val="ca-ES"/>
              </w:rPr>
            </w:pPr>
            <w:r w:rsidRPr="004F76B7">
              <w:rPr>
                <w:rFonts w:ascii="Arial" w:hAnsi="Arial" w:cs="Arial"/>
                <w:b w:val="0"/>
                <w:sz w:val="14"/>
                <w:szCs w:val="14"/>
                <w:lang w:val="ca-ES"/>
              </w:rPr>
              <w:t>Deutes al cost amortitzat</w:t>
            </w:r>
          </w:p>
        </w:tc>
        <w:tc>
          <w:tcPr>
            <w:tcW w:w="1728" w:type="dxa"/>
          </w:tcPr>
          <w:p w14:paraId="5FDFC936"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2736F7F5"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02D33598"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7BBBB58C"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6B30B7F1"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470D81AD"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6C349DB1"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399272F5"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4250EAF5"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35529D8F"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3D7347A6"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0A9076D6"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632BA6D0"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1CAB66CF"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r>
      <w:tr w:rsidR="00172B8D" w:rsidRPr="004F76B7" w14:paraId="5F7FD3DA" w14:textId="77777777" w:rsidTr="00172B8D">
        <w:trPr>
          <w:trHeight w:val="342"/>
        </w:trPr>
        <w:tc>
          <w:tcPr>
            <w:cnfStyle w:val="001000000000" w:firstRow="0" w:lastRow="0" w:firstColumn="1" w:lastColumn="0" w:oddVBand="0" w:evenVBand="0" w:oddHBand="0" w:evenHBand="0" w:firstRowFirstColumn="0" w:firstRowLastColumn="0" w:lastRowFirstColumn="0" w:lastRowLastColumn="0"/>
            <w:tcW w:w="3213" w:type="dxa"/>
            <w:shd w:val="clear" w:color="auto" w:fill="auto"/>
          </w:tcPr>
          <w:p w14:paraId="2302356E" w14:textId="77777777" w:rsidR="00B87924" w:rsidRPr="004F76B7" w:rsidRDefault="00B87924" w:rsidP="00172B8D">
            <w:pPr>
              <w:autoSpaceDE w:val="0"/>
              <w:autoSpaceDN w:val="0"/>
              <w:adjustRightInd w:val="0"/>
              <w:rPr>
                <w:rFonts w:ascii="Arial" w:hAnsi="Arial" w:cs="Arial"/>
                <w:sz w:val="14"/>
                <w:szCs w:val="14"/>
                <w:lang w:val="ca-ES"/>
              </w:rPr>
            </w:pPr>
            <w:r w:rsidRPr="004F76B7">
              <w:rPr>
                <w:rFonts w:ascii="Arial" w:hAnsi="Arial" w:cs="Arial"/>
                <w:b w:val="0"/>
                <w:sz w:val="14"/>
                <w:szCs w:val="14"/>
                <w:lang w:val="ca-ES"/>
              </w:rPr>
              <w:t>Deutes al valor raonable</w:t>
            </w:r>
          </w:p>
        </w:tc>
        <w:tc>
          <w:tcPr>
            <w:tcW w:w="1728" w:type="dxa"/>
          </w:tcPr>
          <w:p w14:paraId="26C87921"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73DBBB5B"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4FAF8021"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1AD34563"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3619A0CF"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103B07BC"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43A4654E"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14CF290C"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6A665E50"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743D22AA"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6867BA68"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6E672249"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c>
          <w:tcPr>
            <w:tcW w:w="1728" w:type="dxa"/>
          </w:tcPr>
          <w:p w14:paraId="059B4A0D"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p w14:paraId="31748E32" w14:textId="77777777" w:rsidR="00B87924" w:rsidRPr="004F76B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F76B7">
              <w:rPr>
                <w:rFonts w:ascii="Arial" w:hAnsi="Arial" w:cs="Arial"/>
                <w:sz w:val="14"/>
                <w:szCs w:val="14"/>
                <w:lang w:val="ca-ES"/>
              </w:rPr>
              <w:t>0,00 €</w:t>
            </w:r>
          </w:p>
        </w:tc>
      </w:tr>
      <w:tr w:rsidR="00172B8D" w:rsidRPr="004F76B7" w14:paraId="4C807DED"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13" w:type="dxa"/>
            <w:shd w:val="clear" w:color="auto" w:fill="C4BC96" w:themeFill="background2" w:themeFillShade="BF"/>
          </w:tcPr>
          <w:p w14:paraId="45EF3B2B" w14:textId="77777777" w:rsidR="00B87924" w:rsidRPr="004F76B7" w:rsidRDefault="00B87924" w:rsidP="00172B8D">
            <w:pPr>
              <w:autoSpaceDE w:val="0"/>
              <w:autoSpaceDN w:val="0"/>
              <w:adjustRightInd w:val="0"/>
              <w:rPr>
                <w:rFonts w:ascii="Arial" w:hAnsi="Arial" w:cs="Arial"/>
                <w:bCs w:val="0"/>
                <w:sz w:val="14"/>
                <w:szCs w:val="14"/>
                <w:lang w:val="ca-ES"/>
              </w:rPr>
            </w:pPr>
            <w:r w:rsidRPr="004F76B7">
              <w:rPr>
                <w:rFonts w:ascii="Arial" w:hAnsi="Arial" w:cs="Arial"/>
                <w:sz w:val="14"/>
                <w:szCs w:val="14"/>
                <w:lang w:val="ca-ES"/>
              </w:rPr>
              <w:t>Total</w:t>
            </w:r>
          </w:p>
        </w:tc>
        <w:tc>
          <w:tcPr>
            <w:tcW w:w="1728" w:type="dxa"/>
            <w:shd w:val="clear" w:color="auto" w:fill="C4BC96" w:themeFill="background2" w:themeFillShade="BF"/>
          </w:tcPr>
          <w:p w14:paraId="05BDCCD2"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p w14:paraId="5D6752DA"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tc>
        <w:tc>
          <w:tcPr>
            <w:tcW w:w="1728" w:type="dxa"/>
            <w:shd w:val="clear" w:color="auto" w:fill="C4BC96" w:themeFill="background2" w:themeFillShade="BF"/>
          </w:tcPr>
          <w:p w14:paraId="5FE268BC"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p w14:paraId="0BD8D196"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tc>
        <w:tc>
          <w:tcPr>
            <w:tcW w:w="1728" w:type="dxa"/>
            <w:shd w:val="clear" w:color="auto" w:fill="C4BC96" w:themeFill="background2" w:themeFillShade="BF"/>
          </w:tcPr>
          <w:p w14:paraId="17ED2071"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p w14:paraId="7F024452"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tc>
        <w:tc>
          <w:tcPr>
            <w:tcW w:w="1728" w:type="dxa"/>
            <w:shd w:val="clear" w:color="auto" w:fill="C4BC96" w:themeFill="background2" w:themeFillShade="BF"/>
          </w:tcPr>
          <w:p w14:paraId="1504039D"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p w14:paraId="560B6165"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tc>
        <w:tc>
          <w:tcPr>
            <w:tcW w:w="1728" w:type="dxa"/>
            <w:shd w:val="clear" w:color="auto" w:fill="C4BC96" w:themeFill="background2" w:themeFillShade="BF"/>
          </w:tcPr>
          <w:p w14:paraId="0DA444D9"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p w14:paraId="71F1F48C"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tc>
        <w:tc>
          <w:tcPr>
            <w:tcW w:w="1728" w:type="dxa"/>
            <w:shd w:val="clear" w:color="auto" w:fill="C4BC96" w:themeFill="background2" w:themeFillShade="BF"/>
          </w:tcPr>
          <w:p w14:paraId="6A3F9625"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p w14:paraId="246FE9E0"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tc>
        <w:tc>
          <w:tcPr>
            <w:tcW w:w="1728" w:type="dxa"/>
            <w:shd w:val="clear" w:color="auto" w:fill="C4BC96" w:themeFill="background2" w:themeFillShade="BF"/>
          </w:tcPr>
          <w:p w14:paraId="746C0772"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p w14:paraId="6F668EC8" w14:textId="77777777" w:rsidR="00B87924" w:rsidRPr="004F76B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F76B7">
              <w:rPr>
                <w:rFonts w:ascii="Arial" w:hAnsi="Arial" w:cs="Arial"/>
                <w:b/>
                <w:sz w:val="14"/>
                <w:szCs w:val="14"/>
                <w:lang w:val="ca-ES"/>
              </w:rPr>
              <w:t>0,00 €</w:t>
            </w:r>
          </w:p>
        </w:tc>
      </w:tr>
    </w:tbl>
    <w:p w14:paraId="786BBCE5" w14:textId="77777777" w:rsidR="00B87924" w:rsidRPr="004F76B7" w:rsidRDefault="00B87924" w:rsidP="00172B8D">
      <w:pPr>
        <w:autoSpaceDE w:val="0"/>
        <w:autoSpaceDN w:val="0"/>
        <w:adjustRightInd w:val="0"/>
        <w:spacing w:after="0" w:line="240" w:lineRule="auto"/>
        <w:rPr>
          <w:rFonts w:ascii="Arial" w:hAnsi="Arial" w:cs="Arial"/>
          <w:sz w:val="16"/>
          <w:szCs w:val="16"/>
          <w:lang w:val="ca-ES"/>
        </w:rPr>
      </w:pPr>
    </w:p>
    <w:p w14:paraId="2B2D300A" w14:textId="77777777" w:rsidR="002E046A" w:rsidRDefault="00B87924">
      <w:r>
        <w:br w:type="page"/>
      </w:r>
    </w:p>
    <w:p w14:paraId="4ADB535D" w14:textId="77777777" w:rsidR="00B87924" w:rsidRPr="00CA0B6C" w:rsidRDefault="00B87924" w:rsidP="00172B8D">
      <w:pPr>
        <w:pStyle w:val="Ttulo1"/>
        <w:rPr>
          <w:lang w:val="ca-ES"/>
        </w:rPr>
      </w:pPr>
      <w:r w:rsidRPr="00CA0B6C">
        <w:rPr>
          <w:lang w:val="ca-ES"/>
        </w:rPr>
        <w:t>Apartat 11.2. Passius financers. Línies de crèdit</w:t>
      </w:r>
    </w:p>
    <w:p w14:paraId="5B19FF89" w14:textId="77777777" w:rsidR="00B87924" w:rsidRPr="00CA0B6C" w:rsidRDefault="00B87924"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2516"/>
        <w:gridCol w:w="2516"/>
        <w:gridCol w:w="2516"/>
        <w:gridCol w:w="2516"/>
      </w:tblGrid>
      <w:tr w:rsidR="00172B8D" w:rsidRPr="00CA0B6C" w14:paraId="551EE6AE"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5" w:type="dxa"/>
          </w:tcPr>
          <w:p w14:paraId="0F6D0210" w14:textId="77777777" w:rsidR="00B87924" w:rsidRPr="00CA0B6C"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Identificació</w:t>
            </w:r>
          </w:p>
        </w:tc>
        <w:tc>
          <w:tcPr>
            <w:tcW w:w="2516" w:type="dxa"/>
          </w:tcPr>
          <w:p w14:paraId="63F4EABD" w14:textId="77777777" w:rsidR="00B87924" w:rsidRPr="00CA0B6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CA0B6C">
              <w:rPr>
                <w:rFonts w:ascii="Arial" w:hAnsi="Arial" w:cs="Arial"/>
                <w:sz w:val="14"/>
                <w:szCs w:val="14"/>
                <w:lang w:val="ca-ES"/>
              </w:rPr>
              <w:t>Límit concedi</w:t>
            </w:r>
            <w:r>
              <w:rPr>
                <w:rFonts w:ascii="Arial" w:hAnsi="Arial" w:cs="Arial"/>
                <w:sz w:val="14"/>
                <w:szCs w:val="14"/>
                <w:lang w:val="ca-ES"/>
              </w:rPr>
              <w:t>t</w:t>
            </w:r>
          </w:p>
        </w:tc>
        <w:tc>
          <w:tcPr>
            <w:tcW w:w="2516" w:type="dxa"/>
            <w:tcBorders>
              <w:bottom w:val="single" w:sz="4" w:space="0" w:color="auto"/>
            </w:tcBorders>
          </w:tcPr>
          <w:p w14:paraId="45DE4713" w14:textId="77777777" w:rsidR="00B87924" w:rsidRPr="00CA0B6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CA0B6C">
              <w:rPr>
                <w:rFonts w:ascii="Arial" w:hAnsi="Arial" w:cs="Arial"/>
                <w:sz w:val="14"/>
                <w:szCs w:val="14"/>
                <w:lang w:val="ca-ES"/>
              </w:rPr>
              <w:t>D</w:t>
            </w:r>
            <w:r>
              <w:rPr>
                <w:rFonts w:ascii="Arial" w:hAnsi="Arial" w:cs="Arial"/>
                <w:sz w:val="14"/>
                <w:szCs w:val="14"/>
                <w:lang w:val="ca-ES"/>
              </w:rPr>
              <w:t>isposat</w:t>
            </w:r>
          </w:p>
        </w:tc>
        <w:tc>
          <w:tcPr>
            <w:tcW w:w="2516" w:type="dxa"/>
            <w:tcBorders>
              <w:bottom w:val="single" w:sz="4" w:space="0" w:color="auto"/>
            </w:tcBorders>
          </w:tcPr>
          <w:p w14:paraId="7B598BC0" w14:textId="77777777" w:rsidR="00B87924" w:rsidRPr="00CA0B6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CA0B6C">
              <w:rPr>
                <w:rFonts w:ascii="Arial" w:hAnsi="Arial" w:cs="Arial"/>
                <w:sz w:val="14"/>
                <w:szCs w:val="14"/>
                <w:lang w:val="ca-ES"/>
              </w:rPr>
              <w:t>Disponible</w:t>
            </w:r>
          </w:p>
        </w:tc>
        <w:tc>
          <w:tcPr>
            <w:tcW w:w="2516" w:type="dxa"/>
            <w:tcBorders>
              <w:bottom w:val="single" w:sz="4" w:space="0" w:color="auto"/>
            </w:tcBorders>
          </w:tcPr>
          <w:p w14:paraId="35533B83" w14:textId="77777777" w:rsidR="00B87924" w:rsidRPr="00CA0B6C"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Comissió</w:t>
            </w:r>
            <w:r w:rsidRPr="00CA0B6C">
              <w:rPr>
                <w:rFonts w:ascii="Arial" w:hAnsi="Arial" w:cs="Arial"/>
                <w:sz w:val="14"/>
                <w:szCs w:val="14"/>
                <w:lang w:val="ca-ES"/>
              </w:rPr>
              <w:t xml:space="preserve"> s/no disp</w:t>
            </w:r>
            <w:r>
              <w:rPr>
                <w:rFonts w:ascii="Arial" w:hAnsi="Arial" w:cs="Arial"/>
                <w:sz w:val="14"/>
                <w:szCs w:val="14"/>
                <w:lang w:val="ca-ES"/>
              </w:rPr>
              <w:t>o</w:t>
            </w:r>
            <w:r w:rsidRPr="00CA0B6C">
              <w:rPr>
                <w:rFonts w:ascii="Arial" w:hAnsi="Arial" w:cs="Arial"/>
                <w:sz w:val="14"/>
                <w:szCs w:val="14"/>
                <w:lang w:val="ca-ES"/>
              </w:rPr>
              <w:t>s</w:t>
            </w:r>
            <w:r>
              <w:rPr>
                <w:rFonts w:ascii="Arial" w:hAnsi="Arial" w:cs="Arial"/>
                <w:sz w:val="14"/>
                <w:szCs w:val="14"/>
                <w:lang w:val="ca-ES"/>
              </w:rPr>
              <w:t>a</w:t>
            </w:r>
            <w:r w:rsidRPr="00CA0B6C">
              <w:rPr>
                <w:rFonts w:ascii="Arial" w:hAnsi="Arial" w:cs="Arial"/>
                <w:sz w:val="14"/>
                <w:szCs w:val="14"/>
                <w:lang w:val="ca-ES"/>
              </w:rPr>
              <w:t>t</w:t>
            </w:r>
          </w:p>
        </w:tc>
      </w:tr>
      <w:tr w:rsidR="00172B8D" w:rsidRPr="00CA0B6C" w14:paraId="06DC3D9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5" w:type="dxa"/>
            <w:shd w:val="clear" w:color="auto" w:fill="auto"/>
          </w:tcPr>
          <w:p w14:paraId="1D84961A" w14:textId="77777777" w:rsidR="00B87924" w:rsidRPr="00CA0B6C" w:rsidRDefault="00B87924" w:rsidP="00172B8D">
            <w:pPr>
              <w:autoSpaceDE w:val="0"/>
              <w:autoSpaceDN w:val="0"/>
              <w:adjustRightInd w:val="0"/>
              <w:rPr>
                <w:rFonts w:ascii="Arial" w:hAnsi="Arial" w:cs="Arial"/>
                <w:b w:val="0"/>
                <w:sz w:val="14"/>
                <w:szCs w:val="14"/>
                <w:lang w:val="ca-ES"/>
              </w:rPr>
            </w:pPr>
          </w:p>
        </w:tc>
        <w:tc>
          <w:tcPr>
            <w:tcW w:w="2516" w:type="dxa"/>
          </w:tcPr>
          <w:p w14:paraId="027F24B6" w14:textId="77777777" w:rsidR="00B87924" w:rsidRPr="00CA0B6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CA0B6C">
              <w:rPr>
                <w:rFonts w:ascii="Arial" w:hAnsi="Arial" w:cs="Arial"/>
                <w:bCs/>
                <w:sz w:val="14"/>
                <w:szCs w:val="14"/>
                <w:lang w:val="ca-ES"/>
              </w:rPr>
              <w:t>0,00 €</w:t>
            </w:r>
          </w:p>
        </w:tc>
        <w:tc>
          <w:tcPr>
            <w:tcW w:w="2516" w:type="dxa"/>
          </w:tcPr>
          <w:p w14:paraId="62B0159C" w14:textId="77777777" w:rsidR="00B87924" w:rsidRPr="00CA0B6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CA0B6C">
              <w:rPr>
                <w:rFonts w:ascii="Arial" w:hAnsi="Arial" w:cs="Arial"/>
                <w:bCs/>
                <w:sz w:val="14"/>
                <w:szCs w:val="14"/>
                <w:lang w:val="ca-ES"/>
              </w:rPr>
              <w:t>0,00 €</w:t>
            </w:r>
          </w:p>
        </w:tc>
        <w:tc>
          <w:tcPr>
            <w:tcW w:w="2516" w:type="dxa"/>
          </w:tcPr>
          <w:p w14:paraId="1839E40F" w14:textId="77777777" w:rsidR="00B87924" w:rsidRPr="00CA0B6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CA0B6C">
              <w:rPr>
                <w:rFonts w:ascii="Arial" w:hAnsi="Arial" w:cs="Arial"/>
                <w:bCs/>
                <w:sz w:val="14"/>
                <w:szCs w:val="14"/>
                <w:lang w:val="ca-ES"/>
              </w:rPr>
              <w:t>0,00 €</w:t>
            </w:r>
          </w:p>
        </w:tc>
        <w:tc>
          <w:tcPr>
            <w:tcW w:w="2516" w:type="dxa"/>
          </w:tcPr>
          <w:p w14:paraId="7FEECA85" w14:textId="77777777" w:rsidR="00B87924" w:rsidRPr="00CA0B6C"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CA0B6C">
              <w:rPr>
                <w:rFonts w:ascii="Arial" w:hAnsi="Arial" w:cs="Arial"/>
                <w:bCs/>
                <w:sz w:val="14"/>
                <w:szCs w:val="14"/>
                <w:lang w:val="ca-ES"/>
              </w:rPr>
              <w:t>0 %</w:t>
            </w:r>
          </w:p>
        </w:tc>
      </w:tr>
      <w:tr w:rsidR="00172B8D" w:rsidRPr="00CA0B6C" w14:paraId="172693F9" w14:textId="77777777" w:rsidTr="00172B8D">
        <w:tc>
          <w:tcPr>
            <w:cnfStyle w:val="001000000000" w:firstRow="0" w:lastRow="0" w:firstColumn="1" w:lastColumn="0" w:oddVBand="0" w:evenVBand="0" w:oddHBand="0" w:evenHBand="0" w:firstRowFirstColumn="0" w:firstRowLastColumn="0" w:lastRowFirstColumn="0" w:lastRowLastColumn="0"/>
            <w:tcW w:w="5245" w:type="dxa"/>
            <w:shd w:val="clear" w:color="auto" w:fill="C4BC96" w:themeFill="background2" w:themeFillShade="BF"/>
          </w:tcPr>
          <w:p w14:paraId="4A3290DB" w14:textId="77777777" w:rsidR="00B87924" w:rsidRPr="00CA0B6C" w:rsidRDefault="00B87924" w:rsidP="00172B8D">
            <w:pPr>
              <w:autoSpaceDE w:val="0"/>
              <w:autoSpaceDN w:val="0"/>
              <w:adjustRightInd w:val="0"/>
              <w:rPr>
                <w:rFonts w:ascii="Arial" w:hAnsi="Arial" w:cs="Arial"/>
                <w:sz w:val="14"/>
                <w:szCs w:val="14"/>
                <w:lang w:val="ca-ES"/>
              </w:rPr>
            </w:pPr>
            <w:r w:rsidRPr="00CA0B6C">
              <w:rPr>
                <w:rFonts w:ascii="Arial" w:hAnsi="Arial" w:cs="Arial"/>
                <w:sz w:val="14"/>
                <w:szCs w:val="14"/>
                <w:lang w:val="ca-ES"/>
              </w:rPr>
              <w:t>Total</w:t>
            </w:r>
          </w:p>
        </w:tc>
        <w:tc>
          <w:tcPr>
            <w:tcW w:w="2516" w:type="dxa"/>
            <w:shd w:val="clear" w:color="auto" w:fill="C4BC96" w:themeFill="background2" w:themeFillShade="BF"/>
          </w:tcPr>
          <w:p w14:paraId="10EC0FB5" w14:textId="77777777" w:rsidR="00B87924" w:rsidRPr="00CA0B6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CA0B6C">
              <w:rPr>
                <w:rFonts w:ascii="Arial" w:hAnsi="Arial" w:cs="Arial"/>
                <w:b/>
                <w:bCs/>
                <w:sz w:val="14"/>
                <w:szCs w:val="14"/>
                <w:lang w:val="ca-ES"/>
              </w:rPr>
              <w:t>0,00 €</w:t>
            </w:r>
          </w:p>
        </w:tc>
        <w:tc>
          <w:tcPr>
            <w:tcW w:w="2516" w:type="dxa"/>
            <w:shd w:val="clear" w:color="auto" w:fill="C4BC96" w:themeFill="background2" w:themeFillShade="BF"/>
          </w:tcPr>
          <w:p w14:paraId="4B2346AE" w14:textId="77777777" w:rsidR="00B87924" w:rsidRPr="00CA0B6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CA0B6C">
              <w:rPr>
                <w:rFonts w:ascii="Arial" w:hAnsi="Arial" w:cs="Arial"/>
                <w:b/>
                <w:bCs/>
                <w:sz w:val="14"/>
                <w:szCs w:val="14"/>
                <w:lang w:val="ca-ES"/>
              </w:rPr>
              <w:t>0,00 €</w:t>
            </w:r>
          </w:p>
        </w:tc>
        <w:tc>
          <w:tcPr>
            <w:tcW w:w="2516" w:type="dxa"/>
            <w:shd w:val="clear" w:color="auto" w:fill="C4BC96" w:themeFill="background2" w:themeFillShade="BF"/>
          </w:tcPr>
          <w:p w14:paraId="235B5655" w14:textId="77777777" w:rsidR="00B87924" w:rsidRPr="00CA0B6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CA0B6C">
              <w:rPr>
                <w:rFonts w:ascii="Arial" w:hAnsi="Arial" w:cs="Arial"/>
                <w:b/>
                <w:bCs/>
                <w:sz w:val="14"/>
                <w:szCs w:val="14"/>
                <w:lang w:val="ca-ES"/>
              </w:rPr>
              <w:t>0,00 €</w:t>
            </w:r>
          </w:p>
        </w:tc>
        <w:tc>
          <w:tcPr>
            <w:tcW w:w="2516" w:type="dxa"/>
            <w:shd w:val="clear" w:color="auto" w:fill="C4BC96" w:themeFill="background2" w:themeFillShade="BF"/>
          </w:tcPr>
          <w:p w14:paraId="020BBB8C" w14:textId="77777777" w:rsidR="00B87924" w:rsidRPr="00CA0B6C"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p>
        </w:tc>
      </w:tr>
    </w:tbl>
    <w:p w14:paraId="3E076E15" w14:textId="77777777" w:rsidR="00B87924" w:rsidRPr="00CA0B6C" w:rsidRDefault="00B87924" w:rsidP="00172B8D">
      <w:pPr>
        <w:autoSpaceDE w:val="0"/>
        <w:autoSpaceDN w:val="0"/>
        <w:adjustRightInd w:val="0"/>
        <w:spacing w:after="0" w:line="240" w:lineRule="auto"/>
        <w:rPr>
          <w:rFonts w:ascii="Arial" w:hAnsi="Arial" w:cs="Arial"/>
          <w:sz w:val="16"/>
          <w:szCs w:val="16"/>
          <w:lang w:val="ca-ES"/>
        </w:rPr>
      </w:pPr>
    </w:p>
    <w:p w14:paraId="54567409" w14:textId="1A8FE2CC" w:rsidR="002E046A" w:rsidRDefault="002E046A"/>
    <w:p w14:paraId="48371DA8" w14:textId="62D57A73" w:rsidR="00B87924" w:rsidRPr="00A62E76" w:rsidRDefault="00B87924" w:rsidP="00172B8D">
      <w:pPr>
        <w:pStyle w:val="Ttulo1"/>
        <w:rPr>
          <w:lang w:val="ca-ES"/>
        </w:rPr>
      </w:pPr>
      <w:r w:rsidRPr="00A62E76">
        <w:rPr>
          <w:lang w:val="ca-ES"/>
        </w:rPr>
        <w:t>Apartat 11.</w:t>
      </w:r>
      <w:r w:rsidR="00D409EC">
        <w:rPr>
          <w:lang w:val="ca-ES"/>
        </w:rPr>
        <w:t>3.</w:t>
      </w:r>
      <w:r w:rsidRPr="00A62E76">
        <w:rPr>
          <w:lang w:val="ca-ES"/>
        </w:rPr>
        <w:t xml:space="preserve"> Passius financers</w:t>
      </w:r>
      <w:r w:rsidR="00D409EC">
        <w:rPr>
          <w:lang w:val="ca-ES"/>
        </w:rPr>
        <w:t>.</w:t>
      </w:r>
      <w:r w:rsidRPr="00A62E76">
        <w:rPr>
          <w:lang w:val="ca-ES"/>
        </w:rPr>
        <w:t xml:space="preserve"> </w:t>
      </w:r>
      <w:r w:rsidR="00D409EC" w:rsidRPr="00A62E76">
        <w:rPr>
          <w:lang w:val="ca-ES"/>
        </w:rPr>
        <w:t>Informació sobre els riscos de tipus de canvi i de tipus d’interès</w:t>
      </w:r>
    </w:p>
    <w:p w14:paraId="057986F5" w14:textId="77777777" w:rsidR="00B87924" w:rsidRPr="00A62E76" w:rsidRDefault="00B87924" w:rsidP="00172B8D">
      <w:pPr>
        <w:pStyle w:val="Ttulo2"/>
        <w:rPr>
          <w:lang w:val="ca-ES"/>
        </w:rPr>
      </w:pPr>
      <w:r w:rsidRPr="00A62E76">
        <w:rPr>
          <w:lang w:val="ca-ES"/>
        </w:rPr>
        <w:t>3. Informació sobre els riscos de tipus de canvi i de tipus d’interès</w:t>
      </w:r>
    </w:p>
    <w:p w14:paraId="223B1F13" w14:textId="77777777" w:rsidR="00B87924" w:rsidRPr="00A62E76" w:rsidRDefault="00B87924" w:rsidP="00172B8D">
      <w:pPr>
        <w:autoSpaceDE w:val="0"/>
        <w:autoSpaceDN w:val="0"/>
        <w:adjustRightInd w:val="0"/>
        <w:spacing w:after="0" w:line="240" w:lineRule="auto"/>
        <w:rPr>
          <w:rFonts w:ascii="Arial" w:hAnsi="Arial" w:cs="Arial"/>
          <w:sz w:val="16"/>
          <w:szCs w:val="16"/>
          <w:lang w:val="ca-ES"/>
        </w:rPr>
      </w:pPr>
    </w:p>
    <w:p w14:paraId="5123ECF9" w14:textId="77777777" w:rsidR="00B87924" w:rsidRPr="00A62E76" w:rsidRDefault="00B87924" w:rsidP="00172B8D">
      <w:pPr>
        <w:spacing w:after="40"/>
        <w:rPr>
          <w:rFonts w:ascii="Arial" w:hAnsi="Arial" w:cs="Arial"/>
          <w:b/>
          <w:color w:val="808080" w:themeColor="background1" w:themeShade="80"/>
          <w:sz w:val="20"/>
          <w:szCs w:val="20"/>
          <w:lang w:val="ca-ES"/>
        </w:rPr>
      </w:pPr>
      <w:r w:rsidRPr="00A62E76">
        <w:rPr>
          <w:rFonts w:ascii="Arial" w:hAnsi="Arial" w:cs="Arial"/>
          <w:b/>
          <w:color w:val="808080" w:themeColor="background1" w:themeShade="80"/>
          <w:sz w:val="20"/>
          <w:szCs w:val="20"/>
          <w:lang w:val="ca-ES"/>
        </w:rPr>
        <w:t>a) Ris</w:t>
      </w:r>
      <w:r>
        <w:rPr>
          <w:rFonts w:ascii="Arial" w:hAnsi="Arial" w:cs="Arial"/>
          <w:b/>
          <w:color w:val="808080" w:themeColor="background1" w:themeShade="80"/>
          <w:sz w:val="20"/>
          <w:szCs w:val="20"/>
          <w:lang w:val="ca-ES"/>
        </w:rPr>
        <w:t>c</w:t>
      </w:r>
      <w:r w:rsidRPr="00A62E76">
        <w:rPr>
          <w:rFonts w:ascii="Arial" w:hAnsi="Arial" w:cs="Arial"/>
          <w:b/>
          <w:color w:val="808080" w:themeColor="background1" w:themeShade="80"/>
          <w:sz w:val="20"/>
          <w:szCs w:val="20"/>
          <w:lang w:val="ca-ES"/>
        </w:rPr>
        <w:t xml:space="preserve"> de tip</w:t>
      </w:r>
      <w:r>
        <w:rPr>
          <w:rFonts w:ascii="Arial" w:hAnsi="Arial" w:cs="Arial"/>
          <w:b/>
          <w:color w:val="808080" w:themeColor="background1" w:themeShade="80"/>
          <w:sz w:val="20"/>
          <w:szCs w:val="20"/>
          <w:lang w:val="ca-ES"/>
        </w:rPr>
        <w:t>us</w:t>
      </w:r>
      <w:r w:rsidRPr="00A62E76">
        <w:rPr>
          <w:rFonts w:ascii="Arial" w:hAnsi="Arial" w:cs="Arial"/>
          <w:b/>
          <w:color w:val="808080" w:themeColor="background1" w:themeShade="80"/>
          <w:sz w:val="20"/>
          <w:szCs w:val="20"/>
          <w:lang w:val="ca-ES"/>
        </w:rPr>
        <w:t xml:space="preserve"> de ca</w:t>
      </w:r>
      <w:r>
        <w:rPr>
          <w:rFonts w:ascii="Arial" w:hAnsi="Arial" w:cs="Arial"/>
          <w:b/>
          <w:color w:val="808080" w:themeColor="background1" w:themeShade="80"/>
          <w:sz w:val="20"/>
          <w:szCs w:val="20"/>
          <w:lang w:val="ca-ES"/>
        </w:rPr>
        <w:t>nv</w:t>
      </w:r>
      <w:r w:rsidRPr="00A62E76">
        <w:rPr>
          <w:rFonts w:ascii="Arial" w:hAnsi="Arial" w:cs="Arial"/>
          <w:b/>
          <w:color w:val="808080" w:themeColor="background1" w:themeShade="80"/>
          <w:sz w:val="20"/>
          <w:szCs w:val="20"/>
          <w:lang w:val="ca-ES"/>
        </w:rPr>
        <w:t>i</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7"/>
        <w:gridCol w:w="2517"/>
        <w:gridCol w:w="2517"/>
        <w:gridCol w:w="2516"/>
        <w:gridCol w:w="2516"/>
      </w:tblGrid>
      <w:tr w:rsidR="00172B8D" w:rsidRPr="00A62E76" w14:paraId="23405579"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7" w:type="dxa"/>
          </w:tcPr>
          <w:p w14:paraId="6A46FAD3" w14:textId="77777777" w:rsidR="00B87924" w:rsidRPr="00A62E76" w:rsidRDefault="00B87924" w:rsidP="00172B8D">
            <w:pPr>
              <w:autoSpaceDE w:val="0"/>
              <w:autoSpaceDN w:val="0"/>
              <w:adjustRightInd w:val="0"/>
              <w:rPr>
                <w:rFonts w:ascii="Arial" w:hAnsi="Arial" w:cs="Arial"/>
                <w:color w:val="auto"/>
                <w:sz w:val="14"/>
                <w:szCs w:val="14"/>
                <w:lang w:val="ca-ES"/>
              </w:rPr>
            </w:pPr>
            <w:r w:rsidRPr="00A62E76">
              <w:rPr>
                <w:rFonts w:ascii="Arial" w:hAnsi="Arial" w:cs="Arial"/>
                <w:color w:val="auto"/>
                <w:sz w:val="14"/>
                <w:szCs w:val="14"/>
                <w:lang w:val="ca-ES"/>
              </w:rPr>
              <w:t>M</w:t>
            </w:r>
            <w:r>
              <w:rPr>
                <w:rFonts w:ascii="Arial" w:hAnsi="Arial" w:cs="Arial"/>
                <w:color w:val="auto"/>
                <w:sz w:val="14"/>
                <w:szCs w:val="14"/>
                <w:lang w:val="ca-ES"/>
              </w:rPr>
              <w:t>onede</w:t>
            </w:r>
            <w:r w:rsidRPr="00A62E76">
              <w:rPr>
                <w:rFonts w:ascii="Arial" w:hAnsi="Arial" w:cs="Arial"/>
                <w:color w:val="auto"/>
                <w:sz w:val="14"/>
                <w:szCs w:val="14"/>
                <w:lang w:val="ca-ES"/>
              </w:rPr>
              <w:t>s</w:t>
            </w:r>
          </w:p>
        </w:tc>
        <w:tc>
          <w:tcPr>
            <w:tcW w:w="2517" w:type="dxa"/>
          </w:tcPr>
          <w:p w14:paraId="40115FD9"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Pr>
                <w:rFonts w:ascii="Arial" w:hAnsi="Arial" w:cs="Arial"/>
                <w:color w:val="auto"/>
                <w:sz w:val="14"/>
                <w:szCs w:val="14"/>
                <w:lang w:val="ca-ES"/>
              </w:rPr>
              <w:t>Obligacions i</w:t>
            </w:r>
            <w:r w:rsidRPr="00A62E76">
              <w:rPr>
                <w:rFonts w:ascii="Arial" w:hAnsi="Arial" w:cs="Arial"/>
                <w:color w:val="auto"/>
                <w:sz w:val="14"/>
                <w:szCs w:val="14"/>
                <w:lang w:val="ca-ES"/>
              </w:rPr>
              <w:t xml:space="preserve"> </w:t>
            </w:r>
            <w:r>
              <w:rPr>
                <w:rFonts w:ascii="Arial" w:hAnsi="Arial" w:cs="Arial"/>
                <w:color w:val="auto"/>
                <w:sz w:val="14"/>
                <w:szCs w:val="14"/>
                <w:lang w:val="ca-ES"/>
              </w:rPr>
              <w:t xml:space="preserve">altres </w:t>
            </w:r>
            <w:r w:rsidRPr="00A62E76">
              <w:rPr>
                <w:rFonts w:ascii="Arial" w:hAnsi="Arial" w:cs="Arial"/>
                <w:color w:val="auto"/>
                <w:sz w:val="14"/>
                <w:szCs w:val="14"/>
                <w:lang w:val="ca-ES"/>
              </w:rPr>
              <w:t>valors negociables</w:t>
            </w:r>
          </w:p>
        </w:tc>
        <w:tc>
          <w:tcPr>
            <w:tcW w:w="2517" w:type="dxa"/>
            <w:tcBorders>
              <w:bottom w:val="single" w:sz="4" w:space="0" w:color="auto"/>
            </w:tcBorders>
          </w:tcPr>
          <w:p w14:paraId="7596D096"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A62E76">
              <w:rPr>
                <w:rFonts w:ascii="Arial" w:hAnsi="Arial" w:cs="Arial"/>
                <w:color w:val="auto"/>
                <w:sz w:val="14"/>
                <w:szCs w:val="14"/>
                <w:lang w:val="ca-ES"/>
              </w:rPr>
              <w:t>D</w:t>
            </w:r>
            <w:r>
              <w:rPr>
                <w:rFonts w:ascii="Arial" w:hAnsi="Arial" w:cs="Arial"/>
                <w:color w:val="auto"/>
                <w:sz w:val="14"/>
                <w:szCs w:val="14"/>
                <w:lang w:val="ca-ES"/>
              </w:rPr>
              <w:t>eute</w:t>
            </w:r>
            <w:r w:rsidRPr="00A62E76">
              <w:rPr>
                <w:rFonts w:ascii="Arial" w:hAnsi="Arial" w:cs="Arial"/>
                <w:color w:val="auto"/>
                <w:sz w:val="14"/>
                <w:szCs w:val="14"/>
                <w:lang w:val="ca-ES"/>
              </w:rPr>
              <w:t xml:space="preserve">s </w:t>
            </w:r>
            <w:r>
              <w:rPr>
                <w:rFonts w:ascii="Arial" w:hAnsi="Arial" w:cs="Arial"/>
                <w:color w:val="auto"/>
                <w:sz w:val="14"/>
                <w:szCs w:val="14"/>
                <w:lang w:val="ca-ES"/>
              </w:rPr>
              <w:t>amb</w:t>
            </w:r>
            <w:r w:rsidRPr="00A62E76">
              <w:rPr>
                <w:rFonts w:ascii="Arial" w:hAnsi="Arial" w:cs="Arial"/>
                <w:color w:val="auto"/>
                <w:sz w:val="14"/>
                <w:szCs w:val="14"/>
                <w:lang w:val="ca-ES"/>
              </w:rPr>
              <w:t xml:space="preserve"> enti</w:t>
            </w:r>
            <w:r>
              <w:rPr>
                <w:rFonts w:ascii="Arial" w:hAnsi="Arial" w:cs="Arial"/>
                <w:color w:val="auto"/>
                <w:sz w:val="14"/>
                <w:szCs w:val="14"/>
                <w:lang w:val="ca-ES"/>
              </w:rPr>
              <w:t>tats de crè</w:t>
            </w:r>
            <w:r w:rsidRPr="00A62E76">
              <w:rPr>
                <w:rFonts w:ascii="Arial" w:hAnsi="Arial" w:cs="Arial"/>
                <w:color w:val="auto"/>
                <w:sz w:val="14"/>
                <w:szCs w:val="14"/>
                <w:lang w:val="ca-ES"/>
              </w:rPr>
              <w:t>dit</w:t>
            </w:r>
          </w:p>
        </w:tc>
        <w:tc>
          <w:tcPr>
            <w:tcW w:w="2516" w:type="dxa"/>
            <w:tcBorders>
              <w:bottom w:val="single" w:sz="4" w:space="0" w:color="auto"/>
            </w:tcBorders>
          </w:tcPr>
          <w:p w14:paraId="35CCF2A5"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Pr>
                <w:rFonts w:ascii="Arial" w:hAnsi="Arial" w:cs="Arial"/>
                <w:color w:val="auto"/>
                <w:sz w:val="14"/>
                <w:szCs w:val="14"/>
                <w:lang w:val="ca-ES"/>
              </w:rPr>
              <w:t>Altres</w:t>
            </w:r>
            <w:r w:rsidRPr="00A62E76">
              <w:rPr>
                <w:rFonts w:ascii="Arial" w:hAnsi="Arial" w:cs="Arial"/>
                <w:color w:val="auto"/>
                <w:sz w:val="14"/>
                <w:szCs w:val="14"/>
                <w:lang w:val="ca-ES"/>
              </w:rPr>
              <w:t xml:space="preserve"> deu</w:t>
            </w:r>
            <w:r>
              <w:rPr>
                <w:rFonts w:ascii="Arial" w:hAnsi="Arial" w:cs="Arial"/>
                <w:color w:val="auto"/>
                <w:sz w:val="14"/>
                <w:szCs w:val="14"/>
                <w:lang w:val="ca-ES"/>
              </w:rPr>
              <w:t>te</w:t>
            </w:r>
            <w:r w:rsidRPr="00A62E76">
              <w:rPr>
                <w:rFonts w:ascii="Arial" w:hAnsi="Arial" w:cs="Arial"/>
                <w:color w:val="auto"/>
                <w:sz w:val="14"/>
                <w:szCs w:val="14"/>
                <w:lang w:val="ca-ES"/>
              </w:rPr>
              <w:t>s</w:t>
            </w:r>
          </w:p>
        </w:tc>
        <w:tc>
          <w:tcPr>
            <w:tcW w:w="2516" w:type="dxa"/>
            <w:tcBorders>
              <w:bottom w:val="single" w:sz="4" w:space="0" w:color="auto"/>
            </w:tcBorders>
          </w:tcPr>
          <w:p w14:paraId="12856A01"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A62E76">
              <w:rPr>
                <w:rFonts w:ascii="Arial" w:hAnsi="Arial" w:cs="Arial"/>
                <w:color w:val="auto"/>
                <w:sz w:val="14"/>
                <w:szCs w:val="14"/>
                <w:lang w:val="ca-ES"/>
              </w:rPr>
              <w:t>Total</w:t>
            </w:r>
          </w:p>
        </w:tc>
      </w:tr>
      <w:tr w:rsidR="00172B8D" w:rsidRPr="00A62E76" w14:paraId="148FA2DB" w14:textId="77777777" w:rsidTr="00172B8D">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5247" w:type="dxa"/>
            <w:shd w:val="clear" w:color="auto" w:fill="auto"/>
          </w:tcPr>
          <w:p w14:paraId="761BC3C4" w14:textId="77777777" w:rsidR="00B87924" w:rsidRPr="00A62E76" w:rsidRDefault="00B87924" w:rsidP="00172B8D">
            <w:pPr>
              <w:autoSpaceDE w:val="0"/>
              <w:autoSpaceDN w:val="0"/>
              <w:adjustRightInd w:val="0"/>
              <w:rPr>
                <w:rFonts w:ascii="Arial" w:hAnsi="Arial" w:cs="Arial"/>
                <w:b w:val="0"/>
                <w:sz w:val="14"/>
                <w:szCs w:val="14"/>
                <w:lang w:val="ca-ES"/>
              </w:rPr>
            </w:pPr>
          </w:p>
        </w:tc>
        <w:tc>
          <w:tcPr>
            <w:tcW w:w="2517" w:type="dxa"/>
          </w:tcPr>
          <w:p w14:paraId="22323AFA"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17" w:type="dxa"/>
          </w:tcPr>
          <w:p w14:paraId="7C0D5D90"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16" w:type="dxa"/>
          </w:tcPr>
          <w:p w14:paraId="27CB47DD"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16" w:type="dxa"/>
          </w:tcPr>
          <w:p w14:paraId="3C90A827"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r>
      <w:tr w:rsidR="00172B8D" w:rsidRPr="00A62E76" w14:paraId="288F704D" w14:textId="77777777" w:rsidTr="00172B8D">
        <w:trPr>
          <w:trHeight w:val="332"/>
        </w:trPr>
        <w:tc>
          <w:tcPr>
            <w:cnfStyle w:val="001000000000" w:firstRow="0" w:lastRow="0" w:firstColumn="1" w:lastColumn="0" w:oddVBand="0" w:evenVBand="0" w:oddHBand="0" w:evenHBand="0" w:firstRowFirstColumn="0" w:firstRowLastColumn="0" w:lastRowFirstColumn="0" w:lastRowLastColumn="0"/>
            <w:tcW w:w="5247" w:type="dxa"/>
            <w:shd w:val="clear" w:color="auto" w:fill="C4BC96" w:themeFill="background2" w:themeFillShade="BF"/>
          </w:tcPr>
          <w:p w14:paraId="6567785C" w14:textId="77777777" w:rsidR="00B87924" w:rsidRPr="00A62E76" w:rsidRDefault="00B87924" w:rsidP="00172B8D">
            <w:pPr>
              <w:autoSpaceDE w:val="0"/>
              <w:autoSpaceDN w:val="0"/>
              <w:adjustRightInd w:val="0"/>
              <w:rPr>
                <w:rFonts w:ascii="Arial" w:hAnsi="Arial" w:cs="Arial"/>
                <w:b w:val="0"/>
                <w:sz w:val="14"/>
                <w:szCs w:val="14"/>
                <w:lang w:val="ca-ES"/>
              </w:rPr>
            </w:pPr>
            <w:r w:rsidRPr="00A62E76">
              <w:rPr>
                <w:rFonts w:ascii="Arial" w:hAnsi="Arial" w:cs="Arial"/>
                <w:sz w:val="14"/>
                <w:szCs w:val="14"/>
                <w:lang w:val="ca-ES"/>
              </w:rPr>
              <w:t>Total</w:t>
            </w:r>
          </w:p>
          <w:p w14:paraId="4D81423B" w14:textId="77777777" w:rsidR="00B87924" w:rsidRPr="00A62E76" w:rsidRDefault="00B87924" w:rsidP="00172B8D">
            <w:pPr>
              <w:autoSpaceDE w:val="0"/>
              <w:autoSpaceDN w:val="0"/>
              <w:adjustRightInd w:val="0"/>
              <w:rPr>
                <w:rFonts w:ascii="Arial" w:hAnsi="Arial" w:cs="Arial"/>
                <w:bCs w:val="0"/>
                <w:sz w:val="14"/>
                <w:szCs w:val="14"/>
                <w:lang w:val="ca-ES"/>
              </w:rPr>
            </w:pPr>
            <w:r>
              <w:rPr>
                <w:rFonts w:ascii="Arial" w:hAnsi="Arial" w:cs="Arial"/>
                <w:sz w:val="14"/>
                <w:szCs w:val="14"/>
                <w:lang w:val="ca-ES"/>
              </w:rPr>
              <w:t>% DEUTE</w:t>
            </w:r>
            <w:r w:rsidRPr="00A62E76">
              <w:rPr>
                <w:rFonts w:ascii="Arial" w:hAnsi="Arial" w:cs="Arial"/>
                <w:sz w:val="14"/>
                <w:szCs w:val="14"/>
                <w:lang w:val="ca-ES"/>
              </w:rPr>
              <w:t xml:space="preserve"> EN MONEDA DI</w:t>
            </w:r>
            <w:r>
              <w:rPr>
                <w:rFonts w:ascii="Arial" w:hAnsi="Arial" w:cs="Arial"/>
                <w:sz w:val="14"/>
                <w:szCs w:val="14"/>
                <w:lang w:val="ca-ES"/>
              </w:rPr>
              <w:t>FERENT</w:t>
            </w:r>
            <w:r w:rsidRPr="00A62E76">
              <w:rPr>
                <w:rFonts w:ascii="Arial" w:hAnsi="Arial" w:cs="Arial"/>
                <w:sz w:val="14"/>
                <w:szCs w:val="14"/>
                <w:lang w:val="ca-ES"/>
              </w:rPr>
              <w:t xml:space="preserve"> DE</w:t>
            </w:r>
            <w:r>
              <w:rPr>
                <w:rFonts w:ascii="Arial" w:hAnsi="Arial" w:cs="Arial"/>
                <w:sz w:val="14"/>
                <w:szCs w:val="14"/>
                <w:lang w:val="ca-ES"/>
              </w:rPr>
              <w:t xml:space="preserve"> </w:t>
            </w:r>
            <w:r w:rsidRPr="00A62E76">
              <w:rPr>
                <w:rFonts w:ascii="Arial" w:hAnsi="Arial" w:cs="Arial"/>
                <w:sz w:val="14"/>
                <w:szCs w:val="14"/>
                <w:lang w:val="ca-ES"/>
              </w:rPr>
              <w:t>L</w:t>
            </w:r>
            <w:r>
              <w:rPr>
                <w:rFonts w:ascii="Arial" w:hAnsi="Arial" w:cs="Arial"/>
                <w:sz w:val="14"/>
                <w:szCs w:val="14"/>
                <w:lang w:val="ca-ES"/>
              </w:rPr>
              <w:t>’EURO SOBRE DEUTE</w:t>
            </w:r>
            <w:r w:rsidRPr="00A62E76">
              <w:rPr>
                <w:rFonts w:ascii="Arial" w:hAnsi="Arial" w:cs="Arial"/>
                <w:sz w:val="14"/>
                <w:szCs w:val="14"/>
                <w:lang w:val="ca-ES"/>
              </w:rPr>
              <w:t xml:space="preserve"> TOTAL</w:t>
            </w:r>
          </w:p>
        </w:tc>
        <w:tc>
          <w:tcPr>
            <w:tcW w:w="2517" w:type="dxa"/>
            <w:shd w:val="clear" w:color="auto" w:fill="C4BC96" w:themeFill="background2" w:themeFillShade="BF"/>
          </w:tcPr>
          <w:p w14:paraId="72D69EFB"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tc>
        <w:tc>
          <w:tcPr>
            <w:tcW w:w="2517" w:type="dxa"/>
            <w:shd w:val="clear" w:color="auto" w:fill="C4BC96" w:themeFill="background2" w:themeFillShade="BF"/>
          </w:tcPr>
          <w:p w14:paraId="2E9E0350"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tc>
        <w:tc>
          <w:tcPr>
            <w:tcW w:w="2516" w:type="dxa"/>
            <w:shd w:val="clear" w:color="auto" w:fill="C4BC96" w:themeFill="background2" w:themeFillShade="BF"/>
          </w:tcPr>
          <w:p w14:paraId="7EF1DEEA"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tc>
        <w:tc>
          <w:tcPr>
            <w:tcW w:w="2516" w:type="dxa"/>
            <w:shd w:val="clear" w:color="auto" w:fill="C4BC96" w:themeFill="background2" w:themeFillShade="BF"/>
          </w:tcPr>
          <w:p w14:paraId="2001A275"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p w14:paraId="79C22842"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tc>
      </w:tr>
    </w:tbl>
    <w:p w14:paraId="21D40B6C" w14:textId="77777777" w:rsidR="00B87924" w:rsidRPr="00A62E76" w:rsidRDefault="00B87924" w:rsidP="00172B8D">
      <w:pPr>
        <w:autoSpaceDE w:val="0"/>
        <w:autoSpaceDN w:val="0"/>
        <w:adjustRightInd w:val="0"/>
        <w:spacing w:after="0" w:line="240" w:lineRule="auto"/>
        <w:rPr>
          <w:rFonts w:ascii="Arial" w:hAnsi="Arial" w:cs="Arial"/>
          <w:sz w:val="16"/>
          <w:szCs w:val="16"/>
          <w:lang w:val="ca-ES"/>
        </w:rPr>
      </w:pPr>
    </w:p>
    <w:p w14:paraId="5EC6F2B8" w14:textId="77777777" w:rsidR="00B87924" w:rsidRPr="00A62E76" w:rsidRDefault="00B87924" w:rsidP="00172B8D">
      <w:pPr>
        <w:spacing w:after="40"/>
        <w:rPr>
          <w:rFonts w:ascii="Arial" w:hAnsi="Arial" w:cs="Arial"/>
          <w:b/>
          <w:color w:val="808080" w:themeColor="background1" w:themeShade="80"/>
          <w:sz w:val="20"/>
          <w:szCs w:val="20"/>
          <w:lang w:val="ca-ES"/>
        </w:rPr>
      </w:pPr>
      <w:r w:rsidRPr="00A62E76">
        <w:rPr>
          <w:rFonts w:ascii="Arial" w:hAnsi="Arial" w:cs="Arial"/>
          <w:b/>
          <w:color w:val="808080" w:themeColor="background1" w:themeShade="80"/>
          <w:sz w:val="20"/>
          <w:szCs w:val="20"/>
          <w:lang w:val="ca-ES"/>
        </w:rPr>
        <w:t>b) Ris</w:t>
      </w:r>
      <w:r>
        <w:rPr>
          <w:rFonts w:ascii="Arial" w:hAnsi="Arial" w:cs="Arial"/>
          <w:b/>
          <w:color w:val="808080" w:themeColor="background1" w:themeShade="80"/>
          <w:sz w:val="20"/>
          <w:szCs w:val="20"/>
          <w:lang w:val="ca-ES"/>
        </w:rPr>
        <w:t>c</w:t>
      </w:r>
      <w:r w:rsidRPr="00A62E76">
        <w:rPr>
          <w:rFonts w:ascii="Arial" w:hAnsi="Arial" w:cs="Arial"/>
          <w:b/>
          <w:color w:val="808080" w:themeColor="background1" w:themeShade="80"/>
          <w:sz w:val="20"/>
          <w:szCs w:val="20"/>
          <w:lang w:val="ca-ES"/>
        </w:rPr>
        <w:t xml:space="preserve"> de tip</w:t>
      </w:r>
      <w:r>
        <w:rPr>
          <w:rFonts w:ascii="Arial" w:hAnsi="Arial" w:cs="Arial"/>
          <w:b/>
          <w:color w:val="808080" w:themeColor="background1" w:themeShade="80"/>
          <w:sz w:val="20"/>
          <w:szCs w:val="20"/>
          <w:lang w:val="ca-ES"/>
        </w:rPr>
        <w:t>us</w:t>
      </w:r>
      <w:r w:rsidRPr="00A62E76">
        <w:rPr>
          <w:rFonts w:ascii="Arial" w:hAnsi="Arial" w:cs="Arial"/>
          <w:b/>
          <w:color w:val="808080" w:themeColor="background1" w:themeShade="80"/>
          <w:sz w:val="20"/>
          <w:szCs w:val="20"/>
          <w:lang w:val="ca-ES"/>
        </w:rPr>
        <w:t xml:space="preserve"> d</w:t>
      </w:r>
      <w:r>
        <w:rPr>
          <w:rFonts w:ascii="Arial" w:hAnsi="Arial" w:cs="Arial"/>
          <w:b/>
          <w:color w:val="808080" w:themeColor="background1" w:themeShade="80"/>
          <w:sz w:val="20"/>
          <w:szCs w:val="20"/>
          <w:lang w:val="ca-ES"/>
        </w:rPr>
        <w:t>’interè</w:t>
      </w:r>
      <w:r w:rsidRPr="00A62E76">
        <w:rPr>
          <w:rFonts w:ascii="Arial" w:hAnsi="Arial" w:cs="Arial"/>
          <w:b/>
          <w:color w:val="808080" w:themeColor="background1" w:themeShade="80"/>
          <w:sz w:val="20"/>
          <w:szCs w:val="20"/>
          <w:lang w:val="ca-ES"/>
        </w:rPr>
        <w:t>s</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1"/>
        <w:gridCol w:w="2409"/>
        <w:gridCol w:w="2557"/>
        <w:gridCol w:w="2551"/>
      </w:tblGrid>
      <w:tr w:rsidR="00172B8D" w:rsidRPr="00A62E76" w14:paraId="07E1C70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01" w:type="dxa"/>
          </w:tcPr>
          <w:p w14:paraId="115A576F" w14:textId="77777777" w:rsidR="00B87924" w:rsidRPr="00A62E76" w:rsidRDefault="00B87924" w:rsidP="00172B8D">
            <w:pPr>
              <w:autoSpaceDE w:val="0"/>
              <w:autoSpaceDN w:val="0"/>
              <w:adjustRightInd w:val="0"/>
              <w:jc w:val="right"/>
              <w:rPr>
                <w:rFonts w:ascii="Arial" w:hAnsi="Arial" w:cs="Arial"/>
                <w:sz w:val="14"/>
                <w:szCs w:val="14"/>
                <w:lang w:val="ca-ES"/>
              </w:rPr>
            </w:pPr>
          </w:p>
        </w:tc>
        <w:tc>
          <w:tcPr>
            <w:tcW w:w="4966" w:type="dxa"/>
            <w:gridSpan w:val="2"/>
          </w:tcPr>
          <w:p w14:paraId="51D907F4" w14:textId="77777777" w:rsidR="00B87924" w:rsidRPr="00A62E76"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Tipus</w:t>
            </w:r>
            <w:r w:rsidRPr="00A62E76">
              <w:rPr>
                <w:rFonts w:ascii="Arial" w:hAnsi="Arial" w:cs="Arial"/>
                <w:sz w:val="14"/>
                <w:szCs w:val="14"/>
                <w:lang w:val="ca-ES"/>
              </w:rPr>
              <w:t xml:space="preserve"> d</w:t>
            </w:r>
            <w:r>
              <w:rPr>
                <w:rFonts w:ascii="Arial" w:hAnsi="Arial" w:cs="Arial"/>
                <w:sz w:val="14"/>
                <w:szCs w:val="14"/>
                <w:lang w:val="ca-ES"/>
              </w:rPr>
              <w:t>’interè</w:t>
            </w:r>
            <w:r w:rsidRPr="00A62E76">
              <w:rPr>
                <w:rFonts w:ascii="Arial" w:hAnsi="Arial" w:cs="Arial"/>
                <w:sz w:val="14"/>
                <w:szCs w:val="14"/>
                <w:lang w:val="ca-ES"/>
              </w:rPr>
              <w:t>s</w:t>
            </w:r>
          </w:p>
        </w:tc>
        <w:tc>
          <w:tcPr>
            <w:tcW w:w="2551" w:type="dxa"/>
            <w:tcBorders>
              <w:bottom w:val="single" w:sz="4" w:space="0" w:color="auto"/>
            </w:tcBorders>
          </w:tcPr>
          <w:p w14:paraId="0E12F230"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A62E76" w14:paraId="5879CA5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01" w:type="dxa"/>
          </w:tcPr>
          <w:p w14:paraId="7B9DE641" w14:textId="77777777" w:rsidR="00B87924" w:rsidRPr="00A62E76" w:rsidRDefault="00B87924" w:rsidP="00172B8D">
            <w:pPr>
              <w:autoSpaceDE w:val="0"/>
              <w:autoSpaceDN w:val="0"/>
              <w:adjustRightInd w:val="0"/>
              <w:jc w:val="right"/>
              <w:rPr>
                <w:rFonts w:ascii="Arial" w:hAnsi="Arial" w:cs="Arial"/>
                <w:color w:val="auto"/>
                <w:sz w:val="14"/>
                <w:szCs w:val="14"/>
                <w:lang w:val="ca-ES"/>
              </w:rPr>
            </w:pPr>
          </w:p>
        </w:tc>
        <w:tc>
          <w:tcPr>
            <w:tcW w:w="2409" w:type="dxa"/>
          </w:tcPr>
          <w:p w14:paraId="73975614"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A62E76">
              <w:rPr>
                <w:rFonts w:ascii="Arial" w:hAnsi="Arial" w:cs="Arial"/>
                <w:color w:val="auto"/>
                <w:sz w:val="14"/>
                <w:szCs w:val="14"/>
                <w:lang w:val="ca-ES"/>
              </w:rPr>
              <w:t xml:space="preserve">A </w:t>
            </w:r>
            <w:r>
              <w:rPr>
                <w:rFonts w:ascii="Arial" w:hAnsi="Arial" w:cs="Arial"/>
                <w:color w:val="auto"/>
                <w:sz w:val="14"/>
                <w:szCs w:val="14"/>
                <w:lang w:val="ca-ES"/>
              </w:rPr>
              <w:t>tipus</w:t>
            </w:r>
            <w:r w:rsidRPr="00A62E76">
              <w:rPr>
                <w:rFonts w:ascii="Arial" w:hAnsi="Arial" w:cs="Arial"/>
                <w:color w:val="auto"/>
                <w:sz w:val="14"/>
                <w:szCs w:val="14"/>
                <w:lang w:val="ca-ES"/>
              </w:rPr>
              <w:t xml:space="preserve"> d</w:t>
            </w:r>
            <w:r>
              <w:rPr>
                <w:rFonts w:ascii="Arial" w:hAnsi="Arial" w:cs="Arial"/>
                <w:color w:val="auto"/>
                <w:sz w:val="14"/>
                <w:szCs w:val="14"/>
                <w:lang w:val="ca-ES"/>
              </w:rPr>
              <w:t>’interè</w:t>
            </w:r>
            <w:r w:rsidRPr="00A62E76">
              <w:rPr>
                <w:rFonts w:ascii="Arial" w:hAnsi="Arial" w:cs="Arial"/>
                <w:color w:val="auto"/>
                <w:sz w:val="14"/>
                <w:szCs w:val="14"/>
                <w:lang w:val="ca-ES"/>
              </w:rPr>
              <w:t>s fi</w:t>
            </w:r>
            <w:r>
              <w:rPr>
                <w:rFonts w:ascii="Arial" w:hAnsi="Arial" w:cs="Arial"/>
                <w:color w:val="auto"/>
                <w:sz w:val="14"/>
                <w:szCs w:val="14"/>
                <w:lang w:val="ca-ES"/>
              </w:rPr>
              <w:t>x</w:t>
            </w:r>
          </w:p>
        </w:tc>
        <w:tc>
          <w:tcPr>
            <w:tcW w:w="2557" w:type="dxa"/>
            <w:tcBorders>
              <w:bottom w:val="single" w:sz="4" w:space="0" w:color="auto"/>
            </w:tcBorders>
          </w:tcPr>
          <w:p w14:paraId="0FCE30E2"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A62E76">
              <w:rPr>
                <w:rFonts w:ascii="Arial" w:hAnsi="Arial" w:cs="Arial"/>
                <w:color w:val="auto"/>
                <w:sz w:val="14"/>
                <w:szCs w:val="14"/>
                <w:lang w:val="ca-ES"/>
              </w:rPr>
              <w:t>A</w:t>
            </w:r>
            <w:r>
              <w:rPr>
                <w:rFonts w:ascii="Arial" w:hAnsi="Arial" w:cs="Arial"/>
                <w:color w:val="auto"/>
                <w:sz w:val="14"/>
                <w:szCs w:val="14"/>
                <w:lang w:val="ca-ES"/>
              </w:rPr>
              <w:t xml:space="preserve"> tipus</w:t>
            </w:r>
            <w:r w:rsidRPr="00A62E76">
              <w:rPr>
                <w:rFonts w:ascii="Arial" w:hAnsi="Arial" w:cs="Arial"/>
                <w:color w:val="auto"/>
                <w:sz w:val="14"/>
                <w:szCs w:val="14"/>
                <w:lang w:val="ca-ES"/>
              </w:rPr>
              <w:t xml:space="preserve"> d</w:t>
            </w:r>
            <w:r>
              <w:rPr>
                <w:rFonts w:ascii="Arial" w:hAnsi="Arial" w:cs="Arial"/>
                <w:color w:val="auto"/>
                <w:sz w:val="14"/>
                <w:szCs w:val="14"/>
                <w:lang w:val="ca-ES"/>
              </w:rPr>
              <w:t>’interè</w:t>
            </w:r>
            <w:r w:rsidRPr="00A62E76">
              <w:rPr>
                <w:rFonts w:ascii="Arial" w:hAnsi="Arial" w:cs="Arial"/>
                <w:color w:val="auto"/>
                <w:sz w:val="14"/>
                <w:szCs w:val="14"/>
                <w:lang w:val="ca-ES"/>
              </w:rPr>
              <w:t>s variable</w:t>
            </w:r>
          </w:p>
        </w:tc>
        <w:tc>
          <w:tcPr>
            <w:tcW w:w="2551" w:type="dxa"/>
            <w:tcBorders>
              <w:bottom w:val="single" w:sz="4" w:space="0" w:color="auto"/>
            </w:tcBorders>
          </w:tcPr>
          <w:p w14:paraId="74360C10"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A62E76">
              <w:rPr>
                <w:rFonts w:ascii="Arial" w:hAnsi="Arial" w:cs="Arial"/>
                <w:color w:val="auto"/>
                <w:sz w:val="14"/>
                <w:szCs w:val="14"/>
                <w:lang w:val="ca-ES"/>
              </w:rPr>
              <w:t>Total</w:t>
            </w:r>
          </w:p>
        </w:tc>
      </w:tr>
      <w:tr w:rsidR="00172B8D" w:rsidRPr="00A62E76" w14:paraId="04E0341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01" w:type="dxa"/>
          </w:tcPr>
          <w:p w14:paraId="5353F6EB" w14:textId="77777777" w:rsidR="00B87924" w:rsidRPr="00A62E76" w:rsidRDefault="00B87924" w:rsidP="00172B8D">
            <w:pPr>
              <w:autoSpaceDE w:val="0"/>
              <w:autoSpaceDN w:val="0"/>
              <w:adjustRightInd w:val="0"/>
              <w:rPr>
                <w:rFonts w:ascii="Arial" w:hAnsi="Arial" w:cs="Arial"/>
                <w:color w:val="auto"/>
                <w:sz w:val="14"/>
                <w:szCs w:val="14"/>
                <w:lang w:val="ca-ES"/>
              </w:rPr>
            </w:pPr>
            <w:r w:rsidRPr="00A62E76">
              <w:rPr>
                <w:rFonts w:ascii="Arial" w:hAnsi="Arial" w:cs="Arial"/>
                <w:color w:val="auto"/>
                <w:sz w:val="14"/>
                <w:szCs w:val="14"/>
                <w:lang w:val="ca-ES"/>
              </w:rPr>
              <w:t>Clas</w:t>
            </w:r>
            <w:r>
              <w:rPr>
                <w:rFonts w:ascii="Arial" w:hAnsi="Arial" w:cs="Arial"/>
                <w:color w:val="auto"/>
                <w:sz w:val="14"/>
                <w:szCs w:val="14"/>
                <w:lang w:val="ca-ES"/>
              </w:rPr>
              <w:t>s</w:t>
            </w:r>
            <w:r w:rsidRPr="00A62E76">
              <w:rPr>
                <w:rFonts w:ascii="Arial" w:hAnsi="Arial" w:cs="Arial"/>
                <w:color w:val="auto"/>
                <w:sz w:val="14"/>
                <w:szCs w:val="14"/>
                <w:lang w:val="ca-ES"/>
              </w:rPr>
              <w:t>es de pas</w:t>
            </w:r>
            <w:r>
              <w:rPr>
                <w:rFonts w:ascii="Arial" w:hAnsi="Arial" w:cs="Arial"/>
                <w:color w:val="auto"/>
                <w:sz w:val="14"/>
                <w:szCs w:val="14"/>
                <w:lang w:val="ca-ES"/>
              </w:rPr>
              <w:t>s</w:t>
            </w:r>
            <w:r w:rsidRPr="00A62E76">
              <w:rPr>
                <w:rFonts w:ascii="Arial" w:hAnsi="Arial" w:cs="Arial"/>
                <w:color w:val="auto"/>
                <w:sz w:val="14"/>
                <w:szCs w:val="14"/>
                <w:lang w:val="ca-ES"/>
              </w:rPr>
              <w:t>i</w:t>
            </w:r>
            <w:r>
              <w:rPr>
                <w:rFonts w:ascii="Arial" w:hAnsi="Arial" w:cs="Arial"/>
                <w:color w:val="auto"/>
                <w:sz w:val="14"/>
                <w:szCs w:val="14"/>
                <w:lang w:val="ca-ES"/>
              </w:rPr>
              <w:t>u</w:t>
            </w:r>
            <w:r w:rsidRPr="00A62E76">
              <w:rPr>
                <w:rFonts w:ascii="Arial" w:hAnsi="Arial" w:cs="Arial"/>
                <w:color w:val="auto"/>
                <w:sz w:val="14"/>
                <w:szCs w:val="14"/>
                <w:lang w:val="ca-ES"/>
              </w:rPr>
              <w:t>s financers</w:t>
            </w:r>
          </w:p>
        </w:tc>
        <w:tc>
          <w:tcPr>
            <w:tcW w:w="2409" w:type="dxa"/>
          </w:tcPr>
          <w:p w14:paraId="57347F9E"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2557" w:type="dxa"/>
            <w:tcBorders>
              <w:bottom w:val="single" w:sz="4" w:space="0" w:color="auto"/>
            </w:tcBorders>
          </w:tcPr>
          <w:p w14:paraId="1410BFF8"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2551" w:type="dxa"/>
            <w:tcBorders>
              <w:bottom w:val="single" w:sz="4" w:space="0" w:color="auto"/>
            </w:tcBorders>
          </w:tcPr>
          <w:p w14:paraId="61A15253" w14:textId="77777777" w:rsidR="00B87924" w:rsidRPr="00A62E76"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A62E76" w14:paraId="0F18DB1D" w14:textId="77777777" w:rsidTr="00172B8D">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7801" w:type="dxa"/>
            <w:shd w:val="clear" w:color="auto" w:fill="auto"/>
          </w:tcPr>
          <w:p w14:paraId="283A1198" w14:textId="77777777" w:rsidR="00B87924" w:rsidRPr="00A62E76" w:rsidRDefault="00B87924" w:rsidP="00172B8D">
            <w:pPr>
              <w:autoSpaceDE w:val="0"/>
              <w:autoSpaceDN w:val="0"/>
              <w:adjustRightInd w:val="0"/>
              <w:rPr>
                <w:rFonts w:ascii="Arial" w:hAnsi="Arial" w:cs="Arial"/>
                <w:b w:val="0"/>
                <w:sz w:val="14"/>
                <w:szCs w:val="14"/>
                <w:lang w:val="ca-ES"/>
              </w:rPr>
            </w:pPr>
            <w:r w:rsidRPr="00A62E76">
              <w:rPr>
                <w:rFonts w:ascii="Arial" w:hAnsi="Arial" w:cs="Arial"/>
                <w:b w:val="0"/>
                <w:sz w:val="14"/>
                <w:szCs w:val="14"/>
                <w:lang w:val="ca-ES"/>
              </w:rPr>
              <w:t>OBLIGACIONS I ALTRES VALORS NEGOCIABLES</w:t>
            </w:r>
          </w:p>
        </w:tc>
        <w:tc>
          <w:tcPr>
            <w:tcW w:w="2409" w:type="dxa"/>
          </w:tcPr>
          <w:p w14:paraId="56C1CE82"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57" w:type="dxa"/>
          </w:tcPr>
          <w:p w14:paraId="641C2658"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51" w:type="dxa"/>
          </w:tcPr>
          <w:p w14:paraId="26F7E4FF"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r>
      <w:tr w:rsidR="00172B8D" w:rsidRPr="00A62E76" w14:paraId="0A2E66A6" w14:textId="77777777" w:rsidTr="00172B8D">
        <w:trPr>
          <w:trHeight w:val="167"/>
        </w:trPr>
        <w:tc>
          <w:tcPr>
            <w:cnfStyle w:val="001000000000" w:firstRow="0" w:lastRow="0" w:firstColumn="1" w:lastColumn="0" w:oddVBand="0" w:evenVBand="0" w:oddHBand="0" w:evenHBand="0" w:firstRowFirstColumn="0" w:firstRowLastColumn="0" w:lastRowFirstColumn="0" w:lastRowLastColumn="0"/>
            <w:tcW w:w="7801" w:type="dxa"/>
            <w:shd w:val="clear" w:color="auto" w:fill="auto"/>
          </w:tcPr>
          <w:p w14:paraId="479A9E28" w14:textId="77777777" w:rsidR="00B87924" w:rsidRPr="00A62E76" w:rsidRDefault="00B87924" w:rsidP="00172B8D">
            <w:pPr>
              <w:autoSpaceDE w:val="0"/>
              <w:autoSpaceDN w:val="0"/>
              <w:adjustRightInd w:val="0"/>
              <w:rPr>
                <w:rFonts w:ascii="Arial" w:hAnsi="Arial" w:cs="Arial"/>
                <w:b w:val="0"/>
                <w:sz w:val="14"/>
                <w:szCs w:val="14"/>
                <w:lang w:val="ca-ES"/>
              </w:rPr>
            </w:pPr>
            <w:r w:rsidRPr="00A62E76">
              <w:rPr>
                <w:rFonts w:ascii="Arial" w:hAnsi="Arial" w:cs="Arial"/>
                <w:b w:val="0"/>
                <w:sz w:val="14"/>
                <w:szCs w:val="14"/>
                <w:lang w:val="ca-ES"/>
              </w:rPr>
              <w:t>DEUTES AMB ENTITATS DE CRÈDIT</w:t>
            </w:r>
          </w:p>
        </w:tc>
        <w:tc>
          <w:tcPr>
            <w:tcW w:w="2409" w:type="dxa"/>
          </w:tcPr>
          <w:p w14:paraId="11B24E55"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57" w:type="dxa"/>
          </w:tcPr>
          <w:p w14:paraId="0073D8A4"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51" w:type="dxa"/>
          </w:tcPr>
          <w:p w14:paraId="774AC32C"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r>
      <w:tr w:rsidR="00172B8D" w:rsidRPr="00A62E76" w14:paraId="6C78BF4D" w14:textId="77777777" w:rsidTr="00172B8D">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7801" w:type="dxa"/>
            <w:shd w:val="clear" w:color="auto" w:fill="auto"/>
          </w:tcPr>
          <w:p w14:paraId="3124B078" w14:textId="77777777" w:rsidR="00B87924" w:rsidRPr="00A62E76" w:rsidRDefault="00B87924" w:rsidP="00172B8D">
            <w:pPr>
              <w:autoSpaceDE w:val="0"/>
              <w:autoSpaceDN w:val="0"/>
              <w:adjustRightInd w:val="0"/>
              <w:rPr>
                <w:rFonts w:ascii="Arial" w:hAnsi="Arial" w:cs="Arial"/>
                <w:b w:val="0"/>
                <w:sz w:val="14"/>
                <w:szCs w:val="14"/>
                <w:lang w:val="ca-ES"/>
              </w:rPr>
            </w:pPr>
            <w:r w:rsidRPr="00A62E76">
              <w:rPr>
                <w:rFonts w:ascii="Arial" w:hAnsi="Arial" w:cs="Arial"/>
                <w:b w:val="0"/>
                <w:sz w:val="14"/>
                <w:szCs w:val="14"/>
                <w:lang w:val="ca-ES"/>
              </w:rPr>
              <w:t>ALTRES DEUTES</w:t>
            </w:r>
          </w:p>
        </w:tc>
        <w:tc>
          <w:tcPr>
            <w:tcW w:w="2409" w:type="dxa"/>
          </w:tcPr>
          <w:p w14:paraId="6792ADFA"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57" w:type="dxa"/>
          </w:tcPr>
          <w:p w14:paraId="01294D7B"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c>
          <w:tcPr>
            <w:tcW w:w="2551" w:type="dxa"/>
          </w:tcPr>
          <w:p w14:paraId="288E0C40" w14:textId="77777777" w:rsidR="00B87924" w:rsidRPr="00A62E76"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62E76">
              <w:rPr>
                <w:rFonts w:ascii="Arial" w:hAnsi="Arial" w:cs="Arial"/>
                <w:sz w:val="14"/>
                <w:szCs w:val="14"/>
                <w:lang w:val="ca-ES"/>
              </w:rPr>
              <w:t>0,00 €</w:t>
            </w:r>
          </w:p>
        </w:tc>
      </w:tr>
      <w:tr w:rsidR="00172B8D" w:rsidRPr="00A62E76" w14:paraId="55728A03" w14:textId="77777777" w:rsidTr="00172B8D">
        <w:trPr>
          <w:trHeight w:val="332"/>
        </w:trPr>
        <w:tc>
          <w:tcPr>
            <w:cnfStyle w:val="001000000000" w:firstRow="0" w:lastRow="0" w:firstColumn="1" w:lastColumn="0" w:oddVBand="0" w:evenVBand="0" w:oddHBand="0" w:evenHBand="0" w:firstRowFirstColumn="0" w:firstRowLastColumn="0" w:lastRowFirstColumn="0" w:lastRowLastColumn="0"/>
            <w:tcW w:w="7801" w:type="dxa"/>
            <w:shd w:val="clear" w:color="auto" w:fill="C4BC96" w:themeFill="background2" w:themeFillShade="BF"/>
          </w:tcPr>
          <w:p w14:paraId="6F4FE052" w14:textId="77777777" w:rsidR="00B87924" w:rsidRPr="00A62E76" w:rsidRDefault="00B87924" w:rsidP="00172B8D">
            <w:pPr>
              <w:autoSpaceDE w:val="0"/>
              <w:autoSpaceDN w:val="0"/>
              <w:adjustRightInd w:val="0"/>
              <w:rPr>
                <w:rFonts w:ascii="Arial" w:hAnsi="Arial" w:cs="Arial"/>
                <w:sz w:val="14"/>
                <w:szCs w:val="14"/>
                <w:lang w:val="ca-ES"/>
              </w:rPr>
            </w:pPr>
            <w:r w:rsidRPr="00A62E76">
              <w:rPr>
                <w:rFonts w:ascii="Arial" w:hAnsi="Arial" w:cs="Arial"/>
                <w:sz w:val="14"/>
                <w:szCs w:val="14"/>
                <w:lang w:val="ca-ES"/>
              </w:rPr>
              <w:t>Total import</w:t>
            </w:r>
          </w:p>
          <w:p w14:paraId="665DAF3C" w14:textId="77777777" w:rsidR="00B87924" w:rsidRPr="00A62E76" w:rsidRDefault="00B87924" w:rsidP="00172B8D">
            <w:pPr>
              <w:autoSpaceDE w:val="0"/>
              <w:autoSpaceDN w:val="0"/>
              <w:adjustRightInd w:val="0"/>
              <w:rPr>
                <w:rFonts w:ascii="Arial" w:hAnsi="Arial" w:cs="Arial"/>
                <w:b w:val="0"/>
                <w:bCs w:val="0"/>
                <w:sz w:val="14"/>
                <w:szCs w:val="14"/>
                <w:lang w:val="ca-ES"/>
              </w:rPr>
            </w:pPr>
            <w:r w:rsidRPr="00A62E76">
              <w:rPr>
                <w:rFonts w:ascii="Arial" w:hAnsi="Arial" w:cs="Arial"/>
                <w:sz w:val="14"/>
                <w:szCs w:val="14"/>
                <w:lang w:val="ca-ES"/>
              </w:rPr>
              <w:t>% DE PAS</w:t>
            </w:r>
            <w:r>
              <w:rPr>
                <w:rFonts w:ascii="Arial" w:hAnsi="Arial" w:cs="Arial"/>
                <w:sz w:val="14"/>
                <w:szCs w:val="14"/>
                <w:lang w:val="ca-ES"/>
              </w:rPr>
              <w:t>S</w:t>
            </w:r>
            <w:r w:rsidRPr="00A62E76">
              <w:rPr>
                <w:rFonts w:ascii="Arial" w:hAnsi="Arial" w:cs="Arial"/>
                <w:sz w:val="14"/>
                <w:szCs w:val="14"/>
                <w:lang w:val="ca-ES"/>
              </w:rPr>
              <w:t>I</w:t>
            </w:r>
            <w:r>
              <w:rPr>
                <w:rFonts w:ascii="Arial" w:hAnsi="Arial" w:cs="Arial"/>
                <w:sz w:val="14"/>
                <w:szCs w:val="14"/>
                <w:lang w:val="ca-ES"/>
              </w:rPr>
              <w:t>U</w:t>
            </w:r>
            <w:r w:rsidRPr="00A62E76">
              <w:rPr>
                <w:rFonts w:ascii="Arial" w:hAnsi="Arial" w:cs="Arial"/>
                <w:sz w:val="14"/>
                <w:szCs w:val="14"/>
                <w:lang w:val="ca-ES"/>
              </w:rPr>
              <w:t>S FINANCERS A TIP</w:t>
            </w:r>
            <w:r>
              <w:rPr>
                <w:rFonts w:ascii="Arial" w:hAnsi="Arial" w:cs="Arial"/>
                <w:sz w:val="14"/>
                <w:szCs w:val="14"/>
                <w:lang w:val="ca-ES"/>
              </w:rPr>
              <w:t>US</w:t>
            </w:r>
            <w:r w:rsidRPr="00A62E76">
              <w:rPr>
                <w:rFonts w:ascii="Arial" w:hAnsi="Arial" w:cs="Arial"/>
                <w:sz w:val="14"/>
                <w:szCs w:val="14"/>
                <w:lang w:val="ca-ES"/>
              </w:rPr>
              <w:t xml:space="preserve"> D</w:t>
            </w:r>
            <w:r>
              <w:rPr>
                <w:rFonts w:ascii="Arial" w:hAnsi="Arial" w:cs="Arial"/>
                <w:sz w:val="14"/>
                <w:szCs w:val="14"/>
                <w:lang w:val="ca-ES"/>
              </w:rPr>
              <w:t>’INTERÈ</w:t>
            </w:r>
            <w:r w:rsidRPr="00A62E76">
              <w:rPr>
                <w:rFonts w:ascii="Arial" w:hAnsi="Arial" w:cs="Arial"/>
                <w:sz w:val="14"/>
                <w:szCs w:val="14"/>
                <w:lang w:val="ca-ES"/>
              </w:rPr>
              <w:t>S FI</w:t>
            </w:r>
            <w:r>
              <w:rPr>
                <w:rFonts w:ascii="Arial" w:hAnsi="Arial" w:cs="Arial"/>
                <w:sz w:val="14"/>
                <w:szCs w:val="14"/>
                <w:lang w:val="ca-ES"/>
              </w:rPr>
              <w:t>X</w:t>
            </w:r>
            <w:r w:rsidRPr="00A62E76">
              <w:rPr>
                <w:rFonts w:ascii="Arial" w:hAnsi="Arial" w:cs="Arial"/>
                <w:sz w:val="14"/>
                <w:szCs w:val="14"/>
                <w:lang w:val="ca-ES"/>
              </w:rPr>
              <w:t xml:space="preserve"> O VARIABLE SOBRE EL TOTAL</w:t>
            </w:r>
          </w:p>
        </w:tc>
        <w:tc>
          <w:tcPr>
            <w:tcW w:w="2409" w:type="dxa"/>
            <w:shd w:val="clear" w:color="auto" w:fill="C4BC96" w:themeFill="background2" w:themeFillShade="BF"/>
          </w:tcPr>
          <w:p w14:paraId="33187DF8"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p w14:paraId="4DA55F85"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tc>
        <w:tc>
          <w:tcPr>
            <w:tcW w:w="2557" w:type="dxa"/>
            <w:shd w:val="clear" w:color="auto" w:fill="C4BC96" w:themeFill="background2" w:themeFillShade="BF"/>
          </w:tcPr>
          <w:p w14:paraId="5C4E55A5"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p w14:paraId="44387D19"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tc>
        <w:tc>
          <w:tcPr>
            <w:tcW w:w="2551" w:type="dxa"/>
            <w:shd w:val="clear" w:color="auto" w:fill="C4BC96" w:themeFill="background2" w:themeFillShade="BF"/>
          </w:tcPr>
          <w:p w14:paraId="4623FFF9"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62E76">
              <w:rPr>
                <w:rFonts w:ascii="Arial" w:hAnsi="Arial" w:cs="Arial"/>
                <w:b/>
                <w:sz w:val="14"/>
                <w:szCs w:val="14"/>
                <w:lang w:val="ca-ES"/>
              </w:rPr>
              <w:t>0,00 €</w:t>
            </w:r>
          </w:p>
          <w:p w14:paraId="6E1FCFC4" w14:textId="77777777" w:rsidR="00B87924" w:rsidRPr="00A62E76"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r>
    </w:tbl>
    <w:p w14:paraId="26258004" w14:textId="77777777" w:rsidR="00B87924" w:rsidRPr="00A62E76" w:rsidRDefault="00B87924" w:rsidP="00172B8D">
      <w:pPr>
        <w:autoSpaceDE w:val="0"/>
        <w:autoSpaceDN w:val="0"/>
        <w:adjustRightInd w:val="0"/>
        <w:spacing w:after="0" w:line="240" w:lineRule="auto"/>
        <w:rPr>
          <w:rFonts w:ascii="Arial" w:hAnsi="Arial" w:cs="Arial"/>
          <w:sz w:val="16"/>
          <w:szCs w:val="16"/>
          <w:lang w:val="ca-ES"/>
        </w:rPr>
      </w:pPr>
    </w:p>
    <w:p w14:paraId="7482527E" w14:textId="77777777" w:rsidR="002E046A" w:rsidRDefault="00B87924">
      <w:r>
        <w:br w:type="page"/>
      </w:r>
    </w:p>
    <w:p w14:paraId="596D9523" w14:textId="77777777" w:rsidR="00B87924" w:rsidRPr="00DA54FD" w:rsidRDefault="00B87924" w:rsidP="00172B8D">
      <w:pPr>
        <w:pStyle w:val="Ttulo1"/>
        <w:rPr>
          <w:lang w:val="ca-ES"/>
        </w:rPr>
      </w:pPr>
      <w:r w:rsidRPr="00DA54FD">
        <w:rPr>
          <w:lang w:val="ca-ES"/>
        </w:rPr>
        <w:t>Apartat 11.4. Passius financers. Avals i altres garanties concedides</w:t>
      </w:r>
    </w:p>
    <w:p w14:paraId="5BFF5820" w14:textId="77777777" w:rsidR="00B87924" w:rsidRPr="00DA54FD" w:rsidRDefault="00B87924" w:rsidP="00172B8D">
      <w:pPr>
        <w:pStyle w:val="Ttulo2"/>
        <w:rPr>
          <w:lang w:val="ca-ES"/>
        </w:rPr>
      </w:pPr>
      <w:r w:rsidRPr="00DA54FD">
        <w:rPr>
          <w:lang w:val="ca-ES"/>
        </w:rPr>
        <w:t>a) Avals concedits</w:t>
      </w:r>
    </w:p>
    <w:tbl>
      <w:tblPr>
        <w:tblStyle w:val="Listaclara1"/>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1275"/>
        <w:gridCol w:w="993"/>
        <w:gridCol w:w="1134"/>
        <w:gridCol w:w="1134"/>
        <w:gridCol w:w="1118"/>
        <w:gridCol w:w="1132"/>
        <w:gridCol w:w="1113"/>
        <w:gridCol w:w="1113"/>
        <w:gridCol w:w="1113"/>
        <w:gridCol w:w="1153"/>
        <w:gridCol w:w="1094"/>
        <w:gridCol w:w="1094"/>
      </w:tblGrid>
      <w:tr w:rsidR="00172B8D" w:rsidRPr="00DA54FD" w14:paraId="60CA1E2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93" w:type="dxa"/>
            <w:gridSpan w:val="14"/>
          </w:tcPr>
          <w:p w14:paraId="6DE4997E" w14:textId="77777777" w:rsidR="00B87924" w:rsidRPr="00DA54FD" w:rsidRDefault="00B87924" w:rsidP="00172B8D">
            <w:pPr>
              <w:autoSpaceDE w:val="0"/>
              <w:autoSpaceDN w:val="0"/>
              <w:adjustRightInd w:val="0"/>
              <w:rPr>
                <w:rFonts w:ascii="Arial" w:hAnsi="Arial" w:cs="Arial"/>
                <w:sz w:val="16"/>
                <w:szCs w:val="14"/>
                <w:lang w:val="ca-ES"/>
              </w:rPr>
            </w:pPr>
            <w:r w:rsidRPr="00DA54FD">
              <w:rPr>
                <w:rFonts w:ascii="Arial" w:hAnsi="Arial" w:cs="Arial"/>
                <w:sz w:val="16"/>
                <w:szCs w:val="14"/>
                <w:lang w:val="ca-ES"/>
              </w:rPr>
              <w:t>Subtotal d'entitats del grup, multigrup i associades</w:t>
            </w:r>
          </w:p>
          <w:p w14:paraId="75E156C1" w14:textId="77777777" w:rsidR="00B87924" w:rsidRPr="00DA54FD" w:rsidRDefault="00B87924" w:rsidP="00172B8D">
            <w:pPr>
              <w:autoSpaceDE w:val="0"/>
              <w:autoSpaceDN w:val="0"/>
              <w:adjustRightInd w:val="0"/>
              <w:rPr>
                <w:rFonts w:ascii="Arial" w:hAnsi="Arial" w:cs="Arial"/>
                <w:b w:val="0"/>
                <w:sz w:val="16"/>
                <w:szCs w:val="14"/>
                <w:lang w:val="ca-ES"/>
              </w:rPr>
            </w:pPr>
          </w:p>
        </w:tc>
      </w:tr>
      <w:tr w:rsidR="00172B8D" w:rsidRPr="00DA54FD" w14:paraId="4231CBF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restart"/>
            <w:vAlign w:val="bottom"/>
          </w:tcPr>
          <w:p w14:paraId="44F48C20"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Identificació aval</w:t>
            </w:r>
          </w:p>
        </w:tc>
        <w:tc>
          <w:tcPr>
            <w:tcW w:w="2268" w:type="dxa"/>
            <w:gridSpan w:val="2"/>
            <w:vAlign w:val="bottom"/>
          </w:tcPr>
          <w:p w14:paraId="74B0710D"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4"/>
                <w:lang w:val="ca-ES"/>
              </w:rPr>
            </w:pPr>
            <w:r w:rsidRPr="00DA54FD">
              <w:rPr>
                <w:rFonts w:ascii="Arial" w:hAnsi="Arial" w:cs="Arial"/>
                <w:sz w:val="16"/>
                <w:szCs w:val="14"/>
                <w:lang w:val="ca-ES"/>
              </w:rPr>
              <w:t>Entitat avalada</w:t>
            </w:r>
          </w:p>
        </w:tc>
        <w:tc>
          <w:tcPr>
            <w:tcW w:w="993" w:type="dxa"/>
            <w:vMerge w:val="restart"/>
            <w:vAlign w:val="bottom"/>
          </w:tcPr>
          <w:p w14:paraId="2FEE003A"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concessió aval</w:t>
            </w:r>
          </w:p>
        </w:tc>
        <w:tc>
          <w:tcPr>
            <w:tcW w:w="1134" w:type="dxa"/>
            <w:vMerge w:val="restart"/>
            <w:vAlign w:val="bottom"/>
          </w:tcPr>
          <w:p w14:paraId="588B7853"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venciment aval</w:t>
            </w:r>
          </w:p>
        </w:tc>
        <w:tc>
          <w:tcPr>
            <w:tcW w:w="1134" w:type="dxa"/>
            <w:vMerge w:val="restart"/>
            <w:vAlign w:val="bottom"/>
          </w:tcPr>
          <w:p w14:paraId="7993FE63"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Finalitat aval</w:t>
            </w:r>
          </w:p>
        </w:tc>
        <w:tc>
          <w:tcPr>
            <w:tcW w:w="1118" w:type="dxa"/>
            <w:vMerge w:val="restart"/>
            <w:vAlign w:val="bottom"/>
          </w:tcPr>
          <w:p w14:paraId="3D930DEE"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pendents a 1 de gener</w:t>
            </w:r>
          </w:p>
        </w:tc>
        <w:tc>
          <w:tcPr>
            <w:tcW w:w="1132" w:type="dxa"/>
            <w:vMerge w:val="restart"/>
            <w:vAlign w:val="bottom"/>
          </w:tcPr>
          <w:p w14:paraId="4D8A47F0"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concedits a l’exercici</w:t>
            </w:r>
          </w:p>
        </w:tc>
        <w:tc>
          <w:tcPr>
            <w:tcW w:w="3339" w:type="dxa"/>
            <w:gridSpan w:val="3"/>
            <w:vAlign w:val="bottom"/>
          </w:tcPr>
          <w:p w14:paraId="4CF6B248"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4"/>
                <w:lang w:val="ca-ES"/>
              </w:rPr>
            </w:pPr>
            <w:r w:rsidRPr="00DA54FD">
              <w:rPr>
                <w:rFonts w:ascii="Arial" w:hAnsi="Arial" w:cs="Arial"/>
                <w:sz w:val="16"/>
                <w:szCs w:val="14"/>
                <w:lang w:val="ca-ES"/>
              </w:rPr>
              <w:t>Avals cancel·lats a l’exercici</w:t>
            </w:r>
          </w:p>
        </w:tc>
        <w:tc>
          <w:tcPr>
            <w:tcW w:w="1153" w:type="dxa"/>
            <w:vMerge w:val="restart"/>
            <w:vAlign w:val="bottom"/>
          </w:tcPr>
          <w:p w14:paraId="2F2243CE"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pendents a 31 de desembre</w:t>
            </w:r>
          </w:p>
        </w:tc>
        <w:tc>
          <w:tcPr>
            <w:tcW w:w="2188" w:type="dxa"/>
            <w:gridSpan w:val="2"/>
            <w:vAlign w:val="bottom"/>
          </w:tcPr>
          <w:p w14:paraId="509012E5"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6"/>
                <w:szCs w:val="14"/>
                <w:lang w:val="ca-ES"/>
              </w:rPr>
              <w:t>Provisions</w:t>
            </w:r>
          </w:p>
        </w:tc>
      </w:tr>
      <w:tr w:rsidR="00172B8D" w:rsidRPr="00DA54FD" w14:paraId="3FF68E4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ign w:val="bottom"/>
          </w:tcPr>
          <w:p w14:paraId="0B6A5E02" w14:textId="77777777" w:rsidR="00B87924" w:rsidRPr="00DA54FD" w:rsidRDefault="00B87924" w:rsidP="00172B8D">
            <w:pPr>
              <w:autoSpaceDE w:val="0"/>
              <w:autoSpaceDN w:val="0"/>
              <w:adjustRightInd w:val="0"/>
              <w:rPr>
                <w:rFonts w:ascii="Arial" w:hAnsi="Arial" w:cs="Arial"/>
                <w:sz w:val="14"/>
                <w:szCs w:val="14"/>
                <w:lang w:val="ca-ES"/>
              </w:rPr>
            </w:pPr>
          </w:p>
        </w:tc>
        <w:tc>
          <w:tcPr>
            <w:tcW w:w="993" w:type="dxa"/>
            <w:vAlign w:val="bottom"/>
          </w:tcPr>
          <w:p w14:paraId="0AA52AB4"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NIF</w:t>
            </w:r>
          </w:p>
        </w:tc>
        <w:tc>
          <w:tcPr>
            <w:tcW w:w="1275" w:type="dxa"/>
            <w:vAlign w:val="bottom"/>
          </w:tcPr>
          <w:p w14:paraId="7D63E2CD"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Denominació</w:t>
            </w:r>
          </w:p>
        </w:tc>
        <w:tc>
          <w:tcPr>
            <w:tcW w:w="993" w:type="dxa"/>
            <w:vMerge/>
            <w:vAlign w:val="bottom"/>
          </w:tcPr>
          <w:p w14:paraId="7C00C123"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4" w:type="dxa"/>
            <w:vMerge/>
            <w:vAlign w:val="bottom"/>
          </w:tcPr>
          <w:p w14:paraId="43FE66DB"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4" w:type="dxa"/>
            <w:vMerge/>
            <w:vAlign w:val="bottom"/>
          </w:tcPr>
          <w:p w14:paraId="11BCC53D"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18" w:type="dxa"/>
            <w:vMerge/>
            <w:vAlign w:val="bottom"/>
          </w:tcPr>
          <w:p w14:paraId="11E77B4C"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2" w:type="dxa"/>
            <w:vMerge/>
            <w:vAlign w:val="bottom"/>
          </w:tcPr>
          <w:p w14:paraId="7871C6AE"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13" w:type="dxa"/>
            <w:vAlign w:val="bottom"/>
          </w:tcPr>
          <w:p w14:paraId="3FE00AA1"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Per execució</w:t>
            </w:r>
          </w:p>
        </w:tc>
        <w:tc>
          <w:tcPr>
            <w:tcW w:w="1113" w:type="dxa"/>
            <w:vAlign w:val="bottom"/>
          </w:tcPr>
          <w:p w14:paraId="1104A16D"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Per altres causes</w:t>
            </w:r>
          </w:p>
        </w:tc>
        <w:tc>
          <w:tcPr>
            <w:tcW w:w="1113" w:type="dxa"/>
            <w:vAlign w:val="bottom"/>
          </w:tcPr>
          <w:p w14:paraId="79B18B64"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Total</w:t>
            </w:r>
          </w:p>
        </w:tc>
        <w:tc>
          <w:tcPr>
            <w:tcW w:w="1153" w:type="dxa"/>
            <w:vMerge/>
            <w:vAlign w:val="bottom"/>
          </w:tcPr>
          <w:p w14:paraId="2B3D6F65"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094" w:type="dxa"/>
            <w:vAlign w:val="bottom"/>
          </w:tcPr>
          <w:p w14:paraId="6EE7371A"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Exercici</w:t>
            </w:r>
          </w:p>
        </w:tc>
        <w:tc>
          <w:tcPr>
            <w:tcW w:w="1094" w:type="dxa"/>
            <w:vAlign w:val="bottom"/>
          </w:tcPr>
          <w:p w14:paraId="3739D03D"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Acumulada</w:t>
            </w:r>
          </w:p>
        </w:tc>
      </w:tr>
      <w:tr w:rsidR="00172B8D" w:rsidRPr="00DA54FD" w14:paraId="3B2BDAD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bottom w:val="none" w:sz="0" w:space="0" w:color="auto"/>
            </w:tcBorders>
            <w:shd w:val="clear" w:color="auto" w:fill="auto"/>
          </w:tcPr>
          <w:p w14:paraId="70BDE727" w14:textId="77777777" w:rsidR="00B87924" w:rsidRPr="00DA54FD" w:rsidRDefault="00B87924" w:rsidP="00172B8D">
            <w:pPr>
              <w:autoSpaceDE w:val="0"/>
              <w:autoSpaceDN w:val="0"/>
              <w:adjustRightInd w:val="0"/>
              <w:rPr>
                <w:rFonts w:ascii="Arial" w:hAnsi="Arial" w:cs="Arial"/>
                <w:b w:val="0"/>
                <w:sz w:val="14"/>
                <w:szCs w:val="14"/>
                <w:lang w:val="ca-ES"/>
              </w:rPr>
            </w:pPr>
          </w:p>
        </w:tc>
        <w:tc>
          <w:tcPr>
            <w:tcW w:w="993" w:type="dxa"/>
            <w:tcBorders>
              <w:top w:val="none" w:sz="0" w:space="0" w:color="auto"/>
              <w:bottom w:val="none" w:sz="0" w:space="0" w:color="auto"/>
            </w:tcBorders>
          </w:tcPr>
          <w:p w14:paraId="4059B270"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275" w:type="dxa"/>
            <w:tcBorders>
              <w:top w:val="none" w:sz="0" w:space="0" w:color="auto"/>
              <w:bottom w:val="none" w:sz="0" w:space="0" w:color="auto"/>
            </w:tcBorders>
          </w:tcPr>
          <w:p w14:paraId="4C1F427C"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993" w:type="dxa"/>
            <w:tcBorders>
              <w:top w:val="none" w:sz="0" w:space="0" w:color="auto"/>
              <w:bottom w:val="none" w:sz="0" w:space="0" w:color="auto"/>
            </w:tcBorders>
          </w:tcPr>
          <w:p w14:paraId="66467A0B"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none" w:sz="0" w:space="0" w:color="auto"/>
            </w:tcBorders>
          </w:tcPr>
          <w:p w14:paraId="38C4E086"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none" w:sz="0" w:space="0" w:color="auto"/>
            </w:tcBorders>
          </w:tcPr>
          <w:p w14:paraId="73E63710"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18" w:type="dxa"/>
            <w:tcBorders>
              <w:top w:val="none" w:sz="0" w:space="0" w:color="auto"/>
              <w:bottom w:val="none" w:sz="0" w:space="0" w:color="auto"/>
            </w:tcBorders>
          </w:tcPr>
          <w:p w14:paraId="61DB5E77"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32" w:type="dxa"/>
            <w:tcBorders>
              <w:top w:val="none" w:sz="0" w:space="0" w:color="auto"/>
              <w:bottom w:val="none" w:sz="0" w:space="0" w:color="auto"/>
            </w:tcBorders>
          </w:tcPr>
          <w:p w14:paraId="37C3EC99"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13" w:type="dxa"/>
            <w:tcBorders>
              <w:top w:val="none" w:sz="0" w:space="0" w:color="auto"/>
              <w:bottom w:val="none" w:sz="0" w:space="0" w:color="auto"/>
            </w:tcBorders>
          </w:tcPr>
          <w:p w14:paraId="72587C9A"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13" w:type="dxa"/>
            <w:tcBorders>
              <w:top w:val="none" w:sz="0" w:space="0" w:color="auto"/>
              <w:bottom w:val="none" w:sz="0" w:space="0" w:color="auto"/>
            </w:tcBorders>
          </w:tcPr>
          <w:p w14:paraId="47B103AD"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13" w:type="dxa"/>
            <w:tcBorders>
              <w:top w:val="none" w:sz="0" w:space="0" w:color="auto"/>
              <w:bottom w:val="none" w:sz="0" w:space="0" w:color="auto"/>
            </w:tcBorders>
          </w:tcPr>
          <w:p w14:paraId="6CE6D4B1"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53" w:type="dxa"/>
            <w:tcBorders>
              <w:top w:val="none" w:sz="0" w:space="0" w:color="auto"/>
              <w:bottom w:val="none" w:sz="0" w:space="0" w:color="auto"/>
            </w:tcBorders>
          </w:tcPr>
          <w:p w14:paraId="6E7A8A20"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094" w:type="dxa"/>
            <w:tcBorders>
              <w:top w:val="none" w:sz="0" w:space="0" w:color="auto"/>
              <w:bottom w:val="none" w:sz="0" w:space="0" w:color="auto"/>
            </w:tcBorders>
          </w:tcPr>
          <w:p w14:paraId="6E11E954"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094" w:type="dxa"/>
            <w:tcBorders>
              <w:top w:val="none" w:sz="0" w:space="0" w:color="auto"/>
              <w:bottom w:val="none" w:sz="0" w:space="0" w:color="auto"/>
              <w:right w:val="none" w:sz="0" w:space="0" w:color="auto"/>
            </w:tcBorders>
          </w:tcPr>
          <w:p w14:paraId="40313786"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r>
      <w:tr w:rsidR="00172B8D" w:rsidRPr="00DA54FD" w14:paraId="594A96A9" w14:textId="77777777" w:rsidTr="00172B8D">
        <w:tc>
          <w:tcPr>
            <w:cnfStyle w:val="001000000000" w:firstRow="0" w:lastRow="0" w:firstColumn="1" w:lastColumn="0" w:oddVBand="0" w:evenVBand="0" w:oddHBand="0" w:evenHBand="0" w:firstRowFirstColumn="0" w:firstRowLastColumn="0" w:lastRowFirstColumn="0" w:lastRowLastColumn="0"/>
            <w:tcW w:w="6663" w:type="dxa"/>
            <w:gridSpan w:val="6"/>
            <w:shd w:val="clear" w:color="auto" w:fill="C4BC96" w:themeFill="background2" w:themeFillShade="BF"/>
          </w:tcPr>
          <w:p w14:paraId="1C76FE57"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Subtotal</w:t>
            </w:r>
          </w:p>
        </w:tc>
        <w:tc>
          <w:tcPr>
            <w:tcW w:w="1118" w:type="dxa"/>
            <w:shd w:val="clear" w:color="auto" w:fill="C4BC96" w:themeFill="background2" w:themeFillShade="BF"/>
          </w:tcPr>
          <w:p w14:paraId="1C0804BB"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32" w:type="dxa"/>
            <w:shd w:val="clear" w:color="auto" w:fill="C4BC96" w:themeFill="background2" w:themeFillShade="BF"/>
          </w:tcPr>
          <w:p w14:paraId="7AAA4B74"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13" w:type="dxa"/>
            <w:shd w:val="clear" w:color="auto" w:fill="C4BC96" w:themeFill="background2" w:themeFillShade="BF"/>
          </w:tcPr>
          <w:p w14:paraId="721D92F4"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13" w:type="dxa"/>
            <w:shd w:val="clear" w:color="auto" w:fill="C4BC96" w:themeFill="background2" w:themeFillShade="BF"/>
          </w:tcPr>
          <w:p w14:paraId="739B978B"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13" w:type="dxa"/>
            <w:shd w:val="clear" w:color="auto" w:fill="C4BC96" w:themeFill="background2" w:themeFillShade="BF"/>
          </w:tcPr>
          <w:p w14:paraId="3311A7E8"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53" w:type="dxa"/>
            <w:shd w:val="clear" w:color="auto" w:fill="C4BC96" w:themeFill="background2" w:themeFillShade="BF"/>
          </w:tcPr>
          <w:p w14:paraId="47634539"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094" w:type="dxa"/>
            <w:shd w:val="clear" w:color="auto" w:fill="C4BC96" w:themeFill="background2" w:themeFillShade="BF"/>
          </w:tcPr>
          <w:p w14:paraId="466382A9"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094" w:type="dxa"/>
            <w:shd w:val="clear" w:color="auto" w:fill="C4BC96" w:themeFill="background2" w:themeFillShade="BF"/>
          </w:tcPr>
          <w:p w14:paraId="729856E5"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r>
    </w:tbl>
    <w:p w14:paraId="1D82BAD2" w14:textId="77777777" w:rsidR="00B87924" w:rsidRPr="00DA54FD" w:rsidRDefault="00B87924" w:rsidP="00172B8D">
      <w:pPr>
        <w:tabs>
          <w:tab w:val="left" w:pos="2695"/>
        </w:tabs>
        <w:rPr>
          <w:rFonts w:ascii="Arial" w:hAnsi="Arial" w:cs="Arial"/>
          <w:sz w:val="16"/>
          <w:szCs w:val="16"/>
          <w:lang w:val="ca-ES"/>
        </w:rPr>
      </w:pPr>
    </w:p>
    <w:tbl>
      <w:tblPr>
        <w:tblStyle w:val="Listaclara1"/>
        <w:tblW w:w="155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1275"/>
        <w:gridCol w:w="993"/>
        <w:gridCol w:w="1134"/>
        <w:gridCol w:w="1134"/>
        <w:gridCol w:w="1118"/>
        <w:gridCol w:w="1132"/>
        <w:gridCol w:w="1113"/>
        <w:gridCol w:w="1113"/>
        <w:gridCol w:w="1113"/>
        <w:gridCol w:w="1153"/>
        <w:gridCol w:w="1094"/>
        <w:gridCol w:w="1094"/>
      </w:tblGrid>
      <w:tr w:rsidR="00172B8D" w:rsidRPr="00DA54FD" w14:paraId="1FF69DF3"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93" w:type="dxa"/>
            <w:gridSpan w:val="14"/>
          </w:tcPr>
          <w:p w14:paraId="3B45D392" w14:textId="77777777" w:rsidR="00B87924" w:rsidRPr="00DA54FD" w:rsidRDefault="00B87924" w:rsidP="00172B8D">
            <w:pPr>
              <w:autoSpaceDE w:val="0"/>
              <w:autoSpaceDN w:val="0"/>
              <w:adjustRightInd w:val="0"/>
              <w:rPr>
                <w:rFonts w:ascii="Arial" w:hAnsi="Arial" w:cs="Arial"/>
                <w:sz w:val="16"/>
                <w:szCs w:val="14"/>
                <w:lang w:val="ca-ES"/>
              </w:rPr>
            </w:pPr>
            <w:r w:rsidRPr="00DA54FD">
              <w:rPr>
                <w:rFonts w:ascii="Arial" w:hAnsi="Arial" w:cs="Arial"/>
                <w:sz w:val="16"/>
                <w:szCs w:val="14"/>
                <w:lang w:val="ca-ES"/>
              </w:rPr>
              <w:t>Subtotal altres entitats</w:t>
            </w:r>
          </w:p>
          <w:p w14:paraId="00D2543F" w14:textId="77777777" w:rsidR="00B87924" w:rsidRPr="00DA54FD" w:rsidRDefault="00B87924" w:rsidP="00172B8D">
            <w:pPr>
              <w:autoSpaceDE w:val="0"/>
              <w:autoSpaceDN w:val="0"/>
              <w:adjustRightInd w:val="0"/>
              <w:rPr>
                <w:rFonts w:ascii="Arial" w:hAnsi="Arial" w:cs="Arial"/>
                <w:b w:val="0"/>
                <w:sz w:val="16"/>
                <w:szCs w:val="14"/>
                <w:lang w:val="ca-ES"/>
              </w:rPr>
            </w:pPr>
          </w:p>
        </w:tc>
      </w:tr>
      <w:tr w:rsidR="00172B8D" w:rsidRPr="00DA54FD" w14:paraId="7617406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restart"/>
            <w:vAlign w:val="bottom"/>
          </w:tcPr>
          <w:p w14:paraId="53163B6F"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Identificació aval</w:t>
            </w:r>
          </w:p>
        </w:tc>
        <w:tc>
          <w:tcPr>
            <w:tcW w:w="2268" w:type="dxa"/>
            <w:gridSpan w:val="2"/>
            <w:vAlign w:val="bottom"/>
          </w:tcPr>
          <w:p w14:paraId="16F2F398"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4"/>
                <w:lang w:val="ca-ES"/>
              </w:rPr>
            </w:pPr>
            <w:r w:rsidRPr="00DA54FD">
              <w:rPr>
                <w:rFonts w:ascii="Arial" w:hAnsi="Arial" w:cs="Arial"/>
                <w:sz w:val="16"/>
                <w:szCs w:val="14"/>
                <w:lang w:val="ca-ES"/>
              </w:rPr>
              <w:t>Entitat avalada</w:t>
            </w:r>
          </w:p>
        </w:tc>
        <w:tc>
          <w:tcPr>
            <w:tcW w:w="993" w:type="dxa"/>
            <w:vMerge w:val="restart"/>
            <w:vAlign w:val="bottom"/>
          </w:tcPr>
          <w:p w14:paraId="0177DD59"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concessió aval</w:t>
            </w:r>
          </w:p>
        </w:tc>
        <w:tc>
          <w:tcPr>
            <w:tcW w:w="1134" w:type="dxa"/>
            <w:vMerge w:val="restart"/>
            <w:vAlign w:val="bottom"/>
          </w:tcPr>
          <w:p w14:paraId="6E734B9D"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venciment aval</w:t>
            </w:r>
          </w:p>
        </w:tc>
        <w:tc>
          <w:tcPr>
            <w:tcW w:w="1134" w:type="dxa"/>
            <w:vMerge w:val="restart"/>
            <w:vAlign w:val="bottom"/>
          </w:tcPr>
          <w:p w14:paraId="5828AD49"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Finalitat aval</w:t>
            </w:r>
          </w:p>
        </w:tc>
        <w:tc>
          <w:tcPr>
            <w:tcW w:w="1118" w:type="dxa"/>
            <w:vMerge w:val="restart"/>
            <w:vAlign w:val="bottom"/>
          </w:tcPr>
          <w:p w14:paraId="2B8CBA70"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pendents a 1 de gener</w:t>
            </w:r>
          </w:p>
        </w:tc>
        <w:tc>
          <w:tcPr>
            <w:tcW w:w="1132" w:type="dxa"/>
            <w:vMerge w:val="restart"/>
            <w:vAlign w:val="bottom"/>
          </w:tcPr>
          <w:p w14:paraId="50D92A43"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concedits a l’exercici</w:t>
            </w:r>
          </w:p>
        </w:tc>
        <w:tc>
          <w:tcPr>
            <w:tcW w:w="3339" w:type="dxa"/>
            <w:gridSpan w:val="3"/>
            <w:vAlign w:val="bottom"/>
          </w:tcPr>
          <w:p w14:paraId="3637226F"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4"/>
                <w:lang w:val="ca-ES"/>
              </w:rPr>
            </w:pPr>
            <w:r w:rsidRPr="00DA54FD">
              <w:rPr>
                <w:rFonts w:ascii="Arial" w:hAnsi="Arial" w:cs="Arial"/>
                <w:sz w:val="16"/>
                <w:szCs w:val="14"/>
                <w:lang w:val="ca-ES"/>
              </w:rPr>
              <w:t>Avals cancel·lats a l’exercici</w:t>
            </w:r>
          </w:p>
        </w:tc>
        <w:tc>
          <w:tcPr>
            <w:tcW w:w="1153" w:type="dxa"/>
            <w:vMerge w:val="restart"/>
            <w:vAlign w:val="bottom"/>
          </w:tcPr>
          <w:p w14:paraId="7C30CAD9"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pendents a 31 de desembre</w:t>
            </w:r>
          </w:p>
        </w:tc>
        <w:tc>
          <w:tcPr>
            <w:tcW w:w="2188" w:type="dxa"/>
            <w:gridSpan w:val="2"/>
            <w:vAlign w:val="bottom"/>
          </w:tcPr>
          <w:p w14:paraId="76E2CE74"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6"/>
                <w:szCs w:val="14"/>
                <w:lang w:val="ca-ES"/>
              </w:rPr>
              <w:t>Provisions</w:t>
            </w:r>
          </w:p>
        </w:tc>
      </w:tr>
      <w:tr w:rsidR="00172B8D" w:rsidRPr="00DA54FD" w14:paraId="04091809"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ign w:val="bottom"/>
          </w:tcPr>
          <w:p w14:paraId="750FCBBF" w14:textId="77777777" w:rsidR="00B87924" w:rsidRPr="00DA54FD" w:rsidRDefault="00B87924" w:rsidP="00172B8D">
            <w:pPr>
              <w:autoSpaceDE w:val="0"/>
              <w:autoSpaceDN w:val="0"/>
              <w:adjustRightInd w:val="0"/>
              <w:rPr>
                <w:rFonts w:ascii="Arial" w:hAnsi="Arial" w:cs="Arial"/>
                <w:sz w:val="14"/>
                <w:szCs w:val="14"/>
                <w:lang w:val="ca-ES"/>
              </w:rPr>
            </w:pPr>
          </w:p>
        </w:tc>
        <w:tc>
          <w:tcPr>
            <w:tcW w:w="993" w:type="dxa"/>
            <w:vAlign w:val="bottom"/>
          </w:tcPr>
          <w:p w14:paraId="7A084E1A"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NIF</w:t>
            </w:r>
          </w:p>
        </w:tc>
        <w:tc>
          <w:tcPr>
            <w:tcW w:w="1275" w:type="dxa"/>
            <w:vAlign w:val="bottom"/>
          </w:tcPr>
          <w:p w14:paraId="2BA9350E"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Denominació</w:t>
            </w:r>
          </w:p>
        </w:tc>
        <w:tc>
          <w:tcPr>
            <w:tcW w:w="993" w:type="dxa"/>
            <w:vMerge/>
            <w:vAlign w:val="bottom"/>
          </w:tcPr>
          <w:p w14:paraId="15652C6F"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4" w:type="dxa"/>
            <w:vMerge/>
            <w:vAlign w:val="bottom"/>
          </w:tcPr>
          <w:p w14:paraId="656669B3"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4" w:type="dxa"/>
            <w:vMerge/>
            <w:vAlign w:val="bottom"/>
          </w:tcPr>
          <w:p w14:paraId="24F1EDE4"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18" w:type="dxa"/>
            <w:vMerge/>
            <w:vAlign w:val="bottom"/>
          </w:tcPr>
          <w:p w14:paraId="704012F3"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2" w:type="dxa"/>
            <w:vMerge/>
            <w:vAlign w:val="bottom"/>
          </w:tcPr>
          <w:p w14:paraId="6523ED49"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13" w:type="dxa"/>
            <w:vAlign w:val="bottom"/>
          </w:tcPr>
          <w:p w14:paraId="2E52F0D9"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Per execució</w:t>
            </w:r>
          </w:p>
        </w:tc>
        <w:tc>
          <w:tcPr>
            <w:tcW w:w="1113" w:type="dxa"/>
            <w:vAlign w:val="bottom"/>
          </w:tcPr>
          <w:p w14:paraId="3EEE7AD1"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Per altres causes</w:t>
            </w:r>
          </w:p>
        </w:tc>
        <w:tc>
          <w:tcPr>
            <w:tcW w:w="1113" w:type="dxa"/>
            <w:vAlign w:val="bottom"/>
          </w:tcPr>
          <w:p w14:paraId="5DEA706D"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Total</w:t>
            </w:r>
          </w:p>
        </w:tc>
        <w:tc>
          <w:tcPr>
            <w:tcW w:w="1153" w:type="dxa"/>
            <w:vMerge/>
            <w:vAlign w:val="bottom"/>
          </w:tcPr>
          <w:p w14:paraId="05E7F0E6"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094" w:type="dxa"/>
            <w:vAlign w:val="bottom"/>
          </w:tcPr>
          <w:p w14:paraId="2E115F3A"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Exercici</w:t>
            </w:r>
          </w:p>
        </w:tc>
        <w:tc>
          <w:tcPr>
            <w:tcW w:w="1094" w:type="dxa"/>
            <w:vAlign w:val="bottom"/>
          </w:tcPr>
          <w:p w14:paraId="6B7F0C55"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Acumulada</w:t>
            </w:r>
          </w:p>
        </w:tc>
      </w:tr>
      <w:tr w:rsidR="00172B8D" w:rsidRPr="00DA54FD" w14:paraId="1CEA54C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bottom w:val="single" w:sz="4" w:space="0" w:color="auto"/>
            </w:tcBorders>
            <w:shd w:val="clear" w:color="auto" w:fill="auto"/>
          </w:tcPr>
          <w:p w14:paraId="6BEBCE2F" w14:textId="77777777" w:rsidR="00B87924" w:rsidRPr="00DA54FD" w:rsidRDefault="00B87924" w:rsidP="00172B8D">
            <w:pPr>
              <w:autoSpaceDE w:val="0"/>
              <w:autoSpaceDN w:val="0"/>
              <w:adjustRightInd w:val="0"/>
              <w:rPr>
                <w:rFonts w:ascii="Arial" w:hAnsi="Arial" w:cs="Arial"/>
                <w:b w:val="0"/>
                <w:sz w:val="14"/>
                <w:szCs w:val="14"/>
                <w:lang w:val="ca-ES"/>
              </w:rPr>
            </w:pPr>
          </w:p>
        </w:tc>
        <w:tc>
          <w:tcPr>
            <w:tcW w:w="993" w:type="dxa"/>
            <w:tcBorders>
              <w:top w:val="none" w:sz="0" w:space="0" w:color="auto"/>
              <w:bottom w:val="single" w:sz="4" w:space="0" w:color="auto"/>
            </w:tcBorders>
          </w:tcPr>
          <w:p w14:paraId="5051D4C3"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275" w:type="dxa"/>
            <w:tcBorders>
              <w:top w:val="none" w:sz="0" w:space="0" w:color="auto"/>
              <w:bottom w:val="single" w:sz="4" w:space="0" w:color="auto"/>
            </w:tcBorders>
          </w:tcPr>
          <w:p w14:paraId="6E5C280F"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993" w:type="dxa"/>
            <w:tcBorders>
              <w:top w:val="none" w:sz="0" w:space="0" w:color="auto"/>
              <w:bottom w:val="single" w:sz="4" w:space="0" w:color="auto"/>
            </w:tcBorders>
          </w:tcPr>
          <w:p w14:paraId="6079C4E1"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single" w:sz="4" w:space="0" w:color="auto"/>
            </w:tcBorders>
          </w:tcPr>
          <w:p w14:paraId="3A82C846"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single" w:sz="4" w:space="0" w:color="auto"/>
            </w:tcBorders>
          </w:tcPr>
          <w:p w14:paraId="464A0BC8"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18" w:type="dxa"/>
            <w:tcBorders>
              <w:top w:val="none" w:sz="0" w:space="0" w:color="auto"/>
              <w:bottom w:val="single" w:sz="4" w:space="0" w:color="auto"/>
            </w:tcBorders>
          </w:tcPr>
          <w:p w14:paraId="21B2D625"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32" w:type="dxa"/>
            <w:tcBorders>
              <w:top w:val="none" w:sz="0" w:space="0" w:color="auto"/>
              <w:bottom w:val="single" w:sz="4" w:space="0" w:color="auto"/>
            </w:tcBorders>
          </w:tcPr>
          <w:p w14:paraId="64CDFECA"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13" w:type="dxa"/>
            <w:tcBorders>
              <w:top w:val="none" w:sz="0" w:space="0" w:color="auto"/>
              <w:bottom w:val="single" w:sz="4" w:space="0" w:color="auto"/>
            </w:tcBorders>
          </w:tcPr>
          <w:p w14:paraId="4DB471CF"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13" w:type="dxa"/>
            <w:tcBorders>
              <w:top w:val="none" w:sz="0" w:space="0" w:color="auto"/>
              <w:bottom w:val="single" w:sz="4" w:space="0" w:color="auto"/>
            </w:tcBorders>
          </w:tcPr>
          <w:p w14:paraId="1E7EF7A8"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13" w:type="dxa"/>
            <w:tcBorders>
              <w:top w:val="none" w:sz="0" w:space="0" w:color="auto"/>
              <w:bottom w:val="single" w:sz="4" w:space="0" w:color="auto"/>
            </w:tcBorders>
          </w:tcPr>
          <w:p w14:paraId="07EF9943"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153" w:type="dxa"/>
            <w:tcBorders>
              <w:top w:val="none" w:sz="0" w:space="0" w:color="auto"/>
              <w:bottom w:val="single" w:sz="4" w:space="0" w:color="auto"/>
            </w:tcBorders>
          </w:tcPr>
          <w:p w14:paraId="0DD75FC8"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094" w:type="dxa"/>
            <w:tcBorders>
              <w:top w:val="none" w:sz="0" w:space="0" w:color="auto"/>
              <w:bottom w:val="single" w:sz="4" w:space="0" w:color="auto"/>
            </w:tcBorders>
          </w:tcPr>
          <w:p w14:paraId="1A82373A"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094" w:type="dxa"/>
            <w:tcBorders>
              <w:top w:val="none" w:sz="0" w:space="0" w:color="auto"/>
              <w:bottom w:val="single" w:sz="4" w:space="0" w:color="auto"/>
              <w:right w:val="none" w:sz="0" w:space="0" w:color="auto"/>
            </w:tcBorders>
          </w:tcPr>
          <w:p w14:paraId="108D6F0F"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r>
      <w:tr w:rsidR="00172B8D" w:rsidRPr="00DA54FD" w14:paraId="5A8BA721" w14:textId="77777777" w:rsidTr="00172B8D">
        <w:tc>
          <w:tcPr>
            <w:cnfStyle w:val="001000000000" w:firstRow="0" w:lastRow="0" w:firstColumn="1" w:lastColumn="0" w:oddVBand="0" w:evenVBand="0" w:oddHBand="0" w:evenHBand="0" w:firstRowFirstColumn="0" w:firstRowLastColumn="0" w:lastRowFirstColumn="0" w:lastRowLastColumn="0"/>
            <w:tcW w:w="6663" w:type="dxa"/>
            <w:gridSpan w:val="6"/>
            <w:shd w:val="clear" w:color="auto" w:fill="C4BC96" w:themeFill="background2" w:themeFillShade="BF"/>
          </w:tcPr>
          <w:p w14:paraId="64C28D29"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Subtotal</w:t>
            </w:r>
          </w:p>
        </w:tc>
        <w:tc>
          <w:tcPr>
            <w:tcW w:w="1118" w:type="dxa"/>
            <w:shd w:val="clear" w:color="auto" w:fill="C4BC96" w:themeFill="background2" w:themeFillShade="BF"/>
          </w:tcPr>
          <w:p w14:paraId="16AE534F"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32" w:type="dxa"/>
            <w:shd w:val="clear" w:color="auto" w:fill="C4BC96" w:themeFill="background2" w:themeFillShade="BF"/>
          </w:tcPr>
          <w:p w14:paraId="38BEC961"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13" w:type="dxa"/>
            <w:shd w:val="clear" w:color="auto" w:fill="C4BC96" w:themeFill="background2" w:themeFillShade="BF"/>
          </w:tcPr>
          <w:p w14:paraId="0A405340"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13" w:type="dxa"/>
            <w:shd w:val="clear" w:color="auto" w:fill="C4BC96" w:themeFill="background2" w:themeFillShade="BF"/>
          </w:tcPr>
          <w:p w14:paraId="60C67CE3"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13" w:type="dxa"/>
            <w:shd w:val="clear" w:color="auto" w:fill="C4BC96" w:themeFill="background2" w:themeFillShade="BF"/>
          </w:tcPr>
          <w:p w14:paraId="39B20AF9"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153" w:type="dxa"/>
            <w:shd w:val="clear" w:color="auto" w:fill="C4BC96" w:themeFill="background2" w:themeFillShade="BF"/>
          </w:tcPr>
          <w:p w14:paraId="7E5BCB9E"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094" w:type="dxa"/>
            <w:shd w:val="clear" w:color="auto" w:fill="C4BC96" w:themeFill="background2" w:themeFillShade="BF"/>
          </w:tcPr>
          <w:p w14:paraId="229F7273"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1094" w:type="dxa"/>
            <w:shd w:val="clear" w:color="auto" w:fill="C4BC96" w:themeFill="background2" w:themeFillShade="BF"/>
          </w:tcPr>
          <w:p w14:paraId="59F6579A"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r>
    </w:tbl>
    <w:p w14:paraId="3A978451" w14:textId="77777777" w:rsidR="00B87924" w:rsidRPr="00DA54FD" w:rsidRDefault="00B87924" w:rsidP="00172B8D">
      <w:pPr>
        <w:tabs>
          <w:tab w:val="left" w:pos="2695"/>
        </w:tabs>
        <w:rPr>
          <w:rFonts w:ascii="Arial" w:hAnsi="Arial" w:cs="Arial"/>
          <w:sz w:val="16"/>
          <w:szCs w:val="16"/>
          <w:lang w:val="ca-ES"/>
        </w:rPr>
      </w:pPr>
    </w:p>
    <w:tbl>
      <w:tblPr>
        <w:tblStyle w:val="Listaclara1"/>
        <w:tblW w:w="15593"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663"/>
        <w:gridCol w:w="1118"/>
        <w:gridCol w:w="1132"/>
        <w:gridCol w:w="1113"/>
        <w:gridCol w:w="1113"/>
        <w:gridCol w:w="1113"/>
        <w:gridCol w:w="1153"/>
        <w:gridCol w:w="1094"/>
        <w:gridCol w:w="1094"/>
      </w:tblGrid>
      <w:tr w:rsidR="00172B8D" w:rsidRPr="00DA54FD" w14:paraId="476B1F40" w14:textId="77777777" w:rsidTr="00172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shd w:val="clear" w:color="auto" w:fill="C4BC96" w:themeFill="background2" w:themeFillShade="BF"/>
          </w:tcPr>
          <w:p w14:paraId="61BBDD68" w14:textId="77777777" w:rsidR="00B87924" w:rsidRPr="00DA54FD" w:rsidRDefault="00B87924" w:rsidP="00172B8D">
            <w:pPr>
              <w:autoSpaceDE w:val="0"/>
              <w:autoSpaceDN w:val="0"/>
              <w:adjustRightInd w:val="0"/>
              <w:rPr>
                <w:rFonts w:ascii="Arial" w:hAnsi="Arial" w:cs="Arial"/>
                <w:color w:val="auto"/>
                <w:sz w:val="14"/>
                <w:szCs w:val="14"/>
                <w:lang w:val="ca-ES"/>
              </w:rPr>
            </w:pPr>
            <w:r w:rsidRPr="00DA54FD">
              <w:rPr>
                <w:rFonts w:ascii="Arial" w:hAnsi="Arial" w:cs="Arial"/>
                <w:color w:val="auto"/>
                <w:sz w:val="14"/>
                <w:szCs w:val="14"/>
                <w:lang w:val="ca-ES"/>
              </w:rPr>
              <w:t>Total avals concedits</w:t>
            </w:r>
          </w:p>
        </w:tc>
        <w:tc>
          <w:tcPr>
            <w:tcW w:w="1118" w:type="dxa"/>
            <w:shd w:val="clear" w:color="auto" w:fill="C4BC96" w:themeFill="background2" w:themeFillShade="BF"/>
          </w:tcPr>
          <w:p w14:paraId="7F29D1A5"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c>
          <w:tcPr>
            <w:tcW w:w="1132" w:type="dxa"/>
            <w:shd w:val="clear" w:color="auto" w:fill="C4BC96" w:themeFill="background2" w:themeFillShade="BF"/>
          </w:tcPr>
          <w:p w14:paraId="025C923E"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c>
          <w:tcPr>
            <w:tcW w:w="1113" w:type="dxa"/>
            <w:shd w:val="clear" w:color="auto" w:fill="C4BC96" w:themeFill="background2" w:themeFillShade="BF"/>
          </w:tcPr>
          <w:p w14:paraId="34630C32"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c>
          <w:tcPr>
            <w:tcW w:w="1113" w:type="dxa"/>
            <w:shd w:val="clear" w:color="auto" w:fill="C4BC96" w:themeFill="background2" w:themeFillShade="BF"/>
          </w:tcPr>
          <w:p w14:paraId="56D7B26E"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c>
          <w:tcPr>
            <w:tcW w:w="1113" w:type="dxa"/>
            <w:shd w:val="clear" w:color="auto" w:fill="C4BC96" w:themeFill="background2" w:themeFillShade="BF"/>
          </w:tcPr>
          <w:p w14:paraId="2BE515C1"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c>
          <w:tcPr>
            <w:tcW w:w="1153" w:type="dxa"/>
            <w:shd w:val="clear" w:color="auto" w:fill="C4BC96" w:themeFill="background2" w:themeFillShade="BF"/>
          </w:tcPr>
          <w:p w14:paraId="0E806741"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c>
          <w:tcPr>
            <w:tcW w:w="1094" w:type="dxa"/>
            <w:shd w:val="clear" w:color="auto" w:fill="C4BC96" w:themeFill="background2" w:themeFillShade="BF"/>
          </w:tcPr>
          <w:p w14:paraId="6F05EFCB"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c>
          <w:tcPr>
            <w:tcW w:w="1094" w:type="dxa"/>
            <w:shd w:val="clear" w:color="auto" w:fill="C4BC96" w:themeFill="background2" w:themeFillShade="BF"/>
          </w:tcPr>
          <w:p w14:paraId="51CD2E04"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4"/>
                <w:szCs w:val="14"/>
                <w:lang w:val="ca-ES"/>
              </w:rPr>
            </w:pPr>
            <w:r w:rsidRPr="00DA54FD">
              <w:rPr>
                <w:rFonts w:ascii="Arial" w:hAnsi="Arial" w:cs="Arial"/>
                <w:color w:val="auto"/>
                <w:sz w:val="14"/>
                <w:szCs w:val="14"/>
                <w:lang w:val="ca-ES"/>
              </w:rPr>
              <w:t>0,00 €</w:t>
            </w:r>
          </w:p>
        </w:tc>
      </w:tr>
    </w:tbl>
    <w:p w14:paraId="739AC53F" w14:textId="77777777" w:rsidR="00B87924" w:rsidRPr="00DA54FD" w:rsidRDefault="00B87924" w:rsidP="00172B8D">
      <w:pPr>
        <w:tabs>
          <w:tab w:val="left" w:pos="3513"/>
        </w:tabs>
        <w:rPr>
          <w:rFonts w:ascii="Arial" w:hAnsi="Arial" w:cs="Arial"/>
          <w:sz w:val="16"/>
          <w:szCs w:val="16"/>
          <w:lang w:val="ca-ES"/>
        </w:rPr>
      </w:pPr>
    </w:p>
    <w:p w14:paraId="1EEEC745" w14:textId="77777777" w:rsidR="00B87924" w:rsidRPr="00DA54FD" w:rsidRDefault="00B87924" w:rsidP="00172B8D">
      <w:pPr>
        <w:pStyle w:val="Ttulo2"/>
        <w:rPr>
          <w:lang w:val="ca-ES"/>
        </w:rPr>
      </w:pPr>
      <w:r w:rsidRPr="00DA54FD">
        <w:rPr>
          <w:lang w:val="ca-ES"/>
        </w:rPr>
        <w:t>b) Avals executats</w:t>
      </w:r>
    </w:p>
    <w:tbl>
      <w:tblPr>
        <w:tblStyle w:val="Listaclara1"/>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2693"/>
        <w:gridCol w:w="1134"/>
        <w:gridCol w:w="1134"/>
        <w:gridCol w:w="3260"/>
        <w:gridCol w:w="1701"/>
        <w:gridCol w:w="1446"/>
        <w:gridCol w:w="1531"/>
      </w:tblGrid>
      <w:tr w:rsidR="00172B8D" w:rsidRPr="00DA54FD" w14:paraId="670DCA54"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gridSpan w:val="9"/>
          </w:tcPr>
          <w:p w14:paraId="495F6307" w14:textId="77777777" w:rsidR="00B87924" w:rsidRPr="00DA54FD" w:rsidRDefault="00B87924" w:rsidP="00172B8D">
            <w:pPr>
              <w:autoSpaceDE w:val="0"/>
              <w:autoSpaceDN w:val="0"/>
              <w:adjustRightInd w:val="0"/>
              <w:rPr>
                <w:rFonts w:ascii="Arial" w:hAnsi="Arial" w:cs="Arial"/>
                <w:sz w:val="16"/>
                <w:szCs w:val="14"/>
                <w:lang w:val="ca-ES"/>
              </w:rPr>
            </w:pPr>
            <w:r w:rsidRPr="00DA54FD">
              <w:rPr>
                <w:rFonts w:ascii="Arial" w:hAnsi="Arial" w:cs="Arial"/>
                <w:sz w:val="16"/>
                <w:szCs w:val="14"/>
                <w:lang w:val="ca-ES"/>
              </w:rPr>
              <w:t>Subtotal d'entitats del grup, multigrup i associades</w:t>
            </w:r>
          </w:p>
          <w:p w14:paraId="6B66EFE3" w14:textId="77777777" w:rsidR="00B87924" w:rsidRPr="00DA54FD" w:rsidRDefault="00B87924" w:rsidP="00172B8D">
            <w:pPr>
              <w:autoSpaceDE w:val="0"/>
              <w:autoSpaceDN w:val="0"/>
              <w:adjustRightInd w:val="0"/>
              <w:rPr>
                <w:rFonts w:ascii="Arial" w:hAnsi="Arial" w:cs="Arial"/>
                <w:sz w:val="16"/>
                <w:szCs w:val="14"/>
                <w:lang w:val="ca-ES"/>
              </w:rPr>
            </w:pPr>
          </w:p>
        </w:tc>
      </w:tr>
      <w:tr w:rsidR="00172B8D" w:rsidRPr="00DA54FD" w14:paraId="7912C437"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restart"/>
            <w:vAlign w:val="bottom"/>
          </w:tcPr>
          <w:p w14:paraId="1717E3E4"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Identificació aval</w:t>
            </w:r>
          </w:p>
        </w:tc>
        <w:tc>
          <w:tcPr>
            <w:tcW w:w="3686" w:type="dxa"/>
            <w:gridSpan w:val="2"/>
            <w:vAlign w:val="bottom"/>
          </w:tcPr>
          <w:p w14:paraId="0A8E6079"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4"/>
                <w:lang w:val="ca-ES"/>
              </w:rPr>
            </w:pPr>
            <w:r w:rsidRPr="00DA54FD">
              <w:rPr>
                <w:rFonts w:ascii="Arial" w:hAnsi="Arial" w:cs="Arial"/>
                <w:sz w:val="16"/>
                <w:szCs w:val="14"/>
                <w:lang w:val="ca-ES"/>
              </w:rPr>
              <w:t>Entitat avalada</w:t>
            </w:r>
          </w:p>
        </w:tc>
        <w:tc>
          <w:tcPr>
            <w:tcW w:w="1134" w:type="dxa"/>
            <w:vMerge w:val="restart"/>
            <w:vAlign w:val="bottom"/>
          </w:tcPr>
          <w:p w14:paraId="1317AFBE"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concessió aval</w:t>
            </w:r>
          </w:p>
        </w:tc>
        <w:tc>
          <w:tcPr>
            <w:tcW w:w="1134" w:type="dxa"/>
            <w:vMerge w:val="restart"/>
            <w:vAlign w:val="bottom"/>
          </w:tcPr>
          <w:p w14:paraId="0EBDBED4"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venciment aval</w:t>
            </w:r>
          </w:p>
        </w:tc>
        <w:tc>
          <w:tcPr>
            <w:tcW w:w="3260" w:type="dxa"/>
            <w:vMerge w:val="restart"/>
            <w:vAlign w:val="bottom"/>
          </w:tcPr>
          <w:p w14:paraId="204E8457"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Finalitat aval</w:t>
            </w:r>
          </w:p>
        </w:tc>
        <w:tc>
          <w:tcPr>
            <w:tcW w:w="1701" w:type="dxa"/>
            <w:vMerge w:val="restart"/>
            <w:vAlign w:val="bottom"/>
          </w:tcPr>
          <w:p w14:paraId="7F37AF5B"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cancel·lats a l’exercici per execució</w:t>
            </w:r>
          </w:p>
        </w:tc>
        <w:tc>
          <w:tcPr>
            <w:tcW w:w="1446" w:type="dxa"/>
            <w:vAlign w:val="bottom"/>
          </w:tcPr>
          <w:p w14:paraId="164F2747"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531" w:type="dxa"/>
            <w:vAlign w:val="bottom"/>
          </w:tcPr>
          <w:p w14:paraId="75A293F3"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DA54FD" w14:paraId="75CEEBF2"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ign w:val="bottom"/>
          </w:tcPr>
          <w:p w14:paraId="5FFE6465" w14:textId="77777777" w:rsidR="00B87924" w:rsidRPr="00DA54FD" w:rsidRDefault="00B87924" w:rsidP="00172B8D">
            <w:pPr>
              <w:autoSpaceDE w:val="0"/>
              <w:autoSpaceDN w:val="0"/>
              <w:adjustRightInd w:val="0"/>
              <w:rPr>
                <w:rFonts w:ascii="Arial" w:hAnsi="Arial" w:cs="Arial"/>
                <w:sz w:val="14"/>
                <w:szCs w:val="14"/>
                <w:lang w:val="ca-ES"/>
              </w:rPr>
            </w:pPr>
          </w:p>
        </w:tc>
        <w:tc>
          <w:tcPr>
            <w:tcW w:w="993" w:type="dxa"/>
            <w:vAlign w:val="bottom"/>
          </w:tcPr>
          <w:p w14:paraId="3D5E5E9E"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NIF</w:t>
            </w:r>
          </w:p>
        </w:tc>
        <w:tc>
          <w:tcPr>
            <w:tcW w:w="2693" w:type="dxa"/>
            <w:vAlign w:val="bottom"/>
          </w:tcPr>
          <w:p w14:paraId="6860AAC3"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Denominació</w:t>
            </w:r>
          </w:p>
        </w:tc>
        <w:tc>
          <w:tcPr>
            <w:tcW w:w="1134" w:type="dxa"/>
            <w:vMerge/>
            <w:vAlign w:val="bottom"/>
          </w:tcPr>
          <w:p w14:paraId="5F83F319"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4" w:type="dxa"/>
            <w:vMerge/>
            <w:vAlign w:val="bottom"/>
          </w:tcPr>
          <w:p w14:paraId="6411F460"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3260" w:type="dxa"/>
            <w:vMerge/>
            <w:vAlign w:val="bottom"/>
          </w:tcPr>
          <w:p w14:paraId="1FD8EF1A"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701" w:type="dxa"/>
            <w:vMerge/>
            <w:vAlign w:val="bottom"/>
          </w:tcPr>
          <w:p w14:paraId="60598552"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46" w:type="dxa"/>
            <w:vAlign w:val="bottom"/>
          </w:tcPr>
          <w:p w14:paraId="655C8290"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Aplicació pressupostària</w:t>
            </w:r>
          </w:p>
        </w:tc>
        <w:tc>
          <w:tcPr>
            <w:tcW w:w="1531" w:type="dxa"/>
            <w:vAlign w:val="bottom"/>
          </w:tcPr>
          <w:p w14:paraId="2909BE1B"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Concepte no pressupostari</w:t>
            </w:r>
          </w:p>
        </w:tc>
      </w:tr>
      <w:tr w:rsidR="00172B8D" w:rsidRPr="00DA54FD" w14:paraId="56D4877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bottom w:val="none" w:sz="0" w:space="0" w:color="auto"/>
            </w:tcBorders>
            <w:shd w:val="clear" w:color="auto" w:fill="auto"/>
          </w:tcPr>
          <w:p w14:paraId="1E3E9076" w14:textId="77777777" w:rsidR="00B87924" w:rsidRPr="00DA54FD" w:rsidRDefault="00B87924" w:rsidP="00172B8D">
            <w:pPr>
              <w:autoSpaceDE w:val="0"/>
              <w:autoSpaceDN w:val="0"/>
              <w:adjustRightInd w:val="0"/>
              <w:rPr>
                <w:rFonts w:ascii="Arial" w:hAnsi="Arial" w:cs="Arial"/>
                <w:b w:val="0"/>
                <w:sz w:val="14"/>
                <w:szCs w:val="14"/>
                <w:lang w:val="ca-ES"/>
              </w:rPr>
            </w:pPr>
          </w:p>
        </w:tc>
        <w:tc>
          <w:tcPr>
            <w:tcW w:w="993" w:type="dxa"/>
            <w:tcBorders>
              <w:top w:val="none" w:sz="0" w:space="0" w:color="auto"/>
              <w:bottom w:val="none" w:sz="0" w:space="0" w:color="auto"/>
            </w:tcBorders>
          </w:tcPr>
          <w:p w14:paraId="6138C7EC"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2693" w:type="dxa"/>
            <w:tcBorders>
              <w:top w:val="none" w:sz="0" w:space="0" w:color="auto"/>
              <w:bottom w:val="none" w:sz="0" w:space="0" w:color="auto"/>
            </w:tcBorders>
          </w:tcPr>
          <w:p w14:paraId="5A5A8665"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none" w:sz="0" w:space="0" w:color="auto"/>
            </w:tcBorders>
          </w:tcPr>
          <w:p w14:paraId="5DE2AC7A"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none" w:sz="0" w:space="0" w:color="auto"/>
            </w:tcBorders>
          </w:tcPr>
          <w:p w14:paraId="5BFFB1B7"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3260" w:type="dxa"/>
            <w:tcBorders>
              <w:top w:val="none" w:sz="0" w:space="0" w:color="auto"/>
              <w:bottom w:val="none" w:sz="0" w:space="0" w:color="auto"/>
            </w:tcBorders>
          </w:tcPr>
          <w:p w14:paraId="7B519ACF"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701" w:type="dxa"/>
            <w:tcBorders>
              <w:top w:val="none" w:sz="0" w:space="0" w:color="auto"/>
              <w:bottom w:val="none" w:sz="0" w:space="0" w:color="auto"/>
            </w:tcBorders>
          </w:tcPr>
          <w:p w14:paraId="04ACF588"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446" w:type="dxa"/>
            <w:tcBorders>
              <w:top w:val="none" w:sz="0" w:space="0" w:color="auto"/>
              <w:bottom w:val="none" w:sz="0" w:space="0" w:color="auto"/>
            </w:tcBorders>
          </w:tcPr>
          <w:p w14:paraId="7A541F78"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531" w:type="dxa"/>
            <w:tcBorders>
              <w:top w:val="none" w:sz="0" w:space="0" w:color="auto"/>
              <w:bottom w:val="none" w:sz="0" w:space="0" w:color="auto"/>
              <w:right w:val="none" w:sz="0" w:space="0" w:color="auto"/>
            </w:tcBorders>
          </w:tcPr>
          <w:p w14:paraId="08484039"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r>
      <w:tr w:rsidR="00172B8D" w:rsidRPr="00DA54FD" w14:paraId="7DDC8DD2" w14:textId="77777777" w:rsidTr="00172B8D">
        <w:tc>
          <w:tcPr>
            <w:cnfStyle w:val="001000000000" w:firstRow="0" w:lastRow="0" w:firstColumn="1" w:lastColumn="0" w:oddVBand="0" w:evenVBand="0" w:oddHBand="0" w:evenHBand="0" w:firstRowFirstColumn="0" w:firstRowLastColumn="0" w:lastRowFirstColumn="0" w:lastRowLastColumn="0"/>
            <w:tcW w:w="10348" w:type="dxa"/>
            <w:gridSpan w:val="6"/>
            <w:shd w:val="clear" w:color="auto" w:fill="C4BC96" w:themeFill="background2" w:themeFillShade="BF"/>
          </w:tcPr>
          <w:p w14:paraId="325E12B6" w14:textId="77777777" w:rsidR="00B87924" w:rsidRPr="00DA54FD" w:rsidRDefault="00B87924" w:rsidP="00172B8D">
            <w:pPr>
              <w:autoSpaceDE w:val="0"/>
              <w:autoSpaceDN w:val="0"/>
              <w:adjustRightInd w:val="0"/>
              <w:rPr>
                <w:rFonts w:ascii="Arial" w:hAnsi="Arial" w:cs="Arial"/>
                <w:bCs w:val="0"/>
                <w:sz w:val="14"/>
                <w:szCs w:val="14"/>
                <w:lang w:val="ca-ES"/>
              </w:rPr>
            </w:pPr>
            <w:r w:rsidRPr="00DA54FD">
              <w:rPr>
                <w:rFonts w:ascii="Arial" w:hAnsi="Arial" w:cs="Arial"/>
                <w:sz w:val="14"/>
                <w:szCs w:val="14"/>
                <w:lang w:val="ca-ES"/>
              </w:rPr>
              <w:t>Subtotal</w:t>
            </w:r>
          </w:p>
        </w:tc>
        <w:tc>
          <w:tcPr>
            <w:tcW w:w="1701" w:type="dxa"/>
            <w:shd w:val="clear" w:color="auto" w:fill="C4BC96" w:themeFill="background2" w:themeFillShade="BF"/>
          </w:tcPr>
          <w:p w14:paraId="5E009D38"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2977" w:type="dxa"/>
            <w:gridSpan w:val="2"/>
            <w:shd w:val="clear" w:color="auto" w:fill="C4BC96" w:themeFill="background2" w:themeFillShade="BF"/>
          </w:tcPr>
          <w:p w14:paraId="589C43A9"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r>
    </w:tbl>
    <w:p w14:paraId="1139B2EB" w14:textId="77777777" w:rsidR="00B87924" w:rsidRPr="00DA54FD" w:rsidRDefault="00B87924" w:rsidP="00172B8D">
      <w:pPr>
        <w:tabs>
          <w:tab w:val="left" w:pos="2695"/>
        </w:tabs>
        <w:rPr>
          <w:rFonts w:ascii="Arial" w:hAnsi="Arial" w:cs="Arial"/>
          <w:sz w:val="16"/>
          <w:szCs w:val="16"/>
          <w:lang w:val="ca-ES"/>
        </w:rPr>
      </w:pPr>
    </w:p>
    <w:tbl>
      <w:tblPr>
        <w:tblStyle w:val="Listaclara1"/>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93"/>
        <w:gridCol w:w="2693"/>
        <w:gridCol w:w="1134"/>
        <w:gridCol w:w="1134"/>
        <w:gridCol w:w="3260"/>
        <w:gridCol w:w="1701"/>
        <w:gridCol w:w="1446"/>
        <w:gridCol w:w="1531"/>
      </w:tblGrid>
      <w:tr w:rsidR="00172B8D" w:rsidRPr="00DA54FD" w14:paraId="0D08EAD9"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026" w:type="dxa"/>
            <w:gridSpan w:val="9"/>
          </w:tcPr>
          <w:p w14:paraId="6D919E23" w14:textId="77777777" w:rsidR="00B87924" w:rsidRPr="00DA54FD" w:rsidRDefault="00B87924" w:rsidP="00172B8D">
            <w:pPr>
              <w:autoSpaceDE w:val="0"/>
              <w:autoSpaceDN w:val="0"/>
              <w:adjustRightInd w:val="0"/>
              <w:rPr>
                <w:rFonts w:ascii="Arial" w:hAnsi="Arial" w:cs="Arial"/>
                <w:sz w:val="16"/>
                <w:szCs w:val="14"/>
                <w:lang w:val="ca-ES"/>
              </w:rPr>
            </w:pPr>
            <w:r w:rsidRPr="00DA54FD">
              <w:rPr>
                <w:rFonts w:ascii="Arial" w:hAnsi="Arial" w:cs="Arial"/>
                <w:sz w:val="16"/>
                <w:szCs w:val="14"/>
                <w:lang w:val="ca-ES"/>
              </w:rPr>
              <w:t>Subtotal altres entitats</w:t>
            </w:r>
          </w:p>
          <w:p w14:paraId="066C8A79" w14:textId="77777777" w:rsidR="00B87924" w:rsidRPr="00DA54FD" w:rsidRDefault="00B87924" w:rsidP="00172B8D">
            <w:pPr>
              <w:autoSpaceDE w:val="0"/>
              <w:autoSpaceDN w:val="0"/>
              <w:adjustRightInd w:val="0"/>
              <w:rPr>
                <w:rFonts w:ascii="Arial" w:hAnsi="Arial" w:cs="Arial"/>
                <w:sz w:val="16"/>
                <w:szCs w:val="14"/>
                <w:lang w:val="ca-ES"/>
              </w:rPr>
            </w:pPr>
          </w:p>
        </w:tc>
      </w:tr>
      <w:tr w:rsidR="00172B8D" w:rsidRPr="00DA54FD" w14:paraId="422FDE1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restart"/>
            <w:vAlign w:val="bottom"/>
          </w:tcPr>
          <w:p w14:paraId="2A2644B9"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Identificació aval</w:t>
            </w:r>
          </w:p>
        </w:tc>
        <w:tc>
          <w:tcPr>
            <w:tcW w:w="3686" w:type="dxa"/>
            <w:gridSpan w:val="2"/>
            <w:vAlign w:val="bottom"/>
          </w:tcPr>
          <w:p w14:paraId="19274866" w14:textId="77777777" w:rsidR="00B87924" w:rsidRPr="00DA54FD"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4"/>
                <w:lang w:val="ca-ES"/>
              </w:rPr>
            </w:pPr>
            <w:r w:rsidRPr="00DA54FD">
              <w:rPr>
                <w:rFonts w:ascii="Arial" w:hAnsi="Arial" w:cs="Arial"/>
                <w:sz w:val="16"/>
                <w:szCs w:val="14"/>
                <w:lang w:val="ca-ES"/>
              </w:rPr>
              <w:t>Entitat avalada</w:t>
            </w:r>
          </w:p>
        </w:tc>
        <w:tc>
          <w:tcPr>
            <w:tcW w:w="1134" w:type="dxa"/>
            <w:vMerge w:val="restart"/>
            <w:vAlign w:val="bottom"/>
          </w:tcPr>
          <w:p w14:paraId="131126B5"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concessió aval</w:t>
            </w:r>
          </w:p>
        </w:tc>
        <w:tc>
          <w:tcPr>
            <w:tcW w:w="1134" w:type="dxa"/>
            <w:vMerge w:val="restart"/>
            <w:vAlign w:val="bottom"/>
          </w:tcPr>
          <w:p w14:paraId="1406A355"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Data venciment aval</w:t>
            </w:r>
          </w:p>
        </w:tc>
        <w:tc>
          <w:tcPr>
            <w:tcW w:w="3260" w:type="dxa"/>
            <w:vMerge w:val="restart"/>
            <w:vAlign w:val="bottom"/>
          </w:tcPr>
          <w:p w14:paraId="5DB4A27C"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Finalitat aval</w:t>
            </w:r>
          </w:p>
        </w:tc>
        <w:tc>
          <w:tcPr>
            <w:tcW w:w="1701" w:type="dxa"/>
            <w:vMerge w:val="restart"/>
            <w:vAlign w:val="bottom"/>
          </w:tcPr>
          <w:p w14:paraId="75CA4822"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Avals cancel·lats a l’exercici per execució</w:t>
            </w:r>
          </w:p>
        </w:tc>
        <w:tc>
          <w:tcPr>
            <w:tcW w:w="1446" w:type="dxa"/>
            <w:vAlign w:val="bottom"/>
          </w:tcPr>
          <w:p w14:paraId="6C3E3F6D"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531" w:type="dxa"/>
            <w:vAlign w:val="bottom"/>
          </w:tcPr>
          <w:p w14:paraId="2B143B33"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DA54FD" w14:paraId="2DE7361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vMerge/>
            <w:vAlign w:val="bottom"/>
          </w:tcPr>
          <w:p w14:paraId="41679B34" w14:textId="77777777" w:rsidR="00B87924" w:rsidRPr="00DA54FD" w:rsidRDefault="00B87924" w:rsidP="00172B8D">
            <w:pPr>
              <w:autoSpaceDE w:val="0"/>
              <w:autoSpaceDN w:val="0"/>
              <w:adjustRightInd w:val="0"/>
              <w:rPr>
                <w:rFonts w:ascii="Arial" w:hAnsi="Arial" w:cs="Arial"/>
                <w:sz w:val="14"/>
                <w:szCs w:val="14"/>
                <w:lang w:val="ca-ES"/>
              </w:rPr>
            </w:pPr>
          </w:p>
        </w:tc>
        <w:tc>
          <w:tcPr>
            <w:tcW w:w="993" w:type="dxa"/>
            <w:vAlign w:val="bottom"/>
          </w:tcPr>
          <w:p w14:paraId="3EB9EFFC"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NIF</w:t>
            </w:r>
          </w:p>
        </w:tc>
        <w:tc>
          <w:tcPr>
            <w:tcW w:w="2693" w:type="dxa"/>
            <w:vAlign w:val="bottom"/>
          </w:tcPr>
          <w:p w14:paraId="7E386511"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Denominació</w:t>
            </w:r>
          </w:p>
        </w:tc>
        <w:tc>
          <w:tcPr>
            <w:tcW w:w="1134" w:type="dxa"/>
            <w:vMerge/>
            <w:vAlign w:val="bottom"/>
          </w:tcPr>
          <w:p w14:paraId="548A4B2A"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34" w:type="dxa"/>
            <w:vMerge/>
            <w:vAlign w:val="bottom"/>
          </w:tcPr>
          <w:p w14:paraId="58726C30"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3260" w:type="dxa"/>
            <w:vMerge/>
            <w:vAlign w:val="bottom"/>
          </w:tcPr>
          <w:p w14:paraId="38AD56CA"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701" w:type="dxa"/>
            <w:vMerge/>
            <w:vAlign w:val="bottom"/>
          </w:tcPr>
          <w:p w14:paraId="6CE745B1"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46" w:type="dxa"/>
            <w:vAlign w:val="bottom"/>
          </w:tcPr>
          <w:p w14:paraId="7F698DFC"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Aplicació pressupostària</w:t>
            </w:r>
          </w:p>
        </w:tc>
        <w:tc>
          <w:tcPr>
            <w:tcW w:w="1531" w:type="dxa"/>
            <w:vAlign w:val="bottom"/>
          </w:tcPr>
          <w:p w14:paraId="0F78F1F6"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Concepte no pressupostari</w:t>
            </w:r>
          </w:p>
        </w:tc>
      </w:tr>
      <w:tr w:rsidR="00172B8D" w:rsidRPr="00DA54FD" w14:paraId="4F02164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Borders>
              <w:top w:val="none" w:sz="0" w:space="0" w:color="auto"/>
              <w:left w:val="none" w:sz="0" w:space="0" w:color="auto"/>
              <w:bottom w:val="none" w:sz="0" w:space="0" w:color="auto"/>
            </w:tcBorders>
            <w:shd w:val="clear" w:color="auto" w:fill="auto"/>
          </w:tcPr>
          <w:p w14:paraId="1A140F3E" w14:textId="77777777" w:rsidR="00B87924" w:rsidRPr="00DA54FD" w:rsidRDefault="00B87924" w:rsidP="00172B8D">
            <w:pPr>
              <w:autoSpaceDE w:val="0"/>
              <w:autoSpaceDN w:val="0"/>
              <w:adjustRightInd w:val="0"/>
              <w:rPr>
                <w:rFonts w:ascii="Arial" w:hAnsi="Arial" w:cs="Arial"/>
                <w:b w:val="0"/>
                <w:sz w:val="14"/>
                <w:szCs w:val="14"/>
                <w:lang w:val="ca-ES"/>
              </w:rPr>
            </w:pPr>
          </w:p>
        </w:tc>
        <w:tc>
          <w:tcPr>
            <w:tcW w:w="993" w:type="dxa"/>
            <w:tcBorders>
              <w:top w:val="none" w:sz="0" w:space="0" w:color="auto"/>
              <w:bottom w:val="none" w:sz="0" w:space="0" w:color="auto"/>
            </w:tcBorders>
          </w:tcPr>
          <w:p w14:paraId="0E99780C"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2693" w:type="dxa"/>
            <w:tcBorders>
              <w:top w:val="none" w:sz="0" w:space="0" w:color="auto"/>
              <w:bottom w:val="none" w:sz="0" w:space="0" w:color="auto"/>
            </w:tcBorders>
          </w:tcPr>
          <w:p w14:paraId="309F1284"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none" w:sz="0" w:space="0" w:color="auto"/>
            </w:tcBorders>
          </w:tcPr>
          <w:p w14:paraId="61962798"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134" w:type="dxa"/>
            <w:tcBorders>
              <w:top w:val="none" w:sz="0" w:space="0" w:color="auto"/>
              <w:bottom w:val="none" w:sz="0" w:space="0" w:color="auto"/>
            </w:tcBorders>
          </w:tcPr>
          <w:p w14:paraId="5879E3A9"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3260" w:type="dxa"/>
            <w:tcBorders>
              <w:top w:val="none" w:sz="0" w:space="0" w:color="auto"/>
              <w:bottom w:val="none" w:sz="0" w:space="0" w:color="auto"/>
            </w:tcBorders>
          </w:tcPr>
          <w:p w14:paraId="571FA462"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701" w:type="dxa"/>
            <w:tcBorders>
              <w:top w:val="none" w:sz="0" w:space="0" w:color="auto"/>
              <w:bottom w:val="none" w:sz="0" w:space="0" w:color="auto"/>
            </w:tcBorders>
          </w:tcPr>
          <w:p w14:paraId="73F22335"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446" w:type="dxa"/>
            <w:tcBorders>
              <w:top w:val="none" w:sz="0" w:space="0" w:color="auto"/>
              <w:bottom w:val="none" w:sz="0" w:space="0" w:color="auto"/>
            </w:tcBorders>
          </w:tcPr>
          <w:p w14:paraId="2B3D9FC4"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531" w:type="dxa"/>
            <w:tcBorders>
              <w:top w:val="none" w:sz="0" w:space="0" w:color="auto"/>
              <w:bottom w:val="none" w:sz="0" w:space="0" w:color="auto"/>
              <w:right w:val="none" w:sz="0" w:space="0" w:color="auto"/>
            </w:tcBorders>
          </w:tcPr>
          <w:p w14:paraId="7626F140"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r>
      <w:tr w:rsidR="00172B8D" w:rsidRPr="00DA54FD" w14:paraId="48185D11" w14:textId="77777777" w:rsidTr="00172B8D">
        <w:tc>
          <w:tcPr>
            <w:cnfStyle w:val="001000000000" w:firstRow="0" w:lastRow="0" w:firstColumn="1" w:lastColumn="0" w:oddVBand="0" w:evenVBand="0" w:oddHBand="0" w:evenHBand="0" w:firstRowFirstColumn="0" w:firstRowLastColumn="0" w:lastRowFirstColumn="0" w:lastRowLastColumn="0"/>
            <w:tcW w:w="10348" w:type="dxa"/>
            <w:gridSpan w:val="6"/>
            <w:shd w:val="clear" w:color="auto" w:fill="C4BC96" w:themeFill="background2" w:themeFillShade="BF"/>
          </w:tcPr>
          <w:p w14:paraId="1E1E0068" w14:textId="77777777" w:rsidR="00B87924" w:rsidRPr="00DA54FD" w:rsidRDefault="00B87924" w:rsidP="00172B8D">
            <w:pPr>
              <w:autoSpaceDE w:val="0"/>
              <w:autoSpaceDN w:val="0"/>
              <w:adjustRightInd w:val="0"/>
              <w:rPr>
                <w:rFonts w:ascii="Arial" w:hAnsi="Arial" w:cs="Arial"/>
                <w:bCs w:val="0"/>
                <w:sz w:val="14"/>
                <w:szCs w:val="14"/>
                <w:lang w:val="ca-ES"/>
              </w:rPr>
            </w:pPr>
            <w:r w:rsidRPr="00DA54FD">
              <w:rPr>
                <w:rFonts w:ascii="Arial" w:hAnsi="Arial" w:cs="Arial"/>
                <w:sz w:val="14"/>
                <w:szCs w:val="14"/>
                <w:lang w:val="ca-ES"/>
              </w:rPr>
              <w:t>Subtotal</w:t>
            </w:r>
          </w:p>
        </w:tc>
        <w:tc>
          <w:tcPr>
            <w:tcW w:w="1701" w:type="dxa"/>
            <w:shd w:val="clear" w:color="auto" w:fill="C4BC96" w:themeFill="background2" w:themeFillShade="BF"/>
          </w:tcPr>
          <w:p w14:paraId="0002625D"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0,00 €</w:t>
            </w:r>
          </w:p>
        </w:tc>
        <w:tc>
          <w:tcPr>
            <w:tcW w:w="2977" w:type="dxa"/>
            <w:gridSpan w:val="2"/>
            <w:shd w:val="clear" w:color="auto" w:fill="C4BC96" w:themeFill="background2" w:themeFillShade="BF"/>
          </w:tcPr>
          <w:p w14:paraId="76842F52"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r>
    </w:tbl>
    <w:p w14:paraId="69B73BC0" w14:textId="77777777" w:rsidR="00B87924" w:rsidRPr="00DA54FD" w:rsidRDefault="00B87924" w:rsidP="00172B8D">
      <w:pPr>
        <w:tabs>
          <w:tab w:val="left" w:pos="2695"/>
        </w:tabs>
        <w:rPr>
          <w:rFonts w:ascii="Arial" w:hAnsi="Arial" w:cs="Arial"/>
          <w:sz w:val="16"/>
          <w:szCs w:val="16"/>
          <w:lang w:val="ca-ES"/>
        </w:rPr>
      </w:pPr>
    </w:p>
    <w:tbl>
      <w:tblPr>
        <w:tblStyle w:val="Listaclara1"/>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gridCol w:w="1701"/>
        <w:gridCol w:w="2977"/>
      </w:tblGrid>
      <w:tr w:rsidR="00172B8D" w:rsidRPr="00DA54FD" w14:paraId="4C1B51D8" w14:textId="77777777" w:rsidTr="00172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8" w:type="dxa"/>
            <w:shd w:val="clear" w:color="auto" w:fill="C4BC96" w:themeFill="background2" w:themeFillShade="BF"/>
          </w:tcPr>
          <w:p w14:paraId="357C2824" w14:textId="77777777" w:rsidR="00B87924" w:rsidRPr="00DA54FD" w:rsidRDefault="00B87924" w:rsidP="00172B8D">
            <w:pPr>
              <w:autoSpaceDE w:val="0"/>
              <w:autoSpaceDN w:val="0"/>
              <w:adjustRightInd w:val="0"/>
              <w:rPr>
                <w:rFonts w:ascii="Arial" w:hAnsi="Arial" w:cs="Arial"/>
                <w:bCs w:val="0"/>
                <w:sz w:val="14"/>
                <w:szCs w:val="14"/>
                <w:lang w:val="ca-ES"/>
              </w:rPr>
            </w:pPr>
            <w:r w:rsidRPr="00DA54FD">
              <w:rPr>
                <w:rFonts w:ascii="Arial" w:hAnsi="Arial" w:cs="Arial"/>
                <w:color w:val="auto"/>
                <w:sz w:val="14"/>
                <w:szCs w:val="14"/>
                <w:lang w:val="ca-ES"/>
              </w:rPr>
              <w:t>Total avals executats</w:t>
            </w:r>
          </w:p>
        </w:tc>
        <w:tc>
          <w:tcPr>
            <w:tcW w:w="1701" w:type="dxa"/>
            <w:shd w:val="clear" w:color="auto" w:fill="C4BC96" w:themeFill="background2" w:themeFillShade="BF"/>
          </w:tcPr>
          <w:p w14:paraId="771CBC6D"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r w:rsidRPr="00DA54FD">
              <w:rPr>
                <w:rFonts w:ascii="Arial" w:hAnsi="Arial" w:cs="Arial"/>
                <w:color w:val="auto"/>
                <w:sz w:val="14"/>
                <w:szCs w:val="14"/>
                <w:lang w:val="ca-ES"/>
              </w:rPr>
              <w:t>0,00 €</w:t>
            </w:r>
          </w:p>
        </w:tc>
        <w:tc>
          <w:tcPr>
            <w:tcW w:w="2977" w:type="dxa"/>
            <w:shd w:val="clear" w:color="auto" w:fill="C4BC96" w:themeFill="background2" w:themeFillShade="BF"/>
          </w:tcPr>
          <w:p w14:paraId="24758927"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p>
        </w:tc>
      </w:tr>
    </w:tbl>
    <w:p w14:paraId="00197306" w14:textId="77777777" w:rsidR="00B87924" w:rsidRPr="00DA54FD" w:rsidRDefault="00B87924" w:rsidP="00172B8D">
      <w:pPr>
        <w:pStyle w:val="Ttulo2"/>
        <w:rPr>
          <w:lang w:val="ca-ES"/>
        </w:rPr>
      </w:pPr>
      <w:r w:rsidRPr="00DA54FD">
        <w:rPr>
          <w:lang w:val="ca-ES"/>
        </w:rPr>
        <w:t>c) Avals reintegrats</w:t>
      </w:r>
    </w:p>
    <w:tbl>
      <w:tblPr>
        <w:tblStyle w:val="Listaclara1"/>
        <w:tblW w:w="822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402"/>
        <w:gridCol w:w="1701"/>
        <w:gridCol w:w="1560"/>
        <w:gridCol w:w="1559"/>
      </w:tblGrid>
      <w:tr w:rsidR="00172B8D" w:rsidRPr="00DA54FD" w14:paraId="1E0DE5F3"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22" w:type="dxa"/>
            <w:gridSpan w:val="4"/>
          </w:tcPr>
          <w:p w14:paraId="6B5E5C75" w14:textId="77777777" w:rsidR="00B87924" w:rsidRPr="00DA54FD" w:rsidRDefault="00B87924" w:rsidP="00172B8D">
            <w:pPr>
              <w:autoSpaceDE w:val="0"/>
              <w:autoSpaceDN w:val="0"/>
              <w:adjustRightInd w:val="0"/>
              <w:rPr>
                <w:rFonts w:ascii="Arial" w:hAnsi="Arial" w:cs="Arial"/>
                <w:sz w:val="16"/>
                <w:szCs w:val="14"/>
                <w:lang w:val="ca-ES"/>
              </w:rPr>
            </w:pPr>
            <w:r w:rsidRPr="00DA54FD">
              <w:rPr>
                <w:rFonts w:ascii="Arial" w:hAnsi="Arial" w:cs="Arial"/>
                <w:sz w:val="16"/>
                <w:szCs w:val="14"/>
                <w:lang w:val="ca-ES"/>
              </w:rPr>
              <w:t>Subtotal d'entitats del grup, multigrup i associades</w:t>
            </w:r>
          </w:p>
        </w:tc>
      </w:tr>
      <w:tr w:rsidR="00172B8D" w:rsidRPr="00DA54FD" w14:paraId="44EE9BC5" w14:textId="77777777" w:rsidTr="00172B8D">
        <w:trPr>
          <w:cnfStyle w:val="100000000000" w:firstRow="1" w:lastRow="0" w:firstColumn="0" w:lastColumn="0" w:oddVBand="0" w:evenVBand="0" w:oddHBand="0" w:evenHBand="0" w:firstRowFirstColumn="0" w:firstRowLastColumn="0" w:lastRowFirstColumn="0" w:lastRowLastColumn="0"/>
          <w:trHeight w:val="161"/>
          <w:tblHeader/>
        </w:trPr>
        <w:tc>
          <w:tcPr>
            <w:cnfStyle w:val="001000000000" w:firstRow="0" w:lastRow="0" w:firstColumn="1" w:lastColumn="0" w:oddVBand="0" w:evenVBand="0" w:oddHBand="0" w:evenHBand="0" w:firstRowFirstColumn="0" w:firstRowLastColumn="0" w:lastRowFirstColumn="0" w:lastRowLastColumn="0"/>
            <w:tcW w:w="3402" w:type="dxa"/>
            <w:vMerge w:val="restart"/>
            <w:vAlign w:val="bottom"/>
          </w:tcPr>
          <w:p w14:paraId="163B5CB1"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Any d’execució</w:t>
            </w:r>
          </w:p>
        </w:tc>
        <w:tc>
          <w:tcPr>
            <w:tcW w:w="1701" w:type="dxa"/>
            <w:vMerge w:val="restart"/>
            <w:vAlign w:val="bottom"/>
          </w:tcPr>
          <w:p w14:paraId="7E5FBBBA"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Import reintegrat a l’exercici</w:t>
            </w:r>
          </w:p>
        </w:tc>
        <w:tc>
          <w:tcPr>
            <w:tcW w:w="1560" w:type="dxa"/>
            <w:vMerge w:val="restart"/>
            <w:vAlign w:val="bottom"/>
          </w:tcPr>
          <w:p w14:paraId="39B1CF13"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Aplicació pressupostària</w:t>
            </w:r>
          </w:p>
        </w:tc>
        <w:tc>
          <w:tcPr>
            <w:tcW w:w="1559" w:type="dxa"/>
          </w:tcPr>
          <w:p w14:paraId="7561D328"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DA54FD" w14:paraId="41EA603C" w14:textId="77777777" w:rsidTr="00172B8D">
        <w:trPr>
          <w:cnfStyle w:val="100000000000" w:firstRow="1" w:lastRow="0" w:firstColumn="0" w:lastColumn="0" w:oddVBand="0" w:evenVBand="0" w:oddHBand="0" w:evenHBand="0" w:firstRowFirstColumn="0" w:firstRowLastColumn="0" w:lastRowFirstColumn="0" w:lastRowLastColumn="0"/>
          <w:trHeight w:val="161"/>
          <w:tblHeader/>
        </w:trPr>
        <w:tc>
          <w:tcPr>
            <w:cnfStyle w:val="001000000000" w:firstRow="0" w:lastRow="0" w:firstColumn="1" w:lastColumn="0" w:oddVBand="0" w:evenVBand="0" w:oddHBand="0" w:evenHBand="0" w:firstRowFirstColumn="0" w:firstRowLastColumn="0" w:lastRowFirstColumn="0" w:lastRowLastColumn="0"/>
            <w:tcW w:w="3402" w:type="dxa"/>
            <w:vMerge/>
            <w:vAlign w:val="bottom"/>
          </w:tcPr>
          <w:p w14:paraId="10DAA052" w14:textId="77777777" w:rsidR="00B87924" w:rsidRPr="00DA54FD" w:rsidRDefault="00B87924" w:rsidP="00172B8D">
            <w:pPr>
              <w:autoSpaceDE w:val="0"/>
              <w:autoSpaceDN w:val="0"/>
              <w:adjustRightInd w:val="0"/>
              <w:rPr>
                <w:rFonts w:ascii="Arial" w:hAnsi="Arial" w:cs="Arial"/>
                <w:sz w:val="14"/>
                <w:szCs w:val="14"/>
                <w:lang w:val="ca-ES"/>
              </w:rPr>
            </w:pPr>
          </w:p>
        </w:tc>
        <w:tc>
          <w:tcPr>
            <w:tcW w:w="1701" w:type="dxa"/>
            <w:vMerge/>
            <w:vAlign w:val="bottom"/>
          </w:tcPr>
          <w:p w14:paraId="2E4535C5"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560" w:type="dxa"/>
            <w:vMerge/>
            <w:vAlign w:val="bottom"/>
          </w:tcPr>
          <w:p w14:paraId="302C8116"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559" w:type="dxa"/>
          </w:tcPr>
          <w:p w14:paraId="3660FD83"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Concepte no pressupostari</w:t>
            </w:r>
          </w:p>
        </w:tc>
      </w:tr>
      <w:tr w:rsidR="00172B8D" w:rsidRPr="00DA54FD" w14:paraId="5F81142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577AA8E0" w14:textId="77777777" w:rsidR="00B87924" w:rsidRPr="00DA54FD" w:rsidRDefault="00B87924" w:rsidP="00172B8D">
            <w:pPr>
              <w:autoSpaceDE w:val="0"/>
              <w:autoSpaceDN w:val="0"/>
              <w:adjustRightInd w:val="0"/>
              <w:rPr>
                <w:rFonts w:ascii="Arial" w:hAnsi="Arial" w:cs="Arial"/>
                <w:b w:val="0"/>
                <w:sz w:val="14"/>
                <w:szCs w:val="14"/>
                <w:lang w:val="ca-ES"/>
              </w:rPr>
            </w:pPr>
          </w:p>
        </w:tc>
        <w:tc>
          <w:tcPr>
            <w:tcW w:w="1701" w:type="dxa"/>
          </w:tcPr>
          <w:p w14:paraId="17AD735E"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560" w:type="dxa"/>
          </w:tcPr>
          <w:p w14:paraId="742F9664"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559" w:type="dxa"/>
          </w:tcPr>
          <w:p w14:paraId="60A971D6"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r>
      <w:tr w:rsidR="00172B8D" w:rsidRPr="00DA54FD" w14:paraId="58FBAB14" w14:textId="77777777" w:rsidTr="00172B8D">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000000" w:themeColor="text1"/>
              <w:bottom w:val="single" w:sz="4" w:space="0" w:color="auto"/>
            </w:tcBorders>
            <w:shd w:val="clear" w:color="auto" w:fill="C4BC96" w:themeFill="background2" w:themeFillShade="BF"/>
          </w:tcPr>
          <w:p w14:paraId="75EF0E35" w14:textId="77777777" w:rsidR="00B87924" w:rsidRPr="00DA54FD" w:rsidRDefault="00B87924" w:rsidP="00172B8D">
            <w:pPr>
              <w:autoSpaceDE w:val="0"/>
              <w:autoSpaceDN w:val="0"/>
              <w:adjustRightInd w:val="0"/>
              <w:rPr>
                <w:rFonts w:ascii="Arial" w:hAnsi="Arial" w:cs="Arial"/>
                <w:bCs w:val="0"/>
                <w:sz w:val="14"/>
                <w:szCs w:val="14"/>
                <w:lang w:val="ca-ES"/>
              </w:rPr>
            </w:pPr>
            <w:r w:rsidRPr="00DA54FD">
              <w:rPr>
                <w:rFonts w:ascii="Arial" w:hAnsi="Arial" w:cs="Arial"/>
                <w:sz w:val="14"/>
                <w:szCs w:val="14"/>
                <w:lang w:val="ca-ES"/>
              </w:rPr>
              <w:t>Subtotal</w:t>
            </w:r>
          </w:p>
        </w:tc>
        <w:tc>
          <w:tcPr>
            <w:tcW w:w="1701" w:type="dxa"/>
            <w:tcBorders>
              <w:top w:val="single" w:sz="8" w:space="0" w:color="000000" w:themeColor="text1"/>
              <w:bottom w:val="single" w:sz="4" w:space="0" w:color="auto"/>
            </w:tcBorders>
            <w:shd w:val="clear" w:color="auto" w:fill="C4BC96" w:themeFill="background2" w:themeFillShade="BF"/>
          </w:tcPr>
          <w:p w14:paraId="6F00F2A0"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 xml:space="preserve">0,00 € </w:t>
            </w:r>
          </w:p>
        </w:tc>
        <w:tc>
          <w:tcPr>
            <w:tcW w:w="3119" w:type="dxa"/>
            <w:gridSpan w:val="2"/>
            <w:tcBorders>
              <w:top w:val="single" w:sz="8" w:space="0" w:color="000000" w:themeColor="text1"/>
              <w:bottom w:val="single" w:sz="4" w:space="0" w:color="auto"/>
            </w:tcBorders>
            <w:shd w:val="clear" w:color="auto" w:fill="C4BC96" w:themeFill="background2" w:themeFillShade="BF"/>
          </w:tcPr>
          <w:p w14:paraId="1268C935"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r>
    </w:tbl>
    <w:p w14:paraId="49DEFA47" w14:textId="77777777" w:rsidR="00B87924" w:rsidRPr="00DA54FD" w:rsidRDefault="00B87924" w:rsidP="00172B8D">
      <w:pPr>
        <w:tabs>
          <w:tab w:val="left" w:pos="4767"/>
        </w:tabs>
        <w:rPr>
          <w:rFonts w:ascii="Arial" w:hAnsi="Arial" w:cs="Arial"/>
          <w:sz w:val="16"/>
          <w:szCs w:val="16"/>
          <w:lang w:val="ca-ES"/>
        </w:rPr>
      </w:pPr>
    </w:p>
    <w:tbl>
      <w:tblPr>
        <w:tblStyle w:val="Listaclara1"/>
        <w:tblW w:w="822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402"/>
        <w:gridCol w:w="1701"/>
        <w:gridCol w:w="1560"/>
        <w:gridCol w:w="1559"/>
      </w:tblGrid>
      <w:tr w:rsidR="00172B8D" w:rsidRPr="00DA54FD" w14:paraId="143047E8"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222" w:type="dxa"/>
            <w:gridSpan w:val="4"/>
          </w:tcPr>
          <w:p w14:paraId="0A3451BC" w14:textId="77777777" w:rsidR="00B87924" w:rsidRPr="00DA54FD" w:rsidRDefault="00B87924" w:rsidP="00172B8D">
            <w:pPr>
              <w:autoSpaceDE w:val="0"/>
              <w:autoSpaceDN w:val="0"/>
              <w:adjustRightInd w:val="0"/>
              <w:rPr>
                <w:rFonts w:ascii="Arial" w:hAnsi="Arial" w:cs="Arial"/>
                <w:sz w:val="16"/>
                <w:szCs w:val="14"/>
                <w:lang w:val="ca-ES"/>
              </w:rPr>
            </w:pPr>
            <w:r w:rsidRPr="00DA54FD">
              <w:rPr>
                <w:rFonts w:ascii="Arial" w:hAnsi="Arial" w:cs="Arial"/>
                <w:sz w:val="16"/>
                <w:szCs w:val="14"/>
                <w:lang w:val="ca-ES"/>
              </w:rPr>
              <w:t>Subtotal altres entitats</w:t>
            </w:r>
          </w:p>
        </w:tc>
      </w:tr>
      <w:tr w:rsidR="00172B8D" w:rsidRPr="00DA54FD" w14:paraId="19145344" w14:textId="77777777" w:rsidTr="00172B8D">
        <w:trPr>
          <w:cnfStyle w:val="100000000000" w:firstRow="1" w:lastRow="0" w:firstColumn="0" w:lastColumn="0" w:oddVBand="0" w:evenVBand="0" w:oddHBand="0" w:evenHBand="0" w:firstRowFirstColumn="0" w:firstRowLastColumn="0" w:lastRowFirstColumn="0" w:lastRowLastColumn="0"/>
          <w:trHeight w:val="161"/>
          <w:tblHeader/>
        </w:trPr>
        <w:tc>
          <w:tcPr>
            <w:cnfStyle w:val="001000000000" w:firstRow="0" w:lastRow="0" w:firstColumn="1" w:lastColumn="0" w:oddVBand="0" w:evenVBand="0" w:oddHBand="0" w:evenHBand="0" w:firstRowFirstColumn="0" w:firstRowLastColumn="0" w:lastRowFirstColumn="0" w:lastRowLastColumn="0"/>
            <w:tcW w:w="3402" w:type="dxa"/>
            <w:vMerge w:val="restart"/>
            <w:vAlign w:val="bottom"/>
          </w:tcPr>
          <w:p w14:paraId="1B434203" w14:textId="77777777" w:rsidR="00B87924" w:rsidRPr="00DA54FD" w:rsidRDefault="00B87924" w:rsidP="00172B8D">
            <w:pPr>
              <w:autoSpaceDE w:val="0"/>
              <w:autoSpaceDN w:val="0"/>
              <w:adjustRightInd w:val="0"/>
              <w:rPr>
                <w:rFonts w:ascii="Arial" w:hAnsi="Arial" w:cs="Arial"/>
                <w:sz w:val="14"/>
                <w:szCs w:val="14"/>
                <w:lang w:val="ca-ES"/>
              </w:rPr>
            </w:pPr>
            <w:r w:rsidRPr="00DA54FD">
              <w:rPr>
                <w:rFonts w:ascii="Arial" w:hAnsi="Arial" w:cs="Arial"/>
                <w:sz w:val="14"/>
                <w:szCs w:val="14"/>
                <w:lang w:val="ca-ES"/>
              </w:rPr>
              <w:t>Any d’execució</w:t>
            </w:r>
          </w:p>
        </w:tc>
        <w:tc>
          <w:tcPr>
            <w:tcW w:w="1701" w:type="dxa"/>
            <w:vMerge w:val="restart"/>
            <w:vAlign w:val="bottom"/>
          </w:tcPr>
          <w:p w14:paraId="7E481F70"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Import reintegrat a l’exercici</w:t>
            </w:r>
          </w:p>
        </w:tc>
        <w:tc>
          <w:tcPr>
            <w:tcW w:w="1560" w:type="dxa"/>
            <w:vMerge w:val="restart"/>
            <w:vAlign w:val="bottom"/>
          </w:tcPr>
          <w:p w14:paraId="2FEB0E4A"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Aplicació pressupostària</w:t>
            </w:r>
          </w:p>
        </w:tc>
        <w:tc>
          <w:tcPr>
            <w:tcW w:w="1559" w:type="dxa"/>
          </w:tcPr>
          <w:p w14:paraId="678FF76F"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DA54FD" w14:paraId="23F0C0AD" w14:textId="77777777" w:rsidTr="00172B8D">
        <w:trPr>
          <w:cnfStyle w:val="100000000000" w:firstRow="1" w:lastRow="0" w:firstColumn="0" w:lastColumn="0" w:oddVBand="0" w:evenVBand="0" w:oddHBand="0" w:evenHBand="0" w:firstRowFirstColumn="0" w:firstRowLastColumn="0" w:lastRowFirstColumn="0" w:lastRowLastColumn="0"/>
          <w:trHeight w:val="161"/>
          <w:tblHeader/>
        </w:trPr>
        <w:tc>
          <w:tcPr>
            <w:cnfStyle w:val="001000000000" w:firstRow="0" w:lastRow="0" w:firstColumn="1" w:lastColumn="0" w:oddVBand="0" w:evenVBand="0" w:oddHBand="0" w:evenHBand="0" w:firstRowFirstColumn="0" w:firstRowLastColumn="0" w:lastRowFirstColumn="0" w:lastRowLastColumn="0"/>
            <w:tcW w:w="3402" w:type="dxa"/>
            <w:vMerge/>
            <w:vAlign w:val="bottom"/>
          </w:tcPr>
          <w:p w14:paraId="3BCB076F" w14:textId="77777777" w:rsidR="00B87924" w:rsidRPr="00DA54FD" w:rsidRDefault="00B87924" w:rsidP="00172B8D">
            <w:pPr>
              <w:autoSpaceDE w:val="0"/>
              <w:autoSpaceDN w:val="0"/>
              <w:adjustRightInd w:val="0"/>
              <w:rPr>
                <w:rFonts w:ascii="Arial" w:hAnsi="Arial" w:cs="Arial"/>
                <w:sz w:val="14"/>
                <w:szCs w:val="14"/>
                <w:lang w:val="ca-ES"/>
              </w:rPr>
            </w:pPr>
          </w:p>
        </w:tc>
        <w:tc>
          <w:tcPr>
            <w:tcW w:w="1701" w:type="dxa"/>
            <w:vMerge/>
            <w:vAlign w:val="bottom"/>
          </w:tcPr>
          <w:p w14:paraId="76E8FBD9"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560" w:type="dxa"/>
            <w:vMerge/>
            <w:vAlign w:val="bottom"/>
          </w:tcPr>
          <w:p w14:paraId="63129B75" w14:textId="77777777" w:rsidR="00B87924" w:rsidRPr="00DA54FD"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559" w:type="dxa"/>
          </w:tcPr>
          <w:p w14:paraId="5BE2B96F"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Concepte no pressupostari</w:t>
            </w:r>
          </w:p>
        </w:tc>
      </w:tr>
      <w:tr w:rsidR="00172B8D" w:rsidRPr="00DA54FD" w14:paraId="0489CA6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661C6F28" w14:textId="77777777" w:rsidR="00B87924" w:rsidRPr="00DA54FD" w:rsidRDefault="00B87924" w:rsidP="00172B8D">
            <w:pPr>
              <w:autoSpaceDE w:val="0"/>
              <w:autoSpaceDN w:val="0"/>
              <w:adjustRightInd w:val="0"/>
              <w:rPr>
                <w:rFonts w:ascii="Arial" w:hAnsi="Arial" w:cs="Arial"/>
                <w:b w:val="0"/>
                <w:sz w:val="14"/>
                <w:szCs w:val="14"/>
                <w:lang w:val="ca-ES"/>
              </w:rPr>
            </w:pPr>
          </w:p>
        </w:tc>
        <w:tc>
          <w:tcPr>
            <w:tcW w:w="1701" w:type="dxa"/>
          </w:tcPr>
          <w:p w14:paraId="6BE14837" w14:textId="77777777" w:rsidR="00B87924" w:rsidRPr="00DA54F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DA54FD">
              <w:rPr>
                <w:rFonts w:ascii="Arial" w:hAnsi="Arial" w:cs="Arial"/>
                <w:sz w:val="14"/>
                <w:szCs w:val="14"/>
                <w:lang w:val="ca-ES"/>
              </w:rPr>
              <w:t>0,00 €</w:t>
            </w:r>
          </w:p>
        </w:tc>
        <w:tc>
          <w:tcPr>
            <w:tcW w:w="1560" w:type="dxa"/>
          </w:tcPr>
          <w:p w14:paraId="3C9C5B65"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1559" w:type="dxa"/>
          </w:tcPr>
          <w:p w14:paraId="556AFD71" w14:textId="77777777" w:rsidR="00B87924" w:rsidRPr="00DA54FD"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r>
      <w:tr w:rsidR="00172B8D" w:rsidRPr="00DA54FD" w14:paraId="41445F80" w14:textId="77777777" w:rsidTr="00172B8D">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000000" w:themeColor="text1"/>
              <w:bottom w:val="single" w:sz="4" w:space="0" w:color="auto"/>
            </w:tcBorders>
            <w:shd w:val="clear" w:color="auto" w:fill="C4BC96" w:themeFill="background2" w:themeFillShade="BF"/>
          </w:tcPr>
          <w:p w14:paraId="35263F36" w14:textId="77777777" w:rsidR="00B87924" w:rsidRPr="00DA54FD" w:rsidRDefault="00B87924" w:rsidP="00172B8D">
            <w:pPr>
              <w:autoSpaceDE w:val="0"/>
              <w:autoSpaceDN w:val="0"/>
              <w:adjustRightInd w:val="0"/>
              <w:rPr>
                <w:rFonts w:ascii="Arial" w:hAnsi="Arial" w:cs="Arial"/>
                <w:bCs w:val="0"/>
                <w:sz w:val="14"/>
                <w:szCs w:val="14"/>
                <w:lang w:val="ca-ES"/>
              </w:rPr>
            </w:pPr>
            <w:r w:rsidRPr="00DA54FD">
              <w:rPr>
                <w:rFonts w:ascii="Arial" w:hAnsi="Arial" w:cs="Arial"/>
                <w:sz w:val="14"/>
                <w:szCs w:val="14"/>
                <w:lang w:val="ca-ES"/>
              </w:rPr>
              <w:t>Subtotal</w:t>
            </w:r>
          </w:p>
        </w:tc>
        <w:tc>
          <w:tcPr>
            <w:tcW w:w="1701" w:type="dxa"/>
            <w:tcBorders>
              <w:top w:val="single" w:sz="8" w:space="0" w:color="000000" w:themeColor="text1"/>
              <w:bottom w:val="single" w:sz="4" w:space="0" w:color="auto"/>
            </w:tcBorders>
            <w:shd w:val="clear" w:color="auto" w:fill="C4BC96" w:themeFill="background2" w:themeFillShade="BF"/>
          </w:tcPr>
          <w:p w14:paraId="1753CF24"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DA54FD">
              <w:rPr>
                <w:rFonts w:ascii="Arial" w:hAnsi="Arial" w:cs="Arial"/>
                <w:b/>
                <w:sz w:val="14"/>
                <w:szCs w:val="14"/>
                <w:lang w:val="ca-ES"/>
              </w:rPr>
              <w:t xml:space="preserve">0,00 € </w:t>
            </w:r>
          </w:p>
        </w:tc>
        <w:tc>
          <w:tcPr>
            <w:tcW w:w="3119" w:type="dxa"/>
            <w:gridSpan w:val="2"/>
            <w:tcBorders>
              <w:top w:val="single" w:sz="8" w:space="0" w:color="000000" w:themeColor="text1"/>
              <w:bottom w:val="single" w:sz="4" w:space="0" w:color="auto"/>
            </w:tcBorders>
            <w:shd w:val="clear" w:color="auto" w:fill="C4BC96" w:themeFill="background2" w:themeFillShade="BF"/>
          </w:tcPr>
          <w:p w14:paraId="053E475D" w14:textId="77777777" w:rsidR="00B87924" w:rsidRPr="00DA54F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r>
    </w:tbl>
    <w:p w14:paraId="77108B7C" w14:textId="77777777" w:rsidR="00B87924" w:rsidRPr="00DA54FD" w:rsidRDefault="00B87924" w:rsidP="00172B8D">
      <w:pPr>
        <w:tabs>
          <w:tab w:val="left" w:pos="1625"/>
        </w:tabs>
        <w:rPr>
          <w:rFonts w:ascii="Arial" w:hAnsi="Arial" w:cs="Arial"/>
          <w:sz w:val="16"/>
          <w:szCs w:val="16"/>
          <w:lang w:val="ca-ES"/>
        </w:rPr>
      </w:pPr>
    </w:p>
    <w:tbl>
      <w:tblPr>
        <w:tblStyle w:val="Listaclara1"/>
        <w:tblW w:w="8222"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3402"/>
        <w:gridCol w:w="1701"/>
        <w:gridCol w:w="3119"/>
      </w:tblGrid>
      <w:tr w:rsidR="00172B8D" w:rsidRPr="00DA54FD" w14:paraId="4887C077" w14:textId="77777777" w:rsidTr="00172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8" w:space="0" w:color="000000" w:themeColor="text1"/>
              <w:bottom w:val="single" w:sz="4" w:space="0" w:color="auto"/>
            </w:tcBorders>
            <w:shd w:val="clear" w:color="auto" w:fill="C4BC96" w:themeFill="background2" w:themeFillShade="BF"/>
          </w:tcPr>
          <w:p w14:paraId="50C41A05" w14:textId="77777777" w:rsidR="00B87924" w:rsidRPr="00DA54FD" w:rsidRDefault="00B87924" w:rsidP="00172B8D">
            <w:pPr>
              <w:autoSpaceDE w:val="0"/>
              <w:autoSpaceDN w:val="0"/>
              <w:adjustRightInd w:val="0"/>
              <w:rPr>
                <w:rFonts w:ascii="Arial" w:hAnsi="Arial" w:cs="Arial"/>
                <w:bCs w:val="0"/>
                <w:sz w:val="14"/>
                <w:szCs w:val="14"/>
                <w:lang w:val="ca-ES"/>
              </w:rPr>
            </w:pPr>
            <w:r w:rsidRPr="00DA54FD">
              <w:rPr>
                <w:rFonts w:ascii="Arial" w:hAnsi="Arial" w:cs="Arial"/>
                <w:color w:val="auto"/>
                <w:sz w:val="14"/>
                <w:szCs w:val="14"/>
                <w:lang w:val="ca-ES"/>
              </w:rPr>
              <w:t>Total avals reintegrats</w:t>
            </w:r>
          </w:p>
        </w:tc>
        <w:tc>
          <w:tcPr>
            <w:tcW w:w="1701" w:type="dxa"/>
            <w:tcBorders>
              <w:top w:val="single" w:sz="8" w:space="0" w:color="000000" w:themeColor="text1"/>
              <w:bottom w:val="single" w:sz="4" w:space="0" w:color="auto"/>
            </w:tcBorders>
            <w:shd w:val="clear" w:color="auto" w:fill="C4BC96" w:themeFill="background2" w:themeFillShade="BF"/>
          </w:tcPr>
          <w:p w14:paraId="0E2702F8"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r w:rsidRPr="00DA54FD">
              <w:rPr>
                <w:rFonts w:ascii="Arial" w:hAnsi="Arial" w:cs="Arial"/>
                <w:color w:val="auto"/>
                <w:sz w:val="14"/>
                <w:szCs w:val="14"/>
                <w:lang w:val="ca-ES"/>
              </w:rPr>
              <w:t xml:space="preserve">0,00 € </w:t>
            </w:r>
          </w:p>
        </w:tc>
        <w:tc>
          <w:tcPr>
            <w:tcW w:w="3119" w:type="dxa"/>
            <w:tcBorders>
              <w:top w:val="single" w:sz="8" w:space="0" w:color="000000" w:themeColor="text1"/>
              <w:bottom w:val="single" w:sz="4" w:space="0" w:color="auto"/>
            </w:tcBorders>
            <w:shd w:val="clear" w:color="auto" w:fill="C4BC96" w:themeFill="background2" w:themeFillShade="BF"/>
          </w:tcPr>
          <w:p w14:paraId="09A98CB5" w14:textId="77777777" w:rsidR="00B87924" w:rsidRPr="00DA54F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p>
        </w:tc>
      </w:tr>
    </w:tbl>
    <w:p w14:paraId="1AEF5E5D" w14:textId="77777777" w:rsidR="00B87924" w:rsidRPr="00DA54FD" w:rsidRDefault="00B87924" w:rsidP="00172B8D">
      <w:pPr>
        <w:tabs>
          <w:tab w:val="left" w:pos="3513"/>
        </w:tabs>
        <w:rPr>
          <w:rFonts w:ascii="Arial" w:hAnsi="Arial" w:cs="Arial"/>
          <w:sz w:val="16"/>
          <w:szCs w:val="16"/>
          <w:lang w:val="ca-ES"/>
        </w:rPr>
      </w:pPr>
    </w:p>
    <w:p w14:paraId="408A4065" w14:textId="3EA82585" w:rsidR="00B87924" w:rsidRPr="004B3840" w:rsidRDefault="00B87924" w:rsidP="00172B8D">
      <w:pPr>
        <w:pStyle w:val="Ttulo1"/>
        <w:rPr>
          <w:lang w:val="ca-ES"/>
        </w:rPr>
      </w:pPr>
      <w:r w:rsidRPr="004B3840">
        <w:rPr>
          <w:lang w:val="ca-ES"/>
        </w:rPr>
        <w:t xml:space="preserve">Apartat 11. </w:t>
      </w:r>
      <w:r w:rsidR="00D409EC">
        <w:rPr>
          <w:lang w:val="ca-ES"/>
        </w:rPr>
        <w:t xml:space="preserve">5. </w:t>
      </w:r>
      <w:r w:rsidRPr="004B3840">
        <w:rPr>
          <w:lang w:val="ca-ES"/>
        </w:rPr>
        <w:t>Passius financers</w:t>
      </w:r>
      <w:r w:rsidR="00D409EC">
        <w:rPr>
          <w:lang w:val="ca-ES"/>
        </w:rPr>
        <w:t>.</w:t>
      </w:r>
      <w:r w:rsidR="00D409EC" w:rsidRPr="00D409EC">
        <w:rPr>
          <w:lang w:val="ca-ES"/>
        </w:rPr>
        <w:t xml:space="preserve"> </w:t>
      </w:r>
      <w:r w:rsidR="00D409EC" w:rsidRPr="004B3840">
        <w:rPr>
          <w:lang w:val="ca-ES"/>
        </w:rPr>
        <w:t>Altra informació</w:t>
      </w:r>
    </w:p>
    <w:p w14:paraId="12D54081" w14:textId="77777777" w:rsidR="00B87924" w:rsidRPr="004B3840" w:rsidRDefault="00B87924" w:rsidP="00172B8D">
      <w:pPr>
        <w:pStyle w:val="Ttulo2"/>
        <w:rPr>
          <w:lang w:val="ca-ES"/>
        </w:rPr>
      </w:pPr>
      <w:r w:rsidRPr="004B3840">
        <w:rPr>
          <w:lang w:val="ca-ES"/>
        </w:rPr>
        <w:t>5. Altra informació</w:t>
      </w:r>
    </w:p>
    <w:p w14:paraId="1A18583A" w14:textId="77777777" w:rsidR="00B87924" w:rsidRPr="004B3840"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4B3840" w14:paraId="3E86450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32FD67DD" w14:textId="77777777" w:rsidR="00B87924" w:rsidRPr="004B3840"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4B3840">
              <w:rPr>
                <w:rFonts w:ascii="Arial" w:hAnsi="Arial" w:cs="Arial"/>
                <w:sz w:val="16"/>
                <w:szCs w:val="16"/>
                <w:lang w:val="ca-ES"/>
              </w:rPr>
              <w:t xml:space="preserve"> a</w:t>
            </w:r>
            <w:r>
              <w:rPr>
                <w:rFonts w:ascii="Arial" w:hAnsi="Arial" w:cs="Arial"/>
                <w:sz w:val="16"/>
                <w:szCs w:val="16"/>
                <w:lang w:val="ca-ES"/>
              </w:rPr>
              <w:t>d</w:t>
            </w:r>
            <w:r w:rsidRPr="004B3840">
              <w:rPr>
                <w:rFonts w:ascii="Arial" w:hAnsi="Arial" w:cs="Arial"/>
                <w:sz w:val="16"/>
                <w:szCs w:val="16"/>
                <w:lang w:val="ca-ES"/>
              </w:rPr>
              <w:t>dicional</w:t>
            </w:r>
          </w:p>
        </w:tc>
      </w:tr>
      <w:tr w:rsidR="00172B8D" w:rsidRPr="004B3840" w14:paraId="0ED4B8F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40120849" w14:textId="77777777" w:rsidR="00B87924" w:rsidRPr="004B3840" w:rsidRDefault="00B87924" w:rsidP="00172B8D">
            <w:pPr>
              <w:autoSpaceDE w:val="0"/>
              <w:autoSpaceDN w:val="0"/>
              <w:adjustRightInd w:val="0"/>
              <w:rPr>
                <w:rFonts w:ascii="Arial" w:hAnsi="Arial" w:cs="Arial"/>
                <w:b w:val="0"/>
                <w:sz w:val="16"/>
                <w:szCs w:val="16"/>
                <w:lang w:val="ca-ES"/>
              </w:rPr>
            </w:pPr>
          </w:p>
        </w:tc>
      </w:tr>
    </w:tbl>
    <w:p w14:paraId="11C839B7" w14:textId="77777777" w:rsidR="00B87924" w:rsidRPr="004B3840"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4B3840" w14:paraId="3FBC293E"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95AE97C" w14:textId="77777777" w:rsidR="00B87924" w:rsidRPr="004B3840"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4B3840">
              <w:rPr>
                <w:rFonts w:ascii="Arial" w:hAnsi="Arial" w:cs="Arial"/>
                <w:sz w:val="16"/>
                <w:szCs w:val="16"/>
                <w:lang w:val="ca-ES"/>
              </w:rPr>
              <w:t>s</w:t>
            </w:r>
          </w:p>
        </w:tc>
      </w:tr>
      <w:tr w:rsidR="00172B8D" w:rsidRPr="004B3840" w14:paraId="44EFA3F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3086F848" w14:textId="77777777" w:rsidR="00B87924" w:rsidRPr="004B3840" w:rsidRDefault="00B87924" w:rsidP="00172B8D">
            <w:pPr>
              <w:autoSpaceDE w:val="0"/>
              <w:autoSpaceDN w:val="0"/>
              <w:adjustRightInd w:val="0"/>
              <w:rPr>
                <w:rFonts w:ascii="Arial" w:hAnsi="Arial" w:cs="Arial"/>
                <w:b w:val="0"/>
                <w:sz w:val="16"/>
                <w:szCs w:val="16"/>
                <w:lang w:val="ca-ES"/>
              </w:rPr>
            </w:pPr>
          </w:p>
        </w:tc>
      </w:tr>
    </w:tbl>
    <w:p w14:paraId="387140D3" w14:textId="77777777" w:rsidR="00B87924" w:rsidRPr="004B3840" w:rsidRDefault="00B87924" w:rsidP="00172B8D">
      <w:pPr>
        <w:spacing w:after="0"/>
        <w:rPr>
          <w:rFonts w:ascii="Arial" w:hAnsi="Arial" w:cs="Arial"/>
          <w:sz w:val="16"/>
          <w:szCs w:val="16"/>
          <w:lang w:val="ca-ES"/>
        </w:rPr>
      </w:pPr>
    </w:p>
    <w:p w14:paraId="3F0BB96B" w14:textId="1E4411CA" w:rsidR="008B7EC5" w:rsidRDefault="008B7EC5">
      <w:r>
        <w:br w:type="page"/>
      </w:r>
    </w:p>
    <w:p w14:paraId="2F8B812C" w14:textId="77777777" w:rsidR="00B87924" w:rsidRPr="001C623E" w:rsidRDefault="00B87924" w:rsidP="00172B8D">
      <w:pPr>
        <w:pStyle w:val="Ttulo1"/>
        <w:rPr>
          <w:lang w:val="ca-ES"/>
        </w:rPr>
      </w:pPr>
      <w:r w:rsidRPr="001C623E">
        <w:rPr>
          <w:lang w:val="ca-ES"/>
        </w:rPr>
        <w:t>Apartat 12. Cobertures comptables</w:t>
      </w:r>
    </w:p>
    <w:p w14:paraId="15E75139" w14:textId="77777777" w:rsidR="00B87924" w:rsidRPr="001C623E" w:rsidRDefault="00B87924"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1C623E" w14:paraId="04DD740C" w14:textId="77777777" w:rsidTr="008812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6623C22F" w14:textId="77777777" w:rsidR="00B87924" w:rsidRPr="001C623E"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p>
        </w:tc>
      </w:tr>
      <w:tr w:rsidR="00172B8D" w:rsidRPr="0088122E" w14:paraId="72DD79C4" w14:textId="77777777" w:rsidTr="008812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05C22521" w14:textId="77777777" w:rsidR="0088122E" w:rsidRPr="0088122E" w:rsidRDefault="0088122E" w:rsidP="0088122E">
            <w:pPr>
              <w:autoSpaceDE w:val="0"/>
              <w:autoSpaceDN w:val="0"/>
              <w:adjustRightInd w:val="0"/>
              <w:rPr>
                <w:rFonts w:ascii="Arial" w:hAnsi="Arial" w:cs="Arial"/>
                <w:b w:val="0"/>
                <w:bCs w:val="0"/>
                <w:sz w:val="18"/>
                <w:szCs w:val="18"/>
                <w:lang w:val="ca-ES"/>
              </w:rPr>
            </w:pPr>
            <w:r w:rsidRPr="0088122E">
              <w:rPr>
                <w:rFonts w:ascii="Arial" w:hAnsi="Arial" w:cs="Arial"/>
                <w:b w:val="0"/>
                <w:bCs w:val="0"/>
                <w:sz w:val="18"/>
                <w:szCs w:val="18"/>
                <w:lang w:val="ca-ES"/>
              </w:rPr>
              <w:t>Informació d’aquelles operacions a les quals es d’aplicació la norma de reconeixement i valoració número 10 de Cobertures comptables, de la segona part del pla general de comptabilitat pública adaptat a la administració local, annex a la ICAL.</w:t>
            </w:r>
          </w:p>
          <w:p w14:paraId="04170649" w14:textId="77777777" w:rsidR="0088122E" w:rsidRPr="0088122E" w:rsidRDefault="0088122E" w:rsidP="0088122E">
            <w:pPr>
              <w:autoSpaceDE w:val="0"/>
              <w:autoSpaceDN w:val="0"/>
              <w:adjustRightInd w:val="0"/>
              <w:rPr>
                <w:rFonts w:ascii="Arial" w:hAnsi="Arial" w:cs="Arial"/>
                <w:b w:val="0"/>
                <w:bCs w:val="0"/>
                <w:sz w:val="18"/>
                <w:szCs w:val="18"/>
                <w:lang w:val="ca-ES"/>
              </w:rPr>
            </w:pPr>
            <w:r w:rsidRPr="0088122E">
              <w:rPr>
                <w:rFonts w:ascii="Arial" w:hAnsi="Arial" w:cs="Arial"/>
                <w:b w:val="0"/>
                <w:bCs w:val="0"/>
                <w:sz w:val="18"/>
                <w:szCs w:val="18"/>
                <w:lang w:val="ca-ES"/>
              </w:rPr>
              <w:t>En el cas que existeixin cobertures comptables s’indica la descripció detallada, la justificació de la seva aplicació, el valor comptable i tantes dades que son necessàries per identificar l’instrument de cobertura.</w:t>
            </w:r>
          </w:p>
          <w:p w14:paraId="3EB9A436" w14:textId="0258C0D7" w:rsidR="00B87924" w:rsidRPr="0088122E" w:rsidRDefault="0088122E" w:rsidP="0088122E">
            <w:pPr>
              <w:autoSpaceDE w:val="0"/>
              <w:autoSpaceDN w:val="0"/>
              <w:adjustRightInd w:val="0"/>
              <w:rPr>
                <w:rFonts w:ascii="Arial" w:hAnsi="Arial" w:cs="Arial"/>
                <w:b w:val="0"/>
                <w:bCs w:val="0"/>
                <w:sz w:val="18"/>
                <w:szCs w:val="18"/>
                <w:lang w:val="ca-ES"/>
              </w:rPr>
            </w:pPr>
            <w:r w:rsidRPr="0088122E">
              <w:rPr>
                <w:rFonts w:ascii="Arial" w:hAnsi="Arial" w:cs="Arial"/>
                <w:b w:val="0"/>
                <w:bCs w:val="0"/>
                <w:sz w:val="18"/>
                <w:szCs w:val="18"/>
                <w:lang w:val="ca-ES"/>
              </w:rPr>
              <w:t>No existeixen cobertures comptables</w:t>
            </w:r>
          </w:p>
        </w:tc>
      </w:tr>
    </w:tbl>
    <w:p w14:paraId="35953F5A" w14:textId="77777777" w:rsidR="00B87924" w:rsidRPr="001C623E"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1C623E" w14:paraId="1DB81EF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39AC2FF2" w14:textId="77777777" w:rsidR="00B87924" w:rsidRPr="001C623E"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1C623E">
              <w:rPr>
                <w:rFonts w:ascii="Arial" w:hAnsi="Arial" w:cs="Arial"/>
                <w:sz w:val="16"/>
                <w:szCs w:val="16"/>
                <w:lang w:val="ca-ES"/>
              </w:rPr>
              <w:t>s</w:t>
            </w:r>
          </w:p>
        </w:tc>
      </w:tr>
      <w:tr w:rsidR="00172B8D" w:rsidRPr="001C623E" w14:paraId="3540495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3B89EC70" w14:textId="77777777" w:rsidR="00B87924" w:rsidRPr="001C623E" w:rsidRDefault="00B87924" w:rsidP="00172B8D">
            <w:pPr>
              <w:autoSpaceDE w:val="0"/>
              <w:autoSpaceDN w:val="0"/>
              <w:adjustRightInd w:val="0"/>
              <w:rPr>
                <w:rFonts w:ascii="Arial" w:hAnsi="Arial" w:cs="Arial"/>
                <w:b w:val="0"/>
                <w:sz w:val="16"/>
                <w:szCs w:val="16"/>
                <w:lang w:val="ca-ES"/>
              </w:rPr>
            </w:pPr>
          </w:p>
        </w:tc>
      </w:tr>
    </w:tbl>
    <w:p w14:paraId="6881764D" w14:textId="1A79B607" w:rsidR="002E046A" w:rsidRDefault="002E046A"/>
    <w:p w14:paraId="3CE4A955" w14:textId="77777777" w:rsidR="00B87924" w:rsidRPr="00F54987" w:rsidRDefault="00B87924" w:rsidP="00172B8D">
      <w:pPr>
        <w:pStyle w:val="Ttulo1"/>
        <w:rPr>
          <w:lang w:val="ca-ES"/>
        </w:rPr>
      </w:pPr>
      <w:r w:rsidRPr="00F54987">
        <w:rPr>
          <w:lang w:val="ca-ES"/>
        </w:rPr>
        <w:t>Apartat 13. Actius construïts o adquirits per a altres entitats i altres existències</w:t>
      </w:r>
    </w:p>
    <w:p w14:paraId="2B40EF5B" w14:textId="77777777" w:rsidR="00B87924" w:rsidRPr="00F54987" w:rsidRDefault="00B87924"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00"/>
        <w:gridCol w:w="1694"/>
        <w:gridCol w:w="1694"/>
        <w:gridCol w:w="1694"/>
        <w:gridCol w:w="1694"/>
        <w:gridCol w:w="1694"/>
        <w:gridCol w:w="1694"/>
        <w:gridCol w:w="1694"/>
      </w:tblGrid>
      <w:tr w:rsidR="00172B8D" w:rsidRPr="00F54987" w14:paraId="741D33E7"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1" w:type="dxa"/>
          </w:tcPr>
          <w:p w14:paraId="752B48DA" w14:textId="77777777" w:rsidR="00B87924" w:rsidRPr="00F54987"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Compte</w:t>
            </w:r>
          </w:p>
        </w:tc>
        <w:tc>
          <w:tcPr>
            <w:tcW w:w="2600" w:type="dxa"/>
          </w:tcPr>
          <w:p w14:paraId="1896C863" w14:textId="77777777" w:rsidR="00B87924" w:rsidRPr="00F5498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Descripció</w:t>
            </w:r>
          </w:p>
        </w:tc>
        <w:tc>
          <w:tcPr>
            <w:tcW w:w="1694" w:type="dxa"/>
          </w:tcPr>
          <w:p w14:paraId="6B9234BC"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ca-ES"/>
              </w:rPr>
            </w:pPr>
            <w:r w:rsidRPr="00F54987">
              <w:rPr>
                <w:rFonts w:ascii="Arial" w:hAnsi="Arial" w:cs="Arial"/>
                <w:bCs w:val="0"/>
                <w:sz w:val="16"/>
                <w:szCs w:val="16"/>
                <w:lang w:val="ca-ES"/>
              </w:rPr>
              <w:t>Saldo inicial</w:t>
            </w:r>
          </w:p>
        </w:tc>
        <w:tc>
          <w:tcPr>
            <w:tcW w:w="1694" w:type="dxa"/>
          </w:tcPr>
          <w:p w14:paraId="62FE0808"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ca-ES"/>
              </w:rPr>
            </w:pPr>
            <w:r>
              <w:rPr>
                <w:rFonts w:ascii="Arial" w:hAnsi="Arial" w:cs="Arial"/>
                <w:bCs w:val="0"/>
                <w:sz w:val="16"/>
                <w:szCs w:val="16"/>
                <w:lang w:val="ca-ES"/>
              </w:rPr>
              <w:t>Entrade</w:t>
            </w:r>
            <w:r w:rsidRPr="00F54987">
              <w:rPr>
                <w:rFonts w:ascii="Arial" w:hAnsi="Arial" w:cs="Arial"/>
                <w:bCs w:val="0"/>
                <w:sz w:val="16"/>
                <w:szCs w:val="16"/>
                <w:lang w:val="ca-ES"/>
              </w:rPr>
              <w:t>s</w:t>
            </w:r>
          </w:p>
        </w:tc>
        <w:tc>
          <w:tcPr>
            <w:tcW w:w="1694" w:type="dxa"/>
          </w:tcPr>
          <w:p w14:paraId="4686FEEF"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ca-ES"/>
              </w:rPr>
            </w:pPr>
            <w:r w:rsidRPr="00F54987">
              <w:rPr>
                <w:rFonts w:ascii="Arial" w:hAnsi="Arial" w:cs="Arial"/>
                <w:bCs w:val="0"/>
                <w:sz w:val="16"/>
                <w:szCs w:val="16"/>
                <w:lang w:val="ca-ES"/>
              </w:rPr>
              <w:t>Au</w:t>
            </w:r>
            <w:r>
              <w:rPr>
                <w:rFonts w:ascii="Arial" w:hAnsi="Arial" w:cs="Arial"/>
                <w:bCs w:val="0"/>
                <w:sz w:val="16"/>
                <w:szCs w:val="16"/>
                <w:lang w:val="ca-ES"/>
              </w:rPr>
              <w:t>g</w:t>
            </w:r>
            <w:r w:rsidRPr="00F54987">
              <w:rPr>
                <w:rFonts w:ascii="Arial" w:hAnsi="Arial" w:cs="Arial"/>
                <w:bCs w:val="0"/>
                <w:sz w:val="16"/>
                <w:szCs w:val="16"/>
                <w:lang w:val="ca-ES"/>
              </w:rPr>
              <w:t>ments</w:t>
            </w:r>
          </w:p>
        </w:tc>
        <w:tc>
          <w:tcPr>
            <w:tcW w:w="1694" w:type="dxa"/>
          </w:tcPr>
          <w:p w14:paraId="43EF0378"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ca-ES"/>
              </w:rPr>
            </w:pPr>
            <w:r>
              <w:rPr>
                <w:rFonts w:ascii="Arial" w:hAnsi="Arial" w:cs="Arial"/>
                <w:bCs w:val="0"/>
                <w:sz w:val="16"/>
                <w:szCs w:val="16"/>
                <w:lang w:val="ca-ES"/>
              </w:rPr>
              <w:t>Sortides</w:t>
            </w:r>
          </w:p>
        </w:tc>
        <w:tc>
          <w:tcPr>
            <w:tcW w:w="1694" w:type="dxa"/>
          </w:tcPr>
          <w:p w14:paraId="4364FAF8"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ca-ES"/>
              </w:rPr>
            </w:pPr>
            <w:r>
              <w:rPr>
                <w:rFonts w:ascii="Arial" w:hAnsi="Arial" w:cs="Arial"/>
                <w:bCs w:val="0"/>
                <w:sz w:val="16"/>
                <w:szCs w:val="16"/>
                <w:lang w:val="ca-ES"/>
              </w:rPr>
              <w:t>Disminucion</w:t>
            </w:r>
            <w:r w:rsidRPr="00F54987">
              <w:rPr>
                <w:rFonts w:ascii="Arial" w:hAnsi="Arial" w:cs="Arial"/>
                <w:bCs w:val="0"/>
                <w:sz w:val="16"/>
                <w:szCs w:val="16"/>
                <w:lang w:val="ca-ES"/>
              </w:rPr>
              <w:t>s</w:t>
            </w:r>
          </w:p>
        </w:tc>
        <w:tc>
          <w:tcPr>
            <w:tcW w:w="1694" w:type="dxa"/>
          </w:tcPr>
          <w:p w14:paraId="13FCD6E9"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Pr>
                <w:rFonts w:ascii="Arial" w:hAnsi="Arial" w:cs="Arial"/>
                <w:sz w:val="16"/>
                <w:szCs w:val="16"/>
                <w:lang w:val="ca-ES"/>
              </w:rPr>
              <w:t>Correccions valorative</w:t>
            </w:r>
            <w:r w:rsidRPr="00F54987">
              <w:rPr>
                <w:rFonts w:ascii="Arial" w:hAnsi="Arial" w:cs="Arial"/>
                <w:sz w:val="16"/>
                <w:szCs w:val="16"/>
                <w:lang w:val="ca-ES"/>
              </w:rPr>
              <w:t xml:space="preserve">s </w:t>
            </w:r>
          </w:p>
          <w:p w14:paraId="65CD61D0"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Pr>
                <w:rFonts w:ascii="Arial" w:hAnsi="Arial" w:cs="Arial"/>
                <w:sz w:val="16"/>
                <w:szCs w:val="16"/>
                <w:lang w:val="ca-ES"/>
              </w:rPr>
              <w:t>(Deteriorament</w:t>
            </w:r>
            <w:r w:rsidRPr="00F54987">
              <w:rPr>
                <w:rFonts w:ascii="Arial" w:hAnsi="Arial" w:cs="Arial"/>
                <w:sz w:val="16"/>
                <w:szCs w:val="16"/>
                <w:lang w:val="ca-ES"/>
              </w:rPr>
              <w:t>)</w:t>
            </w:r>
          </w:p>
        </w:tc>
        <w:tc>
          <w:tcPr>
            <w:tcW w:w="1694" w:type="dxa"/>
          </w:tcPr>
          <w:p w14:paraId="132E591C" w14:textId="77777777" w:rsidR="00B87924" w:rsidRPr="00F5498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6"/>
                <w:lang w:val="ca-ES"/>
              </w:rPr>
            </w:pPr>
            <w:r w:rsidRPr="00F54987">
              <w:rPr>
                <w:rFonts w:ascii="Arial" w:hAnsi="Arial" w:cs="Arial"/>
                <w:bCs w:val="0"/>
                <w:sz w:val="16"/>
                <w:szCs w:val="16"/>
                <w:lang w:val="ca-ES"/>
              </w:rPr>
              <w:t>Saldo final</w:t>
            </w:r>
          </w:p>
        </w:tc>
      </w:tr>
      <w:tr w:rsidR="00172B8D" w:rsidRPr="00F54987" w14:paraId="6FD1803D"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1F5D0F9E" w14:textId="77777777" w:rsidR="00B87924" w:rsidRPr="00F54987" w:rsidRDefault="00B87924" w:rsidP="00172B8D">
            <w:pPr>
              <w:autoSpaceDE w:val="0"/>
              <w:autoSpaceDN w:val="0"/>
              <w:adjustRightInd w:val="0"/>
              <w:rPr>
                <w:rFonts w:ascii="Arial" w:hAnsi="Arial" w:cs="Arial"/>
                <w:b w:val="0"/>
                <w:sz w:val="16"/>
                <w:szCs w:val="16"/>
                <w:lang w:val="ca-ES"/>
              </w:rPr>
            </w:pPr>
            <w:r w:rsidRPr="00F54987">
              <w:rPr>
                <w:rFonts w:ascii="Arial" w:hAnsi="Arial" w:cs="Arial"/>
                <w:b w:val="0"/>
                <w:sz w:val="16"/>
                <w:szCs w:val="16"/>
                <w:lang w:val="ca-ES"/>
              </w:rPr>
              <w:t>30, 35</w:t>
            </w:r>
          </w:p>
        </w:tc>
        <w:tc>
          <w:tcPr>
            <w:tcW w:w="2600" w:type="dxa"/>
          </w:tcPr>
          <w:p w14:paraId="502CED0D" w14:textId="77777777" w:rsidR="00B87924" w:rsidRPr="00F5498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Mercaderies i productes acabats</w:t>
            </w:r>
          </w:p>
        </w:tc>
        <w:tc>
          <w:tcPr>
            <w:tcW w:w="1694" w:type="dxa"/>
          </w:tcPr>
          <w:p w14:paraId="668EDE97"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11FE4304"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625DA31A"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3D47148E"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6AEC6BF1"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0AF5ED06"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1792A505"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r>
      <w:tr w:rsidR="00172B8D" w:rsidRPr="00F54987" w14:paraId="37FDE757" w14:textId="77777777" w:rsidTr="00172B8D">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533192AE" w14:textId="77777777" w:rsidR="00B87924" w:rsidRPr="00F54987" w:rsidRDefault="00B87924" w:rsidP="00172B8D">
            <w:pPr>
              <w:autoSpaceDE w:val="0"/>
              <w:autoSpaceDN w:val="0"/>
              <w:adjustRightInd w:val="0"/>
              <w:rPr>
                <w:rFonts w:ascii="Arial" w:hAnsi="Arial" w:cs="Arial"/>
                <w:b w:val="0"/>
                <w:sz w:val="16"/>
                <w:szCs w:val="16"/>
                <w:lang w:val="ca-ES"/>
              </w:rPr>
            </w:pPr>
            <w:r w:rsidRPr="00F54987">
              <w:rPr>
                <w:rFonts w:ascii="Arial" w:hAnsi="Arial" w:cs="Arial"/>
                <w:b w:val="0"/>
                <w:sz w:val="16"/>
                <w:szCs w:val="16"/>
                <w:lang w:val="ca-ES"/>
              </w:rPr>
              <w:t>31, 32, 33, 34, 36</w:t>
            </w:r>
          </w:p>
        </w:tc>
        <w:tc>
          <w:tcPr>
            <w:tcW w:w="2600" w:type="dxa"/>
          </w:tcPr>
          <w:p w14:paraId="2FD4F40E" w14:textId="77777777" w:rsidR="00B87924" w:rsidRPr="00F5498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Proveïments i altres</w:t>
            </w:r>
          </w:p>
        </w:tc>
        <w:tc>
          <w:tcPr>
            <w:tcW w:w="1694" w:type="dxa"/>
          </w:tcPr>
          <w:p w14:paraId="17A38492"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77219374"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5E22AEBE"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7396948C"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72CDC3C8"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5ADCB27C"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5FB82F5D"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r>
      <w:tr w:rsidR="00172B8D" w:rsidRPr="00F54987" w14:paraId="21A9FD26"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shd w:val="clear" w:color="auto" w:fill="auto"/>
          </w:tcPr>
          <w:p w14:paraId="22A0C54E" w14:textId="77777777" w:rsidR="00B87924" w:rsidRPr="00F54987" w:rsidRDefault="00B87924" w:rsidP="00172B8D">
            <w:pPr>
              <w:autoSpaceDE w:val="0"/>
              <w:autoSpaceDN w:val="0"/>
              <w:adjustRightInd w:val="0"/>
              <w:rPr>
                <w:rFonts w:ascii="Arial" w:hAnsi="Arial" w:cs="Arial"/>
                <w:b w:val="0"/>
                <w:sz w:val="16"/>
                <w:szCs w:val="16"/>
                <w:lang w:val="ca-ES"/>
              </w:rPr>
            </w:pPr>
            <w:r w:rsidRPr="00F54987">
              <w:rPr>
                <w:rFonts w:ascii="Arial" w:hAnsi="Arial" w:cs="Arial"/>
                <w:b w:val="0"/>
                <w:sz w:val="16"/>
                <w:szCs w:val="16"/>
                <w:lang w:val="ca-ES"/>
              </w:rPr>
              <w:t>37</w:t>
            </w:r>
          </w:p>
        </w:tc>
        <w:tc>
          <w:tcPr>
            <w:tcW w:w="2600" w:type="dxa"/>
          </w:tcPr>
          <w:p w14:paraId="0CBE0CDE" w14:textId="77777777" w:rsidR="00B87924" w:rsidRPr="00F5498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Actius construïts o adquirits per a altres entitats</w:t>
            </w:r>
          </w:p>
        </w:tc>
        <w:tc>
          <w:tcPr>
            <w:tcW w:w="1694" w:type="dxa"/>
          </w:tcPr>
          <w:p w14:paraId="720057B8"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12321B18"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274614E7"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469CA9B3"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03271252"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0CF6828C"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c>
          <w:tcPr>
            <w:tcW w:w="1694" w:type="dxa"/>
          </w:tcPr>
          <w:p w14:paraId="67FAF586" w14:textId="77777777" w:rsidR="00B87924" w:rsidRPr="00F5498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F54987">
              <w:rPr>
                <w:rFonts w:ascii="Arial" w:hAnsi="Arial" w:cs="Arial"/>
                <w:sz w:val="16"/>
                <w:szCs w:val="16"/>
                <w:lang w:val="ca-ES"/>
              </w:rPr>
              <w:t>0,00 €</w:t>
            </w:r>
          </w:p>
        </w:tc>
      </w:tr>
      <w:tr w:rsidR="00172B8D" w:rsidRPr="00F54987" w14:paraId="306B4F69" w14:textId="77777777" w:rsidTr="00172B8D">
        <w:tc>
          <w:tcPr>
            <w:cnfStyle w:val="001000000000" w:firstRow="0" w:lastRow="0" w:firstColumn="1" w:lastColumn="0" w:oddVBand="0" w:evenVBand="0" w:oddHBand="0" w:evenHBand="0" w:firstRowFirstColumn="0" w:firstRowLastColumn="0" w:lastRowFirstColumn="0" w:lastRowLastColumn="0"/>
            <w:tcW w:w="3451" w:type="dxa"/>
            <w:gridSpan w:val="2"/>
            <w:shd w:val="clear" w:color="auto" w:fill="C4BC96" w:themeFill="background2" w:themeFillShade="BF"/>
          </w:tcPr>
          <w:p w14:paraId="11615F71" w14:textId="77777777" w:rsidR="00B87924" w:rsidRPr="00F54987" w:rsidRDefault="00B87924" w:rsidP="00172B8D">
            <w:pPr>
              <w:autoSpaceDE w:val="0"/>
              <w:autoSpaceDN w:val="0"/>
              <w:adjustRightInd w:val="0"/>
              <w:rPr>
                <w:rFonts w:ascii="Arial" w:hAnsi="Arial" w:cs="Arial"/>
                <w:sz w:val="16"/>
                <w:szCs w:val="16"/>
                <w:lang w:val="ca-ES"/>
              </w:rPr>
            </w:pPr>
            <w:r w:rsidRPr="00F54987">
              <w:rPr>
                <w:rFonts w:ascii="Arial" w:hAnsi="Arial" w:cs="Arial"/>
                <w:sz w:val="16"/>
                <w:szCs w:val="16"/>
                <w:lang w:val="ca-ES"/>
              </w:rPr>
              <w:t>Total</w:t>
            </w:r>
          </w:p>
        </w:tc>
        <w:tc>
          <w:tcPr>
            <w:tcW w:w="1694" w:type="dxa"/>
            <w:shd w:val="clear" w:color="auto" w:fill="C4BC96" w:themeFill="background2" w:themeFillShade="BF"/>
          </w:tcPr>
          <w:p w14:paraId="5F973436"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F54987">
              <w:rPr>
                <w:rFonts w:ascii="Arial" w:hAnsi="Arial" w:cs="Arial"/>
                <w:b/>
                <w:sz w:val="16"/>
                <w:szCs w:val="16"/>
                <w:lang w:val="ca-ES"/>
              </w:rPr>
              <w:t>0,00 €</w:t>
            </w:r>
          </w:p>
        </w:tc>
        <w:tc>
          <w:tcPr>
            <w:tcW w:w="1694" w:type="dxa"/>
            <w:shd w:val="clear" w:color="auto" w:fill="C4BC96" w:themeFill="background2" w:themeFillShade="BF"/>
          </w:tcPr>
          <w:p w14:paraId="46BAE45E"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F54987">
              <w:rPr>
                <w:rFonts w:ascii="Arial" w:hAnsi="Arial" w:cs="Arial"/>
                <w:b/>
                <w:sz w:val="16"/>
                <w:szCs w:val="16"/>
                <w:lang w:val="ca-ES"/>
              </w:rPr>
              <w:t>0,00 €</w:t>
            </w:r>
          </w:p>
        </w:tc>
        <w:tc>
          <w:tcPr>
            <w:tcW w:w="1694" w:type="dxa"/>
            <w:shd w:val="clear" w:color="auto" w:fill="C4BC96" w:themeFill="background2" w:themeFillShade="BF"/>
          </w:tcPr>
          <w:p w14:paraId="0AD7C172"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F54987">
              <w:rPr>
                <w:rFonts w:ascii="Arial" w:hAnsi="Arial" w:cs="Arial"/>
                <w:b/>
                <w:sz w:val="16"/>
                <w:szCs w:val="16"/>
                <w:lang w:val="ca-ES"/>
              </w:rPr>
              <w:t>0,00 €</w:t>
            </w:r>
          </w:p>
        </w:tc>
        <w:tc>
          <w:tcPr>
            <w:tcW w:w="1694" w:type="dxa"/>
            <w:shd w:val="clear" w:color="auto" w:fill="C4BC96" w:themeFill="background2" w:themeFillShade="BF"/>
          </w:tcPr>
          <w:p w14:paraId="1224D6FB"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F54987">
              <w:rPr>
                <w:rFonts w:ascii="Arial" w:hAnsi="Arial" w:cs="Arial"/>
                <w:b/>
                <w:sz w:val="16"/>
                <w:szCs w:val="16"/>
                <w:lang w:val="ca-ES"/>
              </w:rPr>
              <w:t>0,00 €</w:t>
            </w:r>
          </w:p>
        </w:tc>
        <w:tc>
          <w:tcPr>
            <w:tcW w:w="1694" w:type="dxa"/>
            <w:shd w:val="clear" w:color="auto" w:fill="C4BC96" w:themeFill="background2" w:themeFillShade="BF"/>
          </w:tcPr>
          <w:p w14:paraId="2A58273D"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F54987">
              <w:rPr>
                <w:rFonts w:ascii="Arial" w:hAnsi="Arial" w:cs="Arial"/>
                <w:b/>
                <w:sz w:val="16"/>
                <w:szCs w:val="16"/>
                <w:lang w:val="ca-ES"/>
              </w:rPr>
              <w:t>0,00 €</w:t>
            </w:r>
          </w:p>
        </w:tc>
        <w:tc>
          <w:tcPr>
            <w:tcW w:w="1694" w:type="dxa"/>
            <w:shd w:val="clear" w:color="auto" w:fill="C4BC96" w:themeFill="background2" w:themeFillShade="BF"/>
          </w:tcPr>
          <w:p w14:paraId="12E610A7"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F54987">
              <w:rPr>
                <w:rFonts w:ascii="Arial" w:hAnsi="Arial" w:cs="Arial"/>
                <w:b/>
                <w:sz w:val="16"/>
                <w:szCs w:val="16"/>
                <w:lang w:val="ca-ES"/>
              </w:rPr>
              <w:t>0,00 €</w:t>
            </w:r>
          </w:p>
        </w:tc>
        <w:tc>
          <w:tcPr>
            <w:tcW w:w="1694" w:type="dxa"/>
            <w:shd w:val="clear" w:color="auto" w:fill="C4BC96" w:themeFill="background2" w:themeFillShade="BF"/>
          </w:tcPr>
          <w:p w14:paraId="1F1980B5" w14:textId="77777777" w:rsidR="00B87924" w:rsidRPr="00F5498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ca-ES"/>
              </w:rPr>
            </w:pPr>
            <w:r w:rsidRPr="00F54987">
              <w:rPr>
                <w:rFonts w:ascii="Arial" w:hAnsi="Arial" w:cs="Arial"/>
                <w:b/>
                <w:sz w:val="16"/>
                <w:szCs w:val="16"/>
                <w:lang w:val="ca-ES"/>
              </w:rPr>
              <w:t>0,00 €</w:t>
            </w:r>
          </w:p>
        </w:tc>
      </w:tr>
    </w:tbl>
    <w:p w14:paraId="1FD236B4" w14:textId="77777777" w:rsidR="00B87924" w:rsidRDefault="00B87924" w:rsidP="00172B8D">
      <w:pPr>
        <w:spacing w:after="0"/>
        <w:rPr>
          <w:rFonts w:ascii="Arial" w:hAnsi="Arial" w:cs="Arial"/>
          <w:sz w:val="14"/>
          <w:szCs w:val="14"/>
          <w:lang w:val="ca-ES"/>
        </w:rPr>
      </w:pPr>
    </w:p>
    <w:p w14:paraId="10315F80" w14:textId="77777777" w:rsidR="00DA54FD" w:rsidRPr="00F54987" w:rsidRDefault="00DA54FD" w:rsidP="00172B8D">
      <w:pPr>
        <w:spacing w:after="0"/>
        <w:rPr>
          <w:rFonts w:ascii="Arial" w:hAnsi="Arial" w:cs="Arial"/>
          <w:sz w:val="14"/>
          <w:szCs w:val="14"/>
          <w:lang w:val="ca-ES"/>
        </w:rPr>
      </w:pPr>
    </w:p>
    <w:tbl>
      <w:tblPr>
        <w:tblStyle w:val="Tablaconcuadrcula"/>
        <w:tblW w:w="0" w:type="auto"/>
        <w:tblInd w:w="108" w:type="dxa"/>
        <w:tblLook w:val="04A0" w:firstRow="1" w:lastRow="0" w:firstColumn="1" w:lastColumn="0" w:noHBand="0" w:noVBand="1"/>
      </w:tblPr>
      <w:tblGrid>
        <w:gridCol w:w="1830"/>
        <w:gridCol w:w="1939"/>
        <w:gridCol w:w="1938"/>
        <w:gridCol w:w="1939"/>
        <w:gridCol w:w="1938"/>
        <w:gridCol w:w="1939"/>
        <w:gridCol w:w="1939"/>
        <w:gridCol w:w="1818"/>
      </w:tblGrid>
      <w:tr w:rsidR="00172B8D" w:rsidRPr="00F54987" w14:paraId="0DCDC32C" w14:textId="77777777" w:rsidTr="00172B8D">
        <w:tc>
          <w:tcPr>
            <w:tcW w:w="1834" w:type="dxa"/>
            <w:vMerge w:val="restart"/>
            <w:shd w:val="clear" w:color="auto" w:fill="000000" w:themeFill="text1"/>
          </w:tcPr>
          <w:p w14:paraId="5E895CC6" w14:textId="77777777" w:rsidR="00B87924" w:rsidRPr="00F54987" w:rsidRDefault="00B87924" w:rsidP="00172B8D">
            <w:pPr>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Partida balanç</w:t>
            </w:r>
          </w:p>
        </w:tc>
        <w:tc>
          <w:tcPr>
            <w:tcW w:w="1942" w:type="dxa"/>
            <w:vMerge w:val="restart"/>
            <w:shd w:val="clear" w:color="auto" w:fill="000000" w:themeFill="text1"/>
          </w:tcPr>
          <w:p w14:paraId="56B8F969" w14:textId="77777777" w:rsidR="00B87924" w:rsidRPr="00F54987" w:rsidRDefault="00B87924" w:rsidP="00172B8D">
            <w:pPr>
              <w:jc w:val="right"/>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Import de las correccions valorative</w:t>
            </w:r>
            <w:r w:rsidRPr="00F54987">
              <w:rPr>
                <w:rFonts w:ascii="Arial" w:hAnsi="Arial" w:cs="Arial"/>
                <w:b/>
                <w:color w:val="FFFFFF" w:themeColor="background1"/>
                <w:sz w:val="16"/>
                <w:szCs w:val="16"/>
                <w:highlight w:val="black"/>
                <w:lang w:val="ca-ES"/>
              </w:rPr>
              <w:t>s</w:t>
            </w:r>
          </w:p>
        </w:tc>
        <w:tc>
          <w:tcPr>
            <w:tcW w:w="1942" w:type="dxa"/>
            <w:vMerge w:val="restart"/>
            <w:shd w:val="clear" w:color="auto" w:fill="000000" w:themeFill="text1"/>
          </w:tcPr>
          <w:p w14:paraId="1145170D" w14:textId="77777777" w:rsidR="00B87924" w:rsidRPr="00F54987" w:rsidRDefault="00B87924" w:rsidP="00172B8D">
            <w:pPr>
              <w:jc w:val="right"/>
              <w:rPr>
                <w:rFonts w:ascii="Arial" w:hAnsi="Arial" w:cs="Arial"/>
                <w:b/>
                <w:color w:val="FFFFFF" w:themeColor="background1"/>
                <w:sz w:val="16"/>
                <w:szCs w:val="16"/>
                <w:highlight w:val="black"/>
                <w:lang w:val="ca-ES"/>
              </w:rPr>
            </w:pPr>
            <w:r w:rsidRPr="00F54987">
              <w:rPr>
                <w:rFonts w:ascii="Arial" w:hAnsi="Arial" w:cs="Arial"/>
                <w:b/>
                <w:color w:val="FFFFFF" w:themeColor="background1"/>
                <w:sz w:val="16"/>
                <w:szCs w:val="16"/>
                <w:highlight w:val="black"/>
                <w:lang w:val="ca-ES"/>
              </w:rPr>
              <w:t>Import revisió</w:t>
            </w:r>
          </w:p>
        </w:tc>
        <w:tc>
          <w:tcPr>
            <w:tcW w:w="1942" w:type="dxa"/>
            <w:vMerge w:val="restart"/>
            <w:shd w:val="clear" w:color="auto" w:fill="000000" w:themeFill="text1"/>
          </w:tcPr>
          <w:p w14:paraId="22920266" w14:textId="77777777" w:rsidR="00B87924" w:rsidRPr="00F54987" w:rsidRDefault="00B87924" w:rsidP="00172B8D">
            <w:pPr>
              <w:jc w:val="right"/>
              <w:rPr>
                <w:rFonts w:ascii="Arial" w:hAnsi="Arial" w:cs="Arial"/>
                <w:b/>
                <w:color w:val="FFFFFF" w:themeColor="background1"/>
                <w:sz w:val="16"/>
                <w:szCs w:val="16"/>
                <w:highlight w:val="black"/>
                <w:lang w:val="ca-ES"/>
              </w:rPr>
            </w:pPr>
            <w:r w:rsidRPr="00F54987">
              <w:rPr>
                <w:rFonts w:ascii="Arial" w:hAnsi="Arial" w:cs="Arial"/>
                <w:b/>
                <w:color w:val="FFFFFF" w:themeColor="background1"/>
                <w:sz w:val="16"/>
                <w:szCs w:val="16"/>
                <w:highlight w:val="black"/>
                <w:lang w:val="ca-ES"/>
              </w:rPr>
              <w:t>I</w:t>
            </w:r>
            <w:r>
              <w:rPr>
                <w:rFonts w:ascii="Arial" w:hAnsi="Arial" w:cs="Arial"/>
                <w:b/>
                <w:color w:val="FFFFFF" w:themeColor="background1"/>
                <w:sz w:val="16"/>
                <w:szCs w:val="16"/>
                <w:highlight w:val="black"/>
                <w:lang w:val="ca-ES"/>
              </w:rPr>
              <w:t>mport costo</w:t>
            </w:r>
            <w:r w:rsidRPr="00F54987">
              <w:rPr>
                <w:rFonts w:ascii="Arial" w:hAnsi="Arial" w:cs="Arial"/>
                <w:b/>
                <w:color w:val="FFFFFF" w:themeColor="background1"/>
                <w:sz w:val="16"/>
                <w:szCs w:val="16"/>
                <w:highlight w:val="black"/>
                <w:lang w:val="ca-ES"/>
              </w:rPr>
              <w:t>s capitali</w:t>
            </w:r>
            <w:r>
              <w:rPr>
                <w:rFonts w:ascii="Arial" w:hAnsi="Arial" w:cs="Arial"/>
                <w:b/>
                <w:color w:val="FFFFFF" w:themeColor="background1"/>
                <w:sz w:val="16"/>
                <w:szCs w:val="16"/>
                <w:highlight w:val="black"/>
                <w:lang w:val="ca-ES"/>
              </w:rPr>
              <w:t>t</w:t>
            </w:r>
            <w:r w:rsidRPr="00F54987">
              <w:rPr>
                <w:rFonts w:ascii="Arial" w:hAnsi="Arial" w:cs="Arial"/>
                <w:b/>
                <w:color w:val="FFFFFF" w:themeColor="background1"/>
                <w:sz w:val="16"/>
                <w:szCs w:val="16"/>
                <w:highlight w:val="black"/>
                <w:lang w:val="ca-ES"/>
              </w:rPr>
              <w:t>za</w:t>
            </w:r>
            <w:r>
              <w:rPr>
                <w:rFonts w:ascii="Arial" w:hAnsi="Arial" w:cs="Arial"/>
                <w:b/>
                <w:color w:val="FFFFFF" w:themeColor="background1"/>
                <w:sz w:val="16"/>
                <w:szCs w:val="16"/>
                <w:highlight w:val="black"/>
                <w:lang w:val="ca-ES"/>
              </w:rPr>
              <w:t>t</w:t>
            </w:r>
            <w:r w:rsidRPr="00F54987">
              <w:rPr>
                <w:rFonts w:ascii="Arial" w:hAnsi="Arial" w:cs="Arial"/>
                <w:b/>
                <w:color w:val="FFFFFF" w:themeColor="background1"/>
                <w:sz w:val="16"/>
                <w:szCs w:val="16"/>
                <w:highlight w:val="black"/>
                <w:lang w:val="ca-ES"/>
              </w:rPr>
              <w:t>s</w:t>
            </w:r>
          </w:p>
        </w:tc>
        <w:tc>
          <w:tcPr>
            <w:tcW w:w="7649" w:type="dxa"/>
            <w:gridSpan w:val="4"/>
            <w:shd w:val="clear" w:color="auto" w:fill="000000" w:themeFill="text1"/>
          </w:tcPr>
          <w:p w14:paraId="5672D121" w14:textId="77777777" w:rsidR="00B87924" w:rsidRPr="00F54987" w:rsidRDefault="00B87924" w:rsidP="00172B8D">
            <w:pPr>
              <w:jc w:val="center"/>
              <w:rPr>
                <w:rFonts w:ascii="Arial" w:hAnsi="Arial" w:cs="Arial"/>
                <w:b/>
                <w:color w:val="FFFFFF" w:themeColor="background1"/>
                <w:sz w:val="16"/>
                <w:szCs w:val="16"/>
                <w:highlight w:val="black"/>
                <w:lang w:val="ca-ES"/>
              </w:rPr>
            </w:pPr>
            <w:r w:rsidRPr="00F54987">
              <w:rPr>
                <w:rFonts w:ascii="Arial" w:hAnsi="Arial" w:cs="Arial"/>
                <w:b/>
                <w:color w:val="FFFFFF" w:themeColor="background1"/>
                <w:sz w:val="16"/>
                <w:szCs w:val="16"/>
                <w:highlight w:val="black"/>
                <w:lang w:val="ca-ES"/>
              </w:rPr>
              <w:t>Limitació disponibili</w:t>
            </w:r>
            <w:r>
              <w:rPr>
                <w:rFonts w:ascii="Arial" w:hAnsi="Arial" w:cs="Arial"/>
                <w:b/>
                <w:color w:val="FFFFFF" w:themeColor="background1"/>
                <w:sz w:val="16"/>
                <w:szCs w:val="16"/>
                <w:highlight w:val="black"/>
                <w:lang w:val="ca-ES"/>
              </w:rPr>
              <w:t>tat obre</w:t>
            </w:r>
            <w:r w:rsidRPr="00F54987">
              <w:rPr>
                <w:rFonts w:ascii="Arial" w:hAnsi="Arial" w:cs="Arial"/>
                <w:b/>
                <w:color w:val="FFFFFF" w:themeColor="background1"/>
                <w:sz w:val="16"/>
                <w:szCs w:val="16"/>
                <w:highlight w:val="black"/>
                <w:lang w:val="ca-ES"/>
              </w:rPr>
              <w:t xml:space="preserve">s </w:t>
            </w:r>
            <w:r>
              <w:rPr>
                <w:rFonts w:ascii="Arial" w:hAnsi="Arial" w:cs="Arial"/>
                <w:b/>
                <w:color w:val="FFFFFF" w:themeColor="background1"/>
                <w:sz w:val="16"/>
                <w:szCs w:val="16"/>
                <w:highlight w:val="black"/>
                <w:lang w:val="ca-ES"/>
              </w:rPr>
              <w:t>i</w:t>
            </w:r>
            <w:r w:rsidRPr="00F54987">
              <w:rPr>
                <w:rFonts w:ascii="Arial" w:hAnsi="Arial" w:cs="Arial"/>
                <w:b/>
                <w:color w:val="FFFFFF" w:themeColor="background1"/>
                <w:sz w:val="16"/>
                <w:szCs w:val="16"/>
                <w:highlight w:val="black"/>
                <w:lang w:val="ca-ES"/>
              </w:rPr>
              <w:t xml:space="preserve"> </w:t>
            </w:r>
            <w:r>
              <w:rPr>
                <w:rFonts w:ascii="Arial" w:hAnsi="Arial" w:cs="Arial"/>
                <w:b/>
                <w:color w:val="FFFFFF" w:themeColor="background1"/>
                <w:sz w:val="16"/>
                <w:szCs w:val="16"/>
                <w:highlight w:val="black"/>
                <w:lang w:val="ca-ES"/>
              </w:rPr>
              <w:t>altres existèncie</w:t>
            </w:r>
            <w:r w:rsidRPr="00F54987">
              <w:rPr>
                <w:rFonts w:ascii="Arial" w:hAnsi="Arial" w:cs="Arial"/>
                <w:b/>
                <w:color w:val="FFFFFF" w:themeColor="background1"/>
                <w:sz w:val="16"/>
                <w:szCs w:val="16"/>
                <w:highlight w:val="black"/>
                <w:lang w:val="ca-ES"/>
              </w:rPr>
              <w:t>s</w:t>
            </w:r>
          </w:p>
        </w:tc>
      </w:tr>
      <w:tr w:rsidR="00172B8D" w:rsidRPr="00F54987" w14:paraId="29ED6D8B" w14:textId="77777777" w:rsidTr="00172B8D">
        <w:tc>
          <w:tcPr>
            <w:tcW w:w="1834" w:type="dxa"/>
            <w:vMerge/>
            <w:shd w:val="clear" w:color="auto" w:fill="000000" w:themeFill="text1"/>
          </w:tcPr>
          <w:p w14:paraId="29C51CD8" w14:textId="77777777" w:rsidR="00B87924" w:rsidRPr="00F54987" w:rsidRDefault="00B87924" w:rsidP="00172B8D">
            <w:pPr>
              <w:jc w:val="center"/>
              <w:rPr>
                <w:rFonts w:ascii="Arial" w:hAnsi="Arial" w:cs="Arial"/>
                <w:color w:val="FFFFFF" w:themeColor="background1"/>
                <w:sz w:val="16"/>
                <w:szCs w:val="16"/>
                <w:highlight w:val="black"/>
                <w:lang w:val="ca-ES"/>
              </w:rPr>
            </w:pPr>
          </w:p>
        </w:tc>
        <w:tc>
          <w:tcPr>
            <w:tcW w:w="1942" w:type="dxa"/>
            <w:vMerge/>
            <w:shd w:val="clear" w:color="auto" w:fill="000000" w:themeFill="text1"/>
          </w:tcPr>
          <w:p w14:paraId="09F0443E" w14:textId="77777777" w:rsidR="00B87924" w:rsidRPr="00F54987" w:rsidRDefault="00B87924" w:rsidP="00172B8D">
            <w:pPr>
              <w:jc w:val="center"/>
              <w:rPr>
                <w:rFonts w:ascii="Arial" w:hAnsi="Arial" w:cs="Arial"/>
                <w:color w:val="FFFFFF" w:themeColor="background1"/>
                <w:sz w:val="16"/>
                <w:szCs w:val="16"/>
                <w:highlight w:val="black"/>
                <w:lang w:val="ca-ES"/>
              </w:rPr>
            </w:pPr>
          </w:p>
        </w:tc>
        <w:tc>
          <w:tcPr>
            <w:tcW w:w="1942" w:type="dxa"/>
            <w:vMerge/>
            <w:shd w:val="clear" w:color="auto" w:fill="000000" w:themeFill="text1"/>
          </w:tcPr>
          <w:p w14:paraId="6176B3B9" w14:textId="77777777" w:rsidR="00B87924" w:rsidRPr="00F54987" w:rsidRDefault="00B87924" w:rsidP="00172B8D">
            <w:pPr>
              <w:jc w:val="center"/>
              <w:rPr>
                <w:rFonts w:ascii="Arial" w:hAnsi="Arial" w:cs="Arial"/>
                <w:color w:val="FFFFFF" w:themeColor="background1"/>
                <w:sz w:val="16"/>
                <w:szCs w:val="16"/>
                <w:highlight w:val="black"/>
                <w:lang w:val="ca-ES"/>
              </w:rPr>
            </w:pPr>
          </w:p>
        </w:tc>
        <w:tc>
          <w:tcPr>
            <w:tcW w:w="1942" w:type="dxa"/>
            <w:vMerge/>
            <w:shd w:val="clear" w:color="auto" w:fill="000000" w:themeFill="text1"/>
          </w:tcPr>
          <w:p w14:paraId="21D998B3" w14:textId="77777777" w:rsidR="00B87924" w:rsidRPr="00F54987" w:rsidRDefault="00B87924" w:rsidP="00172B8D">
            <w:pPr>
              <w:jc w:val="center"/>
              <w:rPr>
                <w:rFonts w:ascii="Arial" w:hAnsi="Arial" w:cs="Arial"/>
                <w:color w:val="FFFFFF" w:themeColor="background1"/>
                <w:sz w:val="16"/>
                <w:szCs w:val="16"/>
                <w:highlight w:val="black"/>
                <w:lang w:val="ca-ES"/>
              </w:rPr>
            </w:pPr>
          </w:p>
        </w:tc>
        <w:tc>
          <w:tcPr>
            <w:tcW w:w="1942" w:type="dxa"/>
            <w:shd w:val="clear" w:color="auto" w:fill="000000" w:themeFill="text1"/>
          </w:tcPr>
          <w:p w14:paraId="33C3D25C" w14:textId="77777777" w:rsidR="00B87924" w:rsidRPr="00F54987" w:rsidRDefault="00B87924" w:rsidP="00172B8D">
            <w:pPr>
              <w:jc w:val="right"/>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Garantie</w:t>
            </w:r>
            <w:r w:rsidRPr="00F54987">
              <w:rPr>
                <w:rFonts w:ascii="Arial" w:hAnsi="Arial" w:cs="Arial"/>
                <w:b/>
                <w:color w:val="FFFFFF" w:themeColor="background1"/>
                <w:sz w:val="16"/>
                <w:szCs w:val="16"/>
                <w:highlight w:val="black"/>
                <w:lang w:val="ca-ES"/>
              </w:rPr>
              <w:t>s</w:t>
            </w:r>
          </w:p>
        </w:tc>
        <w:tc>
          <w:tcPr>
            <w:tcW w:w="1942" w:type="dxa"/>
            <w:shd w:val="clear" w:color="auto" w:fill="000000" w:themeFill="text1"/>
          </w:tcPr>
          <w:p w14:paraId="7A69EA43" w14:textId="77777777" w:rsidR="00B87924" w:rsidRPr="00F54987" w:rsidRDefault="00B87924" w:rsidP="00172B8D">
            <w:pPr>
              <w:jc w:val="right"/>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Pignoracion</w:t>
            </w:r>
            <w:r w:rsidRPr="00F54987">
              <w:rPr>
                <w:rFonts w:ascii="Arial" w:hAnsi="Arial" w:cs="Arial"/>
                <w:b/>
                <w:color w:val="FFFFFF" w:themeColor="background1"/>
                <w:sz w:val="16"/>
                <w:szCs w:val="16"/>
                <w:highlight w:val="black"/>
                <w:lang w:val="ca-ES"/>
              </w:rPr>
              <w:t>s</w:t>
            </w:r>
          </w:p>
        </w:tc>
        <w:tc>
          <w:tcPr>
            <w:tcW w:w="1943" w:type="dxa"/>
            <w:shd w:val="clear" w:color="auto" w:fill="000000" w:themeFill="text1"/>
          </w:tcPr>
          <w:p w14:paraId="4C4CFA2F" w14:textId="77777777" w:rsidR="00B87924" w:rsidRPr="00F54987" w:rsidRDefault="00B87924" w:rsidP="00172B8D">
            <w:pPr>
              <w:jc w:val="right"/>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Fiance</w:t>
            </w:r>
            <w:r w:rsidRPr="00F54987">
              <w:rPr>
                <w:rFonts w:ascii="Arial" w:hAnsi="Arial" w:cs="Arial"/>
                <w:b/>
                <w:color w:val="FFFFFF" w:themeColor="background1"/>
                <w:sz w:val="16"/>
                <w:szCs w:val="16"/>
                <w:highlight w:val="black"/>
                <w:lang w:val="ca-ES"/>
              </w:rPr>
              <w:t>s</w:t>
            </w:r>
          </w:p>
        </w:tc>
        <w:tc>
          <w:tcPr>
            <w:tcW w:w="1822" w:type="dxa"/>
            <w:shd w:val="clear" w:color="auto" w:fill="000000" w:themeFill="text1"/>
          </w:tcPr>
          <w:p w14:paraId="4026C201" w14:textId="77777777" w:rsidR="00B87924" w:rsidRPr="00F54987" w:rsidRDefault="00B87924" w:rsidP="00172B8D">
            <w:pPr>
              <w:jc w:val="right"/>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Altres</w:t>
            </w:r>
          </w:p>
        </w:tc>
      </w:tr>
      <w:tr w:rsidR="00172B8D" w:rsidRPr="00F54987" w14:paraId="3F2A26B4" w14:textId="77777777" w:rsidTr="00172B8D">
        <w:tc>
          <w:tcPr>
            <w:tcW w:w="1834" w:type="dxa"/>
            <w:tcBorders>
              <w:bottom w:val="single" w:sz="4" w:space="0" w:color="auto"/>
            </w:tcBorders>
          </w:tcPr>
          <w:p w14:paraId="1490246C" w14:textId="77777777" w:rsidR="00B87924" w:rsidRPr="00F54987" w:rsidRDefault="00B87924" w:rsidP="00172B8D">
            <w:pPr>
              <w:rPr>
                <w:rFonts w:ascii="Arial" w:hAnsi="Arial" w:cs="Arial"/>
                <w:sz w:val="16"/>
                <w:szCs w:val="16"/>
                <w:lang w:val="ca-ES"/>
              </w:rPr>
            </w:pPr>
          </w:p>
        </w:tc>
        <w:tc>
          <w:tcPr>
            <w:tcW w:w="1942" w:type="dxa"/>
            <w:tcBorders>
              <w:bottom w:val="single" w:sz="4" w:space="0" w:color="auto"/>
            </w:tcBorders>
          </w:tcPr>
          <w:p w14:paraId="78D1FC2D" w14:textId="77777777" w:rsidR="00B87924" w:rsidRPr="00F54987" w:rsidRDefault="00B87924" w:rsidP="00172B8D">
            <w:pPr>
              <w:jc w:val="right"/>
              <w:rPr>
                <w:rFonts w:ascii="Arial" w:hAnsi="Arial" w:cs="Arial"/>
                <w:sz w:val="16"/>
                <w:szCs w:val="16"/>
                <w:lang w:val="ca-ES"/>
              </w:rPr>
            </w:pPr>
            <w:r w:rsidRPr="00F54987">
              <w:rPr>
                <w:rFonts w:ascii="Arial" w:hAnsi="Arial" w:cs="Arial"/>
                <w:sz w:val="16"/>
                <w:szCs w:val="16"/>
                <w:lang w:val="ca-ES"/>
              </w:rPr>
              <w:t>0,00 €</w:t>
            </w:r>
          </w:p>
        </w:tc>
        <w:tc>
          <w:tcPr>
            <w:tcW w:w="1942" w:type="dxa"/>
            <w:tcBorders>
              <w:bottom w:val="single" w:sz="4" w:space="0" w:color="auto"/>
            </w:tcBorders>
          </w:tcPr>
          <w:p w14:paraId="2AC44C5A" w14:textId="77777777" w:rsidR="00B87924" w:rsidRPr="00F54987" w:rsidRDefault="00B87924" w:rsidP="00172B8D">
            <w:pPr>
              <w:jc w:val="right"/>
              <w:rPr>
                <w:rFonts w:ascii="Arial" w:hAnsi="Arial" w:cs="Arial"/>
                <w:sz w:val="16"/>
                <w:szCs w:val="16"/>
                <w:lang w:val="ca-ES"/>
              </w:rPr>
            </w:pPr>
            <w:r w:rsidRPr="00F54987">
              <w:rPr>
                <w:rFonts w:ascii="Arial" w:hAnsi="Arial" w:cs="Arial"/>
                <w:sz w:val="16"/>
                <w:szCs w:val="16"/>
                <w:lang w:val="ca-ES"/>
              </w:rPr>
              <w:t>0,00 €</w:t>
            </w:r>
          </w:p>
        </w:tc>
        <w:tc>
          <w:tcPr>
            <w:tcW w:w="1942" w:type="dxa"/>
            <w:tcBorders>
              <w:bottom w:val="single" w:sz="4" w:space="0" w:color="auto"/>
            </w:tcBorders>
          </w:tcPr>
          <w:p w14:paraId="47B1D1DE" w14:textId="77777777" w:rsidR="00B87924" w:rsidRPr="00F54987" w:rsidRDefault="00B87924" w:rsidP="00172B8D">
            <w:pPr>
              <w:jc w:val="right"/>
              <w:rPr>
                <w:rFonts w:ascii="Arial" w:hAnsi="Arial" w:cs="Arial"/>
                <w:sz w:val="16"/>
                <w:szCs w:val="16"/>
                <w:lang w:val="ca-ES"/>
              </w:rPr>
            </w:pPr>
            <w:r w:rsidRPr="00F54987">
              <w:rPr>
                <w:rFonts w:ascii="Arial" w:hAnsi="Arial" w:cs="Arial"/>
                <w:sz w:val="16"/>
                <w:szCs w:val="16"/>
                <w:lang w:val="ca-ES"/>
              </w:rPr>
              <w:t>0,00 €</w:t>
            </w:r>
          </w:p>
        </w:tc>
        <w:tc>
          <w:tcPr>
            <w:tcW w:w="1942" w:type="dxa"/>
            <w:tcBorders>
              <w:bottom w:val="single" w:sz="4" w:space="0" w:color="auto"/>
            </w:tcBorders>
          </w:tcPr>
          <w:p w14:paraId="0BCCFBD5" w14:textId="77777777" w:rsidR="00B87924" w:rsidRPr="00F54987" w:rsidRDefault="00B87924" w:rsidP="00172B8D">
            <w:pPr>
              <w:jc w:val="right"/>
              <w:rPr>
                <w:rFonts w:ascii="Arial" w:hAnsi="Arial" w:cs="Arial"/>
                <w:sz w:val="16"/>
                <w:szCs w:val="16"/>
                <w:lang w:val="ca-ES"/>
              </w:rPr>
            </w:pPr>
            <w:r w:rsidRPr="00F54987">
              <w:rPr>
                <w:rFonts w:ascii="Arial" w:hAnsi="Arial" w:cs="Arial"/>
                <w:sz w:val="16"/>
                <w:szCs w:val="16"/>
                <w:lang w:val="ca-ES"/>
              </w:rPr>
              <w:t>0,00 €</w:t>
            </w:r>
          </w:p>
        </w:tc>
        <w:tc>
          <w:tcPr>
            <w:tcW w:w="1942" w:type="dxa"/>
            <w:tcBorders>
              <w:bottom w:val="single" w:sz="4" w:space="0" w:color="auto"/>
            </w:tcBorders>
          </w:tcPr>
          <w:p w14:paraId="51E5C71C" w14:textId="77777777" w:rsidR="00B87924" w:rsidRPr="00F54987" w:rsidRDefault="00B87924" w:rsidP="00172B8D">
            <w:pPr>
              <w:jc w:val="right"/>
              <w:rPr>
                <w:rFonts w:ascii="Arial" w:hAnsi="Arial" w:cs="Arial"/>
                <w:sz w:val="16"/>
                <w:szCs w:val="16"/>
                <w:lang w:val="ca-ES"/>
              </w:rPr>
            </w:pPr>
            <w:r w:rsidRPr="00F54987">
              <w:rPr>
                <w:rFonts w:ascii="Arial" w:hAnsi="Arial" w:cs="Arial"/>
                <w:sz w:val="16"/>
                <w:szCs w:val="16"/>
                <w:lang w:val="ca-ES"/>
              </w:rPr>
              <w:t>0,00 €</w:t>
            </w:r>
          </w:p>
        </w:tc>
        <w:tc>
          <w:tcPr>
            <w:tcW w:w="1943" w:type="dxa"/>
            <w:tcBorders>
              <w:bottom w:val="single" w:sz="4" w:space="0" w:color="auto"/>
            </w:tcBorders>
          </w:tcPr>
          <w:p w14:paraId="771467DE" w14:textId="77777777" w:rsidR="00B87924" w:rsidRPr="00F54987" w:rsidRDefault="00B87924" w:rsidP="00172B8D">
            <w:pPr>
              <w:jc w:val="right"/>
              <w:rPr>
                <w:rFonts w:ascii="Arial" w:hAnsi="Arial" w:cs="Arial"/>
                <w:sz w:val="16"/>
                <w:szCs w:val="16"/>
                <w:lang w:val="ca-ES"/>
              </w:rPr>
            </w:pPr>
            <w:r w:rsidRPr="00F54987">
              <w:rPr>
                <w:rFonts w:ascii="Arial" w:hAnsi="Arial" w:cs="Arial"/>
                <w:sz w:val="16"/>
                <w:szCs w:val="16"/>
                <w:lang w:val="ca-ES"/>
              </w:rPr>
              <w:t>0,00 €</w:t>
            </w:r>
          </w:p>
        </w:tc>
        <w:tc>
          <w:tcPr>
            <w:tcW w:w="1822" w:type="dxa"/>
            <w:tcBorders>
              <w:bottom w:val="single" w:sz="4" w:space="0" w:color="auto"/>
            </w:tcBorders>
          </w:tcPr>
          <w:p w14:paraId="64E1A2A9" w14:textId="77777777" w:rsidR="00B87924" w:rsidRPr="00F54987" w:rsidRDefault="00B87924" w:rsidP="00172B8D">
            <w:pPr>
              <w:jc w:val="right"/>
              <w:rPr>
                <w:rFonts w:ascii="Arial" w:hAnsi="Arial" w:cs="Arial"/>
                <w:sz w:val="16"/>
                <w:szCs w:val="16"/>
                <w:lang w:val="ca-ES"/>
              </w:rPr>
            </w:pPr>
            <w:r w:rsidRPr="00F54987">
              <w:rPr>
                <w:rFonts w:ascii="Arial" w:hAnsi="Arial" w:cs="Arial"/>
                <w:sz w:val="16"/>
                <w:szCs w:val="16"/>
                <w:lang w:val="ca-ES"/>
              </w:rPr>
              <w:t>0,00 €</w:t>
            </w:r>
          </w:p>
        </w:tc>
      </w:tr>
      <w:tr w:rsidR="00172B8D" w:rsidRPr="00F54987" w14:paraId="671EF4A5" w14:textId="77777777" w:rsidTr="00172B8D">
        <w:tc>
          <w:tcPr>
            <w:tcW w:w="1834" w:type="dxa"/>
            <w:shd w:val="clear" w:color="auto" w:fill="C4BC96" w:themeFill="background2" w:themeFillShade="BF"/>
          </w:tcPr>
          <w:p w14:paraId="4F1BA427" w14:textId="77777777" w:rsidR="00B87924" w:rsidRPr="00F54987" w:rsidRDefault="00B87924" w:rsidP="00172B8D">
            <w:pPr>
              <w:rPr>
                <w:rFonts w:ascii="Arial" w:hAnsi="Arial" w:cs="Arial"/>
                <w:b/>
                <w:sz w:val="16"/>
                <w:szCs w:val="16"/>
                <w:lang w:val="ca-ES"/>
              </w:rPr>
            </w:pPr>
            <w:r w:rsidRPr="00F54987">
              <w:rPr>
                <w:rFonts w:ascii="Arial" w:hAnsi="Arial" w:cs="Arial"/>
                <w:b/>
                <w:sz w:val="16"/>
                <w:szCs w:val="16"/>
                <w:lang w:val="ca-ES"/>
              </w:rPr>
              <w:t>Total</w:t>
            </w:r>
          </w:p>
        </w:tc>
        <w:tc>
          <w:tcPr>
            <w:tcW w:w="1942" w:type="dxa"/>
            <w:shd w:val="clear" w:color="auto" w:fill="C4BC96" w:themeFill="background2" w:themeFillShade="BF"/>
          </w:tcPr>
          <w:p w14:paraId="7275410F" w14:textId="77777777" w:rsidR="00B87924" w:rsidRPr="00F54987" w:rsidRDefault="00B87924" w:rsidP="00172B8D">
            <w:pPr>
              <w:jc w:val="right"/>
              <w:rPr>
                <w:rFonts w:ascii="Arial" w:hAnsi="Arial" w:cs="Arial"/>
                <w:b/>
                <w:sz w:val="16"/>
                <w:szCs w:val="16"/>
                <w:lang w:val="ca-ES"/>
              </w:rPr>
            </w:pPr>
            <w:r w:rsidRPr="00F54987">
              <w:rPr>
                <w:rFonts w:ascii="Arial" w:hAnsi="Arial" w:cs="Arial"/>
                <w:b/>
                <w:sz w:val="16"/>
                <w:szCs w:val="16"/>
                <w:lang w:val="ca-ES"/>
              </w:rPr>
              <w:t>0,00 €</w:t>
            </w:r>
          </w:p>
        </w:tc>
        <w:tc>
          <w:tcPr>
            <w:tcW w:w="1942" w:type="dxa"/>
            <w:shd w:val="clear" w:color="auto" w:fill="C4BC96" w:themeFill="background2" w:themeFillShade="BF"/>
          </w:tcPr>
          <w:p w14:paraId="174DD4F0" w14:textId="77777777" w:rsidR="00B87924" w:rsidRPr="00F54987" w:rsidRDefault="00B87924" w:rsidP="00172B8D">
            <w:pPr>
              <w:jc w:val="right"/>
              <w:rPr>
                <w:rFonts w:ascii="Arial" w:hAnsi="Arial" w:cs="Arial"/>
                <w:b/>
                <w:sz w:val="16"/>
                <w:szCs w:val="16"/>
                <w:lang w:val="ca-ES"/>
              </w:rPr>
            </w:pPr>
            <w:r w:rsidRPr="00F54987">
              <w:rPr>
                <w:rFonts w:ascii="Arial" w:hAnsi="Arial" w:cs="Arial"/>
                <w:b/>
                <w:sz w:val="16"/>
                <w:szCs w:val="16"/>
                <w:lang w:val="ca-ES"/>
              </w:rPr>
              <w:t>0,00 €</w:t>
            </w:r>
          </w:p>
        </w:tc>
        <w:tc>
          <w:tcPr>
            <w:tcW w:w="1942" w:type="dxa"/>
            <w:shd w:val="clear" w:color="auto" w:fill="C4BC96" w:themeFill="background2" w:themeFillShade="BF"/>
          </w:tcPr>
          <w:p w14:paraId="1FEEB1AA" w14:textId="77777777" w:rsidR="00B87924" w:rsidRPr="00F54987" w:rsidRDefault="00B87924" w:rsidP="00172B8D">
            <w:pPr>
              <w:jc w:val="right"/>
              <w:rPr>
                <w:rFonts w:ascii="Arial" w:hAnsi="Arial" w:cs="Arial"/>
                <w:b/>
                <w:sz w:val="16"/>
                <w:szCs w:val="16"/>
                <w:lang w:val="ca-ES"/>
              </w:rPr>
            </w:pPr>
            <w:r w:rsidRPr="00F54987">
              <w:rPr>
                <w:rFonts w:ascii="Arial" w:hAnsi="Arial" w:cs="Arial"/>
                <w:b/>
                <w:sz w:val="16"/>
                <w:szCs w:val="16"/>
                <w:lang w:val="ca-ES"/>
              </w:rPr>
              <w:t>0,00 €</w:t>
            </w:r>
          </w:p>
        </w:tc>
        <w:tc>
          <w:tcPr>
            <w:tcW w:w="1942" w:type="dxa"/>
            <w:shd w:val="clear" w:color="auto" w:fill="C4BC96" w:themeFill="background2" w:themeFillShade="BF"/>
          </w:tcPr>
          <w:p w14:paraId="23227C42" w14:textId="77777777" w:rsidR="00B87924" w:rsidRPr="00F54987" w:rsidRDefault="00B87924" w:rsidP="00172B8D">
            <w:pPr>
              <w:jc w:val="right"/>
              <w:rPr>
                <w:rFonts w:ascii="Arial" w:hAnsi="Arial" w:cs="Arial"/>
                <w:b/>
                <w:sz w:val="16"/>
                <w:szCs w:val="16"/>
                <w:lang w:val="ca-ES"/>
              </w:rPr>
            </w:pPr>
            <w:r w:rsidRPr="00F54987">
              <w:rPr>
                <w:rFonts w:ascii="Arial" w:hAnsi="Arial" w:cs="Arial"/>
                <w:b/>
                <w:sz w:val="16"/>
                <w:szCs w:val="16"/>
                <w:lang w:val="ca-ES"/>
              </w:rPr>
              <w:t>0,00 €</w:t>
            </w:r>
          </w:p>
        </w:tc>
        <w:tc>
          <w:tcPr>
            <w:tcW w:w="1942" w:type="dxa"/>
            <w:shd w:val="clear" w:color="auto" w:fill="C4BC96" w:themeFill="background2" w:themeFillShade="BF"/>
          </w:tcPr>
          <w:p w14:paraId="7D05BDF9" w14:textId="77777777" w:rsidR="00B87924" w:rsidRPr="00F54987" w:rsidRDefault="00B87924" w:rsidP="00172B8D">
            <w:pPr>
              <w:jc w:val="right"/>
              <w:rPr>
                <w:rFonts w:ascii="Arial" w:hAnsi="Arial" w:cs="Arial"/>
                <w:b/>
                <w:sz w:val="16"/>
                <w:szCs w:val="16"/>
                <w:lang w:val="ca-ES"/>
              </w:rPr>
            </w:pPr>
            <w:r w:rsidRPr="00F54987">
              <w:rPr>
                <w:rFonts w:ascii="Arial" w:hAnsi="Arial" w:cs="Arial"/>
                <w:b/>
                <w:sz w:val="16"/>
                <w:szCs w:val="16"/>
                <w:lang w:val="ca-ES"/>
              </w:rPr>
              <w:t>0,00 €</w:t>
            </w:r>
          </w:p>
        </w:tc>
        <w:tc>
          <w:tcPr>
            <w:tcW w:w="1943" w:type="dxa"/>
            <w:shd w:val="clear" w:color="auto" w:fill="C4BC96" w:themeFill="background2" w:themeFillShade="BF"/>
          </w:tcPr>
          <w:p w14:paraId="6055FD08" w14:textId="77777777" w:rsidR="00B87924" w:rsidRPr="00F54987" w:rsidRDefault="00B87924" w:rsidP="00172B8D">
            <w:pPr>
              <w:jc w:val="right"/>
              <w:rPr>
                <w:rFonts w:ascii="Arial" w:hAnsi="Arial" w:cs="Arial"/>
                <w:b/>
                <w:sz w:val="16"/>
                <w:szCs w:val="16"/>
                <w:lang w:val="ca-ES"/>
              </w:rPr>
            </w:pPr>
            <w:r w:rsidRPr="00F54987">
              <w:rPr>
                <w:rFonts w:ascii="Arial" w:hAnsi="Arial" w:cs="Arial"/>
                <w:b/>
                <w:sz w:val="16"/>
                <w:szCs w:val="16"/>
                <w:lang w:val="ca-ES"/>
              </w:rPr>
              <w:t>0,00 €</w:t>
            </w:r>
          </w:p>
        </w:tc>
        <w:tc>
          <w:tcPr>
            <w:tcW w:w="1822" w:type="dxa"/>
            <w:shd w:val="clear" w:color="auto" w:fill="C4BC96" w:themeFill="background2" w:themeFillShade="BF"/>
          </w:tcPr>
          <w:p w14:paraId="5DD8F43F" w14:textId="77777777" w:rsidR="00B87924" w:rsidRPr="00F54987" w:rsidRDefault="00B87924" w:rsidP="00172B8D">
            <w:pPr>
              <w:jc w:val="right"/>
              <w:rPr>
                <w:rFonts w:ascii="Arial" w:hAnsi="Arial" w:cs="Arial"/>
                <w:b/>
                <w:sz w:val="16"/>
                <w:szCs w:val="16"/>
                <w:lang w:val="ca-ES"/>
              </w:rPr>
            </w:pPr>
            <w:r w:rsidRPr="00F54987">
              <w:rPr>
                <w:rFonts w:ascii="Arial" w:hAnsi="Arial" w:cs="Arial"/>
                <w:b/>
                <w:sz w:val="16"/>
                <w:szCs w:val="16"/>
                <w:lang w:val="ca-ES"/>
              </w:rPr>
              <w:t>0,00 €</w:t>
            </w:r>
          </w:p>
        </w:tc>
      </w:tr>
    </w:tbl>
    <w:p w14:paraId="299C3D07" w14:textId="77777777" w:rsidR="00B87924" w:rsidRPr="00F54987"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F54987" w14:paraId="0423F54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69DDFC46" w14:textId="77777777" w:rsidR="00B87924" w:rsidRPr="00F54987"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F54987">
              <w:rPr>
                <w:rFonts w:ascii="Arial" w:hAnsi="Arial" w:cs="Arial"/>
                <w:sz w:val="16"/>
                <w:szCs w:val="16"/>
                <w:lang w:val="ca-ES"/>
              </w:rPr>
              <w:t xml:space="preserve"> a</w:t>
            </w:r>
            <w:r>
              <w:rPr>
                <w:rFonts w:ascii="Arial" w:hAnsi="Arial" w:cs="Arial"/>
                <w:sz w:val="16"/>
                <w:szCs w:val="16"/>
                <w:lang w:val="ca-ES"/>
              </w:rPr>
              <w:t>d</w:t>
            </w:r>
            <w:r w:rsidRPr="00F54987">
              <w:rPr>
                <w:rFonts w:ascii="Arial" w:hAnsi="Arial" w:cs="Arial"/>
                <w:sz w:val="16"/>
                <w:szCs w:val="16"/>
                <w:lang w:val="ca-ES"/>
              </w:rPr>
              <w:t>dicional</w:t>
            </w:r>
          </w:p>
        </w:tc>
      </w:tr>
      <w:tr w:rsidR="00172B8D" w:rsidRPr="00F54987" w14:paraId="604A34C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728480B3" w14:textId="77777777" w:rsidR="00B87924" w:rsidRPr="00F54987" w:rsidRDefault="00B87924" w:rsidP="00172B8D">
            <w:pPr>
              <w:autoSpaceDE w:val="0"/>
              <w:autoSpaceDN w:val="0"/>
              <w:adjustRightInd w:val="0"/>
              <w:rPr>
                <w:rFonts w:ascii="Arial" w:hAnsi="Arial" w:cs="Arial"/>
                <w:b w:val="0"/>
                <w:sz w:val="16"/>
                <w:szCs w:val="16"/>
                <w:lang w:val="ca-ES"/>
              </w:rPr>
            </w:pPr>
          </w:p>
        </w:tc>
      </w:tr>
    </w:tbl>
    <w:p w14:paraId="19D8C4B0" w14:textId="77777777" w:rsidR="00B87924" w:rsidRPr="00F54987"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F54987" w14:paraId="59872B52"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2BFE6576" w14:textId="77777777" w:rsidR="00B87924" w:rsidRPr="00F54987" w:rsidRDefault="00B87924" w:rsidP="00172B8D">
            <w:pPr>
              <w:autoSpaceDE w:val="0"/>
              <w:autoSpaceDN w:val="0"/>
              <w:adjustRightInd w:val="0"/>
              <w:rPr>
                <w:rFonts w:ascii="Arial" w:hAnsi="Arial" w:cs="Arial"/>
                <w:sz w:val="16"/>
                <w:szCs w:val="16"/>
                <w:lang w:val="ca-ES"/>
              </w:rPr>
            </w:pPr>
            <w:r w:rsidRPr="00F54987">
              <w:rPr>
                <w:rFonts w:ascii="Arial" w:hAnsi="Arial" w:cs="Arial"/>
                <w:sz w:val="16"/>
                <w:szCs w:val="16"/>
                <w:lang w:val="ca-ES"/>
              </w:rPr>
              <w:t>Observacions</w:t>
            </w:r>
          </w:p>
        </w:tc>
      </w:tr>
      <w:tr w:rsidR="00172B8D" w:rsidRPr="00F54987" w14:paraId="58D711F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3195BF42" w14:textId="77777777" w:rsidR="00B87924" w:rsidRPr="00F54987" w:rsidRDefault="00B87924" w:rsidP="00172B8D">
            <w:pPr>
              <w:autoSpaceDE w:val="0"/>
              <w:autoSpaceDN w:val="0"/>
              <w:adjustRightInd w:val="0"/>
              <w:rPr>
                <w:rFonts w:ascii="Arial" w:hAnsi="Arial" w:cs="Arial"/>
                <w:b w:val="0"/>
                <w:sz w:val="16"/>
                <w:szCs w:val="16"/>
                <w:lang w:val="ca-ES"/>
              </w:rPr>
            </w:pPr>
          </w:p>
        </w:tc>
      </w:tr>
    </w:tbl>
    <w:p w14:paraId="4DD99D34" w14:textId="77777777" w:rsidR="00A24BB3" w:rsidRPr="00F54987" w:rsidRDefault="00A24BB3" w:rsidP="00172B8D">
      <w:pPr>
        <w:autoSpaceDE w:val="0"/>
        <w:autoSpaceDN w:val="0"/>
        <w:adjustRightInd w:val="0"/>
        <w:spacing w:after="0" w:line="240" w:lineRule="auto"/>
        <w:rPr>
          <w:rFonts w:ascii="Arial" w:hAnsi="Arial" w:cs="Arial"/>
          <w:sz w:val="16"/>
          <w:szCs w:val="16"/>
          <w:lang w:val="ca-ES"/>
        </w:rPr>
      </w:pPr>
    </w:p>
    <w:p w14:paraId="30639D44" w14:textId="6315CAD4" w:rsidR="002E046A" w:rsidRDefault="002E046A"/>
    <w:p w14:paraId="6F066E91" w14:textId="77777777" w:rsidR="00B87924" w:rsidRPr="000A3746" w:rsidRDefault="00B87924" w:rsidP="00172B8D">
      <w:pPr>
        <w:pStyle w:val="Ttulo1"/>
        <w:rPr>
          <w:lang w:val="ca-ES"/>
        </w:rPr>
      </w:pPr>
      <w:r w:rsidRPr="000A3746">
        <w:rPr>
          <w:lang w:val="ca-ES"/>
        </w:rPr>
        <w:t>Apartat 14. Moneda estrangera</w:t>
      </w:r>
    </w:p>
    <w:p w14:paraId="64CCA75C" w14:textId="77777777" w:rsidR="00B87924" w:rsidRPr="000A3746" w:rsidRDefault="00B87924" w:rsidP="00172B8D">
      <w:pPr>
        <w:pStyle w:val="Ttulo2"/>
        <w:rPr>
          <w:lang w:val="ca-ES"/>
        </w:rPr>
      </w:pPr>
    </w:p>
    <w:p w14:paraId="1A3D69D6" w14:textId="77777777" w:rsidR="00B87924" w:rsidRPr="000A3746" w:rsidRDefault="00B87924" w:rsidP="00172B8D">
      <w:pPr>
        <w:pStyle w:val="Ttulo2"/>
        <w:rPr>
          <w:sz w:val="20"/>
          <w:lang w:val="ca-ES"/>
        </w:rPr>
      </w:pPr>
      <w:r>
        <w:rPr>
          <w:sz w:val="20"/>
          <w:lang w:val="ca-ES"/>
        </w:rPr>
        <w:t>1. Transaccions liquidade</w:t>
      </w:r>
      <w:r w:rsidRPr="000A3746">
        <w:rPr>
          <w:sz w:val="20"/>
          <w:lang w:val="ca-ES"/>
        </w:rPr>
        <w:t xml:space="preserve">s </w:t>
      </w:r>
      <w:r>
        <w:rPr>
          <w:sz w:val="20"/>
          <w:lang w:val="ca-ES"/>
        </w:rPr>
        <w:t xml:space="preserve">durant </w:t>
      </w:r>
      <w:r w:rsidRPr="000A3746">
        <w:rPr>
          <w:sz w:val="20"/>
          <w:lang w:val="ca-ES"/>
        </w:rPr>
        <w:t>l</w:t>
      </w:r>
      <w:r>
        <w:rPr>
          <w:sz w:val="20"/>
          <w:lang w:val="ca-ES"/>
        </w:rPr>
        <w:t>’</w:t>
      </w:r>
      <w:r w:rsidRPr="000A3746">
        <w:rPr>
          <w:sz w:val="20"/>
          <w:lang w:val="ca-ES"/>
        </w:rPr>
        <w:t>e</w:t>
      </w:r>
      <w:r>
        <w:rPr>
          <w:sz w:val="20"/>
          <w:lang w:val="ca-ES"/>
        </w:rPr>
        <w:t>x</w:t>
      </w:r>
      <w:r w:rsidRPr="000A3746">
        <w:rPr>
          <w:sz w:val="20"/>
          <w:lang w:val="ca-ES"/>
        </w:rPr>
        <w:t>ercici</w:t>
      </w:r>
    </w:p>
    <w:tbl>
      <w:tblPr>
        <w:tblStyle w:val="Tablaconcuadrcula"/>
        <w:tblW w:w="0" w:type="auto"/>
        <w:tblInd w:w="108" w:type="dxa"/>
        <w:tblLook w:val="04A0" w:firstRow="1" w:lastRow="0" w:firstColumn="1" w:lastColumn="0" w:noHBand="0" w:noVBand="1"/>
      </w:tblPr>
      <w:tblGrid>
        <w:gridCol w:w="3768"/>
        <w:gridCol w:w="3877"/>
        <w:gridCol w:w="3877"/>
        <w:gridCol w:w="3758"/>
      </w:tblGrid>
      <w:tr w:rsidR="00172B8D" w:rsidRPr="000A3746" w14:paraId="7520CA99" w14:textId="77777777" w:rsidTr="00172B8D">
        <w:tc>
          <w:tcPr>
            <w:tcW w:w="3776" w:type="dxa"/>
            <w:tcBorders>
              <w:bottom w:val="single" w:sz="4" w:space="0" w:color="auto"/>
            </w:tcBorders>
            <w:shd w:val="clear" w:color="auto" w:fill="000000" w:themeFill="text1"/>
          </w:tcPr>
          <w:p w14:paraId="4112026C" w14:textId="77777777" w:rsidR="00B87924" w:rsidRPr="000A3746" w:rsidRDefault="00B87924" w:rsidP="00172B8D">
            <w:pPr>
              <w:autoSpaceDE w:val="0"/>
              <w:autoSpaceDN w:val="0"/>
              <w:adjustRightInd w:val="0"/>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Partida balanç</w:t>
            </w:r>
          </w:p>
        </w:tc>
        <w:tc>
          <w:tcPr>
            <w:tcW w:w="3884" w:type="dxa"/>
            <w:tcBorders>
              <w:bottom w:val="single" w:sz="4" w:space="0" w:color="auto"/>
            </w:tcBorders>
            <w:shd w:val="clear" w:color="auto" w:fill="000000" w:themeFill="text1"/>
          </w:tcPr>
          <w:p w14:paraId="6AF3AE3E" w14:textId="77777777" w:rsidR="00B87924" w:rsidRPr="000A3746" w:rsidRDefault="00B87924" w:rsidP="00172B8D">
            <w:pPr>
              <w:autoSpaceDE w:val="0"/>
              <w:autoSpaceDN w:val="0"/>
              <w:adjustRightInd w:val="0"/>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Element</w:t>
            </w:r>
            <w:r w:rsidRPr="000A3746">
              <w:rPr>
                <w:rFonts w:ascii="Arial" w:hAnsi="Arial" w:cs="Arial"/>
                <w:b/>
                <w:color w:val="FFFFFF" w:themeColor="background1"/>
                <w:sz w:val="16"/>
                <w:szCs w:val="16"/>
                <w:highlight w:val="black"/>
                <w:lang w:val="ca-ES"/>
              </w:rPr>
              <w:t>s de</w:t>
            </w:r>
            <w:r>
              <w:rPr>
                <w:rFonts w:ascii="Arial" w:hAnsi="Arial" w:cs="Arial"/>
                <w:b/>
                <w:color w:val="FFFFFF" w:themeColor="background1"/>
                <w:sz w:val="16"/>
                <w:szCs w:val="16"/>
                <w:highlight w:val="black"/>
                <w:lang w:val="ca-ES"/>
              </w:rPr>
              <w:t xml:space="preserve"> </w:t>
            </w:r>
            <w:r w:rsidRPr="000A3746">
              <w:rPr>
                <w:rFonts w:ascii="Arial" w:hAnsi="Arial" w:cs="Arial"/>
                <w:b/>
                <w:color w:val="FFFFFF" w:themeColor="background1"/>
                <w:sz w:val="16"/>
                <w:szCs w:val="16"/>
                <w:highlight w:val="black"/>
                <w:lang w:val="ca-ES"/>
              </w:rPr>
              <w:t>l</w:t>
            </w:r>
            <w:r>
              <w:rPr>
                <w:rFonts w:ascii="Arial" w:hAnsi="Arial" w:cs="Arial"/>
                <w:b/>
                <w:color w:val="FFFFFF" w:themeColor="background1"/>
                <w:sz w:val="16"/>
                <w:szCs w:val="16"/>
                <w:highlight w:val="black"/>
                <w:lang w:val="ca-ES"/>
              </w:rPr>
              <w:t>’</w:t>
            </w:r>
            <w:r w:rsidRPr="000A3746">
              <w:rPr>
                <w:rFonts w:ascii="Arial" w:hAnsi="Arial" w:cs="Arial"/>
                <w:b/>
                <w:color w:val="FFFFFF" w:themeColor="background1"/>
                <w:sz w:val="16"/>
                <w:szCs w:val="16"/>
                <w:highlight w:val="black"/>
                <w:lang w:val="ca-ES"/>
              </w:rPr>
              <w:t>acti</w:t>
            </w:r>
            <w:r>
              <w:rPr>
                <w:rFonts w:ascii="Arial" w:hAnsi="Arial" w:cs="Arial"/>
                <w:b/>
                <w:color w:val="FFFFFF" w:themeColor="background1"/>
                <w:sz w:val="16"/>
                <w:szCs w:val="16"/>
                <w:highlight w:val="black"/>
                <w:lang w:val="ca-ES"/>
              </w:rPr>
              <w:t>u</w:t>
            </w:r>
            <w:r w:rsidRPr="000A3746">
              <w:rPr>
                <w:rFonts w:ascii="Arial" w:hAnsi="Arial" w:cs="Arial"/>
                <w:b/>
                <w:color w:val="FFFFFF" w:themeColor="background1"/>
                <w:sz w:val="16"/>
                <w:szCs w:val="16"/>
                <w:highlight w:val="black"/>
                <w:lang w:val="ca-ES"/>
              </w:rPr>
              <w:t xml:space="preserve"> o pa</w:t>
            </w:r>
            <w:r>
              <w:rPr>
                <w:rFonts w:ascii="Arial" w:hAnsi="Arial" w:cs="Arial"/>
                <w:b/>
                <w:color w:val="FFFFFF" w:themeColor="background1"/>
                <w:sz w:val="16"/>
                <w:szCs w:val="16"/>
                <w:highlight w:val="black"/>
                <w:lang w:val="ca-ES"/>
              </w:rPr>
              <w:t>s</w:t>
            </w:r>
            <w:r w:rsidRPr="000A3746">
              <w:rPr>
                <w:rFonts w:ascii="Arial" w:hAnsi="Arial" w:cs="Arial"/>
                <w:b/>
                <w:color w:val="FFFFFF" w:themeColor="background1"/>
                <w:sz w:val="16"/>
                <w:szCs w:val="16"/>
                <w:highlight w:val="black"/>
                <w:lang w:val="ca-ES"/>
              </w:rPr>
              <w:t>si</w:t>
            </w:r>
            <w:r>
              <w:rPr>
                <w:rFonts w:ascii="Arial" w:hAnsi="Arial" w:cs="Arial"/>
                <w:b/>
                <w:color w:val="FFFFFF" w:themeColor="background1"/>
                <w:sz w:val="16"/>
                <w:szCs w:val="16"/>
                <w:highlight w:val="black"/>
                <w:lang w:val="ca-ES"/>
              </w:rPr>
              <w:t>u</w:t>
            </w:r>
          </w:p>
        </w:tc>
        <w:tc>
          <w:tcPr>
            <w:tcW w:w="3885" w:type="dxa"/>
            <w:tcBorders>
              <w:bottom w:val="single" w:sz="4" w:space="0" w:color="auto"/>
            </w:tcBorders>
            <w:shd w:val="clear" w:color="auto" w:fill="000000" w:themeFill="text1"/>
          </w:tcPr>
          <w:p w14:paraId="21706587" w14:textId="77777777" w:rsidR="00B87924" w:rsidRPr="000A3746"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0A3746">
              <w:rPr>
                <w:rFonts w:ascii="Arial" w:hAnsi="Arial" w:cs="Arial"/>
                <w:b/>
                <w:color w:val="FFFFFF" w:themeColor="background1"/>
                <w:sz w:val="16"/>
                <w:szCs w:val="16"/>
                <w:highlight w:val="black"/>
                <w:lang w:val="ca-ES"/>
              </w:rPr>
              <w:t>I</w:t>
            </w:r>
            <w:r>
              <w:rPr>
                <w:rFonts w:ascii="Arial" w:hAnsi="Arial" w:cs="Arial"/>
                <w:b/>
                <w:color w:val="FFFFFF" w:themeColor="background1"/>
                <w:sz w:val="16"/>
                <w:szCs w:val="16"/>
                <w:highlight w:val="black"/>
                <w:lang w:val="ca-ES"/>
              </w:rPr>
              <w:t>mport</w:t>
            </w:r>
            <w:r w:rsidRPr="000A3746">
              <w:rPr>
                <w:rFonts w:ascii="Arial" w:hAnsi="Arial" w:cs="Arial"/>
                <w:b/>
                <w:color w:val="FFFFFF" w:themeColor="background1"/>
                <w:sz w:val="16"/>
                <w:szCs w:val="16"/>
                <w:highlight w:val="black"/>
                <w:lang w:val="ca-ES"/>
              </w:rPr>
              <w:t xml:space="preserve"> total</w:t>
            </w:r>
          </w:p>
        </w:tc>
        <w:tc>
          <w:tcPr>
            <w:tcW w:w="3764" w:type="dxa"/>
            <w:tcBorders>
              <w:bottom w:val="single" w:sz="4" w:space="0" w:color="auto"/>
            </w:tcBorders>
            <w:shd w:val="clear" w:color="auto" w:fill="000000" w:themeFill="text1"/>
          </w:tcPr>
          <w:p w14:paraId="6FF3C02F" w14:textId="77777777" w:rsidR="00B87924" w:rsidRPr="000A3746"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Diferències de canv</w:t>
            </w:r>
            <w:r w:rsidRPr="000A3746">
              <w:rPr>
                <w:rFonts w:ascii="Arial" w:hAnsi="Arial" w:cs="Arial"/>
                <w:b/>
                <w:color w:val="FFFFFF" w:themeColor="background1"/>
                <w:sz w:val="16"/>
                <w:szCs w:val="16"/>
                <w:highlight w:val="black"/>
                <w:lang w:val="ca-ES"/>
              </w:rPr>
              <w:t>i recon</w:t>
            </w:r>
            <w:r>
              <w:rPr>
                <w:rFonts w:ascii="Arial" w:hAnsi="Arial" w:cs="Arial"/>
                <w:b/>
                <w:color w:val="FFFFFF" w:themeColor="background1"/>
                <w:sz w:val="16"/>
                <w:szCs w:val="16"/>
                <w:highlight w:val="black"/>
                <w:lang w:val="ca-ES"/>
              </w:rPr>
              <w:t>egudes</w:t>
            </w:r>
            <w:r w:rsidRPr="000A3746">
              <w:rPr>
                <w:rFonts w:ascii="Arial" w:hAnsi="Arial" w:cs="Arial"/>
                <w:b/>
                <w:color w:val="FFFFFF" w:themeColor="background1"/>
                <w:sz w:val="16"/>
                <w:szCs w:val="16"/>
                <w:highlight w:val="black"/>
                <w:lang w:val="ca-ES"/>
              </w:rPr>
              <w:t xml:space="preserve"> en el resulta</w:t>
            </w:r>
            <w:r>
              <w:rPr>
                <w:rFonts w:ascii="Arial" w:hAnsi="Arial" w:cs="Arial"/>
                <w:b/>
                <w:color w:val="FFFFFF" w:themeColor="background1"/>
                <w:sz w:val="16"/>
                <w:szCs w:val="16"/>
                <w:highlight w:val="black"/>
                <w:lang w:val="ca-ES"/>
              </w:rPr>
              <w:t>t</w:t>
            </w:r>
            <w:r w:rsidRPr="000A3746">
              <w:rPr>
                <w:rFonts w:ascii="Arial" w:hAnsi="Arial" w:cs="Arial"/>
                <w:b/>
                <w:color w:val="FFFFFF" w:themeColor="background1"/>
                <w:sz w:val="16"/>
                <w:szCs w:val="16"/>
                <w:highlight w:val="black"/>
                <w:lang w:val="ca-ES"/>
              </w:rPr>
              <w:t xml:space="preserve"> de</w:t>
            </w:r>
            <w:r>
              <w:rPr>
                <w:rFonts w:ascii="Arial" w:hAnsi="Arial" w:cs="Arial"/>
                <w:b/>
                <w:color w:val="FFFFFF" w:themeColor="background1"/>
                <w:sz w:val="16"/>
                <w:szCs w:val="16"/>
                <w:highlight w:val="black"/>
                <w:lang w:val="ca-ES"/>
              </w:rPr>
              <w:t xml:space="preserve"> </w:t>
            </w:r>
            <w:r w:rsidRPr="000A3746">
              <w:rPr>
                <w:rFonts w:ascii="Arial" w:hAnsi="Arial" w:cs="Arial"/>
                <w:b/>
                <w:color w:val="FFFFFF" w:themeColor="background1"/>
                <w:sz w:val="16"/>
                <w:szCs w:val="16"/>
                <w:highlight w:val="black"/>
                <w:lang w:val="ca-ES"/>
              </w:rPr>
              <w:t>l</w:t>
            </w:r>
            <w:r>
              <w:rPr>
                <w:rFonts w:ascii="Arial" w:hAnsi="Arial" w:cs="Arial"/>
                <w:b/>
                <w:color w:val="FFFFFF" w:themeColor="background1"/>
                <w:sz w:val="16"/>
                <w:szCs w:val="16"/>
                <w:highlight w:val="black"/>
                <w:lang w:val="ca-ES"/>
              </w:rPr>
              <w:t>’</w:t>
            </w:r>
            <w:r w:rsidRPr="000A3746">
              <w:rPr>
                <w:rFonts w:ascii="Arial" w:hAnsi="Arial" w:cs="Arial"/>
                <w:b/>
                <w:color w:val="FFFFFF" w:themeColor="background1"/>
                <w:sz w:val="16"/>
                <w:szCs w:val="16"/>
                <w:highlight w:val="black"/>
                <w:lang w:val="ca-ES"/>
              </w:rPr>
              <w:t>e</w:t>
            </w:r>
            <w:r>
              <w:rPr>
                <w:rFonts w:ascii="Arial" w:hAnsi="Arial" w:cs="Arial"/>
                <w:b/>
                <w:color w:val="FFFFFF" w:themeColor="background1"/>
                <w:sz w:val="16"/>
                <w:szCs w:val="16"/>
                <w:highlight w:val="black"/>
                <w:lang w:val="ca-ES"/>
              </w:rPr>
              <w:t>x</w:t>
            </w:r>
            <w:r w:rsidRPr="000A3746">
              <w:rPr>
                <w:rFonts w:ascii="Arial" w:hAnsi="Arial" w:cs="Arial"/>
                <w:b/>
                <w:color w:val="FFFFFF" w:themeColor="background1"/>
                <w:sz w:val="16"/>
                <w:szCs w:val="16"/>
                <w:highlight w:val="black"/>
                <w:lang w:val="ca-ES"/>
              </w:rPr>
              <w:t>ercici</w:t>
            </w:r>
          </w:p>
        </w:tc>
      </w:tr>
      <w:tr w:rsidR="00172B8D" w:rsidRPr="000A3746" w14:paraId="1837EE85" w14:textId="77777777" w:rsidTr="00172B8D">
        <w:tc>
          <w:tcPr>
            <w:tcW w:w="3776" w:type="dxa"/>
            <w:tcBorders>
              <w:bottom w:val="single" w:sz="4" w:space="0" w:color="auto"/>
            </w:tcBorders>
          </w:tcPr>
          <w:p w14:paraId="060955C8" w14:textId="77777777" w:rsidR="00B87924" w:rsidRPr="000A3746" w:rsidRDefault="00B87924" w:rsidP="00172B8D">
            <w:pPr>
              <w:autoSpaceDE w:val="0"/>
              <w:autoSpaceDN w:val="0"/>
              <w:adjustRightInd w:val="0"/>
              <w:rPr>
                <w:rFonts w:ascii="Arial" w:hAnsi="Arial" w:cs="Arial"/>
                <w:sz w:val="16"/>
                <w:szCs w:val="16"/>
                <w:lang w:val="ca-ES"/>
              </w:rPr>
            </w:pPr>
          </w:p>
        </w:tc>
        <w:tc>
          <w:tcPr>
            <w:tcW w:w="3884" w:type="dxa"/>
            <w:tcBorders>
              <w:bottom w:val="single" w:sz="4" w:space="0" w:color="auto"/>
            </w:tcBorders>
          </w:tcPr>
          <w:p w14:paraId="2F2C996C" w14:textId="77777777" w:rsidR="00B87924" w:rsidRPr="000A3746" w:rsidRDefault="00B87924" w:rsidP="00172B8D">
            <w:pPr>
              <w:autoSpaceDE w:val="0"/>
              <w:autoSpaceDN w:val="0"/>
              <w:adjustRightInd w:val="0"/>
              <w:rPr>
                <w:rFonts w:ascii="Arial" w:hAnsi="Arial" w:cs="Arial"/>
                <w:sz w:val="16"/>
                <w:szCs w:val="16"/>
                <w:lang w:val="ca-ES"/>
              </w:rPr>
            </w:pPr>
          </w:p>
        </w:tc>
        <w:tc>
          <w:tcPr>
            <w:tcW w:w="3885" w:type="dxa"/>
            <w:tcBorders>
              <w:bottom w:val="single" w:sz="4" w:space="0" w:color="auto"/>
            </w:tcBorders>
          </w:tcPr>
          <w:p w14:paraId="5D068DD0" w14:textId="77777777" w:rsidR="00B87924" w:rsidRPr="000A3746" w:rsidRDefault="00B87924" w:rsidP="00172B8D">
            <w:pPr>
              <w:autoSpaceDE w:val="0"/>
              <w:autoSpaceDN w:val="0"/>
              <w:adjustRightInd w:val="0"/>
              <w:jc w:val="right"/>
              <w:rPr>
                <w:rFonts w:ascii="Arial" w:hAnsi="Arial" w:cs="Arial"/>
                <w:sz w:val="16"/>
                <w:szCs w:val="16"/>
                <w:lang w:val="ca-ES"/>
              </w:rPr>
            </w:pPr>
            <w:r w:rsidRPr="000A3746">
              <w:rPr>
                <w:rFonts w:ascii="Arial" w:hAnsi="Arial" w:cs="Arial"/>
                <w:sz w:val="16"/>
                <w:szCs w:val="16"/>
                <w:lang w:val="ca-ES"/>
              </w:rPr>
              <w:t>0,00 €</w:t>
            </w:r>
          </w:p>
        </w:tc>
        <w:tc>
          <w:tcPr>
            <w:tcW w:w="3764" w:type="dxa"/>
            <w:tcBorders>
              <w:bottom w:val="single" w:sz="4" w:space="0" w:color="auto"/>
            </w:tcBorders>
          </w:tcPr>
          <w:p w14:paraId="5F7B4CA3" w14:textId="77777777" w:rsidR="00B87924" w:rsidRPr="000A3746" w:rsidRDefault="00B87924" w:rsidP="00172B8D">
            <w:pPr>
              <w:autoSpaceDE w:val="0"/>
              <w:autoSpaceDN w:val="0"/>
              <w:adjustRightInd w:val="0"/>
              <w:jc w:val="right"/>
              <w:rPr>
                <w:rFonts w:ascii="Arial" w:hAnsi="Arial" w:cs="Arial"/>
                <w:sz w:val="16"/>
                <w:szCs w:val="16"/>
                <w:lang w:val="ca-ES"/>
              </w:rPr>
            </w:pPr>
            <w:r w:rsidRPr="000A3746">
              <w:rPr>
                <w:rFonts w:ascii="Arial" w:hAnsi="Arial" w:cs="Arial"/>
                <w:sz w:val="16"/>
                <w:szCs w:val="16"/>
                <w:lang w:val="ca-ES"/>
              </w:rPr>
              <w:t>0,00 €</w:t>
            </w:r>
          </w:p>
        </w:tc>
      </w:tr>
      <w:tr w:rsidR="00172B8D" w:rsidRPr="000A3746" w14:paraId="11300696" w14:textId="77777777" w:rsidTr="00172B8D">
        <w:tc>
          <w:tcPr>
            <w:tcW w:w="7660" w:type="dxa"/>
            <w:gridSpan w:val="2"/>
            <w:shd w:val="clear" w:color="auto" w:fill="C4BC96" w:themeFill="background2" w:themeFillShade="BF"/>
          </w:tcPr>
          <w:p w14:paraId="34C62DF9" w14:textId="77777777" w:rsidR="00B87924" w:rsidRPr="000A3746" w:rsidRDefault="00B87924" w:rsidP="00172B8D">
            <w:pPr>
              <w:autoSpaceDE w:val="0"/>
              <w:autoSpaceDN w:val="0"/>
              <w:adjustRightInd w:val="0"/>
              <w:rPr>
                <w:rFonts w:ascii="Arial" w:hAnsi="Arial" w:cs="Arial"/>
                <w:b/>
                <w:sz w:val="16"/>
                <w:szCs w:val="16"/>
                <w:lang w:val="ca-ES"/>
              </w:rPr>
            </w:pPr>
            <w:r w:rsidRPr="000A3746">
              <w:rPr>
                <w:rFonts w:ascii="Arial" w:hAnsi="Arial" w:cs="Arial"/>
                <w:b/>
                <w:sz w:val="16"/>
                <w:szCs w:val="16"/>
                <w:lang w:val="ca-ES"/>
              </w:rPr>
              <w:t>Total</w:t>
            </w:r>
          </w:p>
        </w:tc>
        <w:tc>
          <w:tcPr>
            <w:tcW w:w="3885" w:type="dxa"/>
            <w:shd w:val="clear" w:color="auto" w:fill="C4BC96" w:themeFill="background2" w:themeFillShade="BF"/>
          </w:tcPr>
          <w:p w14:paraId="31DE7223" w14:textId="77777777" w:rsidR="00B87924" w:rsidRPr="000A3746" w:rsidRDefault="00B87924" w:rsidP="00172B8D">
            <w:pPr>
              <w:autoSpaceDE w:val="0"/>
              <w:autoSpaceDN w:val="0"/>
              <w:adjustRightInd w:val="0"/>
              <w:jc w:val="right"/>
              <w:rPr>
                <w:rFonts w:ascii="Arial" w:hAnsi="Arial" w:cs="Arial"/>
                <w:b/>
                <w:sz w:val="16"/>
                <w:szCs w:val="16"/>
                <w:lang w:val="ca-ES"/>
              </w:rPr>
            </w:pPr>
            <w:r w:rsidRPr="000A3746">
              <w:rPr>
                <w:rFonts w:ascii="Arial" w:hAnsi="Arial" w:cs="Arial"/>
                <w:b/>
                <w:sz w:val="16"/>
                <w:szCs w:val="16"/>
                <w:lang w:val="ca-ES"/>
              </w:rPr>
              <w:t>0,00 €</w:t>
            </w:r>
          </w:p>
        </w:tc>
        <w:tc>
          <w:tcPr>
            <w:tcW w:w="3764" w:type="dxa"/>
            <w:shd w:val="clear" w:color="auto" w:fill="C4BC96" w:themeFill="background2" w:themeFillShade="BF"/>
          </w:tcPr>
          <w:p w14:paraId="3DCD89E6" w14:textId="77777777" w:rsidR="00B87924" w:rsidRPr="000A3746" w:rsidRDefault="00B87924" w:rsidP="00172B8D">
            <w:pPr>
              <w:autoSpaceDE w:val="0"/>
              <w:autoSpaceDN w:val="0"/>
              <w:adjustRightInd w:val="0"/>
              <w:jc w:val="right"/>
              <w:rPr>
                <w:rFonts w:ascii="Arial" w:hAnsi="Arial" w:cs="Arial"/>
                <w:b/>
                <w:sz w:val="16"/>
                <w:szCs w:val="16"/>
                <w:lang w:val="ca-ES"/>
              </w:rPr>
            </w:pPr>
            <w:r w:rsidRPr="000A3746">
              <w:rPr>
                <w:rFonts w:ascii="Arial" w:hAnsi="Arial" w:cs="Arial"/>
                <w:b/>
                <w:sz w:val="16"/>
                <w:szCs w:val="16"/>
                <w:lang w:val="ca-ES"/>
              </w:rPr>
              <w:t>0,00 €</w:t>
            </w:r>
          </w:p>
        </w:tc>
      </w:tr>
    </w:tbl>
    <w:p w14:paraId="7A796DA6" w14:textId="77777777" w:rsidR="00B87924" w:rsidRPr="000A3746" w:rsidRDefault="00B87924" w:rsidP="00172B8D">
      <w:pPr>
        <w:autoSpaceDE w:val="0"/>
        <w:autoSpaceDN w:val="0"/>
        <w:adjustRightInd w:val="0"/>
        <w:spacing w:after="0" w:line="240" w:lineRule="auto"/>
        <w:rPr>
          <w:rFonts w:ascii="Arial" w:hAnsi="Arial" w:cs="Arial"/>
          <w:sz w:val="16"/>
          <w:szCs w:val="16"/>
          <w:lang w:val="ca-ES"/>
        </w:rPr>
      </w:pPr>
    </w:p>
    <w:p w14:paraId="1F706C3F" w14:textId="77777777" w:rsidR="00B87924" w:rsidRPr="000A3746" w:rsidRDefault="00B87924" w:rsidP="00172B8D">
      <w:pPr>
        <w:pStyle w:val="Ttulo2"/>
        <w:rPr>
          <w:sz w:val="20"/>
          <w:lang w:val="ca-ES"/>
        </w:rPr>
      </w:pPr>
      <w:r>
        <w:rPr>
          <w:sz w:val="20"/>
          <w:lang w:val="ca-ES"/>
        </w:rPr>
        <w:t>2. Transaccions vives o pendents de vencim</w:t>
      </w:r>
      <w:r w:rsidRPr="000A3746">
        <w:rPr>
          <w:sz w:val="20"/>
          <w:lang w:val="ca-ES"/>
        </w:rPr>
        <w:t>ent a</w:t>
      </w:r>
      <w:r>
        <w:rPr>
          <w:sz w:val="20"/>
          <w:lang w:val="ca-ES"/>
        </w:rPr>
        <w:t>l</w:t>
      </w:r>
      <w:r w:rsidRPr="000A3746">
        <w:rPr>
          <w:sz w:val="20"/>
          <w:lang w:val="ca-ES"/>
        </w:rPr>
        <w:t xml:space="preserve"> fin</w:t>
      </w:r>
      <w:r>
        <w:rPr>
          <w:sz w:val="20"/>
          <w:lang w:val="ca-ES"/>
        </w:rPr>
        <w:t>al</w:t>
      </w:r>
      <w:r w:rsidRPr="000A3746">
        <w:rPr>
          <w:sz w:val="20"/>
          <w:lang w:val="ca-ES"/>
        </w:rPr>
        <w:t xml:space="preserve"> de </w:t>
      </w:r>
      <w:r>
        <w:rPr>
          <w:sz w:val="20"/>
          <w:lang w:val="ca-ES"/>
        </w:rPr>
        <w:t>l’</w:t>
      </w:r>
      <w:r w:rsidRPr="000A3746">
        <w:rPr>
          <w:sz w:val="20"/>
          <w:lang w:val="ca-ES"/>
        </w:rPr>
        <w:t>e</w:t>
      </w:r>
      <w:r>
        <w:rPr>
          <w:sz w:val="20"/>
          <w:lang w:val="ca-ES"/>
        </w:rPr>
        <w:t>x</w:t>
      </w:r>
      <w:r w:rsidRPr="000A3746">
        <w:rPr>
          <w:sz w:val="20"/>
          <w:lang w:val="ca-ES"/>
        </w:rPr>
        <w:t>ercici</w:t>
      </w:r>
    </w:p>
    <w:tbl>
      <w:tblPr>
        <w:tblStyle w:val="Tablaconcuadrcula"/>
        <w:tblW w:w="0" w:type="auto"/>
        <w:tblInd w:w="108" w:type="dxa"/>
        <w:tblLook w:val="04A0" w:firstRow="1" w:lastRow="0" w:firstColumn="1" w:lastColumn="0" w:noHBand="0" w:noVBand="1"/>
      </w:tblPr>
      <w:tblGrid>
        <w:gridCol w:w="3768"/>
        <w:gridCol w:w="3877"/>
        <w:gridCol w:w="3877"/>
        <w:gridCol w:w="3758"/>
      </w:tblGrid>
      <w:tr w:rsidR="00172B8D" w:rsidRPr="000A3746" w14:paraId="28A16DA9" w14:textId="77777777" w:rsidTr="00172B8D">
        <w:tc>
          <w:tcPr>
            <w:tcW w:w="3776" w:type="dxa"/>
            <w:shd w:val="clear" w:color="auto" w:fill="000000" w:themeFill="text1"/>
          </w:tcPr>
          <w:p w14:paraId="36F578F1" w14:textId="77777777" w:rsidR="00B87924" w:rsidRPr="000A3746" w:rsidRDefault="00B87924" w:rsidP="00172B8D">
            <w:pPr>
              <w:autoSpaceDE w:val="0"/>
              <w:autoSpaceDN w:val="0"/>
              <w:adjustRightInd w:val="0"/>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Partida balanç</w:t>
            </w:r>
          </w:p>
        </w:tc>
        <w:tc>
          <w:tcPr>
            <w:tcW w:w="3884" w:type="dxa"/>
            <w:shd w:val="clear" w:color="auto" w:fill="000000" w:themeFill="text1"/>
          </w:tcPr>
          <w:p w14:paraId="022D770B" w14:textId="77777777" w:rsidR="00B87924" w:rsidRPr="000A3746" w:rsidRDefault="00B87924" w:rsidP="00172B8D">
            <w:pPr>
              <w:autoSpaceDE w:val="0"/>
              <w:autoSpaceDN w:val="0"/>
              <w:adjustRightInd w:val="0"/>
              <w:rPr>
                <w:rFonts w:ascii="Arial" w:hAnsi="Arial" w:cs="Arial"/>
                <w:b/>
                <w:color w:val="FFFFFF" w:themeColor="background1"/>
                <w:sz w:val="16"/>
                <w:szCs w:val="16"/>
                <w:highlight w:val="black"/>
                <w:lang w:val="ca-ES"/>
              </w:rPr>
            </w:pPr>
            <w:r>
              <w:rPr>
                <w:rFonts w:ascii="Arial" w:hAnsi="Arial" w:cs="Arial"/>
                <w:b/>
                <w:color w:val="FFFFFF" w:themeColor="background1"/>
                <w:sz w:val="16"/>
                <w:szCs w:val="16"/>
                <w:highlight w:val="black"/>
                <w:lang w:val="ca-ES"/>
              </w:rPr>
              <w:t>Element</w:t>
            </w:r>
            <w:r w:rsidRPr="000A3746">
              <w:rPr>
                <w:rFonts w:ascii="Arial" w:hAnsi="Arial" w:cs="Arial"/>
                <w:b/>
                <w:color w:val="FFFFFF" w:themeColor="background1"/>
                <w:sz w:val="16"/>
                <w:szCs w:val="16"/>
                <w:highlight w:val="black"/>
                <w:lang w:val="ca-ES"/>
              </w:rPr>
              <w:t>s de</w:t>
            </w:r>
            <w:r>
              <w:rPr>
                <w:rFonts w:ascii="Arial" w:hAnsi="Arial" w:cs="Arial"/>
                <w:b/>
                <w:color w:val="FFFFFF" w:themeColor="background1"/>
                <w:sz w:val="16"/>
                <w:szCs w:val="16"/>
                <w:highlight w:val="black"/>
                <w:lang w:val="ca-ES"/>
              </w:rPr>
              <w:t xml:space="preserve"> </w:t>
            </w:r>
            <w:r w:rsidRPr="000A3746">
              <w:rPr>
                <w:rFonts w:ascii="Arial" w:hAnsi="Arial" w:cs="Arial"/>
                <w:b/>
                <w:color w:val="FFFFFF" w:themeColor="background1"/>
                <w:sz w:val="16"/>
                <w:szCs w:val="16"/>
                <w:highlight w:val="black"/>
                <w:lang w:val="ca-ES"/>
              </w:rPr>
              <w:t>l</w:t>
            </w:r>
            <w:r>
              <w:rPr>
                <w:rFonts w:ascii="Arial" w:hAnsi="Arial" w:cs="Arial"/>
                <w:b/>
                <w:color w:val="FFFFFF" w:themeColor="background1"/>
                <w:sz w:val="16"/>
                <w:szCs w:val="16"/>
                <w:highlight w:val="black"/>
                <w:lang w:val="ca-ES"/>
              </w:rPr>
              <w:t>’</w:t>
            </w:r>
            <w:r w:rsidRPr="000A3746">
              <w:rPr>
                <w:rFonts w:ascii="Arial" w:hAnsi="Arial" w:cs="Arial"/>
                <w:b/>
                <w:color w:val="FFFFFF" w:themeColor="background1"/>
                <w:sz w:val="16"/>
                <w:szCs w:val="16"/>
                <w:highlight w:val="black"/>
                <w:lang w:val="ca-ES"/>
              </w:rPr>
              <w:t>acti</w:t>
            </w:r>
            <w:r>
              <w:rPr>
                <w:rFonts w:ascii="Arial" w:hAnsi="Arial" w:cs="Arial"/>
                <w:b/>
                <w:color w:val="FFFFFF" w:themeColor="background1"/>
                <w:sz w:val="16"/>
                <w:szCs w:val="16"/>
                <w:highlight w:val="black"/>
                <w:lang w:val="ca-ES"/>
              </w:rPr>
              <w:t>u</w:t>
            </w:r>
            <w:r w:rsidRPr="000A3746">
              <w:rPr>
                <w:rFonts w:ascii="Arial" w:hAnsi="Arial" w:cs="Arial"/>
                <w:b/>
                <w:color w:val="FFFFFF" w:themeColor="background1"/>
                <w:sz w:val="16"/>
                <w:szCs w:val="16"/>
                <w:highlight w:val="black"/>
                <w:lang w:val="ca-ES"/>
              </w:rPr>
              <w:t xml:space="preserve"> o pas</w:t>
            </w:r>
            <w:r>
              <w:rPr>
                <w:rFonts w:ascii="Arial" w:hAnsi="Arial" w:cs="Arial"/>
                <w:b/>
                <w:color w:val="FFFFFF" w:themeColor="background1"/>
                <w:sz w:val="16"/>
                <w:szCs w:val="16"/>
                <w:highlight w:val="black"/>
                <w:lang w:val="ca-ES"/>
              </w:rPr>
              <w:t>s</w:t>
            </w:r>
            <w:r w:rsidRPr="000A3746">
              <w:rPr>
                <w:rFonts w:ascii="Arial" w:hAnsi="Arial" w:cs="Arial"/>
                <w:b/>
                <w:color w:val="FFFFFF" w:themeColor="background1"/>
                <w:sz w:val="16"/>
                <w:szCs w:val="16"/>
                <w:highlight w:val="black"/>
                <w:lang w:val="ca-ES"/>
              </w:rPr>
              <w:t>i</w:t>
            </w:r>
            <w:r>
              <w:rPr>
                <w:rFonts w:ascii="Arial" w:hAnsi="Arial" w:cs="Arial"/>
                <w:b/>
                <w:color w:val="FFFFFF" w:themeColor="background1"/>
                <w:sz w:val="16"/>
                <w:szCs w:val="16"/>
                <w:highlight w:val="black"/>
                <w:lang w:val="ca-ES"/>
              </w:rPr>
              <w:t>u</w:t>
            </w:r>
          </w:p>
        </w:tc>
        <w:tc>
          <w:tcPr>
            <w:tcW w:w="3885" w:type="dxa"/>
            <w:shd w:val="clear" w:color="auto" w:fill="000000" w:themeFill="text1"/>
          </w:tcPr>
          <w:p w14:paraId="253C8B08" w14:textId="77777777" w:rsidR="00B87924" w:rsidRPr="000A3746"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0A3746">
              <w:rPr>
                <w:rFonts w:ascii="Arial" w:hAnsi="Arial" w:cs="Arial"/>
                <w:b/>
                <w:color w:val="FFFFFF" w:themeColor="background1"/>
                <w:sz w:val="16"/>
                <w:szCs w:val="16"/>
                <w:highlight w:val="black"/>
                <w:lang w:val="ca-ES"/>
              </w:rPr>
              <w:t>Impor</w:t>
            </w:r>
            <w:r>
              <w:rPr>
                <w:rFonts w:ascii="Arial" w:hAnsi="Arial" w:cs="Arial"/>
                <w:b/>
                <w:color w:val="FFFFFF" w:themeColor="background1"/>
                <w:sz w:val="16"/>
                <w:szCs w:val="16"/>
                <w:highlight w:val="black"/>
                <w:lang w:val="ca-ES"/>
              </w:rPr>
              <w:t>t</w:t>
            </w:r>
            <w:r w:rsidRPr="000A3746">
              <w:rPr>
                <w:rFonts w:ascii="Arial" w:hAnsi="Arial" w:cs="Arial"/>
                <w:b/>
                <w:color w:val="FFFFFF" w:themeColor="background1"/>
                <w:sz w:val="16"/>
                <w:szCs w:val="16"/>
                <w:highlight w:val="black"/>
                <w:lang w:val="ca-ES"/>
              </w:rPr>
              <w:t xml:space="preserve"> total</w:t>
            </w:r>
          </w:p>
        </w:tc>
        <w:tc>
          <w:tcPr>
            <w:tcW w:w="3764" w:type="dxa"/>
            <w:shd w:val="clear" w:color="auto" w:fill="000000" w:themeFill="text1"/>
          </w:tcPr>
          <w:p w14:paraId="1EAE87EE" w14:textId="77777777" w:rsidR="00B87924" w:rsidRPr="000A3746"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0A3746">
              <w:rPr>
                <w:rFonts w:ascii="Arial" w:hAnsi="Arial" w:cs="Arial"/>
                <w:b/>
                <w:color w:val="FFFFFF" w:themeColor="background1"/>
                <w:sz w:val="16"/>
                <w:szCs w:val="16"/>
                <w:highlight w:val="black"/>
                <w:lang w:val="ca-ES"/>
              </w:rPr>
              <w:t>D</w:t>
            </w:r>
            <w:r>
              <w:rPr>
                <w:rFonts w:ascii="Arial" w:hAnsi="Arial" w:cs="Arial"/>
                <w:b/>
                <w:color w:val="FFFFFF" w:themeColor="background1"/>
                <w:sz w:val="16"/>
                <w:szCs w:val="16"/>
                <w:highlight w:val="black"/>
                <w:lang w:val="ca-ES"/>
              </w:rPr>
              <w:t>iferèncie</w:t>
            </w:r>
            <w:r w:rsidRPr="000A3746">
              <w:rPr>
                <w:rFonts w:ascii="Arial" w:hAnsi="Arial" w:cs="Arial"/>
                <w:b/>
                <w:color w:val="FFFFFF" w:themeColor="background1"/>
                <w:sz w:val="16"/>
                <w:szCs w:val="16"/>
                <w:highlight w:val="black"/>
                <w:lang w:val="ca-ES"/>
              </w:rPr>
              <w:t>s de ca</w:t>
            </w:r>
            <w:r>
              <w:rPr>
                <w:rFonts w:ascii="Arial" w:hAnsi="Arial" w:cs="Arial"/>
                <w:b/>
                <w:color w:val="FFFFFF" w:themeColor="background1"/>
                <w:sz w:val="16"/>
                <w:szCs w:val="16"/>
                <w:highlight w:val="black"/>
                <w:lang w:val="ca-ES"/>
              </w:rPr>
              <w:t>nv</w:t>
            </w:r>
            <w:r w:rsidRPr="000A3746">
              <w:rPr>
                <w:rFonts w:ascii="Arial" w:hAnsi="Arial" w:cs="Arial"/>
                <w:b/>
                <w:color w:val="FFFFFF" w:themeColor="background1"/>
                <w:sz w:val="16"/>
                <w:szCs w:val="16"/>
                <w:highlight w:val="black"/>
                <w:lang w:val="ca-ES"/>
              </w:rPr>
              <w:t>i recon</w:t>
            </w:r>
            <w:r>
              <w:rPr>
                <w:rFonts w:ascii="Arial" w:hAnsi="Arial" w:cs="Arial"/>
                <w:b/>
                <w:color w:val="FFFFFF" w:themeColor="background1"/>
                <w:sz w:val="16"/>
                <w:szCs w:val="16"/>
                <w:highlight w:val="black"/>
                <w:lang w:val="ca-ES"/>
              </w:rPr>
              <w:t>egudes</w:t>
            </w:r>
            <w:r w:rsidRPr="000A3746">
              <w:rPr>
                <w:rFonts w:ascii="Arial" w:hAnsi="Arial" w:cs="Arial"/>
                <w:b/>
                <w:color w:val="FFFFFF" w:themeColor="background1"/>
                <w:sz w:val="16"/>
                <w:szCs w:val="16"/>
                <w:highlight w:val="black"/>
                <w:lang w:val="ca-ES"/>
              </w:rPr>
              <w:t xml:space="preserve"> en el resulta</w:t>
            </w:r>
            <w:r>
              <w:rPr>
                <w:rFonts w:ascii="Arial" w:hAnsi="Arial" w:cs="Arial"/>
                <w:b/>
                <w:color w:val="FFFFFF" w:themeColor="background1"/>
                <w:sz w:val="16"/>
                <w:szCs w:val="16"/>
                <w:highlight w:val="black"/>
                <w:lang w:val="ca-ES"/>
              </w:rPr>
              <w:t>t</w:t>
            </w:r>
            <w:r w:rsidRPr="000A3746">
              <w:rPr>
                <w:rFonts w:ascii="Arial" w:hAnsi="Arial" w:cs="Arial"/>
                <w:b/>
                <w:color w:val="FFFFFF" w:themeColor="background1"/>
                <w:sz w:val="16"/>
                <w:szCs w:val="16"/>
                <w:highlight w:val="black"/>
                <w:lang w:val="ca-ES"/>
              </w:rPr>
              <w:t xml:space="preserve"> de</w:t>
            </w:r>
            <w:r>
              <w:rPr>
                <w:rFonts w:ascii="Arial" w:hAnsi="Arial" w:cs="Arial"/>
                <w:b/>
                <w:color w:val="FFFFFF" w:themeColor="background1"/>
                <w:sz w:val="16"/>
                <w:szCs w:val="16"/>
                <w:highlight w:val="black"/>
                <w:lang w:val="ca-ES"/>
              </w:rPr>
              <w:t xml:space="preserve"> </w:t>
            </w:r>
            <w:r w:rsidRPr="000A3746">
              <w:rPr>
                <w:rFonts w:ascii="Arial" w:hAnsi="Arial" w:cs="Arial"/>
                <w:b/>
                <w:color w:val="FFFFFF" w:themeColor="background1"/>
                <w:sz w:val="16"/>
                <w:szCs w:val="16"/>
                <w:highlight w:val="black"/>
                <w:lang w:val="ca-ES"/>
              </w:rPr>
              <w:t>l</w:t>
            </w:r>
            <w:r>
              <w:rPr>
                <w:rFonts w:ascii="Arial" w:hAnsi="Arial" w:cs="Arial"/>
                <w:b/>
                <w:color w:val="FFFFFF" w:themeColor="background1"/>
                <w:sz w:val="16"/>
                <w:szCs w:val="16"/>
                <w:highlight w:val="black"/>
                <w:lang w:val="ca-ES"/>
              </w:rPr>
              <w:t>’</w:t>
            </w:r>
            <w:r w:rsidRPr="000A3746">
              <w:rPr>
                <w:rFonts w:ascii="Arial" w:hAnsi="Arial" w:cs="Arial"/>
                <w:b/>
                <w:color w:val="FFFFFF" w:themeColor="background1"/>
                <w:sz w:val="16"/>
                <w:szCs w:val="16"/>
                <w:highlight w:val="black"/>
                <w:lang w:val="ca-ES"/>
              </w:rPr>
              <w:t>e</w:t>
            </w:r>
            <w:r>
              <w:rPr>
                <w:rFonts w:ascii="Arial" w:hAnsi="Arial" w:cs="Arial"/>
                <w:b/>
                <w:color w:val="FFFFFF" w:themeColor="background1"/>
                <w:sz w:val="16"/>
                <w:szCs w:val="16"/>
                <w:highlight w:val="black"/>
                <w:lang w:val="ca-ES"/>
              </w:rPr>
              <w:t>x</w:t>
            </w:r>
            <w:r w:rsidRPr="000A3746">
              <w:rPr>
                <w:rFonts w:ascii="Arial" w:hAnsi="Arial" w:cs="Arial"/>
                <w:b/>
                <w:color w:val="FFFFFF" w:themeColor="background1"/>
                <w:sz w:val="16"/>
                <w:szCs w:val="16"/>
                <w:highlight w:val="black"/>
                <w:lang w:val="ca-ES"/>
              </w:rPr>
              <w:t>ercici</w:t>
            </w:r>
          </w:p>
        </w:tc>
      </w:tr>
      <w:tr w:rsidR="00172B8D" w:rsidRPr="000A3746" w14:paraId="1824D24D" w14:textId="77777777" w:rsidTr="00172B8D">
        <w:tc>
          <w:tcPr>
            <w:tcW w:w="3776" w:type="dxa"/>
            <w:tcBorders>
              <w:bottom w:val="single" w:sz="4" w:space="0" w:color="auto"/>
            </w:tcBorders>
          </w:tcPr>
          <w:p w14:paraId="53F8A8B6" w14:textId="77777777" w:rsidR="00B87924" w:rsidRPr="000A3746" w:rsidRDefault="00B87924" w:rsidP="00172B8D">
            <w:pPr>
              <w:autoSpaceDE w:val="0"/>
              <w:autoSpaceDN w:val="0"/>
              <w:adjustRightInd w:val="0"/>
              <w:rPr>
                <w:rFonts w:ascii="Arial" w:hAnsi="Arial" w:cs="Arial"/>
                <w:sz w:val="16"/>
                <w:szCs w:val="16"/>
                <w:lang w:val="ca-ES"/>
              </w:rPr>
            </w:pPr>
          </w:p>
        </w:tc>
        <w:tc>
          <w:tcPr>
            <w:tcW w:w="3884" w:type="dxa"/>
            <w:tcBorders>
              <w:bottom w:val="single" w:sz="4" w:space="0" w:color="auto"/>
            </w:tcBorders>
          </w:tcPr>
          <w:p w14:paraId="056D306D" w14:textId="77777777" w:rsidR="00B87924" w:rsidRPr="000A3746" w:rsidRDefault="00B87924" w:rsidP="00172B8D">
            <w:pPr>
              <w:autoSpaceDE w:val="0"/>
              <w:autoSpaceDN w:val="0"/>
              <w:adjustRightInd w:val="0"/>
              <w:rPr>
                <w:rFonts w:ascii="Arial" w:hAnsi="Arial" w:cs="Arial"/>
                <w:sz w:val="16"/>
                <w:szCs w:val="16"/>
                <w:lang w:val="ca-ES"/>
              </w:rPr>
            </w:pPr>
          </w:p>
        </w:tc>
        <w:tc>
          <w:tcPr>
            <w:tcW w:w="3885" w:type="dxa"/>
            <w:tcBorders>
              <w:bottom w:val="single" w:sz="4" w:space="0" w:color="auto"/>
            </w:tcBorders>
          </w:tcPr>
          <w:p w14:paraId="48E78510" w14:textId="77777777" w:rsidR="00B87924" w:rsidRPr="000A3746" w:rsidRDefault="00B87924" w:rsidP="00172B8D">
            <w:pPr>
              <w:autoSpaceDE w:val="0"/>
              <w:autoSpaceDN w:val="0"/>
              <w:adjustRightInd w:val="0"/>
              <w:jc w:val="right"/>
              <w:rPr>
                <w:rFonts w:ascii="Arial" w:hAnsi="Arial" w:cs="Arial"/>
                <w:sz w:val="16"/>
                <w:szCs w:val="16"/>
                <w:lang w:val="ca-ES"/>
              </w:rPr>
            </w:pPr>
            <w:r w:rsidRPr="000A3746">
              <w:rPr>
                <w:rFonts w:ascii="Arial" w:hAnsi="Arial" w:cs="Arial"/>
                <w:sz w:val="16"/>
                <w:szCs w:val="16"/>
                <w:lang w:val="ca-ES"/>
              </w:rPr>
              <w:t>0,00 €</w:t>
            </w:r>
          </w:p>
        </w:tc>
        <w:tc>
          <w:tcPr>
            <w:tcW w:w="3764" w:type="dxa"/>
            <w:tcBorders>
              <w:bottom w:val="single" w:sz="4" w:space="0" w:color="auto"/>
            </w:tcBorders>
          </w:tcPr>
          <w:p w14:paraId="74E88AE1" w14:textId="77777777" w:rsidR="00B87924" w:rsidRPr="000A3746" w:rsidRDefault="00B87924" w:rsidP="00172B8D">
            <w:pPr>
              <w:autoSpaceDE w:val="0"/>
              <w:autoSpaceDN w:val="0"/>
              <w:adjustRightInd w:val="0"/>
              <w:jc w:val="right"/>
              <w:rPr>
                <w:rFonts w:ascii="Arial" w:hAnsi="Arial" w:cs="Arial"/>
                <w:sz w:val="16"/>
                <w:szCs w:val="16"/>
                <w:lang w:val="ca-ES"/>
              </w:rPr>
            </w:pPr>
            <w:r w:rsidRPr="000A3746">
              <w:rPr>
                <w:rFonts w:ascii="Arial" w:hAnsi="Arial" w:cs="Arial"/>
                <w:sz w:val="16"/>
                <w:szCs w:val="16"/>
                <w:lang w:val="ca-ES"/>
              </w:rPr>
              <w:t>0,00 €</w:t>
            </w:r>
          </w:p>
        </w:tc>
      </w:tr>
      <w:tr w:rsidR="00172B8D" w:rsidRPr="000A3746" w14:paraId="57F0B404" w14:textId="77777777" w:rsidTr="00172B8D">
        <w:tc>
          <w:tcPr>
            <w:tcW w:w="7660" w:type="dxa"/>
            <w:gridSpan w:val="2"/>
            <w:shd w:val="clear" w:color="auto" w:fill="C4BC96" w:themeFill="background2" w:themeFillShade="BF"/>
          </w:tcPr>
          <w:p w14:paraId="57A4917D" w14:textId="77777777" w:rsidR="00B87924" w:rsidRPr="000A3746" w:rsidRDefault="00B87924" w:rsidP="00172B8D">
            <w:pPr>
              <w:autoSpaceDE w:val="0"/>
              <w:autoSpaceDN w:val="0"/>
              <w:adjustRightInd w:val="0"/>
              <w:rPr>
                <w:rFonts w:ascii="Arial" w:hAnsi="Arial" w:cs="Arial"/>
                <w:b/>
                <w:sz w:val="16"/>
                <w:szCs w:val="16"/>
                <w:lang w:val="ca-ES"/>
              </w:rPr>
            </w:pPr>
            <w:r w:rsidRPr="000A3746">
              <w:rPr>
                <w:rFonts w:ascii="Arial" w:hAnsi="Arial" w:cs="Arial"/>
                <w:b/>
                <w:sz w:val="16"/>
                <w:szCs w:val="16"/>
                <w:lang w:val="ca-ES"/>
              </w:rPr>
              <w:t>Total</w:t>
            </w:r>
          </w:p>
        </w:tc>
        <w:tc>
          <w:tcPr>
            <w:tcW w:w="3885" w:type="dxa"/>
            <w:shd w:val="clear" w:color="auto" w:fill="C4BC96" w:themeFill="background2" w:themeFillShade="BF"/>
          </w:tcPr>
          <w:p w14:paraId="5F6E471E" w14:textId="77777777" w:rsidR="00B87924" w:rsidRPr="000A3746" w:rsidRDefault="00B87924" w:rsidP="00172B8D">
            <w:pPr>
              <w:autoSpaceDE w:val="0"/>
              <w:autoSpaceDN w:val="0"/>
              <w:adjustRightInd w:val="0"/>
              <w:jc w:val="right"/>
              <w:rPr>
                <w:rFonts w:ascii="Arial" w:hAnsi="Arial" w:cs="Arial"/>
                <w:b/>
                <w:sz w:val="16"/>
                <w:szCs w:val="16"/>
                <w:lang w:val="ca-ES"/>
              </w:rPr>
            </w:pPr>
            <w:r w:rsidRPr="000A3746">
              <w:rPr>
                <w:rFonts w:ascii="Arial" w:hAnsi="Arial" w:cs="Arial"/>
                <w:b/>
                <w:sz w:val="16"/>
                <w:szCs w:val="16"/>
                <w:lang w:val="ca-ES"/>
              </w:rPr>
              <w:t>0,00 €</w:t>
            </w:r>
          </w:p>
        </w:tc>
        <w:tc>
          <w:tcPr>
            <w:tcW w:w="3764" w:type="dxa"/>
            <w:shd w:val="clear" w:color="auto" w:fill="C4BC96" w:themeFill="background2" w:themeFillShade="BF"/>
          </w:tcPr>
          <w:p w14:paraId="24AB3A85" w14:textId="77777777" w:rsidR="00B87924" w:rsidRPr="000A3746" w:rsidRDefault="00B87924" w:rsidP="00172B8D">
            <w:pPr>
              <w:autoSpaceDE w:val="0"/>
              <w:autoSpaceDN w:val="0"/>
              <w:adjustRightInd w:val="0"/>
              <w:jc w:val="right"/>
              <w:rPr>
                <w:rFonts w:ascii="Arial" w:hAnsi="Arial" w:cs="Arial"/>
                <w:b/>
                <w:sz w:val="16"/>
                <w:szCs w:val="16"/>
                <w:lang w:val="ca-ES"/>
              </w:rPr>
            </w:pPr>
            <w:r w:rsidRPr="000A3746">
              <w:rPr>
                <w:rFonts w:ascii="Arial" w:hAnsi="Arial" w:cs="Arial"/>
                <w:b/>
                <w:sz w:val="16"/>
                <w:szCs w:val="16"/>
                <w:lang w:val="ca-ES"/>
              </w:rPr>
              <w:t>0,00 €</w:t>
            </w:r>
          </w:p>
        </w:tc>
      </w:tr>
    </w:tbl>
    <w:p w14:paraId="4836E408" w14:textId="77777777" w:rsidR="00B87924" w:rsidRPr="000A3746"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0A3746" w14:paraId="588D472C"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7CD6D3EE" w14:textId="77777777" w:rsidR="00B87924" w:rsidRPr="000A3746"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 addicional</w:t>
            </w:r>
          </w:p>
        </w:tc>
      </w:tr>
      <w:tr w:rsidR="00172B8D" w:rsidRPr="000A3746" w14:paraId="236B248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3EF04A9C" w14:textId="77777777" w:rsidR="00B87924" w:rsidRPr="000A3746" w:rsidRDefault="00B87924" w:rsidP="00172B8D">
            <w:pPr>
              <w:autoSpaceDE w:val="0"/>
              <w:autoSpaceDN w:val="0"/>
              <w:adjustRightInd w:val="0"/>
              <w:rPr>
                <w:rFonts w:ascii="Arial" w:hAnsi="Arial" w:cs="Arial"/>
                <w:b w:val="0"/>
                <w:sz w:val="16"/>
                <w:szCs w:val="16"/>
                <w:lang w:val="ca-ES"/>
              </w:rPr>
            </w:pPr>
          </w:p>
        </w:tc>
      </w:tr>
    </w:tbl>
    <w:p w14:paraId="6065316C" w14:textId="77777777" w:rsidR="00B87924" w:rsidRPr="000A3746"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0A3746" w14:paraId="3A69A7DB"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2525E908" w14:textId="77777777" w:rsidR="00B87924" w:rsidRPr="000A3746"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0A3746">
              <w:rPr>
                <w:rFonts w:ascii="Arial" w:hAnsi="Arial" w:cs="Arial"/>
                <w:sz w:val="16"/>
                <w:szCs w:val="16"/>
                <w:lang w:val="ca-ES"/>
              </w:rPr>
              <w:t>s</w:t>
            </w:r>
          </w:p>
        </w:tc>
      </w:tr>
      <w:tr w:rsidR="00172B8D" w:rsidRPr="000A3746" w14:paraId="373D8546"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6C62C37D" w14:textId="77777777" w:rsidR="008B7EC5" w:rsidRPr="004D7AE1" w:rsidRDefault="008B7EC5" w:rsidP="008B7EC5">
            <w:pPr>
              <w:pStyle w:val="texto"/>
              <w:ind w:left="851"/>
              <w:rPr>
                <w:lang w:val="ca-ES"/>
              </w:rPr>
            </w:pPr>
            <w:r w:rsidRPr="0093026A">
              <w:rPr>
                <w:lang w:val="ca-ES"/>
              </w:rPr>
              <w:t>No existeixen partides valorades en moneda no euro.</w:t>
            </w:r>
          </w:p>
          <w:p w14:paraId="02594F22" w14:textId="77777777" w:rsidR="00B87924" w:rsidRPr="000A3746" w:rsidRDefault="00B87924" w:rsidP="00172B8D">
            <w:pPr>
              <w:autoSpaceDE w:val="0"/>
              <w:autoSpaceDN w:val="0"/>
              <w:adjustRightInd w:val="0"/>
              <w:rPr>
                <w:rFonts w:ascii="Arial" w:hAnsi="Arial" w:cs="Arial"/>
                <w:b w:val="0"/>
                <w:sz w:val="16"/>
                <w:szCs w:val="16"/>
                <w:lang w:val="ca-ES"/>
              </w:rPr>
            </w:pPr>
          </w:p>
        </w:tc>
      </w:tr>
    </w:tbl>
    <w:p w14:paraId="4E2E9191" w14:textId="77777777" w:rsidR="00A24BB3" w:rsidRPr="000A3746" w:rsidRDefault="00A24BB3" w:rsidP="00172B8D">
      <w:pPr>
        <w:autoSpaceDE w:val="0"/>
        <w:autoSpaceDN w:val="0"/>
        <w:adjustRightInd w:val="0"/>
        <w:spacing w:after="0" w:line="240" w:lineRule="auto"/>
        <w:rPr>
          <w:rFonts w:ascii="Arial" w:hAnsi="Arial" w:cs="Arial"/>
          <w:sz w:val="16"/>
          <w:szCs w:val="16"/>
          <w:lang w:val="ca-ES"/>
        </w:rPr>
      </w:pPr>
    </w:p>
    <w:p w14:paraId="14897C05" w14:textId="77777777" w:rsidR="002E046A" w:rsidRDefault="00B87924">
      <w:r>
        <w:br w:type="page"/>
      </w:r>
    </w:p>
    <w:p w14:paraId="63C8F88E" w14:textId="2F48C7A7" w:rsidR="00B87924" w:rsidRPr="00DA54FD" w:rsidRDefault="00B87924" w:rsidP="00172B8D">
      <w:pPr>
        <w:pStyle w:val="Ttulo1"/>
        <w:rPr>
          <w:color w:val="auto"/>
          <w:lang w:val="ca-ES"/>
        </w:rPr>
      </w:pPr>
      <w:r w:rsidRPr="00A96DAB">
        <w:rPr>
          <w:lang w:val="ca-ES"/>
        </w:rPr>
        <w:t>Apartat 15. Transferències, subvencions i altres ingressos i despeses</w:t>
      </w:r>
      <w:r w:rsidR="00D409EC" w:rsidRPr="00DA54FD">
        <w:rPr>
          <w:color w:val="auto"/>
          <w:lang w:val="ca-ES"/>
        </w:rPr>
        <w:t xml:space="preserve"> </w:t>
      </w:r>
    </w:p>
    <w:p w14:paraId="2FF43874" w14:textId="7912140A" w:rsidR="00B87924" w:rsidRDefault="00B87924" w:rsidP="0097359F">
      <w:pPr>
        <w:pStyle w:val="Ttulo2"/>
        <w:numPr>
          <w:ilvl w:val="0"/>
          <w:numId w:val="40"/>
        </w:numPr>
        <w:rPr>
          <w:lang w:val="ca-ES"/>
        </w:rPr>
      </w:pPr>
      <w:r>
        <w:rPr>
          <w:lang w:val="ca-ES"/>
        </w:rPr>
        <w:t>Transferències i subvencions rebudes</w:t>
      </w:r>
    </w:p>
    <w:p w14:paraId="1BC4EFA0" w14:textId="77777777" w:rsidR="0097359F" w:rsidRPr="00375385" w:rsidRDefault="0097359F" w:rsidP="0097359F">
      <w:pPr>
        <w:pStyle w:val="texto"/>
        <w:ind w:left="720"/>
        <w:rPr>
          <w:lang w:val="ca-ES"/>
        </w:rPr>
      </w:pPr>
      <w:r>
        <w:rPr>
          <w:lang w:val="ca-ES"/>
        </w:rPr>
        <w:t>Aquest punt informa sobre l’import i les característiques de les transferències i subvencions concedides, l’import de les quals és significatiu</w:t>
      </w:r>
      <w:r w:rsidRPr="00375385">
        <w:rPr>
          <w:lang w:val="ca-ES"/>
        </w:rPr>
        <w:t>.</w:t>
      </w:r>
    </w:p>
    <w:tbl>
      <w:tblPr>
        <w:tblStyle w:val="Tablaconcuadrcula"/>
        <w:tblW w:w="15371" w:type="dxa"/>
        <w:tblInd w:w="108" w:type="dxa"/>
        <w:tblLayout w:type="fixed"/>
        <w:tblLook w:val="04A0" w:firstRow="1" w:lastRow="0" w:firstColumn="1" w:lastColumn="0" w:noHBand="0" w:noVBand="1"/>
      </w:tblPr>
      <w:tblGrid>
        <w:gridCol w:w="4673"/>
        <w:gridCol w:w="1783"/>
        <w:gridCol w:w="1783"/>
        <w:gridCol w:w="1783"/>
        <w:gridCol w:w="1783"/>
        <w:gridCol w:w="1783"/>
        <w:gridCol w:w="1783"/>
      </w:tblGrid>
      <w:tr w:rsidR="00172B8D" w:rsidRPr="00A96DAB" w14:paraId="3AE871E2" w14:textId="77777777" w:rsidTr="0076782A">
        <w:trPr>
          <w:trHeight w:val="184"/>
          <w:tblHeader/>
        </w:trPr>
        <w:tc>
          <w:tcPr>
            <w:tcW w:w="4673" w:type="dxa"/>
            <w:vMerge w:val="restart"/>
            <w:shd w:val="clear" w:color="auto" w:fill="000000" w:themeFill="text1"/>
          </w:tcPr>
          <w:p w14:paraId="47267DF3" w14:textId="77777777" w:rsidR="00B87924" w:rsidRPr="00A96DAB" w:rsidRDefault="00B87924" w:rsidP="00172B8D">
            <w:pPr>
              <w:autoSpaceDE w:val="0"/>
              <w:autoSpaceDN w:val="0"/>
              <w:adjustRightInd w:val="0"/>
              <w:rPr>
                <w:rFonts w:ascii="Arial" w:hAnsi="Arial" w:cs="Arial"/>
                <w:b/>
                <w:sz w:val="16"/>
                <w:szCs w:val="16"/>
                <w:lang w:val="ca-ES"/>
              </w:rPr>
            </w:pPr>
            <w:r w:rsidRPr="00A96DAB">
              <w:rPr>
                <w:rFonts w:ascii="Arial" w:hAnsi="Arial" w:cs="Arial"/>
                <w:b/>
                <w:sz w:val="16"/>
                <w:szCs w:val="16"/>
                <w:lang w:val="ca-ES"/>
              </w:rPr>
              <w:t>Característi</w:t>
            </w:r>
            <w:r>
              <w:rPr>
                <w:rFonts w:ascii="Arial" w:hAnsi="Arial" w:cs="Arial"/>
                <w:b/>
                <w:sz w:val="16"/>
                <w:szCs w:val="16"/>
                <w:lang w:val="ca-ES"/>
              </w:rPr>
              <w:t>que</w:t>
            </w:r>
            <w:r w:rsidRPr="00A96DAB">
              <w:rPr>
                <w:rFonts w:ascii="Arial" w:hAnsi="Arial" w:cs="Arial"/>
                <w:b/>
                <w:sz w:val="16"/>
                <w:szCs w:val="16"/>
                <w:lang w:val="ca-ES"/>
              </w:rPr>
              <w:t>s</w:t>
            </w:r>
          </w:p>
        </w:tc>
        <w:tc>
          <w:tcPr>
            <w:tcW w:w="3566" w:type="dxa"/>
            <w:gridSpan w:val="2"/>
            <w:shd w:val="clear" w:color="auto" w:fill="000000" w:themeFill="text1"/>
          </w:tcPr>
          <w:p w14:paraId="2ABABBE1" w14:textId="77777777" w:rsidR="00B87924" w:rsidRPr="00A96DAB" w:rsidRDefault="00B87924" w:rsidP="00172B8D">
            <w:pPr>
              <w:autoSpaceDE w:val="0"/>
              <w:autoSpaceDN w:val="0"/>
              <w:adjustRightInd w:val="0"/>
              <w:jc w:val="center"/>
              <w:rPr>
                <w:rFonts w:ascii="Arial" w:hAnsi="Arial" w:cs="Arial"/>
                <w:b/>
                <w:sz w:val="16"/>
                <w:szCs w:val="16"/>
                <w:lang w:val="ca-ES"/>
              </w:rPr>
            </w:pPr>
            <w:r w:rsidRPr="00A96DAB">
              <w:rPr>
                <w:rFonts w:ascii="Arial" w:hAnsi="Arial" w:cs="Arial"/>
                <w:b/>
                <w:sz w:val="16"/>
                <w:szCs w:val="16"/>
                <w:lang w:val="ca-ES"/>
              </w:rPr>
              <w:t xml:space="preserve">Import </w:t>
            </w:r>
            <w:r>
              <w:rPr>
                <w:rFonts w:ascii="Arial" w:hAnsi="Arial" w:cs="Arial"/>
                <w:b/>
                <w:sz w:val="16"/>
                <w:szCs w:val="16"/>
                <w:lang w:val="ca-ES"/>
              </w:rPr>
              <w:t>rebut</w:t>
            </w:r>
          </w:p>
        </w:tc>
        <w:tc>
          <w:tcPr>
            <w:tcW w:w="1783" w:type="dxa"/>
            <w:vMerge w:val="restart"/>
            <w:shd w:val="clear" w:color="auto" w:fill="000000" w:themeFill="text1"/>
          </w:tcPr>
          <w:p w14:paraId="58C67018" w14:textId="77777777" w:rsidR="00B87924" w:rsidRPr="00A96DAB" w:rsidRDefault="00B87924" w:rsidP="00172B8D">
            <w:pPr>
              <w:autoSpaceDE w:val="0"/>
              <w:autoSpaceDN w:val="0"/>
              <w:adjustRightInd w:val="0"/>
              <w:jc w:val="right"/>
              <w:rPr>
                <w:rFonts w:ascii="Arial" w:hAnsi="Arial" w:cs="Arial"/>
                <w:b/>
                <w:sz w:val="16"/>
                <w:szCs w:val="16"/>
                <w:lang w:val="ca-ES"/>
              </w:rPr>
            </w:pPr>
            <w:r w:rsidRPr="00A96DAB">
              <w:rPr>
                <w:rFonts w:ascii="Arial" w:hAnsi="Arial" w:cs="Arial"/>
                <w:b/>
                <w:sz w:val="16"/>
                <w:szCs w:val="16"/>
                <w:lang w:val="ca-ES"/>
              </w:rPr>
              <w:t>Import reintegrable</w:t>
            </w:r>
          </w:p>
        </w:tc>
        <w:tc>
          <w:tcPr>
            <w:tcW w:w="1783" w:type="dxa"/>
            <w:vMerge w:val="restart"/>
            <w:shd w:val="clear" w:color="auto" w:fill="000000" w:themeFill="text1"/>
          </w:tcPr>
          <w:p w14:paraId="4FC71BE3" w14:textId="77777777" w:rsidR="00B87924" w:rsidRPr="00A96DAB" w:rsidRDefault="00B87924" w:rsidP="00172B8D">
            <w:pPr>
              <w:autoSpaceDE w:val="0"/>
              <w:autoSpaceDN w:val="0"/>
              <w:adjustRightInd w:val="0"/>
              <w:jc w:val="right"/>
              <w:rPr>
                <w:rFonts w:ascii="Arial" w:hAnsi="Arial" w:cs="Arial"/>
                <w:b/>
                <w:sz w:val="16"/>
                <w:szCs w:val="16"/>
                <w:lang w:val="ca-ES"/>
              </w:rPr>
            </w:pPr>
            <w:r w:rsidRPr="00A96DAB">
              <w:rPr>
                <w:rFonts w:ascii="Arial" w:hAnsi="Arial" w:cs="Arial"/>
                <w:b/>
                <w:sz w:val="16"/>
                <w:szCs w:val="16"/>
                <w:lang w:val="ca-ES"/>
              </w:rPr>
              <w:t>Import no reintegrable</w:t>
            </w:r>
          </w:p>
        </w:tc>
        <w:tc>
          <w:tcPr>
            <w:tcW w:w="3566" w:type="dxa"/>
            <w:gridSpan w:val="2"/>
            <w:tcBorders>
              <w:bottom w:val="single" w:sz="4" w:space="0" w:color="auto"/>
            </w:tcBorders>
            <w:shd w:val="clear" w:color="auto" w:fill="000000" w:themeFill="text1"/>
          </w:tcPr>
          <w:p w14:paraId="2485C522" w14:textId="77777777" w:rsidR="00B87924" w:rsidRPr="00A96DAB" w:rsidRDefault="00B87924" w:rsidP="00172B8D">
            <w:pPr>
              <w:tabs>
                <w:tab w:val="left" w:pos="910"/>
                <w:tab w:val="center" w:pos="1540"/>
              </w:tabs>
              <w:autoSpaceDE w:val="0"/>
              <w:autoSpaceDN w:val="0"/>
              <w:adjustRightInd w:val="0"/>
              <w:jc w:val="center"/>
              <w:rPr>
                <w:rFonts w:ascii="Arial" w:hAnsi="Arial" w:cs="Arial"/>
                <w:b/>
                <w:sz w:val="16"/>
                <w:szCs w:val="16"/>
                <w:lang w:val="ca-ES"/>
              </w:rPr>
            </w:pPr>
            <w:r>
              <w:rPr>
                <w:rFonts w:ascii="Arial" w:hAnsi="Arial" w:cs="Arial"/>
                <w:b/>
                <w:sz w:val="16"/>
                <w:szCs w:val="16"/>
                <w:lang w:val="ca-ES"/>
              </w:rPr>
              <w:t>Quan</w:t>
            </w:r>
            <w:r w:rsidRPr="00A96DAB">
              <w:rPr>
                <w:rFonts w:ascii="Arial" w:hAnsi="Arial" w:cs="Arial"/>
                <w:b/>
                <w:sz w:val="16"/>
                <w:szCs w:val="16"/>
                <w:lang w:val="ca-ES"/>
              </w:rPr>
              <w:t>ti</w:t>
            </w:r>
            <w:r>
              <w:rPr>
                <w:rFonts w:ascii="Arial" w:hAnsi="Arial" w:cs="Arial"/>
                <w:b/>
                <w:sz w:val="16"/>
                <w:szCs w:val="16"/>
                <w:lang w:val="ca-ES"/>
              </w:rPr>
              <w:t>tat</w:t>
            </w:r>
            <w:r w:rsidRPr="00A96DAB">
              <w:rPr>
                <w:rFonts w:ascii="Arial" w:hAnsi="Arial" w:cs="Arial"/>
                <w:b/>
                <w:sz w:val="16"/>
                <w:szCs w:val="16"/>
                <w:lang w:val="ca-ES"/>
              </w:rPr>
              <w:t xml:space="preserve"> imputada a resulta</w:t>
            </w:r>
            <w:r>
              <w:rPr>
                <w:rFonts w:ascii="Arial" w:hAnsi="Arial" w:cs="Arial"/>
                <w:b/>
                <w:sz w:val="16"/>
                <w:szCs w:val="16"/>
                <w:lang w:val="ca-ES"/>
              </w:rPr>
              <w:t>t</w:t>
            </w:r>
            <w:r w:rsidRPr="00A96DAB">
              <w:rPr>
                <w:rFonts w:ascii="Arial" w:hAnsi="Arial" w:cs="Arial"/>
                <w:b/>
                <w:sz w:val="16"/>
                <w:szCs w:val="16"/>
                <w:lang w:val="ca-ES"/>
              </w:rPr>
              <w:t>s</w:t>
            </w:r>
          </w:p>
        </w:tc>
      </w:tr>
      <w:tr w:rsidR="00172B8D" w:rsidRPr="00A96DAB" w14:paraId="2B116919" w14:textId="77777777" w:rsidTr="0076782A">
        <w:trPr>
          <w:trHeight w:val="184"/>
          <w:tblHeader/>
        </w:trPr>
        <w:tc>
          <w:tcPr>
            <w:tcW w:w="4673" w:type="dxa"/>
            <w:vMerge/>
            <w:tcBorders>
              <w:bottom w:val="single" w:sz="4" w:space="0" w:color="auto"/>
            </w:tcBorders>
            <w:shd w:val="clear" w:color="auto" w:fill="auto"/>
          </w:tcPr>
          <w:p w14:paraId="0265BE5A" w14:textId="77777777" w:rsidR="00B87924" w:rsidRPr="00A96DAB" w:rsidRDefault="00B87924" w:rsidP="00172B8D">
            <w:pPr>
              <w:autoSpaceDE w:val="0"/>
              <w:autoSpaceDN w:val="0"/>
              <w:adjustRightInd w:val="0"/>
              <w:rPr>
                <w:rFonts w:ascii="Arial" w:hAnsi="Arial" w:cs="Arial"/>
                <w:bCs/>
                <w:sz w:val="16"/>
                <w:szCs w:val="16"/>
                <w:lang w:val="ca-ES"/>
              </w:rPr>
            </w:pPr>
          </w:p>
        </w:tc>
        <w:tc>
          <w:tcPr>
            <w:tcW w:w="1783" w:type="dxa"/>
            <w:tcBorders>
              <w:bottom w:val="single" w:sz="4" w:space="0" w:color="auto"/>
            </w:tcBorders>
            <w:shd w:val="clear" w:color="auto" w:fill="000000" w:themeFill="text1"/>
          </w:tcPr>
          <w:p w14:paraId="14442E9B" w14:textId="77777777" w:rsidR="00B87924" w:rsidRPr="00A96DAB" w:rsidRDefault="00B87924" w:rsidP="00172B8D">
            <w:pPr>
              <w:autoSpaceDE w:val="0"/>
              <w:autoSpaceDN w:val="0"/>
              <w:adjustRightInd w:val="0"/>
              <w:jc w:val="right"/>
              <w:rPr>
                <w:rFonts w:ascii="Arial" w:hAnsi="Arial" w:cs="Arial"/>
                <w:b/>
                <w:sz w:val="16"/>
                <w:szCs w:val="16"/>
                <w:lang w:val="ca-ES"/>
              </w:rPr>
            </w:pPr>
            <w:r>
              <w:rPr>
                <w:rFonts w:ascii="Arial" w:hAnsi="Arial" w:cs="Arial"/>
                <w:b/>
                <w:sz w:val="16"/>
                <w:szCs w:val="16"/>
                <w:lang w:val="ca-ES"/>
              </w:rPr>
              <w:t>Exercici</w:t>
            </w:r>
            <w:r w:rsidRPr="00A96DAB">
              <w:rPr>
                <w:rFonts w:ascii="Arial" w:hAnsi="Arial" w:cs="Arial"/>
                <w:b/>
                <w:sz w:val="16"/>
                <w:szCs w:val="16"/>
                <w:lang w:val="ca-ES"/>
              </w:rPr>
              <w:t xml:space="preserve"> 2024</w:t>
            </w:r>
          </w:p>
        </w:tc>
        <w:tc>
          <w:tcPr>
            <w:tcW w:w="1783" w:type="dxa"/>
            <w:tcBorders>
              <w:bottom w:val="single" w:sz="4" w:space="0" w:color="auto"/>
            </w:tcBorders>
            <w:shd w:val="clear" w:color="auto" w:fill="000000" w:themeFill="text1"/>
          </w:tcPr>
          <w:p w14:paraId="16BCB4B9" w14:textId="77777777" w:rsidR="00B87924" w:rsidRPr="00A96DAB" w:rsidRDefault="00B87924" w:rsidP="00172B8D">
            <w:pPr>
              <w:autoSpaceDE w:val="0"/>
              <w:autoSpaceDN w:val="0"/>
              <w:adjustRightInd w:val="0"/>
              <w:jc w:val="right"/>
              <w:rPr>
                <w:rFonts w:ascii="Arial" w:hAnsi="Arial" w:cs="Arial"/>
                <w:b/>
                <w:sz w:val="16"/>
                <w:szCs w:val="16"/>
                <w:lang w:val="ca-ES"/>
              </w:rPr>
            </w:pPr>
            <w:r>
              <w:rPr>
                <w:rFonts w:ascii="Arial" w:hAnsi="Arial" w:cs="Arial"/>
                <w:b/>
                <w:sz w:val="16"/>
                <w:szCs w:val="16"/>
                <w:lang w:val="ca-ES"/>
              </w:rPr>
              <w:t>Exercici</w:t>
            </w:r>
            <w:r w:rsidRPr="00A96DAB">
              <w:rPr>
                <w:rFonts w:ascii="Arial" w:hAnsi="Arial" w:cs="Arial"/>
                <w:b/>
                <w:sz w:val="16"/>
                <w:szCs w:val="16"/>
                <w:lang w:val="ca-ES"/>
              </w:rPr>
              <w:t>s anteriors</w:t>
            </w:r>
          </w:p>
        </w:tc>
        <w:tc>
          <w:tcPr>
            <w:tcW w:w="1783" w:type="dxa"/>
            <w:vMerge/>
            <w:tcBorders>
              <w:bottom w:val="single" w:sz="4" w:space="0" w:color="auto"/>
            </w:tcBorders>
            <w:shd w:val="clear" w:color="auto" w:fill="000000" w:themeFill="text1"/>
          </w:tcPr>
          <w:p w14:paraId="606DE177" w14:textId="77777777" w:rsidR="00B87924" w:rsidRPr="00A96DAB" w:rsidRDefault="00B87924" w:rsidP="00172B8D">
            <w:pPr>
              <w:autoSpaceDE w:val="0"/>
              <w:autoSpaceDN w:val="0"/>
              <w:adjustRightInd w:val="0"/>
              <w:jc w:val="right"/>
              <w:rPr>
                <w:rFonts w:ascii="Arial" w:hAnsi="Arial" w:cs="Arial"/>
                <w:b/>
                <w:sz w:val="16"/>
                <w:szCs w:val="16"/>
                <w:lang w:val="ca-ES"/>
              </w:rPr>
            </w:pPr>
          </w:p>
        </w:tc>
        <w:tc>
          <w:tcPr>
            <w:tcW w:w="1783" w:type="dxa"/>
            <w:vMerge/>
            <w:tcBorders>
              <w:bottom w:val="single" w:sz="4" w:space="0" w:color="auto"/>
            </w:tcBorders>
          </w:tcPr>
          <w:p w14:paraId="726F7E46" w14:textId="77777777" w:rsidR="00B87924" w:rsidRPr="00A96DAB" w:rsidRDefault="00B87924" w:rsidP="00172B8D">
            <w:pPr>
              <w:autoSpaceDE w:val="0"/>
              <w:autoSpaceDN w:val="0"/>
              <w:adjustRightInd w:val="0"/>
              <w:jc w:val="right"/>
              <w:rPr>
                <w:rFonts w:ascii="Arial" w:hAnsi="Arial" w:cs="Arial"/>
                <w:b/>
                <w:sz w:val="16"/>
                <w:szCs w:val="16"/>
                <w:lang w:val="ca-ES"/>
              </w:rPr>
            </w:pPr>
          </w:p>
        </w:tc>
        <w:tc>
          <w:tcPr>
            <w:tcW w:w="1783" w:type="dxa"/>
            <w:tcBorders>
              <w:bottom w:val="single" w:sz="4" w:space="0" w:color="auto"/>
            </w:tcBorders>
            <w:shd w:val="clear" w:color="auto" w:fill="000000" w:themeFill="text1"/>
          </w:tcPr>
          <w:p w14:paraId="3A4C40C9" w14:textId="77777777" w:rsidR="00B87924" w:rsidRPr="00A96DAB" w:rsidRDefault="00B87924" w:rsidP="00172B8D">
            <w:pPr>
              <w:autoSpaceDE w:val="0"/>
              <w:autoSpaceDN w:val="0"/>
              <w:adjustRightInd w:val="0"/>
              <w:jc w:val="right"/>
              <w:rPr>
                <w:rFonts w:ascii="Arial" w:hAnsi="Arial" w:cs="Arial"/>
                <w:b/>
                <w:sz w:val="16"/>
                <w:szCs w:val="16"/>
                <w:lang w:val="ca-ES"/>
              </w:rPr>
            </w:pPr>
            <w:r>
              <w:rPr>
                <w:rFonts w:ascii="Arial" w:hAnsi="Arial" w:cs="Arial"/>
                <w:b/>
                <w:sz w:val="16"/>
                <w:szCs w:val="16"/>
                <w:lang w:val="ca-ES"/>
              </w:rPr>
              <w:t>Ex</w:t>
            </w:r>
            <w:r w:rsidRPr="00A96DAB">
              <w:rPr>
                <w:rFonts w:ascii="Arial" w:hAnsi="Arial" w:cs="Arial"/>
                <w:b/>
                <w:sz w:val="16"/>
                <w:szCs w:val="16"/>
                <w:lang w:val="ca-ES"/>
              </w:rPr>
              <w:t>ercici 2024</w:t>
            </w:r>
          </w:p>
        </w:tc>
        <w:tc>
          <w:tcPr>
            <w:tcW w:w="1783" w:type="dxa"/>
            <w:tcBorders>
              <w:bottom w:val="single" w:sz="4" w:space="0" w:color="auto"/>
            </w:tcBorders>
            <w:shd w:val="clear" w:color="auto" w:fill="000000" w:themeFill="text1"/>
          </w:tcPr>
          <w:p w14:paraId="1A5E3484" w14:textId="77777777" w:rsidR="00B87924" w:rsidRPr="00A96DAB" w:rsidRDefault="00B87924" w:rsidP="00172B8D">
            <w:pPr>
              <w:autoSpaceDE w:val="0"/>
              <w:autoSpaceDN w:val="0"/>
              <w:adjustRightInd w:val="0"/>
              <w:jc w:val="right"/>
              <w:rPr>
                <w:rFonts w:ascii="Arial" w:hAnsi="Arial" w:cs="Arial"/>
                <w:b/>
                <w:sz w:val="16"/>
                <w:szCs w:val="16"/>
                <w:lang w:val="ca-ES"/>
              </w:rPr>
            </w:pPr>
            <w:r w:rsidRPr="00A96DAB">
              <w:rPr>
                <w:rFonts w:ascii="Arial" w:hAnsi="Arial" w:cs="Arial"/>
                <w:b/>
                <w:sz w:val="16"/>
                <w:szCs w:val="16"/>
                <w:lang w:val="ca-ES"/>
              </w:rPr>
              <w:t>E</w:t>
            </w:r>
            <w:r>
              <w:rPr>
                <w:rFonts w:ascii="Arial" w:hAnsi="Arial" w:cs="Arial"/>
                <w:b/>
                <w:sz w:val="16"/>
                <w:szCs w:val="16"/>
                <w:lang w:val="ca-ES"/>
              </w:rPr>
              <w:t>x</w:t>
            </w:r>
            <w:r w:rsidRPr="00A96DAB">
              <w:rPr>
                <w:rFonts w:ascii="Arial" w:hAnsi="Arial" w:cs="Arial"/>
                <w:b/>
                <w:sz w:val="16"/>
                <w:szCs w:val="16"/>
                <w:lang w:val="ca-ES"/>
              </w:rPr>
              <w:t>ercicis anteriors</w:t>
            </w:r>
          </w:p>
        </w:tc>
      </w:tr>
      <w:tr w:rsidR="0076782A" w:rsidRPr="00A96DAB" w14:paraId="728A6485"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5F99FF3" w14:textId="33F93C81"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Aportació Diputació de Tarragona</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47A0C22" w14:textId="7B92EDF6"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7.000.000,00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93072E8" w14:textId="4EBFF30C"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2B5001B" w14:textId="34DBF6C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44D1CCC5" w14:textId="75977EA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7.000.000,00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3FA98DEA" w14:textId="4FE262EC"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7.000.000,00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6B61682" w14:textId="3AF9CFA0"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r>
      <w:tr w:rsidR="0076782A" w:rsidRPr="00A96DAB" w14:paraId="44AA4150"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23F46B7" w14:textId="1C9F0970"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Compensació seguretat social</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088B2D3" w14:textId="1C39DF2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6.578,55</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741020C" w14:textId="73320632"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F86572" w14:textId="6124AD1D"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2B588D26" w14:textId="5712229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6.578,55</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F2BB042" w14:textId="6DC64B7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6.578,55</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A15E2CA" w14:textId="6B49955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r>
      <w:tr w:rsidR="0076782A" w:rsidRPr="00A96DAB" w14:paraId="5062CB70"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2988369" w14:textId="00F39369"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Córner</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FF63BD2" w14:textId="1B6AE469"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81.566,68</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461B79C" w14:textId="6EC94BA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56.000,00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CDD116" w14:textId="3B679A19"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59DB04AB" w14:textId="108F8647"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81.566,68</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424EFF7E" w14:textId="6D1F196C"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81.566,68</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BAC69C6" w14:textId="5D1F36F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r>
      <w:tr w:rsidR="0076782A" w:rsidRPr="00A96DAB" w14:paraId="3E055ECD"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92360ED" w14:textId="65542270"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 xml:space="preserve">Conveni promoció </w:t>
            </w:r>
            <w:r w:rsidR="0097359F" w:rsidRPr="0076782A">
              <w:rPr>
                <w:rFonts w:ascii="Arial" w:hAnsi="Arial" w:cs="Arial"/>
                <w:sz w:val="18"/>
                <w:szCs w:val="18"/>
                <w:lang w:val="ca-ES"/>
              </w:rPr>
              <w:t>aeroport</w:t>
            </w:r>
            <w:r w:rsidRPr="0076782A">
              <w:rPr>
                <w:rFonts w:ascii="Arial" w:hAnsi="Arial" w:cs="Arial"/>
                <w:sz w:val="18"/>
                <w:szCs w:val="18"/>
                <w:lang w:val="ca-ES"/>
              </w:rPr>
              <w:t xml:space="preserve"> de Reus 2021-2024</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D4A4ABF" w14:textId="3EF8645D"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1.598.250,00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227BE6" w14:textId="5A2F172E"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2.899.223,48</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F7D95A" w14:textId="5B991FE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1.327.553,60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065A57BF" w14:textId="1C6A5CE7"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270.696,40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52E4EC37" w14:textId="377ADE4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1.288.663,69</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46CBCE" w14:textId="7FAE8496"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2.763.876,43</w:t>
            </w:r>
          </w:p>
        </w:tc>
      </w:tr>
      <w:tr w:rsidR="0076782A" w:rsidRPr="00A96DAB" w14:paraId="4A863E41"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F12A474" w14:textId="4862B846"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 xml:space="preserve">Conveni promoció </w:t>
            </w:r>
            <w:r w:rsidR="0097359F" w:rsidRPr="0076782A">
              <w:rPr>
                <w:rFonts w:ascii="Arial" w:hAnsi="Arial" w:cs="Arial"/>
                <w:sz w:val="18"/>
                <w:szCs w:val="18"/>
                <w:lang w:val="ca-ES"/>
              </w:rPr>
              <w:t>aeroport</w:t>
            </w:r>
            <w:r w:rsidRPr="0076782A">
              <w:rPr>
                <w:rFonts w:ascii="Arial" w:hAnsi="Arial" w:cs="Arial"/>
                <w:sz w:val="18"/>
                <w:szCs w:val="18"/>
                <w:lang w:val="ca-ES"/>
              </w:rPr>
              <w:t xml:space="preserve"> de Reus 17-20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93BE902" w14:textId="4DA65F96"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A66B6BC" w14:textId="02ADE426"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1.358.080,27</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7D2F4C" w14:textId="6416336F"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350.028,56</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1A8C711F" w14:textId="42C01AE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18DC6511" w14:textId="5ED581EF"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A1DF67F" w14:textId="3FE6A27D"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545.445,97</w:t>
            </w:r>
          </w:p>
        </w:tc>
      </w:tr>
      <w:tr w:rsidR="0076782A" w:rsidRPr="00A96DAB" w14:paraId="66054B60"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B0F0E78" w14:textId="2D7F2F71"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 xml:space="preserve">Conveni promoció </w:t>
            </w:r>
            <w:r w:rsidR="0097359F" w:rsidRPr="0076782A">
              <w:rPr>
                <w:rFonts w:ascii="Arial" w:hAnsi="Arial" w:cs="Arial"/>
                <w:sz w:val="18"/>
                <w:szCs w:val="18"/>
                <w:lang w:val="ca-ES"/>
              </w:rPr>
              <w:t>aeroport</w:t>
            </w:r>
            <w:r w:rsidRPr="0076782A">
              <w:rPr>
                <w:rFonts w:ascii="Arial" w:hAnsi="Arial" w:cs="Arial"/>
                <w:sz w:val="18"/>
                <w:szCs w:val="18"/>
                <w:lang w:val="ca-ES"/>
              </w:rPr>
              <w:t xml:space="preserve"> de Reus 13-16</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BAAD6AE" w14:textId="744BA83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3FA96D2" w14:textId="1580DA8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1.738.983,23</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78C650" w14:textId="0B4BA4BE"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675CC49A" w14:textId="6FFBB5A2"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6CEF241B" w14:textId="2673F2ED"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D4909AF" w14:textId="493B374D"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1.738.983,23</w:t>
            </w:r>
          </w:p>
        </w:tc>
      </w:tr>
      <w:tr w:rsidR="0076782A" w:rsidRPr="00A96DAB" w14:paraId="6CC09869"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42982AE" w14:textId="7FC57091"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gestió euro turístic 2017</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87411F" w14:textId="547C6495"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ADA4277" w14:textId="432B9659"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512.630,65</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234A0FA" w14:textId="7A33B596"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810772D" w14:textId="2CCA32D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2AB8E9D1" w14:textId="640DBCA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2EEC322" w14:textId="7E0BE667"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512.630,65</w:t>
            </w:r>
          </w:p>
        </w:tc>
      </w:tr>
      <w:tr w:rsidR="0076782A" w:rsidRPr="00A96DAB" w14:paraId="64EC0602"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A3E2AA" w14:textId="2992E80B"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gestió euro turístic 2018</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13B6A9A" w14:textId="03DCB3C2"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F755D6D" w14:textId="44E8D11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564.597,47</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48E0360" w14:textId="32A9973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37245F7B" w14:textId="2F1A5C71"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096FB0DA" w14:textId="21591785"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CE05365" w14:textId="71E81331"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564.597,47</w:t>
            </w:r>
          </w:p>
        </w:tc>
      </w:tr>
      <w:tr w:rsidR="0076782A" w:rsidRPr="00A96DAB" w14:paraId="77D9107B"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DAF5D08" w14:textId="6F3542BF"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gestió euro turístic 2019</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B90E1BC" w14:textId="694E94A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030BD5D" w14:textId="06A9502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597.427,96</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8DD9158" w14:textId="28743285"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71DC0C5" w14:textId="0CC2F010"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4B7943AC" w14:textId="2D803DD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625EBF0" w14:textId="2BD0A158"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597.427,96</w:t>
            </w:r>
          </w:p>
        </w:tc>
      </w:tr>
      <w:tr w:rsidR="0076782A" w:rsidRPr="00A96DAB" w14:paraId="03E5B819"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D5A24A9" w14:textId="7DCA70B3"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gestió euro turístic 2020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63D4979" w14:textId="5A528B05"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8389E3E" w14:textId="2BAC32B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572.643,53</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F1B90F6" w14:textId="082309B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2F94D814" w14:textId="4337E2B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C323F45" w14:textId="5201FD71"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EB22943" w14:textId="3164CC4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530.050,25</w:t>
            </w:r>
          </w:p>
        </w:tc>
      </w:tr>
      <w:tr w:rsidR="0076782A" w:rsidRPr="00A96DAB" w14:paraId="16DAC0A8"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ED458DF" w14:textId="02FD1BFB"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gestió euro turístic 2022</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36228EB" w14:textId="43272667"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24.450,00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7C8AB44" w14:textId="4FF91C6E"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575.550,00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85F3F1F" w14:textId="22C47EB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29056600" w14:textId="673E8C72"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24.450,00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4F26CA64" w14:textId="659EDA50"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E2F479B" w14:textId="1A2A144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604.033,33</w:t>
            </w:r>
          </w:p>
        </w:tc>
      </w:tr>
      <w:tr w:rsidR="0076782A" w:rsidRPr="00A96DAB" w14:paraId="6C839358"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11D9B1C" w14:textId="5B5943EE"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gestió euro turístic 2023</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7D47636" w14:textId="0A8FF4A1"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CC7C4D1" w14:textId="4FA87EEF"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510.000,00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6D65F8A" w14:textId="0E1A6461"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91C1443" w14:textId="258990A4"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373.219,19</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45423418" w14:textId="297EAE49"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136.780,81</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7D549F9" w14:textId="7BF0DDA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r>
      <w:tr w:rsidR="0076782A" w:rsidRPr="00A96DAB" w14:paraId="69ECF0A7"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0EB89886" w14:textId="6274B6F8"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Conveni gestió euro turístic 2024</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5AC00267" w14:textId="329C3DCF"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248.200,00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13290C54" w14:textId="2EFBEF6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8CA9D00" w14:textId="121B83DB"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248.200,00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FF5E276" w14:textId="449E28B2"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16FDC46D" w14:textId="028C2117"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400.000,01</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2065514E" w14:textId="54DE1C76"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r>
      <w:tr w:rsidR="0076782A" w:rsidRPr="00A96DAB" w14:paraId="16B31764"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1D93645" w14:textId="67F6C20B"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PECT</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503DBB8" w14:textId="007F156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356.747,98</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010F5D7" w14:textId="266528D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27.173,51</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5B40455" w14:textId="11DBEBA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461718CE" w14:textId="3CECA2E6"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356.747,98</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7F1F6E33" w14:textId="5D323459"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3D392C9" w14:textId="6A0F13F2"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r>
      <w:tr w:rsidR="0076782A" w:rsidRPr="00A96DAB" w14:paraId="4002D250" w14:textId="77777777" w:rsidTr="0076782A">
        <w:trPr>
          <w:trHeight w:val="227"/>
        </w:trPr>
        <w:tc>
          <w:tcPr>
            <w:tcW w:w="467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6F95203B" w14:textId="5F7D0E0B" w:rsidR="0076782A" w:rsidRPr="0076782A" w:rsidRDefault="0076782A" w:rsidP="0076782A">
            <w:pPr>
              <w:autoSpaceDE w:val="0"/>
              <w:autoSpaceDN w:val="0"/>
              <w:adjustRightInd w:val="0"/>
              <w:rPr>
                <w:rFonts w:ascii="Arial" w:hAnsi="Arial" w:cs="Arial"/>
                <w:sz w:val="18"/>
                <w:szCs w:val="18"/>
                <w:lang w:val="ca-ES"/>
              </w:rPr>
            </w:pPr>
            <w:r w:rsidRPr="0076782A">
              <w:rPr>
                <w:rFonts w:ascii="Arial" w:hAnsi="Arial" w:cs="Arial"/>
                <w:sz w:val="18"/>
                <w:szCs w:val="18"/>
                <w:lang w:val="ca-ES"/>
              </w:rPr>
              <w:t>Prevenció riscos laborals</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7026D85" w14:textId="5B90A1BF"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43306B59" w14:textId="569A0FDA"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1.020,58</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3392FB9E" w14:textId="6F5EF483"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28CB9E69" w14:textId="28D72905"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vAlign w:val="center"/>
          </w:tcPr>
          <w:p w14:paraId="2688FCF6" w14:textId="614D8027"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c>
          <w:tcPr>
            <w:tcW w:w="178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vAlign w:val="center"/>
          </w:tcPr>
          <w:p w14:paraId="705D2289" w14:textId="753A421D" w:rsidR="0076782A" w:rsidRPr="0076782A" w:rsidRDefault="0076782A" w:rsidP="0076782A">
            <w:pPr>
              <w:autoSpaceDE w:val="0"/>
              <w:autoSpaceDN w:val="0"/>
              <w:adjustRightInd w:val="0"/>
              <w:jc w:val="right"/>
              <w:rPr>
                <w:rFonts w:ascii="Arial" w:hAnsi="Arial" w:cs="Arial"/>
                <w:sz w:val="18"/>
                <w:szCs w:val="18"/>
                <w:lang w:val="ca-ES"/>
              </w:rPr>
            </w:pPr>
            <w:r w:rsidRPr="0076782A">
              <w:rPr>
                <w:rFonts w:ascii="Arial" w:hAnsi="Arial" w:cs="Arial"/>
                <w:sz w:val="18"/>
                <w:szCs w:val="18"/>
              </w:rPr>
              <w:t>0,00</w:t>
            </w:r>
          </w:p>
        </w:tc>
      </w:tr>
      <w:tr w:rsidR="0076782A" w:rsidRPr="00A96DAB" w14:paraId="2ACACE64" w14:textId="77777777" w:rsidTr="00172B8D">
        <w:trPr>
          <w:trHeight w:val="227"/>
        </w:trPr>
        <w:tc>
          <w:tcPr>
            <w:tcW w:w="4673" w:type="dxa"/>
            <w:shd w:val="clear" w:color="auto" w:fill="C4BC96"/>
            <w:tcMar>
              <w:left w:w="57" w:type="dxa"/>
              <w:right w:w="57" w:type="dxa"/>
            </w:tcMar>
          </w:tcPr>
          <w:p w14:paraId="390E68D2" w14:textId="77777777" w:rsidR="0076782A" w:rsidRPr="00A96DAB" w:rsidRDefault="0076782A" w:rsidP="0076782A">
            <w:pPr>
              <w:autoSpaceDE w:val="0"/>
              <w:autoSpaceDN w:val="0"/>
              <w:adjustRightInd w:val="0"/>
              <w:rPr>
                <w:rFonts w:ascii="Arial" w:hAnsi="Arial" w:cs="Arial"/>
                <w:b/>
                <w:sz w:val="16"/>
                <w:szCs w:val="16"/>
                <w:lang w:val="ca-ES"/>
              </w:rPr>
            </w:pPr>
            <w:r w:rsidRPr="00A96DAB">
              <w:rPr>
                <w:rFonts w:ascii="Arial" w:hAnsi="Arial" w:cs="Arial"/>
                <w:b/>
                <w:sz w:val="16"/>
                <w:szCs w:val="16"/>
                <w:lang w:val="ca-ES"/>
              </w:rPr>
              <w:t>Total</w:t>
            </w:r>
          </w:p>
        </w:tc>
        <w:tc>
          <w:tcPr>
            <w:tcW w:w="1783" w:type="dxa"/>
            <w:tcBorders>
              <w:top w:val="single" w:sz="8" w:space="0" w:color="auto"/>
              <w:left w:val="nil"/>
              <w:bottom w:val="double" w:sz="6" w:space="0" w:color="auto"/>
              <w:right w:val="nil"/>
            </w:tcBorders>
            <w:shd w:val="clear" w:color="auto" w:fill="auto"/>
            <w:tcMar>
              <w:left w:w="57" w:type="dxa"/>
              <w:right w:w="57" w:type="dxa"/>
            </w:tcMar>
            <w:vAlign w:val="center"/>
          </w:tcPr>
          <w:p w14:paraId="78D807D8" w14:textId="1A6EE310" w:rsidR="0076782A" w:rsidRPr="0076782A" w:rsidRDefault="0076782A" w:rsidP="0076782A">
            <w:pPr>
              <w:autoSpaceDE w:val="0"/>
              <w:autoSpaceDN w:val="0"/>
              <w:adjustRightInd w:val="0"/>
              <w:jc w:val="right"/>
              <w:rPr>
                <w:rFonts w:ascii="Arial" w:hAnsi="Arial" w:cs="Arial"/>
                <w:b/>
                <w:sz w:val="18"/>
                <w:szCs w:val="18"/>
                <w:lang w:val="ca-ES"/>
              </w:rPr>
            </w:pPr>
            <w:r w:rsidRPr="0076782A">
              <w:rPr>
                <w:rFonts w:ascii="Arial" w:hAnsi="Arial" w:cs="Arial"/>
                <w:b/>
                <w:bCs/>
                <w:color w:val="000000"/>
                <w:sz w:val="18"/>
                <w:szCs w:val="18"/>
              </w:rPr>
              <w:t>9.315.793,21</w:t>
            </w:r>
          </w:p>
        </w:tc>
        <w:tc>
          <w:tcPr>
            <w:tcW w:w="1783" w:type="dxa"/>
            <w:tcBorders>
              <w:top w:val="single" w:sz="8" w:space="0" w:color="auto"/>
              <w:left w:val="nil"/>
              <w:bottom w:val="double" w:sz="6" w:space="0" w:color="auto"/>
              <w:right w:val="nil"/>
            </w:tcBorders>
            <w:shd w:val="clear" w:color="auto" w:fill="auto"/>
            <w:tcMar>
              <w:left w:w="57" w:type="dxa"/>
              <w:right w:w="57" w:type="dxa"/>
            </w:tcMar>
            <w:vAlign w:val="center"/>
          </w:tcPr>
          <w:p w14:paraId="12B1D538" w14:textId="2C275392" w:rsidR="0076782A" w:rsidRPr="0076782A" w:rsidRDefault="0076782A" w:rsidP="0076782A">
            <w:pPr>
              <w:autoSpaceDE w:val="0"/>
              <w:autoSpaceDN w:val="0"/>
              <w:adjustRightInd w:val="0"/>
              <w:jc w:val="right"/>
              <w:rPr>
                <w:rFonts w:ascii="Arial" w:hAnsi="Arial" w:cs="Arial"/>
                <w:b/>
                <w:sz w:val="18"/>
                <w:szCs w:val="18"/>
                <w:lang w:val="ca-ES"/>
              </w:rPr>
            </w:pPr>
            <w:r w:rsidRPr="0076782A">
              <w:rPr>
                <w:rFonts w:ascii="Arial" w:hAnsi="Arial" w:cs="Arial"/>
                <w:b/>
                <w:bCs/>
                <w:color w:val="000000"/>
                <w:sz w:val="18"/>
                <w:szCs w:val="18"/>
              </w:rPr>
              <w:t>9.413.330,68</w:t>
            </w:r>
          </w:p>
        </w:tc>
        <w:tc>
          <w:tcPr>
            <w:tcW w:w="1783" w:type="dxa"/>
            <w:tcBorders>
              <w:top w:val="single" w:sz="8" w:space="0" w:color="auto"/>
              <w:left w:val="nil"/>
              <w:bottom w:val="double" w:sz="6" w:space="0" w:color="auto"/>
              <w:right w:val="nil"/>
            </w:tcBorders>
            <w:shd w:val="clear" w:color="auto" w:fill="auto"/>
            <w:tcMar>
              <w:left w:w="57" w:type="dxa"/>
              <w:right w:w="57" w:type="dxa"/>
            </w:tcMar>
            <w:vAlign w:val="center"/>
          </w:tcPr>
          <w:p w14:paraId="4B4D809D" w14:textId="3A56770A" w:rsidR="0076782A" w:rsidRPr="0076782A" w:rsidRDefault="0076782A" w:rsidP="0076782A">
            <w:pPr>
              <w:autoSpaceDE w:val="0"/>
              <w:autoSpaceDN w:val="0"/>
              <w:adjustRightInd w:val="0"/>
              <w:jc w:val="right"/>
              <w:rPr>
                <w:rFonts w:ascii="Arial" w:hAnsi="Arial" w:cs="Arial"/>
                <w:b/>
                <w:sz w:val="18"/>
                <w:szCs w:val="18"/>
                <w:lang w:val="ca-ES"/>
              </w:rPr>
            </w:pPr>
            <w:r w:rsidRPr="0076782A">
              <w:rPr>
                <w:rFonts w:ascii="Arial" w:hAnsi="Arial" w:cs="Arial"/>
                <w:b/>
                <w:bCs/>
                <w:color w:val="000000"/>
                <w:sz w:val="18"/>
                <w:szCs w:val="18"/>
              </w:rPr>
              <w:t>1.925.782,16</w:t>
            </w:r>
          </w:p>
        </w:tc>
        <w:tc>
          <w:tcPr>
            <w:tcW w:w="1783" w:type="dxa"/>
            <w:tcBorders>
              <w:top w:val="single" w:sz="8" w:space="0" w:color="auto"/>
              <w:left w:val="nil"/>
              <w:bottom w:val="double" w:sz="6" w:space="0" w:color="auto"/>
              <w:right w:val="nil"/>
            </w:tcBorders>
            <w:shd w:val="clear" w:color="auto" w:fill="auto"/>
            <w:vAlign w:val="center"/>
          </w:tcPr>
          <w:p w14:paraId="774BD482" w14:textId="79BD607E" w:rsidR="0076782A" w:rsidRPr="0076782A" w:rsidRDefault="0076782A" w:rsidP="0076782A">
            <w:pPr>
              <w:autoSpaceDE w:val="0"/>
              <w:autoSpaceDN w:val="0"/>
              <w:adjustRightInd w:val="0"/>
              <w:jc w:val="right"/>
              <w:rPr>
                <w:rFonts w:ascii="Arial" w:hAnsi="Arial" w:cs="Arial"/>
                <w:b/>
                <w:sz w:val="18"/>
                <w:szCs w:val="18"/>
                <w:lang w:val="ca-ES"/>
              </w:rPr>
            </w:pPr>
            <w:r w:rsidRPr="0076782A">
              <w:rPr>
                <w:rFonts w:ascii="Arial" w:hAnsi="Arial" w:cs="Arial"/>
                <w:b/>
                <w:bCs/>
                <w:color w:val="000000"/>
                <w:sz w:val="18"/>
                <w:szCs w:val="18"/>
              </w:rPr>
              <w:t>8.113.258,80</w:t>
            </w:r>
          </w:p>
        </w:tc>
        <w:tc>
          <w:tcPr>
            <w:tcW w:w="1783" w:type="dxa"/>
            <w:tcBorders>
              <w:top w:val="single" w:sz="8" w:space="0" w:color="auto"/>
              <w:left w:val="nil"/>
              <w:bottom w:val="double" w:sz="6" w:space="0" w:color="auto"/>
              <w:right w:val="nil"/>
            </w:tcBorders>
            <w:shd w:val="clear" w:color="auto" w:fill="auto"/>
            <w:vAlign w:val="center"/>
          </w:tcPr>
          <w:p w14:paraId="33247863" w14:textId="365BA9F7" w:rsidR="0076782A" w:rsidRPr="0076782A" w:rsidRDefault="0076782A" w:rsidP="0076782A">
            <w:pPr>
              <w:autoSpaceDE w:val="0"/>
              <w:autoSpaceDN w:val="0"/>
              <w:adjustRightInd w:val="0"/>
              <w:jc w:val="right"/>
              <w:rPr>
                <w:rFonts w:ascii="Arial" w:hAnsi="Arial" w:cs="Arial"/>
                <w:b/>
                <w:sz w:val="18"/>
                <w:szCs w:val="18"/>
                <w:lang w:val="ca-ES"/>
              </w:rPr>
            </w:pPr>
            <w:r w:rsidRPr="0076782A">
              <w:rPr>
                <w:rFonts w:ascii="Arial" w:hAnsi="Arial" w:cs="Arial"/>
                <w:b/>
                <w:bCs/>
                <w:color w:val="000000"/>
                <w:sz w:val="18"/>
                <w:szCs w:val="18"/>
              </w:rPr>
              <w:t>8.913.589,74</w:t>
            </w:r>
          </w:p>
        </w:tc>
        <w:tc>
          <w:tcPr>
            <w:tcW w:w="1783" w:type="dxa"/>
            <w:tcBorders>
              <w:top w:val="single" w:sz="8" w:space="0" w:color="auto"/>
              <w:left w:val="nil"/>
              <w:bottom w:val="double" w:sz="6" w:space="0" w:color="auto"/>
              <w:right w:val="nil"/>
            </w:tcBorders>
            <w:shd w:val="clear" w:color="auto" w:fill="auto"/>
            <w:tcMar>
              <w:left w:w="57" w:type="dxa"/>
              <w:right w:w="57" w:type="dxa"/>
            </w:tcMar>
            <w:vAlign w:val="center"/>
          </w:tcPr>
          <w:p w14:paraId="192B3CDE" w14:textId="52C7F859" w:rsidR="0076782A" w:rsidRPr="0076782A" w:rsidRDefault="0076782A" w:rsidP="0076782A">
            <w:pPr>
              <w:autoSpaceDE w:val="0"/>
              <w:autoSpaceDN w:val="0"/>
              <w:adjustRightInd w:val="0"/>
              <w:jc w:val="right"/>
              <w:rPr>
                <w:rFonts w:ascii="Arial" w:hAnsi="Arial" w:cs="Arial"/>
                <w:b/>
                <w:sz w:val="18"/>
                <w:szCs w:val="18"/>
                <w:lang w:val="ca-ES"/>
              </w:rPr>
            </w:pPr>
            <w:r w:rsidRPr="0076782A">
              <w:rPr>
                <w:rFonts w:ascii="Arial" w:hAnsi="Arial" w:cs="Arial"/>
                <w:b/>
                <w:bCs/>
                <w:color w:val="000000"/>
                <w:sz w:val="18"/>
                <w:szCs w:val="18"/>
              </w:rPr>
              <w:t>7.857.045,29</w:t>
            </w:r>
          </w:p>
        </w:tc>
      </w:tr>
    </w:tbl>
    <w:p w14:paraId="415C9F94" w14:textId="77777777" w:rsidR="00A24BB3" w:rsidRPr="00A96DAB" w:rsidRDefault="00A24BB3" w:rsidP="00172B8D">
      <w:pPr>
        <w:autoSpaceDE w:val="0"/>
        <w:autoSpaceDN w:val="0"/>
        <w:adjustRightInd w:val="0"/>
        <w:spacing w:after="0" w:line="240" w:lineRule="auto"/>
        <w:rPr>
          <w:rFonts w:ascii="Arial" w:hAnsi="Arial" w:cs="Arial"/>
          <w:sz w:val="16"/>
          <w:szCs w:val="16"/>
          <w:lang w:val="ca-ES"/>
        </w:rPr>
      </w:pPr>
    </w:p>
    <w:p w14:paraId="6661E8C8" w14:textId="77777777" w:rsidR="002E046A" w:rsidRDefault="00B87924">
      <w:r>
        <w:br w:type="page"/>
      </w:r>
    </w:p>
    <w:p w14:paraId="3E4951EB" w14:textId="59487AAF" w:rsidR="00B87924" w:rsidRDefault="00B87924" w:rsidP="00172B8D">
      <w:pPr>
        <w:pStyle w:val="Ttulo2"/>
        <w:rPr>
          <w:lang w:val="ca-ES"/>
        </w:rPr>
      </w:pPr>
      <w:r w:rsidRPr="00E94772">
        <w:rPr>
          <w:lang w:val="ca-ES"/>
        </w:rPr>
        <w:t>2. Transferències i subvencions concedides</w:t>
      </w:r>
      <w:r w:rsidR="004F19B4">
        <w:rPr>
          <w:lang w:val="ca-ES"/>
        </w:rPr>
        <w:t xml:space="preserve"> </w:t>
      </w:r>
    </w:p>
    <w:p w14:paraId="71E83F43" w14:textId="5DE66C01" w:rsidR="0097359F" w:rsidRPr="0097359F" w:rsidRDefault="0097359F" w:rsidP="0097359F">
      <w:pPr>
        <w:rPr>
          <w:lang w:val="ca-ES"/>
        </w:rPr>
      </w:pPr>
      <w:r w:rsidRPr="0097359F">
        <w:rPr>
          <w:lang w:val="ca-ES"/>
        </w:rPr>
        <w:t>Aquest punt informa sobre l’import i les característiques de les transferències i subvencions concedides, l’import de les quals és significatiu.</w:t>
      </w:r>
    </w:p>
    <w:tbl>
      <w:tblPr>
        <w:tblStyle w:val="Listaclara1"/>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2"/>
        <w:gridCol w:w="2584"/>
        <w:gridCol w:w="2585"/>
        <w:gridCol w:w="2585"/>
        <w:gridCol w:w="2585"/>
        <w:gridCol w:w="2388"/>
      </w:tblGrid>
      <w:tr w:rsidR="00172B8D" w:rsidRPr="0076782A" w14:paraId="42686A11" w14:textId="77777777" w:rsidTr="007678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82" w:type="dxa"/>
          </w:tcPr>
          <w:p w14:paraId="1DD875BF" w14:textId="77777777" w:rsidR="00B87924" w:rsidRPr="0076782A" w:rsidRDefault="00B87924" w:rsidP="00172B8D">
            <w:pPr>
              <w:autoSpaceDE w:val="0"/>
              <w:autoSpaceDN w:val="0"/>
              <w:adjustRightInd w:val="0"/>
              <w:rPr>
                <w:rFonts w:ascii="Arial" w:hAnsi="Arial" w:cs="Arial"/>
                <w:sz w:val="16"/>
                <w:szCs w:val="16"/>
                <w:lang w:val="ca-ES"/>
              </w:rPr>
            </w:pPr>
            <w:r w:rsidRPr="0076782A">
              <w:rPr>
                <w:rFonts w:ascii="Arial" w:hAnsi="Arial" w:cs="Arial"/>
                <w:sz w:val="16"/>
                <w:szCs w:val="16"/>
                <w:lang w:val="ca-ES"/>
              </w:rPr>
              <w:t>Normativa</w:t>
            </w:r>
          </w:p>
        </w:tc>
        <w:tc>
          <w:tcPr>
            <w:tcW w:w="2584" w:type="dxa"/>
          </w:tcPr>
          <w:p w14:paraId="1429DDE8" w14:textId="77777777" w:rsidR="00B87924" w:rsidRPr="0076782A"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Import obligacions</w:t>
            </w:r>
          </w:p>
        </w:tc>
        <w:tc>
          <w:tcPr>
            <w:tcW w:w="2585" w:type="dxa"/>
          </w:tcPr>
          <w:p w14:paraId="2532C5A1" w14:textId="77777777" w:rsidR="00B87924" w:rsidRPr="0076782A"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NIF del perceptor</w:t>
            </w:r>
          </w:p>
        </w:tc>
        <w:tc>
          <w:tcPr>
            <w:tcW w:w="2585" w:type="dxa"/>
          </w:tcPr>
          <w:p w14:paraId="27D47BBE" w14:textId="77777777" w:rsidR="00B87924" w:rsidRPr="0076782A"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Denominació del perceptor</w:t>
            </w:r>
          </w:p>
        </w:tc>
        <w:tc>
          <w:tcPr>
            <w:tcW w:w="2585" w:type="dxa"/>
          </w:tcPr>
          <w:p w14:paraId="1D9C0217" w14:textId="77777777" w:rsidR="00B87924" w:rsidRPr="0076782A"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Finalitat</w:t>
            </w:r>
          </w:p>
        </w:tc>
        <w:tc>
          <w:tcPr>
            <w:tcW w:w="2388" w:type="dxa"/>
          </w:tcPr>
          <w:p w14:paraId="0508EC93" w14:textId="77777777" w:rsidR="00B87924" w:rsidRPr="0076782A"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Reintegraments</w:t>
            </w:r>
          </w:p>
        </w:tc>
      </w:tr>
      <w:tr w:rsidR="0076782A" w:rsidRPr="0076782A" w14:paraId="2D1CABBC"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CC7BA00"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Pla de Comunicació i difusió de la DO Tarragona</w:t>
            </w:r>
          </w:p>
        </w:tc>
        <w:tc>
          <w:tcPr>
            <w:tcW w:w="2584" w:type="dxa"/>
            <w:noWrap/>
            <w:hideMark/>
          </w:tcPr>
          <w:p w14:paraId="2537774E"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22.500,00</w:t>
            </w:r>
          </w:p>
        </w:tc>
        <w:tc>
          <w:tcPr>
            <w:tcW w:w="2585" w:type="dxa"/>
            <w:noWrap/>
            <w:hideMark/>
          </w:tcPr>
          <w:p w14:paraId="5BE8B4FD"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Q4371002I</w:t>
            </w:r>
          </w:p>
        </w:tc>
        <w:tc>
          <w:tcPr>
            <w:tcW w:w="2585" w:type="dxa"/>
            <w:hideMark/>
          </w:tcPr>
          <w:p w14:paraId="09743CF5"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CONSELL REGULADOR DENOMINACIO D'ORIGEN TARRAGONA</w:t>
            </w:r>
          </w:p>
        </w:tc>
        <w:tc>
          <w:tcPr>
            <w:tcW w:w="2585" w:type="dxa"/>
            <w:hideMark/>
          </w:tcPr>
          <w:p w14:paraId="4B533DD2"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537791AE"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2EC63D53"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3FF517E0"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Fira de l'Oli de les T.E. i Fira de la Garrofa</w:t>
            </w:r>
          </w:p>
        </w:tc>
        <w:tc>
          <w:tcPr>
            <w:tcW w:w="2584" w:type="dxa"/>
            <w:noWrap/>
            <w:hideMark/>
          </w:tcPr>
          <w:p w14:paraId="38A1B847"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11.248,00</w:t>
            </w:r>
          </w:p>
        </w:tc>
        <w:tc>
          <w:tcPr>
            <w:tcW w:w="2585" w:type="dxa"/>
            <w:noWrap/>
            <w:hideMark/>
          </w:tcPr>
          <w:p w14:paraId="2F2755B5"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P9359001F</w:t>
            </w:r>
          </w:p>
        </w:tc>
        <w:tc>
          <w:tcPr>
            <w:tcW w:w="2585" w:type="dxa"/>
            <w:hideMark/>
          </w:tcPr>
          <w:p w14:paraId="130FD966"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ENTITAT MUNICIPAL DESCENTRALITZADA JESUS</w:t>
            </w:r>
          </w:p>
        </w:tc>
        <w:tc>
          <w:tcPr>
            <w:tcW w:w="2585" w:type="dxa"/>
            <w:hideMark/>
          </w:tcPr>
          <w:p w14:paraId="6213CCF5"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CAAC7F8"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39ACAB15"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062B76E4"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XXVII FIRA OLI NOVELL, DELS CÍTRICS I DEL COMERÇ</w:t>
            </w:r>
          </w:p>
        </w:tc>
        <w:tc>
          <w:tcPr>
            <w:tcW w:w="2584" w:type="dxa"/>
            <w:noWrap/>
            <w:hideMark/>
          </w:tcPr>
          <w:p w14:paraId="4C7CC538"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11.336,81</w:t>
            </w:r>
          </w:p>
        </w:tc>
        <w:tc>
          <w:tcPr>
            <w:tcW w:w="2585" w:type="dxa"/>
            <w:noWrap/>
            <w:hideMark/>
          </w:tcPr>
          <w:p w14:paraId="69A6DE9E"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P4314000C</w:t>
            </w:r>
          </w:p>
        </w:tc>
        <w:tc>
          <w:tcPr>
            <w:tcW w:w="2585" w:type="dxa"/>
            <w:hideMark/>
          </w:tcPr>
          <w:p w14:paraId="41B7351B"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SANTA BARBARA AJUNTAMENT</w:t>
            </w:r>
          </w:p>
        </w:tc>
        <w:tc>
          <w:tcPr>
            <w:tcW w:w="2585" w:type="dxa"/>
            <w:hideMark/>
          </w:tcPr>
          <w:p w14:paraId="2C7D2141"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57718949"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3BFD4194"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302C1E3F"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DIADA DE L'OSTRA</w:t>
            </w:r>
          </w:p>
        </w:tc>
        <w:tc>
          <w:tcPr>
            <w:tcW w:w="2584" w:type="dxa"/>
            <w:noWrap/>
            <w:hideMark/>
          </w:tcPr>
          <w:p w14:paraId="279113A8"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12.057,72</w:t>
            </w:r>
          </w:p>
        </w:tc>
        <w:tc>
          <w:tcPr>
            <w:tcW w:w="2585" w:type="dxa"/>
            <w:noWrap/>
            <w:hideMark/>
          </w:tcPr>
          <w:p w14:paraId="03ABD36D"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P4318600F</w:t>
            </w:r>
          </w:p>
        </w:tc>
        <w:tc>
          <w:tcPr>
            <w:tcW w:w="2585" w:type="dxa"/>
            <w:hideMark/>
          </w:tcPr>
          <w:p w14:paraId="71DAA355"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AMPOLLA L' AJUNTAMENT</w:t>
            </w:r>
          </w:p>
        </w:tc>
        <w:tc>
          <w:tcPr>
            <w:tcW w:w="2585" w:type="dxa"/>
            <w:hideMark/>
          </w:tcPr>
          <w:p w14:paraId="6BB8F08F"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30F18161"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0E59D4C0"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7DC98E59"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Espai Gastrofira, dins la Fira de l’Avellana.</w:t>
            </w:r>
          </w:p>
        </w:tc>
        <w:tc>
          <w:tcPr>
            <w:tcW w:w="2584" w:type="dxa"/>
            <w:noWrap/>
            <w:hideMark/>
          </w:tcPr>
          <w:p w14:paraId="3866E664"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12.517,87</w:t>
            </w:r>
          </w:p>
        </w:tc>
        <w:tc>
          <w:tcPr>
            <w:tcW w:w="2585" w:type="dxa"/>
            <w:noWrap/>
            <w:hideMark/>
          </w:tcPr>
          <w:p w14:paraId="5EA1601F"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P4313100B</w:t>
            </w:r>
          </w:p>
        </w:tc>
        <w:tc>
          <w:tcPr>
            <w:tcW w:w="2585" w:type="dxa"/>
            <w:hideMark/>
          </w:tcPr>
          <w:p w14:paraId="6FF15E46"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RIUDOMS AJUNTAMENT</w:t>
            </w:r>
          </w:p>
        </w:tc>
        <w:tc>
          <w:tcPr>
            <w:tcW w:w="2585" w:type="dxa"/>
            <w:hideMark/>
          </w:tcPr>
          <w:p w14:paraId="19BA9B8B"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6EDDD91"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5A810D3B"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74391C2"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DIFUSIÓ ONLINE I WEB DE CONTINGUT TURÍSTIC</w:t>
            </w:r>
          </w:p>
        </w:tc>
        <w:tc>
          <w:tcPr>
            <w:tcW w:w="2584" w:type="dxa"/>
            <w:noWrap/>
            <w:hideMark/>
          </w:tcPr>
          <w:p w14:paraId="663B884E"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20.000,00</w:t>
            </w:r>
          </w:p>
        </w:tc>
        <w:tc>
          <w:tcPr>
            <w:tcW w:w="2585" w:type="dxa"/>
            <w:noWrap/>
            <w:hideMark/>
          </w:tcPr>
          <w:p w14:paraId="14E90775"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P9303801F</w:t>
            </w:r>
          </w:p>
        </w:tc>
        <w:tc>
          <w:tcPr>
            <w:tcW w:w="2585" w:type="dxa"/>
            <w:hideMark/>
          </w:tcPr>
          <w:p w14:paraId="4ACFD54A"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PATRONAT MUNICIPAL DE TURISME DE CAMBRILS</w:t>
            </w:r>
          </w:p>
        </w:tc>
        <w:tc>
          <w:tcPr>
            <w:tcW w:w="2585" w:type="dxa"/>
            <w:hideMark/>
          </w:tcPr>
          <w:p w14:paraId="22366428"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1BAD1811"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71390F6"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3E56E19"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Accions promoció turística</w:t>
            </w:r>
          </w:p>
        </w:tc>
        <w:tc>
          <w:tcPr>
            <w:tcW w:w="2584" w:type="dxa"/>
            <w:noWrap/>
            <w:hideMark/>
          </w:tcPr>
          <w:p w14:paraId="33BD6A82"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810.000,00</w:t>
            </w:r>
          </w:p>
        </w:tc>
        <w:tc>
          <w:tcPr>
            <w:tcW w:w="2585" w:type="dxa"/>
            <w:noWrap/>
            <w:hideMark/>
          </w:tcPr>
          <w:p w14:paraId="04ABC443"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G43648021</w:t>
            </w:r>
          </w:p>
        </w:tc>
        <w:tc>
          <w:tcPr>
            <w:tcW w:w="2585" w:type="dxa"/>
            <w:hideMark/>
          </w:tcPr>
          <w:p w14:paraId="4C94F94F"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FEDERACIO D'HOSTELERIA DE LA PROVINCIA DE TARRAGONA</w:t>
            </w:r>
          </w:p>
        </w:tc>
        <w:tc>
          <w:tcPr>
            <w:tcW w:w="2585" w:type="dxa"/>
            <w:hideMark/>
          </w:tcPr>
          <w:p w14:paraId="0A2D23AB"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00BE140B"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6B49D64"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64ACF23A"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Conveni de cooperació</w:t>
            </w:r>
          </w:p>
        </w:tc>
        <w:tc>
          <w:tcPr>
            <w:tcW w:w="2584" w:type="dxa"/>
            <w:noWrap/>
            <w:hideMark/>
          </w:tcPr>
          <w:p w14:paraId="59D57DA3"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192.000,00</w:t>
            </w:r>
          </w:p>
        </w:tc>
        <w:tc>
          <w:tcPr>
            <w:tcW w:w="2585" w:type="dxa"/>
            <w:noWrap/>
            <w:hideMark/>
          </w:tcPr>
          <w:p w14:paraId="6E41C136"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S0800470G</w:t>
            </w:r>
          </w:p>
        </w:tc>
        <w:tc>
          <w:tcPr>
            <w:tcW w:w="2585" w:type="dxa"/>
            <w:hideMark/>
          </w:tcPr>
          <w:p w14:paraId="6B9E1D24"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AGENCIA CATALANA DE TURISME</w:t>
            </w:r>
          </w:p>
        </w:tc>
        <w:tc>
          <w:tcPr>
            <w:tcW w:w="2585" w:type="dxa"/>
            <w:hideMark/>
          </w:tcPr>
          <w:p w14:paraId="2BD0D6E8"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05D13A42"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00311F4E"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1A06CDA3"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JORNADES GASTRONOMIQUES DE L'ARRÒS</w:t>
            </w:r>
          </w:p>
        </w:tc>
        <w:tc>
          <w:tcPr>
            <w:tcW w:w="2584" w:type="dxa"/>
            <w:noWrap/>
            <w:hideMark/>
          </w:tcPr>
          <w:p w14:paraId="120BA48F"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11.344,82</w:t>
            </w:r>
          </w:p>
        </w:tc>
        <w:tc>
          <w:tcPr>
            <w:tcW w:w="2585" w:type="dxa"/>
            <w:noWrap/>
            <w:hideMark/>
          </w:tcPr>
          <w:p w14:paraId="63B4BA38"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G43048164</w:t>
            </w:r>
          </w:p>
        </w:tc>
        <w:tc>
          <w:tcPr>
            <w:tcW w:w="2585" w:type="dxa"/>
            <w:hideMark/>
          </w:tcPr>
          <w:p w14:paraId="2758DFFF"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ASSOCIACIO EMPRESARIS HOSTALERIA DE LA PROVINCIA DETARRAGONA</w:t>
            </w:r>
          </w:p>
        </w:tc>
        <w:tc>
          <w:tcPr>
            <w:tcW w:w="2585" w:type="dxa"/>
            <w:hideMark/>
          </w:tcPr>
          <w:p w14:paraId="1795F176"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6E5CFBB4"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5A0CE5B"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778AB100"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de l'enogastronomia i la mobilitat verda</w:t>
            </w:r>
          </w:p>
        </w:tc>
        <w:tc>
          <w:tcPr>
            <w:tcW w:w="2584" w:type="dxa"/>
            <w:noWrap/>
            <w:hideMark/>
          </w:tcPr>
          <w:p w14:paraId="1EB539A6"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17.412,66</w:t>
            </w:r>
          </w:p>
        </w:tc>
        <w:tc>
          <w:tcPr>
            <w:tcW w:w="2585" w:type="dxa"/>
            <w:noWrap/>
            <w:hideMark/>
          </w:tcPr>
          <w:p w14:paraId="297165B4"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P9300009I</w:t>
            </w:r>
          </w:p>
        </w:tc>
        <w:tc>
          <w:tcPr>
            <w:tcW w:w="2585" w:type="dxa"/>
            <w:hideMark/>
          </w:tcPr>
          <w:p w14:paraId="7E578068"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CONSELL COMARCAL DEL PRIORAT</w:t>
            </w:r>
          </w:p>
        </w:tc>
        <w:tc>
          <w:tcPr>
            <w:tcW w:w="2585" w:type="dxa"/>
            <w:hideMark/>
          </w:tcPr>
          <w:p w14:paraId="7DE603B3"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7C28D5D9"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03A76FCE"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51961E2"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DIFUSIÓ ONLINE</w:t>
            </w:r>
          </w:p>
        </w:tc>
        <w:tc>
          <w:tcPr>
            <w:tcW w:w="2584" w:type="dxa"/>
            <w:noWrap/>
            <w:hideMark/>
          </w:tcPr>
          <w:p w14:paraId="79CCF95C"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10.822,48</w:t>
            </w:r>
          </w:p>
        </w:tc>
        <w:tc>
          <w:tcPr>
            <w:tcW w:w="2585" w:type="dxa"/>
            <w:noWrap/>
            <w:hideMark/>
          </w:tcPr>
          <w:p w14:paraId="47872B98"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P4303700A</w:t>
            </w:r>
          </w:p>
        </w:tc>
        <w:tc>
          <w:tcPr>
            <w:tcW w:w="2585" w:type="dxa"/>
            <w:hideMark/>
          </w:tcPr>
          <w:p w14:paraId="27A032B9"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CALAFELL AJUNTAMENT</w:t>
            </w:r>
          </w:p>
        </w:tc>
        <w:tc>
          <w:tcPr>
            <w:tcW w:w="2585" w:type="dxa"/>
            <w:hideMark/>
          </w:tcPr>
          <w:p w14:paraId="47C6A824"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B2D4B1D"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3A5FEAE5"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978E443"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Paisatge dels Genis</w:t>
            </w:r>
          </w:p>
        </w:tc>
        <w:tc>
          <w:tcPr>
            <w:tcW w:w="2584" w:type="dxa"/>
            <w:noWrap/>
            <w:hideMark/>
          </w:tcPr>
          <w:p w14:paraId="3DD9C18C"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24.000,00</w:t>
            </w:r>
          </w:p>
        </w:tc>
        <w:tc>
          <w:tcPr>
            <w:tcW w:w="2585" w:type="dxa"/>
            <w:noWrap/>
            <w:hideMark/>
          </w:tcPr>
          <w:p w14:paraId="65E2DE37"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G66210345</w:t>
            </w:r>
          </w:p>
        </w:tc>
        <w:tc>
          <w:tcPr>
            <w:tcW w:w="2585" w:type="dxa"/>
            <w:hideMark/>
          </w:tcPr>
          <w:p w14:paraId="4B73D353"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FUNDACIO EURECAT</w:t>
            </w:r>
          </w:p>
        </w:tc>
        <w:tc>
          <w:tcPr>
            <w:tcW w:w="2585" w:type="dxa"/>
            <w:hideMark/>
          </w:tcPr>
          <w:p w14:paraId="357EEDD8"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61775760"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71910478"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0CC3380C"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Activitats i campanya promocional 2023</w:t>
            </w:r>
          </w:p>
        </w:tc>
        <w:tc>
          <w:tcPr>
            <w:tcW w:w="2584" w:type="dxa"/>
            <w:noWrap/>
            <w:hideMark/>
          </w:tcPr>
          <w:p w14:paraId="3849EA91"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66.000,00</w:t>
            </w:r>
          </w:p>
        </w:tc>
        <w:tc>
          <w:tcPr>
            <w:tcW w:w="2585" w:type="dxa"/>
            <w:noWrap/>
            <w:hideMark/>
          </w:tcPr>
          <w:p w14:paraId="06B89E16"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G43091214</w:t>
            </w:r>
          </w:p>
        </w:tc>
        <w:tc>
          <w:tcPr>
            <w:tcW w:w="2585" w:type="dxa"/>
            <w:hideMark/>
          </w:tcPr>
          <w:p w14:paraId="73956A8F"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ASSOCIACIO DE CAMPINGS DE LA COSTA DAURADA I T. DE L'EBRE</w:t>
            </w:r>
          </w:p>
        </w:tc>
        <w:tc>
          <w:tcPr>
            <w:tcW w:w="2585" w:type="dxa"/>
            <w:hideMark/>
          </w:tcPr>
          <w:p w14:paraId="4625F579"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3946F0CF"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6C84EE03"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6365768A"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Mini Maridatge amb cellers de la Terra Alta</w:t>
            </w:r>
          </w:p>
        </w:tc>
        <w:tc>
          <w:tcPr>
            <w:tcW w:w="2584" w:type="dxa"/>
            <w:noWrap/>
            <w:hideMark/>
          </w:tcPr>
          <w:p w14:paraId="46816B37"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14.615,48</w:t>
            </w:r>
          </w:p>
        </w:tc>
        <w:tc>
          <w:tcPr>
            <w:tcW w:w="2585" w:type="dxa"/>
            <w:noWrap/>
            <w:hideMark/>
          </w:tcPr>
          <w:p w14:paraId="6DFB0A13"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P4318400A</w:t>
            </w:r>
          </w:p>
        </w:tc>
        <w:tc>
          <w:tcPr>
            <w:tcW w:w="2585" w:type="dxa"/>
            <w:hideMark/>
          </w:tcPr>
          <w:p w14:paraId="52BE66B9"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ALDEA, L',  AJUNTAMENT</w:t>
            </w:r>
          </w:p>
        </w:tc>
        <w:tc>
          <w:tcPr>
            <w:tcW w:w="2585" w:type="dxa"/>
            <w:hideMark/>
          </w:tcPr>
          <w:p w14:paraId="6D77AFBB"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39D81AF"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24DF8460"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2ABE851"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FIRAGSOT 2023  67a FiraExposició del Camp Català</w:t>
            </w:r>
          </w:p>
        </w:tc>
        <w:tc>
          <w:tcPr>
            <w:tcW w:w="2584" w:type="dxa"/>
            <w:noWrap/>
            <w:hideMark/>
          </w:tcPr>
          <w:p w14:paraId="57FC55BF"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13.815,80</w:t>
            </w:r>
          </w:p>
        </w:tc>
        <w:tc>
          <w:tcPr>
            <w:tcW w:w="2585" w:type="dxa"/>
            <w:noWrap/>
            <w:hideMark/>
          </w:tcPr>
          <w:p w14:paraId="067276ED"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Q4373004C</w:t>
            </w:r>
          </w:p>
        </w:tc>
        <w:tc>
          <w:tcPr>
            <w:tcW w:w="2585" w:type="dxa"/>
            <w:hideMark/>
          </w:tcPr>
          <w:p w14:paraId="70492335"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CAMBRA OFICIAL DE COMERÇ I INDUSTRIA - VALLS</w:t>
            </w:r>
          </w:p>
        </w:tc>
        <w:tc>
          <w:tcPr>
            <w:tcW w:w="2585" w:type="dxa"/>
            <w:hideMark/>
          </w:tcPr>
          <w:p w14:paraId="40D8A28A"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51E04C64"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02D4474"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DE62DDE"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Mostra d'Arts i Oficis</w:t>
            </w:r>
          </w:p>
        </w:tc>
        <w:tc>
          <w:tcPr>
            <w:tcW w:w="2584" w:type="dxa"/>
            <w:noWrap/>
            <w:hideMark/>
          </w:tcPr>
          <w:p w14:paraId="727A7310"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19.562,48</w:t>
            </w:r>
          </w:p>
        </w:tc>
        <w:tc>
          <w:tcPr>
            <w:tcW w:w="2585" w:type="dxa"/>
            <w:noWrap/>
            <w:hideMark/>
          </w:tcPr>
          <w:p w14:paraId="5E9D2FB6"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P4301900I</w:t>
            </w:r>
          </w:p>
        </w:tc>
        <w:tc>
          <w:tcPr>
            <w:tcW w:w="2585" w:type="dxa"/>
            <w:hideMark/>
          </w:tcPr>
          <w:p w14:paraId="4F3C3F8B"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ASCO,  AJUNTAMENT</w:t>
            </w:r>
          </w:p>
        </w:tc>
        <w:tc>
          <w:tcPr>
            <w:tcW w:w="2585" w:type="dxa"/>
            <w:hideMark/>
          </w:tcPr>
          <w:p w14:paraId="555E9CF3"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9B7EDDF"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EDD2982"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33A7D1B6"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Mostra del Cava</w:t>
            </w:r>
          </w:p>
        </w:tc>
        <w:tc>
          <w:tcPr>
            <w:tcW w:w="2584" w:type="dxa"/>
            <w:noWrap/>
            <w:hideMark/>
          </w:tcPr>
          <w:p w14:paraId="4824F61A"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22.497,30</w:t>
            </w:r>
          </w:p>
        </w:tc>
        <w:tc>
          <w:tcPr>
            <w:tcW w:w="2585" w:type="dxa"/>
            <w:noWrap/>
            <w:hideMark/>
          </w:tcPr>
          <w:p w14:paraId="4D022C1F"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P4301900I</w:t>
            </w:r>
          </w:p>
        </w:tc>
        <w:tc>
          <w:tcPr>
            <w:tcW w:w="2585" w:type="dxa"/>
            <w:hideMark/>
          </w:tcPr>
          <w:p w14:paraId="67637195"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ASCO,  AJUNTAMENT</w:t>
            </w:r>
          </w:p>
        </w:tc>
        <w:tc>
          <w:tcPr>
            <w:tcW w:w="2585" w:type="dxa"/>
            <w:hideMark/>
          </w:tcPr>
          <w:p w14:paraId="6D09568A"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1A49DE2D"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0360A892"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58E2CCE"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IX MOSTRA INTERCOMARCAL TASTAVIN’S 2023</w:t>
            </w:r>
          </w:p>
        </w:tc>
        <w:tc>
          <w:tcPr>
            <w:tcW w:w="2584" w:type="dxa"/>
            <w:noWrap/>
            <w:hideMark/>
          </w:tcPr>
          <w:p w14:paraId="5A59A6BD"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16.215,22</w:t>
            </w:r>
          </w:p>
        </w:tc>
        <w:tc>
          <w:tcPr>
            <w:tcW w:w="2585" w:type="dxa"/>
            <w:noWrap/>
            <w:hideMark/>
          </w:tcPr>
          <w:p w14:paraId="3C5E7A93"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P4301900I</w:t>
            </w:r>
          </w:p>
        </w:tc>
        <w:tc>
          <w:tcPr>
            <w:tcW w:w="2585" w:type="dxa"/>
            <w:hideMark/>
          </w:tcPr>
          <w:p w14:paraId="0F91320C"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ASCO,  AJUNTAMENT</w:t>
            </w:r>
          </w:p>
        </w:tc>
        <w:tc>
          <w:tcPr>
            <w:tcW w:w="2585" w:type="dxa"/>
            <w:hideMark/>
          </w:tcPr>
          <w:p w14:paraId="5039A544"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4E85F04D"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6373B595"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E2FA06A"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VISITA VALLS 2.0</w:t>
            </w:r>
          </w:p>
        </w:tc>
        <w:tc>
          <w:tcPr>
            <w:tcW w:w="2584" w:type="dxa"/>
            <w:noWrap/>
            <w:hideMark/>
          </w:tcPr>
          <w:p w14:paraId="7429BEE6"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13.206,86</w:t>
            </w:r>
          </w:p>
        </w:tc>
        <w:tc>
          <w:tcPr>
            <w:tcW w:w="2585" w:type="dxa"/>
            <w:noWrap/>
            <w:hideMark/>
          </w:tcPr>
          <w:p w14:paraId="008D66D5"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P4316300E</w:t>
            </w:r>
          </w:p>
        </w:tc>
        <w:tc>
          <w:tcPr>
            <w:tcW w:w="2585" w:type="dxa"/>
            <w:hideMark/>
          </w:tcPr>
          <w:p w14:paraId="4BAEB4CC"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VALLS, AJUNTAMENT</w:t>
            </w:r>
          </w:p>
        </w:tc>
        <w:tc>
          <w:tcPr>
            <w:tcW w:w="2585" w:type="dxa"/>
            <w:hideMark/>
          </w:tcPr>
          <w:p w14:paraId="085AD187"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1F24D7B3"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2F2C4362"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690A00E0"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Activitats, promoció i dinamització enoturisme</w:t>
            </w:r>
          </w:p>
        </w:tc>
        <w:tc>
          <w:tcPr>
            <w:tcW w:w="2584" w:type="dxa"/>
            <w:noWrap/>
            <w:hideMark/>
          </w:tcPr>
          <w:p w14:paraId="3FD072DB"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12.000,00</w:t>
            </w:r>
          </w:p>
        </w:tc>
        <w:tc>
          <w:tcPr>
            <w:tcW w:w="2585" w:type="dxa"/>
            <w:noWrap/>
            <w:hideMark/>
          </w:tcPr>
          <w:p w14:paraId="3AD32176"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P9300006E</w:t>
            </w:r>
          </w:p>
        </w:tc>
        <w:tc>
          <w:tcPr>
            <w:tcW w:w="2585" w:type="dxa"/>
            <w:hideMark/>
          </w:tcPr>
          <w:p w14:paraId="50B786E8"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CONSELL COMARCAL BAIX PENEDES</w:t>
            </w:r>
          </w:p>
        </w:tc>
        <w:tc>
          <w:tcPr>
            <w:tcW w:w="2585" w:type="dxa"/>
            <w:hideMark/>
          </w:tcPr>
          <w:p w14:paraId="2BBF405C"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6314C73C"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65818152"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5021C05F"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del turisme nàutic i xàrter</w:t>
            </w:r>
          </w:p>
        </w:tc>
        <w:tc>
          <w:tcPr>
            <w:tcW w:w="2584" w:type="dxa"/>
            <w:noWrap/>
            <w:hideMark/>
          </w:tcPr>
          <w:p w14:paraId="39DDD813"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20.000,00</w:t>
            </w:r>
          </w:p>
        </w:tc>
        <w:tc>
          <w:tcPr>
            <w:tcW w:w="2585" w:type="dxa"/>
            <w:noWrap/>
            <w:hideMark/>
          </w:tcPr>
          <w:p w14:paraId="0EB72965"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P4313800G</w:t>
            </w:r>
          </w:p>
        </w:tc>
        <w:tc>
          <w:tcPr>
            <w:tcW w:w="2585" w:type="dxa"/>
            <w:hideMark/>
          </w:tcPr>
          <w:p w14:paraId="23BBCF06"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LA RAPITA, AJUNTAMENT</w:t>
            </w:r>
          </w:p>
        </w:tc>
        <w:tc>
          <w:tcPr>
            <w:tcW w:w="2585" w:type="dxa"/>
            <w:hideMark/>
          </w:tcPr>
          <w:p w14:paraId="7701F005"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061DDAA"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0211CB0"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344B1A54"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difusió online i pàgines web</w:t>
            </w:r>
          </w:p>
        </w:tc>
        <w:tc>
          <w:tcPr>
            <w:tcW w:w="2584" w:type="dxa"/>
            <w:noWrap/>
            <w:hideMark/>
          </w:tcPr>
          <w:p w14:paraId="403DE5CD"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10.635,17</w:t>
            </w:r>
          </w:p>
        </w:tc>
        <w:tc>
          <w:tcPr>
            <w:tcW w:w="2585" w:type="dxa"/>
            <w:noWrap/>
            <w:hideMark/>
          </w:tcPr>
          <w:p w14:paraId="21A5C8C9"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P4300400A</w:t>
            </w:r>
          </w:p>
        </w:tc>
        <w:tc>
          <w:tcPr>
            <w:tcW w:w="2585" w:type="dxa"/>
            <w:hideMark/>
          </w:tcPr>
          <w:p w14:paraId="70147C4A"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ALCANAR,  AJUNTAMENT</w:t>
            </w:r>
          </w:p>
        </w:tc>
        <w:tc>
          <w:tcPr>
            <w:tcW w:w="2585" w:type="dxa"/>
            <w:hideMark/>
          </w:tcPr>
          <w:p w14:paraId="5CF128B4"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AB36B1E"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2A8E89E0"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51566E05"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Tast online dels vins de DO tarragonines</w:t>
            </w:r>
          </w:p>
        </w:tc>
        <w:tc>
          <w:tcPr>
            <w:tcW w:w="2584" w:type="dxa"/>
            <w:noWrap/>
            <w:hideMark/>
          </w:tcPr>
          <w:p w14:paraId="7BC786BC"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16.998,34</w:t>
            </w:r>
          </w:p>
        </w:tc>
        <w:tc>
          <w:tcPr>
            <w:tcW w:w="2585" w:type="dxa"/>
            <w:noWrap/>
            <w:hideMark/>
          </w:tcPr>
          <w:p w14:paraId="3088E118"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G43814011</w:t>
            </w:r>
          </w:p>
        </w:tc>
        <w:tc>
          <w:tcPr>
            <w:tcW w:w="2585" w:type="dxa"/>
            <w:hideMark/>
          </w:tcPr>
          <w:p w14:paraId="0E3026DF"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FUNDACIO PARC TECNOLOGIC DEL VI</w:t>
            </w:r>
          </w:p>
        </w:tc>
        <w:tc>
          <w:tcPr>
            <w:tcW w:w="2585" w:type="dxa"/>
            <w:hideMark/>
          </w:tcPr>
          <w:p w14:paraId="684FE19F"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5B8F7BD5"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E2F34C7"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394C14A4"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fira d'Enoturisme any 2023</w:t>
            </w:r>
          </w:p>
        </w:tc>
        <w:tc>
          <w:tcPr>
            <w:tcW w:w="2584" w:type="dxa"/>
            <w:noWrap/>
            <w:hideMark/>
          </w:tcPr>
          <w:p w14:paraId="36C0AF3F"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15.821,34</w:t>
            </w:r>
          </w:p>
        </w:tc>
        <w:tc>
          <w:tcPr>
            <w:tcW w:w="2585" w:type="dxa"/>
            <w:noWrap/>
            <w:hideMark/>
          </w:tcPr>
          <w:p w14:paraId="190FCB4C"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P4306500B</w:t>
            </w:r>
          </w:p>
        </w:tc>
        <w:tc>
          <w:tcPr>
            <w:tcW w:w="2585" w:type="dxa"/>
            <w:hideMark/>
          </w:tcPr>
          <w:p w14:paraId="0DF6DA0F"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GANDESA AJUNTAMENT</w:t>
            </w:r>
          </w:p>
        </w:tc>
        <w:tc>
          <w:tcPr>
            <w:tcW w:w="2585" w:type="dxa"/>
            <w:hideMark/>
          </w:tcPr>
          <w:p w14:paraId="521834CF"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05AECE5B"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58C9692F"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14088738"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Tecnologia</w:t>
            </w:r>
          </w:p>
        </w:tc>
        <w:tc>
          <w:tcPr>
            <w:tcW w:w="2584" w:type="dxa"/>
            <w:noWrap/>
            <w:hideMark/>
          </w:tcPr>
          <w:p w14:paraId="2638296A"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36.750,00</w:t>
            </w:r>
          </w:p>
        </w:tc>
        <w:tc>
          <w:tcPr>
            <w:tcW w:w="2585" w:type="dxa"/>
            <w:noWrap/>
            <w:hideMark/>
          </w:tcPr>
          <w:p w14:paraId="53999894"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G66210345</w:t>
            </w:r>
          </w:p>
        </w:tc>
        <w:tc>
          <w:tcPr>
            <w:tcW w:w="2585" w:type="dxa"/>
            <w:hideMark/>
          </w:tcPr>
          <w:p w14:paraId="467F5423"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FUNDACIO EURECAT</w:t>
            </w:r>
          </w:p>
        </w:tc>
        <w:tc>
          <w:tcPr>
            <w:tcW w:w="2585" w:type="dxa"/>
            <w:hideMark/>
          </w:tcPr>
          <w:p w14:paraId="1DCB8B8C"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4B5429E"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631C619"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1D51C59" w14:textId="6300CAE5"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 xml:space="preserve">Projecte definició d’estratègies a nivell local </w:t>
            </w:r>
          </w:p>
        </w:tc>
        <w:tc>
          <w:tcPr>
            <w:tcW w:w="2584" w:type="dxa"/>
            <w:noWrap/>
            <w:hideMark/>
          </w:tcPr>
          <w:p w14:paraId="27AD47DE"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22.750,00</w:t>
            </w:r>
          </w:p>
        </w:tc>
        <w:tc>
          <w:tcPr>
            <w:tcW w:w="2585" w:type="dxa"/>
            <w:noWrap/>
            <w:hideMark/>
          </w:tcPr>
          <w:p w14:paraId="3DAAD8B4"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G66210345</w:t>
            </w:r>
          </w:p>
        </w:tc>
        <w:tc>
          <w:tcPr>
            <w:tcW w:w="2585" w:type="dxa"/>
            <w:hideMark/>
          </w:tcPr>
          <w:p w14:paraId="5E484F0D"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FUNDACIO EURECAT</w:t>
            </w:r>
          </w:p>
        </w:tc>
        <w:tc>
          <w:tcPr>
            <w:tcW w:w="2585" w:type="dxa"/>
            <w:hideMark/>
          </w:tcPr>
          <w:p w14:paraId="170D8183"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7C2E459E"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A0D8260"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0E895EC3"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Laboratori d'Innovació i intel·ligència turística</w:t>
            </w:r>
          </w:p>
        </w:tc>
        <w:tc>
          <w:tcPr>
            <w:tcW w:w="2584" w:type="dxa"/>
            <w:noWrap/>
            <w:hideMark/>
          </w:tcPr>
          <w:p w14:paraId="470522BA"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70.000,00</w:t>
            </w:r>
          </w:p>
        </w:tc>
        <w:tc>
          <w:tcPr>
            <w:tcW w:w="2585" w:type="dxa"/>
            <w:noWrap/>
            <w:hideMark/>
          </w:tcPr>
          <w:p w14:paraId="2B1202C7"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G66210345</w:t>
            </w:r>
          </w:p>
        </w:tc>
        <w:tc>
          <w:tcPr>
            <w:tcW w:w="2585" w:type="dxa"/>
            <w:hideMark/>
          </w:tcPr>
          <w:p w14:paraId="6D015186"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FUNDACIO EURECAT</w:t>
            </w:r>
          </w:p>
        </w:tc>
        <w:tc>
          <w:tcPr>
            <w:tcW w:w="2585" w:type="dxa"/>
            <w:hideMark/>
          </w:tcPr>
          <w:p w14:paraId="66A17B96"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5C0F17B6"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37575608"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034F6DE0"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Observatori</w:t>
            </w:r>
          </w:p>
        </w:tc>
        <w:tc>
          <w:tcPr>
            <w:tcW w:w="2584" w:type="dxa"/>
            <w:noWrap/>
            <w:hideMark/>
          </w:tcPr>
          <w:p w14:paraId="1936EB6A"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21.500,00</w:t>
            </w:r>
          </w:p>
        </w:tc>
        <w:tc>
          <w:tcPr>
            <w:tcW w:w="2585" w:type="dxa"/>
            <w:noWrap/>
            <w:hideMark/>
          </w:tcPr>
          <w:p w14:paraId="6AF20E76"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G66210345</w:t>
            </w:r>
          </w:p>
        </w:tc>
        <w:tc>
          <w:tcPr>
            <w:tcW w:w="2585" w:type="dxa"/>
            <w:hideMark/>
          </w:tcPr>
          <w:p w14:paraId="6321A440"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FUNDACIO EURECAT</w:t>
            </w:r>
          </w:p>
        </w:tc>
        <w:tc>
          <w:tcPr>
            <w:tcW w:w="2585" w:type="dxa"/>
            <w:hideMark/>
          </w:tcPr>
          <w:p w14:paraId="1CA70DEF"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4FCE45C4"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063EB902"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C8C44FA"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Concessió d'una subvenció per al Rally</w:t>
            </w:r>
          </w:p>
        </w:tc>
        <w:tc>
          <w:tcPr>
            <w:tcW w:w="2584" w:type="dxa"/>
            <w:noWrap/>
            <w:hideMark/>
          </w:tcPr>
          <w:p w14:paraId="1C3EFD05"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165.000,00</w:t>
            </w:r>
          </w:p>
        </w:tc>
        <w:tc>
          <w:tcPr>
            <w:tcW w:w="2585" w:type="dxa"/>
            <w:noWrap/>
            <w:hideMark/>
          </w:tcPr>
          <w:p w14:paraId="377D6642"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G08307928</w:t>
            </w:r>
          </w:p>
        </w:tc>
        <w:tc>
          <w:tcPr>
            <w:tcW w:w="2585" w:type="dxa"/>
            <w:hideMark/>
          </w:tcPr>
          <w:p w14:paraId="60C8C9B7"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REIAL AUTOMOBIL CLUB CATALUNYA</w:t>
            </w:r>
          </w:p>
        </w:tc>
        <w:tc>
          <w:tcPr>
            <w:tcW w:w="2585" w:type="dxa"/>
            <w:hideMark/>
          </w:tcPr>
          <w:p w14:paraId="11EF6639"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28314C09"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9F36A42"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F4C3CFF"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Fires i festes DOQ Priorat</w:t>
            </w:r>
          </w:p>
        </w:tc>
        <w:tc>
          <w:tcPr>
            <w:tcW w:w="2584" w:type="dxa"/>
            <w:noWrap/>
            <w:hideMark/>
          </w:tcPr>
          <w:p w14:paraId="1ACCD01D"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13.618,42</w:t>
            </w:r>
          </w:p>
        </w:tc>
        <w:tc>
          <w:tcPr>
            <w:tcW w:w="2585" w:type="dxa"/>
            <w:noWrap/>
            <w:hideMark/>
          </w:tcPr>
          <w:p w14:paraId="3E58BB55"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V43095819</w:t>
            </w:r>
          </w:p>
        </w:tc>
        <w:tc>
          <w:tcPr>
            <w:tcW w:w="2585" w:type="dxa"/>
            <w:hideMark/>
          </w:tcPr>
          <w:p w14:paraId="6D177AB3"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CONSELL REGULADOR DOQ PRIORAT</w:t>
            </w:r>
          </w:p>
        </w:tc>
        <w:tc>
          <w:tcPr>
            <w:tcW w:w="2585" w:type="dxa"/>
            <w:hideMark/>
          </w:tcPr>
          <w:p w14:paraId="38CB2887"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64DE947D"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72579533"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1A404091"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territori destí gastronòmic i turístic</w:t>
            </w:r>
          </w:p>
        </w:tc>
        <w:tc>
          <w:tcPr>
            <w:tcW w:w="2584" w:type="dxa"/>
            <w:noWrap/>
            <w:hideMark/>
          </w:tcPr>
          <w:p w14:paraId="2DF9C54E"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20.000,00</w:t>
            </w:r>
          </w:p>
        </w:tc>
        <w:tc>
          <w:tcPr>
            <w:tcW w:w="2585" w:type="dxa"/>
            <w:noWrap/>
            <w:hideMark/>
          </w:tcPr>
          <w:p w14:paraId="621317E0"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G43048164</w:t>
            </w:r>
          </w:p>
        </w:tc>
        <w:tc>
          <w:tcPr>
            <w:tcW w:w="2585" w:type="dxa"/>
            <w:hideMark/>
          </w:tcPr>
          <w:p w14:paraId="1187E4B7"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ASSOCIACIO EMPRESARIS HOSTALERIA DE LA PROVINCIA DETARRAGONA</w:t>
            </w:r>
          </w:p>
        </w:tc>
        <w:tc>
          <w:tcPr>
            <w:tcW w:w="2585" w:type="dxa"/>
            <w:hideMark/>
          </w:tcPr>
          <w:p w14:paraId="255DE905"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1EC1228F"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5390D3B5"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503A9C9"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PER L’EXCEL.LENCIA DE LA DESTINACIÓ</w:t>
            </w:r>
          </w:p>
        </w:tc>
        <w:tc>
          <w:tcPr>
            <w:tcW w:w="2584" w:type="dxa"/>
            <w:noWrap/>
            <w:hideMark/>
          </w:tcPr>
          <w:p w14:paraId="189538FF"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28.173,69</w:t>
            </w:r>
          </w:p>
        </w:tc>
        <w:tc>
          <w:tcPr>
            <w:tcW w:w="2585" w:type="dxa"/>
            <w:noWrap/>
            <w:hideMark/>
          </w:tcPr>
          <w:p w14:paraId="2FB85239"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P9317302I</w:t>
            </w:r>
          </w:p>
        </w:tc>
        <w:tc>
          <w:tcPr>
            <w:tcW w:w="2585" w:type="dxa"/>
            <w:hideMark/>
          </w:tcPr>
          <w:p w14:paraId="4D372867"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PATRONAT MUNICIPAL DE TURISME DE VILA-SECA</w:t>
            </w:r>
          </w:p>
        </w:tc>
        <w:tc>
          <w:tcPr>
            <w:tcW w:w="2585" w:type="dxa"/>
            <w:hideMark/>
          </w:tcPr>
          <w:p w14:paraId="5815CD23"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576B89C3"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221C3C2"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7616A6BC"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Liquidació conveni Aeroport - Anualitat 2022</w:t>
            </w:r>
          </w:p>
        </w:tc>
        <w:tc>
          <w:tcPr>
            <w:tcW w:w="2584" w:type="dxa"/>
            <w:noWrap/>
            <w:hideMark/>
          </w:tcPr>
          <w:p w14:paraId="5E076E49"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62.649,10</w:t>
            </w:r>
          </w:p>
        </w:tc>
        <w:tc>
          <w:tcPr>
            <w:tcW w:w="2585" w:type="dxa"/>
            <w:noWrap/>
            <w:hideMark/>
          </w:tcPr>
          <w:p w14:paraId="5E1EC740"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B64748627</w:t>
            </w:r>
          </w:p>
        </w:tc>
        <w:tc>
          <w:tcPr>
            <w:tcW w:w="2585" w:type="dxa"/>
            <w:hideMark/>
          </w:tcPr>
          <w:p w14:paraId="5DCECF32"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AEROPORTS DE CATALUNYA SLU</w:t>
            </w:r>
          </w:p>
        </w:tc>
        <w:tc>
          <w:tcPr>
            <w:tcW w:w="2585" w:type="dxa"/>
            <w:hideMark/>
          </w:tcPr>
          <w:p w14:paraId="61EF8F0C"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3E4FB00D"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2C0C57BA"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345FA592"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Liquidació conveni Aeroport - Anualitat 2023</w:t>
            </w:r>
          </w:p>
        </w:tc>
        <w:tc>
          <w:tcPr>
            <w:tcW w:w="2584" w:type="dxa"/>
            <w:noWrap/>
            <w:hideMark/>
          </w:tcPr>
          <w:p w14:paraId="545F9F70"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18.968,39</w:t>
            </w:r>
          </w:p>
        </w:tc>
        <w:tc>
          <w:tcPr>
            <w:tcW w:w="2585" w:type="dxa"/>
            <w:noWrap/>
            <w:hideMark/>
          </w:tcPr>
          <w:p w14:paraId="73747DE0"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P4312500D</w:t>
            </w:r>
          </w:p>
        </w:tc>
        <w:tc>
          <w:tcPr>
            <w:tcW w:w="2585" w:type="dxa"/>
            <w:hideMark/>
          </w:tcPr>
          <w:p w14:paraId="570DF3AF"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REUS  AJUNTAMENT</w:t>
            </w:r>
          </w:p>
        </w:tc>
        <w:tc>
          <w:tcPr>
            <w:tcW w:w="2585" w:type="dxa"/>
            <w:hideMark/>
          </w:tcPr>
          <w:p w14:paraId="4D4A5D69"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38EE6102"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7E2234D1"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708E57C7"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Liquidació conveni Aeroport - Anualitat 2024</w:t>
            </w:r>
          </w:p>
        </w:tc>
        <w:tc>
          <w:tcPr>
            <w:tcW w:w="2584" w:type="dxa"/>
            <w:noWrap/>
            <w:hideMark/>
          </w:tcPr>
          <w:p w14:paraId="1FCA6C00"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15.228,14</w:t>
            </w:r>
          </w:p>
        </w:tc>
        <w:tc>
          <w:tcPr>
            <w:tcW w:w="2585" w:type="dxa"/>
            <w:noWrap/>
            <w:hideMark/>
          </w:tcPr>
          <w:p w14:paraId="339DF579"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P4315000B</w:t>
            </w:r>
          </w:p>
        </w:tc>
        <w:tc>
          <w:tcPr>
            <w:tcW w:w="2585" w:type="dxa"/>
            <w:hideMark/>
          </w:tcPr>
          <w:p w14:paraId="4DDEE2A5"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TARRAGONA  AJUNTAMENT</w:t>
            </w:r>
          </w:p>
        </w:tc>
        <w:tc>
          <w:tcPr>
            <w:tcW w:w="2585" w:type="dxa"/>
            <w:hideMark/>
          </w:tcPr>
          <w:p w14:paraId="7AA9BCEA"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5CC14934"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3E3CE46A"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01512978"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Liquidació conveni Aeroport - Anualitat 2025</w:t>
            </w:r>
          </w:p>
        </w:tc>
        <w:tc>
          <w:tcPr>
            <w:tcW w:w="2584" w:type="dxa"/>
            <w:noWrap/>
            <w:hideMark/>
          </w:tcPr>
          <w:p w14:paraId="21B097AB"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62.649,10</w:t>
            </w:r>
          </w:p>
        </w:tc>
        <w:tc>
          <w:tcPr>
            <w:tcW w:w="2585" w:type="dxa"/>
            <w:noWrap/>
            <w:hideMark/>
          </w:tcPr>
          <w:p w14:paraId="0EB74202"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S0800470G</w:t>
            </w:r>
          </w:p>
        </w:tc>
        <w:tc>
          <w:tcPr>
            <w:tcW w:w="2585" w:type="dxa"/>
            <w:hideMark/>
          </w:tcPr>
          <w:p w14:paraId="276BFF43"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AGENCIA CATALANA DE TURISME</w:t>
            </w:r>
          </w:p>
        </w:tc>
        <w:tc>
          <w:tcPr>
            <w:tcW w:w="2585" w:type="dxa"/>
            <w:hideMark/>
          </w:tcPr>
          <w:p w14:paraId="752C75D4"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45B14F52"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7EDC18A"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113985D"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41a Gran Festa de la Calçotada</w:t>
            </w:r>
          </w:p>
        </w:tc>
        <w:tc>
          <w:tcPr>
            <w:tcW w:w="2584" w:type="dxa"/>
            <w:noWrap/>
            <w:hideMark/>
          </w:tcPr>
          <w:p w14:paraId="27C90A2B"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10.629,75</w:t>
            </w:r>
          </w:p>
        </w:tc>
        <w:tc>
          <w:tcPr>
            <w:tcW w:w="2585" w:type="dxa"/>
            <w:noWrap/>
            <w:hideMark/>
          </w:tcPr>
          <w:p w14:paraId="6697DA0D"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Q4373004C</w:t>
            </w:r>
          </w:p>
        </w:tc>
        <w:tc>
          <w:tcPr>
            <w:tcW w:w="2585" w:type="dxa"/>
            <w:hideMark/>
          </w:tcPr>
          <w:p w14:paraId="6A951B08"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CAMBRA OFICIAL DE COMERÇ I INDUSTRIA - VALLS</w:t>
            </w:r>
          </w:p>
        </w:tc>
        <w:tc>
          <w:tcPr>
            <w:tcW w:w="2585" w:type="dxa"/>
            <w:hideMark/>
          </w:tcPr>
          <w:p w14:paraId="753AFAD6"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72B5EA63"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08B3F84"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0726A26E"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productes enoturístics</w:t>
            </w:r>
          </w:p>
        </w:tc>
        <w:tc>
          <w:tcPr>
            <w:tcW w:w="2584" w:type="dxa"/>
            <w:noWrap/>
            <w:hideMark/>
          </w:tcPr>
          <w:p w14:paraId="7031FA86"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10.184,30</w:t>
            </w:r>
          </w:p>
        </w:tc>
        <w:tc>
          <w:tcPr>
            <w:tcW w:w="2585" w:type="dxa"/>
            <w:noWrap/>
            <w:hideMark/>
          </w:tcPr>
          <w:p w14:paraId="4864D918"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G43490481</w:t>
            </w:r>
          </w:p>
        </w:tc>
        <w:tc>
          <w:tcPr>
            <w:tcW w:w="2585" w:type="dxa"/>
            <w:hideMark/>
          </w:tcPr>
          <w:p w14:paraId="5FE955A5"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ASSOCIACIO PRIORAT ENOTURISME</w:t>
            </w:r>
          </w:p>
        </w:tc>
        <w:tc>
          <w:tcPr>
            <w:tcW w:w="2585" w:type="dxa"/>
            <w:hideMark/>
          </w:tcPr>
          <w:p w14:paraId="15877250"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08391299"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21DBD5A6"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9106CD1"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del turisme nàutic</w:t>
            </w:r>
          </w:p>
        </w:tc>
        <w:tc>
          <w:tcPr>
            <w:tcW w:w="2584" w:type="dxa"/>
            <w:noWrap/>
            <w:hideMark/>
          </w:tcPr>
          <w:p w14:paraId="162B5ACE"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10.115,81</w:t>
            </w:r>
          </w:p>
        </w:tc>
        <w:tc>
          <w:tcPr>
            <w:tcW w:w="2585" w:type="dxa"/>
            <w:noWrap/>
            <w:hideMark/>
          </w:tcPr>
          <w:p w14:paraId="18475240"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G43659945</w:t>
            </w:r>
          </w:p>
        </w:tc>
        <w:tc>
          <w:tcPr>
            <w:tcW w:w="2585" w:type="dxa"/>
            <w:hideMark/>
          </w:tcPr>
          <w:p w14:paraId="032B2AAF"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ASSOCIACIO ESTACIO NAUTICA SALOU-CAMBRILS-MONTROIG-MIAMI</w:t>
            </w:r>
          </w:p>
        </w:tc>
        <w:tc>
          <w:tcPr>
            <w:tcW w:w="2585" w:type="dxa"/>
            <w:hideMark/>
          </w:tcPr>
          <w:p w14:paraId="2A112F5A"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705256E0"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33FC9752"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09A007F7"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del turisme nàutic</w:t>
            </w:r>
          </w:p>
        </w:tc>
        <w:tc>
          <w:tcPr>
            <w:tcW w:w="2584" w:type="dxa"/>
            <w:noWrap/>
            <w:hideMark/>
          </w:tcPr>
          <w:p w14:paraId="5B5E4D38"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20.000,00</w:t>
            </w:r>
          </w:p>
        </w:tc>
        <w:tc>
          <w:tcPr>
            <w:tcW w:w="2585" w:type="dxa"/>
            <w:noWrap/>
            <w:hideMark/>
          </w:tcPr>
          <w:p w14:paraId="4BC549EA"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G43975226</w:t>
            </w:r>
          </w:p>
        </w:tc>
        <w:tc>
          <w:tcPr>
            <w:tcW w:w="2585" w:type="dxa"/>
            <w:hideMark/>
          </w:tcPr>
          <w:p w14:paraId="6AB1776A"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ESTACIO NAUTICA LA RAPITA - DELTA DE L'EBRE</w:t>
            </w:r>
          </w:p>
        </w:tc>
        <w:tc>
          <w:tcPr>
            <w:tcW w:w="2585" w:type="dxa"/>
            <w:hideMark/>
          </w:tcPr>
          <w:p w14:paraId="353EFC71"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4C675A36"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12501AD5"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7C45E620"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Difusió online i manteniment pàgines web</w:t>
            </w:r>
          </w:p>
        </w:tc>
        <w:tc>
          <w:tcPr>
            <w:tcW w:w="2584" w:type="dxa"/>
            <w:noWrap/>
            <w:hideMark/>
          </w:tcPr>
          <w:p w14:paraId="209A4274"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19.307,44</w:t>
            </w:r>
          </w:p>
        </w:tc>
        <w:tc>
          <w:tcPr>
            <w:tcW w:w="2585" w:type="dxa"/>
            <w:noWrap/>
            <w:hideMark/>
          </w:tcPr>
          <w:p w14:paraId="58F4141C"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P9318501E</w:t>
            </w:r>
          </w:p>
        </w:tc>
        <w:tc>
          <w:tcPr>
            <w:tcW w:w="2585" w:type="dxa"/>
            <w:hideMark/>
          </w:tcPr>
          <w:p w14:paraId="26B46A50"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PATRONAT MUNICIPAL DE TURISME DE SALOU</w:t>
            </w:r>
          </w:p>
        </w:tc>
        <w:tc>
          <w:tcPr>
            <w:tcW w:w="2585" w:type="dxa"/>
            <w:hideMark/>
          </w:tcPr>
          <w:p w14:paraId="725F475E"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4C41C5DA"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AB9FE4C"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262220AB"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turística de la destinació</w:t>
            </w:r>
          </w:p>
        </w:tc>
        <w:tc>
          <w:tcPr>
            <w:tcW w:w="2584" w:type="dxa"/>
            <w:noWrap/>
            <w:hideMark/>
          </w:tcPr>
          <w:p w14:paraId="064BF7F2"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13.000,00</w:t>
            </w:r>
          </w:p>
        </w:tc>
        <w:tc>
          <w:tcPr>
            <w:tcW w:w="2585" w:type="dxa"/>
            <w:noWrap/>
            <w:hideMark/>
          </w:tcPr>
          <w:p w14:paraId="2B73BEC1"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G43048164</w:t>
            </w:r>
          </w:p>
        </w:tc>
        <w:tc>
          <w:tcPr>
            <w:tcW w:w="2585" w:type="dxa"/>
            <w:hideMark/>
          </w:tcPr>
          <w:p w14:paraId="1269C2AA"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ASSOCIACIO EMPRESARIS HOSTALERIA DE LA PROVINCIA DETARRAGONA</w:t>
            </w:r>
          </w:p>
        </w:tc>
        <w:tc>
          <w:tcPr>
            <w:tcW w:w="2585" w:type="dxa"/>
            <w:hideMark/>
          </w:tcPr>
          <w:p w14:paraId="7E5DB158"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6B698902"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24C5DE3C"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5C5D8B17"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Promoció i difusió actius turístics del territori</w:t>
            </w:r>
          </w:p>
        </w:tc>
        <w:tc>
          <w:tcPr>
            <w:tcW w:w="2584" w:type="dxa"/>
            <w:noWrap/>
            <w:hideMark/>
          </w:tcPr>
          <w:p w14:paraId="0BADD743"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11.379,86</w:t>
            </w:r>
          </w:p>
        </w:tc>
        <w:tc>
          <w:tcPr>
            <w:tcW w:w="2585" w:type="dxa"/>
            <w:noWrap/>
            <w:hideMark/>
          </w:tcPr>
          <w:p w14:paraId="2727DA04"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G67898114</w:t>
            </w:r>
          </w:p>
        </w:tc>
        <w:tc>
          <w:tcPr>
            <w:tcW w:w="2585" w:type="dxa"/>
            <w:hideMark/>
          </w:tcPr>
          <w:p w14:paraId="3EE39987"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ASSOCIACIO HOTELERA DE LA PROVINCIA DE TARRAGONA</w:t>
            </w:r>
          </w:p>
        </w:tc>
        <w:tc>
          <w:tcPr>
            <w:tcW w:w="2585" w:type="dxa"/>
            <w:hideMark/>
          </w:tcPr>
          <w:p w14:paraId="3C85B439"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705FC2EC"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700771C9"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55EB5912"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XXIX Fira de l'Oli de les Terres de l'Ebre</w:t>
            </w:r>
            <w:r w:rsidRPr="0076782A">
              <w:rPr>
                <w:rFonts w:ascii="Arial" w:eastAsia="Times New Roman" w:hAnsi="Arial" w:cs="Arial"/>
                <w:b w:val="0"/>
                <w:bCs w:val="0"/>
                <w:color w:val="000000"/>
                <w:sz w:val="16"/>
                <w:szCs w:val="16"/>
                <w:lang w:val="ca-ES" w:eastAsia="es-ES"/>
              </w:rPr>
              <w:br/>
              <w:t>Decret 24-308</w:t>
            </w:r>
          </w:p>
        </w:tc>
        <w:tc>
          <w:tcPr>
            <w:tcW w:w="2584" w:type="dxa"/>
            <w:noWrap/>
            <w:hideMark/>
          </w:tcPr>
          <w:p w14:paraId="40C4E6FF"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11.006,49</w:t>
            </w:r>
          </w:p>
        </w:tc>
        <w:tc>
          <w:tcPr>
            <w:tcW w:w="2585" w:type="dxa"/>
            <w:noWrap/>
            <w:hideMark/>
          </w:tcPr>
          <w:p w14:paraId="5CDEAE36"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P9359001F</w:t>
            </w:r>
          </w:p>
        </w:tc>
        <w:tc>
          <w:tcPr>
            <w:tcW w:w="2585" w:type="dxa"/>
            <w:hideMark/>
          </w:tcPr>
          <w:p w14:paraId="65CE24D5"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ENTITAT MUNICIPAL DESCENTRALITZADA JESUS</w:t>
            </w:r>
          </w:p>
        </w:tc>
        <w:tc>
          <w:tcPr>
            <w:tcW w:w="2585" w:type="dxa"/>
            <w:hideMark/>
          </w:tcPr>
          <w:p w14:paraId="3067E9B4"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1D7D6E91"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02185DB0" w14:textId="77777777" w:rsidTr="0076782A">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68A5264D"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Pla de promoció i comunicació DO Tarragona</w:t>
            </w:r>
          </w:p>
        </w:tc>
        <w:tc>
          <w:tcPr>
            <w:tcW w:w="2584" w:type="dxa"/>
            <w:noWrap/>
            <w:hideMark/>
          </w:tcPr>
          <w:p w14:paraId="22BB4299"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28.131,79</w:t>
            </w:r>
          </w:p>
        </w:tc>
        <w:tc>
          <w:tcPr>
            <w:tcW w:w="2585" w:type="dxa"/>
            <w:noWrap/>
            <w:hideMark/>
          </w:tcPr>
          <w:p w14:paraId="04F6AD45"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Q4371002I</w:t>
            </w:r>
          </w:p>
        </w:tc>
        <w:tc>
          <w:tcPr>
            <w:tcW w:w="2585" w:type="dxa"/>
            <w:hideMark/>
          </w:tcPr>
          <w:p w14:paraId="0661E0B3"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CONSELL REGULADOR DENOMINACIO D'ORIGEN TARRAGONA</w:t>
            </w:r>
          </w:p>
        </w:tc>
        <w:tc>
          <w:tcPr>
            <w:tcW w:w="2585" w:type="dxa"/>
            <w:hideMark/>
          </w:tcPr>
          <w:p w14:paraId="73F5E214"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3AEF1C2A"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49A14CD2" w14:textId="77777777" w:rsidTr="0076782A">
        <w:trPr>
          <w:trHeight w:val="480"/>
        </w:trPr>
        <w:tc>
          <w:tcPr>
            <w:cnfStyle w:val="001000000000" w:firstRow="0" w:lastRow="0" w:firstColumn="1" w:lastColumn="0" w:oddVBand="0" w:evenVBand="0" w:oddHBand="0" w:evenHBand="0" w:firstRowFirstColumn="0" w:firstRowLastColumn="0" w:lastRowFirstColumn="0" w:lastRowLastColumn="0"/>
            <w:tcW w:w="2582" w:type="dxa"/>
            <w:noWrap/>
            <w:hideMark/>
          </w:tcPr>
          <w:p w14:paraId="7BCEE806"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Destinacions Turístiques Intel·ligents DTI</w:t>
            </w:r>
          </w:p>
        </w:tc>
        <w:tc>
          <w:tcPr>
            <w:tcW w:w="2584" w:type="dxa"/>
            <w:noWrap/>
            <w:hideMark/>
          </w:tcPr>
          <w:p w14:paraId="4BA82C23" w14:textId="77777777" w:rsidR="0076782A" w:rsidRPr="0076782A" w:rsidRDefault="0076782A" w:rsidP="0076782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12.400,00</w:t>
            </w:r>
          </w:p>
        </w:tc>
        <w:tc>
          <w:tcPr>
            <w:tcW w:w="2585" w:type="dxa"/>
            <w:noWrap/>
            <w:hideMark/>
          </w:tcPr>
          <w:p w14:paraId="0DB21229" w14:textId="77777777" w:rsidR="0076782A" w:rsidRPr="0076782A" w:rsidRDefault="0076782A" w:rsidP="0076782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P9303801F</w:t>
            </w:r>
          </w:p>
        </w:tc>
        <w:tc>
          <w:tcPr>
            <w:tcW w:w="2585" w:type="dxa"/>
            <w:hideMark/>
          </w:tcPr>
          <w:p w14:paraId="036F6166"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PATRONAT MUNICIPAL DE TURISME DE CAMBRILS</w:t>
            </w:r>
          </w:p>
        </w:tc>
        <w:tc>
          <w:tcPr>
            <w:tcW w:w="2585" w:type="dxa"/>
            <w:hideMark/>
          </w:tcPr>
          <w:p w14:paraId="62F849DD" w14:textId="77777777" w:rsidR="0076782A" w:rsidRPr="0076782A" w:rsidRDefault="0076782A" w:rsidP="0076782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6"/>
                <w:szCs w:val="16"/>
                <w:lang w:val="ca-ES" w:eastAsia="es-ES"/>
              </w:rPr>
            </w:pPr>
            <w:r w:rsidRPr="0076782A">
              <w:rPr>
                <w:rFonts w:ascii="Calibri" w:eastAsia="Times New Roman" w:hAnsi="Calibri" w:cs="Calibri"/>
                <w:color w:val="000000"/>
                <w:sz w:val="16"/>
                <w:szCs w:val="16"/>
                <w:lang w:val="ca-ES" w:eastAsia="es-ES"/>
              </w:rPr>
              <w:t>Aportació Agència Catalana de Turisme</w:t>
            </w:r>
          </w:p>
        </w:tc>
        <w:tc>
          <w:tcPr>
            <w:tcW w:w="2388" w:type="dxa"/>
            <w:hideMark/>
          </w:tcPr>
          <w:p w14:paraId="6A368BE2" w14:textId="77777777" w:rsidR="0076782A" w:rsidRPr="0076782A" w:rsidRDefault="0076782A" w:rsidP="0076782A">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76782A" w:rsidRPr="0076782A" w14:paraId="537F4BB8" w14:textId="77777777" w:rsidTr="0076782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82" w:type="dxa"/>
            <w:noWrap/>
            <w:hideMark/>
          </w:tcPr>
          <w:p w14:paraId="4C0CE776" w14:textId="77777777" w:rsidR="0076782A" w:rsidRPr="0076782A" w:rsidRDefault="0076782A" w:rsidP="0076782A">
            <w:pPr>
              <w:rPr>
                <w:rFonts w:ascii="Arial" w:eastAsia="Times New Roman" w:hAnsi="Arial" w:cs="Arial"/>
                <w:b w:val="0"/>
                <w:bCs w:val="0"/>
                <w:color w:val="000000"/>
                <w:sz w:val="16"/>
                <w:szCs w:val="16"/>
                <w:lang w:val="ca-ES" w:eastAsia="es-ES"/>
              </w:rPr>
            </w:pPr>
            <w:r w:rsidRPr="0076782A">
              <w:rPr>
                <w:rFonts w:ascii="Arial" w:eastAsia="Times New Roman" w:hAnsi="Arial" w:cs="Arial"/>
                <w:b w:val="0"/>
                <w:bCs w:val="0"/>
                <w:color w:val="000000"/>
                <w:sz w:val="16"/>
                <w:szCs w:val="16"/>
                <w:lang w:val="ca-ES" w:eastAsia="es-ES"/>
              </w:rPr>
              <w:t>Diversos</w:t>
            </w:r>
          </w:p>
        </w:tc>
        <w:tc>
          <w:tcPr>
            <w:tcW w:w="2584" w:type="dxa"/>
            <w:noWrap/>
            <w:hideMark/>
          </w:tcPr>
          <w:p w14:paraId="2618652C" w14:textId="77777777" w:rsidR="0076782A" w:rsidRPr="0076782A" w:rsidRDefault="0076782A" w:rsidP="0076782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449.062,03</w:t>
            </w:r>
          </w:p>
        </w:tc>
        <w:tc>
          <w:tcPr>
            <w:tcW w:w="2585" w:type="dxa"/>
            <w:noWrap/>
            <w:hideMark/>
          </w:tcPr>
          <w:p w14:paraId="10EE1185" w14:textId="77777777" w:rsidR="0076782A" w:rsidRPr="0076782A" w:rsidRDefault="0076782A" w:rsidP="0076782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w:t>
            </w:r>
          </w:p>
        </w:tc>
        <w:tc>
          <w:tcPr>
            <w:tcW w:w="2585" w:type="dxa"/>
            <w:hideMark/>
          </w:tcPr>
          <w:p w14:paraId="1822C834"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Diversos</w:t>
            </w:r>
          </w:p>
        </w:tc>
        <w:tc>
          <w:tcPr>
            <w:tcW w:w="2585" w:type="dxa"/>
            <w:hideMark/>
          </w:tcPr>
          <w:p w14:paraId="09671ECD" w14:textId="77777777" w:rsidR="0076782A" w:rsidRPr="0076782A" w:rsidRDefault="0076782A" w:rsidP="0076782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Resta de Pagament</w:t>
            </w:r>
          </w:p>
        </w:tc>
        <w:tc>
          <w:tcPr>
            <w:tcW w:w="2388" w:type="dxa"/>
            <w:hideMark/>
          </w:tcPr>
          <w:p w14:paraId="541562E2" w14:textId="77777777" w:rsidR="0076782A" w:rsidRPr="0076782A" w:rsidRDefault="0076782A" w:rsidP="0076782A">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6"/>
                <w:szCs w:val="16"/>
                <w:lang w:val="ca-ES" w:eastAsia="es-ES"/>
              </w:rPr>
            </w:pPr>
            <w:r w:rsidRPr="0076782A">
              <w:rPr>
                <w:rFonts w:ascii="Arial" w:eastAsia="Times New Roman" w:hAnsi="Arial" w:cs="Arial"/>
                <w:color w:val="000000"/>
                <w:sz w:val="16"/>
                <w:szCs w:val="16"/>
                <w:lang w:val="ca-ES" w:eastAsia="es-ES"/>
              </w:rPr>
              <w:t>0,00 €</w:t>
            </w:r>
          </w:p>
        </w:tc>
      </w:tr>
      <w:tr w:rsidR="00172B8D" w:rsidRPr="0076782A" w14:paraId="5BBE15CD" w14:textId="77777777" w:rsidTr="0076782A">
        <w:tc>
          <w:tcPr>
            <w:cnfStyle w:val="001000000000" w:firstRow="0" w:lastRow="0" w:firstColumn="1" w:lastColumn="0" w:oddVBand="0" w:evenVBand="0" w:oddHBand="0" w:evenHBand="0" w:firstRowFirstColumn="0" w:firstRowLastColumn="0" w:lastRowFirstColumn="0" w:lastRowLastColumn="0"/>
            <w:tcW w:w="2582" w:type="dxa"/>
            <w:shd w:val="clear" w:color="auto" w:fill="C4BC96" w:themeFill="background2" w:themeFillShade="BF"/>
          </w:tcPr>
          <w:p w14:paraId="2336E080" w14:textId="77777777" w:rsidR="00B87924" w:rsidRPr="0076782A" w:rsidRDefault="00B87924" w:rsidP="00172B8D">
            <w:pPr>
              <w:autoSpaceDE w:val="0"/>
              <w:autoSpaceDN w:val="0"/>
              <w:adjustRightInd w:val="0"/>
              <w:rPr>
                <w:rFonts w:ascii="Arial" w:hAnsi="Arial" w:cs="Arial"/>
                <w:b w:val="0"/>
                <w:bCs w:val="0"/>
                <w:sz w:val="16"/>
                <w:szCs w:val="16"/>
                <w:lang w:val="ca-ES"/>
              </w:rPr>
            </w:pPr>
            <w:r w:rsidRPr="0076782A">
              <w:rPr>
                <w:rFonts w:ascii="Arial" w:hAnsi="Arial" w:cs="Arial"/>
                <w:b w:val="0"/>
                <w:bCs w:val="0"/>
                <w:sz w:val="16"/>
                <w:szCs w:val="16"/>
                <w:lang w:val="ca-ES"/>
              </w:rPr>
              <w:t>Total</w:t>
            </w:r>
          </w:p>
        </w:tc>
        <w:tc>
          <w:tcPr>
            <w:tcW w:w="2584" w:type="dxa"/>
            <w:shd w:val="clear" w:color="auto" w:fill="C4BC96" w:themeFill="background2" w:themeFillShade="BF"/>
          </w:tcPr>
          <w:p w14:paraId="0B4F633F" w14:textId="1368C59B" w:rsidR="00B87924" w:rsidRPr="0076782A" w:rsidRDefault="0076782A"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2.529.112,66</w:t>
            </w:r>
            <w:r w:rsidR="00B87924" w:rsidRPr="0076782A">
              <w:rPr>
                <w:rFonts w:ascii="Arial" w:hAnsi="Arial" w:cs="Arial"/>
                <w:sz w:val="16"/>
                <w:szCs w:val="16"/>
                <w:lang w:val="ca-ES"/>
              </w:rPr>
              <w:t xml:space="preserve"> €</w:t>
            </w:r>
          </w:p>
        </w:tc>
        <w:tc>
          <w:tcPr>
            <w:tcW w:w="2585" w:type="dxa"/>
            <w:shd w:val="clear" w:color="auto" w:fill="C4BC96" w:themeFill="background2" w:themeFillShade="BF"/>
          </w:tcPr>
          <w:p w14:paraId="7F9F2C11" w14:textId="77777777" w:rsidR="00B87924" w:rsidRPr="0076782A"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p>
        </w:tc>
        <w:tc>
          <w:tcPr>
            <w:tcW w:w="2585" w:type="dxa"/>
            <w:shd w:val="clear" w:color="auto" w:fill="C4BC96" w:themeFill="background2" w:themeFillShade="BF"/>
          </w:tcPr>
          <w:p w14:paraId="186A939F" w14:textId="77777777" w:rsidR="00B87924" w:rsidRPr="0076782A"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p>
        </w:tc>
        <w:tc>
          <w:tcPr>
            <w:tcW w:w="2585" w:type="dxa"/>
            <w:shd w:val="clear" w:color="auto" w:fill="C4BC96" w:themeFill="background2" w:themeFillShade="BF"/>
          </w:tcPr>
          <w:p w14:paraId="4BADEF96" w14:textId="77777777" w:rsidR="00B87924" w:rsidRPr="0076782A"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p>
        </w:tc>
        <w:tc>
          <w:tcPr>
            <w:tcW w:w="2388" w:type="dxa"/>
            <w:shd w:val="clear" w:color="auto" w:fill="C4BC96" w:themeFill="background2" w:themeFillShade="BF"/>
          </w:tcPr>
          <w:p w14:paraId="6ACD2980" w14:textId="77777777" w:rsidR="00B87924" w:rsidRPr="0076782A"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ca-ES"/>
              </w:rPr>
            </w:pPr>
            <w:r w:rsidRPr="0076782A">
              <w:rPr>
                <w:rFonts w:ascii="Arial" w:hAnsi="Arial" w:cs="Arial"/>
                <w:sz w:val="16"/>
                <w:szCs w:val="16"/>
                <w:lang w:val="ca-ES"/>
              </w:rPr>
              <w:t>0,00 €</w:t>
            </w:r>
          </w:p>
        </w:tc>
      </w:tr>
    </w:tbl>
    <w:p w14:paraId="26572E85" w14:textId="77777777" w:rsidR="00B87924" w:rsidRPr="00E94772" w:rsidRDefault="00B87924" w:rsidP="00172B8D">
      <w:pPr>
        <w:autoSpaceDE w:val="0"/>
        <w:autoSpaceDN w:val="0"/>
        <w:adjustRightInd w:val="0"/>
        <w:spacing w:after="0" w:line="240" w:lineRule="auto"/>
        <w:rPr>
          <w:rFonts w:ascii="Arial" w:hAnsi="Arial" w:cs="Arial"/>
          <w:b/>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E94772" w14:paraId="18436DB0"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79A05E02" w14:textId="77777777" w:rsidR="00B87924" w:rsidRPr="00E94772" w:rsidRDefault="00B87924" w:rsidP="00172B8D">
            <w:pPr>
              <w:autoSpaceDE w:val="0"/>
              <w:autoSpaceDN w:val="0"/>
              <w:adjustRightInd w:val="0"/>
              <w:rPr>
                <w:rFonts w:ascii="Arial" w:hAnsi="Arial" w:cs="Arial"/>
                <w:sz w:val="16"/>
                <w:szCs w:val="16"/>
                <w:lang w:val="ca-ES"/>
              </w:rPr>
            </w:pPr>
            <w:r w:rsidRPr="00E94772">
              <w:rPr>
                <w:rFonts w:ascii="Arial" w:hAnsi="Arial" w:cs="Arial"/>
                <w:sz w:val="16"/>
                <w:szCs w:val="16"/>
                <w:lang w:val="ca-ES"/>
              </w:rPr>
              <w:t>Informació a</w:t>
            </w:r>
            <w:r>
              <w:rPr>
                <w:rFonts w:ascii="Arial" w:hAnsi="Arial" w:cs="Arial"/>
                <w:sz w:val="16"/>
                <w:szCs w:val="16"/>
                <w:lang w:val="ca-ES"/>
              </w:rPr>
              <w:t>d</w:t>
            </w:r>
            <w:r w:rsidRPr="00E94772">
              <w:rPr>
                <w:rFonts w:ascii="Arial" w:hAnsi="Arial" w:cs="Arial"/>
                <w:sz w:val="16"/>
                <w:szCs w:val="16"/>
                <w:lang w:val="ca-ES"/>
              </w:rPr>
              <w:t>dicional</w:t>
            </w:r>
          </w:p>
        </w:tc>
      </w:tr>
      <w:tr w:rsidR="00172B8D" w:rsidRPr="00E94772" w14:paraId="6CF76B4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6DD3AF42" w14:textId="77777777" w:rsidR="00B87924" w:rsidRPr="00E94772" w:rsidRDefault="00B87924" w:rsidP="00172B8D">
            <w:pPr>
              <w:autoSpaceDE w:val="0"/>
              <w:autoSpaceDN w:val="0"/>
              <w:adjustRightInd w:val="0"/>
              <w:rPr>
                <w:rFonts w:ascii="Arial" w:hAnsi="Arial" w:cs="Arial"/>
                <w:b w:val="0"/>
                <w:sz w:val="16"/>
                <w:szCs w:val="16"/>
                <w:lang w:val="ca-ES"/>
              </w:rPr>
            </w:pPr>
          </w:p>
        </w:tc>
      </w:tr>
    </w:tbl>
    <w:p w14:paraId="6ADAE5F1" w14:textId="77777777" w:rsidR="00B87924" w:rsidRPr="00E94772"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E94772" w14:paraId="22A58F3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6AB45173" w14:textId="77777777" w:rsidR="00B87924" w:rsidRPr="00E94772" w:rsidRDefault="00B87924" w:rsidP="00172B8D">
            <w:pPr>
              <w:autoSpaceDE w:val="0"/>
              <w:autoSpaceDN w:val="0"/>
              <w:adjustRightInd w:val="0"/>
              <w:rPr>
                <w:rFonts w:ascii="Arial" w:hAnsi="Arial" w:cs="Arial"/>
                <w:sz w:val="16"/>
                <w:szCs w:val="16"/>
                <w:lang w:val="ca-ES"/>
              </w:rPr>
            </w:pPr>
            <w:r w:rsidRPr="00E94772">
              <w:rPr>
                <w:rFonts w:ascii="Arial" w:hAnsi="Arial" w:cs="Arial"/>
                <w:sz w:val="16"/>
                <w:szCs w:val="16"/>
                <w:lang w:val="ca-ES"/>
              </w:rPr>
              <w:t>Observacions</w:t>
            </w:r>
          </w:p>
        </w:tc>
      </w:tr>
      <w:tr w:rsidR="00172B8D" w:rsidRPr="00E94772" w14:paraId="234E3E9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4473A358" w14:textId="77777777" w:rsidR="00B87924" w:rsidRPr="00E94772" w:rsidRDefault="00B87924" w:rsidP="00172B8D">
            <w:pPr>
              <w:autoSpaceDE w:val="0"/>
              <w:autoSpaceDN w:val="0"/>
              <w:adjustRightInd w:val="0"/>
              <w:rPr>
                <w:rFonts w:ascii="Arial" w:hAnsi="Arial" w:cs="Arial"/>
                <w:b w:val="0"/>
                <w:sz w:val="16"/>
                <w:szCs w:val="16"/>
                <w:lang w:val="ca-ES"/>
              </w:rPr>
            </w:pPr>
          </w:p>
        </w:tc>
      </w:tr>
    </w:tbl>
    <w:p w14:paraId="0BC2DAC1" w14:textId="77777777" w:rsidR="00B87924" w:rsidRPr="00E94772" w:rsidRDefault="00B87924" w:rsidP="00172B8D">
      <w:pPr>
        <w:autoSpaceDE w:val="0"/>
        <w:autoSpaceDN w:val="0"/>
        <w:adjustRightInd w:val="0"/>
        <w:spacing w:after="0" w:line="240" w:lineRule="auto"/>
        <w:rPr>
          <w:rFonts w:ascii="Arial" w:hAnsi="Arial" w:cs="Arial"/>
          <w:sz w:val="16"/>
          <w:szCs w:val="16"/>
          <w:lang w:val="ca-ES"/>
        </w:rPr>
      </w:pPr>
    </w:p>
    <w:p w14:paraId="11D143A1" w14:textId="77777777" w:rsidR="002E046A" w:rsidRDefault="00B87924">
      <w:r>
        <w:br w:type="page"/>
      </w:r>
    </w:p>
    <w:p w14:paraId="02349129" w14:textId="6DD7577B" w:rsidR="00B87924" w:rsidRPr="00DA54FD" w:rsidRDefault="00B87924" w:rsidP="00172B8D">
      <w:pPr>
        <w:pStyle w:val="Ttulo1"/>
        <w:rPr>
          <w:color w:val="auto"/>
          <w:lang w:val="ca-ES"/>
        </w:rPr>
      </w:pPr>
      <w:r w:rsidRPr="009B3327">
        <w:rPr>
          <w:lang w:val="ca-ES"/>
        </w:rPr>
        <w:t>Apartat 16. Provisions i contingències</w:t>
      </w:r>
    </w:p>
    <w:p w14:paraId="35B170FE" w14:textId="77777777" w:rsidR="00E97039" w:rsidRPr="009B3327" w:rsidRDefault="00E97039" w:rsidP="00172B8D">
      <w:pPr>
        <w:pStyle w:val="Ttulo2"/>
        <w:rPr>
          <w:lang w:val="ca-ES"/>
        </w:rPr>
      </w:pPr>
    </w:p>
    <w:tbl>
      <w:tblPr>
        <w:tblStyle w:val="Listaclara1"/>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2"/>
        <w:gridCol w:w="7185"/>
        <w:gridCol w:w="1823"/>
        <w:gridCol w:w="1823"/>
        <w:gridCol w:w="1823"/>
        <w:gridCol w:w="1823"/>
      </w:tblGrid>
      <w:tr w:rsidR="00172B8D" w:rsidRPr="009B3327" w14:paraId="5EAFC42C"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50" w:type="dxa"/>
          </w:tcPr>
          <w:p w14:paraId="7348825C" w14:textId="77777777" w:rsidR="00B87924" w:rsidRPr="009B3327"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Compte</w:t>
            </w:r>
          </w:p>
        </w:tc>
        <w:tc>
          <w:tcPr>
            <w:tcW w:w="6480" w:type="dxa"/>
          </w:tcPr>
          <w:p w14:paraId="3FBDFC35" w14:textId="77777777" w:rsidR="00B87924" w:rsidRPr="009B332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Descripció</w:t>
            </w:r>
          </w:p>
        </w:tc>
        <w:tc>
          <w:tcPr>
            <w:tcW w:w="1644" w:type="dxa"/>
          </w:tcPr>
          <w:p w14:paraId="76814F99" w14:textId="77777777" w:rsidR="00B87924" w:rsidRPr="009B332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B3327">
              <w:rPr>
                <w:rFonts w:ascii="Arial" w:hAnsi="Arial" w:cs="Arial"/>
                <w:bCs w:val="0"/>
                <w:sz w:val="14"/>
                <w:szCs w:val="14"/>
                <w:lang w:val="ca-ES"/>
              </w:rPr>
              <w:t>Saldo inicial</w:t>
            </w:r>
          </w:p>
        </w:tc>
        <w:tc>
          <w:tcPr>
            <w:tcW w:w="1644" w:type="dxa"/>
          </w:tcPr>
          <w:p w14:paraId="59D79252" w14:textId="77777777" w:rsidR="00B87924" w:rsidRPr="009B332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B3327">
              <w:rPr>
                <w:rFonts w:ascii="Arial" w:hAnsi="Arial" w:cs="Arial"/>
                <w:bCs w:val="0"/>
                <w:sz w:val="14"/>
                <w:szCs w:val="14"/>
                <w:lang w:val="ca-ES"/>
              </w:rPr>
              <w:t>Au</w:t>
            </w:r>
            <w:r>
              <w:rPr>
                <w:rFonts w:ascii="Arial" w:hAnsi="Arial" w:cs="Arial"/>
                <w:bCs w:val="0"/>
                <w:sz w:val="14"/>
                <w:szCs w:val="14"/>
                <w:lang w:val="ca-ES"/>
              </w:rPr>
              <w:t>gment</w:t>
            </w:r>
            <w:r w:rsidRPr="009B3327">
              <w:rPr>
                <w:rFonts w:ascii="Arial" w:hAnsi="Arial" w:cs="Arial"/>
                <w:bCs w:val="0"/>
                <w:sz w:val="14"/>
                <w:szCs w:val="14"/>
                <w:lang w:val="ca-ES"/>
              </w:rPr>
              <w:t>s</w:t>
            </w:r>
          </w:p>
        </w:tc>
        <w:tc>
          <w:tcPr>
            <w:tcW w:w="1644" w:type="dxa"/>
          </w:tcPr>
          <w:p w14:paraId="3E1549CD" w14:textId="77777777" w:rsidR="00B87924" w:rsidRPr="009B332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Disminucion</w:t>
            </w:r>
            <w:r w:rsidRPr="009B3327">
              <w:rPr>
                <w:rFonts w:ascii="Arial" w:hAnsi="Arial" w:cs="Arial"/>
                <w:bCs w:val="0"/>
                <w:sz w:val="14"/>
                <w:szCs w:val="14"/>
                <w:lang w:val="ca-ES"/>
              </w:rPr>
              <w:t>s</w:t>
            </w:r>
          </w:p>
        </w:tc>
        <w:tc>
          <w:tcPr>
            <w:tcW w:w="1644" w:type="dxa"/>
          </w:tcPr>
          <w:p w14:paraId="51BD1A88" w14:textId="77777777" w:rsidR="00B87924" w:rsidRPr="009B332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9B3327">
              <w:rPr>
                <w:rFonts w:ascii="Arial" w:hAnsi="Arial" w:cs="Arial"/>
                <w:bCs w:val="0"/>
                <w:sz w:val="14"/>
                <w:szCs w:val="14"/>
                <w:lang w:val="ca-ES"/>
              </w:rPr>
              <w:t>Saldo final</w:t>
            </w:r>
          </w:p>
        </w:tc>
      </w:tr>
      <w:tr w:rsidR="00172B8D" w:rsidRPr="009B3327" w14:paraId="440C870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0" w:type="dxa"/>
            <w:shd w:val="clear" w:color="auto" w:fill="auto"/>
          </w:tcPr>
          <w:p w14:paraId="1805B3FD" w14:textId="77777777" w:rsidR="00B87924" w:rsidRPr="009B3327" w:rsidRDefault="00B87924" w:rsidP="00172B8D">
            <w:pPr>
              <w:autoSpaceDE w:val="0"/>
              <w:autoSpaceDN w:val="0"/>
              <w:adjustRightInd w:val="0"/>
              <w:rPr>
                <w:rFonts w:ascii="Arial" w:hAnsi="Arial" w:cs="Arial"/>
                <w:b w:val="0"/>
                <w:sz w:val="14"/>
                <w:szCs w:val="14"/>
                <w:lang w:val="ca-ES"/>
              </w:rPr>
            </w:pPr>
            <w:r w:rsidRPr="009B3327">
              <w:rPr>
                <w:rFonts w:ascii="Arial" w:hAnsi="Arial" w:cs="Arial"/>
                <w:b w:val="0"/>
                <w:sz w:val="14"/>
                <w:szCs w:val="14"/>
                <w:lang w:val="ca-ES"/>
              </w:rPr>
              <w:t>14</w:t>
            </w:r>
          </w:p>
        </w:tc>
        <w:tc>
          <w:tcPr>
            <w:tcW w:w="6480" w:type="dxa"/>
          </w:tcPr>
          <w:p w14:paraId="2DD6A8E2" w14:textId="77777777" w:rsidR="00B87924" w:rsidRPr="009B332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Provisions a llarg termini</w:t>
            </w:r>
          </w:p>
        </w:tc>
        <w:tc>
          <w:tcPr>
            <w:tcW w:w="1644" w:type="dxa"/>
          </w:tcPr>
          <w:p w14:paraId="1F19B3E1"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0,00 €</w:t>
            </w:r>
          </w:p>
        </w:tc>
        <w:tc>
          <w:tcPr>
            <w:tcW w:w="1644" w:type="dxa"/>
          </w:tcPr>
          <w:p w14:paraId="3816870B"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0,00 €</w:t>
            </w:r>
          </w:p>
        </w:tc>
        <w:tc>
          <w:tcPr>
            <w:tcW w:w="1644" w:type="dxa"/>
          </w:tcPr>
          <w:p w14:paraId="534795B3"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0,00 €</w:t>
            </w:r>
          </w:p>
        </w:tc>
        <w:tc>
          <w:tcPr>
            <w:tcW w:w="1644" w:type="dxa"/>
          </w:tcPr>
          <w:p w14:paraId="7C46D2A9"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0,00 €</w:t>
            </w:r>
          </w:p>
        </w:tc>
      </w:tr>
      <w:tr w:rsidR="00172B8D" w:rsidRPr="009B3327" w14:paraId="5922D09D" w14:textId="77777777" w:rsidTr="00172B8D">
        <w:tc>
          <w:tcPr>
            <w:cnfStyle w:val="001000000000" w:firstRow="0" w:lastRow="0" w:firstColumn="1" w:lastColumn="0" w:oddVBand="0" w:evenVBand="0" w:oddHBand="0" w:evenHBand="0" w:firstRowFirstColumn="0" w:firstRowLastColumn="0" w:lastRowFirstColumn="0" w:lastRowLastColumn="0"/>
            <w:tcW w:w="750" w:type="dxa"/>
            <w:shd w:val="clear" w:color="auto" w:fill="auto"/>
          </w:tcPr>
          <w:p w14:paraId="2FA58F55" w14:textId="77777777" w:rsidR="00B87924" w:rsidRPr="009B3327" w:rsidRDefault="00B87924" w:rsidP="00172B8D">
            <w:pPr>
              <w:autoSpaceDE w:val="0"/>
              <w:autoSpaceDN w:val="0"/>
              <w:adjustRightInd w:val="0"/>
              <w:rPr>
                <w:rFonts w:ascii="Arial" w:hAnsi="Arial" w:cs="Arial"/>
                <w:b w:val="0"/>
                <w:sz w:val="14"/>
                <w:szCs w:val="14"/>
                <w:lang w:val="ca-ES"/>
              </w:rPr>
            </w:pPr>
            <w:r w:rsidRPr="009B3327">
              <w:rPr>
                <w:rFonts w:ascii="Arial" w:hAnsi="Arial" w:cs="Arial"/>
                <w:b w:val="0"/>
                <w:sz w:val="14"/>
                <w:szCs w:val="14"/>
                <w:lang w:val="ca-ES"/>
              </w:rPr>
              <w:t>58</w:t>
            </w:r>
          </w:p>
        </w:tc>
        <w:tc>
          <w:tcPr>
            <w:tcW w:w="6480" w:type="dxa"/>
          </w:tcPr>
          <w:p w14:paraId="7D787DA7" w14:textId="77777777" w:rsidR="00B87924" w:rsidRPr="009B332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Provisions a curt termini</w:t>
            </w:r>
          </w:p>
        </w:tc>
        <w:tc>
          <w:tcPr>
            <w:tcW w:w="1644" w:type="dxa"/>
          </w:tcPr>
          <w:p w14:paraId="12795E57" w14:textId="77777777" w:rsidR="00B87924" w:rsidRPr="009B332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1.243.835,45 €</w:t>
            </w:r>
          </w:p>
        </w:tc>
        <w:tc>
          <w:tcPr>
            <w:tcW w:w="1644" w:type="dxa"/>
          </w:tcPr>
          <w:p w14:paraId="5524EE05" w14:textId="77777777" w:rsidR="00B87924" w:rsidRPr="009B332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1.511.031,65 €</w:t>
            </w:r>
          </w:p>
        </w:tc>
        <w:tc>
          <w:tcPr>
            <w:tcW w:w="1644" w:type="dxa"/>
          </w:tcPr>
          <w:p w14:paraId="04CC1B6C" w14:textId="77777777" w:rsidR="00B87924" w:rsidRPr="009B332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1.243.835,45 €</w:t>
            </w:r>
          </w:p>
        </w:tc>
        <w:tc>
          <w:tcPr>
            <w:tcW w:w="1644" w:type="dxa"/>
          </w:tcPr>
          <w:p w14:paraId="2544BD67" w14:textId="77777777" w:rsidR="00B87924" w:rsidRPr="009B332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B3327">
              <w:rPr>
                <w:rFonts w:ascii="Arial" w:hAnsi="Arial" w:cs="Arial"/>
                <w:sz w:val="14"/>
                <w:szCs w:val="14"/>
                <w:lang w:val="ca-ES"/>
              </w:rPr>
              <w:t>1.511.031,65 €</w:t>
            </w:r>
          </w:p>
        </w:tc>
      </w:tr>
      <w:tr w:rsidR="00172B8D" w:rsidRPr="009B3327" w14:paraId="59F74B6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30" w:type="dxa"/>
            <w:gridSpan w:val="2"/>
            <w:shd w:val="clear" w:color="auto" w:fill="C4BC96" w:themeFill="background2" w:themeFillShade="BF"/>
          </w:tcPr>
          <w:p w14:paraId="27A9F9B8" w14:textId="77777777" w:rsidR="00B87924" w:rsidRPr="009B3327" w:rsidRDefault="00B87924" w:rsidP="00172B8D">
            <w:pPr>
              <w:autoSpaceDE w:val="0"/>
              <w:autoSpaceDN w:val="0"/>
              <w:adjustRightInd w:val="0"/>
              <w:rPr>
                <w:rFonts w:ascii="Arial" w:hAnsi="Arial" w:cs="Arial"/>
                <w:sz w:val="14"/>
                <w:szCs w:val="14"/>
                <w:lang w:val="ca-ES"/>
              </w:rPr>
            </w:pPr>
            <w:r w:rsidRPr="009B3327">
              <w:rPr>
                <w:rFonts w:ascii="Arial" w:hAnsi="Arial" w:cs="Arial"/>
                <w:sz w:val="14"/>
                <w:szCs w:val="14"/>
                <w:lang w:val="ca-ES"/>
              </w:rPr>
              <w:t>Total</w:t>
            </w:r>
          </w:p>
        </w:tc>
        <w:tc>
          <w:tcPr>
            <w:tcW w:w="1644" w:type="dxa"/>
            <w:shd w:val="clear" w:color="auto" w:fill="C4BC96" w:themeFill="background2" w:themeFillShade="BF"/>
          </w:tcPr>
          <w:p w14:paraId="3EDDC3C9"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9B3327">
              <w:rPr>
                <w:rFonts w:ascii="Arial" w:hAnsi="Arial" w:cs="Arial"/>
                <w:b/>
                <w:sz w:val="14"/>
                <w:szCs w:val="14"/>
                <w:lang w:val="ca-ES"/>
              </w:rPr>
              <w:t>1.243.835,45 €</w:t>
            </w:r>
          </w:p>
        </w:tc>
        <w:tc>
          <w:tcPr>
            <w:tcW w:w="1644" w:type="dxa"/>
            <w:shd w:val="clear" w:color="auto" w:fill="C4BC96" w:themeFill="background2" w:themeFillShade="BF"/>
          </w:tcPr>
          <w:p w14:paraId="5CACDBD8"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9B3327">
              <w:rPr>
                <w:rFonts w:ascii="Arial" w:hAnsi="Arial" w:cs="Arial"/>
                <w:b/>
                <w:sz w:val="14"/>
                <w:szCs w:val="14"/>
                <w:lang w:val="ca-ES"/>
              </w:rPr>
              <w:t>1.511.031,65 €</w:t>
            </w:r>
          </w:p>
        </w:tc>
        <w:tc>
          <w:tcPr>
            <w:tcW w:w="1644" w:type="dxa"/>
            <w:shd w:val="clear" w:color="auto" w:fill="C4BC96" w:themeFill="background2" w:themeFillShade="BF"/>
          </w:tcPr>
          <w:p w14:paraId="6E7AE7E6"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9B3327">
              <w:rPr>
                <w:rFonts w:ascii="Arial" w:hAnsi="Arial" w:cs="Arial"/>
                <w:b/>
                <w:sz w:val="14"/>
                <w:szCs w:val="14"/>
                <w:lang w:val="ca-ES"/>
              </w:rPr>
              <w:t>1.243.835,45 €</w:t>
            </w:r>
          </w:p>
        </w:tc>
        <w:tc>
          <w:tcPr>
            <w:tcW w:w="1644" w:type="dxa"/>
            <w:shd w:val="clear" w:color="auto" w:fill="C4BC96" w:themeFill="background2" w:themeFillShade="BF"/>
          </w:tcPr>
          <w:p w14:paraId="7C1F5B1C" w14:textId="77777777" w:rsidR="00B87924" w:rsidRPr="009B332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9B3327">
              <w:rPr>
                <w:rFonts w:ascii="Arial" w:hAnsi="Arial" w:cs="Arial"/>
                <w:b/>
                <w:sz w:val="14"/>
                <w:szCs w:val="14"/>
                <w:lang w:val="ca-ES"/>
              </w:rPr>
              <w:t>1.511.031,65 €</w:t>
            </w:r>
          </w:p>
        </w:tc>
      </w:tr>
    </w:tbl>
    <w:p w14:paraId="7F15004A" w14:textId="77777777" w:rsidR="00B87924" w:rsidRPr="009B3327" w:rsidRDefault="00B87924" w:rsidP="00172B8D">
      <w:pPr>
        <w:autoSpaceDE w:val="0"/>
        <w:autoSpaceDN w:val="0"/>
        <w:adjustRightInd w:val="0"/>
        <w:spacing w:after="0" w:line="240" w:lineRule="auto"/>
        <w:rPr>
          <w:rFonts w:ascii="Arial" w:hAnsi="Arial" w:cs="Arial"/>
          <w:sz w:val="14"/>
          <w:szCs w:val="14"/>
          <w:lang w:val="ca-ES"/>
        </w:rPr>
      </w:pPr>
    </w:p>
    <w:p w14:paraId="63B90E77" w14:textId="77777777" w:rsidR="00B87924" w:rsidRPr="009B3327"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9B3327" w14:paraId="65FB59B8" w14:textId="77777777" w:rsidTr="004F19B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D6CE789" w14:textId="77777777" w:rsidR="00B87924" w:rsidRPr="009B3327" w:rsidRDefault="00B87924" w:rsidP="00172B8D">
            <w:pPr>
              <w:autoSpaceDE w:val="0"/>
              <w:autoSpaceDN w:val="0"/>
              <w:adjustRightInd w:val="0"/>
              <w:rPr>
                <w:rFonts w:ascii="Arial" w:hAnsi="Arial" w:cs="Arial"/>
                <w:sz w:val="16"/>
                <w:szCs w:val="16"/>
                <w:lang w:val="ca-ES"/>
              </w:rPr>
            </w:pPr>
            <w:r w:rsidRPr="009B3327">
              <w:rPr>
                <w:rFonts w:ascii="Arial" w:hAnsi="Arial" w:cs="Arial"/>
                <w:sz w:val="16"/>
                <w:szCs w:val="16"/>
                <w:lang w:val="ca-ES"/>
              </w:rPr>
              <w:t>Informació ad</w:t>
            </w:r>
            <w:r>
              <w:rPr>
                <w:rFonts w:ascii="Arial" w:hAnsi="Arial" w:cs="Arial"/>
                <w:sz w:val="16"/>
                <w:szCs w:val="16"/>
                <w:lang w:val="ca-ES"/>
              </w:rPr>
              <w:t>d</w:t>
            </w:r>
            <w:r w:rsidRPr="009B3327">
              <w:rPr>
                <w:rFonts w:ascii="Arial" w:hAnsi="Arial" w:cs="Arial"/>
                <w:sz w:val="16"/>
                <w:szCs w:val="16"/>
                <w:lang w:val="ca-ES"/>
              </w:rPr>
              <w:t>icional</w:t>
            </w:r>
          </w:p>
        </w:tc>
      </w:tr>
      <w:tr w:rsidR="00172B8D" w:rsidRPr="004F19B4" w14:paraId="0639423A" w14:textId="77777777" w:rsidTr="004F19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62481BCE" w14:textId="77777777" w:rsidR="004F19B4" w:rsidRPr="004F19B4" w:rsidRDefault="004F19B4" w:rsidP="004F19B4">
            <w:pPr>
              <w:autoSpaceDE w:val="0"/>
              <w:autoSpaceDN w:val="0"/>
              <w:adjustRightInd w:val="0"/>
              <w:rPr>
                <w:rFonts w:ascii="Arial" w:hAnsi="Arial" w:cs="Arial"/>
                <w:b w:val="0"/>
                <w:bCs w:val="0"/>
                <w:sz w:val="16"/>
                <w:szCs w:val="16"/>
                <w:lang w:val="ca-ES"/>
              </w:rPr>
            </w:pPr>
            <w:r w:rsidRPr="004F19B4">
              <w:rPr>
                <w:rFonts w:ascii="Arial" w:hAnsi="Arial" w:cs="Arial"/>
                <w:b w:val="0"/>
                <w:bCs w:val="0"/>
                <w:sz w:val="16"/>
                <w:szCs w:val="16"/>
                <w:lang w:val="ca-ES"/>
              </w:rPr>
              <w:t>Pel que fa a la provisió per subvencions i transferències concedides, el seu càlcul es realitza cada fi d’exercici d’acord amb el que s’indica a continuació:</w:t>
            </w:r>
          </w:p>
          <w:p w14:paraId="035F958A" w14:textId="77777777" w:rsidR="004F19B4" w:rsidRPr="004F19B4" w:rsidRDefault="004F19B4" w:rsidP="004F19B4">
            <w:pPr>
              <w:autoSpaceDE w:val="0"/>
              <w:autoSpaceDN w:val="0"/>
              <w:adjustRightInd w:val="0"/>
              <w:rPr>
                <w:rFonts w:ascii="Arial" w:hAnsi="Arial" w:cs="Arial"/>
                <w:b w:val="0"/>
                <w:bCs w:val="0"/>
                <w:sz w:val="16"/>
                <w:szCs w:val="16"/>
                <w:lang w:val="ca-ES"/>
              </w:rPr>
            </w:pPr>
            <w:r w:rsidRPr="004F19B4">
              <w:rPr>
                <w:rFonts w:ascii="Arial" w:hAnsi="Arial" w:cs="Arial"/>
                <w:b w:val="0"/>
                <w:bCs w:val="0"/>
                <w:sz w:val="16"/>
                <w:szCs w:val="16"/>
                <w:lang w:val="ca-ES"/>
              </w:rPr>
              <w:t>La norma de reconeixement i valoració número 18 de l’Ordre núm. HAP/1781/2013, de 20 de setembre, estableix que, en relació amb les transferències i subvencions concedides, quan al tancament de l’exercici estigui pendent el compliment d’alguna de les condicions establertes per a la seva percepció, però no hi hagi dubtes raonables sobre el seu futur compliment, s’ha de dotar una provisió pels corresponents imports, amb la finalitat de reflectir la despesa.</w:t>
            </w:r>
          </w:p>
          <w:p w14:paraId="04F89199" w14:textId="77777777" w:rsidR="004F19B4" w:rsidRPr="004F19B4" w:rsidRDefault="004F19B4" w:rsidP="004F19B4">
            <w:pPr>
              <w:autoSpaceDE w:val="0"/>
              <w:autoSpaceDN w:val="0"/>
              <w:adjustRightInd w:val="0"/>
              <w:rPr>
                <w:rFonts w:ascii="Arial" w:hAnsi="Arial" w:cs="Arial"/>
                <w:b w:val="0"/>
                <w:bCs w:val="0"/>
                <w:sz w:val="16"/>
                <w:szCs w:val="16"/>
                <w:lang w:val="ca-ES"/>
              </w:rPr>
            </w:pPr>
            <w:r w:rsidRPr="004F19B4">
              <w:rPr>
                <w:rFonts w:ascii="Arial" w:hAnsi="Arial" w:cs="Arial"/>
                <w:b w:val="0"/>
                <w:bCs w:val="0"/>
                <w:sz w:val="16"/>
                <w:szCs w:val="16"/>
                <w:lang w:val="ca-ES"/>
              </w:rPr>
              <w:t>S’entén que no hi ha dubtes raonables sobre el seu compliment quan s’ha presentat la justificació de la subvenció. No obstant això, no es disposa de cap mecanisme per poder saber quan s’ha presentat una justificació. Per tal de fer un càlcul aproximat s’ha tingut en compte el percentatge de subvencions justificades dels tres darrers exercicis del capítol 4 i del capítol 7:</w:t>
            </w:r>
          </w:p>
          <w:p w14:paraId="4EF6527A" w14:textId="14BF2283" w:rsidR="004F19B4" w:rsidRPr="004F19B4" w:rsidRDefault="004F19B4" w:rsidP="004F19B4">
            <w:pPr>
              <w:autoSpaceDE w:val="0"/>
              <w:autoSpaceDN w:val="0"/>
              <w:adjustRightInd w:val="0"/>
              <w:rPr>
                <w:rFonts w:ascii="Arial" w:hAnsi="Arial" w:cs="Arial"/>
                <w:b w:val="0"/>
                <w:bCs w:val="0"/>
                <w:sz w:val="16"/>
                <w:szCs w:val="16"/>
                <w:lang w:val="ca-ES"/>
              </w:rPr>
            </w:pPr>
            <w:r w:rsidRPr="004F19B4">
              <w:rPr>
                <w:rFonts w:ascii="Arial" w:hAnsi="Arial" w:cs="Arial"/>
                <w:b w:val="0"/>
                <w:bCs w:val="0"/>
                <w:sz w:val="16"/>
                <w:szCs w:val="16"/>
                <w:lang w:val="ca-ES"/>
              </w:rPr>
              <w:t xml:space="preserve">Aquest mètode presenta una limitació: les “ORN de l’exercici següent”, és a dir, l’import justificat durant l’any següent, poden incloure subvencions concedides </w:t>
            </w:r>
            <w:r w:rsidR="00995DD6">
              <w:rPr>
                <w:rFonts w:ascii="Arial" w:hAnsi="Arial" w:cs="Arial"/>
                <w:b w:val="0"/>
                <w:bCs w:val="0"/>
                <w:sz w:val="16"/>
                <w:szCs w:val="16"/>
                <w:lang w:val="ca-ES"/>
              </w:rPr>
              <w:t xml:space="preserve">on els dos últims digitis de la econòmica pressupostaria és </w:t>
            </w:r>
            <w:r>
              <w:rPr>
                <w:rFonts w:ascii="Arial" w:hAnsi="Arial" w:cs="Arial"/>
                <w:b w:val="0"/>
                <w:bCs w:val="0"/>
                <w:sz w:val="16"/>
                <w:szCs w:val="16"/>
                <w:lang w:val="ca-ES"/>
              </w:rPr>
              <w:t>23</w:t>
            </w:r>
            <w:r w:rsidRPr="004F19B4">
              <w:rPr>
                <w:rFonts w:ascii="Arial" w:hAnsi="Arial" w:cs="Arial"/>
                <w:b w:val="0"/>
                <w:bCs w:val="0"/>
                <w:sz w:val="16"/>
                <w:szCs w:val="16"/>
                <w:lang w:val="ca-ES"/>
              </w:rPr>
              <w:t>, les quals no s’haurien de tenir en compte per al càlcul de la provisió.</w:t>
            </w:r>
          </w:p>
          <w:p w14:paraId="76ADD7B5" w14:textId="77777777" w:rsidR="00B87924" w:rsidRPr="004F19B4" w:rsidRDefault="00B87924" w:rsidP="00172B8D">
            <w:pPr>
              <w:autoSpaceDE w:val="0"/>
              <w:autoSpaceDN w:val="0"/>
              <w:adjustRightInd w:val="0"/>
              <w:rPr>
                <w:rFonts w:ascii="Arial" w:hAnsi="Arial" w:cs="Arial"/>
                <w:b w:val="0"/>
                <w:bCs w:val="0"/>
                <w:sz w:val="16"/>
                <w:szCs w:val="16"/>
                <w:lang w:val="ca-ES"/>
              </w:rPr>
            </w:pPr>
          </w:p>
        </w:tc>
      </w:tr>
    </w:tbl>
    <w:p w14:paraId="5DAE6E21" w14:textId="77777777" w:rsidR="00B87924" w:rsidRPr="009B3327"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9B3327" w14:paraId="7F342E0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07C3D7A3" w14:textId="77777777" w:rsidR="00B87924" w:rsidRPr="009B3327"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9B3327">
              <w:rPr>
                <w:rFonts w:ascii="Arial" w:hAnsi="Arial" w:cs="Arial"/>
                <w:sz w:val="16"/>
                <w:szCs w:val="16"/>
                <w:lang w:val="ca-ES"/>
              </w:rPr>
              <w:t>s</w:t>
            </w:r>
          </w:p>
        </w:tc>
      </w:tr>
      <w:tr w:rsidR="00172B8D" w:rsidRPr="009B3327" w14:paraId="5DE8CFB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0FD79E83" w14:textId="77777777" w:rsidR="00B87924" w:rsidRPr="009B3327" w:rsidRDefault="00B87924" w:rsidP="00172B8D">
            <w:pPr>
              <w:autoSpaceDE w:val="0"/>
              <w:autoSpaceDN w:val="0"/>
              <w:adjustRightInd w:val="0"/>
              <w:rPr>
                <w:rFonts w:ascii="Arial" w:hAnsi="Arial" w:cs="Arial"/>
                <w:b w:val="0"/>
                <w:sz w:val="16"/>
                <w:szCs w:val="16"/>
                <w:lang w:val="ca-ES"/>
              </w:rPr>
            </w:pPr>
          </w:p>
        </w:tc>
      </w:tr>
    </w:tbl>
    <w:p w14:paraId="4776A927" w14:textId="77777777" w:rsidR="00A24BB3" w:rsidRPr="009B3327" w:rsidRDefault="00A24BB3" w:rsidP="00172B8D">
      <w:pPr>
        <w:autoSpaceDE w:val="0"/>
        <w:autoSpaceDN w:val="0"/>
        <w:adjustRightInd w:val="0"/>
        <w:spacing w:after="0" w:line="240" w:lineRule="auto"/>
        <w:rPr>
          <w:rFonts w:ascii="Arial" w:hAnsi="Arial" w:cs="Arial"/>
          <w:sz w:val="16"/>
          <w:szCs w:val="16"/>
          <w:lang w:val="ca-ES"/>
        </w:rPr>
      </w:pPr>
    </w:p>
    <w:p w14:paraId="16A1106C" w14:textId="77777777" w:rsidR="002E046A" w:rsidRDefault="00B87924">
      <w:r>
        <w:br w:type="page"/>
      </w:r>
    </w:p>
    <w:p w14:paraId="57089316" w14:textId="77777777" w:rsidR="00B87924" w:rsidRPr="00172AE8" w:rsidRDefault="00B87924" w:rsidP="00172B8D">
      <w:pPr>
        <w:pStyle w:val="Ttulo1"/>
        <w:rPr>
          <w:lang w:val="ca-ES"/>
        </w:rPr>
      </w:pPr>
      <w:r w:rsidRPr="00172AE8">
        <w:rPr>
          <w:lang w:val="ca-ES"/>
        </w:rPr>
        <w:t>Apartat 17. Informació sobre el medi ambient</w:t>
      </w:r>
    </w:p>
    <w:p w14:paraId="7EFFA4F4" w14:textId="77777777" w:rsidR="00E97039" w:rsidRDefault="00E97039" w:rsidP="00172B8D">
      <w:pPr>
        <w:pStyle w:val="Ttulo2"/>
        <w:rPr>
          <w:lang w:val="ca-ES"/>
        </w:rPr>
      </w:pPr>
    </w:p>
    <w:p w14:paraId="30682F69" w14:textId="77777777" w:rsidR="00B87924" w:rsidRPr="00C66A0F" w:rsidRDefault="00B87924" w:rsidP="00172B8D">
      <w:pPr>
        <w:pStyle w:val="Ttulo2"/>
        <w:rPr>
          <w:lang w:val="ca-ES"/>
        </w:rPr>
      </w:pPr>
      <w:r w:rsidRPr="00C66A0F">
        <w:rPr>
          <w:lang w:val="ca-ES"/>
        </w:rPr>
        <w:t>1</w:t>
      </w:r>
      <w:r>
        <w:rPr>
          <w:lang w:val="ca-ES"/>
        </w:rPr>
        <w:t>. Obligacion</w:t>
      </w:r>
      <w:r w:rsidRPr="00C66A0F">
        <w:rPr>
          <w:lang w:val="ca-ES"/>
        </w:rPr>
        <w:t>s recon</w:t>
      </w:r>
      <w:r>
        <w:rPr>
          <w:lang w:val="ca-ES"/>
        </w:rPr>
        <w:t>egudes</w:t>
      </w:r>
      <w:r w:rsidRPr="00C66A0F">
        <w:rPr>
          <w:lang w:val="ca-ES"/>
        </w:rPr>
        <w:t xml:space="preserve"> </w:t>
      </w:r>
      <w:r>
        <w:rPr>
          <w:lang w:val="ca-ES"/>
        </w:rPr>
        <w:t xml:space="preserve">a </w:t>
      </w:r>
      <w:r w:rsidRPr="00C66A0F">
        <w:rPr>
          <w:lang w:val="ca-ES"/>
        </w:rPr>
        <w:t>l</w:t>
      </w:r>
      <w:r>
        <w:rPr>
          <w:lang w:val="ca-ES"/>
        </w:rPr>
        <w:t>’</w:t>
      </w:r>
      <w:r w:rsidRPr="00C66A0F">
        <w:rPr>
          <w:lang w:val="ca-ES"/>
        </w:rPr>
        <w:t>e</w:t>
      </w:r>
      <w:r>
        <w:rPr>
          <w:lang w:val="ca-ES"/>
        </w:rPr>
        <w:t>x</w:t>
      </w:r>
      <w:r w:rsidRPr="00C66A0F">
        <w:rPr>
          <w:lang w:val="ca-ES"/>
        </w:rPr>
        <w:t xml:space="preserve">ercici </w:t>
      </w:r>
      <w:r>
        <w:rPr>
          <w:lang w:val="ca-ES"/>
        </w:rPr>
        <w:t>amb</w:t>
      </w:r>
      <w:r w:rsidRPr="00C66A0F">
        <w:rPr>
          <w:lang w:val="ca-ES"/>
        </w:rPr>
        <w:t xml:space="preserve"> </w:t>
      </w:r>
      <w:r>
        <w:rPr>
          <w:lang w:val="ca-ES"/>
        </w:rPr>
        <w:t>càrrec</w:t>
      </w:r>
      <w:r w:rsidRPr="00C66A0F">
        <w:rPr>
          <w:lang w:val="ca-ES"/>
        </w:rPr>
        <w:t xml:space="preserve"> a la Política de </w:t>
      </w:r>
      <w:r>
        <w:rPr>
          <w:lang w:val="ca-ES"/>
        </w:rPr>
        <w:t>Despeses</w:t>
      </w:r>
      <w:r w:rsidRPr="00C66A0F">
        <w:rPr>
          <w:lang w:val="ca-ES"/>
        </w:rPr>
        <w:t xml:space="preserve"> 17 “Medi Ambient”</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10567"/>
        <w:gridCol w:w="2551"/>
      </w:tblGrid>
      <w:tr w:rsidR="00172B8D" w:rsidRPr="00172AE8" w14:paraId="79C3EA1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1" w:type="dxa"/>
          </w:tcPr>
          <w:p w14:paraId="27EF91E8" w14:textId="77777777" w:rsidR="00B87924" w:rsidRPr="00172AE8" w:rsidRDefault="00B87924" w:rsidP="00172B8D">
            <w:pPr>
              <w:autoSpaceDE w:val="0"/>
              <w:autoSpaceDN w:val="0"/>
              <w:adjustRightInd w:val="0"/>
              <w:rPr>
                <w:rFonts w:ascii="Arial" w:hAnsi="Arial" w:cs="Arial"/>
                <w:sz w:val="16"/>
                <w:szCs w:val="14"/>
                <w:lang w:val="ca-ES"/>
              </w:rPr>
            </w:pPr>
            <w:r w:rsidRPr="00172AE8">
              <w:rPr>
                <w:rFonts w:ascii="Arial" w:hAnsi="Arial" w:cs="Arial"/>
                <w:sz w:val="16"/>
                <w:szCs w:val="14"/>
                <w:lang w:val="ca-ES"/>
              </w:rPr>
              <w:t>Grup de</w:t>
            </w:r>
            <w:r>
              <w:rPr>
                <w:rFonts w:ascii="Arial" w:hAnsi="Arial" w:cs="Arial"/>
                <w:sz w:val="16"/>
                <w:szCs w:val="14"/>
                <w:lang w:val="ca-ES"/>
              </w:rPr>
              <w:t xml:space="preserve"> programe</w:t>
            </w:r>
            <w:r w:rsidRPr="00172AE8">
              <w:rPr>
                <w:rFonts w:ascii="Arial" w:hAnsi="Arial" w:cs="Arial"/>
                <w:sz w:val="16"/>
                <w:szCs w:val="14"/>
                <w:lang w:val="ca-ES"/>
              </w:rPr>
              <w:t>s</w:t>
            </w:r>
          </w:p>
        </w:tc>
        <w:tc>
          <w:tcPr>
            <w:tcW w:w="10567" w:type="dxa"/>
          </w:tcPr>
          <w:p w14:paraId="2CBD450D" w14:textId="77777777" w:rsidR="00B87924" w:rsidRPr="00172AE8"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4"/>
                <w:lang w:val="ca-ES"/>
              </w:rPr>
            </w:pPr>
            <w:r w:rsidRPr="00172AE8">
              <w:rPr>
                <w:rFonts w:ascii="Arial" w:hAnsi="Arial" w:cs="Arial"/>
                <w:bCs w:val="0"/>
                <w:sz w:val="16"/>
                <w:szCs w:val="14"/>
                <w:lang w:val="ca-ES"/>
              </w:rPr>
              <w:t>D</w:t>
            </w:r>
            <w:r>
              <w:rPr>
                <w:rFonts w:ascii="Arial" w:hAnsi="Arial" w:cs="Arial"/>
                <w:bCs w:val="0"/>
                <w:sz w:val="16"/>
                <w:szCs w:val="14"/>
                <w:lang w:val="ca-ES"/>
              </w:rPr>
              <w:t>escripció</w:t>
            </w:r>
          </w:p>
        </w:tc>
        <w:tc>
          <w:tcPr>
            <w:tcW w:w="2551" w:type="dxa"/>
          </w:tcPr>
          <w:p w14:paraId="740EE068" w14:textId="77777777" w:rsidR="00B87924" w:rsidRPr="00172AE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4"/>
                <w:lang w:val="ca-ES"/>
              </w:rPr>
            </w:pPr>
            <w:r w:rsidRPr="00172AE8">
              <w:rPr>
                <w:rFonts w:ascii="Arial" w:hAnsi="Arial" w:cs="Arial"/>
                <w:bCs w:val="0"/>
                <w:sz w:val="16"/>
                <w:szCs w:val="14"/>
                <w:lang w:val="ca-ES"/>
              </w:rPr>
              <w:t>Import</w:t>
            </w:r>
          </w:p>
        </w:tc>
      </w:tr>
      <w:tr w:rsidR="00172B8D" w:rsidRPr="00172AE8" w14:paraId="0F2C0B8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1" w:type="dxa"/>
            <w:shd w:val="clear" w:color="auto" w:fill="auto"/>
          </w:tcPr>
          <w:p w14:paraId="6BF78AC7" w14:textId="77777777" w:rsidR="00B87924" w:rsidRPr="00172AE8" w:rsidRDefault="00B87924" w:rsidP="00172B8D">
            <w:pPr>
              <w:autoSpaceDE w:val="0"/>
              <w:autoSpaceDN w:val="0"/>
              <w:adjustRightInd w:val="0"/>
              <w:rPr>
                <w:rFonts w:ascii="Arial" w:hAnsi="Arial" w:cs="Arial"/>
                <w:b w:val="0"/>
                <w:sz w:val="16"/>
                <w:szCs w:val="14"/>
                <w:lang w:val="ca-ES"/>
              </w:rPr>
            </w:pPr>
          </w:p>
        </w:tc>
        <w:tc>
          <w:tcPr>
            <w:tcW w:w="10567" w:type="dxa"/>
          </w:tcPr>
          <w:p w14:paraId="1293F732" w14:textId="77777777" w:rsidR="00B87924" w:rsidRPr="00172AE8"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4"/>
                <w:lang w:val="ca-ES"/>
              </w:rPr>
            </w:pPr>
          </w:p>
        </w:tc>
        <w:tc>
          <w:tcPr>
            <w:tcW w:w="2551" w:type="dxa"/>
          </w:tcPr>
          <w:p w14:paraId="517EF93A" w14:textId="77777777" w:rsidR="00B87924" w:rsidRPr="00172AE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4"/>
                <w:lang w:val="ca-ES"/>
              </w:rPr>
            </w:pPr>
            <w:r w:rsidRPr="00172AE8">
              <w:rPr>
                <w:rFonts w:ascii="Arial" w:hAnsi="Arial" w:cs="Arial"/>
                <w:sz w:val="16"/>
                <w:szCs w:val="14"/>
                <w:lang w:val="ca-ES"/>
              </w:rPr>
              <w:t>0,00 €</w:t>
            </w:r>
          </w:p>
        </w:tc>
      </w:tr>
      <w:tr w:rsidR="00172B8D" w:rsidRPr="00172AE8" w14:paraId="04396132" w14:textId="77777777" w:rsidTr="00172B8D">
        <w:tc>
          <w:tcPr>
            <w:cnfStyle w:val="001000000000" w:firstRow="0" w:lastRow="0" w:firstColumn="1" w:lastColumn="0" w:oddVBand="0" w:evenVBand="0" w:oddHBand="0" w:evenHBand="0" w:firstRowFirstColumn="0" w:firstRowLastColumn="0" w:lastRowFirstColumn="0" w:lastRowLastColumn="0"/>
            <w:tcW w:w="2191" w:type="dxa"/>
            <w:shd w:val="clear" w:color="auto" w:fill="C4BC96" w:themeFill="background2" w:themeFillShade="BF"/>
          </w:tcPr>
          <w:p w14:paraId="27C2EB46" w14:textId="77777777" w:rsidR="00B87924" w:rsidRPr="00172AE8" w:rsidRDefault="00B87924" w:rsidP="00172B8D">
            <w:pPr>
              <w:autoSpaceDE w:val="0"/>
              <w:autoSpaceDN w:val="0"/>
              <w:adjustRightInd w:val="0"/>
              <w:rPr>
                <w:rFonts w:ascii="Arial" w:hAnsi="Arial" w:cs="Arial"/>
                <w:sz w:val="16"/>
                <w:szCs w:val="14"/>
                <w:lang w:val="ca-ES"/>
              </w:rPr>
            </w:pPr>
            <w:r w:rsidRPr="00172AE8">
              <w:rPr>
                <w:rFonts w:ascii="Arial" w:hAnsi="Arial" w:cs="Arial"/>
                <w:sz w:val="16"/>
                <w:szCs w:val="14"/>
                <w:lang w:val="ca-ES"/>
              </w:rPr>
              <w:t>Total</w:t>
            </w:r>
          </w:p>
        </w:tc>
        <w:tc>
          <w:tcPr>
            <w:tcW w:w="10567" w:type="dxa"/>
            <w:shd w:val="clear" w:color="auto" w:fill="C4BC96" w:themeFill="background2" w:themeFillShade="BF"/>
          </w:tcPr>
          <w:p w14:paraId="7BC89CDD" w14:textId="77777777" w:rsidR="00B87924" w:rsidRPr="00172AE8"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4"/>
                <w:lang w:val="ca-ES"/>
              </w:rPr>
            </w:pPr>
          </w:p>
        </w:tc>
        <w:tc>
          <w:tcPr>
            <w:tcW w:w="2551" w:type="dxa"/>
            <w:shd w:val="clear" w:color="auto" w:fill="C4BC96" w:themeFill="background2" w:themeFillShade="BF"/>
          </w:tcPr>
          <w:p w14:paraId="5A36D294" w14:textId="77777777" w:rsidR="00B87924" w:rsidRPr="00172AE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4"/>
                <w:lang w:val="ca-ES"/>
              </w:rPr>
            </w:pPr>
            <w:r w:rsidRPr="00172AE8">
              <w:rPr>
                <w:rFonts w:ascii="Arial" w:hAnsi="Arial" w:cs="Arial"/>
                <w:b/>
                <w:sz w:val="16"/>
                <w:szCs w:val="14"/>
                <w:lang w:val="ca-ES"/>
              </w:rPr>
              <w:t>0,00 €</w:t>
            </w:r>
          </w:p>
        </w:tc>
      </w:tr>
    </w:tbl>
    <w:p w14:paraId="28525E15" w14:textId="77777777" w:rsidR="00B87924" w:rsidRDefault="00B87924" w:rsidP="00172B8D">
      <w:pPr>
        <w:autoSpaceDE w:val="0"/>
        <w:autoSpaceDN w:val="0"/>
        <w:adjustRightInd w:val="0"/>
        <w:spacing w:after="0" w:line="240" w:lineRule="auto"/>
        <w:rPr>
          <w:rFonts w:ascii="Arial" w:hAnsi="Arial" w:cs="Arial"/>
          <w:sz w:val="16"/>
          <w:szCs w:val="14"/>
          <w:lang w:val="ca-ES"/>
        </w:rPr>
      </w:pPr>
    </w:p>
    <w:p w14:paraId="7AF017D4" w14:textId="77777777" w:rsidR="00B87924" w:rsidRDefault="00B87924" w:rsidP="00172B8D">
      <w:pPr>
        <w:autoSpaceDE w:val="0"/>
        <w:autoSpaceDN w:val="0"/>
        <w:adjustRightInd w:val="0"/>
        <w:spacing w:after="0" w:line="240" w:lineRule="auto"/>
        <w:rPr>
          <w:rFonts w:ascii="Arial" w:hAnsi="Arial" w:cs="Arial"/>
          <w:sz w:val="16"/>
          <w:szCs w:val="14"/>
          <w:lang w:val="ca-ES"/>
        </w:rPr>
      </w:pPr>
    </w:p>
    <w:p w14:paraId="67CF15CD" w14:textId="77777777" w:rsidR="00B87924" w:rsidRPr="00E2726B" w:rsidRDefault="00B87924" w:rsidP="00172B8D">
      <w:pPr>
        <w:pStyle w:val="Ttulo2"/>
        <w:rPr>
          <w:lang w:val="ca-ES"/>
        </w:rPr>
      </w:pPr>
      <w:r>
        <w:rPr>
          <w:lang w:val="ca-ES"/>
        </w:rPr>
        <w:t>2.</w:t>
      </w:r>
      <w:r w:rsidRPr="00C66A0F">
        <w:rPr>
          <w:lang w:val="ca-ES"/>
        </w:rPr>
        <w:t xml:space="preserve"> </w:t>
      </w:r>
      <w:r>
        <w:rPr>
          <w:lang w:val="ca-ES"/>
        </w:rPr>
        <w:t>Beneficis fiscals per raons mediambientals en tributs propis</w:t>
      </w: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1"/>
        <w:gridCol w:w="10567"/>
        <w:gridCol w:w="2551"/>
      </w:tblGrid>
      <w:tr w:rsidR="00172B8D" w:rsidRPr="00172AE8" w14:paraId="000F342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91" w:type="dxa"/>
          </w:tcPr>
          <w:p w14:paraId="0E8447FF" w14:textId="77777777" w:rsidR="00B87924" w:rsidRPr="00172AE8" w:rsidRDefault="00B87924" w:rsidP="00172B8D">
            <w:pPr>
              <w:autoSpaceDE w:val="0"/>
              <w:autoSpaceDN w:val="0"/>
              <w:adjustRightInd w:val="0"/>
              <w:rPr>
                <w:rFonts w:ascii="Arial" w:hAnsi="Arial" w:cs="Arial"/>
                <w:sz w:val="16"/>
                <w:szCs w:val="14"/>
                <w:lang w:val="ca-ES"/>
              </w:rPr>
            </w:pPr>
            <w:r>
              <w:rPr>
                <w:rFonts w:ascii="Arial" w:hAnsi="Arial" w:cs="Arial"/>
                <w:sz w:val="16"/>
                <w:szCs w:val="14"/>
                <w:lang w:val="ca-ES"/>
              </w:rPr>
              <w:t>Co</w:t>
            </w:r>
            <w:r w:rsidRPr="00172AE8">
              <w:rPr>
                <w:rFonts w:ascii="Arial" w:hAnsi="Arial" w:cs="Arial"/>
                <w:sz w:val="16"/>
                <w:szCs w:val="14"/>
                <w:lang w:val="ca-ES"/>
              </w:rPr>
              <w:t>di</w:t>
            </w:r>
            <w:r>
              <w:rPr>
                <w:rFonts w:ascii="Arial" w:hAnsi="Arial" w:cs="Arial"/>
                <w:sz w:val="16"/>
                <w:szCs w:val="14"/>
                <w:lang w:val="ca-ES"/>
              </w:rPr>
              <w:t xml:space="preserve"> econò</w:t>
            </w:r>
            <w:r w:rsidRPr="00172AE8">
              <w:rPr>
                <w:rFonts w:ascii="Arial" w:hAnsi="Arial" w:cs="Arial"/>
                <w:sz w:val="16"/>
                <w:szCs w:val="14"/>
                <w:lang w:val="ca-ES"/>
              </w:rPr>
              <w:t>mic</w:t>
            </w:r>
          </w:p>
        </w:tc>
        <w:tc>
          <w:tcPr>
            <w:tcW w:w="10567" w:type="dxa"/>
          </w:tcPr>
          <w:p w14:paraId="03CAB20B" w14:textId="77777777" w:rsidR="00B87924" w:rsidRPr="00172AE8"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4"/>
                <w:lang w:val="ca-ES"/>
              </w:rPr>
            </w:pPr>
            <w:r w:rsidRPr="00172AE8">
              <w:rPr>
                <w:rFonts w:ascii="Arial" w:hAnsi="Arial" w:cs="Arial"/>
                <w:bCs w:val="0"/>
                <w:sz w:val="16"/>
                <w:szCs w:val="14"/>
                <w:lang w:val="ca-ES"/>
              </w:rPr>
              <w:t>T</w:t>
            </w:r>
            <w:r>
              <w:rPr>
                <w:rFonts w:ascii="Arial" w:hAnsi="Arial" w:cs="Arial"/>
                <w:bCs w:val="0"/>
                <w:sz w:val="16"/>
                <w:szCs w:val="14"/>
                <w:lang w:val="ca-ES"/>
              </w:rPr>
              <w:t>ribut</w:t>
            </w:r>
          </w:p>
        </w:tc>
        <w:tc>
          <w:tcPr>
            <w:tcW w:w="2551" w:type="dxa"/>
          </w:tcPr>
          <w:p w14:paraId="121D1083" w14:textId="77777777" w:rsidR="00B87924" w:rsidRPr="00172AE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4"/>
                <w:lang w:val="ca-ES"/>
              </w:rPr>
            </w:pPr>
            <w:r w:rsidRPr="00172AE8">
              <w:rPr>
                <w:rFonts w:ascii="Arial" w:hAnsi="Arial" w:cs="Arial"/>
                <w:bCs w:val="0"/>
                <w:sz w:val="16"/>
                <w:szCs w:val="14"/>
                <w:lang w:val="ca-ES"/>
              </w:rPr>
              <w:t>Import</w:t>
            </w:r>
          </w:p>
        </w:tc>
      </w:tr>
      <w:tr w:rsidR="00172B8D" w:rsidRPr="00172AE8" w14:paraId="3D8FAA3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1" w:type="dxa"/>
            <w:shd w:val="clear" w:color="auto" w:fill="auto"/>
          </w:tcPr>
          <w:p w14:paraId="624F94DA" w14:textId="77777777" w:rsidR="00B87924" w:rsidRPr="00172AE8" w:rsidRDefault="00B87924" w:rsidP="00172B8D">
            <w:pPr>
              <w:autoSpaceDE w:val="0"/>
              <w:autoSpaceDN w:val="0"/>
              <w:adjustRightInd w:val="0"/>
              <w:rPr>
                <w:rFonts w:ascii="Arial" w:hAnsi="Arial" w:cs="Arial"/>
                <w:b w:val="0"/>
                <w:sz w:val="16"/>
                <w:szCs w:val="14"/>
                <w:lang w:val="ca-ES"/>
              </w:rPr>
            </w:pPr>
          </w:p>
        </w:tc>
        <w:tc>
          <w:tcPr>
            <w:tcW w:w="10567" w:type="dxa"/>
          </w:tcPr>
          <w:p w14:paraId="220E5840" w14:textId="77777777" w:rsidR="00B87924" w:rsidRPr="00172AE8"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6"/>
                <w:szCs w:val="14"/>
                <w:lang w:val="ca-ES"/>
              </w:rPr>
            </w:pPr>
          </w:p>
        </w:tc>
        <w:tc>
          <w:tcPr>
            <w:tcW w:w="2551" w:type="dxa"/>
          </w:tcPr>
          <w:p w14:paraId="1B5C4354" w14:textId="77777777" w:rsidR="00B87924" w:rsidRPr="00172AE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4"/>
                <w:lang w:val="ca-ES"/>
              </w:rPr>
            </w:pPr>
            <w:r w:rsidRPr="00172AE8">
              <w:rPr>
                <w:rFonts w:ascii="Arial" w:hAnsi="Arial" w:cs="Arial"/>
                <w:sz w:val="16"/>
                <w:szCs w:val="14"/>
                <w:lang w:val="ca-ES"/>
              </w:rPr>
              <w:t>0,00 €</w:t>
            </w:r>
          </w:p>
        </w:tc>
      </w:tr>
      <w:tr w:rsidR="00172B8D" w:rsidRPr="00172AE8" w14:paraId="4A646A74" w14:textId="77777777" w:rsidTr="00172B8D">
        <w:tc>
          <w:tcPr>
            <w:cnfStyle w:val="001000000000" w:firstRow="0" w:lastRow="0" w:firstColumn="1" w:lastColumn="0" w:oddVBand="0" w:evenVBand="0" w:oddHBand="0" w:evenHBand="0" w:firstRowFirstColumn="0" w:firstRowLastColumn="0" w:lastRowFirstColumn="0" w:lastRowLastColumn="0"/>
            <w:tcW w:w="2191" w:type="dxa"/>
            <w:shd w:val="clear" w:color="auto" w:fill="C4BC96" w:themeFill="background2" w:themeFillShade="BF"/>
          </w:tcPr>
          <w:p w14:paraId="4B81920A" w14:textId="77777777" w:rsidR="00B87924" w:rsidRPr="00172AE8" w:rsidRDefault="00B87924" w:rsidP="00172B8D">
            <w:pPr>
              <w:autoSpaceDE w:val="0"/>
              <w:autoSpaceDN w:val="0"/>
              <w:adjustRightInd w:val="0"/>
              <w:rPr>
                <w:rFonts w:ascii="Arial" w:hAnsi="Arial" w:cs="Arial"/>
                <w:sz w:val="16"/>
                <w:szCs w:val="14"/>
                <w:lang w:val="ca-ES"/>
              </w:rPr>
            </w:pPr>
            <w:r w:rsidRPr="00172AE8">
              <w:rPr>
                <w:rFonts w:ascii="Arial" w:hAnsi="Arial" w:cs="Arial"/>
                <w:sz w:val="16"/>
                <w:szCs w:val="14"/>
                <w:lang w:val="ca-ES"/>
              </w:rPr>
              <w:t>Total</w:t>
            </w:r>
          </w:p>
        </w:tc>
        <w:tc>
          <w:tcPr>
            <w:tcW w:w="10567" w:type="dxa"/>
            <w:shd w:val="clear" w:color="auto" w:fill="C4BC96" w:themeFill="background2" w:themeFillShade="BF"/>
          </w:tcPr>
          <w:p w14:paraId="44CC5ADB" w14:textId="77777777" w:rsidR="00B87924" w:rsidRPr="00172AE8"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6"/>
                <w:szCs w:val="14"/>
                <w:lang w:val="ca-ES"/>
              </w:rPr>
            </w:pPr>
          </w:p>
        </w:tc>
        <w:tc>
          <w:tcPr>
            <w:tcW w:w="2551" w:type="dxa"/>
            <w:shd w:val="clear" w:color="auto" w:fill="C4BC96" w:themeFill="background2" w:themeFillShade="BF"/>
          </w:tcPr>
          <w:p w14:paraId="6EC65980" w14:textId="77777777" w:rsidR="00B87924" w:rsidRPr="00172AE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4"/>
                <w:lang w:val="ca-ES"/>
              </w:rPr>
            </w:pPr>
            <w:r w:rsidRPr="00172AE8">
              <w:rPr>
                <w:rFonts w:ascii="Arial" w:hAnsi="Arial" w:cs="Arial"/>
                <w:b/>
                <w:sz w:val="16"/>
                <w:szCs w:val="14"/>
                <w:lang w:val="ca-ES"/>
              </w:rPr>
              <w:t>0,00 €</w:t>
            </w:r>
          </w:p>
        </w:tc>
      </w:tr>
    </w:tbl>
    <w:p w14:paraId="0954ADCC" w14:textId="77777777" w:rsidR="00B87924" w:rsidRPr="00172AE8" w:rsidRDefault="00B87924" w:rsidP="00172B8D">
      <w:pPr>
        <w:autoSpaceDE w:val="0"/>
        <w:autoSpaceDN w:val="0"/>
        <w:adjustRightInd w:val="0"/>
        <w:spacing w:after="0" w:line="240" w:lineRule="auto"/>
        <w:rPr>
          <w:rFonts w:ascii="Arial" w:hAnsi="Arial" w:cs="Arial"/>
          <w:sz w:val="14"/>
          <w:szCs w:val="14"/>
          <w:lang w:val="ca-ES"/>
        </w:rPr>
      </w:pPr>
    </w:p>
    <w:p w14:paraId="109C33CB" w14:textId="77777777" w:rsidR="00B87924" w:rsidRPr="00172AE8"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172AE8" w14:paraId="4ABE5DB4"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537BAD90" w14:textId="77777777" w:rsidR="00B87924" w:rsidRPr="00172AE8"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172AE8">
              <w:rPr>
                <w:rFonts w:ascii="Arial" w:hAnsi="Arial" w:cs="Arial"/>
                <w:sz w:val="16"/>
                <w:szCs w:val="16"/>
                <w:lang w:val="ca-ES"/>
              </w:rPr>
              <w:t xml:space="preserve"> a</w:t>
            </w:r>
            <w:r>
              <w:rPr>
                <w:rFonts w:ascii="Arial" w:hAnsi="Arial" w:cs="Arial"/>
                <w:sz w:val="16"/>
                <w:szCs w:val="16"/>
                <w:lang w:val="ca-ES"/>
              </w:rPr>
              <w:t>d</w:t>
            </w:r>
            <w:r w:rsidRPr="00172AE8">
              <w:rPr>
                <w:rFonts w:ascii="Arial" w:hAnsi="Arial" w:cs="Arial"/>
                <w:sz w:val="16"/>
                <w:szCs w:val="16"/>
                <w:lang w:val="ca-ES"/>
              </w:rPr>
              <w:t>dicional</w:t>
            </w:r>
          </w:p>
        </w:tc>
      </w:tr>
      <w:tr w:rsidR="00172B8D" w:rsidRPr="00172AE8" w14:paraId="01A5B69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041DADEB" w14:textId="77777777" w:rsidR="00B87924" w:rsidRPr="00172AE8" w:rsidRDefault="00B87924" w:rsidP="00172B8D">
            <w:pPr>
              <w:autoSpaceDE w:val="0"/>
              <w:autoSpaceDN w:val="0"/>
              <w:adjustRightInd w:val="0"/>
              <w:rPr>
                <w:rFonts w:ascii="Arial" w:hAnsi="Arial" w:cs="Arial"/>
                <w:b w:val="0"/>
                <w:sz w:val="16"/>
                <w:szCs w:val="16"/>
                <w:lang w:val="ca-ES"/>
              </w:rPr>
            </w:pPr>
          </w:p>
        </w:tc>
      </w:tr>
    </w:tbl>
    <w:p w14:paraId="4D5A6465" w14:textId="77777777" w:rsidR="00B87924" w:rsidRPr="00172AE8"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172AE8" w14:paraId="2F832E6A"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1FCA509C" w14:textId="77777777" w:rsidR="00B87924" w:rsidRPr="00172AE8" w:rsidRDefault="00B87924" w:rsidP="00172B8D">
            <w:pPr>
              <w:autoSpaceDE w:val="0"/>
              <w:autoSpaceDN w:val="0"/>
              <w:adjustRightInd w:val="0"/>
              <w:rPr>
                <w:rFonts w:ascii="Arial" w:hAnsi="Arial" w:cs="Arial"/>
                <w:sz w:val="16"/>
                <w:szCs w:val="16"/>
                <w:lang w:val="ca-ES"/>
              </w:rPr>
            </w:pPr>
            <w:r w:rsidRPr="00172AE8">
              <w:rPr>
                <w:rFonts w:ascii="Arial" w:hAnsi="Arial" w:cs="Arial"/>
                <w:sz w:val="16"/>
                <w:szCs w:val="16"/>
                <w:lang w:val="ca-ES"/>
              </w:rPr>
              <w:t>Observacions</w:t>
            </w:r>
          </w:p>
        </w:tc>
      </w:tr>
      <w:tr w:rsidR="00172B8D" w:rsidRPr="00172AE8" w14:paraId="2F84A7B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569865C2" w14:textId="77777777" w:rsidR="00B87924" w:rsidRPr="00172AE8" w:rsidRDefault="00B87924" w:rsidP="00172B8D">
            <w:pPr>
              <w:autoSpaceDE w:val="0"/>
              <w:autoSpaceDN w:val="0"/>
              <w:adjustRightInd w:val="0"/>
              <w:rPr>
                <w:rFonts w:ascii="Arial" w:hAnsi="Arial" w:cs="Arial"/>
                <w:b w:val="0"/>
                <w:sz w:val="16"/>
                <w:szCs w:val="16"/>
                <w:lang w:val="ca-ES"/>
              </w:rPr>
            </w:pPr>
          </w:p>
        </w:tc>
      </w:tr>
    </w:tbl>
    <w:p w14:paraId="0F238C20" w14:textId="77777777" w:rsidR="00A24BB3" w:rsidRPr="00172AE8" w:rsidRDefault="00A24BB3" w:rsidP="00172B8D">
      <w:pPr>
        <w:autoSpaceDE w:val="0"/>
        <w:autoSpaceDN w:val="0"/>
        <w:adjustRightInd w:val="0"/>
        <w:spacing w:after="0" w:line="240" w:lineRule="auto"/>
        <w:rPr>
          <w:rFonts w:ascii="Arial" w:hAnsi="Arial" w:cs="Arial"/>
          <w:sz w:val="16"/>
          <w:szCs w:val="16"/>
          <w:lang w:val="ca-ES"/>
        </w:rPr>
      </w:pPr>
    </w:p>
    <w:p w14:paraId="4AD9451E" w14:textId="77777777" w:rsidR="002E046A" w:rsidRDefault="00B87924">
      <w:r>
        <w:br w:type="page"/>
      </w:r>
    </w:p>
    <w:p w14:paraId="64F9393B" w14:textId="77777777" w:rsidR="00B87924" w:rsidRPr="0037058D" w:rsidRDefault="00B87924" w:rsidP="00172B8D">
      <w:pPr>
        <w:pStyle w:val="Ttulo1"/>
        <w:rPr>
          <w:lang w:val="ca-ES"/>
        </w:rPr>
      </w:pPr>
      <w:r w:rsidRPr="0037058D">
        <w:rPr>
          <w:lang w:val="ca-ES"/>
        </w:rPr>
        <w:t>Apartat 18. Actius en estat de venda</w:t>
      </w:r>
    </w:p>
    <w:p w14:paraId="48157E8D" w14:textId="77777777" w:rsidR="00B87924" w:rsidRPr="0037058D" w:rsidRDefault="00B87924" w:rsidP="00172B8D">
      <w:pPr>
        <w:pStyle w:val="Ttulo2"/>
        <w:rPr>
          <w:lang w:val="ca-ES"/>
        </w:rPr>
      </w:pPr>
    </w:p>
    <w:tbl>
      <w:tblPr>
        <w:tblStyle w:val="Listaclara1"/>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98"/>
        <w:gridCol w:w="2311"/>
      </w:tblGrid>
      <w:tr w:rsidR="00172B8D" w:rsidRPr="0037058D" w14:paraId="36C66CB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98" w:type="dxa"/>
          </w:tcPr>
          <w:p w14:paraId="7BA4B332" w14:textId="77777777" w:rsidR="00B87924" w:rsidRPr="0037058D" w:rsidRDefault="00B87924" w:rsidP="00172B8D">
            <w:pPr>
              <w:autoSpaceDE w:val="0"/>
              <w:autoSpaceDN w:val="0"/>
              <w:adjustRightInd w:val="0"/>
              <w:rPr>
                <w:rFonts w:ascii="Arial" w:hAnsi="Arial" w:cs="Arial"/>
                <w:sz w:val="16"/>
                <w:szCs w:val="14"/>
                <w:lang w:val="ca-ES"/>
              </w:rPr>
            </w:pPr>
            <w:r>
              <w:rPr>
                <w:rFonts w:ascii="Arial" w:hAnsi="Arial" w:cs="Arial"/>
                <w:sz w:val="16"/>
                <w:szCs w:val="14"/>
                <w:lang w:val="ca-ES"/>
              </w:rPr>
              <w:t>Descripció</w:t>
            </w:r>
            <w:r w:rsidRPr="0037058D">
              <w:rPr>
                <w:rFonts w:ascii="Arial" w:hAnsi="Arial" w:cs="Arial"/>
                <w:sz w:val="16"/>
                <w:szCs w:val="14"/>
                <w:lang w:val="ca-ES"/>
              </w:rPr>
              <w:t xml:space="preserve"> acti</w:t>
            </w:r>
            <w:r>
              <w:rPr>
                <w:rFonts w:ascii="Arial" w:hAnsi="Arial" w:cs="Arial"/>
                <w:sz w:val="16"/>
                <w:szCs w:val="14"/>
                <w:lang w:val="ca-ES"/>
              </w:rPr>
              <w:t>u</w:t>
            </w:r>
          </w:p>
        </w:tc>
        <w:tc>
          <w:tcPr>
            <w:tcW w:w="2311" w:type="dxa"/>
          </w:tcPr>
          <w:p w14:paraId="787B8C68" w14:textId="77777777" w:rsidR="00B87924" w:rsidRPr="0037058D"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6"/>
                <w:szCs w:val="14"/>
                <w:lang w:val="ca-ES"/>
              </w:rPr>
            </w:pPr>
            <w:r w:rsidRPr="0037058D">
              <w:rPr>
                <w:rFonts w:ascii="Arial" w:hAnsi="Arial" w:cs="Arial"/>
                <w:bCs w:val="0"/>
                <w:sz w:val="16"/>
                <w:szCs w:val="14"/>
                <w:lang w:val="ca-ES"/>
              </w:rPr>
              <w:t>I</w:t>
            </w:r>
            <w:r>
              <w:rPr>
                <w:rFonts w:ascii="Arial" w:hAnsi="Arial" w:cs="Arial"/>
                <w:bCs w:val="0"/>
                <w:sz w:val="16"/>
                <w:szCs w:val="14"/>
                <w:lang w:val="ca-ES"/>
              </w:rPr>
              <w:t>mport</w:t>
            </w:r>
          </w:p>
        </w:tc>
      </w:tr>
      <w:tr w:rsidR="00172B8D" w:rsidRPr="0037058D" w14:paraId="3B36D13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98" w:type="dxa"/>
            <w:shd w:val="clear" w:color="auto" w:fill="auto"/>
          </w:tcPr>
          <w:p w14:paraId="75466B58" w14:textId="77777777" w:rsidR="00B87924" w:rsidRPr="0037058D" w:rsidRDefault="00B87924" w:rsidP="00172B8D">
            <w:pPr>
              <w:autoSpaceDE w:val="0"/>
              <w:autoSpaceDN w:val="0"/>
              <w:adjustRightInd w:val="0"/>
              <w:rPr>
                <w:rFonts w:ascii="Arial" w:hAnsi="Arial" w:cs="Arial"/>
                <w:b w:val="0"/>
                <w:sz w:val="16"/>
                <w:szCs w:val="14"/>
                <w:lang w:val="ca-ES"/>
              </w:rPr>
            </w:pPr>
          </w:p>
        </w:tc>
        <w:tc>
          <w:tcPr>
            <w:tcW w:w="2311" w:type="dxa"/>
          </w:tcPr>
          <w:p w14:paraId="29910342" w14:textId="77777777" w:rsidR="00B87924" w:rsidRPr="0037058D"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6"/>
                <w:szCs w:val="14"/>
                <w:lang w:val="ca-ES"/>
              </w:rPr>
            </w:pPr>
            <w:r w:rsidRPr="0037058D">
              <w:rPr>
                <w:rFonts w:ascii="Arial" w:hAnsi="Arial" w:cs="Arial"/>
                <w:sz w:val="16"/>
                <w:szCs w:val="14"/>
                <w:lang w:val="ca-ES"/>
              </w:rPr>
              <w:t>0,00 €</w:t>
            </w:r>
          </w:p>
        </w:tc>
      </w:tr>
      <w:tr w:rsidR="00172B8D" w:rsidRPr="0037058D" w14:paraId="6A76A1F2" w14:textId="77777777" w:rsidTr="00172B8D">
        <w:tc>
          <w:tcPr>
            <w:cnfStyle w:val="001000000000" w:firstRow="0" w:lastRow="0" w:firstColumn="1" w:lastColumn="0" w:oddVBand="0" w:evenVBand="0" w:oddHBand="0" w:evenHBand="0" w:firstRowFirstColumn="0" w:firstRowLastColumn="0" w:lastRowFirstColumn="0" w:lastRowLastColumn="0"/>
            <w:tcW w:w="12998" w:type="dxa"/>
            <w:shd w:val="clear" w:color="auto" w:fill="C4BC96" w:themeFill="background2" w:themeFillShade="BF"/>
          </w:tcPr>
          <w:p w14:paraId="41052DCE" w14:textId="77777777" w:rsidR="00B87924" w:rsidRPr="0037058D" w:rsidRDefault="00B87924" w:rsidP="00172B8D">
            <w:pPr>
              <w:autoSpaceDE w:val="0"/>
              <w:autoSpaceDN w:val="0"/>
              <w:adjustRightInd w:val="0"/>
              <w:rPr>
                <w:rFonts w:ascii="Arial" w:hAnsi="Arial" w:cs="Arial"/>
                <w:sz w:val="16"/>
                <w:szCs w:val="14"/>
                <w:lang w:val="ca-ES"/>
              </w:rPr>
            </w:pPr>
            <w:r w:rsidRPr="0037058D">
              <w:rPr>
                <w:rFonts w:ascii="Arial" w:hAnsi="Arial" w:cs="Arial"/>
                <w:sz w:val="16"/>
                <w:szCs w:val="14"/>
                <w:lang w:val="ca-ES"/>
              </w:rPr>
              <w:t>Total</w:t>
            </w:r>
          </w:p>
        </w:tc>
        <w:tc>
          <w:tcPr>
            <w:tcW w:w="2311" w:type="dxa"/>
            <w:shd w:val="clear" w:color="auto" w:fill="C4BC96" w:themeFill="background2" w:themeFillShade="BF"/>
          </w:tcPr>
          <w:p w14:paraId="7EBB1737" w14:textId="77777777" w:rsidR="00B87924" w:rsidRPr="0037058D"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6"/>
                <w:szCs w:val="14"/>
                <w:lang w:val="ca-ES"/>
              </w:rPr>
            </w:pPr>
            <w:r w:rsidRPr="0037058D">
              <w:rPr>
                <w:rFonts w:ascii="Arial" w:hAnsi="Arial" w:cs="Arial"/>
                <w:b/>
                <w:sz w:val="16"/>
                <w:szCs w:val="14"/>
                <w:lang w:val="ca-ES"/>
              </w:rPr>
              <w:t>0,00 €</w:t>
            </w:r>
          </w:p>
        </w:tc>
      </w:tr>
    </w:tbl>
    <w:p w14:paraId="642FC29D" w14:textId="77777777" w:rsidR="00B87924" w:rsidRPr="0037058D" w:rsidRDefault="00B87924" w:rsidP="00172B8D">
      <w:pPr>
        <w:pStyle w:val="Sinespaciado"/>
        <w:rPr>
          <w:rFonts w:ascii="Arial" w:hAnsi="Arial" w:cs="Arial"/>
          <w:sz w:val="14"/>
          <w:szCs w:val="16"/>
          <w:lang w:val="ca-ES"/>
        </w:rPr>
      </w:pPr>
    </w:p>
    <w:p w14:paraId="1749EAFD" w14:textId="77777777" w:rsidR="00B87924" w:rsidRPr="0037058D" w:rsidRDefault="00B87924" w:rsidP="00172B8D">
      <w:pPr>
        <w:pStyle w:val="Sinespaciado"/>
        <w:rPr>
          <w:rFonts w:ascii="Arial" w:hAnsi="Arial" w:cs="Arial"/>
          <w:sz w:val="14"/>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37058D" w14:paraId="6FABB53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09C8993F" w14:textId="77777777" w:rsidR="00B87924" w:rsidRPr="0037058D" w:rsidRDefault="00B87924" w:rsidP="00172B8D">
            <w:pPr>
              <w:autoSpaceDE w:val="0"/>
              <w:autoSpaceDN w:val="0"/>
              <w:adjustRightInd w:val="0"/>
              <w:rPr>
                <w:rFonts w:ascii="Arial" w:hAnsi="Arial" w:cs="Arial"/>
                <w:sz w:val="16"/>
                <w:szCs w:val="16"/>
                <w:lang w:val="ca-ES"/>
              </w:rPr>
            </w:pPr>
            <w:r w:rsidRPr="0037058D">
              <w:rPr>
                <w:rFonts w:ascii="Arial" w:hAnsi="Arial" w:cs="Arial"/>
                <w:sz w:val="16"/>
                <w:szCs w:val="16"/>
                <w:lang w:val="ca-ES"/>
              </w:rPr>
              <w:t>Informació ad</w:t>
            </w:r>
            <w:r>
              <w:rPr>
                <w:rFonts w:ascii="Arial" w:hAnsi="Arial" w:cs="Arial"/>
                <w:sz w:val="16"/>
                <w:szCs w:val="16"/>
                <w:lang w:val="ca-ES"/>
              </w:rPr>
              <w:t>dic</w:t>
            </w:r>
            <w:r w:rsidRPr="0037058D">
              <w:rPr>
                <w:rFonts w:ascii="Arial" w:hAnsi="Arial" w:cs="Arial"/>
                <w:sz w:val="16"/>
                <w:szCs w:val="16"/>
                <w:lang w:val="ca-ES"/>
              </w:rPr>
              <w:t>ional</w:t>
            </w:r>
          </w:p>
        </w:tc>
      </w:tr>
      <w:tr w:rsidR="00172B8D" w:rsidRPr="0037058D" w14:paraId="37C4FFF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2954DD92" w14:textId="77777777" w:rsidR="00B87924" w:rsidRPr="0037058D" w:rsidRDefault="00B87924" w:rsidP="00172B8D">
            <w:pPr>
              <w:autoSpaceDE w:val="0"/>
              <w:autoSpaceDN w:val="0"/>
              <w:adjustRightInd w:val="0"/>
              <w:rPr>
                <w:rFonts w:ascii="Arial" w:hAnsi="Arial" w:cs="Arial"/>
                <w:b w:val="0"/>
                <w:sz w:val="16"/>
                <w:szCs w:val="16"/>
                <w:lang w:val="ca-ES"/>
              </w:rPr>
            </w:pPr>
          </w:p>
        </w:tc>
      </w:tr>
    </w:tbl>
    <w:p w14:paraId="1B9D2723" w14:textId="77777777" w:rsidR="00B87924" w:rsidRPr="0037058D"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37058D" w14:paraId="6B00CC73"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76F33337" w14:textId="77777777" w:rsidR="00B87924" w:rsidRPr="0037058D"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37058D">
              <w:rPr>
                <w:rFonts w:ascii="Arial" w:hAnsi="Arial" w:cs="Arial"/>
                <w:sz w:val="16"/>
                <w:szCs w:val="16"/>
                <w:lang w:val="ca-ES"/>
              </w:rPr>
              <w:t>s</w:t>
            </w:r>
          </w:p>
        </w:tc>
      </w:tr>
      <w:tr w:rsidR="00172B8D" w:rsidRPr="0037058D" w14:paraId="3CC2313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646D2948" w14:textId="77777777" w:rsidR="008B7EC5" w:rsidRPr="00C6248C" w:rsidRDefault="008B7EC5" w:rsidP="008B7EC5">
            <w:pPr>
              <w:pStyle w:val="texto"/>
              <w:jc w:val="left"/>
              <w:rPr>
                <w:lang w:val="ca-ES"/>
              </w:rPr>
            </w:pPr>
            <w:r w:rsidRPr="00BE6F5F">
              <w:rPr>
                <w:lang w:val="ca-ES"/>
              </w:rPr>
              <w:t>No existeixen actius qualificables com a actius en estat de venda.</w:t>
            </w:r>
          </w:p>
          <w:p w14:paraId="18B04134" w14:textId="77777777" w:rsidR="00B87924" w:rsidRPr="0037058D" w:rsidRDefault="00B87924" w:rsidP="00172B8D">
            <w:pPr>
              <w:autoSpaceDE w:val="0"/>
              <w:autoSpaceDN w:val="0"/>
              <w:adjustRightInd w:val="0"/>
              <w:rPr>
                <w:rFonts w:ascii="Arial" w:hAnsi="Arial" w:cs="Arial"/>
                <w:b w:val="0"/>
                <w:sz w:val="16"/>
                <w:szCs w:val="16"/>
                <w:lang w:val="ca-ES"/>
              </w:rPr>
            </w:pPr>
          </w:p>
        </w:tc>
      </w:tr>
    </w:tbl>
    <w:p w14:paraId="00E81110" w14:textId="77777777" w:rsidR="00A24BB3" w:rsidRPr="0037058D" w:rsidRDefault="00A24BB3" w:rsidP="00172B8D">
      <w:pPr>
        <w:autoSpaceDE w:val="0"/>
        <w:autoSpaceDN w:val="0"/>
        <w:adjustRightInd w:val="0"/>
        <w:spacing w:after="0" w:line="240" w:lineRule="auto"/>
        <w:rPr>
          <w:rFonts w:ascii="Arial" w:hAnsi="Arial" w:cs="Arial"/>
          <w:sz w:val="16"/>
          <w:szCs w:val="16"/>
          <w:lang w:val="ca-ES"/>
        </w:rPr>
      </w:pPr>
    </w:p>
    <w:p w14:paraId="08663CA1" w14:textId="77777777" w:rsidR="002E046A" w:rsidRDefault="00B87924">
      <w:r>
        <w:br w:type="page"/>
      </w:r>
    </w:p>
    <w:p w14:paraId="5B120E02" w14:textId="77777777" w:rsidR="00B87924" w:rsidRPr="0086239F" w:rsidRDefault="00B87924" w:rsidP="00172B8D">
      <w:pPr>
        <w:pStyle w:val="Ttulo1"/>
        <w:rPr>
          <w:lang w:val="ca-ES"/>
        </w:rPr>
      </w:pPr>
      <w:r w:rsidRPr="0086239F">
        <w:rPr>
          <w:lang w:val="ca-ES"/>
        </w:rPr>
        <w:t>Apartat 19. Presentació per activitats del compte del resultat econòmic patrimonial</w:t>
      </w:r>
    </w:p>
    <w:p w14:paraId="5EB03885" w14:textId="77777777" w:rsidR="00E97039" w:rsidRPr="0086239F" w:rsidRDefault="00E97039"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0"/>
        <w:gridCol w:w="3113"/>
        <w:gridCol w:w="1418"/>
        <w:gridCol w:w="1418"/>
        <w:gridCol w:w="1418"/>
        <w:gridCol w:w="1418"/>
      </w:tblGrid>
      <w:tr w:rsidR="00172B8D" w:rsidRPr="0086239F" w14:paraId="0BBEA02E" w14:textId="77777777" w:rsidTr="000E2D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10" w:type="dxa"/>
          </w:tcPr>
          <w:p w14:paraId="29751F55" w14:textId="77777777" w:rsidR="00B87924" w:rsidRPr="0086239F"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GRUP DE PROGRAME</w:t>
            </w:r>
            <w:r w:rsidRPr="0086239F">
              <w:rPr>
                <w:rFonts w:ascii="Arial" w:hAnsi="Arial" w:cs="Arial"/>
                <w:sz w:val="14"/>
                <w:szCs w:val="14"/>
                <w:lang w:val="ca-ES"/>
              </w:rPr>
              <w:t>S</w:t>
            </w:r>
          </w:p>
        </w:tc>
        <w:tc>
          <w:tcPr>
            <w:tcW w:w="3113" w:type="dxa"/>
          </w:tcPr>
          <w:p w14:paraId="0D3FD1A1" w14:textId="77777777" w:rsidR="00B87924" w:rsidRPr="0086239F"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DESPESES</w:t>
            </w:r>
          </w:p>
        </w:tc>
        <w:tc>
          <w:tcPr>
            <w:tcW w:w="1418" w:type="dxa"/>
          </w:tcPr>
          <w:p w14:paraId="6459C77B"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239F">
              <w:rPr>
                <w:rFonts w:ascii="Arial" w:hAnsi="Arial" w:cs="Arial"/>
                <w:bCs w:val="0"/>
                <w:sz w:val="14"/>
                <w:szCs w:val="14"/>
                <w:lang w:val="ca-ES"/>
              </w:rPr>
              <w:t>Pres</w:t>
            </w:r>
            <w:r>
              <w:rPr>
                <w:rFonts w:ascii="Arial" w:hAnsi="Arial" w:cs="Arial"/>
                <w:bCs w:val="0"/>
                <w:sz w:val="14"/>
                <w:szCs w:val="14"/>
                <w:lang w:val="ca-ES"/>
              </w:rPr>
              <w:t>s</w:t>
            </w:r>
            <w:r w:rsidRPr="0086239F">
              <w:rPr>
                <w:rFonts w:ascii="Arial" w:hAnsi="Arial" w:cs="Arial"/>
                <w:bCs w:val="0"/>
                <w:sz w:val="14"/>
                <w:szCs w:val="14"/>
                <w:lang w:val="ca-ES"/>
              </w:rPr>
              <w:t>up</w:t>
            </w:r>
            <w:r>
              <w:rPr>
                <w:rFonts w:ascii="Arial" w:hAnsi="Arial" w:cs="Arial"/>
                <w:bCs w:val="0"/>
                <w:sz w:val="14"/>
                <w:szCs w:val="14"/>
                <w:lang w:val="ca-ES"/>
              </w:rPr>
              <w:t>o</w:t>
            </w:r>
            <w:r w:rsidRPr="0086239F">
              <w:rPr>
                <w:rFonts w:ascii="Arial" w:hAnsi="Arial" w:cs="Arial"/>
                <w:bCs w:val="0"/>
                <w:sz w:val="14"/>
                <w:szCs w:val="14"/>
                <w:lang w:val="ca-ES"/>
              </w:rPr>
              <w:t>stari</w:t>
            </w:r>
          </w:p>
          <w:p w14:paraId="6346AA26"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239F">
              <w:rPr>
                <w:rFonts w:ascii="Arial" w:hAnsi="Arial" w:cs="Arial"/>
                <w:bCs w:val="0"/>
                <w:sz w:val="14"/>
                <w:szCs w:val="14"/>
                <w:lang w:val="ca-ES"/>
              </w:rPr>
              <w:t>2024</w:t>
            </w:r>
          </w:p>
        </w:tc>
        <w:tc>
          <w:tcPr>
            <w:tcW w:w="1418" w:type="dxa"/>
          </w:tcPr>
          <w:p w14:paraId="28FA664C"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No pre</w:t>
            </w:r>
            <w:r>
              <w:rPr>
                <w:rFonts w:ascii="Arial" w:hAnsi="Arial" w:cs="Arial"/>
                <w:sz w:val="14"/>
                <w:szCs w:val="14"/>
                <w:lang w:val="ca-ES"/>
              </w:rPr>
              <w:t>s.</w:t>
            </w:r>
          </w:p>
          <w:p w14:paraId="29333A11"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86239F">
              <w:rPr>
                <w:rFonts w:ascii="Arial" w:hAnsi="Arial" w:cs="Arial"/>
                <w:bCs w:val="0"/>
                <w:sz w:val="14"/>
                <w:szCs w:val="14"/>
                <w:lang w:val="ca-ES"/>
              </w:rPr>
              <w:t>2024</w:t>
            </w:r>
          </w:p>
        </w:tc>
        <w:tc>
          <w:tcPr>
            <w:tcW w:w="1418" w:type="dxa"/>
          </w:tcPr>
          <w:p w14:paraId="2D476A74"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239F">
              <w:rPr>
                <w:rFonts w:ascii="Arial" w:hAnsi="Arial" w:cs="Arial"/>
                <w:bCs w:val="0"/>
                <w:sz w:val="14"/>
                <w:szCs w:val="14"/>
                <w:lang w:val="ca-ES"/>
              </w:rPr>
              <w:t>Pres</w:t>
            </w:r>
            <w:r>
              <w:rPr>
                <w:rFonts w:ascii="Arial" w:hAnsi="Arial" w:cs="Arial"/>
                <w:bCs w:val="0"/>
                <w:sz w:val="14"/>
                <w:szCs w:val="14"/>
                <w:lang w:val="ca-ES"/>
              </w:rPr>
              <w:t>s</w:t>
            </w:r>
            <w:r w:rsidRPr="0086239F">
              <w:rPr>
                <w:rFonts w:ascii="Arial" w:hAnsi="Arial" w:cs="Arial"/>
                <w:bCs w:val="0"/>
                <w:sz w:val="14"/>
                <w:szCs w:val="14"/>
                <w:lang w:val="ca-ES"/>
              </w:rPr>
              <w:t>up</w:t>
            </w:r>
            <w:r>
              <w:rPr>
                <w:rFonts w:ascii="Arial" w:hAnsi="Arial" w:cs="Arial"/>
                <w:bCs w:val="0"/>
                <w:sz w:val="14"/>
                <w:szCs w:val="14"/>
                <w:lang w:val="ca-ES"/>
              </w:rPr>
              <w:t>o</w:t>
            </w:r>
            <w:r w:rsidRPr="0086239F">
              <w:rPr>
                <w:rFonts w:ascii="Arial" w:hAnsi="Arial" w:cs="Arial"/>
                <w:bCs w:val="0"/>
                <w:sz w:val="14"/>
                <w:szCs w:val="14"/>
                <w:lang w:val="ca-ES"/>
              </w:rPr>
              <w:t>stari</w:t>
            </w:r>
          </w:p>
          <w:p w14:paraId="27CBBA89"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239F">
              <w:rPr>
                <w:rFonts w:ascii="Arial" w:hAnsi="Arial" w:cs="Arial"/>
                <w:bCs w:val="0"/>
                <w:sz w:val="14"/>
                <w:szCs w:val="14"/>
                <w:lang w:val="ca-ES"/>
              </w:rPr>
              <w:t>2023</w:t>
            </w:r>
          </w:p>
        </w:tc>
        <w:tc>
          <w:tcPr>
            <w:tcW w:w="1418" w:type="dxa"/>
          </w:tcPr>
          <w:p w14:paraId="4DBFDDCE"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No pre</w:t>
            </w:r>
            <w:r>
              <w:rPr>
                <w:rFonts w:ascii="Arial" w:hAnsi="Arial" w:cs="Arial"/>
                <w:sz w:val="14"/>
                <w:szCs w:val="14"/>
                <w:lang w:val="ca-ES"/>
              </w:rPr>
              <w:t>s.</w:t>
            </w:r>
          </w:p>
          <w:p w14:paraId="54ACFEFA" w14:textId="77777777" w:rsidR="00B87924" w:rsidRPr="0086239F"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86239F">
              <w:rPr>
                <w:rFonts w:ascii="Arial" w:hAnsi="Arial" w:cs="Arial"/>
                <w:bCs w:val="0"/>
                <w:sz w:val="14"/>
                <w:szCs w:val="14"/>
                <w:lang w:val="ca-ES"/>
              </w:rPr>
              <w:t>2023</w:t>
            </w:r>
          </w:p>
        </w:tc>
      </w:tr>
      <w:tr w:rsidR="00172B8D" w:rsidRPr="0086239F" w14:paraId="43577981" w14:textId="77777777" w:rsidTr="000E2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shd w:val="clear" w:color="auto" w:fill="auto"/>
          </w:tcPr>
          <w:p w14:paraId="2B13B2A5" w14:textId="77777777" w:rsidR="00B87924" w:rsidRPr="0086239F" w:rsidRDefault="00B87924" w:rsidP="00172B8D">
            <w:pPr>
              <w:autoSpaceDE w:val="0"/>
              <w:autoSpaceDN w:val="0"/>
              <w:adjustRightInd w:val="0"/>
              <w:rPr>
                <w:rFonts w:ascii="Arial" w:hAnsi="Arial" w:cs="Arial"/>
                <w:b w:val="0"/>
                <w:sz w:val="14"/>
                <w:szCs w:val="14"/>
                <w:lang w:val="ca-ES"/>
              </w:rPr>
            </w:pPr>
            <w:r w:rsidRPr="0086239F">
              <w:rPr>
                <w:rFonts w:ascii="Arial" w:hAnsi="Arial" w:cs="Arial"/>
                <w:b w:val="0"/>
                <w:sz w:val="14"/>
                <w:szCs w:val="14"/>
                <w:lang w:val="ca-ES"/>
              </w:rPr>
              <w:t>431</w:t>
            </w:r>
          </w:p>
        </w:tc>
        <w:tc>
          <w:tcPr>
            <w:tcW w:w="3113" w:type="dxa"/>
          </w:tcPr>
          <w:p w14:paraId="2DB924AE" w14:textId="77777777" w:rsidR="00B87924" w:rsidRPr="0086239F"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Comerç.</w:t>
            </w:r>
          </w:p>
        </w:tc>
        <w:tc>
          <w:tcPr>
            <w:tcW w:w="1418" w:type="dxa"/>
          </w:tcPr>
          <w:p w14:paraId="32C0FEA7" w14:textId="77777777" w:rsidR="00B87924" w:rsidRPr="0086239F"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3.844,14 €</w:t>
            </w:r>
          </w:p>
        </w:tc>
        <w:tc>
          <w:tcPr>
            <w:tcW w:w="1418" w:type="dxa"/>
          </w:tcPr>
          <w:p w14:paraId="30F62589" w14:textId="77777777" w:rsidR="00B87924" w:rsidRPr="0086239F"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33,60 €</w:t>
            </w:r>
          </w:p>
        </w:tc>
        <w:tc>
          <w:tcPr>
            <w:tcW w:w="1418" w:type="dxa"/>
          </w:tcPr>
          <w:p w14:paraId="6E0ABC94" w14:textId="653EEC35" w:rsidR="00B87924" w:rsidRPr="0086239F" w:rsidRDefault="00995DD6"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9.474,49</w:t>
            </w:r>
            <w:r w:rsidR="00B87924" w:rsidRPr="0086239F">
              <w:rPr>
                <w:rFonts w:ascii="Arial" w:hAnsi="Arial" w:cs="Arial"/>
                <w:sz w:val="14"/>
                <w:szCs w:val="14"/>
                <w:lang w:val="ca-ES"/>
              </w:rPr>
              <w:t xml:space="preserve"> €</w:t>
            </w:r>
          </w:p>
        </w:tc>
        <w:tc>
          <w:tcPr>
            <w:tcW w:w="1418" w:type="dxa"/>
          </w:tcPr>
          <w:p w14:paraId="2CF1625E" w14:textId="61984BFF" w:rsidR="00B87924" w:rsidRPr="0086239F" w:rsidRDefault="00995DD6"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95DD6">
              <w:rPr>
                <w:rFonts w:ascii="Arial" w:hAnsi="Arial" w:cs="Arial"/>
                <w:sz w:val="14"/>
                <w:szCs w:val="14"/>
              </w:rPr>
              <w:t>165,57</w:t>
            </w:r>
            <w:r w:rsidR="00B87924" w:rsidRPr="0086239F">
              <w:rPr>
                <w:rFonts w:ascii="Arial" w:hAnsi="Arial" w:cs="Arial"/>
                <w:sz w:val="14"/>
                <w:szCs w:val="14"/>
                <w:lang w:val="ca-ES"/>
              </w:rPr>
              <w:t>€</w:t>
            </w:r>
          </w:p>
        </w:tc>
      </w:tr>
      <w:tr w:rsidR="00172B8D" w:rsidRPr="0086239F" w14:paraId="65BAF713" w14:textId="77777777" w:rsidTr="000E2DBD">
        <w:tc>
          <w:tcPr>
            <w:cnfStyle w:val="001000000000" w:firstRow="0" w:lastRow="0" w:firstColumn="1" w:lastColumn="0" w:oddVBand="0" w:evenVBand="0" w:oddHBand="0" w:evenHBand="0" w:firstRowFirstColumn="0" w:firstRowLastColumn="0" w:lastRowFirstColumn="0" w:lastRowLastColumn="0"/>
            <w:tcW w:w="1310" w:type="dxa"/>
            <w:shd w:val="clear" w:color="auto" w:fill="auto"/>
          </w:tcPr>
          <w:p w14:paraId="0DDD1D09" w14:textId="77777777" w:rsidR="00B87924" w:rsidRPr="0086239F" w:rsidRDefault="00B87924" w:rsidP="00172B8D">
            <w:pPr>
              <w:autoSpaceDE w:val="0"/>
              <w:autoSpaceDN w:val="0"/>
              <w:adjustRightInd w:val="0"/>
              <w:rPr>
                <w:rFonts w:ascii="Arial" w:hAnsi="Arial" w:cs="Arial"/>
                <w:b w:val="0"/>
                <w:sz w:val="14"/>
                <w:szCs w:val="14"/>
                <w:lang w:val="ca-ES"/>
              </w:rPr>
            </w:pPr>
            <w:r w:rsidRPr="0086239F">
              <w:rPr>
                <w:rFonts w:ascii="Arial" w:hAnsi="Arial" w:cs="Arial"/>
                <w:b w:val="0"/>
                <w:sz w:val="14"/>
                <w:szCs w:val="14"/>
                <w:lang w:val="ca-ES"/>
              </w:rPr>
              <w:t>432</w:t>
            </w:r>
          </w:p>
        </w:tc>
        <w:tc>
          <w:tcPr>
            <w:tcW w:w="3113" w:type="dxa"/>
          </w:tcPr>
          <w:p w14:paraId="76AFAD92" w14:textId="77777777" w:rsidR="00B87924" w:rsidRPr="0086239F"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Informació i promoció turística.</w:t>
            </w:r>
          </w:p>
        </w:tc>
        <w:tc>
          <w:tcPr>
            <w:tcW w:w="1418" w:type="dxa"/>
          </w:tcPr>
          <w:p w14:paraId="4CA2A8EF" w14:textId="77777777" w:rsidR="00B87924" w:rsidRPr="0086239F"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7.802.160,10 €</w:t>
            </w:r>
          </w:p>
        </w:tc>
        <w:tc>
          <w:tcPr>
            <w:tcW w:w="1418" w:type="dxa"/>
          </w:tcPr>
          <w:p w14:paraId="1737AC13" w14:textId="77777777" w:rsidR="00B87924" w:rsidRPr="0086239F"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68.188,47 €</w:t>
            </w:r>
          </w:p>
        </w:tc>
        <w:tc>
          <w:tcPr>
            <w:tcW w:w="1418" w:type="dxa"/>
          </w:tcPr>
          <w:p w14:paraId="4DD100CF" w14:textId="1DB47161" w:rsidR="00B87924" w:rsidRPr="0086239F" w:rsidRDefault="00995DD6"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7.998.406,31</w:t>
            </w:r>
            <w:r w:rsidR="00B87924" w:rsidRPr="0086239F">
              <w:rPr>
                <w:rFonts w:ascii="Arial" w:hAnsi="Arial" w:cs="Arial"/>
                <w:sz w:val="14"/>
                <w:szCs w:val="14"/>
                <w:lang w:val="ca-ES"/>
              </w:rPr>
              <w:t>€</w:t>
            </w:r>
          </w:p>
        </w:tc>
        <w:tc>
          <w:tcPr>
            <w:tcW w:w="1418" w:type="dxa"/>
          </w:tcPr>
          <w:p w14:paraId="6618EFF8" w14:textId="798C8C56" w:rsidR="00B87924" w:rsidRPr="0086239F" w:rsidRDefault="00995DD6"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995DD6">
              <w:rPr>
                <w:rFonts w:ascii="Arial" w:hAnsi="Arial" w:cs="Arial"/>
                <w:sz w:val="14"/>
                <w:szCs w:val="14"/>
              </w:rPr>
              <w:t>139.775,36</w:t>
            </w:r>
            <w:r w:rsidR="00B87924" w:rsidRPr="0086239F">
              <w:rPr>
                <w:rFonts w:ascii="Arial" w:hAnsi="Arial" w:cs="Arial"/>
                <w:sz w:val="14"/>
                <w:szCs w:val="14"/>
                <w:lang w:val="ca-ES"/>
              </w:rPr>
              <w:t>€</w:t>
            </w:r>
          </w:p>
        </w:tc>
      </w:tr>
      <w:tr w:rsidR="00172B8D" w:rsidRPr="0086239F" w14:paraId="65A8A839" w14:textId="77777777" w:rsidTr="000E2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shd w:val="clear" w:color="auto" w:fill="auto"/>
          </w:tcPr>
          <w:p w14:paraId="50A58904" w14:textId="77777777" w:rsidR="00B87924" w:rsidRPr="0086239F" w:rsidRDefault="00B87924" w:rsidP="00172B8D">
            <w:pPr>
              <w:autoSpaceDE w:val="0"/>
              <w:autoSpaceDN w:val="0"/>
              <w:adjustRightInd w:val="0"/>
              <w:rPr>
                <w:rFonts w:ascii="Arial" w:hAnsi="Arial" w:cs="Arial"/>
                <w:b w:val="0"/>
                <w:sz w:val="14"/>
                <w:szCs w:val="14"/>
                <w:lang w:val="ca-ES"/>
              </w:rPr>
            </w:pPr>
            <w:r w:rsidRPr="0086239F">
              <w:rPr>
                <w:rFonts w:ascii="Arial" w:hAnsi="Arial" w:cs="Arial"/>
                <w:b w:val="0"/>
                <w:sz w:val="14"/>
                <w:szCs w:val="14"/>
                <w:lang w:val="ca-ES"/>
              </w:rPr>
              <w:t>439</w:t>
            </w:r>
          </w:p>
        </w:tc>
        <w:tc>
          <w:tcPr>
            <w:tcW w:w="3113" w:type="dxa"/>
          </w:tcPr>
          <w:p w14:paraId="7986349E" w14:textId="77777777" w:rsidR="00B87924" w:rsidRPr="0086239F"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Altres actuacions sectorials.</w:t>
            </w:r>
          </w:p>
        </w:tc>
        <w:tc>
          <w:tcPr>
            <w:tcW w:w="1418" w:type="dxa"/>
          </w:tcPr>
          <w:p w14:paraId="2C9D8D42" w14:textId="77777777" w:rsidR="00B87924" w:rsidRPr="0086239F"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456.943,80 €</w:t>
            </w:r>
          </w:p>
        </w:tc>
        <w:tc>
          <w:tcPr>
            <w:tcW w:w="1418" w:type="dxa"/>
          </w:tcPr>
          <w:p w14:paraId="3340DA32" w14:textId="77777777" w:rsidR="00B87924" w:rsidRPr="0086239F"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239F">
              <w:rPr>
                <w:rFonts w:ascii="Arial" w:hAnsi="Arial" w:cs="Arial"/>
                <w:sz w:val="14"/>
                <w:szCs w:val="14"/>
                <w:lang w:val="ca-ES"/>
              </w:rPr>
              <w:t>3.993,54 €</w:t>
            </w:r>
          </w:p>
        </w:tc>
        <w:tc>
          <w:tcPr>
            <w:tcW w:w="1418" w:type="dxa"/>
          </w:tcPr>
          <w:p w14:paraId="59FF7300" w14:textId="226FF589" w:rsidR="00B87924" w:rsidRPr="0086239F" w:rsidRDefault="00995DD6"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292.800,10</w:t>
            </w:r>
            <w:r w:rsidR="00B87924" w:rsidRPr="0086239F">
              <w:rPr>
                <w:rFonts w:ascii="Arial" w:hAnsi="Arial" w:cs="Arial"/>
                <w:sz w:val="14"/>
                <w:szCs w:val="14"/>
                <w:lang w:val="ca-ES"/>
              </w:rPr>
              <w:t>€</w:t>
            </w:r>
          </w:p>
        </w:tc>
        <w:tc>
          <w:tcPr>
            <w:tcW w:w="1418" w:type="dxa"/>
          </w:tcPr>
          <w:p w14:paraId="37EBA1BD" w14:textId="6D214A9B" w:rsidR="00B87924" w:rsidRPr="0086239F" w:rsidRDefault="00995DD6"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995DD6">
              <w:rPr>
                <w:rFonts w:ascii="Arial" w:hAnsi="Arial" w:cs="Arial"/>
                <w:sz w:val="14"/>
                <w:szCs w:val="14"/>
              </w:rPr>
              <w:t>5.116,80</w:t>
            </w:r>
            <w:r w:rsidR="00B87924" w:rsidRPr="0086239F">
              <w:rPr>
                <w:rFonts w:ascii="Arial" w:hAnsi="Arial" w:cs="Arial"/>
                <w:sz w:val="14"/>
                <w:szCs w:val="14"/>
                <w:lang w:val="ca-ES"/>
              </w:rPr>
              <w:t>€</w:t>
            </w:r>
          </w:p>
        </w:tc>
      </w:tr>
      <w:tr w:rsidR="008B7EC5" w:rsidRPr="008B7EC5" w14:paraId="50D8F125" w14:textId="77777777" w:rsidTr="000E2DBD">
        <w:tc>
          <w:tcPr>
            <w:cnfStyle w:val="001000000000" w:firstRow="0" w:lastRow="0" w:firstColumn="1" w:lastColumn="0" w:oddVBand="0" w:evenVBand="0" w:oddHBand="0" w:evenHBand="0" w:firstRowFirstColumn="0" w:firstRowLastColumn="0" w:lastRowFirstColumn="0" w:lastRowLastColumn="0"/>
            <w:tcW w:w="1310" w:type="dxa"/>
            <w:shd w:val="clear" w:color="auto" w:fill="auto"/>
          </w:tcPr>
          <w:p w14:paraId="2FB439E3" w14:textId="55ECE4ED" w:rsidR="008B7EC5" w:rsidRPr="008B7EC5" w:rsidRDefault="008B7EC5" w:rsidP="00172B8D">
            <w:pPr>
              <w:autoSpaceDE w:val="0"/>
              <w:autoSpaceDN w:val="0"/>
              <w:adjustRightInd w:val="0"/>
              <w:rPr>
                <w:rFonts w:ascii="Arial" w:hAnsi="Arial" w:cs="Arial"/>
                <w:b w:val="0"/>
                <w:bCs w:val="0"/>
                <w:sz w:val="14"/>
                <w:szCs w:val="14"/>
                <w:lang w:val="ca-ES"/>
              </w:rPr>
            </w:pPr>
            <w:r w:rsidRPr="008B7EC5">
              <w:rPr>
                <w:rFonts w:ascii="Arial" w:hAnsi="Arial" w:cs="Arial"/>
                <w:b w:val="0"/>
                <w:bCs w:val="0"/>
                <w:sz w:val="14"/>
                <w:szCs w:val="14"/>
                <w:lang w:val="ca-ES"/>
              </w:rPr>
              <w:t>92</w:t>
            </w:r>
            <w:r>
              <w:rPr>
                <w:rFonts w:ascii="Arial" w:hAnsi="Arial" w:cs="Arial"/>
                <w:b w:val="0"/>
                <w:bCs w:val="0"/>
                <w:sz w:val="14"/>
                <w:szCs w:val="14"/>
                <w:lang w:val="ca-ES"/>
              </w:rPr>
              <w:t>2</w:t>
            </w:r>
          </w:p>
        </w:tc>
        <w:tc>
          <w:tcPr>
            <w:tcW w:w="3113" w:type="dxa"/>
          </w:tcPr>
          <w:p w14:paraId="301D8358" w14:textId="459F08AB" w:rsidR="008B7EC5" w:rsidRPr="008B7EC5" w:rsidRDefault="008B7EC5"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Coordinació i organització institucional</w:t>
            </w:r>
          </w:p>
        </w:tc>
        <w:tc>
          <w:tcPr>
            <w:tcW w:w="1418" w:type="dxa"/>
          </w:tcPr>
          <w:p w14:paraId="7744A48D" w14:textId="5C42573C" w:rsidR="008B7EC5" w:rsidRPr="008B7EC5" w:rsidRDefault="008B7EC5"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0,00 €</w:t>
            </w:r>
          </w:p>
        </w:tc>
        <w:tc>
          <w:tcPr>
            <w:tcW w:w="1418" w:type="dxa"/>
          </w:tcPr>
          <w:p w14:paraId="1F69B068" w14:textId="2ED616F5" w:rsidR="008B7EC5" w:rsidRPr="008B7EC5" w:rsidRDefault="008B7EC5"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0,00 €</w:t>
            </w:r>
          </w:p>
        </w:tc>
        <w:tc>
          <w:tcPr>
            <w:tcW w:w="1418" w:type="dxa"/>
          </w:tcPr>
          <w:p w14:paraId="34A150EF" w14:textId="6DF60488" w:rsidR="008B7EC5" w:rsidRPr="008B7EC5" w:rsidRDefault="008B7EC5"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2.697,05 €</w:t>
            </w:r>
          </w:p>
        </w:tc>
        <w:tc>
          <w:tcPr>
            <w:tcW w:w="1418" w:type="dxa"/>
          </w:tcPr>
          <w:p w14:paraId="2BAAC1C8" w14:textId="07F0306D" w:rsidR="008B7EC5" w:rsidRPr="008B7EC5" w:rsidRDefault="008B7EC5"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r>
              <w:rPr>
                <w:rFonts w:ascii="Arial" w:hAnsi="Arial" w:cs="Arial"/>
                <w:sz w:val="14"/>
                <w:szCs w:val="14"/>
              </w:rPr>
              <w:t>47,13 €</w:t>
            </w:r>
          </w:p>
        </w:tc>
      </w:tr>
      <w:tr w:rsidR="00172B8D" w:rsidRPr="0086239F" w14:paraId="0622D333" w14:textId="77777777" w:rsidTr="000E2D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3" w:type="dxa"/>
            <w:gridSpan w:val="2"/>
            <w:shd w:val="clear" w:color="auto" w:fill="C4BC96" w:themeFill="background2" w:themeFillShade="BF"/>
          </w:tcPr>
          <w:p w14:paraId="124A8760" w14:textId="77777777" w:rsidR="00B87924" w:rsidRPr="0086239F" w:rsidRDefault="00B87924" w:rsidP="00172B8D">
            <w:pPr>
              <w:autoSpaceDE w:val="0"/>
              <w:autoSpaceDN w:val="0"/>
              <w:adjustRightInd w:val="0"/>
              <w:rPr>
                <w:rFonts w:ascii="Arial" w:hAnsi="Arial" w:cs="Arial"/>
                <w:sz w:val="14"/>
                <w:szCs w:val="14"/>
                <w:lang w:val="ca-ES"/>
              </w:rPr>
            </w:pPr>
            <w:r w:rsidRPr="0086239F">
              <w:rPr>
                <w:rFonts w:ascii="Arial" w:hAnsi="Arial" w:cs="Arial"/>
                <w:sz w:val="14"/>
                <w:szCs w:val="14"/>
                <w:lang w:val="ca-ES"/>
              </w:rPr>
              <w:t>Total</w:t>
            </w:r>
          </w:p>
        </w:tc>
        <w:tc>
          <w:tcPr>
            <w:tcW w:w="1418" w:type="dxa"/>
            <w:shd w:val="clear" w:color="auto" w:fill="C4BC96" w:themeFill="background2" w:themeFillShade="BF"/>
          </w:tcPr>
          <w:p w14:paraId="50381A3B" w14:textId="77777777" w:rsidR="00B87924" w:rsidRPr="0086239F"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86239F">
              <w:rPr>
                <w:rFonts w:ascii="Arial" w:hAnsi="Arial" w:cs="Arial"/>
                <w:b/>
                <w:sz w:val="14"/>
                <w:szCs w:val="14"/>
                <w:lang w:val="ca-ES"/>
              </w:rPr>
              <w:t>8.262.948,04 €</w:t>
            </w:r>
          </w:p>
        </w:tc>
        <w:tc>
          <w:tcPr>
            <w:tcW w:w="1418" w:type="dxa"/>
            <w:shd w:val="clear" w:color="auto" w:fill="C4BC96" w:themeFill="background2" w:themeFillShade="BF"/>
          </w:tcPr>
          <w:p w14:paraId="135337A8" w14:textId="77777777" w:rsidR="00B87924" w:rsidRPr="0086239F"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86239F">
              <w:rPr>
                <w:rFonts w:ascii="Arial" w:hAnsi="Arial" w:cs="Arial"/>
                <w:b/>
                <w:sz w:val="14"/>
                <w:szCs w:val="14"/>
                <w:lang w:val="ca-ES"/>
              </w:rPr>
              <w:t>72.215,61 €</w:t>
            </w:r>
          </w:p>
        </w:tc>
        <w:tc>
          <w:tcPr>
            <w:tcW w:w="1418" w:type="dxa"/>
            <w:shd w:val="clear" w:color="auto" w:fill="C4BC96" w:themeFill="background2" w:themeFillShade="BF"/>
          </w:tcPr>
          <w:p w14:paraId="7A8AE2EC" w14:textId="3A629E4E" w:rsidR="00B87924" w:rsidRPr="000E2DBD" w:rsidRDefault="008B7EC5" w:rsidP="000E2DB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Pr>
                <w:rFonts w:ascii="Arial" w:hAnsi="Arial" w:cs="Arial"/>
                <w:b/>
                <w:bCs/>
                <w:sz w:val="14"/>
                <w:szCs w:val="14"/>
              </w:rPr>
              <w:t>8.303.377,95 €</w:t>
            </w:r>
          </w:p>
        </w:tc>
        <w:tc>
          <w:tcPr>
            <w:tcW w:w="1418" w:type="dxa"/>
            <w:shd w:val="clear" w:color="auto" w:fill="C4BC96" w:themeFill="background2" w:themeFillShade="BF"/>
          </w:tcPr>
          <w:p w14:paraId="3D306F18" w14:textId="56749751" w:rsidR="00B87924" w:rsidRPr="000E2DBD" w:rsidRDefault="008B7EC5" w:rsidP="000E2DB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rPr>
            </w:pPr>
            <w:r>
              <w:rPr>
                <w:rFonts w:ascii="Arial" w:hAnsi="Arial" w:cs="Arial"/>
                <w:b/>
                <w:bCs/>
                <w:sz w:val="14"/>
                <w:szCs w:val="14"/>
              </w:rPr>
              <w:t>145.104,86 €</w:t>
            </w:r>
          </w:p>
        </w:tc>
      </w:tr>
    </w:tbl>
    <w:p w14:paraId="6510CE9D" w14:textId="77777777" w:rsidR="00B87924" w:rsidRDefault="00B87924" w:rsidP="00172B8D">
      <w:pPr>
        <w:autoSpaceDE w:val="0"/>
        <w:autoSpaceDN w:val="0"/>
        <w:adjustRightInd w:val="0"/>
        <w:spacing w:after="0" w:line="240" w:lineRule="auto"/>
        <w:rPr>
          <w:rFonts w:ascii="Arial" w:hAnsi="Arial" w:cs="Arial"/>
          <w:sz w:val="14"/>
          <w:szCs w:val="14"/>
          <w:lang w:val="ca-ES"/>
        </w:rPr>
      </w:pPr>
    </w:p>
    <w:p w14:paraId="29A126EE" w14:textId="77777777" w:rsidR="00995DD6" w:rsidRPr="0086239F" w:rsidRDefault="00995DD6" w:rsidP="00172B8D">
      <w:pPr>
        <w:autoSpaceDE w:val="0"/>
        <w:autoSpaceDN w:val="0"/>
        <w:adjustRightInd w:val="0"/>
        <w:spacing w:after="0" w:line="240" w:lineRule="auto"/>
        <w:rPr>
          <w:rFonts w:ascii="Arial" w:hAnsi="Arial" w:cs="Arial"/>
          <w:sz w:val="14"/>
          <w:szCs w:val="14"/>
          <w:lang w:val="ca-ES"/>
        </w:rPr>
      </w:pPr>
    </w:p>
    <w:p w14:paraId="50D3578B" w14:textId="77777777" w:rsidR="00B87924" w:rsidRDefault="00B87924" w:rsidP="00172B8D">
      <w:pPr>
        <w:autoSpaceDE w:val="0"/>
        <w:autoSpaceDN w:val="0"/>
        <w:adjustRightInd w:val="0"/>
        <w:spacing w:after="0" w:line="240" w:lineRule="auto"/>
        <w:rPr>
          <w:rFonts w:ascii="Arial" w:hAnsi="Arial" w:cs="Arial"/>
          <w:sz w:val="14"/>
          <w:szCs w:val="14"/>
          <w:lang w:val="ca-ES"/>
        </w:rPr>
      </w:pPr>
    </w:p>
    <w:tbl>
      <w:tblPr>
        <w:tblStyle w:val="Listaclara1"/>
        <w:tblpPr w:leftFromText="142" w:rightFromText="142" w:vertAnchor="page" w:horzAnchor="page" w:tblpX="1809" w:tblpY="48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1418"/>
        <w:gridCol w:w="1418"/>
      </w:tblGrid>
      <w:tr w:rsidR="0064580E" w:rsidRPr="000E2DBD" w14:paraId="3F5377F0" w14:textId="77777777" w:rsidTr="006458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tcPr>
          <w:p w14:paraId="49771A65" w14:textId="77777777" w:rsidR="0064580E" w:rsidRPr="000E2DBD" w:rsidRDefault="0064580E" w:rsidP="0064580E">
            <w:pPr>
              <w:autoSpaceDE w:val="0"/>
              <w:autoSpaceDN w:val="0"/>
              <w:adjustRightInd w:val="0"/>
              <w:rPr>
                <w:rFonts w:ascii="Arial" w:hAnsi="Arial" w:cs="Arial"/>
                <w:sz w:val="14"/>
                <w:szCs w:val="14"/>
                <w:lang w:val="ca-ES"/>
              </w:rPr>
            </w:pPr>
            <w:r w:rsidRPr="000E2DBD">
              <w:rPr>
                <w:rFonts w:ascii="Arial" w:hAnsi="Arial" w:cs="Arial"/>
                <w:sz w:val="14"/>
                <w:szCs w:val="14"/>
                <w:lang w:val="ca-ES"/>
              </w:rPr>
              <w:t>INGRESSOS</w:t>
            </w:r>
          </w:p>
          <w:p w14:paraId="793C6C6E" w14:textId="77777777" w:rsidR="0064580E" w:rsidRPr="000E2DBD" w:rsidRDefault="0064580E" w:rsidP="0064580E">
            <w:pPr>
              <w:autoSpaceDE w:val="0"/>
              <w:autoSpaceDN w:val="0"/>
              <w:adjustRightInd w:val="0"/>
              <w:rPr>
                <w:rFonts w:ascii="Arial" w:hAnsi="Arial" w:cs="Arial"/>
                <w:sz w:val="14"/>
                <w:szCs w:val="14"/>
                <w:lang w:val="ca-ES"/>
              </w:rPr>
            </w:pPr>
          </w:p>
        </w:tc>
        <w:tc>
          <w:tcPr>
            <w:tcW w:w="1418" w:type="dxa"/>
          </w:tcPr>
          <w:p w14:paraId="1E18ACB4" w14:textId="77777777" w:rsidR="0064580E" w:rsidRPr="000E2DBD" w:rsidRDefault="0064580E" w:rsidP="0064580E">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E2DBD">
              <w:rPr>
                <w:rFonts w:ascii="Arial" w:hAnsi="Arial" w:cs="Arial"/>
                <w:bCs w:val="0"/>
                <w:sz w:val="14"/>
                <w:szCs w:val="14"/>
                <w:lang w:val="ca-ES"/>
              </w:rPr>
              <w:t>Exercici</w:t>
            </w:r>
          </w:p>
          <w:p w14:paraId="33A628DE" w14:textId="77777777" w:rsidR="0064580E" w:rsidRPr="000E2DBD" w:rsidRDefault="0064580E" w:rsidP="0064580E">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E2DBD">
              <w:rPr>
                <w:rFonts w:ascii="Arial" w:hAnsi="Arial" w:cs="Arial"/>
                <w:bCs w:val="0"/>
                <w:sz w:val="14"/>
                <w:szCs w:val="14"/>
                <w:lang w:val="ca-ES"/>
              </w:rPr>
              <w:t>2024</w:t>
            </w:r>
          </w:p>
        </w:tc>
        <w:tc>
          <w:tcPr>
            <w:tcW w:w="1418" w:type="dxa"/>
          </w:tcPr>
          <w:p w14:paraId="087A9E53" w14:textId="77777777" w:rsidR="0064580E" w:rsidRPr="000E2DBD" w:rsidRDefault="0064580E" w:rsidP="0064580E">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0E2DBD">
              <w:rPr>
                <w:rFonts w:ascii="Arial" w:hAnsi="Arial" w:cs="Arial"/>
                <w:bCs w:val="0"/>
                <w:sz w:val="14"/>
                <w:szCs w:val="14"/>
                <w:lang w:val="ca-ES"/>
              </w:rPr>
              <w:t>Exercici</w:t>
            </w:r>
          </w:p>
          <w:p w14:paraId="6318892D" w14:textId="77777777" w:rsidR="0064580E" w:rsidRPr="000E2DBD" w:rsidRDefault="0064580E" w:rsidP="0064580E">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0E2DBD">
              <w:rPr>
                <w:rFonts w:ascii="Arial" w:hAnsi="Arial" w:cs="Arial"/>
                <w:bCs w:val="0"/>
                <w:sz w:val="14"/>
                <w:szCs w:val="14"/>
                <w:lang w:val="ca-ES"/>
              </w:rPr>
              <w:t>2023</w:t>
            </w:r>
          </w:p>
        </w:tc>
      </w:tr>
      <w:tr w:rsidR="0064580E" w:rsidRPr="000E2DBD" w14:paraId="7C6DA8DE" w14:textId="77777777" w:rsidTr="006458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auto"/>
          </w:tcPr>
          <w:p w14:paraId="002CFDF2" w14:textId="5E96FBDB" w:rsidR="0064580E" w:rsidRPr="000E2DBD" w:rsidRDefault="0064580E" w:rsidP="0064580E">
            <w:pPr>
              <w:autoSpaceDE w:val="0"/>
              <w:autoSpaceDN w:val="0"/>
              <w:adjustRightInd w:val="0"/>
              <w:rPr>
                <w:rFonts w:ascii="Arial" w:hAnsi="Arial" w:cs="Arial"/>
                <w:b w:val="0"/>
                <w:sz w:val="14"/>
                <w:szCs w:val="14"/>
                <w:lang w:val="ca-ES"/>
              </w:rPr>
            </w:pPr>
            <w:r w:rsidRPr="000E2DBD">
              <w:rPr>
                <w:rFonts w:ascii="Arial" w:hAnsi="Arial" w:cs="Arial"/>
                <w:b w:val="0"/>
                <w:sz w:val="14"/>
                <w:szCs w:val="14"/>
                <w:lang w:val="ca-ES"/>
              </w:rPr>
              <w:t xml:space="preserve">Ingressos de gestió </w:t>
            </w:r>
            <w:r w:rsidR="00572B2F" w:rsidRPr="000E2DBD">
              <w:rPr>
                <w:rFonts w:ascii="Arial" w:hAnsi="Arial" w:cs="Arial"/>
                <w:b w:val="0"/>
                <w:sz w:val="14"/>
                <w:szCs w:val="14"/>
                <w:lang w:val="ca-ES"/>
              </w:rPr>
              <w:t>ordinària</w:t>
            </w:r>
            <w:r w:rsidRPr="000E2DBD">
              <w:rPr>
                <w:rFonts w:ascii="Arial" w:hAnsi="Arial" w:cs="Arial"/>
                <w:sz w:val="14"/>
                <w:szCs w:val="14"/>
                <w:lang w:val="ca-ES"/>
              </w:rPr>
              <w:t xml:space="preserve"> </w:t>
            </w:r>
            <w:r w:rsidRPr="000E2DBD">
              <w:rPr>
                <w:rFonts w:ascii="Arial" w:hAnsi="Arial" w:cs="Arial"/>
                <w:b w:val="0"/>
                <w:sz w:val="14"/>
                <w:szCs w:val="14"/>
                <w:lang w:val="ca-ES"/>
              </w:rPr>
              <w:t xml:space="preserve"> </w:t>
            </w:r>
            <w:r w:rsidRPr="000E2DBD">
              <w:rPr>
                <w:rFonts w:ascii="Arial" w:eastAsia="Times New Roman" w:hAnsi="Arial" w:cs="Arial"/>
                <w:b w:val="0"/>
                <w:bCs w:val="0"/>
                <w:sz w:val="20"/>
                <w:szCs w:val="20"/>
                <w:lang w:val="ca-ES" w:eastAsia="es-ES"/>
              </w:rPr>
              <w:t xml:space="preserve"> </w:t>
            </w:r>
            <w:r w:rsidRPr="000E2DBD">
              <w:rPr>
                <w:rFonts w:ascii="Arial" w:hAnsi="Arial" w:cs="Arial"/>
                <w:b w:val="0"/>
                <w:sz w:val="14"/>
                <w:szCs w:val="14"/>
                <w:lang w:val="ca-ES"/>
              </w:rPr>
              <w:t>Ingressos financers</w:t>
            </w:r>
          </w:p>
          <w:p w14:paraId="5916D287" w14:textId="77777777" w:rsidR="0064580E" w:rsidRPr="000E2DBD" w:rsidRDefault="0064580E" w:rsidP="0064580E">
            <w:pPr>
              <w:autoSpaceDE w:val="0"/>
              <w:autoSpaceDN w:val="0"/>
              <w:adjustRightInd w:val="0"/>
              <w:rPr>
                <w:rFonts w:ascii="Arial" w:hAnsi="Arial" w:cs="Arial"/>
                <w:b w:val="0"/>
                <w:sz w:val="14"/>
                <w:szCs w:val="14"/>
                <w:lang w:val="ca-ES"/>
              </w:rPr>
            </w:pPr>
            <w:r w:rsidRPr="000E2DBD">
              <w:rPr>
                <w:rFonts w:ascii="Arial" w:hAnsi="Arial" w:cs="Arial"/>
                <w:b w:val="0"/>
                <w:sz w:val="14"/>
                <w:szCs w:val="14"/>
                <w:lang w:val="ca-ES"/>
              </w:rPr>
              <w:t>Altres ingressos</w:t>
            </w:r>
          </w:p>
        </w:tc>
        <w:tc>
          <w:tcPr>
            <w:tcW w:w="1418" w:type="dxa"/>
          </w:tcPr>
          <w:p w14:paraId="5B9765ED" w14:textId="77777777" w:rsidR="0064580E" w:rsidRPr="000E2DBD" w:rsidRDefault="0064580E" w:rsidP="0064580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8.924.639,74 €</w:t>
            </w:r>
          </w:p>
          <w:p w14:paraId="5A2E1800" w14:textId="77777777" w:rsidR="0064580E" w:rsidRPr="000E2DBD" w:rsidRDefault="0064580E" w:rsidP="0064580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134.747,96 €</w:t>
            </w:r>
          </w:p>
          <w:p w14:paraId="355BAF36" w14:textId="77777777" w:rsidR="0064580E" w:rsidRPr="000E2DBD" w:rsidRDefault="0064580E" w:rsidP="0064580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24.464,62 €</w:t>
            </w:r>
          </w:p>
        </w:tc>
        <w:tc>
          <w:tcPr>
            <w:tcW w:w="1418" w:type="dxa"/>
          </w:tcPr>
          <w:p w14:paraId="195D8416" w14:textId="77777777" w:rsidR="0064580E" w:rsidRPr="000E2DBD" w:rsidRDefault="0064580E" w:rsidP="0064580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6.102.198,65€</w:t>
            </w:r>
          </w:p>
          <w:p w14:paraId="33A0EED3" w14:textId="77777777" w:rsidR="0064580E" w:rsidRPr="000E2DBD" w:rsidRDefault="0064580E" w:rsidP="0064580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28.236,95€</w:t>
            </w:r>
          </w:p>
          <w:p w14:paraId="3FF6DC49" w14:textId="77777777" w:rsidR="0064580E" w:rsidRPr="000E2DBD" w:rsidRDefault="0064580E" w:rsidP="0064580E">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0E2DBD">
              <w:rPr>
                <w:rFonts w:ascii="Arial" w:hAnsi="Arial" w:cs="Arial"/>
                <w:sz w:val="14"/>
                <w:szCs w:val="14"/>
                <w:lang w:val="ca-ES"/>
              </w:rPr>
              <w:t>18.281,73€</w:t>
            </w:r>
          </w:p>
        </w:tc>
      </w:tr>
      <w:tr w:rsidR="0064580E" w:rsidRPr="000E2DBD" w14:paraId="273A992C" w14:textId="77777777" w:rsidTr="0064580E">
        <w:tc>
          <w:tcPr>
            <w:cnfStyle w:val="001000000000" w:firstRow="0" w:lastRow="0" w:firstColumn="1" w:lastColumn="0" w:oddVBand="0" w:evenVBand="0" w:oddHBand="0" w:evenHBand="0" w:firstRowFirstColumn="0" w:firstRowLastColumn="0" w:lastRowFirstColumn="0" w:lastRowLastColumn="0"/>
            <w:tcW w:w="2126" w:type="dxa"/>
            <w:shd w:val="clear" w:color="auto" w:fill="C4BC96" w:themeFill="background2" w:themeFillShade="BF"/>
          </w:tcPr>
          <w:p w14:paraId="15F45060" w14:textId="77777777" w:rsidR="0064580E" w:rsidRPr="000E2DBD" w:rsidRDefault="0064580E" w:rsidP="0064580E">
            <w:pPr>
              <w:autoSpaceDE w:val="0"/>
              <w:autoSpaceDN w:val="0"/>
              <w:adjustRightInd w:val="0"/>
              <w:rPr>
                <w:rFonts w:ascii="Arial" w:hAnsi="Arial" w:cs="Arial"/>
                <w:sz w:val="14"/>
                <w:szCs w:val="14"/>
                <w:lang w:val="ca-ES"/>
              </w:rPr>
            </w:pPr>
            <w:r w:rsidRPr="000E2DBD">
              <w:rPr>
                <w:rFonts w:ascii="Arial" w:hAnsi="Arial" w:cs="Arial"/>
                <w:sz w:val="14"/>
                <w:szCs w:val="14"/>
                <w:lang w:val="ca-ES"/>
              </w:rPr>
              <w:t>Total</w:t>
            </w:r>
          </w:p>
        </w:tc>
        <w:tc>
          <w:tcPr>
            <w:tcW w:w="1418" w:type="dxa"/>
            <w:shd w:val="clear" w:color="auto" w:fill="C4BC96" w:themeFill="background2" w:themeFillShade="BF"/>
          </w:tcPr>
          <w:p w14:paraId="58BC32F0" w14:textId="77777777" w:rsidR="0064580E" w:rsidRPr="000E2DBD" w:rsidRDefault="0064580E" w:rsidP="0064580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E2DBD">
              <w:rPr>
                <w:rFonts w:ascii="Arial" w:hAnsi="Arial" w:cs="Arial"/>
                <w:b/>
                <w:sz w:val="14"/>
                <w:szCs w:val="14"/>
                <w:lang w:val="ca-ES"/>
              </w:rPr>
              <w:t>9.083.852,32 €</w:t>
            </w:r>
          </w:p>
        </w:tc>
        <w:tc>
          <w:tcPr>
            <w:tcW w:w="1418" w:type="dxa"/>
            <w:shd w:val="clear" w:color="auto" w:fill="C4BC96" w:themeFill="background2" w:themeFillShade="BF"/>
          </w:tcPr>
          <w:p w14:paraId="46FB06A4" w14:textId="77777777" w:rsidR="0064580E" w:rsidRPr="000E2DBD" w:rsidRDefault="0064580E" w:rsidP="0064580E">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0E2DBD">
              <w:rPr>
                <w:rFonts w:ascii="Arial" w:hAnsi="Arial" w:cs="Arial"/>
                <w:b/>
                <w:bCs/>
                <w:sz w:val="14"/>
                <w:szCs w:val="14"/>
                <w:lang w:val="ca-ES"/>
              </w:rPr>
              <w:t>6.148.717,33</w:t>
            </w:r>
            <w:r w:rsidRPr="000E2DBD">
              <w:rPr>
                <w:rFonts w:ascii="Arial" w:hAnsi="Arial" w:cs="Arial"/>
                <w:b/>
                <w:sz w:val="14"/>
                <w:szCs w:val="14"/>
                <w:lang w:val="ca-ES"/>
              </w:rPr>
              <w:t>€</w:t>
            </w:r>
          </w:p>
        </w:tc>
      </w:tr>
    </w:tbl>
    <w:p w14:paraId="6B1C415F" w14:textId="77777777" w:rsidR="00995DD6" w:rsidRDefault="00995DD6" w:rsidP="00172B8D">
      <w:pPr>
        <w:autoSpaceDE w:val="0"/>
        <w:autoSpaceDN w:val="0"/>
        <w:adjustRightInd w:val="0"/>
        <w:spacing w:after="0" w:line="240" w:lineRule="auto"/>
        <w:rPr>
          <w:rFonts w:ascii="Arial" w:hAnsi="Arial" w:cs="Arial"/>
          <w:sz w:val="14"/>
          <w:szCs w:val="14"/>
          <w:lang w:val="ca-ES"/>
        </w:rPr>
      </w:pPr>
    </w:p>
    <w:p w14:paraId="503637E0" w14:textId="77777777" w:rsidR="00995DD6" w:rsidRDefault="00995DD6" w:rsidP="00172B8D">
      <w:pPr>
        <w:autoSpaceDE w:val="0"/>
        <w:autoSpaceDN w:val="0"/>
        <w:adjustRightInd w:val="0"/>
        <w:spacing w:after="0" w:line="240" w:lineRule="auto"/>
        <w:rPr>
          <w:rFonts w:ascii="Arial" w:hAnsi="Arial" w:cs="Arial"/>
          <w:sz w:val="14"/>
          <w:szCs w:val="14"/>
          <w:lang w:val="ca-ES"/>
        </w:rPr>
      </w:pPr>
    </w:p>
    <w:p w14:paraId="6CBD5296" w14:textId="77777777" w:rsidR="00995DD6" w:rsidRDefault="00995DD6" w:rsidP="00172B8D">
      <w:pPr>
        <w:autoSpaceDE w:val="0"/>
        <w:autoSpaceDN w:val="0"/>
        <w:adjustRightInd w:val="0"/>
        <w:spacing w:after="0" w:line="240" w:lineRule="auto"/>
        <w:rPr>
          <w:rFonts w:ascii="Arial" w:hAnsi="Arial" w:cs="Arial"/>
          <w:sz w:val="14"/>
          <w:szCs w:val="14"/>
          <w:lang w:val="ca-ES"/>
        </w:rPr>
      </w:pPr>
    </w:p>
    <w:p w14:paraId="0AD58659" w14:textId="77777777" w:rsidR="00995DD6" w:rsidRDefault="00995DD6" w:rsidP="00172B8D">
      <w:pPr>
        <w:autoSpaceDE w:val="0"/>
        <w:autoSpaceDN w:val="0"/>
        <w:adjustRightInd w:val="0"/>
        <w:spacing w:after="0" w:line="240" w:lineRule="auto"/>
        <w:rPr>
          <w:rFonts w:ascii="Arial" w:hAnsi="Arial" w:cs="Arial"/>
          <w:sz w:val="14"/>
          <w:szCs w:val="14"/>
          <w:lang w:val="ca-ES"/>
        </w:rPr>
      </w:pPr>
    </w:p>
    <w:p w14:paraId="7300D58C" w14:textId="77777777" w:rsidR="00995DD6" w:rsidRDefault="00995DD6" w:rsidP="00172B8D">
      <w:pPr>
        <w:autoSpaceDE w:val="0"/>
        <w:autoSpaceDN w:val="0"/>
        <w:adjustRightInd w:val="0"/>
        <w:spacing w:after="0" w:line="240" w:lineRule="auto"/>
        <w:rPr>
          <w:rFonts w:ascii="Arial" w:hAnsi="Arial" w:cs="Arial"/>
          <w:sz w:val="14"/>
          <w:szCs w:val="14"/>
          <w:lang w:val="ca-ES"/>
        </w:rPr>
      </w:pPr>
    </w:p>
    <w:p w14:paraId="527B270C" w14:textId="77777777" w:rsidR="00995DD6" w:rsidRDefault="00995DD6" w:rsidP="00172B8D">
      <w:pPr>
        <w:autoSpaceDE w:val="0"/>
        <w:autoSpaceDN w:val="0"/>
        <w:adjustRightInd w:val="0"/>
        <w:spacing w:after="0" w:line="240" w:lineRule="auto"/>
        <w:rPr>
          <w:rFonts w:ascii="Arial" w:hAnsi="Arial" w:cs="Arial"/>
          <w:sz w:val="14"/>
          <w:szCs w:val="14"/>
          <w:lang w:val="ca-ES"/>
        </w:rPr>
      </w:pPr>
    </w:p>
    <w:p w14:paraId="42AA5B02" w14:textId="77777777" w:rsidR="000E2DBD" w:rsidRPr="0086239F" w:rsidRDefault="000E2DBD" w:rsidP="00172B8D">
      <w:pPr>
        <w:autoSpaceDE w:val="0"/>
        <w:autoSpaceDN w:val="0"/>
        <w:adjustRightInd w:val="0"/>
        <w:spacing w:after="0" w:line="240" w:lineRule="auto"/>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86239F" w14:paraId="45C4E662"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5C3A5B14" w14:textId="77777777" w:rsidR="00B87924" w:rsidRPr="0086239F" w:rsidRDefault="00B87924" w:rsidP="00172B8D">
            <w:pPr>
              <w:autoSpaceDE w:val="0"/>
              <w:autoSpaceDN w:val="0"/>
              <w:adjustRightInd w:val="0"/>
              <w:rPr>
                <w:rFonts w:ascii="Arial" w:hAnsi="Arial" w:cs="Arial"/>
                <w:sz w:val="16"/>
                <w:szCs w:val="16"/>
                <w:lang w:val="ca-ES"/>
              </w:rPr>
            </w:pPr>
            <w:r w:rsidRPr="0086239F">
              <w:rPr>
                <w:rFonts w:ascii="Arial" w:hAnsi="Arial" w:cs="Arial"/>
                <w:sz w:val="16"/>
                <w:szCs w:val="16"/>
                <w:lang w:val="ca-ES"/>
              </w:rPr>
              <w:t>Informació ad</w:t>
            </w:r>
            <w:r>
              <w:rPr>
                <w:rFonts w:ascii="Arial" w:hAnsi="Arial" w:cs="Arial"/>
                <w:sz w:val="16"/>
                <w:szCs w:val="16"/>
                <w:lang w:val="ca-ES"/>
              </w:rPr>
              <w:t>dici</w:t>
            </w:r>
            <w:r w:rsidRPr="0086239F">
              <w:rPr>
                <w:rFonts w:ascii="Arial" w:hAnsi="Arial" w:cs="Arial"/>
                <w:sz w:val="16"/>
                <w:szCs w:val="16"/>
                <w:lang w:val="ca-ES"/>
              </w:rPr>
              <w:t>onal</w:t>
            </w:r>
          </w:p>
        </w:tc>
      </w:tr>
      <w:tr w:rsidR="00172B8D" w:rsidRPr="0086239F" w14:paraId="479C3596"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2DC70875" w14:textId="77777777" w:rsidR="00B87924" w:rsidRPr="0086239F" w:rsidRDefault="00B87924" w:rsidP="00172B8D">
            <w:pPr>
              <w:autoSpaceDE w:val="0"/>
              <w:autoSpaceDN w:val="0"/>
              <w:adjustRightInd w:val="0"/>
              <w:rPr>
                <w:rFonts w:ascii="Arial" w:hAnsi="Arial" w:cs="Arial"/>
                <w:b w:val="0"/>
                <w:sz w:val="16"/>
                <w:szCs w:val="16"/>
                <w:lang w:val="ca-ES"/>
              </w:rPr>
            </w:pPr>
          </w:p>
        </w:tc>
      </w:tr>
    </w:tbl>
    <w:p w14:paraId="4EC0A777" w14:textId="77777777" w:rsidR="00B87924" w:rsidRDefault="00B87924" w:rsidP="00172B8D">
      <w:pPr>
        <w:autoSpaceDE w:val="0"/>
        <w:autoSpaceDN w:val="0"/>
        <w:adjustRightInd w:val="0"/>
        <w:spacing w:after="0" w:line="240" w:lineRule="auto"/>
        <w:rPr>
          <w:rFonts w:ascii="Arial" w:hAnsi="Arial" w:cs="Arial"/>
          <w:sz w:val="16"/>
          <w:szCs w:val="16"/>
          <w:lang w:val="ca-ES"/>
        </w:rPr>
      </w:pPr>
    </w:p>
    <w:p w14:paraId="7B7EF0F8" w14:textId="77777777" w:rsidR="0064580E" w:rsidRPr="0086239F" w:rsidRDefault="0064580E"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86239F" w14:paraId="2B44A727"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FE55041" w14:textId="77777777" w:rsidR="00B87924" w:rsidRPr="0086239F"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86239F">
              <w:rPr>
                <w:rFonts w:ascii="Arial" w:hAnsi="Arial" w:cs="Arial"/>
                <w:sz w:val="16"/>
                <w:szCs w:val="16"/>
                <w:lang w:val="ca-ES"/>
              </w:rPr>
              <w:t>s</w:t>
            </w:r>
          </w:p>
        </w:tc>
      </w:tr>
      <w:tr w:rsidR="00172B8D" w:rsidRPr="0086239F" w14:paraId="78CF036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03CD5F55" w14:textId="77777777" w:rsidR="00B87924" w:rsidRPr="0086239F" w:rsidRDefault="00B87924" w:rsidP="00172B8D">
            <w:pPr>
              <w:autoSpaceDE w:val="0"/>
              <w:autoSpaceDN w:val="0"/>
              <w:adjustRightInd w:val="0"/>
              <w:rPr>
                <w:rFonts w:ascii="Arial" w:hAnsi="Arial" w:cs="Arial"/>
                <w:b w:val="0"/>
                <w:sz w:val="16"/>
                <w:szCs w:val="16"/>
                <w:lang w:val="ca-ES"/>
              </w:rPr>
            </w:pPr>
          </w:p>
        </w:tc>
      </w:tr>
    </w:tbl>
    <w:p w14:paraId="38C1E00E" w14:textId="77777777" w:rsidR="00A24BB3" w:rsidRPr="0086239F" w:rsidRDefault="00A24BB3" w:rsidP="00172B8D">
      <w:pPr>
        <w:autoSpaceDE w:val="0"/>
        <w:autoSpaceDN w:val="0"/>
        <w:adjustRightInd w:val="0"/>
        <w:spacing w:after="0" w:line="240" w:lineRule="auto"/>
        <w:rPr>
          <w:rFonts w:ascii="Arial" w:hAnsi="Arial" w:cs="Arial"/>
          <w:sz w:val="16"/>
          <w:szCs w:val="16"/>
          <w:lang w:val="ca-ES"/>
        </w:rPr>
      </w:pPr>
    </w:p>
    <w:p w14:paraId="794B385B" w14:textId="77777777" w:rsidR="00B87924" w:rsidRPr="00633D7E" w:rsidRDefault="00B87924" w:rsidP="00172B8D">
      <w:pPr>
        <w:pStyle w:val="Ttulo1"/>
        <w:rPr>
          <w:lang w:val="ca-ES"/>
        </w:rPr>
      </w:pPr>
      <w:r w:rsidRPr="00633D7E">
        <w:rPr>
          <w:lang w:val="ca-ES"/>
        </w:rPr>
        <w:t>Apartat 20. Operacions p</w:t>
      </w:r>
      <w:r>
        <w:rPr>
          <w:lang w:val="ca-ES"/>
        </w:rPr>
        <w:t>e</w:t>
      </w:r>
      <w:r w:rsidRPr="00633D7E">
        <w:rPr>
          <w:lang w:val="ca-ES"/>
        </w:rPr>
        <w:t>r administració de recursos per compte d’altres ens públics</w:t>
      </w:r>
    </w:p>
    <w:p w14:paraId="55BDF770" w14:textId="77777777" w:rsidR="00B87924" w:rsidRPr="00633D7E" w:rsidRDefault="00B87924" w:rsidP="00172B8D">
      <w:pPr>
        <w:pStyle w:val="Ttulo2"/>
        <w:rPr>
          <w:lang w:val="ca-ES"/>
        </w:rPr>
      </w:pPr>
      <w:r w:rsidRPr="00633D7E">
        <w:rPr>
          <w:lang w:val="ca-ES"/>
        </w:rPr>
        <w:t>1. Obligacions derivad</w:t>
      </w:r>
      <w:r>
        <w:rPr>
          <w:lang w:val="ca-ES"/>
        </w:rPr>
        <w:t>e</w:t>
      </w:r>
      <w:r w:rsidRPr="00633D7E">
        <w:rPr>
          <w:lang w:val="ca-ES"/>
        </w:rPr>
        <w:t>s de la gestió</w:t>
      </w:r>
    </w:p>
    <w:p w14:paraId="73CA719B" w14:textId="77777777" w:rsidR="00B87924" w:rsidRPr="00633D7E" w:rsidRDefault="00B87924" w:rsidP="00172B8D">
      <w:pPr>
        <w:spacing w:after="0"/>
        <w:rPr>
          <w:rFonts w:ascii="Arial" w:hAnsi="Arial" w:cs="Arial"/>
          <w:sz w:val="16"/>
          <w:szCs w:val="16"/>
          <w:lang w:val="ca-ES"/>
        </w:rPr>
      </w:pPr>
    </w:p>
    <w:tbl>
      <w:tblPr>
        <w:tblStyle w:val="Tablaconcuadrcula"/>
        <w:tblW w:w="0" w:type="auto"/>
        <w:shd w:val="clear" w:color="auto" w:fill="000000" w:themeFill="text1"/>
        <w:tblLayout w:type="fixed"/>
        <w:tblLook w:val="04A0" w:firstRow="1" w:lastRow="0" w:firstColumn="1" w:lastColumn="0" w:noHBand="0" w:noVBand="1"/>
      </w:tblPr>
      <w:tblGrid>
        <w:gridCol w:w="1101"/>
        <w:gridCol w:w="1984"/>
        <w:gridCol w:w="1418"/>
        <w:gridCol w:w="1984"/>
        <w:gridCol w:w="1418"/>
        <w:gridCol w:w="1275"/>
        <w:gridCol w:w="1276"/>
        <w:gridCol w:w="1276"/>
        <w:gridCol w:w="1276"/>
        <w:gridCol w:w="1275"/>
        <w:gridCol w:w="1276"/>
      </w:tblGrid>
      <w:tr w:rsidR="00172B8D" w:rsidRPr="00633D7E" w14:paraId="6ADDACE0" w14:textId="77777777" w:rsidTr="00172B8D">
        <w:tc>
          <w:tcPr>
            <w:tcW w:w="3085" w:type="dxa"/>
            <w:gridSpan w:val="2"/>
            <w:shd w:val="clear" w:color="auto" w:fill="000000" w:themeFill="text1"/>
          </w:tcPr>
          <w:p w14:paraId="3875330E" w14:textId="77777777" w:rsidR="00B87924" w:rsidRPr="00633D7E" w:rsidRDefault="00B87924" w:rsidP="00172B8D">
            <w:pPr>
              <w:autoSpaceDE w:val="0"/>
              <w:autoSpaceDN w:val="0"/>
              <w:adjustRightInd w:val="0"/>
              <w:jc w:val="center"/>
              <w:rPr>
                <w:rFonts w:ascii="Arial" w:hAnsi="Arial" w:cs="Arial"/>
                <w:b/>
                <w:color w:val="FFFFFF" w:themeColor="background1"/>
                <w:sz w:val="14"/>
                <w:szCs w:val="14"/>
                <w:lang w:val="ca-ES"/>
              </w:rPr>
            </w:pPr>
            <w:r>
              <w:rPr>
                <w:rFonts w:ascii="Arial" w:hAnsi="Arial" w:cs="Arial"/>
                <w:b/>
                <w:color w:val="FFFFFF" w:themeColor="background1"/>
                <w:sz w:val="14"/>
                <w:szCs w:val="14"/>
                <w:lang w:val="ca-ES"/>
              </w:rPr>
              <w:t>Ens</w:t>
            </w:r>
            <w:r w:rsidRPr="00633D7E">
              <w:rPr>
                <w:rFonts w:ascii="Arial" w:hAnsi="Arial" w:cs="Arial"/>
                <w:b/>
                <w:color w:val="FFFFFF" w:themeColor="background1"/>
                <w:sz w:val="14"/>
                <w:szCs w:val="14"/>
                <w:lang w:val="ca-ES"/>
              </w:rPr>
              <w:t xml:space="preserve"> titular</w:t>
            </w:r>
          </w:p>
        </w:tc>
        <w:tc>
          <w:tcPr>
            <w:tcW w:w="3402" w:type="dxa"/>
            <w:gridSpan w:val="2"/>
            <w:shd w:val="clear" w:color="auto" w:fill="000000" w:themeFill="text1"/>
          </w:tcPr>
          <w:p w14:paraId="033481B9" w14:textId="77777777" w:rsidR="00B87924" w:rsidRPr="00633D7E" w:rsidRDefault="00B87924" w:rsidP="00172B8D">
            <w:pPr>
              <w:autoSpaceDE w:val="0"/>
              <w:autoSpaceDN w:val="0"/>
              <w:adjustRightInd w:val="0"/>
              <w:jc w:val="center"/>
              <w:rPr>
                <w:rFonts w:ascii="Arial" w:hAnsi="Arial" w:cs="Arial"/>
                <w:b/>
                <w:color w:val="FFFFFF" w:themeColor="background1"/>
                <w:sz w:val="14"/>
                <w:szCs w:val="14"/>
                <w:lang w:val="ca-ES"/>
              </w:rPr>
            </w:pPr>
            <w:r>
              <w:rPr>
                <w:rFonts w:ascii="Arial" w:hAnsi="Arial" w:cs="Arial"/>
                <w:b/>
                <w:color w:val="FFFFFF" w:themeColor="background1"/>
                <w:sz w:val="14"/>
                <w:szCs w:val="14"/>
                <w:lang w:val="ca-ES"/>
              </w:rPr>
              <w:t>Concepte</w:t>
            </w:r>
          </w:p>
        </w:tc>
        <w:tc>
          <w:tcPr>
            <w:tcW w:w="1418" w:type="dxa"/>
            <w:shd w:val="clear" w:color="auto" w:fill="000000" w:themeFill="text1"/>
          </w:tcPr>
          <w:p w14:paraId="10613D53"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r>
              <w:rPr>
                <w:rFonts w:ascii="Arial" w:hAnsi="Arial" w:cs="Arial"/>
                <w:b/>
                <w:color w:val="FFFFFF" w:themeColor="background1"/>
                <w:sz w:val="14"/>
                <w:szCs w:val="14"/>
                <w:lang w:val="ca-ES"/>
              </w:rPr>
              <w:t>Pend</w:t>
            </w:r>
            <w:r w:rsidRPr="00633D7E">
              <w:rPr>
                <w:rFonts w:ascii="Arial" w:hAnsi="Arial" w:cs="Arial"/>
                <w:b/>
                <w:color w:val="FFFFFF" w:themeColor="background1"/>
                <w:sz w:val="14"/>
                <w:szCs w:val="14"/>
                <w:lang w:val="ca-ES"/>
              </w:rPr>
              <w:t xml:space="preserve">ent de </w:t>
            </w:r>
            <w:r>
              <w:rPr>
                <w:rFonts w:ascii="Arial" w:hAnsi="Arial" w:cs="Arial"/>
                <w:b/>
                <w:color w:val="FFFFFF" w:themeColor="background1"/>
                <w:sz w:val="14"/>
                <w:szCs w:val="14"/>
                <w:lang w:val="ca-ES"/>
              </w:rPr>
              <w:t>pagament</w:t>
            </w:r>
            <w:r w:rsidRPr="00633D7E">
              <w:rPr>
                <w:rFonts w:ascii="Arial" w:hAnsi="Arial" w:cs="Arial"/>
                <w:b/>
                <w:color w:val="FFFFFF" w:themeColor="background1"/>
                <w:sz w:val="14"/>
                <w:szCs w:val="14"/>
                <w:lang w:val="ca-ES"/>
              </w:rPr>
              <w:t xml:space="preserve"> a 1 de </w:t>
            </w:r>
            <w:r>
              <w:rPr>
                <w:rFonts w:ascii="Arial" w:hAnsi="Arial" w:cs="Arial"/>
                <w:b/>
                <w:color w:val="FFFFFF" w:themeColor="background1"/>
                <w:sz w:val="14"/>
                <w:szCs w:val="14"/>
                <w:lang w:val="ca-ES"/>
              </w:rPr>
              <w:t>gener</w:t>
            </w:r>
          </w:p>
        </w:tc>
        <w:tc>
          <w:tcPr>
            <w:tcW w:w="1275" w:type="dxa"/>
            <w:shd w:val="clear" w:color="auto" w:fill="000000" w:themeFill="text1"/>
          </w:tcPr>
          <w:p w14:paraId="7D7A4595"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M</w:t>
            </w:r>
            <w:r>
              <w:rPr>
                <w:rFonts w:ascii="Arial" w:hAnsi="Arial" w:cs="Arial"/>
                <w:b/>
                <w:color w:val="FFFFFF" w:themeColor="background1"/>
                <w:sz w:val="14"/>
                <w:szCs w:val="14"/>
                <w:lang w:val="ca-ES"/>
              </w:rPr>
              <w:t>odificacion</w:t>
            </w:r>
            <w:r w:rsidRPr="00633D7E">
              <w:rPr>
                <w:rFonts w:ascii="Arial" w:hAnsi="Arial" w:cs="Arial"/>
                <w:b/>
                <w:color w:val="FFFFFF" w:themeColor="background1"/>
                <w:sz w:val="14"/>
                <w:szCs w:val="14"/>
                <w:lang w:val="ca-ES"/>
              </w:rPr>
              <w:t>s saldo inicial</w:t>
            </w:r>
          </w:p>
        </w:tc>
        <w:tc>
          <w:tcPr>
            <w:tcW w:w="1276" w:type="dxa"/>
            <w:shd w:val="clear" w:color="auto" w:fill="000000" w:themeFill="text1"/>
          </w:tcPr>
          <w:p w14:paraId="56CC7152"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Reca</w:t>
            </w:r>
            <w:r>
              <w:rPr>
                <w:rFonts w:ascii="Arial" w:hAnsi="Arial" w:cs="Arial"/>
                <w:b/>
                <w:color w:val="FFFFFF" w:themeColor="background1"/>
                <w:sz w:val="14"/>
                <w:szCs w:val="14"/>
                <w:lang w:val="ca-ES"/>
              </w:rPr>
              <w:t>pt</w:t>
            </w:r>
            <w:r w:rsidRPr="00633D7E">
              <w:rPr>
                <w:rFonts w:ascii="Arial" w:hAnsi="Arial" w:cs="Arial"/>
                <w:b/>
                <w:color w:val="FFFFFF" w:themeColor="background1"/>
                <w:sz w:val="14"/>
                <w:szCs w:val="14"/>
                <w:lang w:val="ca-ES"/>
              </w:rPr>
              <w:t>ació líquida</w:t>
            </w:r>
          </w:p>
        </w:tc>
        <w:tc>
          <w:tcPr>
            <w:tcW w:w="1276" w:type="dxa"/>
            <w:shd w:val="clear" w:color="auto" w:fill="000000" w:themeFill="text1"/>
          </w:tcPr>
          <w:p w14:paraId="7C242AEE"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R</w:t>
            </w:r>
            <w:r>
              <w:rPr>
                <w:rFonts w:ascii="Arial" w:hAnsi="Arial" w:cs="Arial"/>
                <w:b/>
                <w:color w:val="FFFFFF" w:themeColor="background1"/>
                <w:sz w:val="14"/>
                <w:szCs w:val="14"/>
                <w:lang w:val="ca-ES"/>
              </w:rPr>
              <w:t>eintegraments</w:t>
            </w:r>
          </w:p>
        </w:tc>
        <w:tc>
          <w:tcPr>
            <w:tcW w:w="1276" w:type="dxa"/>
            <w:shd w:val="clear" w:color="auto" w:fill="000000" w:themeFill="text1"/>
          </w:tcPr>
          <w:p w14:paraId="128FEBFE"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Total a pagar</w:t>
            </w:r>
          </w:p>
        </w:tc>
        <w:tc>
          <w:tcPr>
            <w:tcW w:w="1275" w:type="dxa"/>
            <w:shd w:val="clear" w:color="auto" w:fill="000000" w:themeFill="text1"/>
          </w:tcPr>
          <w:p w14:paraId="365D28BF"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Pag</w:t>
            </w:r>
            <w:r>
              <w:rPr>
                <w:rFonts w:ascii="Arial" w:hAnsi="Arial" w:cs="Arial"/>
                <w:b/>
                <w:color w:val="FFFFFF" w:themeColor="background1"/>
                <w:sz w:val="14"/>
                <w:szCs w:val="14"/>
                <w:lang w:val="ca-ES"/>
              </w:rPr>
              <w:t>aments</w:t>
            </w:r>
            <w:r w:rsidRPr="00633D7E">
              <w:rPr>
                <w:rFonts w:ascii="Arial" w:hAnsi="Arial" w:cs="Arial"/>
                <w:b/>
                <w:color w:val="FFFFFF" w:themeColor="background1"/>
                <w:sz w:val="14"/>
                <w:szCs w:val="14"/>
                <w:lang w:val="ca-ES"/>
              </w:rPr>
              <w:t xml:space="preserve"> reali</w:t>
            </w:r>
            <w:r>
              <w:rPr>
                <w:rFonts w:ascii="Arial" w:hAnsi="Arial" w:cs="Arial"/>
                <w:b/>
                <w:color w:val="FFFFFF" w:themeColor="background1"/>
                <w:sz w:val="14"/>
                <w:szCs w:val="14"/>
                <w:lang w:val="ca-ES"/>
              </w:rPr>
              <w:t>t</w:t>
            </w:r>
            <w:r w:rsidRPr="00633D7E">
              <w:rPr>
                <w:rFonts w:ascii="Arial" w:hAnsi="Arial" w:cs="Arial"/>
                <w:b/>
                <w:color w:val="FFFFFF" w:themeColor="background1"/>
                <w:sz w:val="14"/>
                <w:szCs w:val="14"/>
                <w:lang w:val="ca-ES"/>
              </w:rPr>
              <w:t>za</w:t>
            </w:r>
            <w:r>
              <w:rPr>
                <w:rFonts w:ascii="Arial" w:hAnsi="Arial" w:cs="Arial"/>
                <w:b/>
                <w:color w:val="FFFFFF" w:themeColor="background1"/>
                <w:sz w:val="14"/>
                <w:szCs w:val="14"/>
                <w:lang w:val="ca-ES"/>
              </w:rPr>
              <w:t>t</w:t>
            </w:r>
            <w:r w:rsidRPr="00633D7E">
              <w:rPr>
                <w:rFonts w:ascii="Arial" w:hAnsi="Arial" w:cs="Arial"/>
                <w:b/>
                <w:color w:val="FFFFFF" w:themeColor="background1"/>
                <w:sz w:val="14"/>
                <w:szCs w:val="14"/>
                <w:lang w:val="ca-ES"/>
              </w:rPr>
              <w:t>s</w:t>
            </w:r>
          </w:p>
        </w:tc>
        <w:tc>
          <w:tcPr>
            <w:tcW w:w="1276" w:type="dxa"/>
            <w:shd w:val="clear" w:color="auto" w:fill="000000" w:themeFill="text1"/>
          </w:tcPr>
          <w:p w14:paraId="2EF0E714"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P</w:t>
            </w:r>
            <w:r>
              <w:rPr>
                <w:rFonts w:ascii="Arial" w:hAnsi="Arial" w:cs="Arial"/>
                <w:b/>
                <w:color w:val="FFFFFF" w:themeColor="background1"/>
                <w:sz w:val="14"/>
                <w:szCs w:val="14"/>
                <w:lang w:val="ca-ES"/>
              </w:rPr>
              <w:t>end</w:t>
            </w:r>
            <w:r w:rsidRPr="00633D7E">
              <w:rPr>
                <w:rFonts w:ascii="Arial" w:hAnsi="Arial" w:cs="Arial"/>
                <w:b/>
                <w:color w:val="FFFFFF" w:themeColor="background1"/>
                <w:sz w:val="14"/>
                <w:szCs w:val="14"/>
                <w:lang w:val="ca-ES"/>
              </w:rPr>
              <w:t>ent</w:t>
            </w:r>
            <w:r>
              <w:rPr>
                <w:rFonts w:ascii="Arial" w:hAnsi="Arial" w:cs="Arial"/>
                <w:b/>
                <w:color w:val="FFFFFF" w:themeColor="background1"/>
                <w:sz w:val="14"/>
                <w:szCs w:val="14"/>
                <w:lang w:val="ca-ES"/>
              </w:rPr>
              <w:t xml:space="preserve"> de pagament</w:t>
            </w:r>
            <w:r w:rsidRPr="00633D7E">
              <w:rPr>
                <w:rFonts w:ascii="Arial" w:hAnsi="Arial" w:cs="Arial"/>
                <w:b/>
                <w:color w:val="FFFFFF" w:themeColor="background1"/>
                <w:sz w:val="14"/>
                <w:szCs w:val="14"/>
                <w:lang w:val="ca-ES"/>
              </w:rPr>
              <w:t xml:space="preserve"> a 31 de </w:t>
            </w:r>
            <w:r>
              <w:rPr>
                <w:rFonts w:ascii="Arial" w:hAnsi="Arial" w:cs="Arial"/>
                <w:b/>
                <w:color w:val="FFFFFF" w:themeColor="background1"/>
                <w:sz w:val="14"/>
                <w:szCs w:val="14"/>
                <w:lang w:val="ca-ES"/>
              </w:rPr>
              <w:t>desembre</w:t>
            </w:r>
          </w:p>
        </w:tc>
      </w:tr>
      <w:tr w:rsidR="00172B8D" w:rsidRPr="00633D7E" w14:paraId="196CF62F" w14:textId="77777777" w:rsidTr="00172B8D">
        <w:tc>
          <w:tcPr>
            <w:tcW w:w="1101" w:type="dxa"/>
            <w:tcBorders>
              <w:bottom w:val="single" w:sz="4" w:space="0" w:color="auto"/>
            </w:tcBorders>
            <w:shd w:val="clear" w:color="auto" w:fill="000000" w:themeFill="text1"/>
          </w:tcPr>
          <w:p w14:paraId="553DF992" w14:textId="77777777" w:rsidR="00B87924" w:rsidRPr="00633D7E" w:rsidRDefault="00B87924" w:rsidP="00172B8D">
            <w:pPr>
              <w:autoSpaceDE w:val="0"/>
              <w:autoSpaceDN w:val="0"/>
              <w:adjustRightInd w:val="0"/>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NIF</w:t>
            </w:r>
          </w:p>
        </w:tc>
        <w:tc>
          <w:tcPr>
            <w:tcW w:w="1984" w:type="dxa"/>
            <w:tcBorders>
              <w:bottom w:val="single" w:sz="4" w:space="0" w:color="auto"/>
            </w:tcBorders>
            <w:shd w:val="clear" w:color="auto" w:fill="000000" w:themeFill="text1"/>
          </w:tcPr>
          <w:p w14:paraId="459C3AF8" w14:textId="77777777" w:rsidR="00B87924" w:rsidRPr="00633D7E" w:rsidRDefault="00B87924" w:rsidP="00172B8D">
            <w:pPr>
              <w:autoSpaceDE w:val="0"/>
              <w:autoSpaceDN w:val="0"/>
              <w:adjustRightInd w:val="0"/>
              <w:rPr>
                <w:rFonts w:ascii="Arial" w:hAnsi="Arial" w:cs="Arial"/>
                <w:b/>
                <w:color w:val="FFFFFF" w:themeColor="background1"/>
                <w:sz w:val="14"/>
                <w:szCs w:val="14"/>
                <w:lang w:val="ca-ES"/>
              </w:rPr>
            </w:pPr>
            <w:r>
              <w:rPr>
                <w:rFonts w:ascii="Arial" w:hAnsi="Arial" w:cs="Arial"/>
                <w:b/>
                <w:color w:val="FFFFFF" w:themeColor="background1"/>
                <w:sz w:val="14"/>
                <w:szCs w:val="14"/>
                <w:lang w:val="ca-ES"/>
              </w:rPr>
              <w:t>Denominació</w:t>
            </w:r>
          </w:p>
        </w:tc>
        <w:tc>
          <w:tcPr>
            <w:tcW w:w="1418" w:type="dxa"/>
            <w:tcBorders>
              <w:bottom w:val="single" w:sz="4" w:space="0" w:color="auto"/>
            </w:tcBorders>
            <w:shd w:val="clear" w:color="auto" w:fill="000000" w:themeFill="text1"/>
          </w:tcPr>
          <w:p w14:paraId="158F0946" w14:textId="77777777" w:rsidR="00B87924" w:rsidRPr="00633D7E" w:rsidRDefault="00B87924" w:rsidP="00172B8D">
            <w:pPr>
              <w:autoSpaceDE w:val="0"/>
              <w:autoSpaceDN w:val="0"/>
              <w:adjustRightInd w:val="0"/>
              <w:rPr>
                <w:rFonts w:ascii="Arial" w:hAnsi="Arial" w:cs="Arial"/>
                <w:b/>
                <w:color w:val="FFFFFF" w:themeColor="background1"/>
                <w:sz w:val="14"/>
                <w:szCs w:val="14"/>
                <w:lang w:val="ca-ES"/>
              </w:rPr>
            </w:pPr>
            <w:r w:rsidRPr="00633D7E">
              <w:rPr>
                <w:rFonts w:ascii="Arial" w:hAnsi="Arial" w:cs="Arial"/>
                <w:b/>
                <w:color w:val="FFFFFF" w:themeColor="background1"/>
                <w:sz w:val="14"/>
                <w:szCs w:val="14"/>
                <w:lang w:val="ca-ES"/>
              </w:rPr>
              <w:t>C</w:t>
            </w:r>
            <w:r>
              <w:rPr>
                <w:rFonts w:ascii="Arial" w:hAnsi="Arial" w:cs="Arial"/>
                <w:b/>
                <w:color w:val="FFFFFF" w:themeColor="background1"/>
                <w:sz w:val="14"/>
                <w:szCs w:val="14"/>
                <w:lang w:val="ca-ES"/>
              </w:rPr>
              <w:t>odi</w:t>
            </w:r>
          </w:p>
        </w:tc>
        <w:tc>
          <w:tcPr>
            <w:tcW w:w="1984" w:type="dxa"/>
            <w:tcBorders>
              <w:bottom w:val="single" w:sz="4" w:space="0" w:color="auto"/>
            </w:tcBorders>
            <w:shd w:val="clear" w:color="auto" w:fill="000000" w:themeFill="text1"/>
          </w:tcPr>
          <w:p w14:paraId="2B63795B" w14:textId="77777777" w:rsidR="00B87924" w:rsidRPr="00633D7E" w:rsidRDefault="00B87924" w:rsidP="00172B8D">
            <w:pPr>
              <w:autoSpaceDE w:val="0"/>
              <w:autoSpaceDN w:val="0"/>
              <w:adjustRightInd w:val="0"/>
              <w:rPr>
                <w:rFonts w:ascii="Arial" w:hAnsi="Arial" w:cs="Arial"/>
                <w:b/>
                <w:color w:val="FFFFFF" w:themeColor="background1"/>
                <w:sz w:val="14"/>
                <w:szCs w:val="14"/>
                <w:lang w:val="ca-ES"/>
              </w:rPr>
            </w:pPr>
            <w:r>
              <w:rPr>
                <w:rFonts w:ascii="Arial" w:hAnsi="Arial" w:cs="Arial"/>
                <w:b/>
                <w:color w:val="FFFFFF" w:themeColor="background1"/>
                <w:sz w:val="14"/>
                <w:szCs w:val="14"/>
                <w:lang w:val="ca-ES"/>
              </w:rPr>
              <w:t>Descripció</w:t>
            </w:r>
          </w:p>
        </w:tc>
        <w:tc>
          <w:tcPr>
            <w:tcW w:w="1418" w:type="dxa"/>
            <w:shd w:val="clear" w:color="auto" w:fill="000000" w:themeFill="text1"/>
          </w:tcPr>
          <w:p w14:paraId="22335102"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p>
        </w:tc>
        <w:tc>
          <w:tcPr>
            <w:tcW w:w="1275" w:type="dxa"/>
            <w:shd w:val="clear" w:color="auto" w:fill="000000" w:themeFill="text1"/>
          </w:tcPr>
          <w:p w14:paraId="25B76F01"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p>
        </w:tc>
        <w:tc>
          <w:tcPr>
            <w:tcW w:w="1276" w:type="dxa"/>
            <w:shd w:val="clear" w:color="auto" w:fill="000000" w:themeFill="text1"/>
          </w:tcPr>
          <w:p w14:paraId="092A3276"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p>
        </w:tc>
        <w:tc>
          <w:tcPr>
            <w:tcW w:w="1276" w:type="dxa"/>
            <w:shd w:val="clear" w:color="auto" w:fill="000000" w:themeFill="text1"/>
          </w:tcPr>
          <w:p w14:paraId="32DE9C14"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p>
        </w:tc>
        <w:tc>
          <w:tcPr>
            <w:tcW w:w="1276" w:type="dxa"/>
            <w:shd w:val="clear" w:color="auto" w:fill="000000" w:themeFill="text1"/>
          </w:tcPr>
          <w:p w14:paraId="2116827C"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p>
        </w:tc>
        <w:tc>
          <w:tcPr>
            <w:tcW w:w="1275" w:type="dxa"/>
            <w:shd w:val="clear" w:color="auto" w:fill="000000" w:themeFill="text1"/>
          </w:tcPr>
          <w:p w14:paraId="77989301"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p>
        </w:tc>
        <w:tc>
          <w:tcPr>
            <w:tcW w:w="1276" w:type="dxa"/>
            <w:shd w:val="clear" w:color="auto" w:fill="000000" w:themeFill="text1"/>
          </w:tcPr>
          <w:p w14:paraId="334C83E7" w14:textId="77777777" w:rsidR="00B87924" w:rsidRPr="00633D7E" w:rsidRDefault="00B87924" w:rsidP="00172B8D">
            <w:pPr>
              <w:autoSpaceDE w:val="0"/>
              <w:autoSpaceDN w:val="0"/>
              <w:adjustRightInd w:val="0"/>
              <w:jc w:val="right"/>
              <w:rPr>
                <w:rFonts w:ascii="Arial" w:hAnsi="Arial" w:cs="Arial"/>
                <w:b/>
                <w:color w:val="FFFFFF" w:themeColor="background1"/>
                <w:sz w:val="14"/>
                <w:szCs w:val="14"/>
                <w:lang w:val="ca-ES"/>
              </w:rPr>
            </w:pPr>
          </w:p>
        </w:tc>
      </w:tr>
      <w:tr w:rsidR="00172B8D" w:rsidRPr="00633D7E" w14:paraId="79FB57AD" w14:textId="77777777" w:rsidTr="00172B8D">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2D2492"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b/>
                <w:sz w:val="14"/>
                <w:szCs w:val="14"/>
                <w:lang w:val="ca-E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52E0B10E"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sz w:val="14"/>
                <w:szCs w:val="14"/>
                <w:lang w:val="ca-ES"/>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10F552E3"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sz w:val="14"/>
                <w:szCs w:val="14"/>
                <w:lang w:val="ca-E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E79780D"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sz w:val="14"/>
                <w:szCs w:val="14"/>
                <w:lang w:val="ca-ES"/>
              </w:rPr>
              <w:t xml:space="preserve">      </w:t>
            </w:r>
          </w:p>
        </w:tc>
        <w:tc>
          <w:tcPr>
            <w:tcW w:w="1418" w:type="dxa"/>
            <w:tcBorders>
              <w:left w:val="single" w:sz="4" w:space="0" w:color="auto"/>
            </w:tcBorders>
            <w:shd w:val="clear" w:color="auto" w:fill="FFFFFF" w:themeFill="background1"/>
          </w:tcPr>
          <w:p w14:paraId="04FF5D4C"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5" w:type="dxa"/>
            <w:shd w:val="clear" w:color="auto" w:fill="FFFFFF" w:themeFill="background1"/>
          </w:tcPr>
          <w:p w14:paraId="53AAE687"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6" w:type="dxa"/>
            <w:shd w:val="clear" w:color="auto" w:fill="FFFFFF" w:themeFill="background1"/>
          </w:tcPr>
          <w:p w14:paraId="5E5AB28A"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6" w:type="dxa"/>
            <w:shd w:val="clear" w:color="auto" w:fill="FFFFFF" w:themeFill="background1"/>
          </w:tcPr>
          <w:p w14:paraId="58804EBE"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6" w:type="dxa"/>
            <w:shd w:val="clear" w:color="auto" w:fill="FFFFFF" w:themeFill="background1"/>
          </w:tcPr>
          <w:p w14:paraId="4D59BD78"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5" w:type="dxa"/>
            <w:shd w:val="clear" w:color="auto" w:fill="FFFFFF" w:themeFill="background1"/>
          </w:tcPr>
          <w:p w14:paraId="06C67465"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6" w:type="dxa"/>
            <w:shd w:val="clear" w:color="auto" w:fill="FFFFFF" w:themeFill="background1"/>
          </w:tcPr>
          <w:p w14:paraId="066C0B54"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r>
      <w:tr w:rsidR="00172B8D" w:rsidRPr="00633D7E" w14:paraId="25B52943" w14:textId="77777777" w:rsidTr="00172B8D">
        <w:tc>
          <w:tcPr>
            <w:tcW w:w="1101" w:type="dxa"/>
            <w:tcBorders>
              <w:top w:val="single" w:sz="4" w:space="0" w:color="auto"/>
              <w:left w:val="single" w:sz="4" w:space="0" w:color="auto"/>
              <w:bottom w:val="single" w:sz="4" w:space="0" w:color="auto"/>
              <w:right w:val="single" w:sz="4" w:space="0" w:color="auto"/>
            </w:tcBorders>
            <w:shd w:val="clear" w:color="auto" w:fill="FFFFFF" w:themeFill="background1"/>
          </w:tcPr>
          <w:p w14:paraId="3A5F7099"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b/>
                <w:sz w:val="14"/>
                <w:szCs w:val="14"/>
                <w:lang w:val="ca-E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7A6F7505"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sz w:val="14"/>
                <w:szCs w:val="14"/>
                <w:lang w:val="ca-ES"/>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20E9400C"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sz w:val="14"/>
                <w:szCs w:val="14"/>
                <w:lang w:val="ca-ES"/>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2F4AD052" w14:textId="77777777" w:rsidR="00B87924" w:rsidRPr="00633D7E" w:rsidRDefault="00B87924" w:rsidP="00172B8D">
            <w:pPr>
              <w:autoSpaceDE w:val="0"/>
              <w:autoSpaceDN w:val="0"/>
              <w:adjustRightInd w:val="0"/>
              <w:rPr>
                <w:rFonts w:ascii="Arial" w:hAnsi="Arial" w:cs="Arial"/>
                <w:sz w:val="14"/>
                <w:szCs w:val="14"/>
                <w:lang w:val="ca-ES"/>
              </w:rPr>
            </w:pPr>
            <w:r w:rsidRPr="00633D7E">
              <w:rPr>
                <w:rFonts w:ascii="Arial" w:hAnsi="Arial" w:cs="Arial"/>
                <w:sz w:val="14"/>
                <w:szCs w:val="14"/>
                <w:lang w:val="ca-ES"/>
              </w:rPr>
              <w:t xml:space="preserve">      </w:t>
            </w:r>
          </w:p>
        </w:tc>
        <w:tc>
          <w:tcPr>
            <w:tcW w:w="1418" w:type="dxa"/>
            <w:tcBorders>
              <w:left w:val="single" w:sz="4" w:space="0" w:color="auto"/>
            </w:tcBorders>
            <w:shd w:val="clear" w:color="auto" w:fill="FFFFFF" w:themeFill="background1"/>
          </w:tcPr>
          <w:p w14:paraId="6426A9F6"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c>
          <w:tcPr>
            <w:tcW w:w="1275" w:type="dxa"/>
            <w:shd w:val="clear" w:color="auto" w:fill="FFFFFF" w:themeFill="background1"/>
          </w:tcPr>
          <w:p w14:paraId="3A5329D8"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c>
          <w:tcPr>
            <w:tcW w:w="1276" w:type="dxa"/>
            <w:shd w:val="clear" w:color="auto" w:fill="FFFFFF" w:themeFill="background1"/>
          </w:tcPr>
          <w:p w14:paraId="23791764"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c>
          <w:tcPr>
            <w:tcW w:w="1276" w:type="dxa"/>
            <w:shd w:val="clear" w:color="auto" w:fill="FFFFFF" w:themeFill="background1"/>
          </w:tcPr>
          <w:p w14:paraId="77831B96"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c>
          <w:tcPr>
            <w:tcW w:w="1276" w:type="dxa"/>
            <w:shd w:val="clear" w:color="auto" w:fill="FFFFFF" w:themeFill="background1"/>
          </w:tcPr>
          <w:p w14:paraId="7BC63589"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c>
          <w:tcPr>
            <w:tcW w:w="1275" w:type="dxa"/>
            <w:shd w:val="clear" w:color="auto" w:fill="FFFFFF" w:themeFill="background1"/>
          </w:tcPr>
          <w:p w14:paraId="7E00C645"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c>
          <w:tcPr>
            <w:tcW w:w="1276" w:type="dxa"/>
            <w:shd w:val="clear" w:color="auto" w:fill="FFFFFF" w:themeFill="background1"/>
          </w:tcPr>
          <w:p w14:paraId="7EC34EDB"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sz w:val="14"/>
                <w:szCs w:val="14"/>
                <w:lang w:val="ca-ES"/>
              </w:rPr>
              <w:t>0,00</w:t>
            </w:r>
            <w:r w:rsidRPr="00633D7E">
              <w:rPr>
                <w:rFonts w:ascii="Arial" w:hAnsi="Arial" w:cs="Arial"/>
                <w:b/>
                <w:sz w:val="14"/>
                <w:szCs w:val="14"/>
                <w:lang w:val="ca-ES"/>
              </w:rPr>
              <w:t xml:space="preserve"> </w:t>
            </w:r>
            <w:r w:rsidRPr="00633D7E">
              <w:rPr>
                <w:rFonts w:ascii="Arial" w:hAnsi="Arial" w:cs="Arial"/>
                <w:sz w:val="14"/>
                <w:szCs w:val="14"/>
                <w:lang w:val="ca-ES"/>
              </w:rPr>
              <w:t>€</w:t>
            </w:r>
          </w:p>
        </w:tc>
      </w:tr>
      <w:tr w:rsidR="00172B8D" w:rsidRPr="00633D7E" w14:paraId="02AA7625" w14:textId="77777777" w:rsidTr="00172B8D">
        <w:tc>
          <w:tcPr>
            <w:tcW w:w="6487" w:type="dxa"/>
            <w:gridSpan w:val="4"/>
            <w:tcBorders>
              <w:top w:val="single" w:sz="4" w:space="0" w:color="auto"/>
            </w:tcBorders>
            <w:shd w:val="clear" w:color="auto" w:fill="C4BC96" w:themeFill="background2" w:themeFillShade="BF"/>
          </w:tcPr>
          <w:p w14:paraId="31FCB300" w14:textId="77777777" w:rsidR="00B87924" w:rsidRPr="00633D7E" w:rsidRDefault="00B87924" w:rsidP="00172B8D">
            <w:pPr>
              <w:autoSpaceDE w:val="0"/>
              <w:autoSpaceDN w:val="0"/>
              <w:adjustRightInd w:val="0"/>
              <w:rPr>
                <w:rFonts w:ascii="Arial" w:hAnsi="Arial" w:cs="Arial"/>
                <w:b/>
                <w:sz w:val="14"/>
                <w:szCs w:val="14"/>
                <w:lang w:val="ca-ES"/>
              </w:rPr>
            </w:pPr>
            <w:r w:rsidRPr="00633D7E">
              <w:rPr>
                <w:rFonts w:ascii="Arial" w:hAnsi="Arial" w:cs="Arial"/>
                <w:b/>
                <w:sz w:val="14"/>
                <w:szCs w:val="14"/>
                <w:lang w:val="ca-ES"/>
              </w:rPr>
              <w:t>Totals</w:t>
            </w:r>
          </w:p>
        </w:tc>
        <w:tc>
          <w:tcPr>
            <w:tcW w:w="1418" w:type="dxa"/>
            <w:shd w:val="clear" w:color="auto" w:fill="C4BC96" w:themeFill="background2" w:themeFillShade="BF"/>
          </w:tcPr>
          <w:p w14:paraId="466BE1AA"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5" w:type="dxa"/>
            <w:shd w:val="clear" w:color="auto" w:fill="C4BC96" w:themeFill="background2" w:themeFillShade="BF"/>
          </w:tcPr>
          <w:p w14:paraId="33BD085B"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6" w:type="dxa"/>
            <w:shd w:val="clear" w:color="auto" w:fill="C4BC96" w:themeFill="background2" w:themeFillShade="BF"/>
          </w:tcPr>
          <w:p w14:paraId="75F65D7A"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6" w:type="dxa"/>
            <w:shd w:val="clear" w:color="auto" w:fill="C4BC96" w:themeFill="background2" w:themeFillShade="BF"/>
          </w:tcPr>
          <w:p w14:paraId="076D0A09"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6" w:type="dxa"/>
            <w:shd w:val="clear" w:color="auto" w:fill="C4BC96" w:themeFill="background2" w:themeFillShade="BF"/>
          </w:tcPr>
          <w:p w14:paraId="7D26A05B"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 xml:space="preserve">0,00 </w:t>
            </w:r>
            <w:r w:rsidRPr="00633D7E">
              <w:rPr>
                <w:rFonts w:ascii="Arial" w:hAnsi="Arial" w:cs="Arial"/>
                <w:sz w:val="14"/>
                <w:szCs w:val="14"/>
                <w:lang w:val="ca-ES"/>
              </w:rPr>
              <w:t>€</w:t>
            </w:r>
          </w:p>
        </w:tc>
        <w:tc>
          <w:tcPr>
            <w:tcW w:w="1275" w:type="dxa"/>
            <w:shd w:val="clear" w:color="auto" w:fill="C4BC96" w:themeFill="background2" w:themeFillShade="BF"/>
          </w:tcPr>
          <w:p w14:paraId="4DE2BFE3" w14:textId="77777777" w:rsidR="00B87924" w:rsidRPr="00633D7E" w:rsidRDefault="00B87924" w:rsidP="00172B8D">
            <w:pPr>
              <w:autoSpaceDE w:val="0"/>
              <w:autoSpaceDN w:val="0"/>
              <w:adjustRightInd w:val="0"/>
              <w:jc w:val="right"/>
              <w:rPr>
                <w:rFonts w:ascii="Arial" w:hAnsi="Arial" w:cs="Arial"/>
                <w:b/>
                <w:sz w:val="14"/>
                <w:szCs w:val="14"/>
                <w:lang w:val="ca-ES"/>
              </w:rPr>
            </w:pPr>
            <w:r w:rsidRPr="00633D7E">
              <w:rPr>
                <w:rFonts w:ascii="Arial" w:hAnsi="Arial" w:cs="Arial"/>
                <w:b/>
                <w:sz w:val="14"/>
                <w:szCs w:val="14"/>
                <w:lang w:val="ca-ES"/>
              </w:rPr>
              <w:t>0,00 €</w:t>
            </w:r>
          </w:p>
        </w:tc>
        <w:tc>
          <w:tcPr>
            <w:tcW w:w="1276" w:type="dxa"/>
            <w:shd w:val="clear" w:color="auto" w:fill="C4BC96" w:themeFill="background2" w:themeFillShade="BF"/>
          </w:tcPr>
          <w:p w14:paraId="0EE858FC" w14:textId="77777777" w:rsidR="00B87924" w:rsidRPr="00633D7E" w:rsidRDefault="00B87924" w:rsidP="00172B8D">
            <w:pPr>
              <w:autoSpaceDE w:val="0"/>
              <w:autoSpaceDN w:val="0"/>
              <w:adjustRightInd w:val="0"/>
              <w:jc w:val="right"/>
              <w:rPr>
                <w:rFonts w:ascii="Arial" w:hAnsi="Arial" w:cs="Arial"/>
                <w:sz w:val="14"/>
                <w:szCs w:val="14"/>
                <w:lang w:val="ca-ES"/>
              </w:rPr>
            </w:pPr>
            <w:r w:rsidRPr="00633D7E">
              <w:rPr>
                <w:rFonts w:ascii="Arial" w:hAnsi="Arial" w:cs="Arial"/>
                <w:b/>
                <w:sz w:val="14"/>
                <w:szCs w:val="14"/>
                <w:lang w:val="ca-ES"/>
              </w:rPr>
              <w:t>0,00 €</w:t>
            </w:r>
          </w:p>
        </w:tc>
      </w:tr>
    </w:tbl>
    <w:p w14:paraId="60831E90" w14:textId="77777777" w:rsidR="00B87924" w:rsidRPr="00633D7E" w:rsidRDefault="00B87924" w:rsidP="00172B8D">
      <w:pPr>
        <w:spacing w:after="0"/>
        <w:rPr>
          <w:rFonts w:ascii="Arial" w:hAnsi="Arial" w:cs="Arial"/>
          <w:sz w:val="16"/>
          <w:szCs w:val="16"/>
          <w:lang w:val="ca-ES"/>
        </w:rPr>
      </w:pPr>
    </w:p>
    <w:p w14:paraId="128AC71E" w14:textId="77777777" w:rsidR="00B87924" w:rsidRPr="00A42457" w:rsidRDefault="00B87924" w:rsidP="00172B8D">
      <w:pPr>
        <w:pStyle w:val="Ttulo2"/>
        <w:rPr>
          <w:lang w:val="ca-ES"/>
        </w:rPr>
      </w:pPr>
      <w:r w:rsidRPr="00A42457">
        <w:rPr>
          <w:lang w:val="ca-ES"/>
        </w:rPr>
        <w:t xml:space="preserve">2. Ens públics, </w:t>
      </w:r>
      <w:r>
        <w:rPr>
          <w:lang w:val="ca-ES"/>
        </w:rPr>
        <w:t xml:space="preserve">comptes </w:t>
      </w:r>
      <w:r w:rsidRPr="00A42457">
        <w:rPr>
          <w:lang w:val="ca-ES"/>
        </w:rPr>
        <w:t>corrent</w:t>
      </w:r>
      <w:r>
        <w:rPr>
          <w:lang w:val="ca-ES"/>
        </w:rPr>
        <w:t>s en ef</w:t>
      </w:r>
      <w:r w:rsidRPr="00A42457">
        <w:rPr>
          <w:lang w:val="ca-ES"/>
        </w:rPr>
        <w:t>ecti</w:t>
      </w:r>
      <w:r>
        <w:rPr>
          <w:lang w:val="ca-ES"/>
        </w:rPr>
        <w:t>u</w:t>
      </w:r>
    </w:p>
    <w:p w14:paraId="71057FC5" w14:textId="77777777" w:rsidR="00B87924" w:rsidRPr="00A42457" w:rsidRDefault="00B87924" w:rsidP="00172B8D">
      <w:pPr>
        <w:spacing w:after="0"/>
        <w:rPr>
          <w:rFonts w:ascii="Arial" w:hAnsi="Arial" w:cs="Arial"/>
          <w:sz w:val="16"/>
          <w:szCs w:val="20"/>
          <w:lang w:val="ca-ES"/>
        </w:rPr>
      </w:pPr>
    </w:p>
    <w:tbl>
      <w:tblPr>
        <w:tblStyle w:val="List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1"/>
        <w:gridCol w:w="3099"/>
        <w:gridCol w:w="1305"/>
        <w:gridCol w:w="1354"/>
        <w:gridCol w:w="1277"/>
        <w:gridCol w:w="1274"/>
        <w:gridCol w:w="1271"/>
        <w:gridCol w:w="1271"/>
        <w:gridCol w:w="1271"/>
        <w:gridCol w:w="1265"/>
      </w:tblGrid>
      <w:tr w:rsidR="00172B8D" w:rsidRPr="00A42457" w14:paraId="206AEE2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7" w:type="pct"/>
            <w:gridSpan w:val="2"/>
          </w:tcPr>
          <w:p w14:paraId="7B039968" w14:textId="77777777" w:rsidR="00B87924" w:rsidRPr="00A42457" w:rsidRDefault="00B87924" w:rsidP="00172B8D">
            <w:pPr>
              <w:autoSpaceDE w:val="0"/>
              <w:autoSpaceDN w:val="0"/>
              <w:adjustRightInd w:val="0"/>
              <w:jc w:val="center"/>
              <w:rPr>
                <w:rFonts w:ascii="Arial" w:hAnsi="Arial" w:cs="Arial"/>
                <w:sz w:val="14"/>
                <w:szCs w:val="14"/>
                <w:lang w:val="ca-ES"/>
              </w:rPr>
            </w:pPr>
            <w:r>
              <w:rPr>
                <w:rFonts w:ascii="Arial" w:hAnsi="Arial" w:cs="Arial"/>
                <w:sz w:val="14"/>
                <w:szCs w:val="14"/>
                <w:lang w:val="ca-ES"/>
              </w:rPr>
              <w:t>Ens</w:t>
            </w:r>
            <w:r w:rsidRPr="00A42457">
              <w:rPr>
                <w:rFonts w:ascii="Arial" w:hAnsi="Arial" w:cs="Arial"/>
                <w:sz w:val="14"/>
                <w:szCs w:val="14"/>
                <w:lang w:val="ca-ES"/>
              </w:rPr>
              <w:t xml:space="preserve"> titular</w:t>
            </w:r>
          </w:p>
        </w:tc>
        <w:tc>
          <w:tcPr>
            <w:tcW w:w="1279" w:type="pct"/>
            <w:gridSpan w:val="3"/>
          </w:tcPr>
          <w:p w14:paraId="542119E6" w14:textId="77777777" w:rsidR="00B87924" w:rsidRPr="00A42457"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sz w:val="14"/>
                <w:szCs w:val="14"/>
                <w:lang w:val="ca-ES"/>
              </w:rPr>
              <w:t>Càrrec</w:t>
            </w:r>
          </w:p>
        </w:tc>
        <w:tc>
          <w:tcPr>
            <w:tcW w:w="1240" w:type="pct"/>
            <w:gridSpan w:val="3"/>
          </w:tcPr>
          <w:p w14:paraId="14EB74C8" w14:textId="77777777" w:rsidR="00B87924" w:rsidRPr="00A42457"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Abonament</w:t>
            </w:r>
          </w:p>
        </w:tc>
        <w:tc>
          <w:tcPr>
            <w:tcW w:w="824" w:type="pct"/>
            <w:gridSpan w:val="2"/>
          </w:tcPr>
          <w:p w14:paraId="27EBE989" w14:textId="77777777" w:rsidR="00B87924" w:rsidRPr="00A42457"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 xml:space="preserve">Saldo a 31 de </w:t>
            </w:r>
            <w:r>
              <w:rPr>
                <w:rFonts w:ascii="Arial" w:hAnsi="Arial" w:cs="Arial"/>
                <w:sz w:val="14"/>
                <w:szCs w:val="14"/>
                <w:lang w:val="ca-ES"/>
              </w:rPr>
              <w:t>desembre</w:t>
            </w:r>
          </w:p>
        </w:tc>
      </w:tr>
      <w:tr w:rsidR="00172B8D" w:rsidRPr="00A42457" w14:paraId="6E578E77"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50" w:type="pct"/>
          </w:tcPr>
          <w:p w14:paraId="41404A81" w14:textId="77777777" w:rsidR="00B87924" w:rsidRPr="00A42457"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Ens</w:t>
            </w:r>
          </w:p>
        </w:tc>
        <w:tc>
          <w:tcPr>
            <w:tcW w:w="1007" w:type="pct"/>
          </w:tcPr>
          <w:p w14:paraId="5A771100" w14:textId="77777777" w:rsidR="00B87924" w:rsidRPr="00A4245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Denominació</w:t>
            </w:r>
          </w:p>
        </w:tc>
        <w:tc>
          <w:tcPr>
            <w:tcW w:w="424" w:type="pct"/>
          </w:tcPr>
          <w:p w14:paraId="24D41A8C"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Sal. Ini. d</w:t>
            </w:r>
            <w:r w:rsidRPr="00A42457">
              <w:rPr>
                <w:rFonts w:ascii="Arial" w:hAnsi="Arial" w:cs="Arial"/>
                <w:sz w:val="14"/>
                <w:szCs w:val="14"/>
                <w:lang w:val="ca-ES"/>
              </w:rPr>
              <w:t>eu</w:t>
            </w:r>
            <w:r>
              <w:rPr>
                <w:rFonts w:ascii="Arial" w:hAnsi="Arial" w:cs="Arial"/>
                <w:sz w:val="14"/>
                <w:szCs w:val="14"/>
                <w:lang w:val="ca-ES"/>
              </w:rPr>
              <w:t>t</w:t>
            </w:r>
            <w:r w:rsidRPr="00A42457">
              <w:rPr>
                <w:rFonts w:ascii="Arial" w:hAnsi="Arial" w:cs="Arial"/>
                <w:sz w:val="14"/>
                <w:szCs w:val="14"/>
                <w:lang w:val="ca-ES"/>
              </w:rPr>
              <w:t>or</w:t>
            </w:r>
          </w:p>
        </w:tc>
        <w:tc>
          <w:tcPr>
            <w:tcW w:w="440" w:type="pct"/>
          </w:tcPr>
          <w:p w14:paraId="780B35C3"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Pag</w:t>
            </w:r>
            <w:r>
              <w:rPr>
                <w:rFonts w:ascii="Arial" w:hAnsi="Arial" w:cs="Arial"/>
                <w:sz w:val="14"/>
                <w:szCs w:val="14"/>
                <w:lang w:val="ca-ES"/>
              </w:rPr>
              <w:t>aments</w:t>
            </w:r>
          </w:p>
        </w:tc>
        <w:tc>
          <w:tcPr>
            <w:tcW w:w="415" w:type="pct"/>
          </w:tcPr>
          <w:p w14:paraId="611A6FED"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 xml:space="preserve">Total </w:t>
            </w:r>
            <w:r>
              <w:rPr>
                <w:rFonts w:ascii="Arial" w:hAnsi="Arial" w:cs="Arial"/>
                <w:sz w:val="14"/>
                <w:szCs w:val="14"/>
                <w:lang w:val="ca-ES"/>
              </w:rPr>
              <w:t>càrrec</w:t>
            </w:r>
          </w:p>
        </w:tc>
        <w:tc>
          <w:tcPr>
            <w:tcW w:w="414" w:type="pct"/>
          </w:tcPr>
          <w:p w14:paraId="4E44BB20"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S</w:t>
            </w:r>
            <w:r>
              <w:rPr>
                <w:rFonts w:ascii="Arial" w:hAnsi="Arial" w:cs="Arial"/>
                <w:sz w:val="14"/>
                <w:szCs w:val="14"/>
                <w:lang w:val="ca-ES"/>
              </w:rPr>
              <w:t>al. Ini. creditor</w:t>
            </w:r>
          </w:p>
        </w:tc>
        <w:tc>
          <w:tcPr>
            <w:tcW w:w="413" w:type="pct"/>
          </w:tcPr>
          <w:p w14:paraId="3DCBA745"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C</w:t>
            </w:r>
            <w:r>
              <w:rPr>
                <w:rFonts w:ascii="Arial" w:hAnsi="Arial" w:cs="Arial"/>
                <w:sz w:val="14"/>
                <w:szCs w:val="14"/>
                <w:lang w:val="ca-ES"/>
              </w:rPr>
              <w:t>obraments</w:t>
            </w:r>
          </w:p>
        </w:tc>
        <w:tc>
          <w:tcPr>
            <w:tcW w:w="413" w:type="pct"/>
          </w:tcPr>
          <w:p w14:paraId="48DCEA71"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 xml:space="preserve">Total </w:t>
            </w:r>
            <w:r>
              <w:rPr>
                <w:rFonts w:ascii="Arial" w:hAnsi="Arial" w:cs="Arial"/>
                <w:sz w:val="14"/>
                <w:szCs w:val="14"/>
                <w:lang w:val="ca-ES"/>
              </w:rPr>
              <w:t>abonam.</w:t>
            </w:r>
          </w:p>
        </w:tc>
        <w:tc>
          <w:tcPr>
            <w:tcW w:w="413" w:type="pct"/>
          </w:tcPr>
          <w:p w14:paraId="5E1ACBDD"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Deut</w:t>
            </w:r>
            <w:r w:rsidRPr="00A42457">
              <w:rPr>
                <w:rFonts w:ascii="Arial" w:hAnsi="Arial" w:cs="Arial"/>
                <w:sz w:val="14"/>
                <w:szCs w:val="14"/>
                <w:lang w:val="ca-ES"/>
              </w:rPr>
              <w:t>or</w:t>
            </w:r>
          </w:p>
        </w:tc>
        <w:tc>
          <w:tcPr>
            <w:tcW w:w="411" w:type="pct"/>
          </w:tcPr>
          <w:p w14:paraId="450BBCD2" w14:textId="77777777" w:rsidR="00B87924" w:rsidRPr="00A4245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C</w:t>
            </w:r>
            <w:r w:rsidRPr="00A42457">
              <w:rPr>
                <w:rFonts w:ascii="Arial" w:hAnsi="Arial" w:cs="Arial"/>
                <w:sz w:val="14"/>
                <w:szCs w:val="14"/>
                <w:lang w:val="ca-ES"/>
              </w:rPr>
              <w:t>red</w:t>
            </w:r>
            <w:r>
              <w:rPr>
                <w:rFonts w:ascii="Arial" w:hAnsi="Arial" w:cs="Arial"/>
                <w:sz w:val="14"/>
                <w:szCs w:val="14"/>
                <w:lang w:val="ca-ES"/>
              </w:rPr>
              <w:t>ito</w:t>
            </w:r>
            <w:r w:rsidRPr="00A42457">
              <w:rPr>
                <w:rFonts w:ascii="Arial" w:hAnsi="Arial" w:cs="Arial"/>
                <w:sz w:val="14"/>
                <w:szCs w:val="14"/>
                <w:lang w:val="ca-ES"/>
              </w:rPr>
              <w:t>r</w:t>
            </w:r>
          </w:p>
        </w:tc>
      </w:tr>
      <w:tr w:rsidR="00172B8D" w:rsidRPr="00A42457" w14:paraId="64E93A4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0" w:type="pct"/>
            <w:tcBorders>
              <w:top w:val="none" w:sz="0" w:space="0" w:color="auto"/>
              <w:left w:val="none" w:sz="0" w:space="0" w:color="auto"/>
              <w:bottom w:val="none" w:sz="0" w:space="0" w:color="auto"/>
            </w:tcBorders>
            <w:shd w:val="clear" w:color="auto" w:fill="auto"/>
          </w:tcPr>
          <w:p w14:paraId="300164B1" w14:textId="77777777" w:rsidR="00B87924" w:rsidRPr="00A42457" w:rsidRDefault="00B87924" w:rsidP="00172B8D">
            <w:pPr>
              <w:autoSpaceDE w:val="0"/>
              <w:autoSpaceDN w:val="0"/>
              <w:adjustRightInd w:val="0"/>
              <w:rPr>
                <w:rFonts w:ascii="Arial" w:hAnsi="Arial" w:cs="Arial"/>
                <w:sz w:val="14"/>
                <w:szCs w:val="14"/>
                <w:lang w:val="ca-ES"/>
              </w:rPr>
            </w:pPr>
          </w:p>
        </w:tc>
        <w:tc>
          <w:tcPr>
            <w:tcW w:w="1007" w:type="pct"/>
            <w:tcBorders>
              <w:top w:val="none" w:sz="0" w:space="0" w:color="auto"/>
              <w:bottom w:val="none" w:sz="0" w:space="0" w:color="auto"/>
            </w:tcBorders>
          </w:tcPr>
          <w:p w14:paraId="40809EB6" w14:textId="77777777" w:rsidR="00B87924" w:rsidRPr="00A4245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p>
        </w:tc>
        <w:tc>
          <w:tcPr>
            <w:tcW w:w="424" w:type="pct"/>
            <w:tcBorders>
              <w:top w:val="none" w:sz="0" w:space="0" w:color="auto"/>
              <w:bottom w:val="none" w:sz="0" w:space="0" w:color="auto"/>
            </w:tcBorders>
          </w:tcPr>
          <w:p w14:paraId="21557FBD"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A42457">
              <w:rPr>
                <w:rFonts w:ascii="Arial" w:hAnsi="Arial" w:cs="Arial"/>
                <w:sz w:val="14"/>
                <w:szCs w:val="14"/>
                <w:lang w:val="ca-ES"/>
              </w:rPr>
              <w:t>0,00 €</w:t>
            </w:r>
          </w:p>
        </w:tc>
        <w:tc>
          <w:tcPr>
            <w:tcW w:w="440" w:type="pct"/>
            <w:tcBorders>
              <w:top w:val="none" w:sz="0" w:space="0" w:color="auto"/>
              <w:bottom w:val="none" w:sz="0" w:space="0" w:color="auto"/>
            </w:tcBorders>
          </w:tcPr>
          <w:p w14:paraId="68124468"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0,00 €</w:t>
            </w:r>
          </w:p>
        </w:tc>
        <w:tc>
          <w:tcPr>
            <w:tcW w:w="415" w:type="pct"/>
            <w:tcBorders>
              <w:top w:val="none" w:sz="0" w:space="0" w:color="auto"/>
              <w:bottom w:val="none" w:sz="0" w:space="0" w:color="auto"/>
            </w:tcBorders>
          </w:tcPr>
          <w:p w14:paraId="1FD74650"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0,00 €</w:t>
            </w:r>
          </w:p>
        </w:tc>
        <w:tc>
          <w:tcPr>
            <w:tcW w:w="414" w:type="pct"/>
            <w:tcBorders>
              <w:top w:val="none" w:sz="0" w:space="0" w:color="auto"/>
              <w:bottom w:val="none" w:sz="0" w:space="0" w:color="auto"/>
            </w:tcBorders>
          </w:tcPr>
          <w:p w14:paraId="20B1408F"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0,00 €</w:t>
            </w:r>
          </w:p>
        </w:tc>
        <w:tc>
          <w:tcPr>
            <w:tcW w:w="413" w:type="pct"/>
            <w:tcBorders>
              <w:top w:val="none" w:sz="0" w:space="0" w:color="auto"/>
              <w:bottom w:val="none" w:sz="0" w:space="0" w:color="auto"/>
            </w:tcBorders>
          </w:tcPr>
          <w:p w14:paraId="4B066B17"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0,00 €</w:t>
            </w:r>
          </w:p>
        </w:tc>
        <w:tc>
          <w:tcPr>
            <w:tcW w:w="413" w:type="pct"/>
            <w:tcBorders>
              <w:top w:val="none" w:sz="0" w:space="0" w:color="auto"/>
              <w:bottom w:val="none" w:sz="0" w:space="0" w:color="auto"/>
            </w:tcBorders>
          </w:tcPr>
          <w:p w14:paraId="50473396"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0,00 €</w:t>
            </w:r>
          </w:p>
        </w:tc>
        <w:tc>
          <w:tcPr>
            <w:tcW w:w="413" w:type="pct"/>
            <w:tcBorders>
              <w:top w:val="none" w:sz="0" w:space="0" w:color="auto"/>
              <w:bottom w:val="none" w:sz="0" w:space="0" w:color="auto"/>
            </w:tcBorders>
          </w:tcPr>
          <w:p w14:paraId="5692E05A"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0,00 €</w:t>
            </w:r>
          </w:p>
        </w:tc>
        <w:tc>
          <w:tcPr>
            <w:tcW w:w="411" w:type="pct"/>
            <w:tcBorders>
              <w:top w:val="none" w:sz="0" w:space="0" w:color="auto"/>
              <w:bottom w:val="none" w:sz="0" w:space="0" w:color="auto"/>
              <w:right w:val="none" w:sz="0" w:space="0" w:color="auto"/>
            </w:tcBorders>
          </w:tcPr>
          <w:p w14:paraId="5BB5B4E2" w14:textId="77777777" w:rsidR="00B87924" w:rsidRPr="00A4245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A42457">
              <w:rPr>
                <w:rFonts w:ascii="Arial" w:hAnsi="Arial" w:cs="Arial"/>
                <w:sz w:val="14"/>
                <w:szCs w:val="14"/>
                <w:lang w:val="ca-ES"/>
              </w:rPr>
              <w:t>0,00 €</w:t>
            </w:r>
          </w:p>
        </w:tc>
      </w:tr>
      <w:tr w:rsidR="00172B8D" w:rsidRPr="00A42457" w14:paraId="6819532B" w14:textId="77777777" w:rsidTr="00172B8D">
        <w:tc>
          <w:tcPr>
            <w:cnfStyle w:val="001000000000" w:firstRow="0" w:lastRow="0" w:firstColumn="1" w:lastColumn="0" w:oddVBand="0" w:evenVBand="0" w:oddHBand="0" w:evenHBand="0" w:firstRowFirstColumn="0" w:firstRowLastColumn="0" w:lastRowFirstColumn="0" w:lastRowLastColumn="0"/>
            <w:tcW w:w="1657" w:type="pct"/>
            <w:gridSpan w:val="2"/>
            <w:shd w:val="clear" w:color="auto" w:fill="C4BC96" w:themeFill="background2" w:themeFillShade="BF"/>
          </w:tcPr>
          <w:p w14:paraId="626DE9D8" w14:textId="77777777" w:rsidR="00B87924" w:rsidRPr="00A42457" w:rsidRDefault="00B87924" w:rsidP="00172B8D">
            <w:pPr>
              <w:autoSpaceDE w:val="0"/>
              <w:autoSpaceDN w:val="0"/>
              <w:adjustRightInd w:val="0"/>
              <w:rPr>
                <w:rFonts w:ascii="Arial" w:hAnsi="Arial" w:cs="Arial"/>
                <w:sz w:val="14"/>
                <w:szCs w:val="14"/>
                <w:lang w:val="ca-ES"/>
              </w:rPr>
            </w:pPr>
            <w:r w:rsidRPr="00A42457">
              <w:rPr>
                <w:rFonts w:ascii="Arial" w:hAnsi="Arial" w:cs="Arial"/>
                <w:sz w:val="14"/>
                <w:szCs w:val="14"/>
                <w:lang w:val="ca-ES"/>
              </w:rPr>
              <w:t>Total</w:t>
            </w:r>
          </w:p>
        </w:tc>
        <w:tc>
          <w:tcPr>
            <w:tcW w:w="424" w:type="pct"/>
            <w:shd w:val="clear" w:color="auto" w:fill="C4BC96" w:themeFill="background2" w:themeFillShade="BF"/>
          </w:tcPr>
          <w:p w14:paraId="2DB0EFD1"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c>
          <w:tcPr>
            <w:tcW w:w="440" w:type="pct"/>
            <w:shd w:val="clear" w:color="auto" w:fill="C4BC96" w:themeFill="background2" w:themeFillShade="BF"/>
          </w:tcPr>
          <w:p w14:paraId="77ECF16D"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c>
          <w:tcPr>
            <w:tcW w:w="415" w:type="pct"/>
            <w:shd w:val="clear" w:color="auto" w:fill="C4BC96" w:themeFill="background2" w:themeFillShade="BF"/>
          </w:tcPr>
          <w:p w14:paraId="57F6CDE5"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c>
          <w:tcPr>
            <w:tcW w:w="414" w:type="pct"/>
            <w:shd w:val="clear" w:color="auto" w:fill="C4BC96" w:themeFill="background2" w:themeFillShade="BF"/>
          </w:tcPr>
          <w:p w14:paraId="3245A83A"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c>
          <w:tcPr>
            <w:tcW w:w="413" w:type="pct"/>
            <w:shd w:val="clear" w:color="auto" w:fill="C4BC96" w:themeFill="background2" w:themeFillShade="BF"/>
          </w:tcPr>
          <w:p w14:paraId="35539156"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c>
          <w:tcPr>
            <w:tcW w:w="413" w:type="pct"/>
            <w:shd w:val="clear" w:color="auto" w:fill="C4BC96" w:themeFill="background2" w:themeFillShade="BF"/>
          </w:tcPr>
          <w:p w14:paraId="61FB6908"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c>
          <w:tcPr>
            <w:tcW w:w="413" w:type="pct"/>
            <w:shd w:val="clear" w:color="auto" w:fill="C4BC96" w:themeFill="background2" w:themeFillShade="BF"/>
          </w:tcPr>
          <w:p w14:paraId="04F93B1E"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c>
          <w:tcPr>
            <w:tcW w:w="411" w:type="pct"/>
            <w:shd w:val="clear" w:color="auto" w:fill="C4BC96" w:themeFill="background2" w:themeFillShade="BF"/>
          </w:tcPr>
          <w:p w14:paraId="685D8DE4" w14:textId="77777777" w:rsidR="00B87924" w:rsidRPr="00A4245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A42457">
              <w:rPr>
                <w:rFonts w:ascii="Arial" w:hAnsi="Arial" w:cs="Arial"/>
                <w:b/>
                <w:sz w:val="14"/>
                <w:szCs w:val="14"/>
                <w:lang w:val="ca-ES"/>
              </w:rPr>
              <w:t>0,00 €</w:t>
            </w:r>
          </w:p>
        </w:tc>
      </w:tr>
    </w:tbl>
    <w:p w14:paraId="2E9895AE" w14:textId="77777777" w:rsidR="00B87924" w:rsidRPr="00A42457" w:rsidRDefault="00B87924" w:rsidP="00172B8D">
      <w:pPr>
        <w:spacing w:after="0"/>
        <w:rPr>
          <w:rFonts w:ascii="Arial" w:hAnsi="Arial" w:cs="Arial"/>
          <w:sz w:val="16"/>
          <w:szCs w:val="20"/>
          <w:lang w:val="ca-ES"/>
        </w:rPr>
      </w:pPr>
    </w:p>
    <w:p w14:paraId="0860F178" w14:textId="4BCD022D" w:rsidR="000E2DBD" w:rsidRPr="002B07DE" w:rsidRDefault="000E2DBD" w:rsidP="000E2DBD">
      <w:pPr>
        <w:pStyle w:val="Ttulo2"/>
        <w:rPr>
          <w:lang w:val="ca-ES"/>
        </w:rPr>
      </w:pPr>
      <w:r w:rsidRPr="002B07DE">
        <w:rPr>
          <w:lang w:val="ca-ES"/>
        </w:rPr>
        <w:t xml:space="preserve">3. </w:t>
      </w:r>
      <w:r>
        <w:rPr>
          <w:lang w:val="ca-ES"/>
        </w:rPr>
        <w:t>Gestió dels recursos administrats</w:t>
      </w:r>
    </w:p>
    <w:p w14:paraId="67AC1D90" w14:textId="6A6C5F90" w:rsidR="00B87924" w:rsidRPr="002B07DE" w:rsidRDefault="00B87924" w:rsidP="00172B8D">
      <w:pPr>
        <w:pStyle w:val="Ttulo2"/>
        <w:rPr>
          <w:lang w:val="ca-ES"/>
        </w:rPr>
      </w:pPr>
      <w:r w:rsidRPr="002B07DE">
        <w:rPr>
          <w:lang w:val="ca-ES"/>
        </w:rPr>
        <w:t xml:space="preserve">3.a) </w:t>
      </w:r>
      <w:r>
        <w:rPr>
          <w:lang w:val="ca-ES"/>
        </w:rPr>
        <w:t>Gestió dels recursos administrats</w:t>
      </w:r>
      <w:r w:rsidRPr="002B07DE">
        <w:rPr>
          <w:lang w:val="ca-ES"/>
        </w:rPr>
        <w:t>. Resum</w:t>
      </w:r>
    </w:p>
    <w:p w14:paraId="50F70E87" w14:textId="77777777" w:rsidR="00B87924" w:rsidRPr="002B07DE" w:rsidRDefault="00B87924" w:rsidP="00172B8D">
      <w:pPr>
        <w:spacing w:after="0"/>
        <w:rPr>
          <w:rFonts w:ascii="Arial" w:hAnsi="Arial" w:cs="Arial"/>
          <w:sz w:val="16"/>
          <w:szCs w:val="20"/>
          <w:lang w:val="ca-ES"/>
        </w:rPr>
      </w:pPr>
    </w:p>
    <w:tbl>
      <w:tblPr>
        <w:tblStyle w:val="List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4"/>
        <w:gridCol w:w="1418"/>
        <w:gridCol w:w="1418"/>
        <w:gridCol w:w="1418"/>
        <w:gridCol w:w="1418"/>
        <w:gridCol w:w="1418"/>
        <w:gridCol w:w="1418"/>
        <w:gridCol w:w="1418"/>
      </w:tblGrid>
      <w:tr w:rsidR="00172B8D" w:rsidRPr="002B07DE" w14:paraId="38425F0D" w14:textId="77777777" w:rsidTr="00172B8D">
        <w:trPr>
          <w:cnfStyle w:val="100000000000" w:firstRow="1" w:lastRow="0" w:firstColumn="0" w:lastColumn="0" w:oddVBand="0" w:evenVBand="0" w:oddHBand="0" w:evenHBand="0" w:firstRowFirstColumn="0" w:firstRowLastColumn="0" w:lastRowFirstColumn="0" w:lastRowLastColumn="0"/>
          <w:trHeight w:val="138"/>
          <w:tblHeader/>
        </w:trPr>
        <w:tc>
          <w:tcPr>
            <w:cnfStyle w:val="001000000000" w:firstRow="0" w:lastRow="0" w:firstColumn="1" w:lastColumn="0" w:oddVBand="0" w:evenVBand="0" w:oddHBand="0" w:evenHBand="0" w:firstRowFirstColumn="0" w:firstRowLastColumn="0" w:lastRowFirstColumn="0" w:lastRowLastColumn="0"/>
            <w:tcW w:w="5070" w:type="dxa"/>
            <w:gridSpan w:val="2"/>
          </w:tcPr>
          <w:p w14:paraId="30F53C7E" w14:textId="77777777" w:rsidR="00B87924" w:rsidRPr="002B07DE" w:rsidRDefault="00B87924" w:rsidP="00172B8D">
            <w:pPr>
              <w:autoSpaceDE w:val="0"/>
              <w:autoSpaceDN w:val="0"/>
              <w:adjustRightInd w:val="0"/>
              <w:jc w:val="center"/>
              <w:rPr>
                <w:rFonts w:ascii="Arial" w:hAnsi="Arial" w:cs="Arial"/>
                <w:sz w:val="14"/>
                <w:szCs w:val="14"/>
                <w:lang w:val="ca-ES"/>
              </w:rPr>
            </w:pPr>
            <w:r>
              <w:rPr>
                <w:rFonts w:ascii="Arial" w:hAnsi="Arial" w:cs="Arial"/>
                <w:sz w:val="14"/>
                <w:szCs w:val="14"/>
                <w:lang w:val="ca-ES"/>
              </w:rPr>
              <w:t>Concepte</w:t>
            </w:r>
          </w:p>
        </w:tc>
        <w:tc>
          <w:tcPr>
            <w:tcW w:w="1418" w:type="dxa"/>
            <w:vMerge w:val="restart"/>
          </w:tcPr>
          <w:p w14:paraId="4B1E7362"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w:t>
            </w:r>
            <w:r w:rsidRPr="002B07DE">
              <w:rPr>
                <w:rFonts w:ascii="Arial" w:hAnsi="Arial" w:cs="Arial"/>
                <w:sz w:val="14"/>
                <w:szCs w:val="14"/>
                <w:lang w:val="ca-ES"/>
              </w:rPr>
              <w:t>re</w:t>
            </w:r>
            <w:r>
              <w:rPr>
                <w:rFonts w:ascii="Arial" w:hAnsi="Arial" w:cs="Arial"/>
                <w:sz w:val="14"/>
                <w:szCs w:val="14"/>
                <w:lang w:val="ca-ES"/>
              </w:rPr>
              <w:t>t</w:t>
            </w:r>
            <w:r w:rsidRPr="002B07DE">
              <w:rPr>
                <w:rFonts w:ascii="Arial" w:hAnsi="Arial" w:cs="Arial"/>
                <w:sz w:val="14"/>
                <w:szCs w:val="14"/>
                <w:lang w:val="ca-ES"/>
              </w:rPr>
              <w:t>s pendent</w:t>
            </w:r>
            <w:r>
              <w:rPr>
                <w:rFonts w:ascii="Arial" w:hAnsi="Arial" w:cs="Arial"/>
                <w:sz w:val="14"/>
                <w:szCs w:val="14"/>
                <w:lang w:val="ca-ES"/>
              </w:rPr>
              <w:t>s de cobrament</w:t>
            </w:r>
            <w:r w:rsidRPr="002B07DE">
              <w:rPr>
                <w:rFonts w:ascii="Arial" w:hAnsi="Arial" w:cs="Arial"/>
                <w:sz w:val="14"/>
                <w:szCs w:val="14"/>
                <w:lang w:val="ca-ES"/>
              </w:rPr>
              <w:t xml:space="preserve"> a 1 de </w:t>
            </w:r>
            <w:r>
              <w:rPr>
                <w:rFonts w:ascii="Arial" w:hAnsi="Arial" w:cs="Arial"/>
                <w:sz w:val="14"/>
                <w:szCs w:val="14"/>
                <w:lang w:val="ca-ES"/>
              </w:rPr>
              <w:t>gener</w:t>
            </w:r>
          </w:p>
        </w:tc>
        <w:tc>
          <w:tcPr>
            <w:tcW w:w="1418" w:type="dxa"/>
            <w:vMerge w:val="restart"/>
          </w:tcPr>
          <w:p w14:paraId="6A3D469F"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M</w:t>
            </w:r>
            <w:r>
              <w:rPr>
                <w:rFonts w:ascii="Arial" w:hAnsi="Arial" w:cs="Arial"/>
                <w:sz w:val="14"/>
                <w:szCs w:val="14"/>
                <w:lang w:val="ca-ES"/>
              </w:rPr>
              <w:t>odificacion</w:t>
            </w:r>
            <w:r w:rsidRPr="002B07DE">
              <w:rPr>
                <w:rFonts w:ascii="Arial" w:hAnsi="Arial" w:cs="Arial"/>
                <w:sz w:val="14"/>
                <w:szCs w:val="14"/>
                <w:lang w:val="ca-ES"/>
              </w:rPr>
              <w:t>s saldo inicial</w:t>
            </w:r>
          </w:p>
        </w:tc>
        <w:tc>
          <w:tcPr>
            <w:tcW w:w="1418" w:type="dxa"/>
            <w:vMerge w:val="restart"/>
          </w:tcPr>
          <w:p w14:paraId="4BCB41AA"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Dre</w:t>
            </w:r>
            <w:r>
              <w:rPr>
                <w:rFonts w:ascii="Arial" w:hAnsi="Arial" w:cs="Arial"/>
                <w:sz w:val="14"/>
                <w:szCs w:val="14"/>
                <w:lang w:val="ca-ES"/>
              </w:rPr>
              <w:t>ts reconeguts</w:t>
            </w:r>
          </w:p>
        </w:tc>
        <w:tc>
          <w:tcPr>
            <w:tcW w:w="1418" w:type="dxa"/>
            <w:vMerge w:val="restart"/>
          </w:tcPr>
          <w:p w14:paraId="4FA2F2EB"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sidRPr="002B07DE">
              <w:rPr>
                <w:rFonts w:ascii="Arial" w:hAnsi="Arial" w:cs="Arial"/>
                <w:sz w:val="14"/>
                <w:szCs w:val="14"/>
                <w:lang w:val="ca-ES"/>
              </w:rPr>
              <w:t>Dre</w:t>
            </w:r>
            <w:r>
              <w:rPr>
                <w:rFonts w:ascii="Arial" w:hAnsi="Arial" w:cs="Arial"/>
                <w:sz w:val="14"/>
                <w:szCs w:val="14"/>
                <w:lang w:val="ca-ES"/>
              </w:rPr>
              <w:t>t</w:t>
            </w:r>
            <w:r w:rsidRPr="002B07DE">
              <w:rPr>
                <w:rFonts w:ascii="Arial" w:hAnsi="Arial" w:cs="Arial"/>
                <w:sz w:val="14"/>
                <w:szCs w:val="14"/>
                <w:lang w:val="ca-ES"/>
              </w:rPr>
              <w:t>s anul</w:t>
            </w:r>
            <w:r>
              <w:rPr>
                <w:rFonts w:ascii="Arial" w:hAnsi="Arial" w:cs="Arial"/>
                <w:sz w:val="14"/>
                <w:szCs w:val="14"/>
                <w:lang w:val="ca-ES"/>
              </w:rPr>
              <w:t>·l</w:t>
            </w:r>
            <w:r w:rsidRPr="002B07DE">
              <w:rPr>
                <w:rFonts w:ascii="Arial" w:hAnsi="Arial" w:cs="Arial"/>
                <w:sz w:val="14"/>
                <w:szCs w:val="14"/>
                <w:lang w:val="ca-ES"/>
              </w:rPr>
              <w:t>a</w:t>
            </w:r>
            <w:r>
              <w:rPr>
                <w:rFonts w:ascii="Arial" w:hAnsi="Arial" w:cs="Arial"/>
                <w:sz w:val="14"/>
                <w:szCs w:val="14"/>
                <w:lang w:val="ca-ES"/>
              </w:rPr>
              <w:t>t</w:t>
            </w:r>
            <w:r w:rsidRPr="002B07DE">
              <w:rPr>
                <w:rFonts w:ascii="Arial" w:hAnsi="Arial" w:cs="Arial"/>
                <w:sz w:val="14"/>
                <w:szCs w:val="14"/>
                <w:lang w:val="ca-ES"/>
              </w:rPr>
              <w:t>s</w:t>
            </w:r>
          </w:p>
        </w:tc>
        <w:tc>
          <w:tcPr>
            <w:tcW w:w="1418" w:type="dxa"/>
            <w:vMerge w:val="restart"/>
          </w:tcPr>
          <w:p w14:paraId="394E0B3F"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sidRPr="002B07DE">
              <w:rPr>
                <w:rFonts w:ascii="Arial" w:hAnsi="Arial" w:cs="Arial"/>
                <w:sz w:val="14"/>
                <w:szCs w:val="14"/>
                <w:lang w:val="ca-ES"/>
              </w:rPr>
              <w:t>Dre</w:t>
            </w:r>
            <w:r>
              <w:rPr>
                <w:rFonts w:ascii="Arial" w:hAnsi="Arial" w:cs="Arial"/>
                <w:sz w:val="14"/>
                <w:szCs w:val="14"/>
                <w:lang w:val="ca-ES"/>
              </w:rPr>
              <w:t>t</w:t>
            </w:r>
            <w:r w:rsidRPr="002B07DE">
              <w:rPr>
                <w:rFonts w:ascii="Arial" w:hAnsi="Arial" w:cs="Arial"/>
                <w:sz w:val="14"/>
                <w:szCs w:val="14"/>
                <w:lang w:val="ca-ES"/>
              </w:rPr>
              <w:t>s cancel</w:t>
            </w:r>
            <w:r>
              <w:rPr>
                <w:rFonts w:ascii="Arial" w:hAnsi="Arial" w:cs="Arial"/>
                <w:sz w:val="14"/>
                <w:szCs w:val="14"/>
                <w:lang w:val="ca-ES"/>
              </w:rPr>
              <w:t>·l</w:t>
            </w:r>
            <w:r w:rsidRPr="002B07DE">
              <w:rPr>
                <w:rFonts w:ascii="Arial" w:hAnsi="Arial" w:cs="Arial"/>
                <w:sz w:val="14"/>
                <w:szCs w:val="14"/>
                <w:lang w:val="ca-ES"/>
              </w:rPr>
              <w:t>a</w:t>
            </w:r>
            <w:r>
              <w:rPr>
                <w:rFonts w:ascii="Arial" w:hAnsi="Arial" w:cs="Arial"/>
                <w:sz w:val="14"/>
                <w:szCs w:val="14"/>
                <w:lang w:val="ca-ES"/>
              </w:rPr>
              <w:t>t</w:t>
            </w:r>
            <w:r w:rsidRPr="002B07DE">
              <w:rPr>
                <w:rFonts w:ascii="Arial" w:hAnsi="Arial" w:cs="Arial"/>
                <w:sz w:val="14"/>
                <w:szCs w:val="14"/>
                <w:lang w:val="ca-ES"/>
              </w:rPr>
              <w:t>s</w:t>
            </w:r>
          </w:p>
        </w:tc>
        <w:tc>
          <w:tcPr>
            <w:tcW w:w="1418" w:type="dxa"/>
            <w:vMerge w:val="restart"/>
          </w:tcPr>
          <w:p w14:paraId="02123C9E"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R</w:t>
            </w:r>
            <w:r>
              <w:rPr>
                <w:rFonts w:ascii="Arial" w:hAnsi="Arial" w:cs="Arial"/>
                <w:sz w:val="14"/>
                <w:szCs w:val="14"/>
                <w:lang w:val="ca-ES"/>
              </w:rPr>
              <w:t>ecapt</w:t>
            </w:r>
            <w:r w:rsidRPr="002B07DE">
              <w:rPr>
                <w:rFonts w:ascii="Arial" w:hAnsi="Arial" w:cs="Arial"/>
                <w:sz w:val="14"/>
                <w:szCs w:val="14"/>
                <w:lang w:val="ca-ES"/>
              </w:rPr>
              <w:t>ació neta</w:t>
            </w:r>
          </w:p>
        </w:tc>
        <w:tc>
          <w:tcPr>
            <w:tcW w:w="1418" w:type="dxa"/>
            <w:vMerge w:val="restart"/>
          </w:tcPr>
          <w:p w14:paraId="10AC2CE1"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Dre</w:t>
            </w:r>
            <w:r>
              <w:rPr>
                <w:rFonts w:ascii="Arial" w:hAnsi="Arial" w:cs="Arial"/>
                <w:sz w:val="14"/>
                <w:szCs w:val="14"/>
                <w:lang w:val="ca-ES"/>
              </w:rPr>
              <w:t>t</w:t>
            </w:r>
            <w:r w:rsidRPr="002B07DE">
              <w:rPr>
                <w:rFonts w:ascii="Arial" w:hAnsi="Arial" w:cs="Arial"/>
                <w:sz w:val="14"/>
                <w:szCs w:val="14"/>
                <w:lang w:val="ca-ES"/>
              </w:rPr>
              <w:t xml:space="preserve">s pendents de </w:t>
            </w:r>
            <w:r>
              <w:rPr>
                <w:rFonts w:ascii="Arial" w:hAnsi="Arial" w:cs="Arial"/>
                <w:sz w:val="14"/>
                <w:szCs w:val="14"/>
                <w:lang w:val="ca-ES"/>
              </w:rPr>
              <w:t>cobrament</w:t>
            </w:r>
            <w:r w:rsidRPr="002B07DE">
              <w:rPr>
                <w:rFonts w:ascii="Arial" w:hAnsi="Arial" w:cs="Arial"/>
                <w:sz w:val="14"/>
                <w:szCs w:val="14"/>
                <w:lang w:val="ca-ES"/>
              </w:rPr>
              <w:t xml:space="preserve"> a 31 de </w:t>
            </w:r>
            <w:r>
              <w:rPr>
                <w:rFonts w:ascii="Arial" w:hAnsi="Arial" w:cs="Arial"/>
                <w:sz w:val="14"/>
                <w:szCs w:val="14"/>
                <w:lang w:val="ca-ES"/>
              </w:rPr>
              <w:t>desembre</w:t>
            </w:r>
          </w:p>
        </w:tc>
      </w:tr>
      <w:tr w:rsidR="00172B8D" w:rsidRPr="002B07DE" w14:paraId="52CCDFC5" w14:textId="77777777" w:rsidTr="00172B8D">
        <w:trPr>
          <w:cnfStyle w:val="100000000000" w:firstRow="1" w:lastRow="0" w:firstColumn="0" w:lastColumn="0" w:oddVBand="0" w:evenVBand="0" w:oddHBand="0" w:evenHBand="0" w:firstRowFirstColumn="0" w:firstRowLastColumn="0" w:lastRowFirstColumn="0" w:lastRowLastColumn="0"/>
          <w:trHeight w:val="137"/>
          <w:tblHeader/>
        </w:trPr>
        <w:tc>
          <w:tcPr>
            <w:cnfStyle w:val="001000000000" w:firstRow="0" w:lastRow="0" w:firstColumn="1" w:lastColumn="0" w:oddVBand="0" w:evenVBand="0" w:oddHBand="0" w:evenHBand="0" w:firstRowFirstColumn="0" w:firstRowLastColumn="0" w:lastRowFirstColumn="0" w:lastRowLastColumn="0"/>
            <w:tcW w:w="1526" w:type="dxa"/>
          </w:tcPr>
          <w:p w14:paraId="65453FC0" w14:textId="77777777" w:rsidR="00B87924" w:rsidRPr="002B07DE"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Co</w:t>
            </w:r>
            <w:r w:rsidRPr="002B07DE">
              <w:rPr>
                <w:rFonts w:ascii="Arial" w:hAnsi="Arial" w:cs="Arial"/>
                <w:sz w:val="14"/>
                <w:szCs w:val="14"/>
                <w:lang w:val="ca-ES"/>
              </w:rPr>
              <w:t>di</w:t>
            </w:r>
          </w:p>
        </w:tc>
        <w:tc>
          <w:tcPr>
            <w:tcW w:w="3544" w:type="dxa"/>
          </w:tcPr>
          <w:p w14:paraId="2CAB9446" w14:textId="77777777" w:rsidR="00B87924" w:rsidRPr="002B07DE"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D</w:t>
            </w:r>
            <w:r>
              <w:rPr>
                <w:rFonts w:ascii="Arial" w:hAnsi="Arial" w:cs="Arial"/>
                <w:sz w:val="14"/>
                <w:szCs w:val="14"/>
                <w:lang w:val="ca-ES"/>
              </w:rPr>
              <w:t>escripció</w:t>
            </w:r>
          </w:p>
        </w:tc>
        <w:tc>
          <w:tcPr>
            <w:tcW w:w="1418" w:type="dxa"/>
            <w:vMerge/>
            <w:shd w:val="clear" w:color="auto" w:fill="7F7F7F" w:themeFill="text1" w:themeFillTint="80"/>
          </w:tcPr>
          <w:p w14:paraId="4D640E02"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18" w:type="dxa"/>
            <w:vMerge/>
            <w:shd w:val="clear" w:color="auto" w:fill="7F7F7F" w:themeFill="text1" w:themeFillTint="80"/>
          </w:tcPr>
          <w:p w14:paraId="127A2EA2"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18" w:type="dxa"/>
            <w:vMerge/>
            <w:shd w:val="clear" w:color="auto" w:fill="7F7F7F" w:themeFill="text1" w:themeFillTint="80"/>
          </w:tcPr>
          <w:p w14:paraId="745BB066"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18" w:type="dxa"/>
            <w:vMerge/>
            <w:shd w:val="clear" w:color="auto" w:fill="7F7F7F" w:themeFill="text1" w:themeFillTint="80"/>
          </w:tcPr>
          <w:p w14:paraId="7C8B380E"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18" w:type="dxa"/>
            <w:vMerge/>
            <w:shd w:val="clear" w:color="auto" w:fill="7F7F7F" w:themeFill="text1" w:themeFillTint="80"/>
          </w:tcPr>
          <w:p w14:paraId="03F26CCC"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18" w:type="dxa"/>
            <w:vMerge/>
            <w:shd w:val="clear" w:color="auto" w:fill="7F7F7F" w:themeFill="text1" w:themeFillTint="80"/>
          </w:tcPr>
          <w:p w14:paraId="06447D65"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418" w:type="dxa"/>
            <w:vMerge/>
            <w:shd w:val="clear" w:color="auto" w:fill="7F7F7F" w:themeFill="text1" w:themeFillTint="80"/>
          </w:tcPr>
          <w:p w14:paraId="0C8B3069" w14:textId="77777777" w:rsidR="00B87924" w:rsidRPr="002B07DE"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2B07DE" w14:paraId="08BDA21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14:paraId="18B1682D" w14:textId="77777777" w:rsidR="00B87924" w:rsidRPr="002B07DE" w:rsidRDefault="00B87924" w:rsidP="00172B8D">
            <w:pPr>
              <w:autoSpaceDE w:val="0"/>
              <w:autoSpaceDN w:val="0"/>
              <w:adjustRightInd w:val="0"/>
              <w:rPr>
                <w:rFonts w:ascii="Arial" w:hAnsi="Arial" w:cs="Arial"/>
                <w:b w:val="0"/>
                <w:sz w:val="14"/>
                <w:szCs w:val="14"/>
                <w:lang w:val="ca-ES"/>
              </w:rPr>
            </w:pPr>
          </w:p>
        </w:tc>
        <w:tc>
          <w:tcPr>
            <w:tcW w:w="3544" w:type="dxa"/>
          </w:tcPr>
          <w:p w14:paraId="68F6577E" w14:textId="77777777" w:rsidR="00B87924" w:rsidRPr="002B07DE"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418" w:type="dxa"/>
          </w:tcPr>
          <w:p w14:paraId="4D87721C" w14:textId="77777777" w:rsidR="00B87924" w:rsidRPr="002B07D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2B07DE">
              <w:rPr>
                <w:rFonts w:ascii="Arial" w:hAnsi="Arial" w:cs="Arial"/>
                <w:sz w:val="14"/>
                <w:szCs w:val="14"/>
                <w:lang w:val="ca-ES"/>
              </w:rPr>
              <w:t>0,00 €</w:t>
            </w:r>
          </w:p>
        </w:tc>
        <w:tc>
          <w:tcPr>
            <w:tcW w:w="1418" w:type="dxa"/>
          </w:tcPr>
          <w:p w14:paraId="6031873E" w14:textId="77777777" w:rsidR="00B87924" w:rsidRPr="002B07D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2B07DE">
              <w:rPr>
                <w:rFonts w:ascii="Arial" w:hAnsi="Arial" w:cs="Arial"/>
                <w:sz w:val="14"/>
                <w:szCs w:val="14"/>
                <w:lang w:val="ca-ES"/>
              </w:rPr>
              <w:t>0,00 €</w:t>
            </w:r>
          </w:p>
        </w:tc>
        <w:tc>
          <w:tcPr>
            <w:tcW w:w="1418" w:type="dxa"/>
          </w:tcPr>
          <w:p w14:paraId="671E4504" w14:textId="77777777" w:rsidR="00B87924" w:rsidRPr="002B07D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2B07DE">
              <w:rPr>
                <w:rFonts w:ascii="Arial" w:hAnsi="Arial" w:cs="Arial"/>
                <w:sz w:val="14"/>
                <w:szCs w:val="14"/>
                <w:lang w:val="ca-ES"/>
              </w:rPr>
              <w:t>0,00 €</w:t>
            </w:r>
          </w:p>
        </w:tc>
        <w:tc>
          <w:tcPr>
            <w:tcW w:w="1418" w:type="dxa"/>
          </w:tcPr>
          <w:p w14:paraId="0F4A8F16" w14:textId="77777777" w:rsidR="00B87924" w:rsidRPr="002B07D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0,00 €</w:t>
            </w:r>
          </w:p>
        </w:tc>
        <w:tc>
          <w:tcPr>
            <w:tcW w:w="1418" w:type="dxa"/>
          </w:tcPr>
          <w:p w14:paraId="3A5FF04C" w14:textId="77777777" w:rsidR="00B87924" w:rsidRPr="002B07D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0,00 €</w:t>
            </w:r>
          </w:p>
        </w:tc>
        <w:tc>
          <w:tcPr>
            <w:tcW w:w="1418" w:type="dxa"/>
          </w:tcPr>
          <w:p w14:paraId="0D925B05" w14:textId="77777777" w:rsidR="00B87924" w:rsidRPr="002B07D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2B07DE">
              <w:rPr>
                <w:rFonts w:ascii="Arial" w:hAnsi="Arial" w:cs="Arial"/>
                <w:sz w:val="14"/>
                <w:szCs w:val="14"/>
                <w:lang w:val="ca-ES"/>
              </w:rPr>
              <w:t>0,00 €</w:t>
            </w:r>
          </w:p>
        </w:tc>
        <w:tc>
          <w:tcPr>
            <w:tcW w:w="1418" w:type="dxa"/>
          </w:tcPr>
          <w:p w14:paraId="42BA8643" w14:textId="77777777" w:rsidR="00B87924" w:rsidRPr="002B07DE"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2B07DE">
              <w:rPr>
                <w:rFonts w:ascii="Arial" w:hAnsi="Arial" w:cs="Arial"/>
                <w:sz w:val="14"/>
                <w:szCs w:val="14"/>
                <w:lang w:val="ca-ES"/>
              </w:rPr>
              <w:t>0,00 €</w:t>
            </w:r>
          </w:p>
        </w:tc>
      </w:tr>
      <w:tr w:rsidR="00172B8D" w:rsidRPr="002B07DE" w14:paraId="2615345B" w14:textId="77777777" w:rsidTr="00172B8D">
        <w:tc>
          <w:tcPr>
            <w:cnfStyle w:val="001000000000" w:firstRow="0" w:lastRow="0" w:firstColumn="1" w:lastColumn="0" w:oddVBand="0" w:evenVBand="0" w:oddHBand="0" w:evenHBand="0" w:firstRowFirstColumn="0" w:firstRowLastColumn="0" w:lastRowFirstColumn="0" w:lastRowLastColumn="0"/>
            <w:tcW w:w="5070" w:type="dxa"/>
            <w:gridSpan w:val="2"/>
            <w:shd w:val="clear" w:color="auto" w:fill="C4BC96"/>
          </w:tcPr>
          <w:p w14:paraId="6DFF24F7" w14:textId="77777777" w:rsidR="00B87924" w:rsidRPr="002B07DE" w:rsidRDefault="00B87924" w:rsidP="00172B8D">
            <w:pPr>
              <w:tabs>
                <w:tab w:val="left" w:pos="3495"/>
              </w:tabs>
              <w:autoSpaceDE w:val="0"/>
              <w:autoSpaceDN w:val="0"/>
              <w:adjustRightInd w:val="0"/>
              <w:rPr>
                <w:rFonts w:ascii="Arial" w:hAnsi="Arial" w:cs="Arial"/>
                <w:sz w:val="14"/>
                <w:szCs w:val="14"/>
                <w:lang w:val="ca-ES"/>
              </w:rPr>
            </w:pPr>
            <w:r w:rsidRPr="002B07DE">
              <w:rPr>
                <w:rFonts w:ascii="Arial" w:hAnsi="Arial" w:cs="Arial"/>
                <w:bCs w:val="0"/>
                <w:sz w:val="14"/>
                <w:szCs w:val="14"/>
                <w:lang w:val="ca-ES"/>
              </w:rPr>
              <w:t>Total</w:t>
            </w:r>
            <w:r w:rsidRPr="002B07DE">
              <w:rPr>
                <w:rFonts w:ascii="Arial" w:hAnsi="Arial" w:cs="Arial"/>
                <w:bCs w:val="0"/>
                <w:sz w:val="14"/>
                <w:szCs w:val="14"/>
                <w:lang w:val="ca-ES"/>
              </w:rPr>
              <w:tab/>
            </w:r>
          </w:p>
        </w:tc>
        <w:tc>
          <w:tcPr>
            <w:tcW w:w="1418" w:type="dxa"/>
            <w:shd w:val="clear" w:color="auto" w:fill="C4BC96"/>
          </w:tcPr>
          <w:p w14:paraId="7039F9CF" w14:textId="77777777" w:rsidR="00B87924" w:rsidRPr="002B07D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B07DE">
              <w:rPr>
                <w:rFonts w:ascii="Arial" w:hAnsi="Arial" w:cs="Arial"/>
                <w:b/>
                <w:bCs/>
                <w:sz w:val="14"/>
                <w:szCs w:val="14"/>
                <w:lang w:val="ca-ES"/>
              </w:rPr>
              <w:t>0,00 €</w:t>
            </w:r>
          </w:p>
        </w:tc>
        <w:tc>
          <w:tcPr>
            <w:tcW w:w="1418" w:type="dxa"/>
            <w:shd w:val="clear" w:color="auto" w:fill="C4BC96"/>
          </w:tcPr>
          <w:p w14:paraId="7B31718F" w14:textId="77777777" w:rsidR="00B87924" w:rsidRPr="002B07D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B07DE">
              <w:rPr>
                <w:rFonts w:ascii="Arial" w:hAnsi="Arial" w:cs="Arial"/>
                <w:b/>
                <w:bCs/>
                <w:sz w:val="14"/>
                <w:szCs w:val="14"/>
                <w:lang w:val="ca-ES"/>
              </w:rPr>
              <w:t>0,00 €</w:t>
            </w:r>
          </w:p>
        </w:tc>
        <w:tc>
          <w:tcPr>
            <w:tcW w:w="1418" w:type="dxa"/>
            <w:shd w:val="clear" w:color="auto" w:fill="C4BC96"/>
          </w:tcPr>
          <w:p w14:paraId="32DE626D" w14:textId="77777777" w:rsidR="00B87924" w:rsidRPr="002B07D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B07DE">
              <w:rPr>
                <w:rFonts w:ascii="Arial" w:hAnsi="Arial" w:cs="Arial"/>
                <w:b/>
                <w:bCs/>
                <w:sz w:val="14"/>
                <w:szCs w:val="14"/>
                <w:lang w:val="ca-ES"/>
              </w:rPr>
              <w:t>0,00 €</w:t>
            </w:r>
          </w:p>
        </w:tc>
        <w:tc>
          <w:tcPr>
            <w:tcW w:w="1418" w:type="dxa"/>
            <w:shd w:val="clear" w:color="auto" w:fill="C4BC96"/>
          </w:tcPr>
          <w:p w14:paraId="1872C398" w14:textId="77777777" w:rsidR="00B87924" w:rsidRPr="002B07D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B07DE">
              <w:rPr>
                <w:rFonts w:ascii="Arial" w:hAnsi="Arial" w:cs="Arial"/>
                <w:b/>
                <w:bCs/>
                <w:sz w:val="14"/>
                <w:szCs w:val="14"/>
                <w:lang w:val="ca-ES"/>
              </w:rPr>
              <w:t>0,00 €</w:t>
            </w:r>
          </w:p>
        </w:tc>
        <w:tc>
          <w:tcPr>
            <w:tcW w:w="1418" w:type="dxa"/>
            <w:shd w:val="clear" w:color="auto" w:fill="C4BC96"/>
          </w:tcPr>
          <w:p w14:paraId="05C66973" w14:textId="77777777" w:rsidR="00B87924" w:rsidRPr="002B07D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B07DE">
              <w:rPr>
                <w:rFonts w:ascii="Arial" w:hAnsi="Arial" w:cs="Arial"/>
                <w:b/>
                <w:bCs/>
                <w:sz w:val="14"/>
                <w:szCs w:val="14"/>
                <w:lang w:val="ca-ES"/>
              </w:rPr>
              <w:t>0,00 €</w:t>
            </w:r>
          </w:p>
        </w:tc>
        <w:tc>
          <w:tcPr>
            <w:tcW w:w="1418" w:type="dxa"/>
            <w:shd w:val="clear" w:color="auto" w:fill="C4BC96"/>
          </w:tcPr>
          <w:p w14:paraId="27C82257" w14:textId="77777777" w:rsidR="00B87924" w:rsidRPr="002B07D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B07DE">
              <w:rPr>
                <w:rFonts w:ascii="Arial" w:hAnsi="Arial" w:cs="Arial"/>
                <w:b/>
                <w:bCs/>
                <w:sz w:val="14"/>
                <w:szCs w:val="14"/>
                <w:lang w:val="ca-ES"/>
              </w:rPr>
              <w:t>0,00 €</w:t>
            </w:r>
          </w:p>
        </w:tc>
        <w:tc>
          <w:tcPr>
            <w:tcW w:w="1418" w:type="dxa"/>
            <w:shd w:val="clear" w:color="auto" w:fill="C4BC96"/>
          </w:tcPr>
          <w:p w14:paraId="43DA3AF9" w14:textId="77777777" w:rsidR="00B87924" w:rsidRPr="002B07DE"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B07DE">
              <w:rPr>
                <w:rFonts w:ascii="Arial" w:hAnsi="Arial" w:cs="Arial"/>
                <w:b/>
                <w:bCs/>
                <w:sz w:val="14"/>
                <w:szCs w:val="14"/>
                <w:lang w:val="ca-ES"/>
              </w:rPr>
              <w:t>0,00 €</w:t>
            </w:r>
          </w:p>
        </w:tc>
      </w:tr>
    </w:tbl>
    <w:p w14:paraId="16864EFE" w14:textId="77777777" w:rsidR="00B87924" w:rsidRPr="002B07DE" w:rsidRDefault="00B87924" w:rsidP="00172B8D">
      <w:pPr>
        <w:spacing w:after="0"/>
        <w:rPr>
          <w:rFonts w:ascii="Arial" w:hAnsi="Arial" w:cs="Arial"/>
          <w:sz w:val="16"/>
          <w:szCs w:val="20"/>
          <w:lang w:val="ca-ES"/>
        </w:rPr>
      </w:pPr>
    </w:p>
    <w:p w14:paraId="33FCDD55" w14:textId="77777777" w:rsidR="00B87924" w:rsidRPr="00E73A20" w:rsidRDefault="00B87924" w:rsidP="00172B8D">
      <w:pPr>
        <w:pStyle w:val="Ttulo2"/>
        <w:rPr>
          <w:lang w:val="ca-ES"/>
        </w:rPr>
      </w:pPr>
      <w:r w:rsidRPr="00E73A20">
        <w:rPr>
          <w:lang w:val="ca-ES"/>
        </w:rPr>
        <w:t>3.b) Gestió dels recursos administrats. Drets anul·lats</w:t>
      </w:r>
    </w:p>
    <w:p w14:paraId="06C3DFA6" w14:textId="77777777" w:rsidR="00B87924" w:rsidRPr="00E73A20" w:rsidRDefault="00B87924" w:rsidP="00172B8D">
      <w:pPr>
        <w:spacing w:after="0"/>
        <w:rPr>
          <w:rFonts w:ascii="Arial" w:hAnsi="Arial" w:cs="Arial"/>
          <w:sz w:val="16"/>
          <w:szCs w:val="20"/>
          <w:lang w:val="ca-ES"/>
        </w:rPr>
      </w:pPr>
    </w:p>
    <w:tbl>
      <w:tblPr>
        <w:tblStyle w:val="Listaclar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804"/>
        <w:gridCol w:w="2127"/>
        <w:gridCol w:w="1984"/>
        <w:gridCol w:w="1985"/>
      </w:tblGrid>
      <w:tr w:rsidR="00172B8D" w:rsidRPr="00E73A20" w14:paraId="77A6EF71" w14:textId="77777777" w:rsidTr="00172B8D">
        <w:trPr>
          <w:cnfStyle w:val="100000000000" w:firstRow="1" w:lastRow="0" w:firstColumn="0" w:lastColumn="0" w:oddVBand="0" w:evenVBand="0" w:oddHBand="0" w:evenHBand="0" w:firstRowFirstColumn="0" w:firstRowLastColumn="0" w:lastRowFirstColumn="0" w:lastRowLastColumn="0"/>
          <w:trHeight w:val="150"/>
          <w:tblHeader/>
        </w:trPr>
        <w:tc>
          <w:tcPr>
            <w:cnfStyle w:val="001000000000" w:firstRow="0" w:lastRow="0" w:firstColumn="1" w:lastColumn="0" w:oddVBand="0" w:evenVBand="0" w:oddHBand="0" w:evenHBand="0" w:firstRowFirstColumn="0" w:firstRowLastColumn="0" w:lastRowFirstColumn="0" w:lastRowLastColumn="0"/>
            <w:tcW w:w="8613" w:type="dxa"/>
            <w:gridSpan w:val="2"/>
          </w:tcPr>
          <w:p w14:paraId="236787A6" w14:textId="77777777" w:rsidR="00B87924" w:rsidRPr="00E73A20" w:rsidRDefault="00B87924" w:rsidP="00172B8D">
            <w:pPr>
              <w:autoSpaceDE w:val="0"/>
              <w:autoSpaceDN w:val="0"/>
              <w:adjustRightInd w:val="0"/>
              <w:jc w:val="center"/>
              <w:rPr>
                <w:rFonts w:ascii="Arial" w:hAnsi="Arial" w:cs="Arial"/>
                <w:sz w:val="14"/>
                <w:szCs w:val="14"/>
                <w:lang w:val="ca-ES"/>
              </w:rPr>
            </w:pPr>
            <w:r>
              <w:rPr>
                <w:rFonts w:ascii="Arial" w:hAnsi="Arial" w:cs="Arial"/>
                <w:sz w:val="14"/>
                <w:szCs w:val="14"/>
                <w:lang w:val="ca-ES"/>
              </w:rPr>
              <w:t>Concepte</w:t>
            </w:r>
          </w:p>
        </w:tc>
        <w:tc>
          <w:tcPr>
            <w:tcW w:w="2127" w:type="dxa"/>
            <w:vMerge w:val="restart"/>
          </w:tcPr>
          <w:p w14:paraId="55CBA273" w14:textId="77777777" w:rsidR="00B87924" w:rsidRPr="00E73A2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sidRPr="00E73A20">
              <w:rPr>
                <w:rFonts w:ascii="Arial" w:hAnsi="Arial" w:cs="Arial"/>
                <w:sz w:val="14"/>
                <w:szCs w:val="14"/>
                <w:lang w:val="ca-ES"/>
              </w:rPr>
              <w:t>Anul</w:t>
            </w:r>
            <w:r>
              <w:rPr>
                <w:rFonts w:ascii="Arial" w:hAnsi="Arial" w:cs="Arial"/>
                <w:sz w:val="14"/>
                <w:szCs w:val="14"/>
                <w:lang w:val="ca-ES"/>
              </w:rPr>
              <w:t>·l</w:t>
            </w:r>
            <w:r w:rsidRPr="00E73A20">
              <w:rPr>
                <w:rFonts w:ascii="Arial" w:hAnsi="Arial" w:cs="Arial"/>
                <w:sz w:val="14"/>
                <w:szCs w:val="14"/>
                <w:lang w:val="ca-ES"/>
              </w:rPr>
              <w:t>ació de liquidacions</w:t>
            </w:r>
          </w:p>
        </w:tc>
        <w:tc>
          <w:tcPr>
            <w:tcW w:w="1984" w:type="dxa"/>
            <w:vMerge w:val="restart"/>
          </w:tcPr>
          <w:p w14:paraId="002409FF" w14:textId="77777777" w:rsidR="00B87924" w:rsidRPr="00E73A2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E73A20">
              <w:rPr>
                <w:rFonts w:ascii="Arial" w:hAnsi="Arial" w:cs="Arial"/>
                <w:sz w:val="14"/>
                <w:szCs w:val="14"/>
                <w:lang w:val="ca-ES"/>
              </w:rPr>
              <w:t>D</w:t>
            </w:r>
            <w:r>
              <w:rPr>
                <w:rFonts w:ascii="Arial" w:hAnsi="Arial" w:cs="Arial"/>
                <w:sz w:val="14"/>
                <w:szCs w:val="14"/>
                <w:lang w:val="ca-ES"/>
              </w:rPr>
              <w:t>evolució</w:t>
            </w:r>
            <w:r w:rsidRPr="00E73A20">
              <w:rPr>
                <w:rFonts w:ascii="Arial" w:hAnsi="Arial" w:cs="Arial"/>
                <w:sz w:val="14"/>
                <w:szCs w:val="14"/>
                <w:lang w:val="ca-ES"/>
              </w:rPr>
              <w:t xml:space="preserve"> d</w:t>
            </w:r>
            <w:r>
              <w:rPr>
                <w:rFonts w:ascii="Arial" w:hAnsi="Arial" w:cs="Arial"/>
                <w:sz w:val="14"/>
                <w:szCs w:val="14"/>
                <w:lang w:val="ca-ES"/>
              </w:rPr>
              <w:t>’</w:t>
            </w:r>
            <w:r w:rsidRPr="00E73A20">
              <w:rPr>
                <w:rFonts w:ascii="Arial" w:hAnsi="Arial" w:cs="Arial"/>
                <w:sz w:val="14"/>
                <w:szCs w:val="14"/>
                <w:lang w:val="ca-ES"/>
              </w:rPr>
              <w:t>ingres</w:t>
            </w:r>
            <w:r>
              <w:rPr>
                <w:rFonts w:ascii="Arial" w:hAnsi="Arial" w:cs="Arial"/>
                <w:sz w:val="14"/>
                <w:szCs w:val="14"/>
                <w:lang w:val="ca-ES"/>
              </w:rPr>
              <w:t>s</w:t>
            </w:r>
            <w:r w:rsidRPr="00E73A20">
              <w:rPr>
                <w:rFonts w:ascii="Arial" w:hAnsi="Arial" w:cs="Arial"/>
                <w:sz w:val="14"/>
                <w:szCs w:val="14"/>
                <w:lang w:val="ca-ES"/>
              </w:rPr>
              <w:t>os</w:t>
            </w:r>
          </w:p>
        </w:tc>
        <w:tc>
          <w:tcPr>
            <w:tcW w:w="1985" w:type="dxa"/>
            <w:vMerge w:val="restart"/>
          </w:tcPr>
          <w:p w14:paraId="01A0248D" w14:textId="77777777" w:rsidR="00B87924" w:rsidRPr="00E73A2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E73A20">
              <w:rPr>
                <w:rFonts w:ascii="Arial" w:hAnsi="Arial" w:cs="Arial"/>
                <w:sz w:val="14"/>
                <w:szCs w:val="14"/>
                <w:lang w:val="ca-ES"/>
              </w:rPr>
              <w:t>T</w:t>
            </w:r>
            <w:r>
              <w:rPr>
                <w:rFonts w:ascii="Arial" w:hAnsi="Arial" w:cs="Arial"/>
                <w:sz w:val="14"/>
                <w:szCs w:val="14"/>
                <w:lang w:val="ca-ES"/>
              </w:rPr>
              <w:t>otal d</w:t>
            </w:r>
            <w:r w:rsidRPr="00E73A20">
              <w:rPr>
                <w:rFonts w:ascii="Arial" w:hAnsi="Arial" w:cs="Arial"/>
                <w:sz w:val="14"/>
                <w:szCs w:val="14"/>
                <w:lang w:val="ca-ES"/>
              </w:rPr>
              <w:t>re</w:t>
            </w:r>
            <w:r>
              <w:rPr>
                <w:rFonts w:ascii="Arial" w:hAnsi="Arial" w:cs="Arial"/>
                <w:sz w:val="14"/>
                <w:szCs w:val="14"/>
                <w:lang w:val="ca-ES"/>
              </w:rPr>
              <w:t>t</w:t>
            </w:r>
            <w:r w:rsidRPr="00E73A20">
              <w:rPr>
                <w:rFonts w:ascii="Arial" w:hAnsi="Arial" w:cs="Arial"/>
                <w:sz w:val="14"/>
                <w:szCs w:val="14"/>
                <w:lang w:val="ca-ES"/>
              </w:rPr>
              <w:t>s anul</w:t>
            </w:r>
            <w:r>
              <w:rPr>
                <w:rFonts w:ascii="Arial" w:hAnsi="Arial" w:cs="Arial"/>
                <w:sz w:val="14"/>
                <w:szCs w:val="14"/>
                <w:lang w:val="ca-ES"/>
              </w:rPr>
              <w:t>·lats</w:t>
            </w:r>
          </w:p>
        </w:tc>
      </w:tr>
      <w:tr w:rsidR="00172B8D" w:rsidRPr="00E73A20" w14:paraId="6BE38589" w14:textId="77777777" w:rsidTr="00172B8D">
        <w:trPr>
          <w:cnfStyle w:val="100000000000" w:firstRow="1" w:lastRow="0" w:firstColumn="0" w:lastColumn="0" w:oddVBand="0" w:evenVBand="0" w:oddHBand="0" w:evenHBand="0" w:firstRowFirstColumn="0" w:firstRowLastColumn="0" w:lastRowFirstColumn="0" w:lastRowLastColumn="0"/>
          <w:trHeight w:val="149"/>
          <w:tblHeader/>
        </w:trPr>
        <w:tc>
          <w:tcPr>
            <w:cnfStyle w:val="001000000000" w:firstRow="0" w:lastRow="0" w:firstColumn="1" w:lastColumn="0" w:oddVBand="0" w:evenVBand="0" w:oddHBand="0" w:evenHBand="0" w:firstRowFirstColumn="0" w:firstRowLastColumn="0" w:lastRowFirstColumn="0" w:lastRowLastColumn="0"/>
            <w:tcW w:w="1809" w:type="dxa"/>
          </w:tcPr>
          <w:p w14:paraId="5A3CAF6F" w14:textId="77777777" w:rsidR="00B87924" w:rsidRPr="00E73A20"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Concepte</w:t>
            </w:r>
          </w:p>
        </w:tc>
        <w:tc>
          <w:tcPr>
            <w:tcW w:w="6804" w:type="dxa"/>
          </w:tcPr>
          <w:p w14:paraId="65230B6A" w14:textId="77777777" w:rsidR="00B87924" w:rsidRPr="00E73A20"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Descripció</w:t>
            </w:r>
          </w:p>
        </w:tc>
        <w:tc>
          <w:tcPr>
            <w:tcW w:w="2127" w:type="dxa"/>
            <w:vMerge/>
          </w:tcPr>
          <w:p w14:paraId="0C79D666" w14:textId="77777777" w:rsidR="00B87924" w:rsidRPr="00E73A2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984" w:type="dxa"/>
            <w:vMerge/>
          </w:tcPr>
          <w:p w14:paraId="3922C851" w14:textId="77777777" w:rsidR="00B87924" w:rsidRPr="00E73A2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985" w:type="dxa"/>
            <w:vMerge/>
          </w:tcPr>
          <w:p w14:paraId="066BAD49" w14:textId="77777777" w:rsidR="00B87924" w:rsidRPr="00E73A20"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E73A20" w14:paraId="7E51FEC1" w14:textId="77777777" w:rsidTr="00172B8D">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14:paraId="1286C592" w14:textId="77777777" w:rsidR="00B87924" w:rsidRPr="00E73A20" w:rsidRDefault="00B87924" w:rsidP="00172B8D">
            <w:pPr>
              <w:autoSpaceDE w:val="0"/>
              <w:autoSpaceDN w:val="0"/>
              <w:adjustRightInd w:val="0"/>
              <w:rPr>
                <w:rFonts w:ascii="Arial" w:hAnsi="Arial" w:cs="Arial"/>
                <w:b w:val="0"/>
                <w:sz w:val="14"/>
                <w:szCs w:val="14"/>
                <w:lang w:val="ca-ES"/>
              </w:rPr>
            </w:pPr>
          </w:p>
        </w:tc>
        <w:tc>
          <w:tcPr>
            <w:tcW w:w="6804" w:type="dxa"/>
          </w:tcPr>
          <w:p w14:paraId="57561BA0" w14:textId="77777777" w:rsidR="00B87924" w:rsidRPr="00E73A20"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127" w:type="dxa"/>
          </w:tcPr>
          <w:p w14:paraId="1D6E9BB3" w14:textId="77777777" w:rsidR="00B87924" w:rsidRPr="00E73A2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E73A20">
              <w:rPr>
                <w:rFonts w:ascii="Arial" w:hAnsi="Arial" w:cs="Arial"/>
                <w:sz w:val="14"/>
                <w:szCs w:val="14"/>
                <w:lang w:val="ca-ES"/>
              </w:rPr>
              <w:t>0,00 €</w:t>
            </w:r>
          </w:p>
        </w:tc>
        <w:tc>
          <w:tcPr>
            <w:tcW w:w="1984" w:type="dxa"/>
          </w:tcPr>
          <w:p w14:paraId="3757DBF3" w14:textId="77777777" w:rsidR="00B87924" w:rsidRPr="00E73A2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E73A20">
              <w:rPr>
                <w:rFonts w:ascii="Arial" w:hAnsi="Arial" w:cs="Arial"/>
                <w:sz w:val="14"/>
                <w:szCs w:val="14"/>
                <w:lang w:val="ca-ES"/>
              </w:rPr>
              <w:t>0,00 €</w:t>
            </w:r>
          </w:p>
        </w:tc>
        <w:tc>
          <w:tcPr>
            <w:tcW w:w="1985" w:type="dxa"/>
          </w:tcPr>
          <w:p w14:paraId="409DBC6A" w14:textId="77777777" w:rsidR="00B87924" w:rsidRPr="00E73A20"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E73A20">
              <w:rPr>
                <w:rFonts w:ascii="Arial" w:hAnsi="Arial" w:cs="Arial"/>
                <w:sz w:val="14"/>
                <w:szCs w:val="14"/>
                <w:lang w:val="ca-ES"/>
              </w:rPr>
              <w:t>0,00 €</w:t>
            </w:r>
          </w:p>
        </w:tc>
      </w:tr>
      <w:tr w:rsidR="00172B8D" w:rsidRPr="00E73A20" w14:paraId="266437C8" w14:textId="77777777" w:rsidTr="00172B8D">
        <w:tc>
          <w:tcPr>
            <w:cnfStyle w:val="001000000000" w:firstRow="0" w:lastRow="0" w:firstColumn="1" w:lastColumn="0" w:oddVBand="0" w:evenVBand="0" w:oddHBand="0" w:evenHBand="0" w:firstRowFirstColumn="0" w:firstRowLastColumn="0" w:lastRowFirstColumn="0" w:lastRowLastColumn="0"/>
            <w:tcW w:w="8613" w:type="dxa"/>
            <w:gridSpan w:val="2"/>
            <w:shd w:val="clear" w:color="auto" w:fill="C4BC96"/>
          </w:tcPr>
          <w:p w14:paraId="2AA7208F" w14:textId="77777777" w:rsidR="00B87924" w:rsidRPr="00E73A20" w:rsidRDefault="00B87924" w:rsidP="00172B8D">
            <w:pPr>
              <w:tabs>
                <w:tab w:val="left" w:pos="3495"/>
              </w:tabs>
              <w:autoSpaceDE w:val="0"/>
              <w:autoSpaceDN w:val="0"/>
              <w:adjustRightInd w:val="0"/>
              <w:rPr>
                <w:rFonts w:ascii="Arial" w:hAnsi="Arial" w:cs="Arial"/>
                <w:sz w:val="14"/>
                <w:szCs w:val="14"/>
                <w:lang w:val="ca-ES"/>
              </w:rPr>
            </w:pPr>
            <w:r w:rsidRPr="00E73A20">
              <w:rPr>
                <w:rFonts w:ascii="Arial" w:hAnsi="Arial" w:cs="Arial"/>
                <w:bCs w:val="0"/>
                <w:sz w:val="14"/>
                <w:szCs w:val="14"/>
                <w:lang w:val="ca-ES"/>
              </w:rPr>
              <w:t>Total</w:t>
            </w:r>
            <w:r w:rsidRPr="00E73A20">
              <w:rPr>
                <w:rFonts w:ascii="Arial" w:hAnsi="Arial" w:cs="Arial"/>
                <w:bCs w:val="0"/>
                <w:sz w:val="14"/>
                <w:szCs w:val="14"/>
                <w:lang w:val="ca-ES"/>
              </w:rPr>
              <w:tab/>
            </w:r>
          </w:p>
        </w:tc>
        <w:tc>
          <w:tcPr>
            <w:tcW w:w="2127" w:type="dxa"/>
            <w:shd w:val="clear" w:color="auto" w:fill="C4BC96"/>
          </w:tcPr>
          <w:p w14:paraId="6898DDE5" w14:textId="77777777" w:rsidR="00B87924" w:rsidRPr="00E73A2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E73A20">
              <w:rPr>
                <w:rFonts w:ascii="Arial" w:hAnsi="Arial" w:cs="Arial"/>
                <w:b/>
                <w:bCs/>
                <w:sz w:val="14"/>
                <w:szCs w:val="14"/>
                <w:lang w:val="ca-ES"/>
              </w:rPr>
              <w:t>0,00 €</w:t>
            </w:r>
          </w:p>
        </w:tc>
        <w:tc>
          <w:tcPr>
            <w:tcW w:w="1984" w:type="dxa"/>
            <w:shd w:val="clear" w:color="auto" w:fill="C4BC96"/>
          </w:tcPr>
          <w:p w14:paraId="4B859320" w14:textId="77777777" w:rsidR="00B87924" w:rsidRPr="00E73A2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E73A20">
              <w:rPr>
                <w:rFonts w:ascii="Arial" w:hAnsi="Arial" w:cs="Arial"/>
                <w:b/>
                <w:bCs/>
                <w:sz w:val="14"/>
                <w:szCs w:val="14"/>
                <w:lang w:val="ca-ES"/>
              </w:rPr>
              <w:t>0,00 €</w:t>
            </w:r>
          </w:p>
        </w:tc>
        <w:tc>
          <w:tcPr>
            <w:tcW w:w="1985" w:type="dxa"/>
            <w:shd w:val="clear" w:color="auto" w:fill="C4BC96"/>
          </w:tcPr>
          <w:p w14:paraId="5E6A12E8" w14:textId="77777777" w:rsidR="00B87924" w:rsidRPr="00E73A20"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E73A20">
              <w:rPr>
                <w:rFonts w:ascii="Arial" w:hAnsi="Arial" w:cs="Arial"/>
                <w:b/>
                <w:bCs/>
                <w:sz w:val="14"/>
                <w:szCs w:val="14"/>
                <w:lang w:val="ca-ES"/>
              </w:rPr>
              <w:t>0,00 €</w:t>
            </w:r>
          </w:p>
        </w:tc>
      </w:tr>
    </w:tbl>
    <w:p w14:paraId="6DBCC3E7" w14:textId="77777777" w:rsidR="00B87924" w:rsidRPr="00E73A20" w:rsidRDefault="00B87924" w:rsidP="00172B8D">
      <w:pPr>
        <w:spacing w:after="0"/>
        <w:rPr>
          <w:rFonts w:ascii="Arial" w:hAnsi="Arial" w:cs="Arial"/>
          <w:sz w:val="16"/>
          <w:szCs w:val="20"/>
          <w:lang w:val="ca-ES"/>
        </w:rPr>
      </w:pPr>
    </w:p>
    <w:p w14:paraId="42AE289F" w14:textId="77777777" w:rsidR="00B87924" w:rsidRPr="00622AE5" w:rsidRDefault="00B87924" w:rsidP="00172B8D">
      <w:pPr>
        <w:pStyle w:val="Ttulo2"/>
        <w:rPr>
          <w:lang w:val="ca-ES"/>
        </w:rPr>
      </w:pPr>
      <w:r w:rsidRPr="00622AE5">
        <w:rPr>
          <w:lang w:val="ca-ES"/>
        </w:rPr>
        <w:t xml:space="preserve">3.c) </w:t>
      </w:r>
      <w:r>
        <w:rPr>
          <w:lang w:val="ca-ES"/>
        </w:rPr>
        <w:t>Gestió dels recursos administrats</w:t>
      </w:r>
      <w:r w:rsidRPr="00622AE5">
        <w:rPr>
          <w:lang w:val="ca-ES"/>
        </w:rPr>
        <w:t>. Dre</w:t>
      </w:r>
      <w:r>
        <w:rPr>
          <w:lang w:val="ca-ES"/>
        </w:rPr>
        <w:t>t</w:t>
      </w:r>
      <w:r w:rsidRPr="00622AE5">
        <w:rPr>
          <w:lang w:val="ca-ES"/>
        </w:rPr>
        <w:t>s cancel</w:t>
      </w:r>
      <w:r>
        <w:rPr>
          <w:lang w:val="ca-ES"/>
        </w:rPr>
        <w:t>·l</w:t>
      </w:r>
      <w:r w:rsidRPr="00622AE5">
        <w:rPr>
          <w:lang w:val="ca-ES"/>
        </w:rPr>
        <w:t>a</w:t>
      </w:r>
      <w:r>
        <w:rPr>
          <w:lang w:val="ca-ES"/>
        </w:rPr>
        <w:t>t</w:t>
      </w:r>
      <w:r w:rsidRPr="00622AE5">
        <w:rPr>
          <w:lang w:val="ca-ES"/>
        </w:rPr>
        <w:t>s</w:t>
      </w:r>
    </w:p>
    <w:p w14:paraId="2E5925F1" w14:textId="77777777" w:rsidR="00B87924" w:rsidRPr="00622AE5" w:rsidRDefault="00B87924" w:rsidP="00172B8D">
      <w:pPr>
        <w:spacing w:after="0"/>
        <w:rPr>
          <w:rFonts w:ascii="Arial" w:hAnsi="Arial" w:cs="Arial"/>
          <w:sz w:val="16"/>
          <w:szCs w:val="20"/>
          <w:lang w:val="ca-ES"/>
        </w:rPr>
      </w:pPr>
    </w:p>
    <w:tbl>
      <w:tblPr>
        <w:tblStyle w:val="Listaclara1"/>
        <w:tblW w:w="15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7"/>
        <w:gridCol w:w="5302"/>
        <w:gridCol w:w="1766"/>
        <w:gridCol w:w="1766"/>
        <w:gridCol w:w="1766"/>
        <w:gridCol w:w="1766"/>
        <w:gridCol w:w="1763"/>
      </w:tblGrid>
      <w:tr w:rsidR="00172B8D" w:rsidRPr="00622AE5" w14:paraId="5DFFEC1C" w14:textId="77777777" w:rsidTr="00172B8D">
        <w:trPr>
          <w:cnfStyle w:val="100000000000" w:firstRow="1" w:lastRow="0" w:firstColumn="0" w:lastColumn="0" w:oddVBand="0" w:evenVBand="0" w:oddHBand="0" w:evenHBand="0" w:firstRowFirstColumn="0" w:firstRowLastColumn="0" w:lastRowFirstColumn="0" w:lastRowLastColumn="0"/>
          <w:trHeight w:val="190"/>
          <w:tblHeader/>
        </w:trPr>
        <w:tc>
          <w:tcPr>
            <w:cnfStyle w:val="001000000000" w:firstRow="0" w:lastRow="0" w:firstColumn="1" w:lastColumn="0" w:oddVBand="0" w:evenVBand="0" w:oddHBand="0" w:evenHBand="0" w:firstRowFirstColumn="0" w:firstRowLastColumn="0" w:lastRowFirstColumn="0" w:lastRowLastColumn="0"/>
            <w:tcW w:w="6829" w:type="dxa"/>
            <w:gridSpan w:val="2"/>
          </w:tcPr>
          <w:p w14:paraId="2D1161A6" w14:textId="77777777" w:rsidR="00B87924" w:rsidRPr="00622AE5" w:rsidRDefault="00B87924" w:rsidP="00172B8D">
            <w:pPr>
              <w:autoSpaceDE w:val="0"/>
              <w:autoSpaceDN w:val="0"/>
              <w:adjustRightInd w:val="0"/>
              <w:jc w:val="center"/>
              <w:rPr>
                <w:rFonts w:ascii="Arial" w:hAnsi="Arial" w:cs="Arial"/>
                <w:sz w:val="14"/>
                <w:szCs w:val="14"/>
                <w:lang w:val="ca-ES"/>
              </w:rPr>
            </w:pPr>
            <w:r>
              <w:rPr>
                <w:rFonts w:ascii="Arial" w:hAnsi="Arial" w:cs="Arial"/>
                <w:sz w:val="14"/>
                <w:szCs w:val="14"/>
                <w:lang w:val="ca-ES"/>
              </w:rPr>
              <w:t>Concepte</w:t>
            </w:r>
          </w:p>
        </w:tc>
        <w:tc>
          <w:tcPr>
            <w:tcW w:w="1766" w:type="dxa"/>
            <w:vMerge w:val="restart"/>
          </w:tcPr>
          <w:p w14:paraId="0EDBE1A5"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Cobraments en espè</w:t>
            </w:r>
            <w:r w:rsidRPr="00622AE5">
              <w:rPr>
                <w:rFonts w:ascii="Arial" w:hAnsi="Arial" w:cs="Arial"/>
                <w:sz w:val="14"/>
                <w:szCs w:val="14"/>
                <w:lang w:val="ca-ES"/>
              </w:rPr>
              <w:t>cie</w:t>
            </w:r>
          </w:p>
        </w:tc>
        <w:tc>
          <w:tcPr>
            <w:tcW w:w="1766" w:type="dxa"/>
            <w:vMerge w:val="restart"/>
          </w:tcPr>
          <w:p w14:paraId="246C1D3B"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Insolvèncie</w:t>
            </w:r>
            <w:r w:rsidRPr="00622AE5">
              <w:rPr>
                <w:rFonts w:ascii="Arial" w:hAnsi="Arial" w:cs="Arial"/>
                <w:sz w:val="14"/>
                <w:szCs w:val="14"/>
                <w:lang w:val="ca-ES"/>
              </w:rPr>
              <w:t>s</w:t>
            </w:r>
          </w:p>
        </w:tc>
        <w:tc>
          <w:tcPr>
            <w:tcW w:w="1766" w:type="dxa"/>
            <w:vMerge w:val="restart"/>
          </w:tcPr>
          <w:p w14:paraId="62AA334D"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Prescripcion</w:t>
            </w:r>
            <w:r w:rsidRPr="00622AE5">
              <w:rPr>
                <w:rFonts w:ascii="Arial" w:hAnsi="Arial" w:cs="Arial"/>
                <w:sz w:val="14"/>
                <w:szCs w:val="14"/>
                <w:lang w:val="ca-ES"/>
              </w:rPr>
              <w:t>s</w:t>
            </w:r>
          </w:p>
        </w:tc>
        <w:tc>
          <w:tcPr>
            <w:tcW w:w="1766" w:type="dxa"/>
            <w:vMerge w:val="restart"/>
          </w:tcPr>
          <w:p w14:paraId="367F0D21"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Altres</w:t>
            </w:r>
            <w:r w:rsidRPr="00622AE5">
              <w:rPr>
                <w:rFonts w:ascii="Arial" w:hAnsi="Arial" w:cs="Arial"/>
                <w:sz w:val="14"/>
                <w:szCs w:val="14"/>
                <w:lang w:val="ca-ES"/>
              </w:rPr>
              <w:t xml:space="preserve"> </w:t>
            </w:r>
            <w:r>
              <w:rPr>
                <w:rFonts w:ascii="Arial" w:hAnsi="Arial" w:cs="Arial"/>
                <w:sz w:val="14"/>
                <w:szCs w:val="14"/>
                <w:lang w:val="ca-ES"/>
              </w:rPr>
              <w:t>causes</w:t>
            </w:r>
          </w:p>
        </w:tc>
        <w:tc>
          <w:tcPr>
            <w:tcW w:w="1763" w:type="dxa"/>
            <w:vMerge w:val="restart"/>
          </w:tcPr>
          <w:p w14:paraId="43278401"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622AE5">
              <w:rPr>
                <w:rFonts w:ascii="Arial" w:hAnsi="Arial" w:cs="Arial"/>
                <w:sz w:val="14"/>
                <w:szCs w:val="14"/>
                <w:lang w:val="ca-ES"/>
              </w:rPr>
              <w:t>T</w:t>
            </w:r>
            <w:r>
              <w:rPr>
                <w:rFonts w:ascii="Arial" w:hAnsi="Arial" w:cs="Arial"/>
                <w:sz w:val="14"/>
                <w:szCs w:val="14"/>
                <w:lang w:val="ca-ES"/>
              </w:rPr>
              <w:t>otal d</w:t>
            </w:r>
            <w:r w:rsidRPr="00622AE5">
              <w:rPr>
                <w:rFonts w:ascii="Arial" w:hAnsi="Arial" w:cs="Arial"/>
                <w:sz w:val="14"/>
                <w:szCs w:val="14"/>
                <w:lang w:val="ca-ES"/>
              </w:rPr>
              <w:t>r</w:t>
            </w:r>
            <w:r>
              <w:rPr>
                <w:rFonts w:ascii="Arial" w:hAnsi="Arial" w:cs="Arial"/>
                <w:sz w:val="14"/>
                <w:szCs w:val="14"/>
                <w:lang w:val="ca-ES"/>
              </w:rPr>
              <w:t>et</w:t>
            </w:r>
            <w:r w:rsidRPr="00622AE5">
              <w:rPr>
                <w:rFonts w:ascii="Arial" w:hAnsi="Arial" w:cs="Arial"/>
                <w:sz w:val="14"/>
                <w:szCs w:val="14"/>
                <w:lang w:val="ca-ES"/>
              </w:rPr>
              <w:t>s cancel</w:t>
            </w:r>
            <w:r>
              <w:rPr>
                <w:rFonts w:ascii="Arial" w:hAnsi="Arial" w:cs="Arial"/>
                <w:sz w:val="14"/>
                <w:szCs w:val="14"/>
                <w:lang w:val="ca-ES"/>
              </w:rPr>
              <w:t>·l</w:t>
            </w:r>
            <w:r w:rsidRPr="00622AE5">
              <w:rPr>
                <w:rFonts w:ascii="Arial" w:hAnsi="Arial" w:cs="Arial"/>
                <w:sz w:val="14"/>
                <w:szCs w:val="14"/>
                <w:lang w:val="ca-ES"/>
              </w:rPr>
              <w:t>a</w:t>
            </w:r>
            <w:r>
              <w:rPr>
                <w:rFonts w:ascii="Arial" w:hAnsi="Arial" w:cs="Arial"/>
                <w:sz w:val="14"/>
                <w:szCs w:val="14"/>
                <w:lang w:val="ca-ES"/>
              </w:rPr>
              <w:t>t</w:t>
            </w:r>
            <w:r w:rsidRPr="00622AE5">
              <w:rPr>
                <w:rFonts w:ascii="Arial" w:hAnsi="Arial" w:cs="Arial"/>
                <w:sz w:val="14"/>
                <w:szCs w:val="14"/>
                <w:lang w:val="ca-ES"/>
              </w:rPr>
              <w:t>s</w:t>
            </w:r>
          </w:p>
        </w:tc>
      </w:tr>
      <w:tr w:rsidR="00172B8D" w:rsidRPr="00622AE5" w14:paraId="704456E7" w14:textId="77777777" w:rsidTr="00172B8D">
        <w:trPr>
          <w:cnfStyle w:val="100000000000" w:firstRow="1" w:lastRow="0" w:firstColumn="0" w:lastColumn="0" w:oddVBand="0" w:evenVBand="0" w:oddHBand="0" w:evenHBand="0" w:firstRowFirstColumn="0" w:firstRowLastColumn="0" w:lastRowFirstColumn="0" w:lastRowLastColumn="0"/>
          <w:trHeight w:val="128"/>
          <w:tblHeader/>
        </w:trPr>
        <w:tc>
          <w:tcPr>
            <w:cnfStyle w:val="001000000000" w:firstRow="0" w:lastRow="0" w:firstColumn="1" w:lastColumn="0" w:oddVBand="0" w:evenVBand="0" w:oddHBand="0" w:evenHBand="0" w:firstRowFirstColumn="0" w:firstRowLastColumn="0" w:lastRowFirstColumn="0" w:lastRowLastColumn="0"/>
            <w:tcW w:w="1527" w:type="dxa"/>
          </w:tcPr>
          <w:p w14:paraId="3E11CE88" w14:textId="77777777" w:rsidR="00B87924" w:rsidRPr="00622AE5"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Codi</w:t>
            </w:r>
          </w:p>
        </w:tc>
        <w:tc>
          <w:tcPr>
            <w:tcW w:w="5302" w:type="dxa"/>
          </w:tcPr>
          <w:p w14:paraId="4C2D0183" w14:textId="77777777" w:rsidR="00B87924" w:rsidRPr="00622AE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Descripció</w:t>
            </w:r>
          </w:p>
        </w:tc>
        <w:tc>
          <w:tcPr>
            <w:tcW w:w="1766" w:type="dxa"/>
            <w:vMerge/>
          </w:tcPr>
          <w:p w14:paraId="759FCAB7"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766" w:type="dxa"/>
            <w:vMerge/>
          </w:tcPr>
          <w:p w14:paraId="0E30BD4E"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766" w:type="dxa"/>
            <w:vMerge/>
          </w:tcPr>
          <w:p w14:paraId="7EDAFF52"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766" w:type="dxa"/>
            <w:vMerge/>
          </w:tcPr>
          <w:p w14:paraId="3281F084"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763" w:type="dxa"/>
            <w:vMerge/>
          </w:tcPr>
          <w:p w14:paraId="3DF4B804" w14:textId="77777777" w:rsidR="00B87924" w:rsidRPr="00622AE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622AE5" w14:paraId="2938999D"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7" w:type="dxa"/>
            <w:shd w:val="clear" w:color="auto" w:fill="auto"/>
          </w:tcPr>
          <w:p w14:paraId="08C6D9E0" w14:textId="77777777" w:rsidR="00B87924" w:rsidRPr="00622AE5" w:rsidRDefault="00B87924" w:rsidP="00172B8D">
            <w:pPr>
              <w:autoSpaceDE w:val="0"/>
              <w:autoSpaceDN w:val="0"/>
              <w:adjustRightInd w:val="0"/>
              <w:rPr>
                <w:rFonts w:ascii="Arial" w:hAnsi="Arial" w:cs="Arial"/>
                <w:b w:val="0"/>
                <w:sz w:val="14"/>
                <w:szCs w:val="14"/>
                <w:lang w:val="ca-ES"/>
              </w:rPr>
            </w:pPr>
          </w:p>
        </w:tc>
        <w:tc>
          <w:tcPr>
            <w:tcW w:w="5302" w:type="dxa"/>
          </w:tcPr>
          <w:p w14:paraId="4FA126E3" w14:textId="77777777" w:rsidR="00B87924" w:rsidRPr="00622AE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66" w:type="dxa"/>
          </w:tcPr>
          <w:p w14:paraId="745DBB5D" w14:textId="77777777" w:rsidR="00B87924" w:rsidRPr="00622AE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622AE5">
              <w:rPr>
                <w:rFonts w:ascii="Arial" w:hAnsi="Arial" w:cs="Arial"/>
                <w:sz w:val="14"/>
                <w:szCs w:val="14"/>
                <w:lang w:val="ca-ES"/>
              </w:rPr>
              <w:t>0,00 €</w:t>
            </w:r>
          </w:p>
        </w:tc>
        <w:tc>
          <w:tcPr>
            <w:tcW w:w="1766" w:type="dxa"/>
          </w:tcPr>
          <w:p w14:paraId="4AE9C403" w14:textId="77777777" w:rsidR="00B87924" w:rsidRPr="00622AE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22AE5">
              <w:rPr>
                <w:rFonts w:ascii="Arial" w:hAnsi="Arial" w:cs="Arial"/>
                <w:sz w:val="14"/>
                <w:szCs w:val="14"/>
                <w:lang w:val="ca-ES"/>
              </w:rPr>
              <w:t>0,00 €</w:t>
            </w:r>
          </w:p>
        </w:tc>
        <w:tc>
          <w:tcPr>
            <w:tcW w:w="1766" w:type="dxa"/>
          </w:tcPr>
          <w:p w14:paraId="05119038" w14:textId="77777777" w:rsidR="00B87924" w:rsidRPr="00622AE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22AE5">
              <w:rPr>
                <w:rFonts w:ascii="Arial" w:hAnsi="Arial" w:cs="Arial"/>
                <w:sz w:val="14"/>
                <w:szCs w:val="14"/>
                <w:lang w:val="ca-ES"/>
              </w:rPr>
              <w:t>0,00 €</w:t>
            </w:r>
          </w:p>
        </w:tc>
        <w:tc>
          <w:tcPr>
            <w:tcW w:w="1766" w:type="dxa"/>
          </w:tcPr>
          <w:p w14:paraId="0DD661C1" w14:textId="77777777" w:rsidR="00B87924" w:rsidRPr="00622AE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622AE5">
              <w:rPr>
                <w:rFonts w:ascii="Arial" w:hAnsi="Arial" w:cs="Arial"/>
                <w:sz w:val="14"/>
                <w:szCs w:val="14"/>
                <w:lang w:val="ca-ES"/>
              </w:rPr>
              <w:t>0,00 €</w:t>
            </w:r>
          </w:p>
        </w:tc>
        <w:tc>
          <w:tcPr>
            <w:tcW w:w="1763" w:type="dxa"/>
          </w:tcPr>
          <w:p w14:paraId="7470DF6F" w14:textId="77777777" w:rsidR="00B87924" w:rsidRPr="00622AE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622AE5">
              <w:rPr>
                <w:rFonts w:ascii="Arial" w:hAnsi="Arial" w:cs="Arial"/>
                <w:sz w:val="14"/>
                <w:szCs w:val="14"/>
                <w:lang w:val="ca-ES"/>
              </w:rPr>
              <w:t>0,00 €</w:t>
            </w:r>
          </w:p>
        </w:tc>
      </w:tr>
      <w:tr w:rsidR="00172B8D" w:rsidRPr="00622AE5" w14:paraId="07AFB273" w14:textId="77777777" w:rsidTr="00172B8D">
        <w:tc>
          <w:tcPr>
            <w:cnfStyle w:val="001000000000" w:firstRow="0" w:lastRow="0" w:firstColumn="1" w:lastColumn="0" w:oddVBand="0" w:evenVBand="0" w:oddHBand="0" w:evenHBand="0" w:firstRowFirstColumn="0" w:firstRowLastColumn="0" w:lastRowFirstColumn="0" w:lastRowLastColumn="0"/>
            <w:tcW w:w="6829" w:type="dxa"/>
            <w:gridSpan w:val="2"/>
            <w:shd w:val="clear" w:color="auto" w:fill="C4BC96"/>
          </w:tcPr>
          <w:p w14:paraId="7B69F246" w14:textId="77777777" w:rsidR="00B87924" w:rsidRPr="00622AE5" w:rsidRDefault="00B87924" w:rsidP="00172B8D">
            <w:pPr>
              <w:tabs>
                <w:tab w:val="left" w:pos="3495"/>
              </w:tabs>
              <w:autoSpaceDE w:val="0"/>
              <w:autoSpaceDN w:val="0"/>
              <w:adjustRightInd w:val="0"/>
              <w:rPr>
                <w:rFonts w:ascii="Arial" w:hAnsi="Arial" w:cs="Arial"/>
                <w:sz w:val="14"/>
                <w:szCs w:val="14"/>
                <w:lang w:val="ca-ES"/>
              </w:rPr>
            </w:pPr>
            <w:r w:rsidRPr="00622AE5">
              <w:rPr>
                <w:rFonts w:ascii="Arial" w:hAnsi="Arial" w:cs="Arial"/>
                <w:bCs w:val="0"/>
                <w:sz w:val="14"/>
                <w:szCs w:val="14"/>
                <w:lang w:val="ca-ES"/>
              </w:rPr>
              <w:t>Total</w:t>
            </w:r>
            <w:r w:rsidRPr="00622AE5">
              <w:rPr>
                <w:rFonts w:ascii="Arial" w:hAnsi="Arial" w:cs="Arial"/>
                <w:bCs w:val="0"/>
                <w:sz w:val="14"/>
                <w:szCs w:val="14"/>
                <w:lang w:val="ca-ES"/>
              </w:rPr>
              <w:tab/>
            </w:r>
          </w:p>
        </w:tc>
        <w:tc>
          <w:tcPr>
            <w:tcW w:w="1766" w:type="dxa"/>
            <w:shd w:val="clear" w:color="auto" w:fill="C4BC96"/>
          </w:tcPr>
          <w:p w14:paraId="2A806A42" w14:textId="77777777" w:rsidR="00B87924" w:rsidRPr="00622AE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622AE5">
              <w:rPr>
                <w:rFonts w:ascii="Arial" w:hAnsi="Arial" w:cs="Arial"/>
                <w:b/>
                <w:bCs/>
                <w:sz w:val="14"/>
                <w:szCs w:val="14"/>
                <w:lang w:val="ca-ES"/>
              </w:rPr>
              <w:t>0,00 €</w:t>
            </w:r>
          </w:p>
        </w:tc>
        <w:tc>
          <w:tcPr>
            <w:tcW w:w="1766" w:type="dxa"/>
            <w:shd w:val="clear" w:color="auto" w:fill="C4BC96"/>
          </w:tcPr>
          <w:p w14:paraId="1B791F26" w14:textId="77777777" w:rsidR="00B87924" w:rsidRPr="00622AE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622AE5">
              <w:rPr>
                <w:rFonts w:ascii="Arial" w:hAnsi="Arial" w:cs="Arial"/>
                <w:b/>
                <w:bCs/>
                <w:sz w:val="14"/>
                <w:szCs w:val="14"/>
                <w:lang w:val="ca-ES"/>
              </w:rPr>
              <w:t>0,00 €</w:t>
            </w:r>
          </w:p>
        </w:tc>
        <w:tc>
          <w:tcPr>
            <w:tcW w:w="1766" w:type="dxa"/>
            <w:shd w:val="clear" w:color="auto" w:fill="C4BC96"/>
          </w:tcPr>
          <w:p w14:paraId="10ACBEFD" w14:textId="77777777" w:rsidR="00B87924" w:rsidRPr="00622AE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622AE5">
              <w:rPr>
                <w:rFonts w:ascii="Arial" w:hAnsi="Arial" w:cs="Arial"/>
                <w:b/>
                <w:bCs/>
                <w:sz w:val="14"/>
                <w:szCs w:val="14"/>
                <w:lang w:val="ca-ES"/>
              </w:rPr>
              <w:t>0,00 €</w:t>
            </w:r>
          </w:p>
        </w:tc>
        <w:tc>
          <w:tcPr>
            <w:tcW w:w="1766" w:type="dxa"/>
            <w:shd w:val="clear" w:color="auto" w:fill="C4BC96"/>
          </w:tcPr>
          <w:p w14:paraId="4E279CA4" w14:textId="77777777" w:rsidR="00B87924" w:rsidRPr="00622AE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622AE5">
              <w:rPr>
                <w:rFonts w:ascii="Arial" w:hAnsi="Arial" w:cs="Arial"/>
                <w:b/>
                <w:bCs/>
                <w:sz w:val="14"/>
                <w:szCs w:val="14"/>
                <w:lang w:val="ca-ES"/>
              </w:rPr>
              <w:t>0,00 €</w:t>
            </w:r>
          </w:p>
        </w:tc>
        <w:tc>
          <w:tcPr>
            <w:tcW w:w="1763" w:type="dxa"/>
            <w:shd w:val="clear" w:color="auto" w:fill="C4BC96"/>
          </w:tcPr>
          <w:p w14:paraId="60B12A46" w14:textId="77777777" w:rsidR="00B87924" w:rsidRPr="00622AE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622AE5">
              <w:rPr>
                <w:rFonts w:ascii="Arial" w:hAnsi="Arial" w:cs="Arial"/>
                <w:b/>
                <w:bCs/>
                <w:sz w:val="14"/>
                <w:szCs w:val="14"/>
                <w:lang w:val="ca-ES"/>
              </w:rPr>
              <w:t>0,00 €</w:t>
            </w:r>
          </w:p>
        </w:tc>
      </w:tr>
    </w:tbl>
    <w:p w14:paraId="6AC98042" w14:textId="3C4169D7" w:rsidR="00B87924" w:rsidRPr="00204215" w:rsidRDefault="00B87924" w:rsidP="00172B8D">
      <w:pPr>
        <w:pStyle w:val="Ttulo2"/>
        <w:rPr>
          <w:lang w:val="ca-ES"/>
        </w:rPr>
      </w:pPr>
      <w:r w:rsidRPr="00204215">
        <w:rPr>
          <w:lang w:val="ca-ES"/>
        </w:rPr>
        <w:t xml:space="preserve">3.d) </w:t>
      </w:r>
      <w:r>
        <w:rPr>
          <w:lang w:val="ca-ES"/>
        </w:rPr>
        <w:t>G</w:t>
      </w:r>
      <w:r w:rsidRPr="00204215">
        <w:rPr>
          <w:lang w:val="ca-ES"/>
        </w:rPr>
        <w:t>estió</w:t>
      </w:r>
      <w:r>
        <w:rPr>
          <w:lang w:val="ca-ES"/>
        </w:rPr>
        <w:t xml:space="preserve"> dels recursos administrats</w:t>
      </w:r>
      <w:r w:rsidRPr="00204215">
        <w:rPr>
          <w:lang w:val="ca-ES"/>
        </w:rPr>
        <w:t>. Devolucions d</w:t>
      </w:r>
      <w:r>
        <w:rPr>
          <w:lang w:val="ca-ES"/>
        </w:rPr>
        <w:t>’</w:t>
      </w:r>
      <w:r w:rsidRPr="00204215">
        <w:rPr>
          <w:lang w:val="ca-ES"/>
        </w:rPr>
        <w:t>ingres</w:t>
      </w:r>
      <w:r>
        <w:rPr>
          <w:lang w:val="ca-ES"/>
        </w:rPr>
        <w:t>s</w:t>
      </w:r>
      <w:r w:rsidRPr="00204215">
        <w:rPr>
          <w:lang w:val="ca-ES"/>
        </w:rPr>
        <w:t>os</w:t>
      </w:r>
    </w:p>
    <w:p w14:paraId="4F4A4C34" w14:textId="77777777" w:rsidR="00B87924" w:rsidRPr="00204215" w:rsidRDefault="00B87924" w:rsidP="00172B8D">
      <w:pPr>
        <w:spacing w:after="0"/>
        <w:rPr>
          <w:rFonts w:ascii="Arial" w:hAnsi="Arial" w:cs="Arial"/>
          <w:sz w:val="16"/>
          <w:szCs w:val="20"/>
          <w:lang w:val="ca-ES"/>
        </w:rPr>
      </w:pPr>
    </w:p>
    <w:tbl>
      <w:tblPr>
        <w:tblStyle w:val="Listaclara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3"/>
        <w:gridCol w:w="5093"/>
        <w:gridCol w:w="1256"/>
        <w:gridCol w:w="1256"/>
        <w:gridCol w:w="1256"/>
        <w:gridCol w:w="1256"/>
        <w:gridCol w:w="1256"/>
        <w:gridCol w:w="1256"/>
        <w:gridCol w:w="1256"/>
      </w:tblGrid>
      <w:tr w:rsidR="00172B8D" w:rsidRPr="00204215" w14:paraId="7E79AD63" w14:textId="77777777" w:rsidTr="00172B8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6703" w:type="dxa"/>
            <w:gridSpan w:val="2"/>
          </w:tcPr>
          <w:p w14:paraId="705A33D7" w14:textId="77777777" w:rsidR="00B87924" w:rsidRPr="00204215" w:rsidRDefault="00B87924" w:rsidP="00172B8D">
            <w:pPr>
              <w:autoSpaceDE w:val="0"/>
              <w:autoSpaceDN w:val="0"/>
              <w:adjustRightInd w:val="0"/>
              <w:jc w:val="center"/>
              <w:rPr>
                <w:rFonts w:ascii="Arial" w:hAnsi="Arial" w:cs="Arial"/>
                <w:sz w:val="14"/>
                <w:szCs w:val="14"/>
                <w:lang w:val="ca-ES"/>
              </w:rPr>
            </w:pPr>
            <w:r>
              <w:rPr>
                <w:rFonts w:ascii="Arial" w:hAnsi="Arial" w:cs="Arial"/>
                <w:sz w:val="14"/>
                <w:szCs w:val="14"/>
                <w:lang w:val="ca-ES"/>
              </w:rPr>
              <w:t>Concepte</w:t>
            </w:r>
          </w:p>
        </w:tc>
        <w:tc>
          <w:tcPr>
            <w:tcW w:w="1273" w:type="dxa"/>
            <w:vMerge w:val="restart"/>
          </w:tcPr>
          <w:p w14:paraId="4F83ADD9"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Pend</w:t>
            </w:r>
            <w:r w:rsidRPr="00204215">
              <w:rPr>
                <w:rFonts w:ascii="Arial" w:hAnsi="Arial" w:cs="Arial"/>
                <w:sz w:val="14"/>
                <w:szCs w:val="14"/>
                <w:lang w:val="ca-ES"/>
              </w:rPr>
              <w:t>ent</w:t>
            </w:r>
            <w:r>
              <w:rPr>
                <w:rFonts w:ascii="Arial" w:hAnsi="Arial" w:cs="Arial"/>
                <w:sz w:val="14"/>
                <w:szCs w:val="14"/>
                <w:lang w:val="ca-ES"/>
              </w:rPr>
              <w:t>s de pagament</w:t>
            </w:r>
            <w:r w:rsidRPr="00204215">
              <w:rPr>
                <w:rFonts w:ascii="Arial" w:hAnsi="Arial" w:cs="Arial"/>
                <w:sz w:val="14"/>
                <w:szCs w:val="14"/>
                <w:lang w:val="ca-ES"/>
              </w:rPr>
              <w:t xml:space="preserve"> a 1 de </w:t>
            </w:r>
            <w:r>
              <w:rPr>
                <w:rFonts w:ascii="Arial" w:hAnsi="Arial" w:cs="Arial"/>
                <w:sz w:val="14"/>
                <w:szCs w:val="14"/>
                <w:lang w:val="ca-ES"/>
              </w:rPr>
              <w:t>gener</w:t>
            </w:r>
          </w:p>
        </w:tc>
        <w:tc>
          <w:tcPr>
            <w:tcW w:w="1273" w:type="dxa"/>
            <w:vMerge w:val="restart"/>
          </w:tcPr>
          <w:p w14:paraId="09B149A8"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sidRPr="00204215">
              <w:rPr>
                <w:rFonts w:ascii="Arial" w:hAnsi="Arial" w:cs="Arial"/>
                <w:sz w:val="14"/>
                <w:szCs w:val="14"/>
                <w:lang w:val="ca-ES"/>
              </w:rPr>
              <w:t xml:space="preserve">Modificacions saldo inicial </w:t>
            </w:r>
            <w:r>
              <w:rPr>
                <w:rFonts w:ascii="Arial" w:hAnsi="Arial" w:cs="Arial"/>
                <w:sz w:val="14"/>
                <w:szCs w:val="14"/>
                <w:lang w:val="ca-ES"/>
              </w:rPr>
              <w:t>i</w:t>
            </w:r>
            <w:r w:rsidRPr="00204215">
              <w:rPr>
                <w:rFonts w:ascii="Arial" w:hAnsi="Arial" w:cs="Arial"/>
                <w:sz w:val="14"/>
                <w:szCs w:val="14"/>
                <w:lang w:val="ca-ES"/>
              </w:rPr>
              <w:t xml:space="preserve"> anul</w:t>
            </w:r>
            <w:r>
              <w:rPr>
                <w:rFonts w:ascii="Arial" w:hAnsi="Arial" w:cs="Arial"/>
                <w:sz w:val="14"/>
                <w:szCs w:val="14"/>
                <w:lang w:val="ca-ES"/>
              </w:rPr>
              <w:t>·l</w:t>
            </w:r>
            <w:r w:rsidRPr="00204215">
              <w:rPr>
                <w:rFonts w:ascii="Arial" w:hAnsi="Arial" w:cs="Arial"/>
                <w:sz w:val="14"/>
                <w:szCs w:val="14"/>
                <w:lang w:val="ca-ES"/>
              </w:rPr>
              <w:t>acions</w:t>
            </w:r>
          </w:p>
        </w:tc>
        <w:tc>
          <w:tcPr>
            <w:tcW w:w="1273" w:type="dxa"/>
            <w:vMerge w:val="restart"/>
          </w:tcPr>
          <w:p w14:paraId="7163741E"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sidRPr="00204215">
              <w:rPr>
                <w:rFonts w:ascii="Arial" w:hAnsi="Arial" w:cs="Arial"/>
                <w:sz w:val="14"/>
                <w:szCs w:val="14"/>
                <w:lang w:val="ca-ES"/>
              </w:rPr>
              <w:t>Recon</w:t>
            </w:r>
            <w:r>
              <w:rPr>
                <w:rFonts w:ascii="Arial" w:hAnsi="Arial" w:cs="Arial"/>
                <w:sz w:val="14"/>
                <w:szCs w:val="14"/>
                <w:lang w:val="ca-ES"/>
              </w:rPr>
              <w:t>egude</w:t>
            </w:r>
            <w:r w:rsidRPr="00204215">
              <w:rPr>
                <w:rFonts w:ascii="Arial" w:hAnsi="Arial" w:cs="Arial"/>
                <w:sz w:val="14"/>
                <w:szCs w:val="14"/>
                <w:lang w:val="ca-ES"/>
              </w:rPr>
              <w:t>s en l</w:t>
            </w:r>
            <w:r>
              <w:rPr>
                <w:rFonts w:ascii="Arial" w:hAnsi="Arial" w:cs="Arial"/>
                <w:sz w:val="14"/>
                <w:szCs w:val="14"/>
                <w:lang w:val="ca-ES"/>
              </w:rPr>
              <w:t>’</w:t>
            </w:r>
            <w:r w:rsidRPr="00204215">
              <w:rPr>
                <w:rFonts w:ascii="Arial" w:hAnsi="Arial" w:cs="Arial"/>
                <w:sz w:val="14"/>
                <w:szCs w:val="14"/>
                <w:lang w:val="ca-ES"/>
              </w:rPr>
              <w:t>e</w:t>
            </w:r>
            <w:r>
              <w:rPr>
                <w:rFonts w:ascii="Arial" w:hAnsi="Arial" w:cs="Arial"/>
                <w:sz w:val="14"/>
                <w:szCs w:val="14"/>
                <w:lang w:val="ca-ES"/>
              </w:rPr>
              <w:t>x</w:t>
            </w:r>
            <w:r w:rsidRPr="00204215">
              <w:rPr>
                <w:rFonts w:ascii="Arial" w:hAnsi="Arial" w:cs="Arial"/>
                <w:sz w:val="14"/>
                <w:szCs w:val="14"/>
                <w:lang w:val="ca-ES"/>
              </w:rPr>
              <w:t>ercici</w:t>
            </w:r>
          </w:p>
        </w:tc>
        <w:tc>
          <w:tcPr>
            <w:tcW w:w="1273" w:type="dxa"/>
            <w:vMerge w:val="restart"/>
          </w:tcPr>
          <w:p w14:paraId="0F6A84AF"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sidRPr="00204215">
              <w:rPr>
                <w:rFonts w:ascii="Arial" w:hAnsi="Arial" w:cs="Arial"/>
                <w:sz w:val="14"/>
                <w:szCs w:val="14"/>
                <w:lang w:val="ca-ES"/>
              </w:rPr>
              <w:t>Total</w:t>
            </w:r>
            <w:r>
              <w:rPr>
                <w:rFonts w:ascii="Arial" w:hAnsi="Arial" w:cs="Arial"/>
                <w:sz w:val="14"/>
                <w:szCs w:val="14"/>
                <w:lang w:val="ca-ES"/>
              </w:rPr>
              <w:t xml:space="preserve"> devolucion</w:t>
            </w:r>
            <w:r w:rsidRPr="00204215">
              <w:rPr>
                <w:rFonts w:ascii="Arial" w:hAnsi="Arial" w:cs="Arial"/>
                <w:sz w:val="14"/>
                <w:szCs w:val="14"/>
                <w:lang w:val="ca-ES"/>
              </w:rPr>
              <w:t>s recon</w:t>
            </w:r>
            <w:r>
              <w:rPr>
                <w:rFonts w:ascii="Arial" w:hAnsi="Arial" w:cs="Arial"/>
                <w:sz w:val="14"/>
                <w:szCs w:val="14"/>
                <w:lang w:val="ca-ES"/>
              </w:rPr>
              <w:t>egudes</w:t>
            </w:r>
          </w:p>
        </w:tc>
        <w:tc>
          <w:tcPr>
            <w:tcW w:w="1273" w:type="dxa"/>
            <w:vMerge w:val="restart"/>
          </w:tcPr>
          <w:p w14:paraId="0470E2B4"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04215">
              <w:rPr>
                <w:rFonts w:ascii="Arial" w:hAnsi="Arial" w:cs="Arial"/>
                <w:sz w:val="14"/>
                <w:szCs w:val="14"/>
                <w:lang w:val="ca-ES"/>
              </w:rPr>
              <w:t>Prescripcions</w:t>
            </w:r>
          </w:p>
        </w:tc>
        <w:tc>
          <w:tcPr>
            <w:tcW w:w="1273" w:type="dxa"/>
            <w:vMerge w:val="restart"/>
          </w:tcPr>
          <w:p w14:paraId="79B5BE8C"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04215">
              <w:rPr>
                <w:rFonts w:ascii="Arial" w:hAnsi="Arial" w:cs="Arial"/>
                <w:sz w:val="14"/>
                <w:szCs w:val="14"/>
                <w:lang w:val="ca-ES"/>
              </w:rPr>
              <w:t>Pagad</w:t>
            </w:r>
            <w:r>
              <w:rPr>
                <w:rFonts w:ascii="Arial" w:hAnsi="Arial" w:cs="Arial"/>
                <w:sz w:val="14"/>
                <w:szCs w:val="14"/>
                <w:lang w:val="ca-ES"/>
              </w:rPr>
              <w:t xml:space="preserve">es en </w:t>
            </w:r>
            <w:r w:rsidRPr="00204215">
              <w:rPr>
                <w:rFonts w:ascii="Arial" w:hAnsi="Arial" w:cs="Arial"/>
                <w:sz w:val="14"/>
                <w:szCs w:val="14"/>
                <w:lang w:val="ca-ES"/>
              </w:rPr>
              <w:t>l</w:t>
            </w:r>
            <w:r>
              <w:rPr>
                <w:rFonts w:ascii="Arial" w:hAnsi="Arial" w:cs="Arial"/>
                <w:sz w:val="14"/>
                <w:szCs w:val="14"/>
                <w:lang w:val="ca-ES"/>
              </w:rPr>
              <w:t>’</w:t>
            </w:r>
            <w:r w:rsidRPr="00204215">
              <w:rPr>
                <w:rFonts w:ascii="Arial" w:hAnsi="Arial" w:cs="Arial"/>
                <w:sz w:val="14"/>
                <w:szCs w:val="14"/>
                <w:lang w:val="ca-ES"/>
              </w:rPr>
              <w:t>e</w:t>
            </w:r>
            <w:r>
              <w:rPr>
                <w:rFonts w:ascii="Arial" w:hAnsi="Arial" w:cs="Arial"/>
                <w:sz w:val="14"/>
                <w:szCs w:val="14"/>
                <w:lang w:val="ca-ES"/>
              </w:rPr>
              <w:t>x</w:t>
            </w:r>
            <w:r w:rsidRPr="00204215">
              <w:rPr>
                <w:rFonts w:ascii="Arial" w:hAnsi="Arial" w:cs="Arial"/>
                <w:sz w:val="14"/>
                <w:szCs w:val="14"/>
                <w:lang w:val="ca-ES"/>
              </w:rPr>
              <w:t>ercici</w:t>
            </w:r>
          </w:p>
        </w:tc>
        <w:tc>
          <w:tcPr>
            <w:tcW w:w="1273" w:type="dxa"/>
            <w:vMerge w:val="restart"/>
          </w:tcPr>
          <w:p w14:paraId="4C5BF2AD"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04215">
              <w:rPr>
                <w:rFonts w:ascii="Arial" w:hAnsi="Arial" w:cs="Arial"/>
                <w:sz w:val="14"/>
                <w:szCs w:val="14"/>
                <w:lang w:val="ca-ES"/>
              </w:rPr>
              <w:t>P</w:t>
            </w:r>
            <w:r>
              <w:rPr>
                <w:rFonts w:ascii="Arial" w:hAnsi="Arial" w:cs="Arial"/>
                <w:sz w:val="14"/>
                <w:szCs w:val="14"/>
                <w:lang w:val="ca-ES"/>
              </w:rPr>
              <w:t>end</w:t>
            </w:r>
            <w:r w:rsidRPr="00204215">
              <w:rPr>
                <w:rFonts w:ascii="Arial" w:hAnsi="Arial" w:cs="Arial"/>
                <w:sz w:val="14"/>
                <w:szCs w:val="14"/>
                <w:lang w:val="ca-ES"/>
              </w:rPr>
              <w:t>ent</w:t>
            </w:r>
            <w:r>
              <w:rPr>
                <w:rFonts w:ascii="Arial" w:hAnsi="Arial" w:cs="Arial"/>
                <w:sz w:val="14"/>
                <w:szCs w:val="14"/>
                <w:lang w:val="ca-ES"/>
              </w:rPr>
              <w:t>s de pagament</w:t>
            </w:r>
            <w:r w:rsidRPr="00204215">
              <w:rPr>
                <w:rFonts w:ascii="Arial" w:hAnsi="Arial" w:cs="Arial"/>
                <w:sz w:val="14"/>
                <w:szCs w:val="14"/>
                <w:lang w:val="ca-ES"/>
              </w:rPr>
              <w:t xml:space="preserve"> a 31 de </w:t>
            </w:r>
            <w:r>
              <w:rPr>
                <w:rFonts w:ascii="Arial" w:hAnsi="Arial" w:cs="Arial"/>
                <w:sz w:val="14"/>
                <w:szCs w:val="14"/>
                <w:lang w:val="ca-ES"/>
              </w:rPr>
              <w:t>desembre</w:t>
            </w:r>
          </w:p>
        </w:tc>
      </w:tr>
      <w:tr w:rsidR="00172B8D" w:rsidRPr="00204215" w14:paraId="6BAD3238" w14:textId="77777777" w:rsidTr="00172B8D">
        <w:trPr>
          <w:cnfStyle w:val="100000000000" w:firstRow="1" w:lastRow="0" w:firstColumn="0" w:lastColumn="0" w:oddVBand="0" w:evenVBand="0" w:oddHBand="0" w:evenHBand="0" w:firstRowFirstColumn="0" w:firstRowLastColumn="0" w:lastRowFirstColumn="0" w:lastRowLastColumn="0"/>
          <w:trHeight w:val="240"/>
          <w:tblHeader/>
        </w:trPr>
        <w:tc>
          <w:tcPr>
            <w:cnfStyle w:val="001000000000" w:firstRow="0" w:lastRow="0" w:firstColumn="1" w:lastColumn="0" w:oddVBand="0" w:evenVBand="0" w:oddHBand="0" w:evenHBand="0" w:firstRowFirstColumn="0" w:firstRowLastColumn="0" w:lastRowFirstColumn="0" w:lastRowLastColumn="0"/>
            <w:tcW w:w="1526" w:type="dxa"/>
          </w:tcPr>
          <w:p w14:paraId="1CFDA74D" w14:textId="77777777" w:rsidR="00B87924" w:rsidRPr="00204215" w:rsidRDefault="00B87924" w:rsidP="00172B8D">
            <w:pPr>
              <w:autoSpaceDE w:val="0"/>
              <w:autoSpaceDN w:val="0"/>
              <w:adjustRightInd w:val="0"/>
              <w:rPr>
                <w:rFonts w:ascii="Arial" w:hAnsi="Arial" w:cs="Arial"/>
                <w:sz w:val="14"/>
                <w:szCs w:val="14"/>
                <w:lang w:val="ca-ES"/>
              </w:rPr>
            </w:pPr>
            <w:r>
              <w:rPr>
                <w:rFonts w:ascii="Arial" w:hAnsi="Arial" w:cs="Arial"/>
                <w:sz w:val="14"/>
                <w:szCs w:val="14"/>
                <w:lang w:val="ca-ES"/>
              </w:rPr>
              <w:t>Co</w:t>
            </w:r>
            <w:r w:rsidRPr="00204215">
              <w:rPr>
                <w:rFonts w:ascii="Arial" w:hAnsi="Arial" w:cs="Arial"/>
                <w:sz w:val="14"/>
                <w:szCs w:val="14"/>
                <w:lang w:val="ca-ES"/>
              </w:rPr>
              <w:t>di</w:t>
            </w:r>
          </w:p>
        </w:tc>
        <w:tc>
          <w:tcPr>
            <w:tcW w:w="5177" w:type="dxa"/>
          </w:tcPr>
          <w:p w14:paraId="4A080406" w14:textId="77777777" w:rsidR="00B87924" w:rsidRPr="00204215"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204215">
              <w:rPr>
                <w:rFonts w:ascii="Arial" w:hAnsi="Arial" w:cs="Arial"/>
                <w:sz w:val="14"/>
                <w:szCs w:val="14"/>
                <w:lang w:val="ca-ES"/>
              </w:rPr>
              <w:t>D</w:t>
            </w:r>
            <w:r>
              <w:rPr>
                <w:rFonts w:ascii="Arial" w:hAnsi="Arial" w:cs="Arial"/>
                <w:sz w:val="14"/>
                <w:szCs w:val="14"/>
                <w:lang w:val="ca-ES"/>
              </w:rPr>
              <w:t>escripció</w:t>
            </w:r>
          </w:p>
        </w:tc>
        <w:tc>
          <w:tcPr>
            <w:tcW w:w="1273" w:type="dxa"/>
            <w:vMerge/>
          </w:tcPr>
          <w:p w14:paraId="308F25DC"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273" w:type="dxa"/>
            <w:vMerge/>
          </w:tcPr>
          <w:p w14:paraId="7EAC2DED"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273" w:type="dxa"/>
            <w:vMerge/>
          </w:tcPr>
          <w:p w14:paraId="2E6AE877"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273" w:type="dxa"/>
            <w:vMerge/>
          </w:tcPr>
          <w:p w14:paraId="5664F160"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273" w:type="dxa"/>
            <w:vMerge/>
          </w:tcPr>
          <w:p w14:paraId="798CC909"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273" w:type="dxa"/>
            <w:vMerge/>
          </w:tcPr>
          <w:p w14:paraId="29096451"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273" w:type="dxa"/>
            <w:vMerge/>
          </w:tcPr>
          <w:p w14:paraId="685A4F9D" w14:textId="77777777" w:rsidR="00B87924" w:rsidRPr="00204215"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204215" w14:paraId="1FE9904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shd w:val="clear" w:color="auto" w:fill="auto"/>
          </w:tcPr>
          <w:p w14:paraId="6E6C75AB" w14:textId="77777777" w:rsidR="00B87924" w:rsidRPr="00204215" w:rsidRDefault="00B87924" w:rsidP="00172B8D">
            <w:pPr>
              <w:autoSpaceDE w:val="0"/>
              <w:autoSpaceDN w:val="0"/>
              <w:adjustRightInd w:val="0"/>
              <w:rPr>
                <w:rFonts w:ascii="Arial" w:hAnsi="Arial" w:cs="Arial"/>
                <w:b w:val="0"/>
                <w:sz w:val="14"/>
                <w:szCs w:val="14"/>
                <w:lang w:val="ca-ES"/>
              </w:rPr>
            </w:pPr>
          </w:p>
        </w:tc>
        <w:tc>
          <w:tcPr>
            <w:tcW w:w="5177" w:type="dxa"/>
          </w:tcPr>
          <w:p w14:paraId="51EB0D8B" w14:textId="77777777" w:rsidR="00B87924" w:rsidRPr="00204215"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p>
        </w:tc>
        <w:tc>
          <w:tcPr>
            <w:tcW w:w="1273" w:type="dxa"/>
          </w:tcPr>
          <w:p w14:paraId="4173610B" w14:textId="77777777" w:rsidR="00B87924" w:rsidRPr="0020421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204215">
              <w:rPr>
                <w:rFonts w:ascii="Arial" w:hAnsi="Arial" w:cs="Arial"/>
                <w:bCs/>
                <w:sz w:val="14"/>
                <w:szCs w:val="14"/>
                <w:lang w:val="ca-ES"/>
              </w:rPr>
              <w:t>0,00 €</w:t>
            </w:r>
          </w:p>
        </w:tc>
        <w:tc>
          <w:tcPr>
            <w:tcW w:w="1273" w:type="dxa"/>
          </w:tcPr>
          <w:p w14:paraId="025EAAC8" w14:textId="77777777" w:rsidR="00B87924" w:rsidRPr="0020421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204215">
              <w:rPr>
                <w:rFonts w:ascii="Arial" w:hAnsi="Arial" w:cs="Arial"/>
                <w:bCs/>
                <w:sz w:val="14"/>
                <w:szCs w:val="14"/>
                <w:lang w:val="ca-ES"/>
              </w:rPr>
              <w:t>0,00 €</w:t>
            </w:r>
          </w:p>
        </w:tc>
        <w:tc>
          <w:tcPr>
            <w:tcW w:w="1273" w:type="dxa"/>
          </w:tcPr>
          <w:p w14:paraId="04CA6E96" w14:textId="77777777" w:rsidR="00B87924" w:rsidRPr="0020421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204215">
              <w:rPr>
                <w:rFonts w:ascii="Arial" w:hAnsi="Arial" w:cs="Arial"/>
                <w:bCs/>
                <w:sz w:val="14"/>
                <w:szCs w:val="14"/>
                <w:lang w:val="ca-ES"/>
              </w:rPr>
              <w:t>0,00 €</w:t>
            </w:r>
          </w:p>
        </w:tc>
        <w:tc>
          <w:tcPr>
            <w:tcW w:w="1273" w:type="dxa"/>
          </w:tcPr>
          <w:p w14:paraId="65011F3F" w14:textId="77777777" w:rsidR="00B87924" w:rsidRPr="0020421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204215">
              <w:rPr>
                <w:rFonts w:ascii="Arial" w:hAnsi="Arial" w:cs="Arial"/>
                <w:bCs/>
                <w:sz w:val="14"/>
                <w:szCs w:val="14"/>
                <w:lang w:val="ca-ES"/>
              </w:rPr>
              <w:t>0,00 €</w:t>
            </w:r>
          </w:p>
        </w:tc>
        <w:tc>
          <w:tcPr>
            <w:tcW w:w="1273" w:type="dxa"/>
          </w:tcPr>
          <w:p w14:paraId="7718B1E7" w14:textId="77777777" w:rsidR="00B87924" w:rsidRPr="0020421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204215">
              <w:rPr>
                <w:rFonts w:ascii="Arial" w:hAnsi="Arial" w:cs="Arial"/>
                <w:bCs/>
                <w:sz w:val="14"/>
                <w:szCs w:val="14"/>
                <w:lang w:val="ca-ES"/>
              </w:rPr>
              <w:t>0,00 €</w:t>
            </w:r>
          </w:p>
        </w:tc>
        <w:tc>
          <w:tcPr>
            <w:tcW w:w="1273" w:type="dxa"/>
          </w:tcPr>
          <w:p w14:paraId="096DEFC5" w14:textId="77777777" w:rsidR="00B87924" w:rsidRPr="0020421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204215">
              <w:rPr>
                <w:rFonts w:ascii="Arial" w:hAnsi="Arial" w:cs="Arial"/>
                <w:bCs/>
                <w:sz w:val="14"/>
                <w:szCs w:val="14"/>
                <w:lang w:val="ca-ES"/>
              </w:rPr>
              <w:t>0,00 €</w:t>
            </w:r>
          </w:p>
        </w:tc>
        <w:tc>
          <w:tcPr>
            <w:tcW w:w="1273" w:type="dxa"/>
          </w:tcPr>
          <w:p w14:paraId="59940DFD" w14:textId="77777777" w:rsidR="00B87924" w:rsidRPr="00204215"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Cs/>
                <w:sz w:val="14"/>
                <w:szCs w:val="14"/>
                <w:lang w:val="ca-ES"/>
              </w:rPr>
            </w:pPr>
            <w:r w:rsidRPr="00204215">
              <w:rPr>
                <w:rFonts w:ascii="Arial" w:hAnsi="Arial" w:cs="Arial"/>
                <w:bCs/>
                <w:sz w:val="14"/>
                <w:szCs w:val="14"/>
                <w:lang w:val="ca-ES"/>
              </w:rPr>
              <w:t>0,00 €</w:t>
            </w:r>
          </w:p>
        </w:tc>
      </w:tr>
      <w:tr w:rsidR="00172B8D" w:rsidRPr="00204215" w14:paraId="2089B683" w14:textId="77777777" w:rsidTr="00172B8D">
        <w:tc>
          <w:tcPr>
            <w:cnfStyle w:val="001000000000" w:firstRow="0" w:lastRow="0" w:firstColumn="1" w:lastColumn="0" w:oddVBand="0" w:evenVBand="0" w:oddHBand="0" w:evenHBand="0" w:firstRowFirstColumn="0" w:firstRowLastColumn="0" w:lastRowFirstColumn="0" w:lastRowLastColumn="0"/>
            <w:tcW w:w="6703" w:type="dxa"/>
            <w:gridSpan w:val="2"/>
            <w:shd w:val="clear" w:color="auto" w:fill="C4BC96" w:themeFill="background2" w:themeFillShade="BF"/>
          </w:tcPr>
          <w:p w14:paraId="5E51E1AB" w14:textId="77777777" w:rsidR="00B87924" w:rsidRPr="00204215" w:rsidRDefault="00B87924" w:rsidP="00172B8D">
            <w:pPr>
              <w:autoSpaceDE w:val="0"/>
              <w:autoSpaceDN w:val="0"/>
              <w:adjustRightInd w:val="0"/>
              <w:rPr>
                <w:rFonts w:ascii="Arial" w:hAnsi="Arial" w:cs="Arial"/>
                <w:sz w:val="14"/>
                <w:szCs w:val="14"/>
                <w:lang w:val="ca-ES"/>
              </w:rPr>
            </w:pPr>
            <w:r w:rsidRPr="00204215">
              <w:rPr>
                <w:rFonts w:ascii="Arial" w:hAnsi="Arial" w:cs="Arial"/>
                <w:sz w:val="14"/>
                <w:szCs w:val="14"/>
                <w:lang w:val="ca-ES"/>
              </w:rPr>
              <w:t>Total</w:t>
            </w:r>
          </w:p>
        </w:tc>
        <w:tc>
          <w:tcPr>
            <w:tcW w:w="1273" w:type="dxa"/>
            <w:shd w:val="clear" w:color="auto" w:fill="C4BC96" w:themeFill="background2" w:themeFillShade="BF"/>
          </w:tcPr>
          <w:p w14:paraId="064B3517" w14:textId="77777777" w:rsidR="00B87924" w:rsidRPr="0020421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204215">
              <w:rPr>
                <w:rFonts w:ascii="Arial" w:hAnsi="Arial" w:cs="Arial"/>
                <w:b/>
                <w:bCs/>
                <w:sz w:val="14"/>
                <w:szCs w:val="14"/>
                <w:lang w:val="ca-ES"/>
              </w:rPr>
              <w:t>0,00 €</w:t>
            </w:r>
          </w:p>
        </w:tc>
        <w:tc>
          <w:tcPr>
            <w:tcW w:w="1273" w:type="dxa"/>
            <w:shd w:val="clear" w:color="auto" w:fill="C4BC96" w:themeFill="background2" w:themeFillShade="BF"/>
          </w:tcPr>
          <w:p w14:paraId="0E407047" w14:textId="77777777" w:rsidR="00B87924" w:rsidRPr="0020421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04215">
              <w:rPr>
                <w:rFonts w:ascii="Arial" w:hAnsi="Arial" w:cs="Arial"/>
                <w:b/>
                <w:sz w:val="14"/>
                <w:szCs w:val="14"/>
                <w:lang w:val="ca-ES"/>
              </w:rPr>
              <w:t>0,00 €</w:t>
            </w:r>
          </w:p>
        </w:tc>
        <w:tc>
          <w:tcPr>
            <w:tcW w:w="1273" w:type="dxa"/>
            <w:shd w:val="clear" w:color="auto" w:fill="C4BC96" w:themeFill="background2" w:themeFillShade="BF"/>
          </w:tcPr>
          <w:p w14:paraId="591FFAC1" w14:textId="77777777" w:rsidR="00B87924" w:rsidRPr="0020421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04215">
              <w:rPr>
                <w:rFonts w:ascii="Arial" w:hAnsi="Arial" w:cs="Arial"/>
                <w:b/>
                <w:sz w:val="14"/>
                <w:szCs w:val="14"/>
                <w:lang w:val="ca-ES"/>
              </w:rPr>
              <w:t>0,00 €</w:t>
            </w:r>
          </w:p>
        </w:tc>
        <w:tc>
          <w:tcPr>
            <w:tcW w:w="1273" w:type="dxa"/>
            <w:shd w:val="clear" w:color="auto" w:fill="C4BC96" w:themeFill="background2" w:themeFillShade="BF"/>
          </w:tcPr>
          <w:p w14:paraId="3AE3A956" w14:textId="77777777" w:rsidR="00B87924" w:rsidRPr="0020421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04215">
              <w:rPr>
                <w:rFonts w:ascii="Arial" w:hAnsi="Arial" w:cs="Arial"/>
                <w:b/>
                <w:sz w:val="14"/>
                <w:szCs w:val="14"/>
                <w:lang w:val="ca-ES"/>
              </w:rPr>
              <w:t>0,00 €</w:t>
            </w:r>
          </w:p>
        </w:tc>
        <w:tc>
          <w:tcPr>
            <w:tcW w:w="1273" w:type="dxa"/>
            <w:shd w:val="clear" w:color="auto" w:fill="C4BC96" w:themeFill="background2" w:themeFillShade="BF"/>
          </w:tcPr>
          <w:p w14:paraId="4AE41F4F" w14:textId="77777777" w:rsidR="00B87924" w:rsidRPr="0020421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04215">
              <w:rPr>
                <w:rFonts w:ascii="Arial" w:hAnsi="Arial" w:cs="Arial"/>
                <w:b/>
                <w:sz w:val="14"/>
                <w:szCs w:val="14"/>
                <w:lang w:val="ca-ES"/>
              </w:rPr>
              <w:t>0,00 €</w:t>
            </w:r>
          </w:p>
        </w:tc>
        <w:tc>
          <w:tcPr>
            <w:tcW w:w="1273" w:type="dxa"/>
            <w:shd w:val="clear" w:color="auto" w:fill="C4BC96" w:themeFill="background2" w:themeFillShade="BF"/>
          </w:tcPr>
          <w:p w14:paraId="2C91F616" w14:textId="77777777" w:rsidR="00B87924" w:rsidRPr="0020421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04215">
              <w:rPr>
                <w:rFonts w:ascii="Arial" w:hAnsi="Arial" w:cs="Arial"/>
                <w:b/>
                <w:sz w:val="14"/>
                <w:szCs w:val="14"/>
                <w:lang w:val="ca-ES"/>
              </w:rPr>
              <w:t>0,00 €</w:t>
            </w:r>
          </w:p>
        </w:tc>
        <w:tc>
          <w:tcPr>
            <w:tcW w:w="1273" w:type="dxa"/>
            <w:shd w:val="clear" w:color="auto" w:fill="C4BC96" w:themeFill="background2" w:themeFillShade="BF"/>
          </w:tcPr>
          <w:p w14:paraId="769A8268" w14:textId="77777777" w:rsidR="00B87924" w:rsidRPr="00204215"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204215">
              <w:rPr>
                <w:rFonts w:ascii="Arial" w:hAnsi="Arial" w:cs="Arial"/>
                <w:b/>
                <w:sz w:val="14"/>
                <w:szCs w:val="14"/>
                <w:lang w:val="ca-ES"/>
              </w:rPr>
              <w:t>0,00 €</w:t>
            </w:r>
          </w:p>
        </w:tc>
      </w:tr>
    </w:tbl>
    <w:p w14:paraId="5E2B7443" w14:textId="77777777" w:rsidR="00B87924" w:rsidRPr="00204215" w:rsidRDefault="00B87924" w:rsidP="00172B8D">
      <w:pPr>
        <w:spacing w:after="0"/>
        <w:rPr>
          <w:rFonts w:ascii="Arial" w:hAnsi="Arial" w:cs="Arial"/>
          <w:sz w:val="16"/>
          <w:szCs w:val="20"/>
          <w:lang w:val="ca-ES"/>
        </w:rPr>
      </w:pPr>
    </w:p>
    <w:p w14:paraId="0F32D00B" w14:textId="77777777" w:rsidR="00B87924" w:rsidRPr="00AC64E5" w:rsidRDefault="00B87924" w:rsidP="00172B8D">
      <w:pPr>
        <w:pStyle w:val="Ttulo2"/>
        <w:rPr>
          <w:lang w:val="ca-ES"/>
        </w:rPr>
      </w:pPr>
      <w:r w:rsidRPr="00AC64E5">
        <w:rPr>
          <w:lang w:val="ca-ES"/>
        </w:rPr>
        <w:t>4. Altra informació</w:t>
      </w:r>
    </w:p>
    <w:p w14:paraId="2B63F550" w14:textId="77777777" w:rsidR="00B87924" w:rsidRPr="00AC64E5"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AC64E5" w14:paraId="48618C9A"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34C6C432" w14:textId="77777777" w:rsidR="00B87924" w:rsidRPr="00AC64E5"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AC64E5">
              <w:rPr>
                <w:rFonts w:ascii="Arial" w:hAnsi="Arial" w:cs="Arial"/>
                <w:sz w:val="16"/>
                <w:szCs w:val="16"/>
                <w:lang w:val="ca-ES"/>
              </w:rPr>
              <w:t xml:space="preserve"> ad</w:t>
            </w:r>
            <w:r>
              <w:rPr>
                <w:rFonts w:ascii="Arial" w:hAnsi="Arial" w:cs="Arial"/>
                <w:sz w:val="16"/>
                <w:szCs w:val="16"/>
                <w:lang w:val="ca-ES"/>
              </w:rPr>
              <w:t>d</w:t>
            </w:r>
            <w:r w:rsidRPr="00AC64E5">
              <w:rPr>
                <w:rFonts w:ascii="Arial" w:hAnsi="Arial" w:cs="Arial"/>
                <w:sz w:val="16"/>
                <w:szCs w:val="16"/>
                <w:lang w:val="ca-ES"/>
              </w:rPr>
              <w:t>icional</w:t>
            </w:r>
          </w:p>
        </w:tc>
      </w:tr>
      <w:tr w:rsidR="00172B8D" w:rsidRPr="00AC64E5" w14:paraId="1ABA85C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615BD300" w14:textId="77777777" w:rsidR="00B87924" w:rsidRPr="00AC64E5" w:rsidRDefault="00B87924" w:rsidP="00172B8D">
            <w:pPr>
              <w:autoSpaceDE w:val="0"/>
              <w:autoSpaceDN w:val="0"/>
              <w:adjustRightInd w:val="0"/>
              <w:rPr>
                <w:rFonts w:ascii="Arial" w:hAnsi="Arial" w:cs="Arial"/>
                <w:b w:val="0"/>
                <w:sz w:val="16"/>
                <w:szCs w:val="16"/>
                <w:lang w:val="ca-ES"/>
              </w:rPr>
            </w:pPr>
          </w:p>
        </w:tc>
      </w:tr>
    </w:tbl>
    <w:p w14:paraId="00AB413F" w14:textId="77777777" w:rsidR="00B87924" w:rsidRPr="00AC64E5" w:rsidRDefault="00B87924" w:rsidP="00172B8D">
      <w:pPr>
        <w:autoSpaceDE w:val="0"/>
        <w:autoSpaceDN w:val="0"/>
        <w:adjustRightInd w:val="0"/>
        <w:spacing w:after="0" w:line="240" w:lineRule="auto"/>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AC64E5" w14:paraId="2F5B652F"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4F2BD77" w14:textId="77777777" w:rsidR="00B87924" w:rsidRPr="00AC64E5"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AC64E5">
              <w:rPr>
                <w:rFonts w:ascii="Arial" w:hAnsi="Arial" w:cs="Arial"/>
                <w:sz w:val="16"/>
                <w:szCs w:val="16"/>
                <w:lang w:val="ca-ES"/>
              </w:rPr>
              <w:t>s</w:t>
            </w:r>
          </w:p>
        </w:tc>
      </w:tr>
      <w:tr w:rsidR="00172B8D" w:rsidRPr="00AC64E5" w14:paraId="67DA2C1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42A566C3" w14:textId="77777777" w:rsidR="00E7180F" w:rsidRPr="00E7180F" w:rsidRDefault="00E7180F" w:rsidP="00E7180F">
            <w:pPr>
              <w:pStyle w:val="texto"/>
              <w:rPr>
                <w:b w:val="0"/>
                <w:bCs w:val="0"/>
                <w:lang w:val="ca-ES"/>
              </w:rPr>
            </w:pPr>
            <w:r w:rsidRPr="00E7180F">
              <w:rPr>
                <w:b w:val="0"/>
                <w:bCs w:val="0"/>
                <w:lang w:val="ca-ES"/>
              </w:rPr>
              <w:t>L’entitat no realitza operacions d’administració de recursos a compte d’altres ens públics.</w:t>
            </w:r>
          </w:p>
          <w:p w14:paraId="6045910B" w14:textId="77777777" w:rsidR="00B87924" w:rsidRPr="00AC64E5" w:rsidRDefault="00B87924" w:rsidP="00172B8D">
            <w:pPr>
              <w:autoSpaceDE w:val="0"/>
              <w:autoSpaceDN w:val="0"/>
              <w:adjustRightInd w:val="0"/>
              <w:rPr>
                <w:rFonts w:ascii="Arial" w:hAnsi="Arial" w:cs="Arial"/>
                <w:b w:val="0"/>
                <w:sz w:val="16"/>
                <w:szCs w:val="16"/>
                <w:lang w:val="ca-ES"/>
              </w:rPr>
            </w:pPr>
          </w:p>
        </w:tc>
      </w:tr>
    </w:tbl>
    <w:p w14:paraId="04F499B9" w14:textId="77777777" w:rsidR="002E046A" w:rsidRDefault="00B87924">
      <w:r>
        <w:br w:type="page"/>
      </w:r>
    </w:p>
    <w:p w14:paraId="1434BA4D" w14:textId="77777777" w:rsidR="00B87924" w:rsidRPr="00D504CE" w:rsidRDefault="00B87924" w:rsidP="00172B8D">
      <w:pPr>
        <w:pStyle w:val="Ttulo1"/>
        <w:rPr>
          <w:lang w:val="ca-ES"/>
        </w:rPr>
      </w:pPr>
      <w:r w:rsidRPr="00D504CE">
        <w:rPr>
          <w:lang w:val="ca-ES"/>
        </w:rPr>
        <w:t>Apartat 21. Operacions no pressupostàries de tresoreria</w:t>
      </w:r>
    </w:p>
    <w:p w14:paraId="45DBDF8F" w14:textId="77777777" w:rsidR="00B87924" w:rsidRPr="00D504CE" w:rsidRDefault="00B87924" w:rsidP="00172B8D">
      <w:pPr>
        <w:pStyle w:val="Ttulo2"/>
        <w:rPr>
          <w:lang w:val="ca-ES"/>
        </w:rPr>
      </w:pPr>
      <w:r w:rsidRPr="00D504CE">
        <w:rPr>
          <w:lang w:val="ca-ES"/>
        </w:rPr>
        <w:t>1. Esta</w:t>
      </w:r>
      <w:r>
        <w:rPr>
          <w:lang w:val="ca-ES"/>
        </w:rPr>
        <w:t>t</w:t>
      </w:r>
      <w:r w:rsidRPr="00D504CE">
        <w:rPr>
          <w:lang w:val="ca-ES"/>
        </w:rPr>
        <w:t xml:space="preserve"> de deu</w:t>
      </w:r>
      <w:r>
        <w:rPr>
          <w:lang w:val="ca-ES"/>
        </w:rPr>
        <w:t>t</w:t>
      </w:r>
      <w:r w:rsidRPr="00D504CE">
        <w:rPr>
          <w:lang w:val="ca-ES"/>
        </w:rPr>
        <w:t>ors no pres</w:t>
      </w:r>
      <w:r>
        <w:rPr>
          <w:lang w:val="ca-ES"/>
        </w:rPr>
        <w:t>s</w:t>
      </w:r>
      <w:r w:rsidRPr="00D504CE">
        <w:rPr>
          <w:lang w:val="ca-ES"/>
        </w:rPr>
        <w:t>up</w:t>
      </w:r>
      <w:r>
        <w:rPr>
          <w:lang w:val="ca-ES"/>
        </w:rPr>
        <w:t>o</w:t>
      </w:r>
      <w:r w:rsidRPr="00D504CE">
        <w:rPr>
          <w:lang w:val="ca-ES"/>
        </w:rPr>
        <w:t>staris</w:t>
      </w:r>
    </w:p>
    <w:p w14:paraId="1F1C44A5" w14:textId="77777777" w:rsidR="00B87924" w:rsidRDefault="00B87924" w:rsidP="00172B8D">
      <w:pPr>
        <w:spacing w:after="0"/>
        <w:rPr>
          <w:rFonts w:ascii="Arial" w:hAnsi="Arial" w:cs="Arial"/>
          <w:sz w:val="16"/>
          <w:szCs w:val="16"/>
          <w:lang w:val="ca-ES"/>
        </w:rPr>
      </w:pPr>
    </w:p>
    <w:p w14:paraId="695A7413" w14:textId="70DAAE94" w:rsidR="003123EA" w:rsidRDefault="003123EA" w:rsidP="00172B8D">
      <w:pPr>
        <w:spacing w:after="0"/>
        <w:rPr>
          <w:rFonts w:ascii="Arial" w:hAnsi="Arial" w:cs="Arial"/>
          <w:sz w:val="16"/>
          <w:szCs w:val="16"/>
          <w:lang w:val="ca-ES"/>
        </w:rPr>
      </w:pPr>
      <w:r w:rsidRPr="003123EA">
        <w:rPr>
          <w:noProof/>
        </w:rPr>
        <w:drawing>
          <wp:inline distT="0" distB="0" distL="0" distR="0" wp14:anchorId="06B21C8B" wp14:editId="570B2C57">
            <wp:extent cx="9777730" cy="22980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7730" cy="2298065"/>
                    </a:xfrm>
                    <a:prstGeom prst="rect">
                      <a:avLst/>
                    </a:prstGeom>
                    <a:noFill/>
                    <a:ln>
                      <a:noFill/>
                    </a:ln>
                  </pic:spPr>
                </pic:pic>
              </a:graphicData>
            </a:graphic>
          </wp:inline>
        </w:drawing>
      </w:r>
    </w:p>
    <w:p w14:paraId="02CE429E" w14:textId="77777777" w:rsidR="003123EA" w:rsidRPr="00D504CE" w:rsidRDefault="003123EA" w:rsidP="00172B8D">
      <w:pPr>
        <w:spacing w:after="0"/>
        <w:rPr>
          <w:rFonts w:ascii="Arial" w:hAnsi="Arial" w:cs="Arial"/>
          <w:sz w:val="16"/>
          <w:szCs w:val="16"/>
          <w:lang w:val="ca-ES"/>
        </w:rPr>
      </w:pPr>
    </w:p>
    <w:p w14:paraId="09167404" w14:textId="1127B606" w:rsidR="00E7180F" w:rsidRDefault="00E7180F">
      <w:pPr>
        <w:rPr>
          <w:rFonts w:ascii="Arial" w:hAnsi="Arial" w:cs="Arial"/>
          <w:sz w:val="16"/>
          <w:szCs w:val="16"/>
          <w:lang w:val="ca-ES"/>
        </w:rPr>
      </w:pPr>
      <w:r>
        <w:rPr>
          <w:rFonts w:ascii="Arial" w:hAnsi="Arial" w:cs="Arial"/>
          <w:sz w:val="16"/>
          <w:szCs w:val="16"/>
          <w:lang w:val="ca-ES"/>
        </w:rPr>
        <w:br w:type="page"/>
      </w:r>
    </w:p>
    <w:p w14:paraId="3B7EC033" w14:textId="77777777" w:rsidR="00B87924" w:rsidRPr="00D504CE" w:rsidRDefault="00B87924" w:rsidP="00172B8D">
      <w:pPr>
        <w:spacing w:after="0"/>
        <w:rPr>
          <w:rFonts w:ascii="Arial" w:hAnsi="Arial" w:cs="Arial"/>
          <w:sz w:val="16"/>
          <w:szCs w:val="16"/>
          <w:lang w:val="ca-ES"/>
        </w:rPr>
      </w:pPr>
    </w:p>
    <w:p w14:paraId="363278C7" w14:textId="77777777" w:rsidR="00B87924" w:rsidRPr="001A3217" w:rsidRDefault="00B87924" w:rsidP="00172B8D">
      <w:pPr>
        <w:pStyle w:val="Ttulo2"/>
        <w:rPr>
          <w:lang w:val="ca-ES"/>
        </w:rPr>
      </w:pPr>
      <w:r w:rsidRPr="001A3217">
        <w:rPr>
          <w:lang w:val="ca-ES"/>
        </w:rPr>
        <w:t>2. Estat de creditors no pressupostaris</w:t>
      </w:r>
    </w:p>
    <w:p w14:paraId="49503F30" w14:textId="77777777" w:rsidR="00B87924" w:rsidRPr="001A3217"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2693"/>
        <w:gridCol w:w="1748"/>
        <w:gridCol w:w="1748"/>
        <w:gridCol w:w="1748"/>
        <w:gridCol w:w="1748"/>
        <w:gridCol w:w="1748"/>
        <w:gridCol w:w="1749"/>
      </w:tblGrid>
      <w:tr w:rsidR="00172B8D" w:rsidRPr="001A3217" w14:paraId="0A0672B3" w14:textId="77777777" w:rsidTr="00172B8D">
        <w:trPr>
          <w:cnfStyle w:val="100000000000" w:firstRow="1" w:lastRow="0" w:firstColumn="0" w:lastColumn="0" w:oddVBand="0" w:evenVBand="0" w:oddHBand="0" w:evenHBand="0" w:firstRowFirstColumn="0" w:firstRowLastColumn="0" w:lastRowFirstColumn="0" w:lastRowLastColumn="0"/>
          <w:trHeight w:val="162"/>
          <w:tblHeader/>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2694E690" w14:textId="77777777" w:rsidR="00B87924" w:rsidRPr="001A3217" w:rsidRDefault="00B87924" w:rsidP="00172B8D">
            <w:pPr>
              <w:autoSpaceDE w:val="0"/>
              <w:autoSpaceDN w:val="0"/>
              <w:adjustRightInd w:val="0"/>
              <w:rPr>
                <w:rFonts w:ascii="Arial" w:hAnsi="Arial" w:cs="Arial"/>
                <w:b w:val="0"/>
                <w:bCs w:val="0"/>
                <w:sz w:val="14"/>
                <w:szCs w:val="14"/>
                <w:lang w:val="ca-ES"/>
              </w:rPr>
            </w:pPr>
            <w:r>
              <w:rPr>
                <w:rFonts w:ascii="Arial" w:hAnsi="Arial" w:cs="Arial"/>
                <w:sz w:val="14"/>
                <w:szCs w:val="14"/>
                <w:lang w:val="ca-ES"/>
              </w:rPr>
              <w:t>Compte</w:t>
            </w:r>
          </w:p>
          <w:p w14:paraId="395DD8C9" w14:textId="77777777" w:rsidR="00B87924" w:rsidRPr="001A3217" w:rsidRDefault="00B87924" w:rsidP="00172B8D">
            <w:pPr>
              <w:autoSpaceDE w:val="0"/>
              <w:autoSpaceDN w:val="0"/>
              <w:adjustRightInd w:val="0"/>
              <w:rPr>
                <w:rFonts w:ascii="Arial" w:hAnsi="Arial" w:cs="Arial"/>
                <w:b w:val="0"/>
                <w:bCs w:val="0"/>
                <w:sz w:val="14"/>
                <w:szCs w:val="14"/>
                <w:lang w:val="ca-ES"/>
              </w:rPr>
            </w:pPr>
          </w:p>
          <w:p w14:paraId="605272E1" w14:textId="77777777" w:rsidR="00B87924" w:rsidRPr="001A3217" w:rsidRDefault="00B87924" w:rsidP="00172B8D">
            <w:pPr>
              <w:autoSpaceDE w:val="0"/>
              <w:autoSpaceDN w:val="0"/>
              <w:adjustRightInd w:val="0"/>
              <w:rPr>
                <w:rFonts w:ascii="Arial" w:hAnsi="Arial" w:cs="Arial"/>
                <w:sz w:val="14"/>
                <w:szCs w:val="14"/>
                <w:lang w:val="ca-ES"/>
              </w:rPr>
            </w:pPr>
          </w:p>
        </w:tc>
        <w:tc>
          <w:tcPr>
            <w:tcW w:w="3827" w:type="dxa"/>
            <w:gridSpan w:val="2"/>
          </w:tcPr>
          <w:p w14:paraId="560E161A" w14:textId="77777777" w:rsidR="00B87924" w:rsidRPr="001A321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Concepte</w:t>
            </w:r>
          </w:p>
        </w:tc>
        <w:tc>
          <w:tcPr>
            <w:tcW w:w="1748" w:type="dxa"/>
            <w:vMerge w:val="restart"/>
          </w:tcPr>
          <w:p w14:paraId="7572C0A7"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1A3217">
              <w:rPr>
                <w:rFonts w:ascii="Arial" w:hAnsi="Arial" w:cs="Arial"/>
                <w:bCs w:val="0"/>
                <w:sz w:val="14"/>
                <w:szCs w:val="14"/>
                <w:lang w:val="ca-ES"/>
              </w:rPr>
              <w:t xml:space="preserve">Saldo a 1 de </w:t>
            </w:r>
            <w:r>
              <w:rPr>
                <w:rFonts w:ascii="Arial" w:hAnsi="Arial" w:cs="Arial"/>
                <w:bCs w:val="0"/>
                <w:sz w:val="14"/>
                <w:szCs w:val="14"/>
                <w:lang w:val="ca-ES"/>
              </w:rPr>
              <w:t>gener</w:t>
            </w:r>
            <w:r w:rsidRPr="001A3217">
              <w:rPr>
                <w:rFonts w:ascii="Arial" w:hAnsi="Arial" w:cs="Arial"/>
                <w:bCs w:val="0"/>
                <w:sz w:val="14"/>
                <w:szCs w:val="14"/>
                <w:lang w:val="ca-ES"/>
              </w:rPr>
              <w:t xml:space="preserve"> </w:t>
            </w:r>
          </w:p>
        </w:tc>
        <w:tc>
          <w:tcPr>
            <w:tcW w:w="1748" w:type="dxa"/>
            <w:vMerge w:val="restart"/>
          </w:tcPr>
          <w:p w14:paraId="4E55C55F"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1A3217">
              <w:rPr>
                <w:rFonts w:ascii="Arial" w:hAnsi="Arial" w:cs="Arial"/>
                <w:bCs w:val="0"/>
                <w:sz w:val="14"/>
                <w:szCs w:val="14"/>
                <w:lang w:val="ca-ES"/>
              </w:rPr>
              <w:t>M</w:t>
            </w:r>
            <w:r>
              <w:rPr>
                <w:rFonts w:ascii="Arial" w:hAnsi="Arial" w:cs="Arial"/>
                <w:bCs w:val="0"/>
                <w:sz w:val="14"/>
                <w:szCs w:val="14"/>
                <w:lang w:val="ca-ES"/>
              </w:rPr>
              <w:t>odificacion</w:t>
            </w:r>
            <w:r w:rsidRPr="001A3217">
              <w:rPr>
                <w:rFonts w:ascii="Arial" w:hAnsi="Arial" w:cs="Arial"/>
                <w:bCs w:val="0"/>
                <w:sz w:val="14"/>
                <w:szCs w:val="14"/>
                <w:lang w:val="ca-ES"/>
              </w:rPr>
              <w:t>s saldo inicial</w:t>
            </w:r>
          </w:p>
        </w:tc>
        <w:tc>
          <w:tcPr>
            <w:tcW w:w="1748" w:type="dxa"/>
            <w:vMerge w:val="restart"/>
          </w:tcPr>
          <w:p w14:paraId="4B81AD58"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Abonament</w:t>
            </w:r>
            <w:r w:rsidRPr="001A3217">
              <w:rPr>
                <w:rFonts w:ascii="Arial" w:hAnsi="Arial" w:cs="Arial"/>
                <w:bCs w:val="0"/>
                <w:sz w:val="14"/>
                <w:szCs w:val="14"/>
                <w:lang w:val="ca-ES"/>
              </w:rPr>
              <w:t xml:space="preserve"> reali</w:t>
            </w:r>
            <w:r>
              <w:rPr>
                <w:rFonts w:ascii="Arial" w:hAnsi="Arial" w:cs="Arial"/>
                <w:bCs w:val="0"/>
                <w:sz w:val="14"/>
                <w:szCs w:val="14"/>
                <w:lang w:val="ca-ES"/>
              </w:rPr>
              <w:t>t</w:t>
            </w:r>
            <w:r w:rsidRPr="001A3217">
              <w:rPr>
                <w:rFonts w:ascii="Arial" w:hAnsi="Arial" w:cs="Arial"/>
                <w:bCs w:val="0"/>
                <w:sz w:val="14"/>
                <w:szCs w:val="14"/>
                <w:lang w:val="ca-ES"/>
              </w:rPr>
              <w:t>za</w:t>
            </w:r>
            <w:r>
              <w:rPr>
                <w:rFonts w:ascii="Arial" w:hAnsi="Arial" w:cs="Arial"/>
                <w:bCs w:val="0"/>
                <w:sz w:val="14"/>
                <w:szCs w:val="14"/>
                <w:lang w:val="ca-ES"/>
              </w:rPr>
              <w:t>t</w:t>
            </w:r>
            <w:r w:rsidRPr="001A3217">
              <w:rPr>
                <w:rFonts w:ascii="Arial" w:hAnsi="Arial" w:cs="Arial"/>
                <w:bCs w:val="0"/>
                <w:sz w:val="14"/>
                <w:szCs w:val="14"/>
                <w:lang w:val="ca-ES"/>
              </w:rPr>
              <w:t>s en l</w:t>
            </w:r>
            <w:r>
              <w:rPr>
                <w:rFonts w:ascii="Arial" w:hAnsi="Arial" w:cs="Arial"/>
                <w:bCs w:val="0"/>
                <w:sz w:val="14"/>
                <w:szCs w:val="14"/>
                <w:lang w:val="ca-ES"/>
              </w:rPr>
              <w:t>’</w:t>
            </w:r>
            <w:r w:rsidRPr="001A3217">
              <w:rPr>
                <w:rFonts w:ascii="Arial" w:hAnsi="Arial" w:cs="Arial"/>
                <w:bCs w:val="0"/>
                <w:sz w:val="14"/>
                <w:szCs w:val="14"/>
                <w:lang w:val="ca-ES"/>
              </w:rPr>
              <w:t>e</w:t>
            </w:r>
            <w:r>
              <w:rPr>
                <w:rFonts w:ascii="Arial" w:hAnsi="Arial" w:cs="Arial"/>
                <w:bCs w:val="0"/>
                <w:sz w:val="14"/>
                <w:szCs w:val="14"/>
                <w:lang w:val="ca-ES"/>
              </w:rPr>
              <w:t>x</w:t>
            </w:r>
            <w:r w:rsidRPr="001A3217">
              <w:rPr>
                <w:rFonts w:ascii="Arial" w:hAnsi="Arial" w:cs="Arial"/>
                <w:bCs w:val="0"/>
                <w:sz w:val="14"/>
                <w:szCs w:val="14"/>
                <w:lang w:val="ca-ES"/>
              </w:rPr>
              <w:t>ercici</w:t>
            </w:r>
          </w:p>
        </w:tc>
        <w:tc>
          <w:tcPr>
            <w:tcW w:w="1748" w:type="dxa"/>
            <w:vMerge w:val="restart"/>
          </w:tcPr>
          <w:p w14:paraId="48E3EF05"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1A3217">
              <w:rPr>
                <w:rFonts w:ascii="Arial" w:hAnsi="Arial" w:cs="Arial"/>
                <w:bCs w:val="0"/>
                <w:sz w:val="14"/>
                <w:szCs w:val="14"/>
                <w:lang w:val="ca-ES"/>
              </w:rPr>
              <w:t xml:space="preserve">Total </w:t>
            </w:r>
            <w:r>
              <w:rPr>
                <w:rFonts w:ascii="Arial" w:hAnsi="Arial" w:cs="Arial"/>
                <w:bCs w:val="0"/>
                <w:sz w:val="14"/>
                <w:szCs w:val="14"/>
                <w:lang w:val="ca-ES"/>
              </w:rPr>
              <w:t>c</w:t>
            </w:r>
            <w:r w:rsidRPr="001A3217">
              <w:rPr>
                <w:rFonts w:ascii="Arial" w:hAnsi="Arial" w:cs="Arial"/>
                <w:bCs w:val="0"/>
                <w:sz w:val="14"/>
                <w:szCs w:val="14"/>
                <w:lang w:val="ca-ES"/>
              </w:rPr>
              <w:t>red</w:t>
            </w:r>
            <w:r>
              <w:rPr>
                <w:rFonts w:ascii="Arial" w:hAnsi="Arial" w:cs="Arial"/>
                <w:bCs w:val="0"/>
                <w:sz w:val="14"/>
                <w:szCs w:val="14"/>
                <w:lang w:val="ca-ES"/>
              </w:rPr>
              <w:t>it</w:t>
            </w:r>
            <w:r w:rsidRPr="001A3217">
              <w:rPr>
                <w:rFonts w:ascii="Arial" w:hAnsi="Arial" w:cs="Arial"/>
                <w:bCs w:val="0"/>
                <w:sz w:val="14"/>
                <w:szCs w:val="14"/>
                <w:lang w:val="ca-ES"/>
              </w:rPr>
              <w:t>ors</w:t>
            </w:r>
          </w:p>
        </w:tc>
        <w:tc>
          <w:tcPr>
            <w:tcW w:w="1748" w:type="dxa"/>
            <w:vMerge w:val="restart"/>
          </w:tcPr>
          <w:p w14:paraId="6B557BCA"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Càrrecs</w:t>
            </w:r>
            <w:r w:rsidRPr="001A3217">
              <w:rPr>
                <w:rFonts w:ascii="Arial" w:hAnsi="Arial" w:cs="Arial"/>
                <w:bCs w:val="0"/>
                <w:sz w:val="14"/>
                <w:szCs w:val="14"/>
                <w:lang w:val="ca-ES"/>
              </w:rPr>
              <w:t xml:space="preserve"> reali</w:t>
            </w:r>
            <w:r>
              <w:rPr>
                <w:rFonts w:ascii="Arial" w:hAnsi="Arial" w:cs="Arial"/>
                <w:bCs w:val="0"/>
                <w:sz w:val="14"/>
                <w:szCs w:val="14"/>
                <w:lang w:val="ca-ES"/>
              </w:rPr>
              <w:t>t</w:t>
            </w:r>
            <w:r w:rsidRPr="001A3217">
              <w:rPr>
                <w:rFonts w:ascii="Arial" w:hAnsi="Arial" w:cs="Arial"/>
                <w:bCs w:val="0"/>
                <w:sz w:val="14"/>
                <w:szCs w:val="14"/>
                <w:lang w:val="ca-ES"/>
              </w:rPr>
              <w:t>za</w:t>
            </w:r>
            <w:r>
              <w:rPr>
                <w:rFonts w:ascii="Arial" w:hAnsi="Arial" w:cs="Arial"/>
                <w:bCs w:val="0"/>
                <w:sz w:val="14"/>
                <w:szCs w:val="14"/>
                <w:lang w:val="ca-ES"/>
              </w:rPr>
              <w:t>t</w:t>
            </w:r>
            <w:r w:rsidRPr="001A3217">
              <w:rPr>
                <w:rFonts w:ascii="Arial" w:hAnsi="Arial" w:cs="Arial"/>
                <w:bCs w:val="0"/>
                <w:sz w:val="14"/>
                <w:szCs w:val="14"/>
                <w:lang w:val="ca-ES"/>
              </w:rPr>
              <w:t>s en l</w:t>
            </w:r>
            <w:r>
              <w:rPr>
                <w:rFonts w:ascii="Arial" w:hAnsi="Arial" w:cs="Arial"/>
                <w:bCs w:val="0"/>
                <w:sz w:val="14"/>
                <w:szCs w:val="14"/>
                <w:lang w:val="ca-ES"/>
              </w:rPr>
              <w:t>’</w:t>
            </w:r>
            <w:r w:rsidRPr="001A3217">
              <w:rPr>
                <w:rFonts w:ascii="Arial" w:hAnsi="Arial" w:cs="Arial"/>
                <w:bCs w:val="0"/>
                <w:sz w:val="14"/>
                <w:szCs w:val="14"/>
                <w:lang w:val="ca-ES"/>
              </w:rPr>
              <w:t>e</w:t>
            </w:r>
            <w:r>
              <w:rPr>
                <w:rFonts w:ascii="Arial" w:hAnsi="Arial" w:cs="Arial"/>
                <w:bCs w:val="0"/>
                <w:sz w:val="14"/>
                <w:szCs w:val="14"/>
                <w:lang w:val="ca-ES"/>
              </w:rPr>
              <w:t>x</w:t>
            </w:r>
            <w:r w:rsidRPr="001A3217">
              <w:rPr>
                <w:rFonts w:ascii="Arial" w:hAnsi="Arial" w:cs="Arial"/>
                <w:bCs w:val="0"/>
                <w:sz w:val="14"/>
                <w:szCs w:val="14"/>
                <w:lang w:val="ca-ES"/>
              </w:rPr>
              <w:t>ercici</w:t>
            </w:r>
          </w:p>
        </w:tc>
        <w:tc>
          <w:tcPr>
            <w:tcW w:w="1749" w:type="dxa"/>
            <w:vMerge w:val="restart"/>
          </w:tcPr>
          <w:p w14:paraId="497AE094"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C</w:t>
            </w:r>
            <w:r w:rsidRPr="001A3217">
              <w:rPr>
                <w:rFonts w:ascii="Arial" w:hAnsi="Arial" w:cs="Arial"/>
                <w:bCs w:val="0"/>
                <w:sz w:val="14"/>
                <w:szCs w:val="14"/>
                <w:lang w:val="ca-ES"/>
              </w:rPr>
              <w:t>red</w:t>
            </w:r>
            <w:r>
              <w:rPr>
                <w:rFonts w:ascii="Arial" w:hAnsi="Arial" w:cs="Arial"/>
                <w:bCs w:val="0"/>
                <w:sz w:val="14"/>
                <w:szCs w:val="14"/>
                <w:lang w:val="ca-ES"/>
              </w:rPr>
              <w:t>it</w:t>
            </w:r>
            <w:r w:rsidRPr="001A3217">
              <w:rPr>
                <w:rFonts w:ascii="Arial" w:hAnsi="Arial" w:cs="Arial"/>
                <w:bCs w:val="0"/>
                <w:sz w:val="14"/>
                <w:szCs w:val="14"/>
                <w:lang w:val="ca-ES"/>
              </w:rPr>
              <w:t xml:space="preserve">ors pendents </w:t>
            </w:r>
            <w:r>
              <w:rPr>
                <w:rFonts w:ascii="Arial" w:hAnsi="Arial" w:cs="Arial"/>
                <w:bCs w:val="0"/>
                <w:sz w:val="14"/>
                <w:szCs w:val="14"/>
                <w:lang w:val="ca-ES"/>
              </w:rPr>
              <w:t>de pagament</w:t>
            </w:r>
            <w:r w:rsidRPr="001A3217">
              <w:rPr>
                <w:rFonts w:ascii="Arial" w:hAnsi="Arial" w:cs="Arial"/>
                <w:bCs w:val="0"/>
                <w:sz w:val="14"/>
                <w:szCs w:val="14"/>
                <w:lang w:val="ca-ES"/>
              </w:rPr>
              <w:t xml:space="preserve"> a 31 de </w:t>
            </w:r>
            <w:r>
              <w:rPr>
                <w:rFonts w:ascii="Arial" w:hAnsi="Arial" w:cs="Arial"/>
                <w:bCs w:val="0"/>
                <w:sz w:val="14"/>
                <w:szCs w:val="14"/>
                <w:lang w:val="ca-ES"/>
              </w:rPr>
              <w:t>desembre</w:t>
            </w:r>
          </w:p>
        </w:tc>
      </w:tr>
      <w:tr w:rsidR="00172B8D" w:rsidRPr="001A3217" w14:paraId="7B18ACDF" w14:textId="77777777" w:rsidTr="00172B8D">
        <w:trPr>
          <w:cnfStyle w:val="100000000000" w:firstRow="1" w:lastRow="0" w:firstColumn="0" w:lastColumn="0" w:oddVBand="0" w:evenVBand="0" w:oddHBand="0" w:evenHBand="0" w:firstRowFirstColumn="0" w:firstRowLastColumn="0" w:lastRowFirstColumn="0" w:lastRowLastColumn="0"/>
          <w:trHeight w:val="313"/>
          <w:tblHeader/>
        </w:trPr>
        <w:tc>
          <w:tcPr>
            <w:cnfStyle w:val="001000000000" w:firstRow="0" w:lastRow="0" w:firstColumn="1" w:lastColumn="0" w:oddVBand="0" w:evenVBand="0" w:oddHBand="0" w:evenHBand="0" w:firstRowFirstColumn="0" w:firstRowLastColumn="0" w:lastRowFirstColumn="0" w:lastRowLastColumn="0"/>
            <w:tcW w:w="993" w:type="dxa"/>
            <w:vMerge/>
            <w:tcBorders>
              <w:bottom w:val="single" w:sz="4" w:space="0" w:color="auto"/>
            </w:tcBorders>
          </w:tcPr>
          <w:p w14:paraId="346AE3D7" w14:textId="77777777" w:rsidR="00B87924" w:rsidRPr="001A3217" w:rsidRDefault="00B87924" w:rsidP="00172B8D">
            <w:pPr>
              <w:autoSpaceDE w:val="0"/>
              <w:autoSpaceDN w:val="0"/>
              <w:adjustRightInd w:val="0"/>
              <w:rPr>
                <w:rFonts w:ascii="Arial" w:hAnsi="Arial" w:cs="Arial"/>
                <w:sz w:val="14"/>
                <w:szCs w:val="14"/>
                <w:lang w:val="ca-ES"/>
              </w:rPr>
            </w:pPr>
          </w:p>
        </w:tc>
        <w:tc>
          <w:tcPr>
            <w:tcW w:w="1134" w:type="dxa"/>
            <w:tcBorders>
              <w:bottom w:val="single" w:sz="4" w:space="0" w:color="auto"/>
            </w:tcBorders>
          </w:tcPr>
          <w:p w14:paraId="03B38C65" w14:textId="77777777" w:rsidR="00B87924" w:rsidRPr="001A321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Codi</w:t>
            </w:r>
          </w:p>
          <w:p w14:paraId="1A1DB7A4" w14:textId="77777777" w:rsidR="00B87924" w:rsidRPr="001A321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2693" w:type="dxa"/>
            <w:tcBorders>
              <w:bottom w:val="single" w:sz="4" w:space="0" w:color="auto"/>
            </w:tcBorders>
          </w:tcPr>
          <w:p w14:paraId="011AC3DB" w14:textId="77777777" w:rsidR="00B87924" w:rsidRPr="001A321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Descripció</w:t>
            </w:r>
          </w:p>
          <w:p w14:paraId="7AD861A7" w14:textId="77777777" w:rsidR="00B87924" w:rsidRPr="001A3217"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p>
        </w:tc>
        <w:tc>
          <w:tcPr>
            <w:tcW w:w="1748" w:type="dxa"/>
            <w:vMerge/>
          </w:tcPr>
          <w:p w14:paraId="5A272D3E"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2BFF865B"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04D21AF1"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0B6046C7"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0787EEC1"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9" w:type="dxa"/>
            <w:vMerge/>
          </w:tcPr>
          <w:p w14:paraId="04DF06E8" w14:textId="77777777" w:rsidR="00B87924" w:rsidRPr="001A3217"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r>
      <w:tr w:rsidR="00172B8D" w:rsidRPr="001A3217" w14:paraId="5351ADCD"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7CACE8DC"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6E37E3"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6F62AB98"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375DE5E6"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28496FD0"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969,47 €</w:t>
            </w:r>
          </w:p>
        </w:tc>
        <w:tc>
          <w:tcPr>
            <w:tcW w:w="1748" w:type="dxa"/>
          </w:tcPr>
          <w:p w14:paraId="24534E70"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-969,47 €</w:t>
            </w:r>
          </w:p>
        </w:tc>
        <w:tc>
          <w:tcPr>
            <w:tcW w:w="1748" w:type="dxa"/>
          </w:tcPr>
          <w:p w14:paraId="2AF4EA4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10CCFD4A"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231DC2A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9" w:type="dxa"/>
          </w:tcPr>
          <w:p w14:paraId="47C107B6"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60302FD1"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7F8585C2"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696015"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20049            </w:t>
            </w:r>
          </w:p>
          <w:p w14:paraId="2597E22B"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4ECC4B9C"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CREDITORS PER IVA</w:t>
            </w:r>
          </w:p>
        </w:tc>
        <w:tc>
          <w:tcPr>
            <w:tcW w:w="1748" w:type="dxa"/>
          </w:tcPr>
          <w:p w14:paraId="0E7D7E2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969,47 </w:t>
            </w:r>
            <w:r w:rsidRPr="001A3217">
              <w:rPr>
                <w:rFonts w:ascii="Arial" w:hAnsi="Arial" w:cs="Arial"/>
                <w:b/>
                <w:sz w:val="14"/>
                <w:szCs w:val="14"/>
                <w:lang w:val="ca-ES"/>
              </w:rPr>
              <w:t>€</w:t>
            </w:r>
          </w:p>
        </w:tc>
        <w:tc>
          <w:tcPr>
            <w:tcW w:w="1748" w:type="dxa"/>
          </w:tcPr>
          <w:p w14:paraId="7F5DA03D"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-969,47 </w:t>
            </w:r>
            <w:r w:rsidRPr="001A3217">
              <w:rPr>
                <w:rFonts w:ascii="Arial" w:hAnsi="Arial" w:cs="Arial"/>
                <w:b/>
                <w:sz w:val="14"/>
                <w:szCs w:val="14"/>
                <w:lang w:val="ca-ES"/>
              </w:rPr>
              <w:t>€</w:t>
            </w:r>
          </w:p>
        </w:tc>
        <w:tc>
          <w:tcPr>
            <w:tcW w:w="1748" w:type="dxa"/>
          </w:tcPr>
          <w:p w14:paraId="45D950F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3D035FCE"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457F4065"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9" w:type="dxa"/>
          </w:tcPr>
          <w:p w14:paraId="3DD6455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75ADF91D"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33A74AC1"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EBA22F"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71B9B745"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7CB8B5DE"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552603C0"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143.919,15 €</w:t>
            </w:r>
          </w:p>
        </w:tc>
        <w:tc>
          <w:tcPr>
            <w:tcW w:w="1748" w:type="dxa"/>
          </w:tcPr>
          <w:p w14:paraId="2E6AD191"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52F661F8"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685.464,19 €</w:t>
            </w:r>
          </w:p>
        </w:tc>
        <w:tc>
          <w:tcPr>
            <w:tcW w:w="1748" w:type="dxa"/>
          </w:tcPr>
          <w:p w14:paraId="51194D12"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829.383,34 €</w:t>
            </w:r>
          </w:p>
        </w:tc>
        <w:tc>
          <w:tcPr>
            <w:tcW w:w="1748" w:type="dxa"/>
          </w:tcPr>
          <w:p w14:paraId="52AE8D8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634.025,24 €</w:t>
            </w:r>
          </w:p>
        </w:tc>
        <w:tc>
          <w:tcPr>
            <w:tcW w:w="1749" w:type="dxa"/>
          </w:tcPr>
          <w:p w14:paraId="0D78FDD1"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195.358,10 €</w:t>
            </w:r>
          </w:p>
        </w:tc>
      </w:tr>
      <w:tr w:rsidR="00172B8D" w:rsidRPr="001A3217" w14:paraId="6D73FBE5"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2E3AC499"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F94ED30"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20032            </w:t>
            </w:r>
          </w:p>
          <w:p w14:paraId="2F5C087B"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78BE1971"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Diputació de Tarragona per servei de tresoreria</w:t>
            </w:r>
          </w:p>
        </w:tc>
        <w:tc>
          <w:tcPr>
            <w:tcW w:w="1748" w:type="dxa"/>
          </w:tcPr>
          <w:p w14:paraId="2FE2FE2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143.919,15 </w:t>
            </w:r>
            <w:r w:rsidRPr="001A3217">
              <w:rPr>
                <w:rFonts w:ascii="Arial" w:hAnsi="Arial" w:cs="Arial"/>
                <w:b/>
                <w:sz w:val="14"/>
                <w:szCs w:val="14"/>
                <w:lang w:val="ca-ES"/>
              </w:rPr>
              <w:t>€</w:t>
            </w:r>
          </w:p>
        </w:tc>
        <w:tc>
          <w:tcPr>
            <w:tcW w:w="1748" w:type="dxa"/>
          </w:tcPr>
          <w:p w14:paraId="323E2DE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16741F82"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685.464,19 </w:t>
            </w:r>
            <w:r w:rsidRPr="001A3217">
              <w:rPr>
                <w:rFonts w:ascii="Arial" w:hAnsi="Arial" w:cs="Arial"/>
                <w:b/>
                <w:sz w:val="14"/>
                <w:szCs w:val="14"/>
                <w:lang w:val="ca-ES"/>
              </w:rPr>
              <w:t>€</w:t>
            </w:r>
          </w:p>
        </w:tc>
        <w:tc>
          <w:tcPr>
            <w:tcW w:w="1748" w:type="dxa"/>
          </w:tcPr>
          <w:p w14:paraId="7FE98C3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829.383,34 </w:t>
            </w:r>
            <w:r w:rsidRPr="001A3217">
              <w:rPr>
                <w:rFonts w:ascii="Arial" w:hAnsi="Arial" w:cs="Arial"/>
                <w:b/>
                <w:sz w:val="14"/>
                <w:szCs w:val="14"/>
                <w:lang w:val="ca-ES"/>
              </w:rPr>
              <w:t>€</w:t>
            </w:r>
          </w:p>
        </w:tc>
        <w:tc>
          <w:tcPr>
            <w:tcW w:w="1748" w:type="dxa"/>
          </w:tcPr>
          <w:p w14:paraId="3DB56A48"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634.025,24 </w:t>
            </w:r>
            <w:r w:rsidRPr="001A3217">
              <w:rPr>
                <w:rFonts w:ascii="Arial" w:hAnsi="Arial" w:cs="Arial"/>
                <w:b/>
                <w:sz w:val="14"/>
                <w:szCs w:val="14"/>
                <w:lang w:val="ca-ES"/>
              </w:rPr>
              <w:t>€</w:t>
            </w:r>
          </w:p>
        </w:tc>
        <w:tc>
          <w:tcPr>
            <w:tcW w:w="1749" w:type="dxa"/>
          </w:tcPr>
          <w:p w14:paraId="73BB247E"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195.358,10 </w:t>
            </w:r>
            <w:r w:rsidRPr="001A3217">
              <w:rPr>
                <w:rFonts w:ascii="Arial" w:hAnsi="Arial" w:cs="Arial"/>
                <w:b/>
                <w:sz w:val="14"/>
                <w:szCs w:val="14"/>
                <w:lang w:val="ca-ES"/>
              </w:rPr>
              <w:t>€</w:t>
            </w:r>
          </w:p>
        </w:tc>
      </w:tr>
      <w:tr w:rsidR="00172B8D" w:rsidRPr="001A3217" w14:paraId="72395C46"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15935F6E"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C0AD57"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67C6CD27"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50B9363F"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6C62E9F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29B7D70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0CC1A122"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18.586,37 €</w:t>
            </w:r>
          </w:p>
        </w:tc>
        <w:tc>
          <w:tcPr>
            <w:tcW w:w="1748" w:type="dxa"/>
          </w:tcPr>
          <w:p w14:paraId="7B4F4A8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18.586,37 €</w:t>
            </w:r>
          </w:p>
        </w:tc>
        <w:tc>
          <w:tcPr>
            <w:tcW w:w="1748" w:type="dxa"/>
          </w:tcPr>
          <w:p w14:paraId="2BEBDBB7"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9" w:type="dxa"/>
          </w:tcPr>
          <w:p w14:paraId="1258C2E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18.586,37 €</w:t>
            </w:r>
          </w:p>
        </w:tc>
      </w:tr>
      <w:tr w:rsidR="00172B8D" w:rsidRPr="001A3217" w14:paraId="04257347"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1D95D328"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D26466"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20080            </w:t>
            </w:r>
          </w:p>
          <w:p w14:paraId="7D625FBD"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41FFC8D3"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FIANCES A CURT TERMINI</w:t>
            </w:r>
          </w:p>
        </w:tc>
        <w:tc>
          <w:tcPr>
            <w:tcW w:w="1748" w:type="dxa"/>
          </w:tcPr>
          <w:p w14:paraId="0CC8278A"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75A1874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50CFF786"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18.586,37 </w:t>
            </w:r>
            <w:r w:rsidRPr="001A3217">
              <w:rPr>
                <w:rFonts w:ascii="Arial" w:hAnsi="Arial" w:cs="Arial"/>
                <w:b/>
                <w:sz w:val="14"/>
                <w:szCs w:val="14"/>
                <w:lang w:val="ca-ES"/>
              </w:rPr>
              <w:t>€</w:t>
            </w:r>
          </w:p>
        </w:tc>
        <w:tc>
          <w:tcPr>
            <w:tcW w:w="1748" w:type="dxa"/>
          </w:tcPr>
          <w:p w14:paraId="5557C132"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18.586,37 </w:t>
            </w:r>
            <w:r w:rsidRPr="001A3217">
              <w:rPr>
                <w:rFonts w:ascii="Arial" w:hAnsi="Arial" w:cs="Arial"/>
                <w:b/>
                <w:sz w:val="14"/>
                <w:szCs w:val="14"/>
                <w:lang w:val="ca-ES"/>
              </w:rPr>
              <w:t>€</w:t>
            </w:r>
          </w:p>
        </w:tc>
        <w:tc>
          <w:tcPr>
            <w:tcW w:w="1748" w:type="dxa"/>
          </w:tcPr>
          <w:p w14:paraId="229B7C20"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9" w:type="dxa"/>
          </w:tcPr>
          <w:p w14:paraId="41F58CC0"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18.586,37 </w:t>
            </w:r>
            <w:r w:rsidRPr="001A3217">
              <w:rPr>
                <w:rFonts w:ascii="Arial" w:hAnsi="Arial" w:cs="Arial"/>
                <w:b/>
                <w:sz w:val="14"/>
                <w:szCs w:val="14"/>
                <w:lang w:val="ca-ES"/>
              </w:rPr>
              <w:t>€</w:t>
            </w:r>
          </w:p>
        </w:tc>
      </w:tr>
      <w:tr w:rsidR="00172B8D" w:rsidRPr="001A3217" w14:paraId="5E4472F5"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2BC40FE2"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4195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A22792"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36D4D70B"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1E4A9405"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2E1D412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595,37 €</w:t>
            </w:r>
          </w:p>
        </w:tc>
        <w:tc>
          <w:tcPr>
            <w:tcW w:w="1748" w:type="dxa"/>
          </w:tcPr>
          <w:p w14:paraId="335A78D9"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30DAEF5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5A1C42D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595,37 €</w:t>
            </w:r>
          </w:p>
        </w:tc>
        <w:tc>
          <w:tcPr>
            <w:tcW w:w="1748" w:type="dxa"/>
          </w:tcPr>
          <w:p w14:paraId="093CACA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595,37 €</w:t>
            </w:r>
          </w:p>
        </w:tc>
        <w:tc>
          <w:tcPr>
            <w:tcW w:w="1749" w:type="dxa"/>
          </w:tcPr>
          <w:p w14:paraId="77B7B916"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3ED92FF9"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02FB057D"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0E2FC6"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20035            </w:t>
            </w:r>
          </w:p>
          <w:p w14:paraId="024BB4F3"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2D69759E"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Formalització de bestretes de caixa fixa</w:t>
            </w:r>
          </w:p>
        </w:tc>
        <w:tc>
          <w:tcPr>
            <w:tcW w:w="1748" w:type="dxa"/>
          </w:tcPr>
          <w:p w14:paraId="41D1EFBD"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595,37 </w:t>
            </w:r>
            <w:r w:rsidRPr="001A3217">
              <w:rPr>
                <w:rFonts w:ascii="Arial" w:hAnsi="Arial" w:cs="Arial"/>
                <w:b/>
                <w:sz w:val="14"/>
                <w:szCs w:val="14"/>
                <w:lang w:val="ca-ES"/>
              </w:rPr>
              <w:t>€</w:t>
            </w:r>
          </w:p>
        </w:tc>
        <w:tc>
          <w:tcPr>
            <w:tcW w:w="1748" w:type="dxa"/>
          </w:tcPr>
          <w:p w14:paraId="2DE6FF20"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11D643D2"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63F496E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595,37 </w:t>
            </w:r>
            <w:r w:rsidRPr="001A3217">
              <w:rPr>
                <w:rFonts w:ascii="Arial" w:hAnsi="Arial" w:cs="Arial"/>
                <w:b/>
                <w:sz w:val="14"/>
                <w:szCs w:val="14"/>
                <w:lang w:val="ca-ES"/>
              </w:rPr>
              <w:t>€</w:t>
            </w:r>
          </w:p>
        </w:tc>
        <w:tc>
          <w:tcPr>
            <w:tcW w:w="1748" w:type="dxa"/>
          </w:tcPr>
          <w:p w14:paraId="394EA816"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595,37 </w:t>
            </w:r>
            <w:r w:rsidRPr="001A3217">
              <w:rPr>
                <w:rFonts w:ascii="Arial" w:hAnsi="Arial" w:cs="Arial"/>
                <w:b/>
                <w:sz w:val="14"/>
                <w:szCs w:val="14"/>
                <w:lang w:val="ca-ES"/>
              </w:rPr>
              <w:t>€</w:t>
            </w:r>
          </w:p>
        </w:tc>
        <w:tc>
          <w:tcPr>
            <w:tcW w:w="1749" w:type="dxa"/>
          </w:tcPr>
          <w:p w14:paraId="1993315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2335CBD2"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2D123AFA"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4198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6D424B"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0D94F6F0"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26D217CD"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64E7D94E"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2D886A4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65617FE1"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472.694,96 €</w:t>
            </w:r>
          </w:p>
        </w:tc>
        <w:tc>
          <w:tcPr>
            <w:tcW w:w="1748" w:type="dxa"/>
          </w:tcPr>
          <w:p w14:paraId="6873B806"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472.694,96 €</w:t>
            </w:r>
          </w:p>
        </w:tc>
        <w:tc>
          <w:tcPr>
            <w:tcW w:w="1748" w:type="dxa"/>
          </w:tcPr>
          <w:p w14:paraId="3A679D7D"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472.694,96 €</w:t>
            </w:r>
          </w:p>
        </w:tc>
        <w:tc>
          <w:tcPr>
            <w:tcW w:w="1749" w:type="dxa"/>
          </w:tcPr>
          <w:p w14:paraId="3411A00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113EF4B9"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61D8FA7F"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0ED7B7"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20036            </w:t>
            </w:r>
          </w:p>
          <w:p w14:paraId="407671CE"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1AF8BC03"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Creditors no pressupostaris per ordres de pagament en curs</w:t>
            </w:r>
          </w:p>
        </w:tc>
        <w:tc>
          <w:tcPr>
            <w:tcW w:w="1748" w:type="dxa"/>
          </w:tcPr>
          <w:p w14:paraId="53518034"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78B01EC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179AD5D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472.694,96 </w:t>
            </w:r>
            <w:r w:rsidRPr="001A3217">
              <w:rPr>
                <w:rFonts w:ascii="Arial" w:hAnsi="Arial" w:cs="Arial"/>
                <w:b/>
                <w:sz w:val="14"/>
                <w:szCs w:val="14"/>
                <w:lang w:val="ca-ES"/>
              </w:rPr>
              <w:t>€</w:t>
            </w:r>
          </w:p>
        </w:tc>
        <w:tc>
          <w:tcPr>
            <w:tcW w:w="1748" w:type="dxa"/>
          </w:tcPr>
          <w:p w14:paraId="2A09C56A"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472.694,96 </w:t>
            </w:r>
            <w:r w:rsidRPr="001A3217">
              <w:rPr>
                <w:rFonts w:ascii="Arial" w:hAnsi="Arial" w:cs="Arial"/>
                <w:b/>
                <w:sz w:val="14"/>
                <w:szCs w:val="14"/>
                <w:lang w:val="ca-ES"/>
              </w:rPr>
              <w:t>€</w:t>
            </w:r>
          </w:p>
        </w:tc>
        <w:tc>
          <w:tcPr>
            <w:tcW w:w="1748" w:type="dxa"/>
          </w:tcPr>
          <w:p w14:paraId="53E72B1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472.694,96 </w:t>
            </w:r>
            <w:r w:rsidRPr="001A3217">
              <w:rPr>
                <w:rFonts w:ascii="Arial" w:hAnsi="Arial" w:cs="Arial"/>
                <w:b/>
                <w:sz w:val="14"/>
                <w:szCs w:val="14"/>
                <w:lang w:val="ca-ES"/>
              </w:rPr>
              <w:t>€</w:t>
            </w:r>
          </w:p>
        </w:tc>
        <w:tc>
          <w:tcPr>
            <w:tcW w:w="1749" w:type="dxa"/>
          </w:tcPr>
          <w:p w14:paraId="666D7C1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4350F85A"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373F19AD"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41990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C8CBBB"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543C7C28"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2F73DF5A"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0B4C4ADA"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08E047C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1F2EEBD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1.658.496,70 €</w:t>
            </w:r>
          </w:p>
        </w:tc>
        <w:tc>
          <w:tcPr>
            <w:tcW w:w="1748" w:type="dxa"/>
          </w:tcPr>
          <w:p w14:paraId="661B9B88"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1.658.496,70 €</w:t>
            </w:r>
          </w:p>
        </w:tc>
        <w:tc>
          <w:tcPr>
            <w:tcW w:w="1748" w:type="dxa"/>
          </w:tcPr>
          <w:p w14:paraId="4C2AA239"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1.658.496,70 €</w:t>
            </w:r>
          </w:p>
        </w:tc>
        <w:tc>
          <w:tcPr>
            <w:tcW w:w="1749" w:type="dxa"/>
          </w:tcPr>
          <w:p w14:paraId="1A9E3B2D"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79480877"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145467B8"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51BBB37"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20037            </w:t>
            </w:r>
          </w:p>
          <w:p w14:paraId="13E9D765"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0CF8E9D4"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Transferències bancàries pendents de formalitzar</w:t>
            </w:r>
          </w:p>
        </w:tc>
        <w:tc>
          <w:tcPr>
            <w:tcW w:w="1748" w:type="dxa"/>
          </w:tcPr>
          <w:p w14:paraId="442F1CF8"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5E771D5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1AADD592"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1.658.496,70 </w:t>
            </w:r>
            <w:r w:rsidRPr="001A3217">
              <w:rPr>
                <w:rFonts w:ascii="Arial" w:hAnsi="Arial" w:cs="Arial"/>
                <w:b/>
                <w:sz w:val="14"/>
                <w:szCs w:val="14"/>
                <w:lang w:val="ca-ES"/>
              </w:rPr>
              <w:t>€</w:t>
            </w:r>
          </w:p>
        </w:tc>
        <w:tc>
          <w:tcPr>
            <w:tcW w:w="1748" w:type="dxa"/>
          </w:tcPr>
          <w:p w14:paraId="19E70DA5"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1.658.496,70 </w:t>
            </w:r>
            <w:r w:rsidRPr="001A3217">
              <w:rPr>
                <w:rFonts w:ascii="Arial" w:hAnsi="Arial" w:cs="Arial"/>
                <w:b/>
                <w:sz w:val="14"/>
                <w:szCs w:val="14"/>
                <w:lang w:val="ca-ES"/>
              </w:rPr>
              <w:t>€</w:t>
            </w:r>
          </w:p>
        </w:tc>
        <w:tc>
          <w:tcPr>
            <w:tcW w:w="1748" w:type="dxa"/>
          </w:tcPr>
          <w:p w14:paraId="500330F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1.658.496,70 </w:t>
            </w:r>
            <w:r w:rsidRPr="001A3217">
              <w:rPr>
                <w:rFonts w:ascii="Arial" w:hAnsi="Arial" w:cs="Arial"/>
                <w:b/>
                <w:sz w:val="14"/>
                <w:szCs w:val="14"/>
                <w:lang w:val="ca-ES"/>
              </w:rPr>
              <w:t>€</w:t>
            </w:r>
          </w:p>
        </w:tc>
        <w:tc>
          <w:tcPr>
            <w:tcW w:w="1749" w:type="dxa"/>
          </w:tcPr>
          <w:p w14:paraId="257AF64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37D84CC7"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5B79C047"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41991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D25828"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688CD3BD"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7DA3F85C"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167BE78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2A6E9EB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70CC409A"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1.163,11 €</w:t>
            </w:r>
          </w:p>
        </w:tc>
        <w:tc>
          <w:tcPr>
            <w:tcW w:w="1748" w:type="dxa"/>
          </w:tcPr>
          <w:p w14:paraId="66D73786"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1.163,11 €</w:t>
            </w:r>
          </w:p>
        </w:tc>
        <w:tc>
          <w:tcPr>
            <w:tcW w:w="1748" w:type="dxa"/>
          </w:tcPr>
          <w:p w14:paraId="6979F8F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1.163,11 €</w:t>
            </w:r>
          </w:p>
        </w:tc>
        <w:tc>
          <w:tcPr>
            <w:tcW w:w="1749" w:type="dxa"/>
          </w:tcPr>
          <w:p w14:paraId="07508A5A"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5822E3EF"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00063CF9"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5DC54C"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20038            </w:t>
            </w:r>
          </w:p>
          <w:p w14:paraId="4A66A7DD"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5F4293B5"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Xecs bancaris pendents de formalitzar</w:t>
            </w:r>
          </w:p>
        </w:tc>
        <w:tc>
          <w:tcPr>
            <w:tcW w:w="1748" w:type="dxa"/>
          </w:tcPr>
          <w:p w14:paraId="182966E4"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075CEE08"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13245B0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1.163,11 </w:t>
            </w:r>
            <w:r w:rsidRPr="001A3217">
              <w:rPr>
                <w:rFonts w:ascii="Arial" w:hAnsi="Arial" w:cs="Arial"/>
                <w:b/>
                <w:sz w:val="14"/>
                <w:szCs w:val="14"/>
                <w:lang w:val="ca-ES"/>
              </w:rPr>
              <w:t>€</w:t>
            </w:r>
          </w:p>
        </w:tc>
        <w:tc>
          <w:tcPr>
            <w:tcW w:w="1748" w:type="dxa"/>
          </w:tcPr>
          <w:p w14:paraId="74C52F9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1.163,11 </w:t>
            </w:r>
            <w:r w:rsidRPr="001A3217">
              <w:rPr>
                <w:rFonts w:ascii="Arial" w:hAnsi="Arial" w:cs="Arial"/>
                <w:b/>
                <w:sz w:val="14"/>
                <w:szCs w:val="14"/>
                <w:lang w:val="ca-ES"/>
              </w:rPr>
              <w:t>€</w:t>
            </w:r>
          </w:p>
        </w:tc>
        <w:tc>
          <w:tcPr>
            <w:tcW w:w="1748" w:type="dxa"/>
          </w:tcPr>
          <w:p w14:paraId="4BBFFDC9"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1.163,11 </w:t>
            </w:r>
            <w:r w:rsidRPr="001A3217">
              <w:rPr>
                <w:rFonts w:ascii="Arial" w:hAnsi="Arial" w:cs="Arial"/>
                <w:b/>
                <w:sz w:val="14"/>
                <w:szCs w:val="14"/>
                <w:lang w:val="ca-ES"/>
              </w:rPr>
              <w:t>€</w:t>
            </w:r>
          </w:p>
        </w:tc>
        <w:tc>
          <w:tcPr>
            <w:tcW w:w="1749" w:type="dxa"/>
          </w:tcPr>
          <w:p w14:paraId="1F77F5F1"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2AB1EE31"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4D8F294E"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41999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307B3E"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46F4AE33"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33CBA89B"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27100020"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2BE19FD9"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09BE019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105.564,78 €</w:t>
            </w:r>
          </w:p>
        </w:tc>
        <w:tc>
          <w:tcPr>
            <w:tcW w:w="1748" w:type="dxa"/>
          </w:tcPr>
          <w:p w14:paraId="59504C82"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105.564,78 €</w:t>
            </w:r>
          </w:p>
        </w:tc>
        <w:tc>
          <w:tcPr>
            <w:tcW w:w="1748" w:type="dxa"/>
          </w:tcPr>
          <w:p w14:paraId="7893EFB7"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105.564,78 €</w:t>
            </w:r>
          </w:p>
        </w:tc>
        <w:tc>
          <w:tcPr>
            <w:tcW w:w="1749" w:type="dxa"/>
          </w:tcPr>
          <w:p w14:paraId="5E602D2D"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11C78A9A"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070B9549"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26ACFEF"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20039            </w:t>
            </w:r>
          </w:p>
          <w:p w14:paraId="36B7E96E"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4882E020"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Altres creditors no pressupostaris</w:t>
            </w:r>
          </w:p>
        </w:tc>
        <w:tc>
          <w:tcPr>
            <w:tcW w:w="1748" w:type="dxa"/>
          </w:tcPr>
          <w:p w14:paraId="5FDD0A2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3DDC8FC1"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5183C16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105.564,78 </w:t>
            </w:r>
            <w:r w:rsidRPr="001A3217">
              <w:rPr>
                <w:rFonts w:ascii="Arial" w:hAnsi="Arial" w:cs="Arial"/>
                <w:b/>
                <w:sz w:val="14"/>
                <w:szCs w:val="14"/>
                <w:lang w:val="ca-ES"/>
              </w:rPr>
              <w:t>€</w:t>
            </w:r>
          </w:p>
        </w:tc>
        <w:tc>
          <w:tcPr>
            <w:tcW w:w="1748" w:type="dxa"/>
          </w:tcPr>
          <w:p w14:paraId="46A00BB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105.564,78 </w:t>
            </w:r>
            <w:r w:rsidRPr="001A3217">
              <w:rPr>
                <w:rFonts w:ascii="Arial" w:hAnsi="Arial" w:cs="Arial"/>
                <w:b/>
                <w:sz w:val="14"/>
                <w:szCs w:val="14"/>
                <w:lang w:val="ca-ES"/>
              </w:rPr>
              <w:t>€</w:t>
            </w:r>
          </w:p>
        </w:tc>
        <w:tc>
          <w:tcPr>
            <w:tcW w:w="1748" w:type="dxa"/>
          </w:tcPr>
          <w:p w14:paraId="04EDA61A"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105.564,78 </w:t>
            </w:r>
            <w:r w:rsidRPr="001A3217">
              <w:rPr>
                <w:rFonts w:ascii="Arial" w:hAnsi="Arial" w:cs="Arial"/>
                <w:b/>
                <w:sz w:val="14"/>
                <w:szCs w:val="14"/>
                <w:lang w:val="ca-ES"/>
              </w:rPr>
              <w:t>€</w:t>
            </w:r>
          </w:p>
        </w:tc>
        <w:tc>
          <w:tcPr>
            <w:tcW w:w="1749" w:type="dxa"/>
          </w:tcPr>
          <w:p w14:paraId="2C09DF48"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42C5F371"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2F1CE753"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4750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2E32988"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5FBCF9BB"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6FC56508"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02C1DC8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3.941,67 €</w:t>
            </w:r>
          </w:p>
        </w:tc>
        <w:tc>
          <w:tcPr>
            <w:tcW w:w="1748" w:type="dxa"/>
          </w:tcPr>
          <w:p w14:paraId="6236850E"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609B4BA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13.243,03 €</w:t>
            </w:r>
          </w:p>
        </w:tc>
        <w:tc>
          <w:tcPr>
            <w:tcW w:w="1748" w:type="dxa"/>
          </w:tcPr>
          <w:p w14:paraId="40B1D67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17.184,70 €</w:t>
            </w:r>
          </w:p>
        </w:tc>
        <w:tc>
          <w:tcPr>
            <w:tcW w:w="1748" w:type="dxa"/>
          </w:tcPr>
          <w:p w14:paraId="017CEDF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13.754,71 €</w:t>
            </w:r>
          </w:p>
        </w:tc>
        <w:tc>
          <w:tcPr>
            <w:tcW w:w="1749" w:type="dxa"/>
          </w:tcPr>
          <w:p w14:paraId="30C2F88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3.429,99 €</w:t>
            </w:r>
          </w:p>
        </w:tc>
      </w:tr>
      <w:tr w:rsidR="00172B8D" w:rsidRPr="001A3217" w14:paraId="339610DA"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3F192090"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0302B0"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20041            </w:t>
            </w:r>
          </w:p>
          <w:p w14:paraId="088AF3A1"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55B12B39"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IVA RETINGUT A NO RESIDENTS EN TERRITORI NACIONAL</w:t>
            </w:r>
          </w:p>
        </w:tc>
        <w:tc>
          <w:tcPr>
            <w:tcW w:w="1748" w:type="dxa"/>
          </w:tcPr>
          <w:p w14:paraId="08D40B58"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3.941,67 </w:t>
            </w:r>
            <w:r w:rsidRPr="001A3217">
              <w:rPr>
                <w:rFonts w:ascii="Arial" w:hAnsi="Arial" w:cs="Arial"/>
                <w:b/>
                <w:sz w:val="14"/>
                <w:szCs w:val="14"/>
                <w:lang w:val="ca-ES"/>
              </w:rPr>
              <w:t>€</w:t>
            </w:r>
          </w:p>
        </w:tc>
        <w:tc>
          <w:tcPr>
            <w:tcW w:w="1748" w:type="dxa"/>
          </w:tcPr>
          <w:p w14:paraId="49C3D615"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78F8B66C"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13.243,03 </w:t>
            </w:r>
            <w:r w:rsidRPr="001A3217">
              <w:rPr>
                <w:rFonts w:ascii="Arial" w:hAnsi="Arial" w:cs="Arial"/>
                <w:b/>
                <w:sz w:val="14"/>
                <w:szCs w:val="14"/>
                <w:lang w:val="ca-ES"/>
              </w:rPr>
              <w:t>€</w:t>
            </w:r>
          </w:p>
        </w:tc>
        <w:tc>
          <w:tcPr>
            <w:tcW w:w="1748" w:type="dxa"/>
          </w:tcPr>
          <w:p w14:paraId="787B426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17.184,70 </w:t>
            </w:r>
            <w:r w:rsidRPr="001A3217">
              <w:rPr>
                <w:rFonts w:ascii="Arial" w:hAnsi="Arial" w:cs="Arial"/>
                <w:b/>
                <w:sz w:val="14"/>
                <w:szCs w:val="14"/>
                <w:lang w:val="ca-ES"/>
              </w:rPr>
              <w:t>€</w:t>
            </w:r>
          </w:p>
        </w:tc>
        <w:tc>
          <w:tcPr>
            <w:tcW w:w="1748" w:type="dxa"/>
          </w:tcPr>
          <w:p w14:paraId="2BB0065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13.754,71 </w:t>
            </w:r>
            <w:r w:rsidRPr="001A3217">
              <w:rPr>
                <w:rFonts w:ascii="Arial" w:hAnsi="Arial" w:cs="Arial"/>
                <w:b/>
                <w:sz w:val="14"/>
                <w:szCs w:val="14"/>
                <w:lang w:val="ca-ES"/>
              </w:rPr>
              <w:t>€</w:t>
            </w:r>
          </w:p>
        </w:tc>
        <w:tc>
          <w:tcPr>
            <w:tcW w:w="1749" w:type="dxa"/>
          </w:tcPr>
          <w:p w14:paraId="1AF13BF6"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3.429,99 </w:t>
            </w:r>
            <w:r w:rsidRPr="001A3217">
              <w:rPr>
                <w:rFonts w:ascii="Arial" w:hAnsi="Arial" w:cs="Arial"/>
                <w:b/>
                <w:sz w:val="14"/>
                <w:szCs w:val="14"/>
                <w:lang w:val="ca-ES"/>
              </w:rPr>
              <w:t>€</w:t>
            </w:r>
          </w:p>
        </w:tc>
      </w:tr>
      <w:tr w:rsidR="00172B8D" w:rsidRPr="001A3217" w14:paraId="48F49DAB"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1F1155C9"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47510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14CAA5"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73AF18D8"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1F590EE1"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369CA3A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30.702,40 €</w:t>
            </w:r>
          </w:p>
        </w:tc>
        <w:tc>
          <w:tcPr>
            <w:tcW w:w="1748" w:type="dxa"/>
          </w:tcPr>
          <w:p w14:paraId="3240312A"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63AAE1C3"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233.490,68 €</w:t>
            </w:r>
          </w:p>
        </w:tc>
        <w:tc>
          <w:tcPr>
            <w:tcW w:w="1748" w:type="dxa"/>
          </w:tcPr>
          <w:p w14:paraId="2DA3D6F3"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264.193,08 €</w:t>
            </w:r>
          </w:p>
        </w:tc>
        <w:tc>
          <w:tcPr>
            <w:tcW w:w="1748" w:type="dxa"/>
          </w:tcPr>
          <w:p w14:paraId="0179EB58"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233.656,41 €</w:t>
            </w:r>
          </w:p>
        </w:tc>
        <w:tc>
          <w:tcPr>
            <w:tcW w:w="1749" w:type="dxa"/>
          </w:tcPr>
          <w:p w14:paraId="3D4631E3"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30.536,67 €</w:t>
            </w:r>
          </w:p>
        </w:tc>
      </w:tr>
      <w:tr w:rsidR="00172B8D" w:rsidRPr="001A3217" w14:paraId="3FB15E41"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6B518402"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42273B"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20001            </w:t>
            </w:r>
          </w:p>
          <w:p w14:paraId="51E7C87E"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44035D3E"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IRPF RETENCIÓ TREBALL PERSONAL</w:t>
            </w:r>
          </w:p>
        </w:tc>
        <w:tc>
          <w:tcPr>
            <w:tcW w:w="1748" w:type="dxa"/>
          </w:tcPr>
          <w:p w14:paraId="501CFAB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30.702,40 </w:t>
            </w:r>
            <w:r w:rsidRPr="001A3217">
              <w:rPr>
                <w:rFonts w:ascii="Arial" w:hAnsi="Arial" w:cs="Arial"/>
                <w:b/>
                <w:sz w:val="14"/>
                <w:szCs w:val="14"/>
                <w:lang w:val="ca-ES"/>
              </w:rPr>
              <w:t>€</w:t>
            </w:r>
          </w:p>
        </w:tc>
        <w:tc>
          <w:tcPr>
            <w:tcW w:w="1748" w:type="dxa"/>
          </w:tcPr>
          <w:p w14:paraId="02CA8371"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2E21346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233.490,68 </w:t>
            </w:r>
            <w:r w:rsidRPr="001A3217">
              <w:rPr>
                <w:rFonts w:ascii="Arial" w:hAnsi="Arial" w:cs="Arial"/>
                <w:b/>
                <w:sz w:val="14"/>
                <w:szCs w:val="14"/>
                <w:lang w:val="ca-ES"/>
              </w:rPr>
              <w:t>€</w:t>
            </w:r>
          </w:p>
        </w:tc>
        <w:tc>
          <w:tcPr>
            <w:tcW w:w="1748" w:type="dxa"/>
          </w:tcPr>
          <w:p w14:paraId="4AE54A8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264.193,08 </w:t>
            </w:r>
            <w:r w:rsidRPr="001A3217">
              <w:rPr>
                <w:rFonts w:ascii="Arial" w:hAnsi="Arial" w:cs="Arial"/>
                <w:b/>
                <w:sz w:val="14"/>
                <w:szCs w:val="14"/>
                <w:lang w:val="ca-ES"/>
              </w:rPr>
              <w:t>€</w:t>
            </w:r>
          </w:p>
        </w:tc>
        <w:tc>
          <w:tcPr>
            <w:tcW w:w="1748" w:type="dxa"/>
          </w:tcPr>
          <w:p w14:paraId="5968594E"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233.656,41 </w:t>
            </w:r>
            <w:r w:rsidRPr="001A3217">
              <w:rPr>
                <w:rFonts w:ascii="Arial" w:hAnsi="Arial" w:cs="Arial"/>
                <w:b/>
                <w:sz w:val="14"/>
                <w:szCs w:val="14"/>
                <w:lang w:val="ca-ES"/>
              </w:rPr>
              <w:t>€</w:t>
            </w:r>
          </w:p>
        </w:tc>
        <w:tc>
          <w:tcPr>
            <w:tcW w:w="1749" w:type="dxa"/>
          </w:tcPr>
          <w:p w14:paraId="1336FDC0"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30.536,67 </w:t>
            </w:r>
            <w:r w:rsidRPr="001A3217">
              <w:rPr>
                <w:rFonts w:ascii="Arial" w:hAnsi="Arial" w:cs="Arial"/>
                <w:b/>
                <w:sz w:val="14"/>
                <w:szCs w:val="14"/>
                <w:lang w:val="ca-ES"/>
              </w:rPr>
              <w:t>€</w:t>
            </w:r>
          </w:p>
        </w:tc>
      </w:tr>
      <w:tr w:rsidR="00172B8D" w:rsidRPr="001A3217" w14:paraId="3F1FE0E6"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1279C399"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47511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519235"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2862DBFD"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739E3F7D"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18F6A2A9"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3.918,42 €</w:t>
            </w:r>
          </w:p>
        </w:tc>
        <w:tc>
          <w:tcPr>
            <w:tcW w:w="1748" w:type="dxa"/>
          </w:tcPr>
          <w:p w14:paraId="48CAF7C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2D91351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12.141,00 €</w:t>
            </w:r>
          </w:p>
        </w:tc>
        <w:tc>
          <w:tcPr>
            <w:tcW w:w="1748" w:type="dxa"/>
          </w:tcPr>
          <w:p w14:paraId="36AF5182"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16.059,42 €</w:t>
            </w:r>
          </w:p>
        </w:tc>
        <w:tc>
          <w:tcPr>
            <w:tcW w:w="1748" w:type="dxa"/>
          </w:tcPr>
          <w:p w14:paraId="7ED6B600"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10.909,22 €</w:t>
            </w:r>
          </w:p>
        </w:tc>
        <w:tc>
          <w:tcPr>
            <w:tcW w:w="1749" w:type="dxa"/>
          </w:tcPr>
          <w:p w14:paraId="0E110CAC"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5.150,20 €</w:t>
            </w:r>
          </w:p>
        </w:tc>
      </w:tr>
      <w:tr w:rsidR="00172B8D" w:rsidRPr="001A3217" w14:paraId="3DFF823A"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4503BD28"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7C8D0F"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20002            </w:t>
            </w:r>
          </w:p>
          <w:p w14:paraId="343C5703"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09E2CA69"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IRPF RETENCIÓ CAPITAL MOBILIARI</w:t>
            </w:r>
          </w:p>
        </w:tc>
        <w:tc>
          <w:tcPr>
            <w:tcW w:w="1748" w:type="dxa"/>
          </w:tcPr>
          <w:p w14:paraId="5C7BDA16"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3.918,42 </w:t>
            </w:r>
            <w:r w:rsidRPr="001A3217">
              <w:rPr>
                <w:rFonts w:ascii="Arial" w:hAnsi="Arial" w:cs="Arial"/>
                <w:b/>
                <w:sz w:val="14"/>
                <w:szCs w:val="14"/>
                <w:lang w:val="ca-ES"/>
              </w:rPr>
              <w:t>€</w:t>
            </w:r>
          </w:p>
        </w:tc>
        <w:tc>
          <w:tcPr>
            <w:tcW w:w="1748" w:type="dxa"/>
          </w:tcPr>
          <w:p w14:paraId="166A63D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0A84435D"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12.141,00 </w:t>
            </w:r>
            <w:r w:rsidRPr="001A3217">
              <w:rPr>
                <w:rFonts w:ascii="Arial" w:hAnsi="Arial" w:cs="Arial"/>
                <w:b/>
                <w:sz w:val="14"/>
                <w:szCs w:val="14"/>
                <w:lang w:val="ca-ES"/>
              </w:rPr>
              <w:t>€</w:t>
            </w:r>
          </w:p>
        </w:tc>
        <w:tc>
          <w:tcPr>
            <w:tcW w:w="1748" w:type="dxa"/>
          </w:tcPr>
          <w:p w14:paraId="0F18F29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16.059,42 </w:t>
            </w:r>
            <w:r w:rsidRPr="001A3217">
              <w:rPr>
                <w:rFonts w:ascii="Arial" w:hAnsi="Arial" w:cs="Arial"/>
                <w:b/>
                <w:sz w:val="14"/>
                <w:szCs w:val="14"/>
                <w:lang w:val="ca-ES"/>
              </w:rPr>
              <w:t>€</w:t>
            </w:r>
          </w:p>
        </w:tc>
        <w:tc>
          <w:tcPr>
            <w:tcW w:w="1748" w:type="dxa"/>
          </w:tcPr>
          <w:p w14:paraId="4B207B34"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10.909,22 </w:t>
            </w:r>
            <w:r w:rsidRPr="001A3217">
              <w:rPr>
                <w:rFonts w:ascii="Arial" w:hAnsi="Arial" w:cs="Arial"/>
                <w:b/>
                <w:sz w:val="14"/>
                <w:szCs w:val="14"/>
                <w:lang w:val="ca-ES"/>
              </w:rPr>
              <w:t>€</w:t>
            </w:r>
          </w:p>
        </w:tc>
        <w:tc>
          <w:tcPr>
            <w:tcW w:w="1749" w:type="dxa"/>
          </w:tcPr>
          <w:p w14:paraId="382351A2"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5.150,20 </w:t>
            </w:r>
            <w:r w:rsidRPr="001A3217">
              <w:rPr>
                <w:rFonts w:ascii="Arial" w:hAnsi="Arial" w:cs="Arial"/>
                <w:b/>
                <w:sz w:val="14"/>
                <w:szCs w:val="14"/>
                <w:lang w:val="ca-ES"/>
              </w:rPr>
              <w:t>€</w:t>
            </w:r>
          </w:p>
        </w:tc>
      </w:tr>
      <w:tr w:rsidR="00172B8D" w:rsidRPr="001A3217" w14:paraId="49C93450"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0E33C4C3"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47513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3103092"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4F245909"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40787BD2"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6933010D"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2,81 €</w:t>
            </w:r>
          </w:p>
        </w:tc>
        <w:tc>
          <w:tcPr>
            <w:tcW w:w="1748" w:type="dxa"/>
          </w:tcPr>
          <w:p w14:paraId="64BC40CA"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250E62E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25,33 €</w:t>
            </w:r>
          </w:p>
        </w:tc>
        <w:tc>
          <w:tcPr>
            <w:tcW w:w="1748" w:type="dxa"/>
          </w:tcPr>
          <w:p w14:paraId="33F4B90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28,14 €</w:t>
            </w:r>
          </w:p>
        </w:tc>
        <w:tc>
          <w:tcPr>
            <w:tcW w:w="1748" w:type="dxa"/>
          </w:tcPr>
          <w:p w14:paraId="4E6BAA4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26,32 €</w:t>
            </w:r>
          </w:p>
        </w:tc>
        <w:tc>
          <w:tcPr>
            <w:tcW w:w="1749" w:type="dxa"/>
          </w:tcPr>
          <w:p w14:paraId="136FF9A7"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1,82 €</w:t>
            </w:r>
          </w:p>
        </w:tc>
      </w:tr>
      <w:tr w:rsidR="00172B8D" w:rsidRPr="001A3217" w14:paraId="5BFEFADE"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46E8C731"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2E6C61"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20003            </w:t>
            </w:r>
          </w:p>
          <w:p w14:paraId="6F00AD50"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0805BB72"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Hisenda pública, creditora per IRPF -Personal en espècie-</w:t>
            </w:r>
          </w:p>
        </w:tc>
        <w:tc>
          <w:tcPr>
            <w:tcW w:w="1748" w:type="dxa"/>
          </w:tcPr>
          <w:p w14:paraId="5EF4AEBF"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2,81 </w:t>
            </w:r>
            <w:r w:rsidRPr="001A3217">
              <w:rPr>
                <w:rFonts w:ascii="Arial" w:hAnsi="Arial" w:cs="Arial"/>
                <w:b/>
                <w:sz w:val="14"/>
                <w:szCs w:val="14"/>
                <w:lang w:val="ca-ES"/>
              </w:rPr>
              <w:t>€</w:t>
            </w:r>
          </w:p>
        </w:tc>
        <w:tc>
          <w:tcPr>
            <w:tcW w:w="1748" w:type="dxa"/>
          </w:tcPr>
          <w:p w14:paraId="6BE0C746"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2949CC3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25,33 </w:t>
            </w:r>
            <w:r w:rsidRPr="001A3217">
              <w:rPr>
                <w:rFonts w:ascii="Arial" w:hAnsi="Arial" w:cs="Arial"/>
                <w:b/>
                <w:sz w:val="14"/>
                <w:szCs w:val="14"/>
                <w:lang w:val="ca-ES"/>
              </w:rPr>
              <w:t>€</w:t>
            </w:r>
          </w:p>
        </w:tc>
        <w:tc>
          <w:tcPr>
            <w:tcW w:w="1748" w:type="dxa"/>
          </w:tcPr>
          <w:p w14:paraId="0F2CBA65"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28,14 </w:t>
            </w:r>
            <w:r w:rsidRPr="001A3217">
              <w:rPr>
                <w:rFonts w:ascii="Arial" w:hAnsi="Arial" w:cs="Arial"/>
                <w:b/>
                <w:sz w:val="14"/>
                <w:szCs w:val="14"/>
                <w:lang w:val="ca-ES"/>
              </w:rPr>
              <w:t>€</w:t>
            </w:r>
          </w:p>
        </w:tc>
        <w:tc>
          <w:tcPr>
            <w:tcW w:w="1748" w:type="dxa"/>
          </w:tcPr>
          <w:p w14:paraId="41F768B1"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26,32 </w:t>
            </w:r>
            <w:r w:rsidRPr="001A3217">
              <w:rPr>
                <w:rFonts w:ascii="Arial" w:hAnsi="Arial" w:cs="Arial"/>
                <w:b/>
                <w:sz w:val="14"/>
                <w:szCs w:val="14"/>
                <w:lang w:val="ca-ES"/>
              </w:rPr>
              <w:t>€</w:t>
            </w:r>
          </w:p>
        </w:tc>
        <w:tc>
          <w:tcPr>
            <w:tcW w:w="1749" w:type="dxa"/>
          </w:tcPr>
          <w:p w14:paraId="4B782A6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1,82 </w:t>
            </w:r>
            <w:r w:rsidRPr="001A3217">
              <w:rPr>
                <w:rFonts w:ascii="Arial" w:hAnsi="Arial" w:cs="Arial"/>
                <w:b/>
                <w:sz w:val="14"/>
                <w:szCs w:val="14"/>
                <w:lang w:val="ca-ES"/>
              </w:rPr>
              <w:t>€</w:t>
            </w:r>
          </w:p>
        </w:tc>
      </w:tr>
      <w:tr w:rsidR="00172B8D" w:rsidRPr="001A3217" w14:paraId="6221BF62"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5FEB0DDC"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4760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7F8A63"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52ECCD28"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61876586"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224EB866"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22.920,00 €</w:t>
            </w:r>
          </w:p>
        </w:tc>
        <w:tc>
          <w:tcPr>
            <w:tcW w:w="1748" w:type="dxa"/>
          </w:tcPr>
          <w:p w14:paraId="4104D80D"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71E150F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356.125,59 €</w:t>
            </w:r>
          </w:p>
        </w:tc>
        <w:tc>
          <w:tcPr>
            <w:tcW w:w="1748" w:type="dxa"/>
          </w:tcPr>
          <w:p w14:paraId="6BED448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379.045,59 €</w:t>
            </w:r>
          </w:p>
        </w:tc>
        <w:tc>
          <w:tcPr>
            <w:tcW w:w="1748" w:type="dxa"/>
          </w:tcPr>
          <w:p w14:paraId="086A5BCA"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357.465,21 €</w:t>
            </w:r>
          </w:p>
        </w:tc>
        <w:tc>
          <w:tcPr>
            <w:tcW w:w="1749" w:type="dxa"/>
          </w:tcPr>
          <w:p w14:paraId="7350142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21.580,38 €</w:t>
            </w:r>
          </w:p>
        </w:tc>
      </w:tr>
      <w:tr w:rsidR="00172B8D" w:rsidRPr="001A3217" w14:paraId="7FC9F628"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43B7FAD4"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41E63E5"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20031            </w:t>
            </w:r>
          </w:p>
          <w:p w14:paraId="1CEB099B"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7FDC48BC"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MUNPAL</w:t>
            </w:r>
          </w:p>
        </w:tc>
        <w:tc>
          <w:tcPr>
            <w:tcW w:w="1748" w:type="dxa"/>
          </w:tcPr>
          <w:p w14:paraId="40DF54CD"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22.920,00 </w:t>
            </w:r>
            <w:r w:rsidRPr="001A3217">
              <w:rPr>
                <w:rFonts w:ascii="Arial" w:hAnsi="Arial" w:cs="Arial"/>
                <w:b/>
                <w:sz w:val="14"/>
                <w:szCs w:val="14"/>
                <w:lang w:val="ca-ES"/>
              </w:rPr>
              <w:t>€</w:t>
            </w:r>
          </w:p>
        </w:tc>
        <w:tc>
          <w:tcPr>
            <w:tcW w:w="1748" w:type="dxa"/>
          </w:tcPr>
          <w:p w14:paraId="52C503B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6B2CECCE"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356.125,59 </w:t>
            </w:r>
            <w:r w:rsidRPr="001A3217">
              <w:rPr>
                <w:rFonts w:ascii="Arial" w:hAnsi="Arial" w:cs="Arial"/>
                <w:b/>
                <w:sz w:val="14"/>
                <w:szCs w:val="14"/>
                <w:lang w:val="ca-ES"/>
              </w:rPr>
              <w:t>€</w:t>
            </w:r>
          </w:p>
        </w:tc>
        <w:tc>
          <w:tcPr>
            <w:tcW w:w="1748" w:type="dxa"/>
          </w:tcPr>
          <w:p w14:paraId="35858CCE"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379.045,59 </w:t>
            </w:r>
            <w:r w:rsidRPr="001A3217">
              <w:rPr>
                <w:rFonts w:ascii="Arial" w:hAnsi="Arial" w:cs="Arial"/>
                <w:b/>
                <w:sz w:val="14"/>
                <w:szCs w:val="14"/>
                <w:lang w:val="ca-ES"/>
              </w:rPr>
              <w:t>€</w:t>
            </w:r>
          </w:p>
        </w:tc>
        <w:tc>
          <w:tcPr>
            <w:tcW w:w="1748" w:type="dxa"/>
          </w:tcPr>
          <w:p w14:paraId="5F7778F3"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357.465,21 </w:t>
            </w:r>
            <w:r w:rsidRPr="001A3217">
              <w:rPr>
                <w:rFonts w:ascii="Arial" w:hAnsi="Arial" w:cs="Arial"/>
                <w:b/>
                <w:sz w:val="14"/>
                <w:szCs w:val="14"/>
                <w:lang w:val="ca-ES"/>
              </w:rPr>
              <w:t>€</w:t>
            </w:r>
          </w:p>
        </w:tc>
        <w:tc>
          <w:tcPr>
            <w:tcW w:w="1749" w:type="dxa"/>
          </w:tcPr>
          <w:p w14:paraId="0567F260"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21.580,38 </w:t>
            </w:r>
            <w:r w:rsidRPr="001A3217">
              <w:rPr>
                <w:rFonts w:ascii="Arial" w:hAnsi="Arial" w:cs="Arial"/>
                <w:b/>
                <w:sz w:val="14"/>
                <w:szCs w:val="14"/>
                <w:lang w:val="ca-ES"/>
              </w:rPr>
              <w:t>€</w:t>
            </w:r>
          </w:p>
        </w:tc>
      </w:tr>
      <w:tr w:rsidR="00172B8D" w:rsidRPr="001A3217" w14:paraId="6610B38D"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01F55FF6"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4771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6F048F"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670EB186"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39BD4EC7"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2E83EDC1"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1644C734"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679AD14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9.715,03 €</w:t>
            </w:r>
          </w:p>
        </w:tc>
        <w:tc>
          <w:tcPr>
            <w:tcW w:w="1748" w:type="dxa"/>
          </w:tcPr>
          <w:p w14:paraId="395C9F1D"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9.715,03 €</w:t>
            </w:r>
          </w:p>
        </w:tc>
        <w:tc>
          <w:tcPr>
            <w:tcW w:w="1748" w:type="dxa"/>
          </w:tcPr>
          <w:p w14:paraId="3150E617"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9.715,03 €</w:t>
            </w:r>
          </w:p>
        </w:tc>
        <w:tc>
          <w:tcPr>
            <w:tcW w:w="1749" w:type="dxa"/>
          </w:tcPr>
          <w:p w14:paraId="0797CFE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6B6396C5"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29C51D1D"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FAA2CD"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91002            </w:t>
            </w:r>
          </w:p>
          <w:p w14:paraId="6F444DF7"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2A6FDF1D"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Hisenda pública, IVA intracomunitari</w:t>
            </w:r>
          </w:p>
        </w:tc>
        <w:tc>
          <w:tcPr>
            <w:tcW w:w="1748" w:type="dxa"/>
          </w:tcPr>
          <w:p w14:paraId="20CF220B"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4559D6EA"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22969D76"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9.715,03 </w:t>
            </w:r>
            <w:r w:rsidRPr="001A3217">
              <w:rPr>
                <w:rFonts w:ascii="Arial" w:hAnsi="Arial" w:cs="Arial"/>
                <w:b/>
                <w:sz w:val="14"/>
                <w:szCs w:val="14"/>
                <w:lang w:val="ca-ES"/>
              </w:rPr>
              <w:t>€</w:t>
            </w:r>
          </w:p>
        </w:tc>
        <w:tc>
          <w:tcPr>
            <w:tcW w:w="1748" w:type="dxa"/>
          </w:tcPr>
          <w:p w14:paraId="0723722A"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9.715,03 </w:t>
            </w:r>
            <w:r w:rsidRPr="001A3217">
              <w:rPr>
                <w:rFonts w:ascii="Arial" w:hAnsi="Arial" w:cs="Arial"/>
                <w:b/>
                <w:sz w:val="14"/>
                <w:szCs w:val="14"/>
                <w:lang w:val="ca-ES"/>
              </w:rPr>
              <w:t>€</w:t>
            </w:r>
          </w:p>
        </w:tc>
        <w:tc>
          <w:tcPr>
            <w:tcW w:w="1748" w:type="dxa"/>
          </w:tcPr>
          <w:p w14:paraId="75DF74DE"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9.715,03 </w:t>
            </w:r>
            <w:r w:rsidRPr="001A3217">
              <w:rPr>
                <w:rFonts w:ascii="Arial" w:hAnsi="Arial" w:cs="Arial"/>
                <w:b/>
                <w:sz w:val="14"/>
                <w:szCs w:val="14"/>
                <w:lang w:val="ca-ES"/>
              </w:rPr>
              <w:t>€</w:t>
            </w:r>
          </w:p>
        </w:tc>
        <w:tc>
          <w:tcPr>
            <w:tcW w:w="1749" w:type="dxa"/>
          </w:tcPr>
          <w:p w14:paraId="18937105"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6781FAB0" w14:textId="77777777" w:rsidTr="00172B8D">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669BE81E" w14:textId="77777777" w:rsidR="00B87924" w:rsidRPr="001A3217" w:rsidRDefault="00B87924" w:rsidP="00172B8D">
            <w:pPr>
              <w:autoSpaceDE w:val="0"/>
              <w:autoSpaceDN w:val="0"/>
              <w:adjustRightInd w:val="0"/>
              <w:rPr>
                <w:rFonts w:ascii="Arial" w:hAnsi="Arial" w:cs="Arial"/>
                <w:b w:val="0"/>
                <w:bCs w:val="0"/>
                <w:sz w:val="14"/>
                <w:szCs w:val="14"/>
                <w:lang w:val="ca-ES"/>
              </w:rPr>
            </w:pPr>
            <w:r w:rsidRPr="001A3217">
              <w:rPr>
                <w:rFonts w:ascii="Arial" w:hAnsi="Arial" w:cs="Arial"/>
                <w:sz w:val="14"/>
                <w:szCs w:val="14"/>
                <w:lang w:val="ca-ES"/>
              </w:rPr>
              <w:t>4772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624BE1D"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            </w:t>
            </w:r>
          </w:p>
          <w:p w14:paraId="4A9E11A3"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2D176F69" w14:textId="77777777" w:rsidR="00B87924" w:rsidRPr="001A3217"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7719D6C6"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35515CA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c>
          <w:tcPr>
            <w:tcW w:w="1748" w:type="dxa"/>
          </w:tcPr>
          <w:p w14:paraId="0D5C0361"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3.528,00 €</w:t>
            </w:r>
          </w:p>
        </w:tc>
        <w:tc>
          <w:tcPr>
            <w:tcW w:w="1748" w:type="dxa"/>
          </w:tcPr>
          <w:p w14:paraId="1DFA671F"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3.528,00 €</w:t>
            </w:r>
          </w:p>
        </w:tc>
        <w:tc>
          <w:tcPr>
            <w:tcW w:w="1748" w:type="dxa"/>
          </w:tcPr>
          <w:p w14:paraId="2A52E3A9"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3.528,00 €</w:t>
            </w:r>
          </w:p>
        </w:tc>
        <w:tc>
          <w:tcPr>
            <w:tcW w:w="1749" w:type="dxa"/>
          </w:tcPr>
          <w:p w14:paraId="48F4843D"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 </w:t>
            </w:r>
            <w:r w:rsidRPr="001A3217">
              <w:rPr>
                <w:rFonts w:ascii="Arial" w:hAnsi="Arial" w:cs="Arial"/>
                <w:b/>
                <w:sz w:val="14"/>
                <w:szCs w:val="14"/>
                <w:lang w:val="ca-ES"/>
              </w:rPr>
              <w:t>0,00 €</w:t>
            </w:r>
          </w:p>
        </w:tc>
      </w:tr>
      <w:tr w:rsidR="00172B8D" w:rsidRPr="001A3217" w14:paraId="52EF3600" w14:textId="77777777" w:rsidTr="00172B8D">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left w:val="single" w:sz="4" w:space="0" w:color="auto"/>
              <w:bottom w:val="single" w:sz="4" w:space="0" w:color="auto"/>
              <w:right w:val="single" w:sz="4" w:space="0" w:color="auto"/>
            </w:tcBorders>
            <w:shd w:val="clear" w:color="auto" w:fill="auto"/>
          </w:tcPr>
          <w:p w14:paraId="007B2CAD" w14:textId="77777777" w:rsidR="00B87924" w:rsidRPr="001A3217" w:rsidRDefault="00B87924" w:rsidP="00172B8D">
            <w:pPr>
              <w:autoSpaceDE w:val="0"/>
              <w:autoSpaceDN w:val="0"/>
              <w:adjustRightInd w:val="0"/>
              <w:rPr>
                <w:rFonts w:ascii="Arial" w:hAnsi="Arial" w:cs="Arial"/>
                <w:b w:val="0"/>
                <w:bCs w:val="0"/>
                <w:sz w:val="14"/>
                <w:szCs w:val="14"/>
                <w:lang w:val="ca-E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06D8A32"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bCs/>
                <w:sz w:val="14"/>
                <w:szCs w:val="14"/>
                <w:lang w:val="ca-ES"/>
              </w:rPr>
            </w:pPr>
            <w:r w:rsidRPr="001A3217">
              <w:rPr>
                <w:rFonts w:ascii="Arial" w:hAnsi="Arial" w:cs="Arial"/>
                <w:sz w:val="14"/>
                <w:szCs w:val="14"/>
                <w:lang w:val="ca-ES"/>
              </w:rPr>
              <w:t xml:space="preserve">91003            </w:t>
            </w:r>
          </w:p>
          <w:p w14:paraId="555B4D1F"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bottom w:val="single" w:sz="4" w:space="0" w:color="auto"/>
            </w:tcBorders>
            <w:shd w:val="clear" w:color="auto" w:fill="auto"/>
          </w:tcPr>
          <w:p w14:paraId="2AAA8301" w14:textId="77777777" w:rsidR="00B87924" w:rsidRPr="001A3217"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1A3217">
              <w:rPr>
                <w:rFonts w:ascii="Arial" w:hAnsi="Arial" w:cs="Arial"/>
                <w:sz w:val="14"/>
                <w:szCs w:val="14"/>
                <w:lang w:val="ca-ES"/>
              </w:rPr>
              <w:t>I.V.A. Inversió subjece passiu</w:t>
            </w:r>
          </w:p>
        </w:tc>
        <w:tc>
          <w:tcPr>
            <w:tcW w:w="1748" w:type="dxa"/>
          </w:tcPr>
          <w:p w14:paraId="6A708C56"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7AC4AA50"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c>
          <w:tcPr>
            <w:tcW w:w="1748" w:type="dxa"/>
          </w:tcPr>
          <w:p w14:paraId="65C6AE8E"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3.528,00 </w:t>
            </w:r>
            <w:r w:rsidRPr="001A3217">
              <w:rPr>
                <w:rFonts w:ascii="Arial" w:hAnsi="Arial" w:cs="Arial"/>
                <w:b/>
                <w:sz w:val="14"/>
                <w:szCs w:val="14"/>
                <w:lang w:val="ca-ES"/>
              </w:rPr>
              <w:t>€</w:t>
            </w:r>
          </w:p>
        </w:tc>
        <w:tc>
          <w:tcPr>
            <w:tcW w:w="1748" w:type="dxa"/>
          </w:tcPr>
          <w:p w14:paraId="12236238"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3.528,00 </w:t>
            </w:r>
            <w:r w:rsidRPr="001A3217">
              <w:rPr>
                <w:rFonts w:ascii="Arial" w:hAnsi="Arial" w:cs="Arial"/>
                <w:b/>
                <w:sz w:val="14"/>
                <w:szCs w:val="14"/>
                <w:lang w:val="ca-ES"/>
              </w:rPr>
              <w:t>€</w:t>
            </w:r>
          </w:p>
        </w:tc>
        <w:tc>
          <w:tcPr>
            <w:tcW w:w="1748" w:type="dxa"/>
          </w:tcPr>
          <w:p w14:paraId="727BAFA5"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3.528,00 </w:t>
            </w:r>
            <w:r w:rsidRPr="001A3217">
              <w:rPr>
                <w:rFonts w:ascii="Arial" w:hAnsi="Arial" w:cs="Arial"/>
                <w:b/>
                <w:sz w:val="14"/>
                <w:szCs w:val="14"/>
                <w:lang w:val="ca-ES"/>
              </w:rPr>
              <w:t>€</w:t>
            </w:r>
          </w:p>
        </w:tc>
        <w:tc>
          <w:tcPr>
            <w:tcW w:w="1749" w:type="dxa"/>
          </w:tcPr>
          <w:p w14:paraId="0E0E3AB7" w14:textId="77777777" w:rsidR="00B87924" w:rsidRPr="001A3217"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1A3217">
              <w:rPr>
                <w:rFonts w:ascii="Arial" w:hAnsi="Arial" w:cs="Arial"/>
                <w:sz w:val="14"/>
                <w:szCs w:val="14"/>
                <w:lang w:val="ca-ES"/>
              </w:rPr>
              <w:t xml:space="preserve">0,00 </w:t>
            </w:r>
            <w:r w:rsidRPr="001A3217">
              <w:rPr>
                <w:rFonts w:ascii="Arial" w:hAnsi="Arial" w:cs="Arial"/>
                <w:b/>
                <w:sz w:val="14"/>
                <w:szCs w:val="14"/>
                <w:lang w:val="ca-ES"/>
              </w:rPr>
              <w:t>€</w:t>
            </w:r>
          </w:p>
        </w:tc>
      </w:tr>
      <w:tr w:rsidR="00172B8D" w:rsidRPr="001A3217" w14:paraId="15656098" w14:textId="77777777" w:rsidTr="00172B8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4820" w:type="dxa"/>
            <w:gridSpan w:val="3"/>
            <w:tcBorders>
              <w:top w:val="single" w:sz="4" w:space="0" w:color="auto"/>
            </w:tcBorders>
            <w:shd w:val="clear" w:color="auto" w:fill="C4BC96" w:themeFill="background2" w:themeFillShade="BF"/>
          </w:tcPr>
          <w:p w14:paraId="3DF78EB1" w14:textId="77777777" w:rsidR="00B87924" w:rsidRPr="001A3217" w:rsidRDefault="00B87924" w:rsidP="00172B8D">
            <w:pPr>
              <w:autoSpaceDE w:val="0"/>
              <w:autoSpaceDN w:val="0"/>
              <w:adjustRightInd w:val="0"/>
              <w:rPr>
                <w:rFonts w:ascii="Arial" w:hAnsi="Arial" w:cs="Arial"/>
                <w:sz w:val="14"/>
                <w:szCs w:val="14"/>
                <w:lang w:val="ca-ES"/>
              </w:rPr>
            </w:pPr>
            <w:r w:rsidRPr="001A3217">
              <w:rPr>
                <w:rFonts w:ascii="Arial" w:hAnsi="Arial" w:cs="Arial"/>
                <w:sz w:val="14"/>
                <w:szCs w:val="14"/>
                <w:lang w:val="ca-ES"/>
              </w:rPr>
              <w:t>Total</w:t>
            </w:r>
          </w:p>
        </w:tc>
        <w:tc>
          <w:tcPr>
            <w:tcW w:w="1748" w:type="dxa"/>
            <w:shd w:val="clear" w:color="auto" w:fill="C4BC96" w:themeFill="background2" w:themeFillShade="BF"/>
          </w:tcPr>
          <w:p w14:paraId="5D29FD5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1A3217">
              <w:rPr>
                <w:rFonts w:ascii="Arial" w:hAnsi="Arial" w:cs="Arial"/>
                <w:b/>
                <w:sz w:val="14"/>
                <w:szCs w:val="14"/>
                <w:lang w:val="ca-ES"/>
              </w:rPr>
              <w:t>206.969,29 €</w:t>
            </w:r>
          </w:p>
        </w:tc>
        <w:tc>
          <w:tcPr>
            <w:tcW w:w="1748" w:type="dxa"/>
            <w:shd w:val="clear" w:color="auto" w:fill="C4BC96" w:themeFill="background2" w:themeFillShade="BF"/>
          </w:tcPr>
          <w:p w14:paraId="2EE88856"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1A3217">
              <w:rPr>
                <w:rFonts w:ascii="Arial" w:hAnsi="Arial" w:cs="Arial"/>
                <w:b/>
                <w:sz w:val="14"/>
                <w:szCs w:val="14"/>
                <w:lang w:val="ca-ES"/>
              </w:rPr>
              <w:t>-969,47 €</w:t>
            </w:r>
          </w:p>
        </w:tc>
        <w:tc>
          <w:tcPr>
            <w:tcW w:w="1748" w:type="dxa"/>
            <w:shd w:val="clear" w:color="auto" w:fill="C4BC96" w:themeFill="background2" w:themeFillShade="BF"/>
          </w:tcPr>
          <w:p w14:paraId="29C318A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1A3217">
              <w:rPr>
                <w:rFonts w:ascii="Arial" w:hAnsi="Arial" w:cs="Arial"/>
                <w:b/>
                <w:sz w:val="14"/>
                <w:szCs w:val="14"/>
                <w:lang w:val="ca-ES"/>
              </w:rPr>
              <w:t>3.570.238,77 €</w:t>
            </w:r>
          </w:p>
        </w:tc>
        <w:tc>
          <w:tcPr>
            <w:tcW w:w="1748" w:type="dxa"/>
            <w:shd w:val="clear" w:color="auto" w:fill="C4BC96" w:themeFill="background2" w:themeFillShade="BF"/>
          </w:tcPr>
          <w:p w14:paraId="3C953DC5"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1A3217">
              <w:rPr>
                <w:rFonts w:ascii="Arial" w:hAnsi="Arial" w:cs="Arial"/>
                <w:b/>
                <w:sz w:val="14"/>
                <w:szCs w:val="14"/>
                <w:lang w:val="ca-ES"/>
              </w:rPr>
              <w:t>3.776.238,59 €</w:t>
            </w:r>
          </w:p>
        </w:tc>
        <w:tc>
          <w:tcPr>
            <w:tcW w:w="1748" w:type="dxa"/>
            <w:shd w:val="clear" w:color="auto" w:fill="C4BC96" w:themeFill="background2" w:themeFillShade="BF"/>
          </w:tcPr>
          <w:p w14:paraId="446F8183"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1A3217">
              <w:rPr>
                <w:rFonts w:ascii="Arial" w:hAnsi="Arial" w:cs="Arial"/>
                <w:b/>
                <w:sz w:val="14"/>
                <w:szCs w:val="14"/>
                <w:lang w:val="ca-ES"/>
              </w:rPr>
              <w:t>3.501.595,06 €</w:t>
            </w:r>
          </w:p>
        </w:tc>
        <w:tc>
          <w:tcPr>
            <w:tcW w:w="1749" w:type="dxa"/>
            <w:shd w:val="clear" w:color="auto" w:fill="C4BC96" w:themeFill="background2" w:themeFillShade="BF"/>
          </w:tcPr>
          <w:p w14:paraId="04C85B5B" w14:textId="77777777" w:rsidR="00B87924" w:rsidRPr="001A3217"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1A3217">
              <w:rPr>
                <w:rFonts w:ascii="Arial" w:hAnsi="Arial" w:cs="Arial"/>
                <w:b/>
                <w:sz w:val="14"/>
                <w:szCs w:val="14"/>
                <w:lang w:val="ca-ES"/>
              </w:rPr>
              <w:t>274.643,53 €</w:t>
            </w:r>
          </w:p>
        </w:tc>
      </w:tr>
    </w:tbl>
    <w:p w14:paraId="6D3752F9" w14:textId="522D13B0" w:rsidR="00E7180F" w:rsidRDefault="00E7180F" w:rsidP="00172B8D">
      <w:pPr>
        <w:spacing w:after="0"/>
        <w:rPr>
          <w:rFonts w:ascii="Arial" w:hAnsi="Arial" w:cs="Arial"/>
          <w:sz w:val="16"/>
          <w:szCs w:val="16"/>
          <w:lang w:val="ca-ES"/>
        </w:rPr>
      </w:pPr>
    </w:p>
    <w:p w14:paraId="265916AA" w14:textId="77777777" w:rsidR="00E7180F" w:rsidRDefault="00E7180F">
      <w:pPr>
        <w:rPr>
          <w:rFonts w:ascii="Arial" w:hAnsi="Arial" w:cs="Arial"/>
          <w:sz w:val="16"/>
          <w:szCs w:val="16"/>
          <w:lang w:val="ca-ES"/>
        </w:rPr>
      </w:pPr>
      <w:r>
        <w:rPr>
          <w:rFonts w:ascii="Arial" w:hAnsi="Arial" w:cs="Arial"/>
          <w:sz w:val="16"/>
          <w:szCs w:val="16"/>
          <w:lang w:val="ca-ES"/>
        </w:rPr>
        <w:br w:type="page"/>
      </w:r>
    </w:p>
    <w:p w14:paraId="343E3968" w14:textId="77777777" w:rsidR="00B87924" w:rsidRPr="001A3217" w:rsidRDefault="00B87924" w:rsidP="00172B8D">
      <w:pPr>
        <w:spacing w:after="0"/>
        <w:rPr>
          <w:rFonts w:ascii="Arial" w:hAnsi="Arial" w:cs="Arial"/>
          <w:sz w:val="16"/>
          <w:szCs w:val="16"/>
          <w:lang w:val="ca-ES"/>
        </w:rPr>
      </w:pPr>
    </w:p>
    <w:p w14:paraId="70A588D0" w14:textId="251D78CD" w:rsidR="000E2DBD" w:rsidRPr="00470002" w:rsidRDefault="000E2DBD" w:rsidP="000E2DBD">
      <w:pPr>
        <w:pStyle w:val="Ttulo2"/>
        <w:rPr>
          <w:lang w:val="ca-ES"/>
        </w:rPr>
      </w:pPr>
      <w:r w:rsidRPr="00470002">
        <w:rPr>
          <w:lang w:val="ca-ES"/>
        </w:rPr>
        <w:t>3. Esta</w:t>
      </w:r>
      <w:r>
        <w:rPr>
          <w:lang w:val="ca-ES"/>
        </w:rPr>
        <w:t>t</w:t>
      </w:r>
      <w:r w:rsidRPr="00470002">
        <w:rPr>
          <w:lang w:val="ca-ES"/>
        </w:rPr>
        <w:t xml:space="preserve"> de partid</w:t>
      </w:r>
      <w:r>
        <w:rPr>
          <w:lang w:val="ca-ES"/>
        </w:rPr>
        <w:t>e</w:t>
      </w:r>
      <w:r w:rsidRPr="00470002">
        <w:rPr>
          <w:lang w:val="ca-ES"/>
        </w:rPr>
        <w:t>s pendents d</w:t>
      </w:r>
      <w:r>
        <w:rPr>
          <w:lang w:val="ca-ES"/>
        </w:rPr>
        <w:t>’</w:t>
      </w:r>
      <w:r w:rsidRPr="00470002">
        <w:rPr>
          <w:lang w:val="ca-ES"/>
        </w:rPr>
        <w:t xml:space="preserve">aplicació. </w:t>
      </w:r>
    </w:p>
    <w:p w14:paraId="4833FD19" w14:textId="54038C2F" w:rsidR="00B87924" w:rsidRPr="00470002" w:rsidRDefault="00B87924" w:rsidP="00172B8D">
      <w:pPr>
        <w:pStyle w:val="Ttulo2"/>
        <w:rPr>
          <w:lang w:val="ca-ES"/>
        </w:rPr>
      </w:pPr>
      <w:r w:rsidRPr="00470002">
        <w:rPr>
          <w:lang w:val="ca-ES"/>
        </w:rPr>
        <w:t>3.a) Esta</w:t>
      </w:r>
      <w:r>
        <w:rPr>
          <w:lang w:val="ca-ES"/>
        </w:rPr>
        <w:t>t</w:t>
      </w:r>
      <w:r w:rsidRPr="00470002">
        <w:rPr>
          <w:lang w:val="ca-ES"/>
        </w:rPr>
        <w:t xml:space="preserve"> de partid</w:t>
      </w:r>
      <w:r>
        <w:rPr>
          <w:lang w:val="ca-ES"/>
        </w:rPr>
        <w:t>e</w:t>
      </w:r>
      <w:r w:rsidRPr="00470002">
        <w:rPr>
          <w:lang w:val="ca-ES"/>
        </w:rPr>
        <w:t>s pendents d</w:t>
      </w:r>
      <w:r>
        <w:rPr>
          <w:lang w:val="ca-ES"/>
        </w:rPr>
        <w:t>’</w:t>
      </w:r>
      <w:r w:rsidRPr="00470002">
        <w:rPr>
          <w:lang w:val="ca-ES"/>
        </w:rPr>
        <w:t>aplicació. Cobr</w:t>
      </w:r>
      <w:r>
        <w:rPr>
          <w:lang w:val="ca-ES"/>
        </w:rPr>
        <w:t>aments</w:t>
      </w:r>
      <w:r w:rsidRPr="00470002">
        <w:rPr>
          <w:lang w:val="ca-ES"/>
        </w:rPr>
        <w:t xml:space="preserve"> pendents d</w:t>
      </w:r>
      <w:r>
        <w:rPr>
          <w:lang w:val="ca-ES"/>
        </w:rPr>
        <w:t>’</w:t>
      </w:r>
      <w:r w:rsidRPr="00470002">
        <w:rPr>
          <w:lang w:val="ca-ES"/>
        </w:rPr>
        <w:t>aplicació</w:t>
      </w:r>
    </w:p>
    <w:p w14:paraId="0D8179E8" w14:textId="77777777" w:rsidR="00B87924" w:rsidRPr="00470002"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2693"/>
        <w:gridCol w:w="1748"/>
        <w:gridCol w:w="1748"/>
        <w:gridCol w:w="1748"/>
        <w:gridCol w:w="1748"/>
        <w:gridCol w:w="1748"/>
        <w:gridCol w:w="1749"/>
      </w:tblGrid>
      <w:tr w:rsidR="00172B8D" w:rsidRPr="00470002" w14:paraId="60277D31" w14:textId="77777777" w:rsidTr="00172B8D">
        <w:trPr>
          <w:cnfStyle w:val="100000000000" w:firstRow="1" w:lastRow="0" w:firstColumn="0" w:lastColumn="0" w:oddVBand="0" w:evenVBand="0" w:oddHBand="0" w:evenHBand="0" w:firstRowFirstColumn="0" w:firstRowLastColumn="0" w:lastRowFirstColumn="0" w:lastRowLastColumn="0"/>
          <w:trHeight w:val="187"/>
          <w:tblHeader/>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3B2E7A3F" w14:textId="77777777" w:rsidR="00B87924" w:rsidRPr="00470002" w:rsidRDefault="00B87924" w:rsidP="00172B8D">
            <w:pPr>
              <w:autoSpaceDE w:val="0"/>
              <w:autoSpaceDN w:val="0"/>
              <w:adjustRightInd w:val="0"/>
              <w:rPr>
                <w:rFonts w:ascii="Arial" w:hAnsi="Arial" w:cs="Arial"/>
                <w:b w:val="0"/>
                <w:bCs w:val="0"/>
                <w:sz w:val="14"/>
                <w:szCs w:val="14"/>
                <w:lang w:val="ca-ES"/>
              </w:rPr>
            </w:pPr>
            <w:r>
              <w:rPr>
                <w:rFonts w:ascii="Arial" w:hAnsi="Arial" w:cs="Arial"/>
                <w:sz w:val="14"/>
                <w:szCs w:val="14"/>
                <w:lang w:val="ca-ES"/>
              </w:rPr>
              <w:t>Compte</w:t>
            </w:r>
          </w:p>
          <w:p w14:paraId="011488E0" w14:textId="77777777" w:rsidR="00B87924" w:rsidRPr="00470002" w:rsidRDefault="00B87924" w:rsidP="00172B8D">
            <w:pPr>
              <w:autoSpaceDE w:val="0"/>
              <w:autoSpaceDN w:val="0"/>
              <w:adjustRightInd w:val="0"/>
              <w:rPr>
                <w:rFonts w:ascii="Arial" w:hAnsi="Arial" w:cs="Arial"/>
                <w:b w:val="0"/>
                <w:bCs w:val="0"/>
                <w:sz w:val="14"/>
                <w:szCs w:val="14"/>
                <w:lang w:val="ca-ES"/>
              </w:rPr>
            </w:pPr>
          </w:p>
          <w:p w14:paraId="0BD39F84" w14:textId="77777777" w:rsidR="00B87924" w:rsidRPr="00470002" w:rsidRDefault="00B87924" w:rsidP="00172B8D">
            <w:pPr>
              <w:autoSpaceDE w:val="0"/>
              <w:autoSpaceDN w:val="0"/>
              <w:adjustRightInd w:val="0"/>
              <w:rPr>
                <w:rFonts w:ascii="Arial" w:hAnsi="Arial" w:cs="Arial"/>
                <w:sz w:val="14"/>
                <w:szCs w:val="14"/>
                <w:lang w:val="ca-ES"/>
              </w:rPr>
            </w:pPr>
          </w:p>
        </w:tc>
        <w:tc>
          <w:tcPr>
            <w:tcW w:w="3827" w:type="dxa"/>
            <w:gridSpan w:val="2"/>
          </w:tcPr>
          <w:p w14:paraId="509B4FE3" w14:textId="77777777" w:rsidR="00B87924" w:rsidRPr="00470002"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Concepte</w:t>
            </w:r>
          </w:p>
        </w:tc>
        <w:tc>
          <w:tcPr>
            <w:tcW w:w="1748" w:type="dxa"/>
            <w:vMerge w:val="restart"/>
          </w:tcPr>
          <w:p w14:paraId="7154A100"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 xml:space="preserve">Cobraments pendents </w:t>
            </w:r>
            <w:r w:rsidRPr="00470002">
              <w:rPr>
                <w:rFonts w:ascii="Arial" w:hAnsi="Arial" w:cs="Arial"/>
                <w:bCs w:val="0"/>
                <w:sz w:val="14"/>
                <w:szCs w:val="14"/>
                <w:lang w:val="ca-ES"/>
              </w:rPr>
              <w:t xml:space="preserve">aplicació a 1 </w:t>
            </w:r>
            <w:r>
              <w:rPr>
                <w:rFonts w:ascii="Arial" w:hAnsi="Arial" w:cs="Arial"/>
                <w:bCs w:val="0"/>
                <w:sz w:val="14"/>
                <w:szCs w:val="14"/>
                <w:lang w:val="ca-ES"/>
              </w:rPr>
              <w:t>gener</w:t>
            </w:r>
          </w:p>
        </w:tc>
        <w:tc>
          <w:tcPr>
            <w:tcW w:w="1748" w:type="dxa"/>
            <w:vMerge w:val="restart"/>
          </w:tcPr>
          <w:p w14:paraId="56B163F3"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470002">
              <w:rPr>
                <w:rFonts w:ascii="Arial" w:hAnsi="Arial" w:cs="Arial"/>
                <w:bCs w:val="0"/>
                <w:sz w:val="14"/>
                <w:szCs w:val="14"/>
                <w:lang w:val="ca-ES"/>
              </w:rPr>
              <w:t>M</w:t>
            </w:r>
            <w:r>
              <w:rPr>
                <w:rFonts w:ascii="Arial" w:hAnsi="Arial" w:cs="Arial"/>
                <w:bCs w:val="0"/>
                <w:sz w:val="14"/>
                <w:szCs w:val="14"/>
                <w:lang w:val="ca-ES"/>
              </w:rPr>
              <w:t>odificacion</w:t>
            </w:r>
            <w:r w:rsidRPr="00470002">
              <w:rPr>
                <w:rFonts w:ascii="Arial" w:hAnsi="Arial" w:cs="Arial"/>
                <w:bCs w:val="0"/>
                <w:sz w:val="14"/>
                <w:szCs w:val="14"/>
                <w:lang w:val="ca-ES"/>
              </w:rPr>
              <w:t>s saldo inicial</w:t>
            </w:r>
          </w:p>
        </w:tc>
        <w:tc>
          <w:tcPr>
            <w:tcW w:w="1748" w:type="dxa"/>
            <w:vMerge w:val="restart"/>
          </w:tcPr>
          <w:p w14:paraId="6E54514B"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Cobraments</w:t>
            </w:r>
            <w:r w:rsidRPr="00470002">
              <w:rPr>
                <w:rFonts w:ascii="Arial" w:hAnsi="Arial" w:cs="Arial"/>
                <w:bCs w:val="0"/>
                <w:sz w:val="14"/>
                <w:szCs w:val="14"/>
                <w:lang w:val="ca-ES"/>
              </w:rPr>
              <w:t xml:space="preserve"> reali</w:t>
            </w:r>
            <w:r>
              <w:rPr>
                <w:rFonts w:ascii="Arial" w:hAnsi="Arial" w:cs="Arial"/>
                <w:bCs w:val="0"/>
                <w:sz w:val="14"/>
                <w:szCs w:val="14"/>
                <w:lang w:val="ca-ES"/>
              </w:rPr>
              <w:t>t</w:t>
            </w:r>
            <w:r w:rsidRPr="00470002">
              <w:rPr>
                <w:rFonts w:ascii="Arial" w:hAnsi="Arial" w:cs="Arial"/>
                <w:bCs w:val="0"/>
                <w:sz w:val="14"/>
                <w:szCs w:val="14"/>
                <w:lang w:val="ca-ES"/>
              </w:rPr>
              <w:t>za</w:t>
            </w:r>
            <w:r>
              <w:rPr>
                <w:rFonts w:ascii="Arial" w:hAnsi="Arial" w:cs="Arial"/>
                <w:bCs w:val="0"/>
                <w:sz w:val="14"/>
                <w:szCs w:val="14"/>
                <w:lang w:val="ca-ES"/>
              </w:rPr>
              <w:t>t</w:t>
            </w:r>
            <w:r w:rsidRPr="00470002">
              <w:rPr>
                <w:rFonts w:ascii="Arial" w:hAnsi="Arial" w:cs="Arial"/>
                <w:bCs w:val="0"/>
                <w:sz w:val="14"/>
                <w:szCs w:val="14"/>
                <w:lang w:val="ca-ES"/>
              </w:rPr>
              <w:t>s en l</w:t>
            </w:r>
            <w:r>
              <w:rPr>
                <w:rFonts w:ascii="Arial" w:hAnsi="Arial" w:cs="Arial"/>
                <w:bCs w:val="0"/>
                <w:sz w:val="14"/>
                <w:szCs w:val="14"/>
                <w:lang w:val="ca-ES"/>
              </w:rPr>
              <w:t>’</w:t>
            </w:r>
            <w:r w:rsidRPr="00470002">
              <w:rPr>
                <w:rFonts w:ascii="Arial" w:hAnsi="Arial" w:cs="Arial"/>
                <w:bCs w:val="0"/>
                <w:sz w:val="14"/>
                <w:szCs w:val="14"/>
                <w:lang w:val="ca-ES"/>
              </w:rPr>
              <w:t>e</w:t>
            </w:r>
            <w:r>
              <w:rPr>
                <w:rFonts w:ascii="Arial" w:hAnsi="Arial" w:cs="Arial"/>
                <w:bCs w:val="0"/>
                <w:sz w:val="14"/>
                <w:szCs w:val="14"/>
                <w:lang w:val="ca-ES"/>
              </w:rPr>
              <w:t>x</w:t>
            </w:r>
            <w:r w:rsidRPr="00470002">
              <w:rPr>
                <w:rFonts w:ascii="Arial" w:hAnsi="Arial" w:cs="Arial"/>
                <w:bCs w:val="0"/>
                <w:sz w:val="14"/>
                <w:szCs w:val="14"/>
                <w:lang w:val="ca-ES"/>
              </w:rPr>
              <w:t>ercici</w:t>
            </w:r>
          </w:p>
        </w:tc>
        <w:tc>
          <w:tcPr>
            <w:tcW w:w="1748" w:type="dxa"/>
            <w:vMerge w:val="restart"/>
          </w:tcPr>
          <w:p w14:paraId="33BF994A"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470002">
              <w:rPr>
                <w:rFonts w:ascii="Arial" w:hAnsi="Arial" w:cs="Arial"/>
                <w:bCs w:val="0"/>
                <w:sz w:val="14"/>
                <w:szCs w:val="14"/>
                <w:lang w:val="ca-ES"/>
              </w:rPr>
              <w:t>Total cobr</w:t>
            </w:r>
            <w:r>
              <w:rPr>
                <w:rFonts w:ascii="Arial" w:hAnsi="Arial" w:cs="Arial"/>
                <w:bCs w:val="0"/>
                <w:sz w:val="14"/>
                <w:szCs w:val="14"/>
                <w:lang w:val="ca-ES"/>
              </w:rPr>
              <w:t>aments</w:t>
            </w:r>
            <w:r w:rsidRPr="00470002">
              <w:rPr>
                <w:rFonts w:ascii="Arial" w:hAnsi="Arial" w:cs="Arial"/>
                <w:bCs w:val="0"/>
                <w:sz w:val="14"/>
                <w:szCs w:val="14"/>
                <w:lang w:val="ca-ES"/>
              </w:rPr>
              <w:t xml:space="preserve"> pendent</w:t>
            </w:r>
            <w:r>
              <w:rPr>
                <w:rFonts w:ascii="Arial" w:hAnsi="Arial" w:cs="Arial"/>
                <w:bCs w:val="0"/>
                <w:sz w:val="14"/>
                <w:szCs w:val="14"/>
                <w:lang w:val="ca-ES"/>
              </w:rPr>
              <w:t>s aplicació</w:t>
            </w:r>
          </w:p>
        </w:tc>
        <w:tc>
          <w:tcPr>
            <w:tcW w:w="1748" w:type="dxa"/>
            <w:vMerge w:val="restart"/>
          </w:tcPr>
          <w:p w14:paraId="58688D37"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470002">
              <w:rPr>
                <w:rFonts w:ascii="Arial" w:hAnsi="Arial" w:cs="Arial"/>
                <w:bCs w:val="0"/>
                <w:sz w:val="14"/>
                <w:szCs w:val="14"/>
                <w:lang w:val="ca-ES"/>
              </w:rPr>
              <w:t>C</w:t>
            </w:r>
            <w:r>
              <w:rPr>
                <w:rFonts w:ascii="Arial" w:hAnsi="Arial" w:cs="Arial"/>
                <w:bCs w:val="0"/>
                <w:sz w:val="14"/>
                <w:szCs w:val="14"/>
                <w:lang w:val="ca-ES"/>
              </w:rPr>
              <w:t>obraments</w:t>
            </w:r>
            <w:r w:rsidRPr="00470002">
              <w:rPr>
                <w:rFonts w:ascii="Arial" w:hAnsi="Arial" w:cs="Arial"/>
                <w:bCs w:val="0"/>
                <w:sz w:val="14"/>
                <w:szCs w:val="14"/>
                <w:lang w:val="ca-ES"/>
              </w:rPr>
              <w:t xml:space="preserve"> aplica</w:t>
            </w:r>
            <w:r>
              <w:rPr>
                <w:rFonts w:ascii="Arial" w:hAnsi="Arial" w:cs="Arial"/>
                <w:bCs w:val="0"/>
                <w:sz w:val="14"/>
                <w:szCs w:val="14"/>
                <w:lang w:val="ca-ES"/>
              </w:rPr>
              <w:t>t</w:t>
            </w:r>
            <w:r w:rsidRPr="00470002">
              <w:rPr>
                <w:rFonts w:ascii="Arial" w:hAnsi="Arial" w:cs="Arial"/>
                <w:bCs w:val="0"/>
                <w:sz w:val="14"/>
                <w:szCs w:val="14"/>
                <w:lang w:val="ca-ES"/>
              </w:rPr>
              <w:t>s en l</w:t>
            </w:r>
            <w:r>
              <w:rPr>
                <w:rFonts w:ascii="Arial" w:hAnsi="Arial" w:cs="Arial"/>
                <w:bCs w:val="0"/>
                <w:sz w:val="14"/>
                <w:szCs w:val="14"/>
                <w:lang w:val="ca-ES"/>
              </w:rPr>
              <w:t>’</w:t>
            </w:r>
            <w:r w:rsidRPr="00470002">
              <w:rPr>
                <w:rFonts w:ascii="Arial" w:hAnsi="Arial" w:cs="Arial"/>
                <w:bCs w:val="0"/>
                <w:sz w:val="14"/>
                <w:szCs w:val="14"/>
                <w:lang w:val="ca-ES"/>
              </w:rPr>
              <w:t>e</w:t>
            </w:r>
            <w:r>
              <w:rPr>
                <w:rFonts w:ascii="Arial" w:hAnsi="Arial" w:cs="Arial"/>
                <w:bCs w:val="0"/>
                <w:sz w:val="14"/>
                <w:szCs w:val="14"/>
                <w:lang w:val="ca-ES"/>
              </w:rPr>
              <w:t>x</w:t>
            </w:r>
            <w:r w:rsidRPr="00470002">
              <w:rPr>
                <w:rFonts w:ascii="Arial" w:hAnsi="Arial" w:cs="Arial"/>
                <w:bCs w:val="0"/>
                <w:sz w:val="14"/>
                <w:szCs w:val="14"/>
                <w:lang w:val="ca-ES"/>
              </w:rPr>
              <w:t>ercici</w:t>
            </w:r>
          </w:p>
        </w:tc>
        <w:tc>
          <w:tcPr>
            <w:tcW w:w="1749" w:type="dxa"/>
            <w:vMerge w:val="restart"/>
          </w:tcPr>
          <w:p w14:paraId="3DFE4EF2"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470002">
              <w:rPr>
                <w:rFonts w:ascii="Arial" w:hAnsi="Arial" w:cs="Arial"/>
                <w:bCs w:val="0"/>
                <w:sz w:val="14"/>
                <w:szCs w:val="14"/>
                <w:lang w:val="ca-ES"/>
              </w:rPr>
              <w:t>C</w:t>
            </w:r>
            <w:r>
              <w:rPr>
                <w:rFonts w:ascii="Arial" w:hAnsi="Arial" w:cs="Arial"/>
                <w:bCs w:val="0"/>
                <w:sz w:val="14"/>
                <w:szCs w:val="14"/>
                <w:lang w:val="ca-ES"/>
              </w:rPr>
              <w:t>obraments</w:t>
            </w:r>
            <w:r w:rsidRPr="00470002">
              <w:rPr>
                <w:rFonts w:ascii="Arial" w:hAnsi="Arial" w:cs="Arial"/>
                <w:bCs w:val="0"/>
                <w:sz w:val="14"/>
                <w:szCs w:val="14"/>
                <w:lang w:val="ca-ES"/>
              </w:rPr>
              <w:t xml:space="preserve"> pendents aplicació a 31 </w:t>
            </w:r>
            <w:r>
              <w:rPr>
                <w:rFonts w:ascii="Arial" w:hAnsi="Arial" w:cs="Arial"/>
                <w:bCs w:val="0"/>
                <w:sz w:val="14"/>
                <w:szCs w:val="14"/>
                <w:lang w:val="ca-ES"/>
              </w:rPr>
              <w:t>desembre</w:t>
            </w:r>
          </w:p>
        </w:tc>
      </w:tr>
      <w:tr w:rsidR="00172B8D" w:rsidRPr="00470002" w14:paraId="3126CF62" w14:textId="77777777" w:rsidTr="00172B8D">
        <w:trPr>
          <w:cnfStyle w:val="100000000000" w:firstRow="1" w:lastRow="0" w:firstColumn="0" w:lastColumn="0" w:oddVBand="0" w:evenVBand="0" w:oddHBand="0" w:evenHBand="0" w:firstRowFirstColumn="0" w:firstRowLastColumn="0" w:lastRowFirstColumn="0" w:lastRowLastColumn="0"/>
          <w:trHeight w:val="232"/>
          <w:tblHeader/>
        </w:trPr>
        <w:tc>
          <w:tcPr>
            <w:cnfStyle w:val="001000000000" w:firstRow="0" w:lastRow="0" w:firstColumn="1" w:lastColumn="0" w:oddVBand="0" w:evenVBand="0" w:oddHBand="0" w:evenHBand="0" w:firstRowFirstColumn="0" w:firstRowLastColumn="0" w:lastRowFirstColumn="0" w:lastRowLastColumn="0"/>
            <w:tcW w:w="993" w:type="dxa"/>
            <w:vMerge/>
            <w:tcBorders>
              <w:bottom w:val="single" w:sz="4" w:space="0" w:color="auto"/>
            </w:tcBorders>
          </w:tcPr>
          <w:p w14:paraId="65FAB47D" w14:textId="77777777" w:rsidR="00B87924" w:rsidRPr="00470002" w:rsidRDefault="00B87924" w:rsidP="00172B8D">
            <w:pPr>
              <w:autoSpaceDE w:val="0"/>
              <w:autoSpaceDN w:val="0"/>
              <w:adjustRightInd w:val="0"/>
              <w:rPr>
                <w:rFonts w:ascii="Arial" w:hAnsi="Arial" w:cs="Arial"/>
                <w:sz w:val="14"/>
                <w:szCs w:val="14"/>
                <w:lang w:val="ca-ES"/>
              </w:rPr>
            </w:pPr>
          </w:p>
        </w:tc>
        <w:tc>
          <w:tcPr>
            <w:tcW w:w="1134" w:type="dxa"/>
            <w:tcBorders>
              <w:bottom w:val="single" w:sz="4" w:space="0" w:color="auto"/>
            </w:tcBorders>
          </w:tcPr>
          <w:p w14:paraId="5DEB0AA2" w14:textId="77777777" w:rsidR="00B87924" w:rsidRPr="00470002"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Codi</w:t>
            </w:r>
          </w:p>
          <w:p w14:paraId="1D03BFEC" w14:textId="77777777" w:rsidR="00B87924" w:rsidRPr="00470002"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2693" w:type="dxa"/>
            <w:tcBorders>
              <w:bottom w:val="single" w:sz="4" w:space="0" w:color="auto"/>
            </w:tcBorders>
          </w:tcPr>
          <w:p w14:paraId="33E676C2" w14:textId="77777777" w:rsidR="00B87924" w:rsidRPr="00470002"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r>
              <w:rPr>
                <w:rFonts w:ascii="Arial" w:hAnsi="Arial" w:cs="Arial"/>
                <w:sz w:val="14"/>
                <w:szCs w:val="14"/>
                <w:lang w:val="ca-ES"/>
              </w:rPr>
              <w:t>Descripció</w:t>
            </w:r>
          </w:p>
          <w:p w14:paraId="2B66C8E5" w14:textId="77777777" w:rsidR="00B87924" w:rsidRPr="00470002"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4"/>
                <w:szCs w:val="14"/>
                <w:lang w:val="ca-ES"/>
              </w:rPr>
            </w:pPr>
          </w:p>
        </w:tc>
        <w:tc>
          <w:tcPr>
            <w:tcW w:w="1748" w:type="dxa"/>
            <w:vMerge/>
          </w:tcPr>
          <w:p w14:paraId="2135B98F"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251C578D"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4B578354"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775615D0"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8" w:type="dxa"/>
            <w:vMerge/>
          </w:tcPr>
          <w:p w14:paraId="3C8FC6C5"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c>
          <w:tcPr>
            <w:tcW w:w="1749" w:type="dxa"/>
            <w:vMerge/>
          </w:tcPr>
          <w:p w14:paraId="72C9574B" w14:textId="77777777" w:rsidR="00B87924" w:rsidRPr="0047000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p>
        </w:tc>
      </w:tr>
      <w:tr w:rsidR="00172B8D" w:rsidRPr="00470002" w14:paraId="5EC1C236"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right w:val="single" w:sz="4" w:space="0" w:color="auto"/>
            </w:tcBorders>
            <w:shd w:val="clear" w:color="auto" w:fill="auto"/>
          </w:tcPr>
          <w:p w14:paraId="38EEB540" w14:textId="77777777" w:rsidR="00B87924" w:rsidRPr="00470002" w:rsidRDefault="00B87924" w:rsidP="00172B8D">
            <w:pPr>
              <w:autoSpaceDE w:val="0"/>
              <w:autoSpaceDN w:val="0"/>
              <w:adjustRightInd w:val="0"/>
              <w:rPr>
                <w:rFonts w:ascii="Arial" w:hAnsi="Arial" w:cs="Arial"/>
                <w:bCs w:val="0"/>
                <w:sz w:val="14"/>
                <w:szCs w:val="14"/>
                <w:lang w:val="ca-ES"/>
              </w:rPr>
            </w:pPr>
            <w:r w:rsidRPr="00470002">
              <w:rPr>
                <w:rFonts w:ascii="Arial" w:hAnsi="Arial" w:cs="Arial"/>
                <w:sz w:val="14"/>
                <w:szCs w:val="14"/>
                <w:lang w:val="ca-ES"/>
              </w:rPr>
              <w:t xml:space="preserve">5542                                </w:t>
            </w:r>
          </w:p>
        </w:tc>
        <w:tc>
          <w:tcPr>
            <w:tcW w:w="1134" w:type="dxa"/>
            <w:tcBorders>
              <w:top w:val="single" w:sz="4" w:space="0" w:color="auto"/>
              <w:left w:val="single" w:sz="4" w:space="0" w:color="auto"/>
              <w:right w:val="single" w:sz="4" w:space="0" w:color="auto"/>
            </w:tcBorders>
            <w:shd w:val="clear" w:color="auto" w:fill="auto"/>
          </w:tcPr>
          <w:p w14:paraId="38AC1924" w14:textId="77777777" w:rsidR="00B87924" w:rsidRPr="0047000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2693" w:type="dxa"/>
            <w:tcBorders>
              <w:top w:val="single" w:sz="4" w:space="0" w:color="auto"/>
              <w:left w:val="single" w:sz="4" w:space="0" w:color="auto"/>
            </w:tcBorders>
            <w:shd w:val="clear" w:color="auto" w:fill="auto"/>
          </w:tcPr>
          <w:p w14:paraId="3D4D3918" w14:textId="77777777" w:rsidR="00B87924" w:rsidRPr="0047000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p>
        </w:tc>
        <w:tc>
          <w:tcPr>
            <w:tcW w:w="1748" w:type="dxa"/>
          </w:tcPr>
          <w:p w14:paraId="56941E57"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 </w:t>
            </w:r>
            <w:r w:rsidRPr="00470002">
              <w:rPr>
                <w:rFonts w:ascii="Arial" w:hAnsi="Arial" w:cs="Arial"/>
                <w:b/>
                <w:sz w:val="14"/>
                <w:szCs w:val="14"/>
                <w:lang w:val="ca-ES"/>
              </w:rPr>
              <w:t>0,00 €</w:t>
            </w:r>
          </w:p>
        </w:tc>
        <w:tc>
          <w:tcPr>
            <w:tcW w:w="1748" w:type="dxa"/>
          </w:tcPr>
          <w:p w14:paraId="0B5CDA88"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 </w:t>
            </w:r>
            <w:r w:rsidRPr="00470002">
              <w:rPr>
                <w:rFonts w:ascii="Arial" w:hAnsi="Arial" w:cs="Arial"/>
                <w:b/>
                <w:sz w:val="14"/>
                <w:szCs w:val="14"/>
                <w:lang w:val="ca-ES"/>
              </w:rPr>
              <w:t>0,00 €</w:t>
            </w:r>
          </w:p>
        </w:tc>
        <w:tc>
          <w:tcPr>
            <w:tcW w:w="1748" w:type="dxa"/>
          </w:tcPr>
          <w:p w14:paraId="04384E9B"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 </w:t>
            </w:r>
            <w:r w:rsidRPr="00470002">
              <w:rPr>
                <w:rFonts w:ascii="Arial" w:hAnsi="Arial" w:cs="Arial"/>
                <w:b/>
                <w:sz w:val="14"/>
                <w:szCs w:val="14"/>
                <w:lang w:val="ca-ES"/>
              </w:rPr>
              <w:t>12.426.608,94 €</w:t>
            </w:r>
          </w:p>
        </w:tc>
        <w:tc>
          <w:tcPr>
            <w:tcW w:w="1748" w:type="dxa"/>
          </w:tcPr>
          <w:p w14:paraId="7F2C3073"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 </w:t>
            </w:r>
            <w:r w:rsidRPr="00470002">
              <w:rPr>
                <w:rFonts w:ascii="Arial" w:hAnsi="Arial" w:cs="Arial"/>
                <w:b/>
                <w:sz w:val="14"/>
                <w:szCs w:val="14"/>
                <w:lang w:val="ca-ES"/>
              </w:rPr>
              <w:t>12.426.608,94 €</w:t>
            </w:r>
          </w:p>
        </w:tc>
        <w:tc>
          <w:tcPr>
            <w:tcW w:w="1748" w:type="dxa"/>
          </w:tcPr>
          <w:p w14:paraId="5D4BA90E"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 </w:t>
            </w:r>
            <w:r w:rsidRPr="00470002">
              <w:rPr>
                <w:rFonts w:ascii="Arial" w:hAnsi="Arial" w:cs="Arial"/>
                <w:b/>
                <w:sz w:val="14"/>
                <w:szCs w:val="14"/>
                <w:lang w:val="ca-ES"/>
              </w:rPr>
              <w:t>12.426.608,94 €</w:t>
            </w:r>
          </w:p>
        </w:tc>
        <w:tc>
          <w:tcPr>
            <w:tcW w:w="1749" w:type="dxa"/>
          </w:tcPr>
          <w:p w14:paraId="3AA172E6"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 </w:t>
            </w:r>
            <w:r w:rsidRPr="00470002">
              <w:rPr>
                <w:rFonts w:ascii="Arial" w:hAnsi="Arial" w:cs="Arial"/>
                <w:b/>
                <w:sz w:val="14"/>
                <w:szCs w:val="14"/>
                <w:lang w:val="ca-ES"/>
              </w:rPr>
              <w:t>0,00 €</w:t>
            </w:r>
          </w:p>
        </w:tc>
      </w:tr>
      <w:tr w:rsidR="00172B8D" w:rsidRPr="00470002" w14:paraId="737BF394" w14:textId="77777777" w:rsidTr="00172B8D">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right w:val="single" w:sz="4" w:space="0" w:color="auto"/>
            </w:tcBorders>
            <w:shd w:val="clear" w:color="auto" w:fill="auto"/>
          </w:tcPr>
          <w:p w14:paraId="4A447798" w14:textId="77777777" w:rsidR="00B87924" w:rsidRPr="00470002" w:rsidRDefault="00B87924" w:rsidP="00172B8D">
            <w:pPr>
              <w:autoSpaceDE w:val="0"/>
              <w:autoSpaceDN w:val="0"/>
              <w:adjustRightInd w:val="0"/>
              <w:rPr>
                <w:rFonts w:ascii="Arial" w:hAnsi="Arial" w:cs="Arial"/>
                <w:bCs w:val="0"/>
                <w:sz w:val="14"/>
                <w:szCs w:val="14"/>
                <w:lang w:val="ca-ES"/>
              </w:rPr>
            </w:pPr>
            <w:r w:rsidRPr="00470002">
              <w:rPr>
                <w:rFonts w:ascii="Arial" w:hAnsi="Arial" w:cs="Arial"/>
                <w:sz w:val="14"/>
                <w:szCs w:val="14"/>
                <w:lang w:val="ca-ES"/>
              </w:rPr>
              <w:t xml:space="preserve">                                </w:t>
            </w:r>
          </w:p>
        </w:tc>
        <w:tc>
          <w:tcPr>
            <w:tcW w:w="1134" w:type="dxa"/>
            <w:tcBorders>
              <w:top w:val="single" w:sz="4" w:space="0" w:color="auto"/>
              <w:left w:val="single" w:sz="4" w:space="0" w:color="auto"/>
              <w:right w:val="single" w:sz="4" w:space="0" w:color="auto"/>
            </w:tcBorders>
            <w:shd w:val="clear" w:color="auto" w:fill="auto"/>
          </w:tcPr>
          <w:p w14:paraId="3FACE43A" w14:textId="77777777" w:rsidR="00B87924" w:rsidRPr="0047000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sz w:val="14"/>
                <w:szCs w:val="14"/>
                <w:lang w:val="ca-ES"/>
              </w:rPr>
              <w:t>30001</w:t>
            </w:r>
          </w:p>
        </w:tc>
        <w:tc>
          <w:tcPr>
            <w:tcW w:w="2693" w:type="dxa"/>
            <w:tcBorders>
              <w:top w:val="single" w:sz="4" w:space="0" w:color="auto"/>
              <w:left w:val="single" w:sz="4" w:space="0" w:color="auto"/>
            </w:tcBorders>
            <w:shd w:val="clear" w:color="auto" w:fill="auto"/>
          </w:tcPr>
          <w:p w14:paraId="66BC4F06" w14:textId="77777777" w:rsidR="00B87924" w:rsidRPr="0047000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sz w:val="14"/>
                <w:szCs w:val="14"/>
                <w:lang w:val="ca-ES"/>
              </w:rPr>
              <w:t>INGRESSOS EN CAIXA PENDENTS D'APLICACIÓ</w:t>
            </w:r>
          </w:p>
        </w:tc>
        <w:tc>
          <w:tcPr>
            <w:tcW w:w="1748" w:type="dxa"/>
          </w:tcPr>
          <w:p w14:paraId="61307DBB"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0,00 </w:t>
            </w:r>
            <w:r w:rsidRPr="00470002">
              <w:rPr>
                <w:rFonts w:ascii="Arial" w:hAnsi="Arial" w:cs="Arial"/>
                <w:b/>
                <w:sz w:val="14"/>
                <w:szCs w:val="14"/>
                <w:lang w:val="ca-ES"/>
              </w:rPr>
              <w:t>€</w:t>
            </w:r>
          </w:p>
        </w:tc>
        <w:tc>
          <w:tcPr>
            <w:tcW w:w="1748" w:type="dxa"/>
          </w:tcPr>
          <w:p w14:paraId="1C5465FF"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0,00 </w:t>
            </w:r>
            <w:r w:rsidRPr="00470002">
              <w:rPr>
                <w:rFonts w:ascii="Arial" w:hAnsi="Arial" w:cs="Arial"/>
                <w:b/>
                <w:sz w:val="14"/>
                <w:szCs w:val="14"/>
                <w:lang w:val="ca-ES"/>
              </w:rPr>
              <w:t>€</w:t>
            </w:r>
          </w:p>
        </w:tc>
        <w:tc>
          <w:tcPr>
            <w:tcW w:w="1748" w:type="dxa"/>
          </w:tcPr>
          <w:p w14:paraId="6CD9B329"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12.426.136,98 </w:t>
            </w:r>
            <w:r w:rsidRPr="00470002">
              <w:rPr>
                <w:rFonts w:ascii="Arial" w:hAnsi="Arial" w:cs="Arial"/>
                <w:b/>
                <w:sz w:val="14"/>
                <w:szCs w:val="14"/>
                <w:lang w:val="ca-ES"/>
              </w:rPr>
              <w:t>€</w:t>
            </w:r>
          </w:p>
        </w:tc>
        <w:tc>
          <w:tcPr>
            <w:tcW w:w="1748" w:type="dxa"/>
          </w:tcPr>
          <w:p w14:paraId="76BB2FB1"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12.426.136,98 </w:t>
            </w:r>
            <w:r w:rsidRPr="00470002">
              <w:rPr>
                <w:rFonts w:ascii="Arial" w:hAnsi="Arial" w:cs="Arial"/>
                <w:b/>
                <w:sz w:val="14"/>
                <w:szCs w:val="14"/>
                <w:lang w:val="ca-ES"/>
              </w:rPr>
              <w:t>€</w:t>
            </w:r>
          </w:p>
        </w:tc>
        <w:tc>
          <w:tcPr>
            <w:tcW w:w="1748" w:type="dxa"/>
          </w:tcPr>
          <w:p w14:paraId="062186A0"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12.426.136,98 </w:t>
            </w:r>
            <w:r w:rsidRPr="00470002">
              <w:rPr>
                <w:rFonts w:ascii="Arial" w:hAnsi="Arial" w:cs="Arial"/>
                <w:b/>
                <w:sz w:val="14"/>
                <w:szCs w:val="14"/>
                <w:lang w:val="ca-ES"/>
              </w:rPr>
              <w:t>€</w:t>
            </w:r>
          </w:p>
        </w:tc>
        <w:tc>
          <w:tcPr>
            <w:tcW w:w="1749" w:type="dxa"/>
          </w:tcPr>
          <w:p w14:paraId="4F365C33"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0,00 </w:t>
            </w:r>
            <w:r w:rsidRPr="00470002">
              <w:rPr>
                <w:rFonts w:ascii="Arial" w:hAnsi="Arial" w:cs="Arial"/>
                <w:b/>
                <w:sz w:val="14"/>
                <w:szCs w:val="14"/>
                <w:lang w:val="ca-ES"/>
              </w:rPr>
              <w:t>€</w:t>
            </w:r>
          </w:p>
        </w:tc>
      </w:tr>
      <w:tr w:rsidR="00172B8D" w:rsidRPr="00470002" w14:paraId="5B1C65C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single" w:sz="4" w:space="0" w:color="auto"/>
              <w:right w:val="single" w:sz="4" w:space="0" w:color="auto"/>
            </w:tcBorders>
            <w:shd w:val="clear" w:color="auto" w:fill="auto"/>
          </w:tcPr>
          <w:p w14:paraId="753C79E9" w14:textId="77777777" w:rsidR="00B87924" w:rsidRPr="00470002" w:rsidRDefault="00B87924" w:rsidP="00172B8D">
            <w:pPr>
              <w:autoSpaceDE w:val="0"/>
              <w:autoSpaceDN w:val="0"/>
              <w:adjustRightInd w:val="0"/>
              <w:rPr>
                <w:rFonts w:ascii="Arial" w:hAnsi="Arial" w:cs="Arial"/>
                <w:bCs w:val="0"/>
                <w:sz w:val="14"/>
                <w:szCs w:val="14"/>
                <w:lang w:val="ca-ES"/>
              </w:rPr>
            </w:pPr>
            <w:r w:rsidRPr="00470002">
              <w:rPr>
                <w:rFonts w:ascii="Arial" w:hAnsi="Arial" w:cs="Arial"/>
                <w:sz w:val="14"/>
                <w:szCs w:val="14"/>
                <w:lang w:val="ca-ES"/>
              </w:rPr>
              <w:t xml:space="preserve">                                </w:t>
            </w:r>
          </w:p>
        </w:tc>
        <w:tc>
          <w:tcPr>
            <w:tcW w:w="1134" w:type="dxa"/>
            <w:tcBorders>
              <w:top w:val="single" w:sz="4" w:space="0" w:color="auto"/>
              <w:left w:val="single" w:sz="4" w:space="0" w:color="auto"/>
              <w:right w:val="single" w:sz="4" w:space="0" w:color="auto"/>
            </w:tcBorders>
            <w:shd w:val="clear" w:color="auto" w:fill="auto"/>
          </w:tcPr>
          <w:p w14:paraId="2C1DD74E" w14:textId="77777777" w:rsidR="00B87924" w:rsidRPr="0047000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0002">
              <w:rPr>
                <w:rFonts w:ascii="Arial" w:hAnsi="Arial" w:cs="Arial"/>
                <w:sz w:val="14"/>
                <w:szCs w:val="14"/>
                <w:lang w:val="ca-ES"/>
              </w:rPr>
              <w:t>30017</w:t>
            </w:r>
          </w:p>
        </w:tc>
        <w:tc>
          <w:tcPr>
            <w:tcW w:w="2693" w:type="dxa"/>
            <w:tcBorders>
              <w:top w:val="single" w:sz="4" w:space="0" w:color="auto"/>
              <w:left w:val="single" w:sz="4" w:space="0" w:color="auto"/>
            </w:tcBorders>
            <w:shd w:val="clear" w:color="auto" w:fill="auto"/>
          </w:tcPr>
          <w:p w14:paraId="0FD9A853" w14:textId="77777777" w:rsidR="00B87924" w:rsidRPr="0047000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0002">
              <w:rPr>
                <w:rFonts w:ascii="Arial" w:hAnsi="Arial" w:cs="Arial"/>
                <w:sz w:val="14"/>
                <w:szCs w:val="14"/>
                <w:lang w:val="ca-ES"/>
              </w:rPr>
              <w:t>INGRESSOS PER ABONAMENTS I FACTURES RECTIFICATIVES</w:t>
            </w:r>
          </w:p>
        </w:tc>
        <w:tc>
          <w:tcPr>
            <w:tcW w:w="1748" w:type="dxa"/>
          </w:tcPr>
          <w:p w14:paraId="2C1B3B97"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0,00 </w:t>
            </w:r>
            <w:r w:rsidRPr="00470002">
              <w:rPr>
                <w:rFonts w:ascii="Arial" w:hAnsi="Arial" w:cs="Arial"/>
                <w:b/>
                <w:sz w:val="14"/>
                <w:szCs w:val="14"/>
                <w:lang w:val="ca-ES"/>
              </w:rPr>
              <w:t>€</w:t>
            </w:r>
          </w:p>
        </w:tc>
        <w:tc>
          <w:tcPr>
            <w:tcW w:w="1748" w:type="dxa"/>
          </w:tcPr>
          <w:p w14:paraId="2BC9D59E"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0,00 </w:t>
            </w:r>
            <w:r w:rsidRPr="00470002">
              <w:rPr>
                <w:rFonts w:ascii="Arial" w:hAnsi="Arial" w:cs="Arial"/>
                <w:b/>
                <w:sz w:val="14"/>
                <w:szCs w:val="14"/>
                <w:lang w:val="ca-ES"/>
              </w:rPr>
              <w:t>€</w:t>
            </w:r>
          </w:p>
        </w:tc>
        <w:tc>
          <w:tcPr>
            <w:tcW w:w="1748" w:type="dxa"/>
          </w:tcPr>
          <w:p w14:paraId="7914C5FE"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471,96 </w:t>
            </w:r>
            <w:r w:rsidRPr="00470002">
              <w:rPr>
                <w:rFonts w:ascii="Arial" w:hAnsi="Arial" w:cs="Arial"/>
                <w:b/>
                <w:sz w:val="14"/>
                <w:szCs w:val="14"/>
                <w:lang w:val="ca-ES"/>
              </w:rPr>
              <w:t>€</w:t>
            </w:r>
          </w:p>
        </w:tc>
        <w:tc>
          <w:tcPr>
            <w:tcW w:w="1748" w:type="dxa"/>
          </w:tcPr>
          <w:p w14:paraId="2CFC98EF"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471,96 </w:t>
            </w:r>
            <w:r w:rsidRPr="00470002">
              <w:rPr>
                <w:rFonts w:ascii="Arial" w:hAnsi="Arial" w:cs="Arial"/>
                <w:b/>
                <w:sz w:val="14"/>
                <w:szCs w:val="14"/>
                <w:lang w:val="ca-ES"/>
              </w:rPr>
              <w:t>€</w:t>
            </w:r>
          </w:p>
        </w:tc>
        <w:tc>
          <w:tcPr>
            <w:tcW w:w="1748" w:type="dxa"/>
          </w:tcPr>
          <w:p w14:paraId="7183E5CF"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471,96 </w:t>
            </w:r>
            <w:r w:rsidRPr="00470002">
              <w:rPr>
                <w:rFonts w:ascii="Arial" w:hAnsi="Arial" w:cs="Arial"/>
                <w:b/>
                <w:sz w:val="14"/>
                <w:szCs w:val="14"/>
                <w:lang w:val="ca-ES"/>
              </w:rPr>
              <w:t>€</w:t>
            </w:r>
          </w:p>
        </w:tc>
        <w:tc>
          <w:tcPr>
            <w:tcW w:w="1749" w:type="dxa"/>
          </w:tcPr>
          <w:p w14:paraId="6C141FFF" w14:textId="77777777" w:rsidR="00B87924" w:rsidRPr="0047000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0002">
              <w:rPr>
                <w:rFonts w:ascii="Arial" w:hAnsi="Arial" w:cs="Arial"/>
                <w:sz w:val="14"/>
                <w:szCs w:val="14"/>
                <w:lang w:val="ca-ES"/>
              </w:rPr>
              <w:t xml:space="preserve">0,00 </w:t>
            </w:r>
            <w:r w:rsidRPr="00470002">
              <w:rPr>
                <w:rFonts w:ascii="Arial" w:hAnsi="Arial" w:cs="Arial"/>
                <w:b/>
                <w:sz w:val="14"/>
                <w:szCs w:val="14"/>
                <w:lang w:val="ca-ES"/>
              </w:rPr>
              <w:t>€</w:t>
            </w:r>
          </w:p>
        </w:tc>
      </w:tr>
      <w:tr w:rsidR="00172B8D" w:rsidRPr="00470002" w14:paraId="011B6D90" w14:textId="77777777" w:rsidTr="00172B8D">
        <w:tc>
          <w:tcPr>
            <w:cnfStyle w:val="001000000000" w:firstRow="0" w:lastRow="0" w:firstColumn="1" w:lastColumn="0" w:oddVBand="0" w:evenVBand="0" w:oddHBand="0" w:evenHBand="0" w:firstRowFirstColumn="0" w:firstRowLastColumn="0" w:lastRowFirstColumn="0" w:lastRowLastColumn="0"/>
            <w:tcW w:w="4820" w:type="dxa"/>
            <w:gridSpan w:val="3"/>
            <w:shd w:val="clear" w:color="auto" w:fill="C4BC96" w:themeFill="background2" w:themeFillShade="BF"/>
          </w:tcPr>
          <w:p w14:paraId="6B78A182" w14:textId="77777777" w:rsidR="00B87924" w:rsidRPr="00470002" w:rsidRDefault="00B87924" w:rsidP="00172B8D">
            <w:pPr>
              <w:autoSpaceDE w:val="0"/>
              <w:autoSpaceDN w:val="0"/>
              <w:adjustRightInd w:val="0"/>
              <w:rPr>
                <w:rFonts w:ascii="Arial" w:hAnsi="Arial" w:cs="Arial"/>
                <w:sz w:val="14"/>
                <w:szCs w:val="14"/>
                <w:lang w:val="ca-ES"/>
              </w:rPr>
            </w:pPr>
            <w:r w:rsidRPr="00470002">
              <w:rPr>
                <w:rFonts w:ascii="Arial" w:hAnsi="Arial" w:cs="Arial"/>
                <w:sz w:val="14"/>
                <w:szCs w:val="14"/>
                <w:lang w:val="ca-ES"/>
              </w:rPr>
              <w:t>Total</w:t>
            </w:r>
          </w:p>
        </w:tc>
        <w:tc>
          <w:tcPr>
            <w:tcW w:w="1748" w:type="dxa"/>
            <w:shd w:val="clear" w:color="auto" w:fill="C4BC96" w:themeFill="background2" w:themeFillShade="BF"/>
          </w:tcPr>
          <w:p w14:paraId="0DD8F6DC"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b/>
                <w:sz w:val="14"/>
                <w:szCs w:val="14"/>
                <w:lang w:val="ca-ES"/>
              </w:rPr>
              <w:t>0,00 €</w:t>
            </w:r>
          </w:p>
        </w:tc>
        <w:tc>
          <w:tcPr>
            <w:tcW w:w="1748" w:type="dxa"/>
            <w:shd w:val="clear" w:color="auto" w:fill="C4BC96" w:themeFill="background2" w:themeFillShade="BF"/>
          </w:tcPr>
          <w:p w14:paraId="5783087F"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b/>
                <w:sz w:val="14"/>
                <w:szCs w:val="14"/>
                <w:lang w:val="ca-ES"/>
              </w:rPr>
              <w:t>0,00 €</w:t>
            </w:r>
          </w:p>
        </w:tc>
        <w:tc>
          <w:tcPr>
            <w:tcW w:w="1748" w:type="dxa"/>
            <w:shd w:val="clear" w:color="auto" w:fill="C4BC96" w:themeFill="background2" w:themeFillShade="BF"/>
          </w:tcPr>
          <w:p w14:paraId="58E9E147"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b/>
                <w:sz w:val="14"/>
                <w:szCs w:val="14"/>
                <w:lang w:val="ca-ES"/>
              </w:rPr>
              <w:t>12.426.608,94 €</w:t>
            </w:r>
          </w:p>
        </w:tc>
        <w:tc>
          <w:tcPr>
            <w:tcW w:w="1748" w:type="dxa"/>
            <w:shd w:val="clear" w:color="auto" w:fill="C4BC96" w:themeFill="background2" w:themeFillShade="BF"/>
          </w:tcPr>
          <w:p w14:paraId="1F744546"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b/>
                <w:sz w:val="14"/>
                <w:szCs w:val="14"/>
                <w:lang w:val="ca-ES"/>
              </w:rPr>
              <w:t>12.426.608,94 €</w:t>
            </w:r>
          </w:p>
        </w:tc>
        <w:tc>
          <w:tcPr>
            <w:tcW w:w="1748" w:type="dxa"/>
            <w:shd w:val="clear" w:color="auto" w:fill="C4BC96" w:themeFill="background2" w:themeFillShade="BF"/>
          </w:tcPr>
          <w:p w14:paraId="4A925829"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b/>
                <w:sz w:val="14"/>
                <w:szCs w:val="14"/>
                <w:lang w:val="ca-ES"/>
              </w:rPr>
              <w:t>12.426.608,94 €</w:t>
            </w:r>
          </w:p>
        </w:tc>
        <w:tc>
          <w:tcPr>
            <w:tcW w:w="1749" w:type="dxa"/>
            <w:shd w:val="clear" w:color="auto" w:fill="C4BC96" w:themeFill="background2" w:themeFillShade="BF"/>
          </w:tcPr>
          <w:p w14:paraId="6B4CEC8A" w14:textId="77777777" w:rsidR="00B87924" w:rsidRPr="0047000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0002">
              <w:rPr>
                <w:rFonts w:ascii="Arial" w:hAnsi="Arial" w:cs="Arial"/>
                <w:b/>
                <w:sz w:val="14"/>
                <w:szCs w:val="14"/>
                <w:lang w:val="ca-ES"/>
              </w:rPr>
              <w:t>0,00 €</w:t>
            </w:r>
          </w:p>
        </w:tc>
      </w:tr>
    </w:tbl>
    <w:p w14:paraId="39F390B1" w14:textId="77777777" w:rsidR="003123EA" w:rsidRDefault="003123EA" w:rsidP="00172B8D">
      <w:pPr>
        <w:pStyle w:val="Ttulo2"/>
        <w:rPr>
          <w:lang w:val="ca-ES"/>
        </w:rPr>
      </w:pPr>
    </w:p>
    <w:p w14:paraId="64825298" w14:textId="76DDE6FE" w:rsidR="00B87924" w:rsidRPr="00731422" w:rsidRDefault="00B87924" w:rsidP="00172B8D">
      <w:pPr>
        <w:pStyle w:val="Ttulo2"/>
        <w:rPr>
          <w:lang w:val="ca-ES"/>
        </w:rPr>
      </w:pPr>
      <w:r w:rsidRPr="00731422">
        <w:rPr>
          <w:lang w:val="ca-ES"/>
        </w:rPr>
        <w:t>3.b) Esta</w:t>
      </w:r>
      <w:r>
        <w:rPr>
          <w:lang w:val="ca-ES"/>
        </w:rPr>
        <w:t>t de partide</w:t>
      </w:r>
      <w:r w:rsidRPr="00731422">
        <w:rPr>
          <w:lang w:val="ca-ES"/>
        </w:rPr>
        <w:t>s pendents d</w:t>
      </w:r>
      <w:r>
        <w:rPr>
          <w:lang w:val="ca-ES"/>
        </w:rPr>
        <w:t>’</w:t>
      </w:r>
      <w:r w:rsidRPr="00731422">
        <w:rPr>
          <w:lang w:val="ca-ES"/>
        </w:rPr>
        <w:t>aplicació. Pag</w:t>
      </w:r>
      <w:r>
        <w:rPr>
          <w:lang w:val="ca-ES"/>
        </w:rPr>
        <w:t>aments</w:t>
      </w:r>
      <w:r w:rsidRPr="00731422">
        <w:rPr>
          <w:lang w:val="ca-ES"/>
        </w:rPr>
        <w:t xml:space="preserve"> pendents d</w:t>
      </w:r>
      <w:r>
        <w:rPr>
          <w:lang w:val="ca-ES"/>
        </w:rPr>
        <w:t>’</w:t>
      </w:r>
      <w:r w:rsidRPr="00731422">
        <w:rPr>
          <w:lang w:val="ca-ES"/>
        </w:rPr>
        <w:t>aplicació</w:t>
      </w:r>
    </w:p>
    <w:p w14:paraId="76A78AF9" w14:textId="77777777" w:rsidR="00B87924" w:rsidRDefault="00B87924" w:rsidP="00172B8D">
      <w:pPr>
        <w:spacing w:after="0"/>
        <w:rPr>
          <w:rFonts w:ascii="Arial" w:hAnsi="Arial" w:cs="Arial"/>
          <w:sz w:val="16"/>
          <w:szCs w:val="18"/>
          <w:lang w:val="ca-ES"/>
        </w:rPr>
      </w:pPr>
    </w:p>
    <w:p w14:paraId="67245658" w14:textId="25C10FB4" w:rsidR="003123EA" w:rsidRDefault="003123EA" w:rsidP="00172B8D">
      <w:pPr>
        <w:spacing w:after="0"/>
        <w:rPr>
          <w:rFonts w:ascii="Arial" w:hAnsi="Arial" w:cs="Arial"/>
          <w:sz w:val="16"/>
          <w:szCs w:val="18"/>
          <w:lang w:val="ca-ES"/>
        </w:rPr>
      </w:pPr>
      <w:r w:rsidRPr="003123EA">
        <w:rPr>
          <w:noProof/>
        </w:rPr>
        <w:drawing>
          <wp:inline distT="0" distB="0" distL="0" distR="0" wp14:anchorId="4168C81D" wp14:editId="10151417">
            <wp:extent cx="9777730" cy="1651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77730" cy="1651000"/>
                    </a:xfrm>
                    <a:prstGeom prst="rect">
                      <a:avLst/>
                    </a:prstGeom>
                    <a:noFill/>
                    <a:ln>
                      <a:noFill/>
                    </a:ln>
                  </pic:spPr>
                </pic:pic>
              </a:graphicData>
            </a:graphic>
          </wp:inline>
        </w:drawing>
      </w:r>
    </w:p>
    <w:p w14:paraId="7C30D57B" w14:textId="77777777" w:rsidR="003123EA" w:rsidRPr="00731422" w:rsidRDefault="003123EA" w:rsidP="00172B8D">
      <w:pPr>
        <w:spacing w:after="0"/>
        <w:rPr>
          <w:rFonts w:ascii="Arial" w:hAnsi="Arial" w:cs="Arial"/>
          <w:sz w:val="16"/>
          <w:szCs w:val="18"/>
          <w:lang w:val="ca-ES"/>
        </w:rPr>
      </w:pPr>
    </w:p>
    <w:p w14:paraId="243176C3" w14:textId="77777777" w:rsidR="00B87924" w:rsidRPr="00731422" w:rsidRDefault="00B87924" w:rsidP="00172B8D">
      <w:pPr>
        <w:spacing w:after="0"/>
        <w:rPr>
          <w:rFonts w:ascii="Arial" w:hAnsi="Arial" w:cs="Arial"/>
          <w:sz w:val="16"/>
          <w:szCs w:val="16"/>
          <w:lang w:val="ca-ES"/>
        </w:rPr>
      </w:pPr>
    </w:p>
    <w:p w14:paraId="305FDCAA" w14:textId="77777777" w:rsidR="00B87924" w:rsidRPr="00B73DCF" w:rsidRDefault="00B87924" w:rsidP="00172B8D">
      <w:pPr>
        <w:pStyle w:val="Ttulo2"/>
        <w:rPr>
          <w:lang w:val="ca-ES"/>
        </w:rPr>
      </w:pPr>
      <w:r w:rsidRPr="00B73DCF">
        <w:rPr>
          <w:lang w:val="ca-ES"/>
        </w:rPr>
        <w:t xml:space="preserve">4. </w:t>
      </w:r>
      <w:r>
        <w:rPr>
          <w:lang w:val="ca-ES"/>
        </w:rPr>
        <w:t>Altra</w:t>
      </w:r>
      <w:r w:rsidRPr="00B73DCF">
        <w:rPr>
          <w:lang w:val="ca-ES"/>
        </w:rPr>
        <w:t xml:space="preserve"> informació</w:t>
      </w:r>
    </w:p>
    <w:p w14:paraId="68A138ED" w14:textId="77777777" w:rsidR="00B87924" w:rsidRPr="00B73DCF"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B73DCF" w14:paraId="220FA0BC"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0C11CDC4" w14:textId="77777777" w:rsidR="00B87924" w:rsidRPr="00B73DCF"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B73DCF">
              <w:rPr>
                <w:rFonts w:ascii="Arial" w:hAnsi="Arial" w:cs="Arial"/>
                <w:sz w:val="16"/>
                <w:szCs w:val="16"/>
                <w:lang w:val="ca-ES"/>
              </w:rPr>
              <w:t xml:space="preserve"> a</w:t>
            </w:r>
            <w:r>
              <w:rPr>
                <w:rFonts w:ascii="Arial" w:hAnsi="Arial" w:cs="Arial"/>
                <w:sz w:val="16"/>
                <w:szCs w:val="16"/>
                <w:lang w:val="ca-ES"/>
              </w:rPr>
              <w:t>ddicion</w:t>
            </w:r>
            <w:r w:rsidRPr="00B73DCF">
              <w:rPr>
                <w:rFonts w:ascii="Arial" w:hAnsi="Arial" w:cs="Arial"/>
                <w:sz w:val="16"/>
                <w:szCs w:val="16"/>
                <w:lang w:val="ca-ES"/>
              </w:rPr>
              <w:t>al</w:t>
            </w:r>
          </w:p>
        </w:tc>
      </w:tr>
      <w:tr w:rsidR="00172B8D" w:rsidRPr="00B73DCF" w14:paraId="3644E9C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4C961F8B" w14:textId="77777777" w:rsidR="00B87924" w:rsidRPr="00B73DCF" w:rsidRDefault="00B87924" w:rsidP="00172B8D">
            <w:pPr>
              <w:autoSpaceDE w:val="0"/>
              <w:autoSpaceDN w:val="0"/>
              <w:adjustRightInd w:val="0"/>
              <w:rPr>
                <w:rFonts w:ascii="Arial" w:hAnsi="Arial" w:cs="Arial"/>
                <w:b w:val="0"/>
                <w:sz w:val="16"/>
                <w:szCs w:val="16"/>
                <w:lang w:val="ca-ES"/>
              </w:rPr>
            </w:pPr>
          </w:p>
        </w:tc>
      </w:tr>
    </w:tbl>
    <w:p w14:paraId="0CC8EEFB" w14:textId="77777777" w:rsidR="00B87924" w:rsidRPr="00B73DCF"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B73DCF" w14:paraId="66D77DCC"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1384C071" w14:textId="77777777" w:rsidR="00B87924" w:rsidRPr="00B73DCF"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B73DCF">
              <w:rPr>
                <w:rFonts w:ascii="Arial" w:hAnsi="Arial" w:cs="Arial"/>
                <w:sz w:val="16"/>
                <w:szCs w:val="16"/>
                <w:lang w:val="ca-ES"/>
              </w:rPr>
              <w:t>s</w:t>
            </w:r>
          </w:p>
        </w:tc>
      </w:tr>
      <w:tr w:rsidR="00172B8D" w:rsidRPr="00B73DCF" w14:paraId="0A86241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7401F7A3" w14:textId="77777777" w:rsidR="00B87924" w:rsidRPr="00B73DCF" w:rsidRDefault="00B87924" w:rsidP="00172B8D">
            <w:pPr>
              <w:autoSpaceDE w:val="0"/>
              <w:autoSpaceDN w:val="0"/>
              <w:adjustRightInd w:val="0"/>
              <w:rPr>
                <w:rFonts w:ascii="Arial" w:hAnsi="Arial" w:cs="Arial"/>
                <w:b w:val="0"/>
                <w:sz w:val="16"/>
                <w:szCs w:val="16"/>
                <w:lang w:val="ca-ES"/>
              </w:rPr>
            </w:pPr>
          </w:p>
        </w:tc>
      </w:tr>
    </w:tbl>
    <w:p w14:paraId="5722AA1E" w14:textId="77777777" w:rsidR="00B87924" w:rsidRPr="00B73DCF" w:rsidRDefault="00B87924" w:rsidP="00172B8D">
      <w:pPr>
        <w:spacing w:after="0"/>
        <w:rPr>
          <w:rFonts w:ascii="Arial" w:hAnsi="Arial" w:cs="Arial"/>
          <w:sz w:val="16"/>
          <w:szCs w:val="16"/>
          <w:lang w:val="ca-ES"/>
        </w:rPr>
      </w:pPr>
    </w:p>
    <w:p w14:paraId="24D17015" w14:textId="77777777" w:rsidR="002E046A" w:rsidRDefault="00B87924">
      <w:r>
        <w:br w:type="page"/>
      </w:r>
    </w:p>
    <w:p w14:paraId="049E021B" w14:textId="77777777" w:rsidR="00B87924" w:rsidRPr="008E2FEB" w:rsidRDefault="00B87924" w:rsidP="00172B8D">
      <w:pPr>
        <w:pStyle w:val="Ttulo1"/>
        <w:rPr>
          <w:lang w:val="ca-ES"/>
        </w:rPr>
      </w:pPr>
      <w:r w:rsidRPr="008E2FEB">
        <w:rPr>
          <w:lang w:val="ca-ES"/>
        </w:rPr>
        <w:t xml:space="preserve">Apartat 22. Contractació administrativa. Procediments d’adjudicació </w:t>
      </w:r>
    </w:p>
    <w:p w14:paraId="3CC3765D" w14:textId="77777777" w:rsidR="00E97039" w:rsidRPr="008E2FEB" w:rsidRDefault="00E97039" w:rsidP="00172B8D">
      <w:pPr>
        <w:pStyle w:val="Ttulo2"/>
        <w:rPr>
          <w:lang w:val="ca-ES"/>
        </w:rPr>
      </w:pPr>
    </w:p>
    <w:tbl>
      <w:tblPr>
        <w:tblStyle w:val="Listaclara1"/>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301"/>
        <w:gridCol w:w="1114"/>
        <w:gridCol w:w="1113"/>
        <w:gridCol w:w="1113"/>
        <w:gridCol w:w="1113"/>
        <w:gridCol w:w="1113"/>
        <w:gridCol w:w="1113"/>
        <w:gridCol w:w="1113"/>
        <w:gridCol w:w="1113"/>
        <w:gridCol w:w="1113"/>
        <w:gridCol w:w="1113"/>
        <w:gridCol w:w="1113"/>
      </w:tblGrid>
      <w:tr w:rsidR="00172B8D" w:rsidRPr="008E2FEB" w14:paraId="652A7896" w14:textId="77777777" w:rsidTr="00172B8D">
        <w:trPr>
          <w:cnfStyle w:val="100000000000" w:firstRow="1" w:lastRow="0" w:firstColumn="0" w:lastColumn="0" w:oddVBand="0" w:evenVBand="0" w:oddHBand="0" w:evenHBand="0" w:firstRowFirstColumn="0" w:firstRowLastColumn="0" w:lastRowFirstColumn="0" w:lastRowLastColumn="0"/>
          <w:trHeight w:val="325"/>
          <w:tblHeader/>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31A09C3C" w14:textId="77777777" w:rsidR="00B87924" w:rsidRPr="008E2FEB" w:rsidRDefault="00B87924" w:rsidP="00172B8D">
            <w:pPr>
              <w:autoSpaceDE w:val="0"/>
              <w:autoSpaceDN w:val="0"/>
              <w:adjustRightInd w:val="0"/>
              <w:rPr>
                <w:rFonts w:ascii="Arial" w:hAnsi="Arial" w:cs="Arial"/>
                <w:color w:val="auto"/>
                <w:sz w:val="14"/>
                <w:szCs w:val="14"/>
                <w:lang w:val="ca-ES"/>
              </w:rPr>
            </w:pPr>
            <w:r>
              <w:rPr>
                <w:rFonts w:ascii="Arial" w:hAnsi="Arial" w:cs="Arial"/>
                <w:color w:val="auto"/>
                <w:sz w:val="14"/>
                <w:szCs w:val="14"/>
                <w:lang w:val="ca-ES"/>
              </w:rPr>
              <w:t>Tipus</w:t>
            </w:r>
            <w:r w:rsidRPr="008E2FEB">
              <w:rPr>
                <w:rFonts w:ascii="Arial" w:hAnsi="Arial" w:cs="Arial"/>
                <w:color w:val="auto"/>
                <w:sz w:val="14"/>
                <w:szCs w:val="14"/>
                <w:lang w:val="ca-ES"/>
              </w:rPr>
              <w:t xml:space="preserve"> de contra</w:t>
            </w:r>
            <w:r>
              <w:rPr>
                <w:rFonts w:ascii="Arial" w:hAnsi="Arial" w:cs="Arial"/>
                <w:color w:val="auto"/>
                <w:sz w:val="14"/>
                <w:szCs w:val="14"/>
                <w:lang w:val="ca-ES"/>
              </w:rPr>
              <w:t>cte</w:t>
            </w:r>
          </w:p>
        </w:tc>
        <w:tc>
          <w:tcPr>
            <w:tcW w:w="3528" w:type="dxa"/>
            <w:gridSpan w:val="3"/>
          </w:tcPr>
          <w:p w14:paraId="79968A74" w14:textId="77777777" w:rsidR="00B87924" w:rsidRPr="008E2FEB"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Procedim</w:t>
            </w:r>
            <w:r w:rsidRPr="008E2FEB">
              <w:rPr>
                <w:rFonts w:ascii="Arial" w:hAnsi="Arial" w:cs="Arial"/>
                <w:color w:val="auto"/>
                <w:sz w:val="14"/>
                <w:szCs w:val="14"/>
                <w:lang w:val="ca-ES"/>
              </w:rPr>
              <w:t xml:space="preserve">ent </w:t>
            </w:r>
            <w:r>
              <w:rPr>
                <w:rFonts w:ascii="Arial" w:hAnsi="Arial" w:cs="Arial"/>
                <w:color w:val="auto"/>
                <w:sz w:val="14"/>
                <w:szCs w:val="14"/>
                <w:lang w:val="ca-ES"/>
              </w:rPr>
              <w:t>obert</w:t>
            </w:r>
          </w:p>
        </w:tc>
        <w:tc>
          <w:tcPr>
            <w:tcW w:w="3339" w:type="dxa"/>
            <w:gridSpan w:val="3"/>
          </w:tcPr>
          <w:p w14:paraId="1F4A6A1F" w14:textId="77777777" w:rsidR="00B87924" w:rsidRPr="008E2FEB"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P</w:t>
            </w:r>
            <w:r>
              <w:rPr>
                <w:rFonts w:ascii="Arial" w:hAnsi="Arial" w:cs="Arial"/>
                <w:color w:val="auto"/>
                <w:sz w:val="14"/>
                <w:szCs w:val="14"/>
                <w:lang w:val="ca-ES"/>
              </w:rPr>
              <w:t>rocedim</w:t>
            </w:r>
            <w:r w:rsidRPr="008E2FEB">
              <w:rPr>
                <w:rFonts w:ascii="Arial" w:hAnsi="Arial" w:cs="Arial"/>
                <w:color w:val="auto"/>
                <w:sz w:val="14"/>
                <w:szCs w:val="14"/>
                <w:lang w:val="ca-ES"/>
              </w:rPr>
              <w:t>ent restringi</w:t>
            </w:r>
            <w:r>
              <w:rPr>
                <w:rFonts w:ascii="Arial" w:hAnsi="Arial" w:cs="Arial"/>
                <w:color w:val="auto"/>
                <w:sz w:val="14"/>
                <w:szCs w:val="14"/>
                <w:lang w:val="ca-ES"/>
              </w:rPr>
              <w:t>t</w:t>
            </w:r>
          </w:p>
        </w:tc>
        <w:tc>
          <w:tcPr>
            <w:tcW w:w="3339" w:type="dxa"/>
            <w:gridSpan w:val="3"/>
          </w:tcPr>
          <w:p w14:paraId="04D5E2FC" w14:textId="77777777" w:rsidR="00B87924" w:rsidRPr="008E2FEB"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P</w:t>
            </w:r>
            <w:r>
              <w:rPr>
                <w:rFonts w:ascii="Arial" w:hAnsi="Arial" w:cs="Arial"/>
                <w:color w:val="auto"/>
                <w:sz w:val="14"/>
                <w:szCs w:val="14"/>
                <w:lang w:val="ca-ES"/>
              </w:rPr>
              <w:t>rocedim</w:t>
            </w:r>
            <w:r w:rsidRPr="008E2FEB">
              <w:rPr>
                <w:rFonts w:ascii="Arial" w:hAnsi="Arial" w:cs="Arial"/>
                <w:color w:val="auto"/>
                <w:sz w:val="14"/>
                <w:szCs w:val="14"/>
                <w:lang w:val="ca-ES"/>
              </w:rPr>
              <w:t>ent negocia</w:t>
            </w:r>
            <w:r>
              <w:rPr>
                <w:rFonts w:ascii="Arial" w:hAnsi="Arial" w:cs="Arial"/>
                <w:color w:val="auto"/>
                <w:sz w:val="14"/>
                <w:szCs w:val="14"/>
                <w:lang w:val="ca-ES"/>
              </w:rPr>
              <w:t>t</w:t>
            </w:r>
          </w:p>
        </w:tc>
        <w:tc>
          <w:tcPr>
            <w:tcW w:w="1113" w:type="dxa"/>
            <w:vMerge w:val="restart"/>
          </w:tcPr>
          <w:p w14:paraId="1C71881C"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D</w:t>
            </w:r>
            <w:r>
              <w:rPr>
                <w:rFonts w:ascii="Arial" w:hAnsi="Arial" w:cs="Arial"/>
                <w:color w:val="auto"/>
                <w:sz w:val="14"/>
                <w:szCs w:val="14"/>
                <w:lang w:val="ca-ES"/>
              </w:rPr>
              <w:t>ià</w:t>
            </w:r>
            <w:r w:rsidRPr="008E2FEB">
              <w:rPr>
                <w:rFonts w:ascii="Arial" w:hAnsi="Arial" w:cs="Arial"/>
                <w:color w:val="auto"/>
                <w:sz w:val="14"/>
                <w:szCs w:val="14"/>
                <w:lang w:val="ca-ES"/>
              </w:rPr>
              <w:t>l</w:t>
            </w:r>
            <w:r>
              <w:rPr>
                <w:rFonts w:ascii="Arial" w:hAnsi="Arial" w:cs="Arial"/>
                <w:color w:val="auto"/>
                <w:sz w:val="14"/>
                <w:szCs w:val="14"/>
                <w:lang w:val="ca-ES"/>
              </w:rPr>
              <w:t>e</w:t>
            </w:r>
            <w:r w:rsidRPr="008E2FEB">
              <w:rPr>
                <w:rFonts w:ascii="Arial" w:hAnsi="Arial" w:cs="Arial"/>
                <w:color w:val="auto"/>
                <w:sz w:val="14"/>
                <w:szCs w:val="14"/>
                <w:lang w:val="ca-ES"/>
              </w:rPr>
              <w:t>g</w:t>
            </w:r>
            <w:r>
              <w:rPr>
                <w:rFonts w:ascii="Arial" w:hAnsi="Arial" w:cs="Arial"/>
                <w:color w:val="auto"/>
                <w:sz w:val="14"/>
                <w:szCs w:val="14"/>
                <w:lang w:val="ca-ES"/>
              </w:rPr>
              <w:t xml:space="preserve"> co</w:t>
            </w:r>
            <w:r w:rsidRPr="008E2FEB">
              <w:rPr>
                <w:rFonts w:ascii="Arial" w:hAnsi="Arial" w:cs="Arial"/>
                <w:color w:val="auto"/>
                <w:sz w:val="14"/>
                <w:szCs w:val="14"/>
                <w:lang w:val="ca-ES"/>
              </w:rPr>
              <w:t>mpetiti</w:t>
            </w:r>
            <w:r>
              <w:rPr>
                <w:rFonts w:ascii="Arial" w:hAnsi="Arial" w:cs="Arial"/>
                <w:color w:val="auto"/>
                <w:sz w:val="14"/>
                <w:szCs w:val="14"/>
                <w:lang w:val="ca-ES"/>
              </w:rPr>
              <w:t>u</w:t>
            </w:r>
          </w:p>
        </w:tc>
        <w:tc>
          <w:tcPr>
            <w:tcW w:w="1113" w:type="dxa"/>
            <w:vMerge w:val="restart"/>
          </w:tcPr>
          <w:p w14:paraId="4A7F543E"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Adjudicació directa</w:t>
            </w:r>
          </w:p>
        </w:tc>
        <w:tc>
          <w:tcPr>
            <w:tcW w:w="1113" w:type="dxa"/>
            <w:vMerge w:val="restart"/>
          </w:tcPr>
          <w:p w14:paraId="11CF9F99"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Total</w:t>
            </w:r>
          </w:p>
        </w:tc>
      </w:tr>
      <w:tr w:rsidR="00172B8D" w:rsidRPr="008E2FEB" w14:paraId="33645845" w14:textId="77777777" w:rsidTr="00172B8D">
        <w:trPr>
          <w:cnfStyle w:val="100000000000" w:firstRow="1" w:lastRow="0" w:firstColumn="0" w:lastColumn="0" w:oddVBand="0" w:evenVBand="0" w:oddHBand="0" w:evenHBand="0" w:firstRowFirstColumn="0" w:firstRowLastColumn="0" w:lastRowFirstColumn="0" w:lastRowLastColumn="0"/>
          <w:trHeight w:val="326"/>
          <w:tblHeader/>
        </w:trPr>
        <w:tc>
          <w:tcPr>
            <w:cnfStyle w:val="001000000000" w:firstRow="0" w:lastRow="0" w:firstColumn="1" w:lastColumn="0" w:oddVBand="0" w:evenVBand="0" w:oddHBand="0" w:evenHBand="0" w:firstRowFirstColumn="0" w:firstRowLastColumn="0" w:lastRowFirstColumn="0" w:lastRowLastColumn="0"/>
            <w:tcW w:w="1764" w:type="dxa"/>
            <w:vMerge/>
          </w:tcPr>
          <w:p w14:paraId="296101B0" w14:textId="77777777" w:rsidR="00B87924" w:rsidRPr="008E2FEB" w:rsidRDefault="00B87924" w:rsidP="00172B8D">
            <w:pPr>
              <w:autoSpaceDE w:val="0"/>
              <w:autoSpaceDN w:val="0"/>
              <w:adjustRightInd w:val="0"/>
              <w:rPr>
                <w:rFonts w:ascii="Arial" w:hAnsi="Arial" w:cs="Arial"/>
                <w:sz w:val="14"/>
                <w:szCs w:val="14"/>
                <w:lang w:val="ca-ES"/>
              </w:rPr>
            </w:pPr>
          </w:p>
        </w:tc>
        <w:tc>
          <w:tcPr>
            <w:tcW w:w="1301" w:type="dxa"/>
          </w:tcPr>
          <w:p w14:paraId="098A85B2"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bCs w:val="0"/>
                <w:color w:val="auto"/>
                <w:sz w:val="14"/>
                <w:szCs w:val="14"/>
                <w:lang w:val="ca-ES"/>
              </w:rPr>
              <w:t>Multiplic. criteri</w:t>
            </w:r>
          </w:p>
        </w:tc>
        <w:tc>
          <w:tcPr>
            <w:tcW w:w="1114" w:type="dxa"/>
          </w:tcPr>
          <w:p w14:paraId="2237BF74"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color w:val="auto"/>
                <w:sz w:val="14"/>
                <w:szCs w:val="14"/>
                <w:lang w:val="ca-ES"/>
              </w:rPr>
              <w:t>Ú</w:t>
            </w:r>
            <w:r w:rsidRPr="008E2FEB">
              <w:rPr>
                <w:rFonts w:ascii="Arial" w:hAnsi="Arial" w:cs="Arial"/>
                <w:color w:val="auto"/>
                <w:sz w:val="14"/>
                <w:szCs w:val="14"/>
                <w:lang w:val="ca-ES"/>
              </w:rPr>
              <w:t>nic criteri</w:t>
            </w:r>
          </w:p>
        </w:tc>
        <w:tc>
          <w:tcPr>
            <w:tcW w:w="1113" w:type="dxa"/>
          </w:tcPr>
          <w:p w14:paraId="4FB88B0C"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Total</w:t>
            </w:r>
          </w:p>
        </w:tc>
        <w:tc>
          <w:tcPr>
            <w:tcW w:w="1113" w:type="dxa"/>
          </w:tcPr>
          <w:p w14:paraId="75BB3741"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Multiplic. criteri</w:t>
            </w:r>
          </w:p>
        </w:tc>
        <w:tc>
          <w:tcPr>
            <w:tcW w:w="1113" w:type="dxa"/>
          </w:tcPr>
          <w:p w14:paraId="2A43A809"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Ú</w:t>
            </w:r>
            <w:r w:rsidRPr="008E2FEB">
              <w:rPr>
                <w:rFonts w:ascii="Arial" w:hAnsi="Arial" w:cs="Arial"/>
                <w:color w:val="auto"/>
                <w:sz w:val="14"/>
                <w:szCs w:val="14"/>
                <w:lang w:val="ca-ES"/>
              </w:rPr>
              <w:t>nic criteri</w:t>
            </w:r>
          </w:p>
        </w:tc>
        <w:tc>
          <w:tcPr>
            <w:tcW w:w="1113" w:type="dxa"/>
          </w:tcPr>
          <w:p w14:paraId="009218A5"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Total</w:t>
            </w:r>
          </w:p>
        </w:tc>
        <w:tc>
          <w:tcPr>
            <w:tcW w:w="1113" w:type="dxa"/>
          </w:tcPr>
          <w:p w14:paraId="7FC82E54"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Amb publicitat</w:t>
            </w:r>
          </w:p>
        </w:tc>
        <w:tc>
          <w:tcPr>
            <w:tcW w:w="1113" w:type="dxa"/>
          </w:tcPr>
          <w:p w14:paraId="3DA65C28"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Pr>
                <w:rFonts w:ascii="Arial" w:hAnsi="Arial" w:cs="Arial"/>
                <w:color w:val="auto"/>
                <w:sz w:val="14"/>
                <w:szCs w:val="14"/>
                <w:lang w:val="ca-ES"/>
              </w:rPr>
              <w:t>Sense publicitat</w:t>
            </w:r>
          </w:p>
        </w:tc>
        <w:tc>
          <w:tcPr>
            <w:tcW w:w="1113" w:type="dxa"/>
          </w:tcPr>
          <w:p w14:paraId="322A317D"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szCs w:val="14"/>
                <w:lang w:val="ca-ES"/>
              </w:rPr>
            </w:pPr>
            <w:r w:rsidRPr="008E2FEB">
              <w:rPr>
                <w:rFonts w:ascii="Arial" w:hAnsi="Arial" w:cs="Arial"/>
                <w:color w:val="auto"/>
                <w:sz w:val="14"/>
                <w:szCs w:val="14"/>
                <w:lang w:val="ca-ES"/>
              </w:rPr>
              <w:t>Total</w:t>
            </w:r>
          </w:p>
        </w:tc>
        <w:tc>
          <w:tcPr>
            <w:tcW w:w="1113" w:type="dxa"/>
            <w:vMerge/>
          </w:tcPr>
          <w:p w14:paraId="17B962C7"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13" w:type="dxa"/>
            <w:vMerge/>
          </w:tcPr>
          <w:p w14:paraId="3E0F2204"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c>
          <w:tcPr>
            <w:tcW w:w="1113" w:type="dxa"/>
            <w:vMerge/>
          </w:tcPr>
          <w:p w14:paraId="6598D65B" w14:textId="77777777" w:rsidR="00B87924" w:rsidRPr="008E2FEB"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p>
        </w:tc>
      </w:tr>
      <w:tr w:rsidR="00172B8D" w:rsidRPr="008E2FEB" w14:paraId="1EEAA61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2B9B2888"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Obres</w:t>
            </w:r>
          </w:p>
        </w:tc>
        <w:tc>
          <w:tcPr>
            <w:tcW w:w="1301" w:type="dxa"/>
          </w:tcPr>
          <w:p w14:paraId="7A6EBE99"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4" w:type="dxa"/>
          </w:tcPr>
          <w:p w14:paraId="0592E195"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EE4B71D"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751D742"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9BBE566"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385C85DF"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08893C1"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2299217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7A69219"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C3FB32D"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32C9CD58"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2D77686"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r>
      <w:tr w:rsidR="00172B8D" w:rsidRPr="008E2FEB" w14:paraId="686EC380" w14:textId="77777777" w:rsidTr="00172B8D">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2AF23E56"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Subministrament</w:t>
            </w:r>
          </w:p>
        </w:tc>
        <w:tc>
          <w:tcPr>
            <w:tcW w:w="1301" w:type="dxa"/>
          </w:tcPr>
          <w:p w14:paraId="2A4E3765"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11.096,91 €</w:t>
            </w:r>
          </w:p>
        </w:tc>
        <w:tc>
          <w:tcPr>
            <w:tcW w:w="1114" w:type="dxa"/>
          </w:tcPr>
          <w:p w14:paraId="15AFE27A"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1790326C"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11.096,91 €</w:t>
            </w:r>
          </w:p>
        </w:tc>
        <w:tc>
          <w:tcPr>
            <w:tcW w:w="1113" w:type="dxa"/>
          </w:tcPr>
          <w:p w14:paraId="11EB1362"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2534848"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008B60A"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93C8D33"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2301E021"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1A001C8B"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1153D013"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76218A1"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957CD60"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11.096,91 €</w:t>
            </w:r>
          </w:p>
        </w:tc>
      </w:tr>
      <w:tr w:rsidR="00172B8D" w:rsidRPr="008E2FEB" w14:paraId="33FB5DE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7C4EE75A"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Patrimonials</w:t>
            </w:r>
          </w:p>
        </w:tc>
        <w:tc>
          <w:tcPr>
            <w:tcW w:w="1301" w:type="dxa"/>
          </w:tcPr>
          <w:p w14:paraId="7A0E707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4" w:type="dxa"/>
          </w:tcPr>
          <w:p w14:paraId="16FC659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BD0F5F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A77F3F8"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6D74DA1"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3CC9FFD7"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2C68B9B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8AA714F"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DC9C1E2"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01FE14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2133DE2"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739EB0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r>
      <w:tr w:rsidR="00172B8D" w:rsidRPr="008E2FEB" w14:paraId="27B2E628" w14:textId="77777777" w:rsidTr="00172B8D">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4D4EAE14"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Gestió de serveis públics</w:t>
            </w:r>
          </w:p>
        </w:tc>
        <w:tc>
          <w:tcPr>
            <w:tcW w:w="1301" w:type="dxa"/>
          </w:tcPr>
          <w:p w14:paraId="5E79077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4" w:type="dxa"/>
          </w:tcPr>
          <w:p w14:paraId="64201DAB"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3F1F273A"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2930AA72"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B07B11A"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1221C8C"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14ADE221"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DC8D97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D4B8887"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5C180A0"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B70754F"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345122DA"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r>
      <w:tr w:rsidR="00172B8D" w:rsidRPr="008E2FEB" w14:paraId="2F8984C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153441A9"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Serveis</w:t>
            </w:r>
          </w:p>
        </w:tc>
        <w:tc>
          <w:tcPr>
            <w:tcW w:w="1301" w:type="dxa"/>
          </w:tcPr>
          <w:p w14:paraId="10C79B8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4.127.676,88 €</w:t>
            </w:r>
          </w:p>
        </w:tc>
        <w:tc>
          <w:tcPr>
            <w:tcW w:w="1114" w:type="dxa"/>
          </w:tcPr>
          <w:p w14:paraId="54A7620A"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3468F01A"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4.127.676,88 €</w:t>
            </w:r>
          </w:p>
        </w:tc>
        <w:tc>
          <w:tcPr>
            <w:tcW w:w="1113" w:type="dxa"/>
          </w:tcPr>
          <w:p w14:paraId="38CFE073"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9.680,00 €</w:t>
            </w:r>
          </w:p>
        </w:tc>
        <w:tc>
          <w:tcPr>
            <w:tcW w:w="1113" w:type="dxa"/>
          </w:tcPr>
          <w:p w14:paraId="19E26ECD"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18.029,00 €</w:t>
            </w:r>
          </w:p>
        </w:tc>
        <w:tc>
          <w:tcPr>
            <w:tcW w:w="1113" w:type="dxa"/>
          </w:tcPr>
          <w:p w14:paraId="1EC16BD7"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27.709,00 €</w:t>
            </w:r>
          </w:p>
        </w:tc>
        <w:tc>
          <w:tcPr>
            <w:tcW w:w="1113" w:type="dxa"/>
          </w:tcPr>
          <w:p w14:paraId="7D52E7E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096753B"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195.000,00 €</w:t>
            </w:r>
          </w:p>
        </w:tc>
        <w:tc>
          <w:tcPr>
            <w:tcW w:w="1113" w:type="dxa"/>
          </w:tcPr>
          <w:p w14:paraId="571C582F"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195.000,00 €</w:t>
            </w:r>
          </w:p>
        </w:tc>
        <w:tc>
          <w:tcPr>
            <w:tcW w:w="1113" w:type="dxa"/>
          </w:tcPr>
          <w:p w14:paraId="756FF7BC"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8.617,45 €</w:t>
            </w:r>
          </w:p>
        </w:tc>
        <w:tc>
          <w:tcPr>
            <w:tcW w:w="1113" w:type="dxa"/>
          </w:tcPr>
          <w:p w14:paraId="637FE061"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230.314,44 €</w:t>
            </w:r>
          </w:p>
        </w:tc>
        <w:tc>
          <w:tcPr>
            <w:tcW w:w="1113" w:type="dxa"/>
          </w:tcPr>
          <w:p w14:paraId="3BCFD775"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4.589.317,77 €</w:t>
            </w:r>
          </w:p>
        </w:tc>
      </w:tr>
      <w:tr w:rsidR="00172B8D" w:rsidRPr="008E2FEB" w14:paraId="4D51AB50" w14:textId="77777777" w:rsidTr="00172B8D">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49B6FDD6"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Concessió d'obra pública</w:t>
            </w:r>
          </w:p>
        </w:tc>
        <w:tc>
          <w:tcPr>
            <w:tcW w:w="1301" w:type="dxa"/>
          </w:tcPr>
          <w:p w14:paraId="0C34E22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4" w:type="dxa"/>
          </w:tcPr>
          <w:p w14:paraId="63D47264"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8355512"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10D7F3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DD61521"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8F57D02"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CC9B6C0"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174DBDC"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B23675A"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840DF21"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BBCE35B"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86B0954"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r>
      <w:tr w:rsidR="00172B8D" w:rsidRPr="008E2FEB" w14:paraId="333DC98D"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5126070F"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Col•laboració entre el sector públic i el sector p</w:t>
            </w:r>
          </w:p>
        </w:tc>
        <w:tc>
          <w:tcPr>
            <w:tcW w:w="1301" w:type="dxa"/>
          </w:tcPr>
          <w:p w14:paraId="3AE9B2FA"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4" w:type="dxa"/>
          </w:tcPr>
          <w:p w14:paraId="3283E335"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8B03F8D"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C82A8C9"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B92196F"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EE69F4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07831B1"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2E172C2B"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A06316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AA3318F"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11B12AAC"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4BEB54A"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r>
      <w:tr w:rsidR="00172B8D" w:rsidRPr="008E2FEB" w14:paraId="606A1593" w14:textId="77777777" w:rsidTr="00172B8D">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6469EEC0"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Caràcter administratiu especial</w:t>
            </w:r>
          </w:p>
        </w:tc>
        <w:tc>
          <w:tcPr>
            <w:tcW w:w="1301" w:type="dxa"/>
          </w:tcPr>
          <w:p w14:paraId="4EF9355C"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4" w:type="dxa"/>
          </w:tcPr>
          <w:p w14:paraId="4980DCB1"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F9F5D12"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FC2758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223646D"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52D0A621"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298215A2"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7E84B2ED"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3D12E73"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AEFD17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6D4373FB"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FC5556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r>
      <w:tr w:rsidR="00172B8D" w:rsidRPr="008E2FEB" w14:paraId="46BD10B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4" w:type="dxa"/>
            <w:shd w:val="clear" w:color="auto" w:fill="auto"/>
          </w:tcPr>
          <w:p w14:paraId="60CA9B57" w14:textId="77777777" w:rsidR="00B87924" w:rsidRPr="008E2FEB" w:rsidRDefault="00B87924" w:rsidP="00172B8D">
            <w:pPr>
              <w:autoSpaceDE w:val="0"/>
              <w:autoSpaceDN w:val="0"/>
              <w:adjustRightInd w:val="0"/>
              <w:rPr>
                <w:rFonts w:ascii="Arial" w:hAnsi="Arial" w:cs="Arial"/>
                <w:b w:val="0"/>
                <w:bCs w:val="0"/>
                <w:sz w:val="14"/>
                <w:szCs w:val="14"/>
                <w:lang w:val="ca-ES"/>
              </w:rPr>
            </w:pPr>
            <w:r w:rsidRPr="008E2FEB">
              <w:rPr>
                <w:rFonts w:ascii="Arial" w:hAnsi="Arial" w:cs="Arial"/>
                <w:b w:val="0"/>
                <w:bCs w:val="0"/>
                <w:sz w:val="14"/>
                <w:szCs w:val="14"/>
                <w:lang w:val="ca-ES"/>
              </w:rPr>
              <w:t>Altres</w:t>
            </w:r>
          </w:p>
        </w:tc>
        <w:tc>
          <w:tcPr>
            <w:tcW w:w="1301" w:type="dxa"/>
          </w:tcPr>
          <w:p w14:paraId="57B64ADF"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4" w:type="dxa"/>
          </w:tcPr>
          <w:p w14:paraId="076326E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1D92ABE"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34969EF"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32719E1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BC9AB0B"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12B39207"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DF5BF88"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27C18598"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462EF31B"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1231395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c>
          <w:tcPr>
            <w:tcW w:w="1113" w:type="dxa"/>
          </w:tcPr>
          <w:p w14:paraId="05707820" w14:textId="77777777" w:rsidR="00B87924" w:rsidRPr="008E2FEB"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E2FEB">
              <w:rPr>
                <w:rFonts w:ascii="Arial" w:hAnsi="Arial" w:cs="Arial"/>
                <w:sz w:val="14"/>
                <w:szCs w:val="14"/>
                <w:lang w:val="ca-ES"/>
              </w:rPr>
              <w:t>0,00 €</w:t>
            </w:r>
          </w:p>
        </w:tc>
      </w:tr>
      <w:tr w:rsidR="00172B8D" w:rsidRPr="008E2FEB" w14:paraId="08916FB3" w14:textId="77777777" w:rsidTr="00172B8D">
        <w:tc>
          <w:tcPr>
            <w:cnfStyle w:val="001000000000" w:firstRow="0" w:lastRow="0" w:firstColumn="1" w:lastColumn="0" w:oddVBand="0" w:evenVBand="0" w:oddHBand="0" w:evenHBand="0" w:firstRowFirstColumn="0" w:firstRowLastColumn="0" w:lastRowFirstColumn="0" w:lastRowLastColumn="0"/>
            <w:tcW w:w="1764" w:type="dxa"/>
            <w:shd w:val="clear" w:color="auto" w:fill="C4BC96" w:themeFill="background2" w:themeFillShade="BF"/>
          </w:tcPr>
          <w:p w14:paraId="5E37BD1C" w14:textId="77777777" w:rsidR="00B87924" w:rsidRPr="008E2FEB" w:rsidRDefault="00B87924" w:rsidP="00172B8D">
            <w:pPr>
              <w:autoSpaceDE w:val="0"/>
              <w:autoSpaceDN w:val="0"/>
              <w:adjustRightInd w:val="0"/>
              <w:rPr>
                <w:rFonts w:ascii="Arial" w:hAnsi="Arial" w:cs="Arial"/>
                <w:sz w:val="14"/>
                <w:szCs w:val="14"/>
                <w:lang w:val="ca-ES"/>
              </w:rPr>
            </w:pPr>
            <w:r w:rsidRPr="008E2FEB">
              <w:rPr>
                <w:rFonts w:ascii="Arial" w:hAnsi="Arial" w:cs="Arial"/>
                <w:sz w:val="14"/>
                <w:szCs w:val="14"/>
                <w:lang w:val="ca-ES"/>
              </w:rPr>
              <w:t>Total</w:t>
            </w:r>
          </w:p>
        </w:tc>
        <w:tc>
          <w:tcPr>
            <w:tcW w:w="1301" w:type="dxa"/>
            <w:shd w:val="clear" w:color="auto" w:fill="C4BC96" w:themeFill="background2" w:themeFillShade="BF"/>
          </w:tcPr>
          <w:p w14:paraId="1B5EB99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4.138.773,79 €</w:t>
            </w:r>
          </w:p>
        </w:tc>
        <w:tc>
          <w:tcPr>
            <w:tcW w:w="1114" w:type="dxa"/>
            <w:shd w:val="clear" w:color="auto" w:fill="C4BC96" w:themeFill="background2" w:themeFillShade="BF"/>
          </w:tcPr>
          <w:p w14:paraId="1C025DE0"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0,00 €</w:t>
            </w:r>
          </w:p>
        </w:tc>
        <w:tc>
          <w:tcPr>
            <w:tcW w:w="1113" w:type="dxa"/>
            <w:shd w:val="clear" w:color="auto" w:fill="C4BC96" w:themeFill="background2" w:themeFillShade="BF"/>
          </w:tcPr>
          <w:p w14:paraId="21D81E90"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4.138.773,79 €</w:t>
            </w:r>
          </w:p>
        </w:tc>
        <w:tc>
          <w:tcPr>
            <w:tcW w:w="1113" w:type="dxa"/>
            <w:shd w:val="clear" w:color="auto" w:fill="C4BC96" w:themeFill="background2" w:themeFillShade="BF"/>
          </w:tcPr>
          <w:p w14:paraId="7B19390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9.680,00 €</w:t>
            </w:r>
          </w:p>
        </w:tc>
        <w:tc>
          <w:tcPr>
            <w:tcW w:w="1113" w:type="dxa"/>
            <w:shd w:val="clear" w:color="auto" w:fill="C4BC96" w:themeFill="background2" w:themeFillShade="BF"/>
          </w:tcPr>
          <w:p w14:paraId="11AD9CA9"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18.029,00 €</w:t>
            </w:r>
          </w:p>
        </w:tc>
        <w:tc>
          <w:tcPr>
            <w:tcW w:w="1113" w:type="dxa"/>
            <w:shd w:val="clear" w:color="auto" w:fill="C4BC96" w:themeFill="background2" w:themeFillShade="BF"/>
          </w:tcPr>
          <w:p w14:paraId="4C5FAE13"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27.709,00 €</w:t>
            </w:r>
          </w:p>
        </w:tc>
        <w:tc>
          <w:tcPr>
            <w:tcW w:w="1113" w:type="dxa"/>
            <w:shd w:val="clear" w:color="auto" w:fill="C4BC96" w:themeFill="background2" w:themeFillShade="BF"/>
          </w:tcPr>
          <w:p w14:paraId="0DA5EEF7"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0,00 €</w:t>
            </w:r>
          </w:p>
        </w:tc>
        <w:tc>
          <w:tcPr>
            <w:tcW w:w="1113" w:type="dxa"/>
            <w:shd w:val="clear" w:color="auto" w:fill="C4BC96" w:themeFill="background2" w:themeFillShade="BF"/>
          </w:tcPr>
          <w:p w14:paraId="31CD27F6"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195.000,00 €</w:t>
            </w:r>
          </w:p>
        </w:tc>
        <w:tc>
          <w:tcPr>
            <w:tcW w:w="1113" w:type="dxa"/>
            <w:shd w:val="clear" w:color="auto" w:fill="C4BC96" w:themeFill="background2" w:themeFillShade="BF"/>
          </w:tcPr>
          <w:p w14:paraId="2682E4FB"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195.000,00 €</w:t>
            </w:r>
          </w:p>
        </w:tc>
        <w:tc>
          <w:tcPr>
            <w:tcW w:w="1113" w:type="dxa"/>
            <w:shd w:val="clear" w:color="auto" w:fill="C4BC96" w:themeFill="background2" w:themeFillShade="BF"/>
          </w:tcPr>
          <w:p w14:paraId="06973825"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8.617,45 €</w:t>
            </w:r>
          </w:p>
        </w:tc>
        <w:tc>
          <w:tcPr>
            <w:tcW w:w="1113" w:type="dxa"/>
            <w:shd w:val="clear" w:color="auto" w:fill="C4BC96" w:themeFill="background2" w:themeFillShade="BF"/>
          </w:tcPr>
          <w:p w14:paraId="72519770"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230.314,44 €</w:t>
            </w:r>
          </w:p>
        </w:tc>
        <w:tc>
          <w:tcPr>
            <w:tcW w:w="1113" w:type="dxa"/>
            <w:shd w:val="clear" w:color="auto" w:fill="C4BC96" w:themeFill="background2" w:themeFillShade="BF"/>
          </w:tcPr>
          <w:p w14:paraId="3F2BA623" w14:textId="77777777" w:rsidR="00B87924" w:rsidRPr="008E2FEB"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E2FEB">
              <w:rPr>
                <w:rFonts w:ascii="Arial" w:hAnsi="Arial" w:cs="Arial"/>
                <w:b/>
                <w:sz w:val="14"/>
                <w:szCs w:val="14"/>
                <w:lang w:val="ca-ES"/>
              </w:rPr>
              <w:t>4.600.414,68 €</w:t>
            </w:r>
          </w:p>
        </w:tc>
      </w:tr>
    </w:tbl>
    <w:p w14:paraId="4E76D77B" w14:textId="77777777" w:rsidR="00B87924" w:rsidRPr="008E2FEB" w:rsidRDefault="00B87924" w:rsidP="00172B8D">
      <w:pPr>
        <w:spacing w:after="0"/>
        <w:rPr>
          <w:rFonts w:ascii="Arial" w:hAnsi="Arial" w:cs="Arial"/>
          <w:sz w:val="14"/>
          <w:szCs w:val="14"/>
          <w:lang w:val="ca-ES"/>
        </w:rPr>
      </w:pPr>
    </w:p>
    <w:p w14:paraId="40355F07" w14:textId="77777777" w:rsidR="00B87924" w:rsidRPr="008E2FEB" w:rsidRDefault="00B87924" w:rsidP="00172B8D">
      <w:pPr>
        <w:spacing w:after="0"/>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8E2FEB" w14:paraId="30B2CDA5"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5A8B651C" w14:textId="77777777" w:rsidR="00B87924" w:rsidRPr="008E2FEB"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8E2FEB">
              <w:rPr>
                <w:rFonts w:ascii="Arial" w:hAnsi="Arial" w:cs="Arial"/>
                <w:sz w:val="16"/>
                <w:szCs w:val="16"/>
                <w:lang w:val="ca-ES"/>
              </w:rPr>
              <w:t xml:space="preserve"> a</w:t>
            </w:r>
            <w:r>
              <w:rPr>
                <w:rFonts w:ascii="Arial" w:hAnsi="Arial" w:cs="Arial"/>
                <w:sz w:val="16"/>
                <w:szCs w:val="16"/>
                <w:lang w:val="ca-ES"/>
              </w:rPr>
              <w:t>d</w:t>
            </w:r>
            <w:r w:rsidRPr="008E2FEB">
              <w:rPr>
                <w:rFonts w:ascii="Arial" w:hAnsi="Arial" w:cs="Arial"/>
                <w:sz w:val="16"/>
                <w:szCs w:val="16"/>
                <w:lang w:val="ca-ES"/>
              </w:rPr>
              <w:t>dicional</w:t>
            </w:r>
          </w:p>
        </w:tc>
      </w:tr>
      <w:tr w:rsidR="00172B8D" w:rsidRPr="008E2FEB" w14:paraId="3D02FEF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5688110D" w14:textId="77777777" w:rsidR="00B87924" w:rsidRPr="008E2FEB" w:rsidRDefault="00B87924" w:rsidP="00172B8D">
            <w:pPr>
              <w:autoSpaceDE w:val="0"/>
              <w:autoSpaceDN w:val="0"/>
              <w:adjustRightInd w:val="0"/>
              <w:rPr>
                <w:rFonts w:ascii="Arial" w:hAnsi="Arial" w:cs="Arial"/>
                <w:b w:val="0"/>
                <w:sz w:val="16"/>
                <w:szCs w:val="16"/>
                <w:lang w:val="ca-ES"/>
              </w:rPr>
            </w:pPr>
          </w:p>
        </w:tc>
      </w:tr>
    </w:tbl>
    <w:p w14:paraId="36FBD1AC" w14:textId="77777777" w:rsidR="00B87924" w:rsidRPr="00787A05" w:rsidRDefault="00B87924" w:rsidP="00172B8D">
      <w:pPr>
        <w:spacing w:after="0"/>
        <w:rPr>
          <w:rFonts w:ascii="Arial" w:hAnsi="Arial" w:cs="Arial"/>
          <w:sz w:val="12"/>
          <w:szCs w:val="12"/>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8E2FEB" w14:paraId="395B2A03" w14:textId="77777777" w:rsidTr="00172B8D">
        <w:trPr>
          <w:cnfStyle w:val="100000000000" w:firstRow="1" w:lastRow="0" w:firstColumn="0" w:lastColumn="0" w:oddVBand="0" w:evenVBand="0" w:oddHBand="0" w:evenHBand="0" w:firstRowFirstColumn="0" w:firstRowLastColumn="0" w:lastRowFirstColumn="0" w:lastRowLastColumn="0"/>
          <w:trHeight w:val="152"/>
          <w:tblHeader/>
        </w:trPr>
        <w:tc>
          <w:tcPr>
            <w:cnfStyle w:val="001000000000" w:firstRow="0" w:lastRow="0" w:firstColumn="1" w:lastColumn="0" w:oddVBand="0" w:evenVBand="0" w:oddHBand="0" w:evenHBand="0" w:firstRowFirstColumn="0" w:firstRowLastColumn="0" w:lastRowFirstColumn="0" w:lastRowLastColumn="0"/>
            <w:tcW w:w="15309" w:type="dxa"/>
          </w:tcPr>
          <w:p w14:paraId="75A79710" w14:textId="77777777" w:rsidR="00B87924" w:rsidRPr="008E2FEB"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8E2FEB">
              <w:rPr>
                <w:rFonts w:ascii="Arial" w:hAnsi="Arial" w:cs="Arial"/>
                <w:sz w:val="16"/>
                <w:szCs w:val="16"/>
                <w:lang w:val="ca-ES"/>
              </w:rPr>
              <w:t>s</w:t>
            </w:r>
          </w:p>
        </w:tc>
      </w:tr>
      <w:tr w:rsidR="00172B8D" w:rsidRPr="008E2FEB" w14:paraId="5335649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79678FD3" w14:textId="77777777" w:rsidR="00B87924" w:rsidRDefault="00B87924" w:rsidP="00172B8D">
            <w:pPr>
              <w:autoSpaceDE w:val="0"/>
              <w:autoSpaceDN w:val="0"/>
              <w:adjustRightInd w:val="0"/>
              <w:rPr>
                <w:rFonts w:ascii="Arial" w:hAnsi="Arial" w:cs="Arial"/>
                <w:bCs w:val="0"/>
                <w:sz w:val="16"/>
                <w:szCs w:val="16"/>
                <w:lang w:val="ca-ES"/>
              </w:rPr>
            </w:pPr>
          </w:p>
          <w:p w14:paraId="15059095" w14:textId="77777777" w:rsidR="00B87924" w:rsidRDefault="00B87924" w:rsidP="00172B8D">
            <w:pPr>
              <w:autoSpaceDE w:val="0"/>
              <w:autoSpaceDN w:val="0"/>
              <w:adjustRightInd w:val="0"/>
              <w:rPr>
                <w:rFonts w:ascii="Arial" w:hAnsi="Arial" w:cs="Arial"/>
                <w:bCs w:val="0"/>
                <w:sz w:val="16"/>
                <w:szCs w:val="16"/>
                <w:lang w:val="ca-ES"/>
              </w:rPr>
            </w:pPr>
          </w:p>
          <w:p w14:paraId="11887295" w14:textId="77777777" w:rsidR="00B87924" w:rsidRPr="002E49CF" w:rsidRDefault="00B87924" w:rsidP="00172B8D">
            <w:pPr>
              <w:autoSpaceDE w:val="0"/>
              <w:autoSpaceDN w:val="0"/>
              <w:adjustRightInd w:val="0"/>
              <w:rPr>
                <w:rFonts w:ascii="Arial" w:hAnsi="Arial" w:cs="Arial"/>
                <w:bCs w:val="0"/>
                <w:sz w:val="12"/>
                <w:szCs w:val="12"/>
              </w:rPr>
            </w:pPr>
            <w:r w:rsidRPr="00787A05">
              <w:rPr>
                <w:rFonts w:ascii="Arial" w:hAnsi="Arial" w:cs="Arial"/>
                <w:sz w:val="12"/>
                <w:szCs w:val="12"/>
                <w:lang w:val="ca-ES"/>
              </w:rPr>
              <w:t>Agrupació a la taula dels diferents procediments d’adjudicació</w:t>
            </w:r>
            <w:r w:rsidRPr="002E49CF">
              <w:rPr>
                <w:rFonts w:ascii="Arial" w:hAnsi="Arial" w:cs="Arial"/>
                <w:bCs w:val="0"/>
                <w:sz w:val="12"/>
                <w:szCs w:val="12"/>
              </w:rPr>
              <w:t>:</w:t>
            </w:r>
          </w:p>
          <w:p w14:paraId="3AA0786C"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Procediment obert – Multiplicitat de criteris: Obert criteris múltiples, Obert simplificat (solo Contracte no menor, subjecte a la Llei 9/2017 (LCSP)), Obert simplificat sumari (només Contracte no menor, subjecte a la Llei 9/2017 (LCSP))</w:t>
            </w:r>
          </w:p>
          <w:p w14:paraId="3938AD36"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Procediment obert – Únic criteri: Obert criteri preu (només Contracte no menor, subjecte al Reial Decret Legislatiu 3/2011 (TRLCSP)), Obert únic criteri (només Contracte no menor, subjecte a la Llei 9/2017 (LCSP))</w:t>
            </w:r>
          </w:p>
          <w:p w14:paraId="4E59D29F"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Procediment restringit – Multiplicitat de criteris: Restringit criteris múltiples</w:t>
            </w:r>
          </w:p>
          <w:p w14:paraId="66F20E14"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Procediment restringit – Únic criteri: Restringit criteri preu (només Contracte no menor, subjecte al Reial Decret Legislatiu 3/2011 (TRLCSP)), Restringit únic criteri (només Contracte no menor, subjecte a la Llei 9/2017 (LCSP))</w:t>
            </w:r>
          </w:p>
          <w:p w14:paraId="6F12F9D1"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Procediment negociat – Con publicitat: Negociat amb publicitat (només Contracte no menor, subjecte al Reial Decret Legislatiu 3/2011 (TRLCSP)), Licitació amb negociació (només Contracte no menor, subjecte a la Llei 9/2017 (LCSP))</w:t>
            </w:r>
          </w:p>
          <w:p w14:paraId="4606BDFD"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Procediment negociat – Sense publicitat: Negociat sense publicitat</w:t>
            </w:r>
          </w:p>
          <w:p w14:paraId="0BB35E84"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Diàleg competitiu: Diàleg competitiu</w:t>
            </w:r>
          </w:p>
          <w:p w14:paraId="7B3DABFE" w14:textId="77777777" w:rsidR="00B87924" w:rsidRPr="00C23A7F" w:rsidRDefault="00B87924" w:rsidP="00172B8D">
            <w:pPr>
              <w:pStyle w:val="Prrafodelista"/>
              <w:numPr>
                <w:ilvl w:val="0"/>
                <w:numId w:val="13"/>
              </w:numPr>
              <w:rPr>
                <w:rFonts w:ascii="Arial" w:hAnsi="Arial" w:cs="Arial"/>
                <w:b w:val="0"/>
                <w:bCs w:val="0"/>
                <w:sz w:val="12"/>
                <w:szCs w:val="12"/>
                <w:lang w:val="ca-ES"/>
              </w:rPr>
            </w:pPr>
            <w:r w:rsidRPr="00C23A7F">
              <w:rPr>
                <w:rFonts w:ascii="Arial" w:hAnsi="Arial" w:cs="Arial"/>
                <w:b w:val="0"/>
                <w:bCs w:val="0"/>
                <w:sz w:val="12"/>
                <w:szCs w:val="12"/>
                <w:lang w:val="ca-ES"/>
              </w:rPr>
              <w:t>Adjudicació directa: Adjudicació directa, Adjudicació directa sense publicitat</w:t>
            </w:r>
          </w:p>
          <w:p w14:paraId="07FC1867" w14:textId="77777777" w:rsidR="00B87924" w:rsidRDefault="00B87924" w:rsidP="00172B8D">
            <w:pPr>
              <w:autoSpaceDE w:val="0"/>
              <w:autoSpaceDN w:val="0"/>
              <w:adjustRightInd w:val="0"/>
              <w:rPr>
                <w:rFonts w:ascii="Arial" w:hAnsi="Arial" w:cs="Arial"/>
                <w:b w:val="0"/>
                <w:sz w:val="16"/>
                <w:szCs w:val="16"/>
              </w:rPr>
            </w:pPr>
          </w:p>
          <w:p w14:paraId="6D40D4E6" w14:textId="77777777" w:rsidR="00B87924" w:rsidRPr="00C23A7F" w:rsidRDefault="00B87924" w:rsidP="00172B8D">
            <w:pPr>
              <w:autoSpaceDE w:val="0"/>
              <w:autoSpaceDN w:val="0"/>
              <w:adjustRightInd w:val="0"/>
              <w:rPr>
                <w:rFonts w:ascii="Arial" w:hAnsi="Arial" w:cs="Arial"/>
                <w:b w:val="0"/>
                <w:bCs w:val="0"/>
                <w:sz w:val="12"/>
                <w:szCs w:val="12"/>
              </w:rPr>
            </w:pPr>
            <w:r w:rsidRPr="00C23A7F">
              <w:rPr>
                <w:rFonts w:ascii="Arial" w:hAnsi="Arial" w:cs="Arial"/>
                <w:sz w:val="12"/>
                <w:szCs w:val="12"/>
                <w:lang w:val="ca-ES"/>
              </w:rPr>
              <w:t>Procediments de la LCSP 2017 que no estan inclosos a la taula:</w:t>
            </w:r>
            <w:r w:rsidRPr="00C23A7F">
              <w:rPr>
                <w:rFonts w:ascii="Arial" w:hAnsi="Arial" w:cs="Arial"/>
                <w:b w:val="0"/>
                <w:bCs w:val="0"/>
                <w:sz w:val="12"/>
                <w:szCs w:val="12"/>
                <w:lang w:val="ca-ES"/>
              </w:rPr>
              <w:t xml:space="preserve"> Concurs de projectes (només Contracte no menor, subjecte a la Llei 9/2017 (LCSP)), Associació per a la innovació (només Contracte no menor, subjecte a la Llei 9/2017 (LCSP)), Altres.</w:t>
            </w:r>
          </w:p>
          <w:p w14:paraId="6B345F35" w14:textId="77777777" w:rsidR="00B87924" w:rsidRPr="008E2FEB" w:rsidRDefault="00B87924" w:rsidP="00172B8D">
            <w:pPr>
              <w:autoSpaceDE w:val="0"/>
              <w:autoSpaceDN w:val="0"/>
              <w:adjustRightInd w:val="0"/>
              <w:rPr>
                <w:rFonts w:ascii="Arial" w:hAnsi="Arial" w:cs="Arial"/>
                <w:b w:val="0"/>
                <w:sz w:val="16"/>
                <w:szCs w:val="16"/>
                <w:lang w:val="ca-ES"/>
              </w:rPr>
            </w:pPr>
          </w:p>
        </w:tc>
      </w:tr>
    </w:tbl>
    <w:p w14:paraId="426019AB" w14:textId="77777777" w:rsidR="00B87924" w:rsidRPr="008E2FEB" w:rsidRDefault="00B87924" w:rsidP="00172B8D">
      <w:pPr>
        <w:spacing w:after="0"/>
        <w:rPr>
          <w:rFonts w:ascii="Arial" w:hAnsi="Arial" w:cs="Arial"/>
          <w:sz w:val="16"/>
          <w:szCs w:val="16"/>
          <w:lang w:val="ca-ES"/>
        </w:rPr>
      </w:pPr>
    </w:p>
    <w:p w14:paraId="48BCCAB9" w14:textId="77777777" w:rsidR="002E046A" w:rsidRDefault="00B87924">
      <w:r>
        <w:br w:type="page"/>
      </w:r>
    </w:p>
    <w:p w14:paraId="6C741CDA" w14:textId="77777777" w:rsidR="00B87924" w:rsidRPr="00867738" w:rsidRDefault="00B87924" w:rsidP="00172B8D">
      <w:pPr>
        <w:pStyle w:val="Ttulo1"/>
        <w:rPr>
          <w:lang w:val="ca-ES"/>
        </w:rPr>
      </w:pPr>
      <w:r w:rsidRPr="00867738">
        <w:rPr>
          <w:lang w:val="ca-ES"/>
        </w:rPr>
        <w:t>Apartat 23. Estat de valors rebuts en dipòsit</w:t>
      </w:r>
    </w:p>
    <w:p w14:paraId="3D83D6CC" w14:textId="77777777" w:rsidR="00B87924" w:rsidRPr="00867738" w:rsidRDefault="00B87924" w:rsidP="00172B8D">
      <w:pPr>
        <w:pStyle w:val="Ttulo2"/>
        <w:rPr>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43"/>
        <w:gridCol w:w="1795"/>
        <w:gridCol w:w="1796"/>
        <w:gridCol w:w="1795"/>
        <w:gridCol w:w="1796"/>
        <w:gridCol w:w="1795"/>
        <w:gridCol w:w="1796"/>
      </w:tblGrid>
      <w:tr w:rsidR="00172B8D" w:rsidRPr="00867738" w14:paraId="7CC67358"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93" w:type="dxa"/>
          </w:tcPr>
          <w:p w14:paraId="05D436D7" w14:textId="77777777" w:rsidR="00B87924" w:rsidRPr="00867738" w:rsidRDefault="00B87924" w:rsidP="00172B8D">
            <w:pPr>
              <w:autoSpaceDE w:val="0"/>
              <w:autoSpaceDN w:val="0"/>
              <w:adjustRightInd w:val="0"/>
              <w:rPr>
                <w:rFonts w:ascii="Arial" w:hAnsi="Arial" w:cs="Arial"/>
                <w:sz w:val="14"/>
                <w:szCs w:val="14"/>
                <w:lang w:val="ca-ES"/>
              </w:rPr>
            </w:pPr>
            <w:r w:rsidRPr="00867738">
              <w:rPr>
                <w:rFonts w:ascii="Arial" w:hAnsi="Arial" w:cs="Arial"/>
                <w:sz w:val="14"/>
                <w:szCs w:val="14"/>
                <w:lang w:val="ca-ES"/>
              </w:rPr>
              <w:t>C</w:t>
            </w:r>
            <w:r>
              <w:rPr>
                <w:rFonts w:ascii="Arial" w:hAnsi="Arial" w:cs="Arial"/>
                <w:sz w:val="14"/>
                <w:szCs w:val="14"/>
                <w:lang w:val="ca-ES"/>
              </w:rPr>
              <w:t>oncepte</w:t>
            </w:r>
          </w:p>
        </w:tc>
        <w:tc>
          <w:tcPr>
            <w:tcW w:w="3543" w:type="dxa"/>
          </w:tcPr>
          <w:p w14:paraId="39488AB5" w14:textId="77777777" w:rsidR="00B87924" w:rsidRPr="00867738" w:rsidRDefault="00B87924" w:rsidP="00A24BB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Descripció</w:t>
            </w:r>
          </w:p>
        </w:tc>
        <w:tc>
          <w:tcPr>
            <w:tcW w:w="1795" w:type="dxa"/>
          </w:tcPr>
          <w:p w14:paraId="2EFE08DD" w14:textId="77777777" w:rsidR="00B87924" w:rsidRPr="0086773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7738">
              <w:rPr>
                <w:rFonts w:ascii="Arial" w:hAnsi="Arial" w:cs="Arial"/>
                <w:bCs w:val="0"/>
                <w:sz w:val="14"/>
                <w:szCs w:val="14"/>
                <w:lang w:val="ca-ES"/>
              </w:rPr>
              <w:t xml:space="preserve">Saldo a 1 de </w:t>
            </w:r>
            <w:r>
              <w:rPr>
                <w:rFonts w:ascii="Arial" w:hAnsi="Arial" w:cs="Arial"/>
                <w:bCs w:val="0"/>
                <w:sz w:val="14"/>
                <w:szCs w:val="14"/>
                <w:lang w:val="ca-ES"/>
              </w:rPr>
              <w:t>gener</w:t>
            </w:r>
            <w:r w:rsidRPr="00867738">
              <w:rPr>
                <w:rFonts w:ascii="Arial" w:hAnsi="Arial" w:cs="Arial"/>
                <w:bCs w:val="0"/>
                <w:sz w:val="14"/>
                <w:szCs w:val="14"/>
                <w:lang w:val="ca-ES"/>
              </w:rPr>
              <w:t xml:space="preserve"> </w:t>
            </w:r>
          </w:p>
        </w:tc>
        <w:tc>
          <w:tcPr>
            <w:tcW w:w="1796" w:type="dxa"/>
          </w:tcPr>
          <w:p w14:paraId="62A6C838" w14:textId="77777777" w:rsidR="00B87924" w:rsidRPr="0086773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7738">
              <w:rPr>
                <w:rFonts w:ascii="Arial" w:hAnsi="Arial" w:cs="Arial"/>
                <w:bCs w:val="0"/>
                <w:sz w:val="14"/>
                <w:szCs w:val="14"/>
                <w:lang w:val="ca-ES"/>
              </w:rPr>
              <w:t>M</w:t>
            </w:r>
            <w:r>
              <w:rPr>
                <w:rFonts w:ascii="Arial" w:hAnsi="Arial" w:cs="Arial"/>
                <w:bCs w:val="0"/>
                <w:sz w:val="14"/>
                <w:szCs w:val="14"/>
                <w:lang w:val="ca-ES"/>
              </w:rPr>
              <w:t>odificacion</w:t>
            </w:r>
            <w:r w:rsidRPr="00867738">
              <w:rPr>
                <w:rFonts w:ascii="Arial" w:hAnsi="Arial" w:cs="Arial"/>
                <w:bCs w:val="0"/>
                <w:sz w:val="14"/>
                <w:szCs w:val="14"/>
                <w:lang w:val="ca-ES"/>
              </w:rPr>
              <w:t>s saldo inicial</w:t>
            </w:r>
          </w:p>
        </w:tc>
        <w:tc>
          <w:tcPr>
            <w:tcW w:w="1795" w:type="dxa"/>
          </w:tcPr>
          <w:p w14:paraId="335C068E" w14:textId="77777777" w:rsidR="00B87924" w:rsidRPr="0086773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Pr>
                <w:rFonts w:ascii="Arial" w:hAnsi="Arial" w:cs="Arial"/>
                <w:bCs w:val="0"/>
                <w:sz w:val="14"/>
                <w:szCs w:val="14"/>
                <w:lang w:val="ca-ES"/>
              </w:rPr>
              <w:t>Dipò</w:t>
            </w:r>
            <w:r w:rsidRPr="00867738">
              <w:rPr>
                <w:rFonts w:ascii="Arial" w:hAnsi="Arial" w:cs="Arial"/>
                <w:bCs w:val="0"/>
                <w:sz w:val="14"/>
                <w:szCs w:val="14"/>
                <w:lang w:val="ca-ES"/>
              </w:rPr>
              <w:t xml:space="preserve">sits </w:t>
            </w:r>
            <w:r>
              <w:rPr>
                <w:rFonts w:ascii="Arial" w:hAnsi="Arial" w:cs="Arial"/>
                <w:bCs w:val="0"/>
                <w:sz w:val="14"/>
                <w:szCs w:val="14"/>
                <w:lang w:val="ca-ES"/>
              </w:rPr>
              <w:t xml:space="preserve">rebuts </w:t>
            </w:r>
            <w:r w:rsidRPr="00867738">
              <w:rPr>
                <w:rFonts w:ascii="Arial" w:hAnsi="Arial" w:cs="Arial"/>
                <w:bCs w:val="0"/>
                <w:sz w:val="14"/>
                <w:szCs w:val="14"/>
                <w:lang w:val="ca-ES"/>
              </w:rPr>
              <w:t xml:space="preserve">en </w:t>
            </w:r>
            <w:r>
              <w:rPr>
                <w:rFonts w:ascii="Arial" w:hAnsi="Arial" w:cs="Arial"/>
                <w:bCs w:val="0"/>
                <w:sz w:val="14"/>
                <w:szCs w:val="14"/>
                <w:lang w:val="ca-ES"/>
              </w:rPr>
              <w:t>l’</w:t>
            </w:r>
            <w:r w:rsidRPr="00867738">
              <w:rPr>
                <w:rFonts w:ascii="Arial" w:hAnsi="Arial" w:cs="Arial"/>
                <w:bCs w:val="0"/>
                <w:sz w:val="14"/>
                <w:szCs w:val="14"/>
                <w:lang w:val="ca-ES"/>
              </w:rPr>
              <w:t>e</w:t>
            </w:r>
            <w:r>
              <w:rPr>
                <w:rFonts w:ascii="Arial" w:hAnsi="Arial" w:cs="Arial"/>
                <w:bCs w:val="0"/>
                <w:sz w:val="14"/>
                <w:szCs w:val="14"/>
                <w:lang w:val="ca-ES"/>
              </w:rPr>
              <w:t>x</w:t>
            </w:r>
            <w:r w:rsidRPr="00867738">
              <w:rPr>
                <w:rFonts w:ascii="Arial" w:hAnsi="Arial" w:cs="Arial"/>
                <w:bCs w:val="0"/>
                <w:sz w:val="14"/>
                <w:szCs w:val="14"/>
                <w:lang w:val="ca-ES"/>
              </w:rPr>
              <w:t>ercici</w:t>
            </w:r>
          </w:p>
        </w:tc>
        <w:tc>
          <w:tcPr>
            <w:tcW w:w="1796" w:type="dxa"/>
          </w:tcPr>
          <w:p w14:paraId="6C7432E0" w14:textId="77777777" w:rsidR="00B87924" w:rsidRPr="0086773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7738">
              <w:rPr>
                <w:rFonts w:ascii="Arial" w:hAnsi="Arial" w:cs="Arial"/>
                <w:bCs w:val="0"/>
                <w:sz w:val="14"/>
                <w:szCs w:val="14"/>
                <w:lang w:val="ca-ES"/>
              </w:rPr>
              <w:t>Total d</w:t>
            </w:r>
            <w:r>
              <w:rPr>
                <w:rFonts w:ascii="Arial" w:hAnsi="Arial" w:cs="Arial"/>
                <w:bCs w:val="0"/>
                <w:sz w:val="14"/>
                <w:szCs w:val="14"/>
                <w:lang w:val="ca-ES"/>
              </w:rPr>
              <w:t>ipò</w:t>
            </w:r>
            <w:r w:rsidRPr="00867738">
              <w:rPr>
                <w:rFonts w:ascii="Arial" w:hAnsi="Arial" w:cs="Arial"/>
                <w:bCs w:val="0"/>
                <w:sz w:val="14"/>
                <w:szCs w:val="14"/>
                <w:lang w:val="ca-ES"/>
              </w:rPr>
              <w:t xml:space="preserve">sits </w:t>
            </w:r>
            <w:r>
              <w:rPr>
                <w:rFonts w:ascii="Arial" w:hAnsi="Arial" w:cs="Arial"/>
                <w:bCs w:val="0"/>
                <w:sz w:val="14"/>
                <w:szCs w:val="14"/>
                <w:lang w:val="ca-ES"/>
              </w:rPr>
              <w:t>rebuts</w:t>
            </w:r>
          </w:p>
        </w:tc>
        <w:tc>
          <w:tcPr>
            <w:tcW w:w="1795" w:type="dxa"/>
          </w:tcPr>
          <w:p w14:paraId="40D0AB8B" w14:textId="77777777" w:rsidR="00B87924" w:rsidRPr="0086773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7738">
              <w:rPr>
                <w:rFonts w:ascii="Arial" w:hAnsi="Arial" w:cs="Arial"/>
                <w:bCs w:val="0"/>
                <w:sz w:val="14"/>
                <w:szCs w:val="14"/>
                <w:lang w:val="ca-ES"/>
              </w:rPr>
              <w:t>D</w:t>
            </w:r>
            <w:r>
              <w:rPr>
                <w:rFonts w:ascii="Arial" w:hAnsi="Arial" w:cs="Arial"/>
                <w:bCs w:val="0"/>
                <w:sz w:val="14"/>
                <w:szCs w:val="14"/>
                <w:lang w:val="ca-ES"/>
              </w:rPr>
              <w:t>i</w:t>
            </w:r>
            <w:r w:rsidRPr="00867738">
              <w:rPr>
                <w:rFonts w:ascii="Arial" w:hAnsi="Arial" w:cs="Arial"/>
                <w:bCs w:val="0"/>
                <w:sz w:val="14"/>
                <w:szCs w:val="14"/>
                <w:lang w:val="ca-ES"/>
              </w:rPr>
              <w:t>p</w:t>
            </w:r>
            <w:r>
              <w:rPr>
                <w:rFonts w:ascii="Arial" w:hAnsi="Arial" w:cs="Arial"/>
                <w:bCs w:val="0"/>
                <w:sz w:val="14"/>
                <w:szCs w:val="14"/>
                <w:lang w:val="ca-ES"/>
              </w:rPr>
              <w:t>ò</w:t>
            </w:r>
            <w:r w:rsidRPr="00867738">
              <w:rPr>
                <w:rFonts w:ascii="Arial" w:hAnsi="Arial" w:cs="Arial"/>
                <w:bCs w:val="0"/>
                <w:sz w:val="14"/>
                <w:szCs w:val="14"/>
                <w:lang w:val="ca-ES"/>
              </w:rPr>
              <w:t>sits cancel</w:t>
            </w:r>
            <w:r>
              <w:rPr>
                <w:rFonts w:ascii="Arial" w:hAnsi="Arial" w:cs="Arial"/>
                <w:bCs w:val="0"/>
                <w:sz w:val="14"/>
                <w:szCs w:val="14"/>
                <w:lang w:val="ca-ES"/>
              </w:rPr>
              <w:t>·l</w:t>
            </w:r>
            <w:r w:rsidRPr="00867738">
              <w:rPr>
                <w:rFonts w:ascii="Arial" w:hAnsi="Arial" w:cs="Arial"/>
                <w:bCs w:val="0"/>
                <w:sz w:val="14"/>
                <w:szCs w:val="14"/>
                <w:lang w:val="ca-ES"/>
              </w:rPr>
              <w:t>a</w:t>
            </w:r>
            <w:r>
              <w:rPr>
                <w:rFonts w:ascii="Arial" w:hAnsi="Arial" w:cs="Arial"/>
                <w:bCs w:val="0"/>
                <w:sz w:val="14"/>
                <w:szCs w:val="14"/>
                <w:lang w:val="ca-ES"/>
              </w:rPr>
              <w:t>t</w:t>
            </w:r>
            <w:r w:rsidRPr="00867738">
              <w:rPr>
                <w:rFonts w:ascii="Arial" w:hAnsi="Arial" w:cs="Arial"/>
                <w:bCs w:val="0"/>
                <w:sz w:val="14"/>
                <w:szCs w:val="14"/>
                <w:lang w:val="ca-ES"/>
              </w:rPr>
              <w:t>s</w:t>
            </w:r>
          </w:p>
        </w:tc>
        <w:tc>
          <w:tcPr>
            <w:tcW w:w="1796" w:type="dxa"/>
          </w:tcPr>
          <w:p w14:paraId="2051CA31" w14:textId="77777777" w:rsidR="00B87924" w:rsidRPr="00867738"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Cs w:val="0"/>
                <w:sz w:val="14"/>
                <w:szCs w:val="14"/>
                <w:lang w:val="ca-ES"/>
              </w:rPr>
            </w:pPr>
            <w:r w:rsidRPr="00867738">
              <w:rPr>
                <w:rFonts w:ascii="Arial" w:hAnsi="Arial" w:cs="Arial"/>
                <w:bCs w:val="0"/>
                <w:sz w:val="14"/>
                <w:szCs w:val="14"/>
                <w:lang w:val="ca-ES"/>
              </w:rPr>
              <w:t>D</w:t>
            </w:r>
            <w:r>
              <w:rPr>
                <w:rFonts w:ascii="Arial" w:hAnsi="Arial" w:cs="Arial"/>
                <w:bCs w:val="0"/>
                <w:sz w:val="14"/>
                <w:szCs w:val="14"/>
                <w:lang w:val="ca-ES"/>
              </w:rPr>
              <w:t>i</w:t>
            </w:r>
            <w:r w:rsidRPr="00867738">
              <w:rPr>
                <w:rFonts w:ascii="Arial" w:hAnsi="Arial" w:cs="Arial"/>
                <w:bCs w:val="0"/>
                <w:sz w:val="14"/>
                <w:szCs w:val="14"/>
                <w:lang w:val="ca-ES"/>
              </w:rPr>
              <w:t>p</w:t>
            </w:r>
            <w:r>
              <w:rPr>
                <w:rFonts w:ascii="Arial" w:hAnsi="Arial" w:cs="Arial"/>
                <w:bCs w:val="0"/>
                <w:sz w:val="14"/>
                <w:szCs w:val="14"/>
                <w:lang w:val="ca-ES"/>
              </w:rPr>
              <w:t>ò</w:t>
            </w:r>
            <w:r w:rsidRPr="00867738">
              <w:rPr>
                <w:rFonts w:ascii="Arial" w:hAnsi="Arial" w:cs="Arial"/>
                <w:bCs w:val="0"/>
                <w:sz w:val="14"/>
                <w:szCs w:val="14"/>
                <w:lang w:val="ca-ES"/>
              </w:rPr>
              <w:t>sit</w:t>
            </w:r>
            <w:r>
              <w:rPr>
                <w:rFonts w:ascii="Arial" w:hAnsi="Arial" w:cs="Arial"/>
                <w:bCs w:val="0"/>
                <w:sz w:val="14"/>
                <w:szCs w:val="14"/>
                <w:lang w:val="ca-ES"/>
              </w:rPr>
              <w:t>s pendents</w:t>
            </w:r>
            <w:r w:rsidRPr="00867738">
              <w:rPr>
                <w:rFonts w:ascii="Arial" w:hAnsi="Arial" w:cs="Arial"/>
                <w:bCs w:val="0"/>
                <w:sz w:val="14"/>
                <w:szCs w:val="14"/>
                <w:lang w:val="ca-ES"/>
              </w:rPr>
              <w:t xml:space="preserve"> d</w:t>
            </w:r>
            <w:r>
              <w:rPr>
                <w:rFonts w:ascii="Arial" w:hAnsi="Arial" w:cs="Arial"/>
                <w:bCs w:val="0"/>
                <w:sz w:val="14"/>
                <w:szCs w:val="14"/>
                <w:lang w:val="ca-ES"/>
              </w:rPr>
              <w:t>e devolució</w:t>
            </w:r>
            <w:r w:rsidRPr="00867738">
              <w:rPr>
                <w:rFonts w:ascii="Arial" w:hAnsi="Arial" w:cs="Arial"/>
                <w:bCs w:val="0"/>
                <w:sz w:val="14"/>
                <w:szCs w:val="14"/>
                <w:lang w:val="ca-ES"/>
              </w:rPr>
              <w:t xml:space="preserve"> a 31 de </w:t>
            </w:r>
            <w:r>
              <w:rPr>
                <w:rFonts w:ascii="Arial" w:hAnsi="Arial" w:cs="Arial"/>
                <w:bCs w:val="0"/>
                <w:sz w:val="14"/>
                <w:szCs w:val="14"/>
                <w:lang w:val="ca-ES"/>
              </w:rPr>
              <w:t>desembre</w:t>
            </w:r>
          </w:p>
        </w:tc>
      </w:tr>
      <w:tr w:rsidR="00172B8D" w:rsidRPr="00867738" w14:paraId="05CC37C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Borders>
              <w:top w:val="none" w:sz="0" w:space="0" w:color="auto"/>
              <w:left w:val="none" w:sz="0" w:space="0" w:color="auto"/>
              <w:bottom w:val="none" w:sz="0" w:space="0" w:color="auto"/>
            </w:tcBorders>
            <w:shd w:val="clear" w:color="auto" w:fill="auto"/>
          </w:tcPr>
          <w:p w14:paraId="6443E3FD" w14:textId="77777777" w:rsidR="00B87924" w:rsidRPr="00867738" w:rsidRDefault="00B87924" w:rsidP="00172B8D">
            <w:pPr>
              <w:autoSpaceDE w:val="0"/>
              <w:autoSpaceDN w:val="0"/>
              <w:adjustRightInd w:val="0"/>
              <w:rPr>
                <w:rFonts w:ascii="Arial" w:hAnsi="Arial" w:cs="Arial"/>
                <w:b w:val="0"/>
                <w:sz w:val="14"/>
                <w:szCs w:val="14"/>
                <w:lang w:val="ca-ES"/>
              </w:rPr>
            </w:pPr>
            <w:r w:rsidRPr="00867738">
              <w:rPr>
                <w:rFonts w:ascii="Arial" w:hAnsi="Arial" w:cs="Arial"/>
                <w:b w:val="0"/>
                <w:sz w:val="14"/>
                <w:szCs w:val="14"/>
                <w:lang w:val="ca-ES"/>
              </w:rPr>
              <w:t>70001</w:t>
            </w:r>
          </w:p>
        </w:tc>
        <w:tc>
          <w:tcPr>
            <w:tcW w:w="3543" w:type="dxa"/>
            <w:tcBorders>
              <w:top w:val="none" w:sz="0" w:space="0" w:color="auto"/>
              <w:bottom w:val="none" w:sz="0" w:space="0" w:color="auto"/>
            </w:tcBorders>
          </w:tcPr>
          <w:p w14:paraId="1B8E45D7" w14:textId="3531DD11" w:rsidR="00B87924" w:rsidRPr="00867738" w:rsidRDefault="00E7180F"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Pr>
                <w:rFonts w:ascii="Arial" w:hAnsi="Arial" w:cs="Arial"/>
                <w:sz w:val="14"/>
                <w:szCs w:val="14"/>
                <w:lang w:val="ca-ES"/>
              </w:rPr>
              <w:t>VALORS REBUT EN DIPÒSIT</w:t>
            </w:r>
          </w:p>
        </w:tc>
        <w:tc>
          <w:tcPr>
            <w:tcW w:w="1795" w:type="dxa"/>
            <w:tcBorders>
              <w:top w:val="none" w:sz="0" w:space="0" w:color="auto"/>
              <w:bottom w:val="none" w:sz="0" w:space="0" w:color="auto"/>
            </w:tcBorders>
          </w:tcPr>
          <w:p w14:paraId="3C1A1648" w14:textId="77777777" w:rsidR="00B87924" w:rsidRPr="0086773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7738">
              <w:rPr>
                <w:rFonts w:ascii="Arial" w:hAnsi="Arial" w:cs="Arial"/>
                <w:sz w:val="14"/>
                <w:szCs w:val="14"/>
                <w:lang w:val="ca-ES"/>
              </w:rPr>
              <w:t>31.736,01 €</w:t>
            </w:r>
          </w:p>
        </w:tc>
        <w:tc>
          <w:tcPr>
            <w:tcW w:w="1796" w:type="dxa"/>
            <w:tcBorders>
              <w:top w:val="none" w:sz="0" w:space="0" w:color="auto"/>
              <w:bottom w:val="none" w:sz="0" w:space="0" w:color="auto"/>
            </w:tcBorders>
          </w:tcPr>
          <w:p w14:paraId="4FD5A571" w14:textId="77777777" w:rsidR="00B87924" w:rsidRPr="0086773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7738">
              <w:rPr>
                <w:rFonts w:ascii="Arial" w:hAnsi="Arial" w:cs="Arial"/>
                <w:sz w:val="14"/>
                <w:szCs w:val="14"/>
                <w:lang w:val="ca-ES"/>
              </w:rPr>
              <w:t>0,00 €</w:t>
            </w:r>
          </w:p>
        </w:tc>
        <w:tc>
          <w:tcPr>
            <w:tcW w:w="1795" w:type="dxa"/>
            <w:tcBorders>
              <w:top w:val="none" w:sz="0" w:space="0" w:color="auto"/>
              <w:bottom w:val="none" w:sz="0" w:space="0" w:color="auto"/>
            </w:tcBorders>
          </w:tcPr>
          <w:p w14:paraId="5238BF5C" w14:textId="77777777" w:rsidR="00B87924" w:rsidRPr="0086773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7738">
              <w:rPr>
                <w:rFonts w:ascii="Arial" w:hAnsi="Arial" w:cs="Arial"/>
                <w:sz w:val="14"/>
                <w:szCs w:val="14"/>
                <w:lang w:val="ca-ES"/>
              </w:rPr>
              <w:t>26.058,00 €</w:t>
            </w:r>
          </w:p>
        </w:tc>
        <w:tc>
          <w:tcPr>
            <w:tcW w:w="1796" w:type="dxa"/>
            <w:tcBorders>
              <w:top w:val="none" w:sz="0" w:space="0" w:color="auto"/>
              <w:bottom w:val="none" w:sz="0" w:space="0" w:color="auto"/>
            </w:tcBorders>
          </w:tcPr>
          <w:p w14:paraId="6612080F" w14:textId="77777777" w:rsidR="00B87924" w:rsidRPr="0086773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7738">
              <w:rPr>
                <w:rFonts w:ascii="Arial" w:hAnsi="Arial" w:cs="Arial"/>
                <w:sz w:val="14"/>
                <w:szCs w:val="14"/>
                <w:lang w:val="ca-ES"/>
              </w:rPr>
              <w:t>57.794,01 €</w:t>
            </w:r>
          </w:p>
        </w:tc>
        <w:tc>
          <w:tcPr>
            <w:tcW w:w="1795" w:type="dxa"/>
            <w:tcBorders>
              <w:top w:val="none" w:sz="0" w:space="0" w:color="auto"/>
              <w:bottom w:val="none" w:sz="0" w:space="0" w:color="auto"/>
            </w:tcBorders>
          </w:tcPr>
          <w:p w14:paraId="5CCC06E8" w14:textId="77777777" w:rsidR="00B87924" w:rsidRPr="0086773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7738">
              <w:rPr>
                <w:rFonts w:ascii="Arial" w:hAnsi="Arial" w:cs="Arial"/>
                <w:sz w:val="14"/>
                <w:szCs w:val="14"/>
                <w:lang w:val="ca-ES"/>
              </w:rPr>
              <w:t>0,00 €</w:t>
            </w:r>
          </w:p>
        </w:tc>
        <w:tc>
          <w:tcPr>
            <w:tcW w:w="1796" w:type="dxa"/>
            <w:tcBorders>
              <w:top w:val="none" w:sz="0" w:space="0" w:color="auto"/>
              <w:bottom w:val="none" w:sz="0" w:space="0" w:color="auto"/>
              <w:right w:val="none" w:sz="0" w:space="0" w:color="auto"/>
            </w:tcBorders>
          </w:tcPr>
          <w:p w14:paraId="1A31DBDC" w14:textId="77777777" w:rsidR="00B87924" w:rsidRPr="00867738"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867738">
              <w:rPr>
                <w:rFonts w:ascii="Arial" w:hAnsi="Arial" w:cs="Arial"/>
                <w:sz w:val="14"/>
                <w:szCs w:val="14"/>
                <w:lang w:val="ca-ES"/>
              </w:rPr>
              <w:t>57.794,01 €</w:t>
            </w:r>
          </w:p>
        </w:tc>
      </w:tr>
      <w:tr w:rsidR="00172B8D" w:rsidRPr="00867738" w14:paraId="378423B9" w14:textId="77777777" w:rsidTr="00172B8D">
        <w:tc>
          <w:tcPr>
            <w:cnfStyle w:val="001000000000" w:firstRow="0" w:lastRow="0" w:firstColumn="1" w:lastColumn="0" w:oddVBand="0" w:evenVBand="0" w:oddHBand="0" w:evenHBand="0" w:firstRowFirstColumn="0" w:firstRowLastColumn="0" w:lastRowFirstColumn="0" w:lastRowLastColumn="0"/>
            <w:tcW w:w="4536" w:type="dxa"/>
            <w:gridSpan w:val="2"/>
            <w:shd w:val="clear" w:color="auto" w:fill="C4BC96" w:themeFill="background2" w:themeFillShade="BF"/>
          </w:tcPr>
          <w:p w14:paraId="06849142" w14:textId="77777777" w:rsidR="00B87924" w:rsidRPr="00867738" w:rsidRDefault="00B87924" w:rsidP="00172B8D">
            <w:pPr>
              <w:autoSpaceDE w:val="0"/>
              <w:autoSpaceDN w:val="0"/>
              <w:adjustRightInd w:val="0"/>
              <w:rPr>
                <w:rFonts w:ascii="Arial" w:hAnsi="Arial" w:cs="Arial"/>
                <w:sz w:val="14"/>
                <w:szCs w:val="14"/>
                <w:lang w:val="ca-ES"/>
              </w:rPr>
            </w:pPr>
            <w:r w:rsidRPr="00867738">
              <w:rPr>
                <w:rFonts w:ascii="Arial" w:hAnsi="Arial" w:cs="Arial"/>
                <w:sz w:val="14"/>
                <w:szCs w:val="14"/>
                <w:lang w:val="ca-ES"/>
              </w:rPr>
              <w:t>Total</w:t>
            </w:r>
          </w:p>
        </w:tc>
        <w:tc>
          <w:tcPr>
            <w:tcW w:w="1795" w:type="dxa"/>
            <w:shd w:val="clear" w:color="auto" w:fill="C4BC96" w:themeFill="background2" w:themeFillShade="BF"/>
          </w:tcPr>
          <w:p w14:paraId="26C53ACA" w14:textId="77777777" w:rsidR="00B87924" w:rsidRPr="0086773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67738">
              <w:rPr>
                <w:rFonts w:ascii="Arial" w:hAnsi="Arial" w:cs="Arial"/>
                <w:b/>
                <w:sz w:val="14"/>
                <w:szCs w:val="14"/>
                <w:lang w:val="ca-ES"/>
              </w:rPr>
              <w:t>31.736,01 €</w:t>
            </w:r>
          </w:p>
        </w:tc>
        <w:tc>
          <w:tcPr>
            <w:tcW w:w="1796" w:type="dxa"/>
            <w:shd w:val="clear" w:color="auto" w:fill="C4BC96" w:themeFill="background2" w:themeFillShade="BF"/>
          </w:tcPr>
          <w:p w14:paraId="776D187E" w14:textId="77777777" w:rsidR="00B87924" w:rsidRPr="0086773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67738">
              <w:rPr>
                <w:rFonts w:ascii="Arial" w:hAnsi="Arial" w:cs="Arial"/>
                <w:b/>
                <w:sz w:val="14"/>
                <w:szCs w:val="14"/>
                <w:lang w:val="ca-ES"/>
              </w:rPr>
              <w:t>0,00 €</w:t>
            </w:r>
          </w:p>
        </w:tc>
        <w:tc>
          <w:tcPr>
            <w:tcW w:w="1795" w:type="dxa"/>
            <w:shd w:val="clear" w:color="auto" w:fill="C4BC96" w:themeFill="background2" w:themeFillShade="BF"/>
          </w:tcPr>
          <w:p w14:paraId="2F51940F" w14:textId="77777777" w:rsidR="00B87924" w:rsidRPr="0086773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67738">
              <w:rPr>
                <w:rFonts w:ascii="Arial" w:hAnsi="Arial" w:cs="Arial"/>
                <w:b/>
                <w:sz w:val="14"/>
                <w:szCs w:val="14"/>
                <w:lang w:val="ca-ES"/>
              </w:rPr>
              <w:t>26.058,00 €</w:t>
            </w:r>
          </w:p>
        </w:tc>
        <w:tc>
          <w:tcPr>
            <w:tcW w:w="1796" w:type="dxa"/>
            <w:shd w:val="clear" w:color="auto" w:fill="C4BC96" w:themeFill="background2" w:themeFillShade="BF"/>
          </w:tcPr>
          <w:p w14:paraId="67A9C7B5" w14:textId="77777777" w:rsidR="00B87924" w:rsidRPr="0086773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67738">
              <w:rPr>
                <w:rFonts w:ascii="Arial" w:hAnsi="Arial" w:cs="Arial"/>
                <w:b/>
                <w:sz w:val="14"/>
                <w:szCs w:val="14"/>
                <w:lang w:val="ca-ES"/>
              </w:rPr>
              <w:t>57.794,01 €</w:t>
            </w:r>
          </w:p>
        </w:tc>
        <w:tc>
          <w:tcPr>
            <w:tcW w:w="1795" w:type="dxa"/>
            <w:shd w:val="clear" w:color="auto" w:fill="C4BC96" w:themeFill="background2" w:themeFillShade="BF"/>
          </w:tcPr>
          <w:p w14:paraId="775F56CC" w14:textId="77777777" w:rsidR="00B87924" w:rsidRPr="0086773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67738">
              <w:rPr>
                <w:rFonts w:ascii="Arial" w:hAnsi="Arial" w:cs="Arial"/>
                <w:b/>
                <w:sz w:val="14"/>
                <w:szCs w:val="14"/>
                <w:lang w:val="ca-ES"/>
              </w:rPr>
              <w:t>0,00 €</w:t>
            </w:r>
          </w:p>
        </w:tc>
        <w:tc>
          <w:tcPr>
            <w:tcW w:w="1796" w:type="dxa"/>
            <w:shd w:val="clear" w:color="auto" w:fill="C4BC96" w:themeFill="background2" w:themeFillShade="BF"/>
          </w:tcPr>
          <w:p w14:paraId="1F91CD77" w14:textId="77777777" w:rsidR="00B87924" w:rsidRPr="00867738"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867738">
              <w:rPr>
                <w:rFonts w:ascii="Arial" w:hAnsi="Arial" w:cs="Arial"/>
                <w:b/>
                <w:sz w:val="14"/>
                <w:szCs w:val="14"/>
                <w:lang w:val="ca-ES"/>
              </w:rPr>
              <w:t>57.794,01 €</w:t>
            </w:r>
          </w:p>
        </w:tc>
      </w:tr>
    </w:tbl>
    <w:p w14:paraId="635B53B6" w14:textId="77777777" w:rsidR="00B87924" w:rsidRPr="00867738" w:rsidRDefault="00B87924" w:rsidP="00D722FA">
      <w:pPr>
        <w:autoSpaceDE w:val="0"/>
        <w:autoSpaceDN w:val="0"/>
        <w:adjustRightInd w:val="0"/>
        <w:spacing w:after="0" w:line="240" w:lineRule="auto"/>
        <w:rPr>
          <w:rFonts w:ascii="Arial" w:hAnsi="Arial" w:cs="Arial"/>
          <w:sz w:val="14"/>
          <w:szCs w:val="14"/>
          <w:lang w:val="ca-ES"/>
        </w:rPr>
      </w:pPr>
    </w:p>
    <w:p w14:paraId="41A74F59" w14:textId="77777777" w:rsidR="00B87924" w:rsidRPr="00867738" w:rsidRDefault="00B87924" w:rsidP="00D722FA">
      <w:pPr>
        <w:autoSpaceDE w:val="0"/>
        <w:autoSpaceDN w:val="0"/>
        <w:adjustRightInd w:val="0"/>
        <w:spacing w:after="0" w:line="240" w:lineRule="auto"/>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867738" w14:paraId="5A2777F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A9BE831" w14:textId="77777777" w:rsidR="00B87924" w:rsidRPr="00867738"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867738">
              <w:rPr>
                <w:rFonts w:ascii="Arial" w:hAnsi="Arial" w:cs="Arial"/>
                <w:sz w:val="16"/>
                <w:szCs w:val="16"/>
                <w:lang w:val="ca-ES"/>
              </w:rPr>
              <w:t xml:space="preserve"> a</w:t>
            </w:r>
            <w:r>
              <w:rPr>
                <w:rFonts w:ascii="Arial" w:hAnsi="Arial" w:cs="Arial"/>
                <w:sz w:val="16"/>
                <w:szCs w:val="16"/>
                <w:lang w:val="ca-ES"/>
              </w:rPr>
              <w:t>d</w:t>
            </w:r>
            <w:r w:rsidRPr="00867738">
              <w:rPr>
                <w:rFonts w:ascii="Arial" w:hAnsi="Arial" w:cs="Arial"/>
                <w:sz w:val="16"/>
                <w:szCs w:val="16"/>
                <w:lang w:val="ca-ES"/>
              </w:rPr>
              <w:t>dicional</w:t>
            </w:r>
          </w:p>
        </w:tc>
      </w:tr>
      <w:tr w:rsidR="00172B8D" w:rsidRPr="00867738" w14:paraId="3EF0090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37331D19" w14:textId="77777777" w:rsidR="00B87924" w:rsidRPr="00867738" w:rsidRDefault="00B87924" w:rsidP="00172B8D">
            <w:pPr>
              <w:autoSpaceDE w:val="0"/>
              <w:autoSpaceDN w:val="0"/>
              <w:adjustRightInd w:val="0"/>
              <w:rPr>
                <w:rFonts w:ascii="Arial" w:hAnsi="Arial" w:cs="Arial"/>
                <w:b w:val="0"/>
                <w:sz w:val="16"/>
                <w:szCs w:val="16"/>
                <w:lang w:val="ca-ES"/>
              </w:rPr>
            </w:pPr>
          </w:p>
        </w:tc>
      </w:tr>
    </w:tbl>
    <w:p w14:paraId="1997D758" w14:textId="77777777" w:rsidR="00B87924" w:rsidRPr="00867738" w:rsidRDefault="00B87924" w:rsidP="00D722FA">
      <w:pPr>
        <w:autoSpaceDE w:val="0"/>
        <w:autoSpaceDN w:val="0"/>
        <w:adjustRightInd w:val="0"/>
        <w:spacing w:after="0" w:line="240" w:lineRule="auto"/>
        <w:rPr>
          <w:rFonts w:ascii="Arial" w:hAnsi="Arial" w:cs="Arial"/>
          <w:sz w:val="14"/>
          <w:szCs w:val="14"/>
          <w:lang w:val="ca-ES"/>
        </w:rPr>
      </w:pPr>
    </w:p>
    <w:p w14:paraId="712D1778" w14:textId="77777777" w:rsidR="00B87924" w:rsidRPr="00867738" w:rsidRDefault="00B87924" w:rsidP="00D722FA">
      <w:pPr>
        <w:autoSpaceDE w:val="0"/>
        <w:autoSpaceDN w:val="0"/>
        <w:adjustRightInd w:val="0"/>
        <w:spacing w:after="0" w:line="240" w:lineRule="auto"/>
        <w:rPr>
          <w:rFonts w:ascii="Arial" w:hAnsi="Arial" w:cs="Arial"/>
          <w:sz w:val="14"/>
          <w:szCs w:val="14"/>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867738" w14:paraId="5AEEA5D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69EA41E4" w14:textId="77777777" w:rsidR="00B87924" w:rsidRPr="00867738" w:rsidRDefault="00B87924" w:rsidP="00172B8D">
            <w:pPr>
              <w:autoSpaceDE w:val="0"/>
              <w:autoSpaceDN w:val="0"/>
              <w:adjustRightInd w:val="0"/>
              <w:rPr>
                <w:rFonts w:ascii="Arial" w:hAnsi="Arial" w:cs="Arial"/>
                <w:sz w:val="16"/>
                <w:szCs w:val="14"/>
                <w:lang w:val="ca-ES"/>
              </w:rPr>
            </w:pPr>
            <w:r>
              <w:rPr>
                <w:rFonts w:ascii="Arial" w:hAnsi="Arial" w:cs="Arial"/>
                <w:sz w:val="16"/>
                <w:szCs w:val="14"/>
                <w:lang w:val="ca-ES"/>
              </w:rPr>
              <w:t>Observacion</w:t>
            </w:r>
            <w:r w:rsidRPr="00867738">
              <w:rPr>
                <w:rFonts w:ascii="Arial" w:hAnsi="Arial" w:cs="Arial"/>
                <w:sz w:val="16"/>
                <w:szCs w:val="14"/>
                <w:lang w:val="ca-ES"/>
              </w:rPr>
              <w:t>s</w:t>
            </w:r>
          </w:p>
        </w:tc>
      </w:tr>
      <w:tr w:rsidR="00172B8D" w:rsidRPr="00867738" w14:paraId="7D88E50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105DE78E" w14:textId="77777777" w:rsidR="00B87924" w:rsidRPr="00867738" w:rsidRDefault="00B87924" w:rsidP="00172B8D">
            <w:pPr>
              <w:autoSpaceDE w:val="0"/>
              <w:autoSpaceDN w:val="0"/>
              <w:adjustRightInd w:val="0"/>
              <w:rPr>
                <w:rFonts w:ascii="Arial" w:hAnsi="Arial" w:cs="Arial"/>
                <w:b w:val="0"/>
                <w:sz w:val="16"/>
                <w:szCs w:val="14"/>
                <w:lang w:val="ca-ES"/>
              </w:rPr>
            </w:pPr>
          </w:p>
        </w:tc>
      </w:tr>
    </w:tbl>
    <w:p w14:paraId="07C6874C" w14:textId="77777777" w:rsidR="00A24BB3" w:rsidRPr="00867738" w:rsidRDefault="00A24BB3" w:rsidP="00172B8D">
      <w:pPr>
        <w:autoSpaceDE w:val="0"/>
        <w:autoSpaceDN w:val="0"/>
        <w:adjustRightInd w:val="0"/>
        <w:spacing w:after="0" w:line="240" w:lineRule="auto"/>
        <w:rPr>
          <w:rFonts w:ascii="Arial" w:hAnsi="Arial" w:cs="Arial"/>
          <w:sz w:val="16"/>
          <w:szCs w:val="16"/>
          <w:lang w:val="ca-ES"/>
        </w:rPr>
      </w:pPr>
    </w:p>
    <w:p w14:paraId="1EDCCA99" w14:textId="77777777" w:rsidR="002E046A" w:rsidRDefault="00B87924">
      <w:r>
        <w:br w:type="page"/>
      </w:r>
    </w:p>
    <w:p w14:paraId="05780CFA" w14:textId="77777777" w:rsidR="00B87924" w:rsidRPr="00D835DD" w:rsidRDefault="00B87924" w:rsidP="00172B8D">
      <w:pPr>
        <w:pStyle w:val="Ttulo1"/>
        <w:rPr>
          <w:lang w:val="ca-ES"/>
        </w:rPr>
      </w:pPr>
      <w:r w:rsidRPr="00D835DD">
        <w:rPr>
          <w:lang w:val="ca-ES"/>
        </w:rPr>
        <w:t>Apartat 24.1. Informació pressupostària. Exercici corrent</w:t>
      </w:r>
    </w:p>
    <w:p w14:paraId="08556E45" w14:textId="1930F08E" w:rsidR="000E2DBD" w:rsidRDefault="000E2DBD" w:rsidP="00172B8D">
      <w:pPr>
        <w:pStyle w:val="Ttulo2"/>
        <w:rPr>
          <w:lang w:val="ca-ES"/>
        </w:rPr>
      </w:pPr>
      <w:r w:rsidRPr="00D835DD">
        <w:rPr>
          <w:lang w:val="ca-ES"/>
        </w:rPr>
        <w:t>1. Pres</w:t>
      </w:r>
      <w:r>
        <w:rPr>
          <w:lang w:val="ca-ES"/>
        </w:rPr>
        <w:t>s</w:t>
      </w:r>
      <w:r w:rsidRPr="00D835DD">
        <w:rPr>
          <w:lang w:val="ca-ES"/>
        </w:rPr>
        <w:t>up</w:t>
      </w:r>
      <w:r>
        <w:rPr>
          <w:lang w:val="ca-ES"/>
        </w:rPr>
        <w:t>o</w:t>
      </w:r>
      <w:r w:rsidRPr="00D835DD">
        <w:rPr>
          <w:lang w:val="ca-ES"/>
        </w:rPr>
        <w:t xml:space="preserve">st de </w:t>
      </w:r>
      <w:r>
        <w:rPr>
          <w:lang w:val="ca-ES"/>
        </w:rPr>
        <w:t>despeses</w:t>
      </w:r>
      <w:r w:rsidRPr="00D835DD">
        <w:rPr>
          <w:lang w:val="ca-ES"/>
        </w:rPr>
        <w:t>.</w:t>
      </w:r>
      <w:r w:rsidR="00576EEF">
        <w:rPr>
          <w:lang w:val="ca-ES"/>
        </w:rPr>
        <w:t xml:space="preserve"> </w:t>
      </w:r>
      <w:r>
        <w:rPr>
          <w:lang w:val="ca-ES"/>
        </w:rPr>
        <w:t>Exercici corrent</w:t>
      </w:r>
    </w:p>
    <w:p w14:paraId="699680D3" w14:textId="5C3214D1" w:rsidR="00B87924" w:rsidRPr="00D835DD" w:rsidRDefault="00B87924" w:rsidP="00172B8D">
      <w:pPr>
        <w:pStyle w:val="Ttulo2"/>
        <w:rPr>
          <w:lang w:val="ca-ES"/>
        </w:rPr>
      </w:pPr>
      <w:r w:rsidRPr="00D835DD">
        <w:rPr>
          <w:lang w:val="ca-ES"/>
        </w:rPr>
        <w:t>1.a) Pres</w:t>
      </w:r>
      <w:r>
        <w:rPr>
          <w:lang w:val="ca-ES"/>
        </w:rPr>
        <w:t>s</w:t>
      </w:r>
      <w:r w:rsidRPr="00D835DD">
        <w:rPr>
          <w:lang w:val="ca-ES"/>
        </w:rPr>
        <w:t>up</w:t>
      </w:r>
      <w:r>
        <w:rPr>
          <w:lang w:val="ca-ES"/>
        </w:rPr>
        <w:t>o</w:t>
      </w:r>
      <w:r w:rsidRPr="00D835DD">
        <w:rPr>
          <w:lang w:val="ca-ES"/>
        </w:rPr>
        <w:t xml:space="preserve">st de </w:t>
      </w:r>
      <w:r>
        <w:rPr>
          <w:lang w:val="ca-ES"/>
        </w:rPr>
        <w:t>despeses</w:t>
      </w:r>
      <w:r w:rsidRPr="00D835DD">
        <w:rPr>
          <w:lang w:val="ca-ES"/>
        </w:rPr>
        <w:t>. Modificacions de cr</w:t>
      </w:r>
      <w:r>
        <w:rPr>
          <w:lang w:val="ca-ES"/>
        </w:rPr>
        <w:t>è</w:t>
      </w:r>
      <w:r w:rsidRPr="00D835DD">
        <w:rPr>
          <w:lang w:val="ca-ES"/>
        </w:rPr>
        <w:t>dit</w:t>
      </w:r>
    </w:p>
    <w:p w14:paraId="4DD90CB9" w14:textId="77777777" w:rsidR="00B87924" w:rsidRPr="00D835DD" w:rsidRDefault="00B87924" w:rsidP="00172B8D">
      <w:pPr>
        <w:autoSpaceDE w:val="0"/>
        <w:autoSpaceDN w:val="0"/>
        <w:adjustRightInd w:val="0"/>
        <w:spacing w:after="0" w:line="240" w:lineRule="auto"/>
        <w:rPr>
          <w:rFonts w:ascii="Arial" w:hAnsi="Arial" w:cs="Arial"/>
          <w:sz w:val="14"/>
          <w:szCs w:val="14"/>
          <w:lang w:val="ca-ES"/>
        </w:rPr>
      </w:pPr>
    </w:p>
    <w:tbl>
      <w:tblPr>
        <w:tblStyle w:val="Tablaconcuadrcula"/>
        <w:tblW w:w="15589" w:type="dxa"/>
        <w:tblInd w:w="108" w:type="dxa"/>
        <w:tblLayout w:type="fixed"/>
        <w:tblLook w:val="04A0" w:firstRow="1" w:lastRow="0" w:firstColumn="1" w:lastColumn="0" w:noHBand="0" w:noVBand="1"/>
      </w:tblPr>
      <w:tblGrid>
        <w:gridCol w:w="1586"/>
        <w:gridCol w:w="2525"/>
        <w:gridCol w:w="1134"/>
        <w:gridCol w:w="1169"/>
        <w:gridCol w:w="1146"/>
        <w:gridCol w:w="1147"/>
        <w:gridCol w:w="1147"/>
        <w:gridCol w:w="1203"/>
        <w:gridCol w:w="1091"/>
        <w:gridCol w:w="1147"/>
        <w:gridCol w:w="1147"/>
        <w:gridCol w:w="1147"/>
      </w:tblGrid>
      <w:tr w:rsidR="00172B8D" w:rsidRPr="00D835DD" w14:paraId="391681AA" w14:textId="77777777" w:rsidTr="00172B8D">
        <w:trPr>
          <w:trHeight w:val="184"/>
          <w:tblHeader/>
        </w:trPr>
        <w:tc>
          <w:tcPr>
            <w:tcW w:w="1586" w:type="dxa"/>
            <w:vMerge w:val="restart"/>
            <w:shd w:val="clear" w:color="auto" w:fill="000000" w:themeFill="text1"/>
          </w:tcPr>
          <w:p w14:paraId="1AC9E888" w14:textId="77777777" w:rsidR="00B87924" w:rsidRPr="00D835DD"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D835DD">
              <w:rPr>
                <w:rFonts w:ascii="Arial" w:hAnsi="Arial" w:cs="Arial"/>
                <w:b/>
                <w:sz w:val="14"/>
                <w:szCs w:val="14"/>
                <w:lang w:val="ca-ES"/>
              </w:rPr>
              <w:t xml:space="preserve"> pre</w:t>
            </w:r>
            <w:r>
              <w:rPr>
                <w:rFonts w:ascii="Arial" w:hAnsi="Arial" w:cs="Arial"/>
                <w:b/>
                <w:sz w:val="14"/>
                <w:szCs w:val="14"/>
                <w:lang w:val="ca-ES"/>
              </w:rPr>
              <w:t>s</w:t>
            </w:r>
            <w:r w:rsidRPr="00D835DD">
              <w:rPr>
                <w:rFonts w:ascii="Arial" w:hAnsi="Arial" w:cs="Arial"/>
                <w:b/>
                <w:sz w:val="14"/>
                <w:szCs w:val="14"/>
                <w:lang w:val="ca-ES"/>
              </w:rPr>
              <w:t>sup</w:t>
            </w:r>
            <w:r>
              <w:rPr>
                <w:rFonts w:ascii="Arial" w:hAnsi="Arial" w:cs="Arial"/>
                <w:b/>
                <w:sz w:val="14"/>
                <w:szCs w:val="14"/>
                <w:lang w:val="ca-ES"/>
              </w:rPr>
              <w:t>ostà</w:t>
            </w:r>
            <w:r w:rsidRPr="00D835DD">
              <w:rPr>
                <w:rFonts w:ascii="Arial" w:hAnsi="Arial" w:cs="Arial"/>
                <w:b/>
                <w:sz w:val="14"/>
                <w:szCs w:val="14"/>
                <w:lang w:val="ca-ES"/>
              </w:rPr>
              <w:t>ria</w:t>
            </w:r>
          </w:p>
        </w:tc>
        <w:tc>
          <w:tcPr>
            <w:tcW w:w="2525" w:type="dxa"/>
            <w:vMerge w:val="restart"/>
            <w:shd w:val="clear" w:color="auto" w:fill="000000" w:themeFill="text1"/>
          </w:tcPr>
          <w:p w14:paraId="4EEA5C48" w14:textId="77777777" w:rsidR="00B87924" w:rsidRPr="00D835DD" w:rsidRDefault="00B87924" w:rsidP="00172B8D">
            <w:pPr>
              <w:autoSpaceDE w:val="0"/>
              <w:autoSpaceDN w:val="0"/>
              <w:adjustRightInd w:val="0"/>
              <w:rPr>
                <w:rFonts w:ascii="Arial" w:hAnsi="Arial" w:cs="Arial"/>
                <w:bCs/>
                <w:sz w:val="14"/>
                <w:szCs w:val="14"/>
                <w:lang w:val="ca-ES"/>
              </w:rPr>
            </w:pPr>
            <w:r w:rsidRPr="00D835DD">
              <w:rPr>
                <w:rFonts w:ascii="Arial" w:hAnsi="Arial" w:cs="Arial"/>
                <w:b/>
                <w:sz w:val="14"/>
                <w:szCs w:val="14"/>
                <w:lang w:val="ca-ES"/>
              </w:rPr>
              <w:t>D</w:t>
            </w:r>
            <w:r>
              <w:rPr>
                <w:rFonts w:ascii="Arial" w:hAnsi="Arial" w:cs="Arial"/>
                <w:b/>
                <w:sz w:val="14"/>
                <w:szCs w:val="14"/>
                <w:lang w:val="ca-ES"/>
              </w:rPr>
              <w:t>escripció</w:t>
            </w:r>
          </w:p>
        </w:tc>
        <w:tc>
          <w:tcPr>
            <w:tcW w:w="1134" w:type="dxa"/>
            <w:vMerge w:val="restart"/>
            <w:shd w:val="clear" w:color="auto" w:fill="000000" w:themeFill="text1"/>
          </w:tcPr>
          <w:p w14:paraId="0FE31CD0" w14:textId="77777777" w:rsidR="00B87924" w:rsidRPr="00D835DD"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Crè</w:t>
            </w:r>
            <w:r w:rsidRPr="00D835DD">
              <w:rPr>
                <w:rFonts w:ascii="Arial" w:hAnsi="Arial" w:cs="Arial"/>
                <w:b/>
                <w:sz w:val="14"/>
                <w:szCs w:val="14"/>
                <w:lang w:val="ca-ES"/>
              </w:rPr>
              <w:t>dits</w:t>
            </w:r>
          </w:p>
          <w:p w14:paraId="16D50532"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extraordinaris</w:t>
            </w:r>
          </w:p>
        </w:tc>
        <w:tc>
          <w:tcPr>
            <w:tcW w:w="1169" w:type="dxa"/>
            <w:vMerge w:val="restart"/>
            <w:shd w:val="clear" w:color="auto" w:fill="000000" w:themeFill="text1"/>
          </w:tcPr>
          <w:p w14:paraId="05351A65"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Suplement</w:t>
            </w:r>
            <w:r>
              <w:rPr>
                <w:rFonts w:ascii="Arial" w:hAnsi="Arial" w:cs="Arial"/>
                <w:b/>
                <w:sz w:val="14"/>
                <w:szCs w:val="14"/>
                <w:lang w:val="ca-ES"/>
              </w:rPr>
              <w:t>s de crè</w:t>
            </w:r>
            <w:r w:rsidRPr="00D835DD">
              <w:rPr>
                <w:rFonts w:ascii="Arial" w:hAnsi="Arial" w:cs="Arial"/>
                <w:b/>
                <w:sz w:val="14"/>
                <w:szCs w:val="14"/>
                <w:lang w:val="ca-ES"/>
              </w:rPr>
              <w:t>dit</w:t>
            </w:r>
          </w:p>
        </w:tc>
        <w:tc>
          <w:tcPr>
            <w:tcW w:w="1146" w:type="dxa"/>
            <w:vMerge w:val="restart"/>
            <w:shd w:val="clear" w:color="auto" w:fill="000000" w:themeFill="text1"/>
          </w:tcPr>
          <w:p w14:paraId="61425641"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Ampliacion</w:t>
            </w:r>
            <w:r>
              <w:rPr>
                <w:rFonts w:ascii="Arial" w:hAnsi="Arial" w:cs="Arial"/>
                <w:b/>
                <w:sz w:val="14"/>
                <w:szCs w:val="14"/>
                <w:lang w:val="ca-ES"/>
              </w:rPr>
              <w:t>s de crè</w:t>
            </w:r>
            <w:r w:rsidRPr="00D835DD">
              <w:rPr>
                <w:rFonts w:ascii="Arial" w:hAnsi="Arial" w:cs="Arial"/>
                <w:b/>
                <w:sz w:val="14"/>
                <w:szCs w:val="14"/>
                <w:lang w:val="ca-ES"/>
              </w:rPr>
              <w:t>dit</w:t>
            </w:r>
          </w:p>
        </w:tc>
        <w:tc>
          <w:tcPr>
            <w:tcW w:w="2294" w:type="dxa"/>
            <w:gridSpan w:val="2"/>
            <w:shd w:val="clear" w:color="auto" w:fill="000000" w:themeFill="text1"/>
          </w:tcPr>
          <w:p w14:paraId="48F3D2FB" w14:textId="77777777" w:rsidR="00B87924" w:rsidRPr="00D835DD" w:rsidRDefault="00B87924" w:rsidP="00172B8D">
            <w:pPr>
              <w:autoSpaceDE w:val="0"/>
              <w:autoSpaceDN w:val="0"/>
              <w:adjustRightInd w:val="0"/>
              <w:jc w:val="center"/>
              <w:rPr>
                <w:rFonts w:ascii="Arial" w:hAnsi="Arial" w:cs="Arial"/>
                <w:b/>
                <w:sz w:val="14"/>
                <w:szCs w:val="14"/>
                <w:lang w:val="ca-ES"/>
              </w:rPr>
            </w:pPr>
            <w:r w:rsidRPr="00D835DD">
              <w:rPr>
                <w:rFonts w:ascii="Arial" w:hAnsi="Arial" w:cs="Arial"/>
                <w:b/>
                <w:sz w:val="14"/>
                <w:szCs w:val="14"/>
                <w:lang w:val="ca-ES"/>
              </w:rPr>
              <w:t>T</w:t>
            </w:r>
            <w:r>
              <w:rPr>
                <w:rFonts w:ascii="Arial" w:hAnsi="Arial" w:cs="Arial"/>
                <w:b/>
                <w:sz w:val="14"/>
                <w:szCs w:val="14"/>
                <w:lang w:val="ca-ES"/>
              </w:rPr>
              <w:t>ransferèncie</w:t>
            </w:r>
            <w:r w:rsidRPr="00D835DD">
              <w:rPr>
                <w:rFonts w:ascii="Arial" w:hAnsi="Arial" w:cs="Arial"/>
                <w:b/>
                <w:sz w:val="14"/>
                <w:szCs w:val="14"/>
                <w:lang w:val="ca-ES"/>
              </w:rPr>
              <w:t>s de</w:t>
            </w:r>
          </w:p>
          <w:p w14:paraId="4CF1B914" w14:textId="77777777" w:rsidR="00B87924" w:rsidRPr="00D835DD" w:rsidRDefault="00B87924" w:rsidP="00172B8D">
            <w:pPr>
              <w:autoSpaceDE w:val="0"/>
              <w:autoSpaceDN w:val="0"/>
              <w:adjustRightInd w:val="0"/>
              <w:jc w:val="center"/>
              <w:rPr>
                <w:rFonts w:ascii="Arial" w:hAnsi="Arial" w:cs="Arial"/>
                <w:b/>
                <w:sz w:val="14"/>
                <w:szCs w:val="14"/>
                <w:lang w:val="ca-ES"/>
              </w:rPr>
            </w:pPr>
            <w:r>
              <w:rPr>
                <w:rFonts w:ascii="Arial" w:hAnsi="Arial" w:cs="Arial"/>
                <w:b/>
                <w:sz w:val="14"/>
                <w:szCs w:val="14"/>
                <w:lang w:val="ca-ES"/>
              </w:rPr>
              <w:t>Crè</w:t>
            </w:r>
            <w:r w:rsidRPr="00D835DD">
              <w:rPr>
                <w:rFonts w:ascii="Arial" w:hAnsi="Arial" w:cs="Arial"/>
                <w:b/>
                <w:sz w:val="14"/>
                <w:szCs w:val="14"/>
                <w:lang w:val="ca-ES"/>
              </w:rPr>
              <w:t>dit</w:t>
            </w:r>
          </w:p>
        </w:tc>
        <w:tc>
          <w:tcPr>
            <w:tcW w:w="1203" w:type="dxa"/>
            <w:vMerge w:val="restart"/>
            <w:shd w:val="clear" w:color="auto" w:fill="000000" w:themeFill="text1"/>
          </w:tcPr>
          <w:p w14:paraId="7056228F"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I</w:t>
            </w:r>
            <w:r>
              <w:rPr>
                <w:rFonts w:ascii="Arial" w:hAnsi="Arial" w:cs="Arial"/>
                <w:b/>
                <w:sz w:val="14"/>
                <w:szCs w:val="14"/>
                <w:lang w:val="ca-ES"/>
              </w:rPr>
              <w:t>ncorporacions de romanents de crè</w:t>
            </w:r>
            <w:r w:rsidRPr="00D835DD">
              <w:rPr>
                <w:rFonts w:ascii="Arial" w:hAnsi="Arial" w:cs="Arial"/>
                <w:b/>
                <w:sz w:val="14"/>
                <w:szCs w:val="14"/>
                <w:lang w:val="ca-ES"/>
              </w:rPr>
              <w:t>dit</w:t>
            </w:r>
          </w:p>
        </w:tc>
        <w:tc>
          <w:tcPr>
            <w:tcW w:w="1091" w:type="dxa"/>
            <w:vMerge w:val="restart"/>
            <w:shd w:val="clear" w:color="auto" w:fill="000000" w:themeFill="text1"/>
          </w:tcPr>
          <w:p w14:paraId="3378B02D"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C</w:t>
            </w:r>
            <w:r>
              <w:rPr>
                <w:rFonts w:ascii="Arial" w:hAnsi="Arial" w:cs="Arial"/>
                <w:b/>
                <w:sz w:val="14"/>
                <w:szCs w:val="14"/>
                <w:lang w:val="ca-ES"/>
              </w:rPr>
              <w:t>rè</w:t>
            </w:r>
            <w:r w:rsidRPr="00D835DD">
              <w:rPr>
                <w:rFonts w:ascii="Arial" w:hAnsi="Arial" w:cs="Arial"/>
                <w:b/>
                <w:sz w:val="14"/>
                <w:szCs w:val="14"/>
                <w:lang w:val="ca-ES"/>
              </w:rPr>
              <w:t>dit</w:t>
            </w:r>
            <w:r>
              <w:rPr>
                <w:rFonts w:ascii="Arial" w:hAnsi="Arial" w:cs="Arial"/>
                <w:b/>
                <w:sz w:val="14"/>
                <w:szCs w:val="14"/>
                <w:lang w:val="ca-ES"/>
              </w:rPr>
              <w:t>s generats por ingre</w:t>
            </w:r>
            <w:r w:rsidRPr="00D835DD">
              <w:rPr>
                <w:rFonts w:ascii="Arial" w:hAnsi="Arial" w:cs="Arial"/>
                <w:b/>
                <w:sz w:val="14"/>
                <w:szCs w:val="14"/>
                <w:lang w:val="ca-ES"/>
              </w:rPr>
              <w:t>s</w:t>
            </w:r>
            <w:r>
              <w:rPr>
                <w:rFonts w:ascii="Arial" w:hAnsi="Arial" w:cs="Arial"/>
                <w:b/>
                <w:sz w:val="14"/>
                <w:szCs w:val="14"/>
                <w:lang w:val="ca-ES"/>
              </w:rPr>
              <w:t>s</w:t>
            </w:r>
            <w:r w:rsidRPr="00D835DD">
              <w:rPr>
                <w:rFonts w:ascii="Arial" w:hAnsi="Arial" w:cs="Arial"/>
                <w:b/>
                <w:sz w:val="14"/>
                <w:szCs w:val="14"/>
                <w:lang w:val="ca-ES"/>
              </w:rPr>
              <w:t>os</w:t>
            </w:r>
          </w:p>
        </w:tc>
        <w:tc>
          <w:tcPr>
            <w:tcW w:w="1147" w:type="dxa"/>
            <w:vMerge w:val="restart"/>
            <w:shd w:val="clear" w:color="auto" w:fill="000000" w:themeFill="text1"/>
          </w:tcPr>
          <w:p w14:paraId="380B7B4D" w14:textId="77777777" w:rsidR="00B87924" w:rsidRPr="00D835DD"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Baixes pe</w:t>
            </w:r>
            <w:r w:rsidRPr="00D835DD">
              <w:rPr>
                <w:rFonts w:ascii="Arial" w:hAnsi="Arial" w:cs="Arial"/>
                <w:b/>
                <w:sz w:val="14"/>
                <w:szCs w:val="14"/>
                <w:lang w:val="ca-ES"/>
              </w:rPr>
              <w:t>r anul</w:t>
            </w:r>
            <w:r>
              <w:rPr>
                <w:rFonts w:ascii="Arial" w:hAnsi="Arial" w:cs="Arial"/>
                <w:b/>
                <w:sz w:val="14"/>
                <w:szCs w:val="14"/>
                <w:lang w:val="ca-ES"/>
              </w:rPr>
              <w:t>·l</w:t>
            </w:r>
            <w:r w:rsidRPr="00D835DD">
              <w:rPr>
                <w:rFonts w:ascii="Arial" w:hAnsi="Arial" w:cs="Arial"/>
                <w:b/>
                <w:sz w:val="14"/>
                <w:szCs w:val="14"/>
                <w:lang w:val="ca-ES"/>
              </w:rPr>
              <w:t>ació</w:t>
            </w:r>
          </w:p>
        </w:tc>
        <w:tc>
          <w:tcPr>
            <w:tcW w:w="1147" w:type="dxa"/>
            <w:vMerge w:val="restart"/>
            <w:shd w:val="clear" w:color="auto" w:fill="000000" w:themeFill="text1"/>
          </w:tcPr>
          <w:p w14:paraId="2B86015B"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A</w:t>
            </w:r>
            <w:r>
              <w:rPr>
                <w:rFonts w:ascii="Arial" w:hAnsi="Arial" w:cs="Arial"/>
                <w:b/>
                <w:sz w:val="14"/>
                <w:szCs w:val="14"/>
                <w:lang w:val="ca-ES"/>
              </w:rPr>
              <w:t>justos per prò</w:t>
            </w:r>
            <w:r w:rsidRPr="00D835DD">
              <w:rPr>
                <w:rFonts w:ascii="Arial" w:hAnsi="Arial" w:cs="Arial"/>
                <w:b/>
                <w:sz w:val="14"/>
                <w:szCs w:val="14"/>
                <w:lang w:val="ca-ES"/>
              </w:rPr>
              <w:t>rroga</w:t>
            </w:r>
          </w:p>
        </w:tc>
        <w:tc>
          <w:tcPr>
            <w:tcW w:w="1147" w:type="dxa"/>
            <w:vMerge w:val="restart"/>
            <w:shd w:val="clear" w:color="auto" w:fill="000000" w:themeFill="text1"/>
          </w:tcPr>
          <w:p w14:paraId="4EEEC55E"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Total modificacions</w:t>
            </w:r>
          </w:p>
        </w:tc>
      </w:tr>
      <w:tr w:rsidR="00172B8D" w:rsidRPr="00D835DD" w14:paraId="38AFB50D" w14:textId="77777777" w:rsidTr="00172B8D">
        <w:trPr>
          <w:trHeight w:val="184"/>
          <w:tblHeader/>
        </w:trPr>
        <w:tc>
          <w:tcPr>
            <w:tcW w:w="1586" w:type="dxa"/>
            <w:vMerge/>
            <w:shd w:val="clear" w:color="auto" w:fill="auto"/>
          </w:tcPr>
          <w:p w14:paraId="2F791A6B" w14:textId="77777777" w:rsidR="00B87924" w:rsidRPr="00D835DD" w:rsidRDefault="00B87924" w:rsidP="00172B8D">
            <w:pPr>
              <w:autoSpaceDE w:val="0"/>
              <w:autoSpaceDN w:val="0"/>
              <w:adjustRightInd w:val="0"/>
              <w:rPr>
                <w:rFonts w:ascii="Arial" w:hAnsi="Arial" w:cs="Arial"/>
                <w:bCs/>
                <w:sz w:val="14"/>
                <w:szCs w:val="14"/>
                <w:lang w:val="ca-ES"/>
              </w:rPr>
            </w:pPr>
          </w:p>
        </w:tc>
        <w:tc>
          <w:tcPr>
            <w:tcW w:w="2525" w:type="dxa"/>
            <w:vMerge/>
            <w:shd w:val="clear" w:color="auto" w:fill="auto"/>
          </w:tcPr>
          <w:p w14:paraId="53F75589" w14:textId="77777777" w:rsidR="00B87924" w:rsidRPr="00D835DD" w:rsidRDefault="00B87924" w:rsidP="00172B8D">
            <w:pPr>
              <w:autoSpaceDE w:val="0"/>
              <w:autoSpaceDN w:val="0"/>
              <w:adjustRightInd w:val="0"/>
              <w:rPr>
                <w:rFonts w:ascii="Arial" w:hAnsi="Arial" w:cs="Arial"/>
                <w:b/>
                <w:sz w:val="14"/>
                <w:szCs w:val="14"/>
                <w:lang w:val="ca-ES"/>
              </w:rPr>
            </w:pPr>
          </w:p>
        </w:tc>
        <w:tc>
          <w:tcPr>
            <w:tcW w:w="1134" w:type="dxa"/>
            <w:vMerge/>
          </w:tcPr>
          <w:p w14:paraId="52993A5E" w14:textId="77777777" w:rsidR="00B87924" w:rsidRPr="00D835DD" w:rsidRDefault="00B87924" w:rsidP="00172B8D">
            <w:pPr>
              <w:autoSpaceDE w:val="0"/>
              <w:autoSpaceDN w:val="0"/>
              <w:adjustRightInd w:val="0"/>
              <w:jc w:val="right"/>
              <w:rPr>
                <w:rFonts w:ascii="Arial" w:hAnsi="Arial" w:cs="Arial"/>
                <w:b/>
                <w:sz w:val="14"/>
                <w:szCs w:val="14"/>
                <w:lang w:val="ca-ES"/>
              </w:rPr>
            </w:pPr>
          </w:p>
        </w:tc>
        <w:tc>
          <w:tcPr>
            <w:tcW w:w="1169" w:type="dxa"/>
            <w:vMerge/>
          </w:tcPr>
          <w:p w14:paraId="5B60FA91" w14:textId="77777777" w:rsidR="00B87924" w:rsidRPr="00D835DD" w:rsidRDefault="00B87924" w:rsidP="00172B8D">
            <w:pPr>
              <w:autoSpaceDE w:val="0"/>
              <w:autoSpaceDN w:val="0"/>
              <w:adjustRightInd w:val="0"/>
              <w:jc w:val="right"/>
              <w:rPr>
                <w:rFonts w:ascii="Arial" w:hAnsi="Arial" w:cs="Arial"/>
                <w:b/>
                <w:sz w:val="14"/>
                <w:szCs w:val="14"/>
                <w:lang w:val="ca-ES"/>
              </w:rPr>
            </w:pPr>
          </w:p>
        </w:tc>
        <w:tc>
          <w:tcPr>
            <w:tcW w:w="1146" w:type="dxa"/>
            <w:vMerge/>
          </w:tcPr>
          <w:p w14:paraId="32798563" w14:textId="77777777" w:rsidR="00B87924" w:rsidRPr="00D835DD" w:rsidRDefault="00B87924" w:rsidP="00172B8D">
            <w:pPr>
              <w:autoSpaceDE w:val="0"/>
              <w:autoSpaceDN w:val="0"/>
              <w:adjustRightInd w:val="0"/>
              <w:jc w:val="right"/>
              <w:rPr>
                <w:rFonts w:ascii="Arial" w:hAnsi="Arial" w:cs="Arial"/>
                <w:b/>
                <w:sz w:val="14"/>
                <w:szCs w:val="14"/>
                <w:lang w:val="ca-ES"/>
              </w:rPr>
            </w:pPr>
          </w:p>
        </w:tc>
        <w:tc>
          <w:tcPr>
            <w:tcW w:w="1147" w:type="dxa"/>
            <w:shd w:val="clear" w:color="auto" w:fill="000000" w:themeFill="text1"/>
          </w:tcPr>
          <w:p w14:paraId="7AFEF257" w14:textId="77777777" w:rsidR="00B87924" w:rsidRPr="00D835DD"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Positive</w:t>
            </w:r>
            <w:r w:rsidRPr="00D835DD">
              <w:rPr>
                <w:rFonts w:ascii="Arial" w:hAnsi="Arial" w:cs="Arial"/>
                <w:b/>
                <w:sz w:val="14"/>
                <w:szCs w:val="14"/>
                <w:lang w:val="ca-ES"/>
              </w:rPr>
              <w:t>s</w:t>
            </w:r>
          </w:p>
        </w:tc>
        <w:tc>
          <w:tcPr>
            <w:tcW w:w="1147" w:type="dxa"/>
            <w:shd w:val="clear" w:color="auto" w:fill="000000" w:themeFill="text1"/>
          </w:tcPr>
          <w:p w14:paraId="21A3E978" w14:textId="77777777" w:rsidR="00B87924" w:rsidRPr="00D835DD"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Negative</w:t>
            </w:r>
            <w:r w:rsidRPr="00D835DD">
              <w:rPr>
                <w:rFonts w:ascii="Arial" w:hAnsi="Arial" w:cs="Arial"/>
                <w:b/>
                <w:sz w:val="14"/>
                <w:szCs w:val="14"/>
                <w:lang w:val="ca-ES"/>
              </w:rPr>
              <w:t>s</w:t>
            </w:r>
          </w:p>
        </w:tc>
        <w:tc>
          <w:tcPr>
            <w:tcW w:w="1203" w:type="dxa"/>
            <w:vMerge/>
            <w:shd w:val="clear" w:color="auto" w:fill="000000" w:themeFill="text1"/>
          </w:tcPr>
          <w:p w14:paraId="28406FCB" w14:textId="77777777" w:rsidR="00B87924" w:rsidRPr="00D835DD" w:rsidRDefault="00B87924" w:rsidP="00172B8D">
            <w:pPr>
              <w:autoSpaceDE w:val="0"/>
              <w:autoSpaceDN w:val="0"/>
              <w:adjustRightInd w:val="0"/>
              <w:jc w:val="right"/>
              <w:rPr>
                <w:rFonts w:ascii="Arial" w:hAnsi="Arial" w:cs="Arial"/>
                <w:b/>
                <w:sz w:val="14"/>
                <w:szCs w:val="14"/>
                <w:lang w:val="ca-ES"/>
              </w:rPr>
            </w:pPr>
          </w:p>
        </w:tc>
        <w:tc>
          <w:tcPr>
            <w:tcW w:w="1091" w:type="dxa"/>
            <w:vMerge/>
          </w:tcPr>
          <w:p w14:paraId="4B0D985C" w14:textId="77777777" w:rsidR="00B87924" w:rsidRPr="00D835DD" w:rsidRDefault="00B87924" w:rsidP="00172B8D">
            <w:pPr>
              <w:autoSpaceDE w:val="0"/>
              <w:autoSpaceDN w:val="0"/>
              <w:adjustRightInd w:val="0"/>
              <w:jc w:val="right"/>
              <w:rPr>
                <w:rFonts w:ascii="Arial" w:hAnsi="Arial" w:cs="Arial"/>
                <w:b/>
                <w:sz w:val="14"/>
                <w:szCs w:val="14"/>
                <w:lang w:val="ca-ES"/>
              </w:rPr>
            </w:pPr>
          </w:p>
        </w:tc>
        <w:tc>
          <w:tcPr>
            <w:tcW w:w="1147" w:type="dxa"/>
            <w:vMerge/>
          </w:tcPr>
          <w:p w14:paraId="639AE48D" w14:textId="77777777" w:rsidR="00B87924" w:rsidRPr="00D835DD" w:rsidRDefault="00B87924" w:rsidP="00172B8D">
            <w:pPr>
              <w:autoSpaceDE w:val="0"/>
              <w:autoSpaceDN w:val="0"/>
              <w:adjustRightInd w:val="0"/>
              <w:jc w:val="right"/>
              <w:rPr>
                <w:rFonts w:ascii="Arial" w:hAnsi="Arial" w:cs="Arial"/>
                <w:b/>
                <w:sz w:val="14"/>
                <w:szCs w:val="14"/>
                <w:lang w:val="ca-ES"/>
              </w:rPr>
            </w:pPr>
          </w:p>
        </w:tc>
        <w:tc>
          <w:tcPr>
            <w:tcW w:w="1147" w:type="dxa"/>
            <w:vMerge/>
          </w:tcPr>
          <w:p w14:paraId="483EDAFA" w14:textId="77777777" w:rsidR="00B87924" w:rsidRPr="00D835DD" w:rsidRDefault="00B87924" w:rsidP="00172B8D">
            <w:pPr>
              <w:autoSpaceDE w:val="0"/>
              <w:autoSpaceDN w:val="0"/>
              <w:adjustRightInd w:val="0"/>
              <w:jc w:val="right"/>
              <w:rPr>
                <w:rFonts w:ascii="Arial" w:hAnsi="Arial" w:cs="Arial"/>
                <w:b/>
                <w:sz w:val="14"/>
                <w:szCs w:val="14"/>
                <w:lang w:val="ca-ES"/>
              </w:rPr>
            </w:pPr>
          </w:p>
        </w:tc>
        <w:tc>
          <w:tcPr>
            <w:tcW w:w="1147" w:type="dxa"/>
            <w:vMerge/>
          </w:tcPr>
          <w:p w14:paraId="2E6375EC" w14:textId="77777777" w:rsidR="00B87924" w:rsidRPr="00D835DD" w:rsidRDefault="00B87924" w:rsidP="00172B8D">
            <w:pPr>
              <w:autoSpaceDE w:val="0"/>
              <w:autoSpaceDN w:val="0"/>
              <w:adjustRightInd w:val="0"/>
              <w:jc w:val="right"/>
              <w:rPr>
                <w:rFonts w:ascii="Arial" w:hAnsi="Arial" w:cs="Arial"/>
                <w:b/>
                <w:sz w:val="14"/>
                <w:szCs w:val="14"/>
                <w:lang w:val="ca-ES"/>
              </w:rPr>
            </w:pPr>
          </w:p>
        </w:tc>
      </w:tr>
      <w:tr w:rsidR="00172B8D" w:rsidRPr="00D835DD" w14:paraId="531C03AB" w14:textId="77777777" w:rsidTr="00172B8D">
        <w:trPr>
          <w:trHeight w:val="227"/>
        </w:trPr>
        <w:tc>
          <w:tcPr>
            <w:tcW w:w="1586" w:type="dxa"/>
            <w:tcMar>
              <w:left w:w="57" w:type="dxa"/>
              <w:right w:w="57" w:type="dxa"/>
            </w:tcMar>
          </w:tcPr>
          <w:p w14:paraId="47C19727"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2024-7010-4311-4621423</w:t>
            </w:r>
          </w:p>
        </w:tc>
        <w:tc>
          <w:tcPr>
            <w:tcW w:w="2525" w:type="dxa"/>
            <w:tcMar>
              <w:left w:w="57" w:type="dxa"/>
              <w:right w:w="57" w:type="dxa"/>
            </w:tcMar>
          </w:tcPr>
          <w:p w14:paraId="68D08E6E"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AJ. DE FALSET. FIRA DEL VI</w:t>
            </w:r>
          </w:p>
        </w:tc>
        <w:tc>
          <w:tcPr>
            <w:tcW w:w="1134" w:type="dxa"/>
            <w:tcMar>
              <w:left w:w="57" w:type="dxa"/>
              <w:right w:w="57" w:type="dxa"/>
            </w:tcMar>
          </w:tcPr>
          <w:p w14:paraId="23F4F4F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765995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5FB9807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A83375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6EEEF1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756B06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c>
          <w:tcPr>
            <w:tcW w:w="1091" w:type="dxa"/>
            <w:tcMar>
              <w:left w:w="57" w:type="dxa"/>
              <w:right w:w="57" w:type="dxa"/>
            </w:tcMar>
          </w:tcPr>
          <w:p w14:paraId="33B9321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2C430D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B928BB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005A1C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r>
      <w:tr w:rsidR="00172B8D" w:rsidRPr="00D835DD" w14:paraId="2FCD8F43" w14:textId="77777777" w:rsidTr="00172B8D">
        <w:trPr>
          <w:trHeight w:val="227"/>
        </w:trPr>
        <w:tc>
          <w:tcPr>
            <w:tcW w:w="1586" w:type="dxa"/>
            <w:tcMar>
              <w:left w:w="57" w:type="dxa"/>
              <w:right w:w="57" w:type="dxa"/>
            </w:tcMar>
          </w:tcPr>
          <w:p w14:paraId="74C58FAF"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2024-7010-4311-46216</w:t>
            </w:r>
          </w:p>
        </w:tc>
        <w:tc>
          <w:tcPr>
            <w:tcW w:w="2525" w:type="dxa"/>
            <w:tcMar>
              <w:left w:w="57" w:type="dxa"/>
              <w:right w:w="57" w:type="dxa"/>
            </w:tcMar>
          </w:tcPr>
          <w:p w14:paraId="5A26213C"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AJ. DE SALOU. TROBADA DE PRODUCTES AGROALIMENTARIS DE PROXIMITAT I POSADA EN VALOR D.O.</w:t>
            </w:r>
          </w:p>
        </w:tc>
        <w:tc>
          <w:tcPr>
            <w:tcW w:w="1134" w:type="dxa"/>
            <w:tcMar>
              <w:left w:w="57" w:type="dxa"/>
              <w:right w:w="57" w:type="dxa"/>
            </w:tcMar>
          </w:tcPr>
          <w:p w14:paraId="03D5F3F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41FCCCD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1A4ABE2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06DAF8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AF4250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33CC2C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1D09FCB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33145A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40.000,00 €</w:t>
            </w:r>
          </w:p>
        </w:tc>
        <w:tc>
          <w:tcPr>
            <w:tcW w:w="1147" w:type="dxa"/>
            <w:tcMar>
              <w:left w:w="57" w:type="dxa"/>
              <w:right w:w="57" w:type="dxa"/>
            </w:tcMar>
          </w:tcPr>
          <w:p w14:paraId="34493E6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8ECCEF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-40.000,00 €</w:t>
            </w:r>
          </w:p>
        </w:tc>
      </w:tr>
      <w:tr w:rsidR="00172B8D" w:rsidRPr="00D835DD" w14:paraId="6B79B93B" w14:textId="77777777" w:rsidTr="00172B8D">
        <w:trPr>
          <w:trHeight w:val="227"/>
        </w:trPr>
        <w:tc>
          <w:tcPr>
            <w:tcW w:w="1586" w:type="dxa"/>
            <w:tcMar>
              <w:left w:w="57" w:type="dxa"/>
              <w:right w:w="57" w:type="dxa"/>
            </w:tcMar>
          </w:tcPr>
          <w:p w14:paraId="7BFDBE99"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2024-7010-432-12001</w:t>
            </w:r>
          </w:p>
        </w:tc>
        <w:tc>
          <w:tcPr>
            <w:tcW w:w="2525" w:type="dxa"/>
            <w:tcMar>
              <w:left w:w="57" w:type="dxa"/>
              <w:right w:w="57" w:type="dxa"/>
            </w:tcMar>
          </w:tcPr>
          <w:p w14:paraId="5085FBCD"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SOUS GRUP A2</w:t>
            </w:r>
          </w:p>
        </w:tc>
        <w:tc>
          <w:tcPr>
            <w:tcW w:w="1134" w:type="dxa"/>
            <w:tcMar>
              <w:left w:w="57" w:type="dxa"/>
              <w:right w:w="57" w:type="dxa"/>
            </w:tcMar>
          </w:tcPr>
          <w:p w14:paraId="3F19CA0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B675CB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970,49 €</w:t>
            </w:r>
          </w:p>
        </w:tc>
        <w:tc>
          <w:tcPr>
            <w:tcW w:w="1146" w:type="dxa"/>
            <w:tcMar>
              <w:left w:w="57" w:type="dxa"/>
              <w:right w:w="57" w:type="dxa"/>
            </w:tcMar>
          </w:tcPr>
          <w:p w14:paraId="275D600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438D9A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403E7D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34E0FD3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365EFAF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4CF140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740F84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281DFF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970,49 €</w:t>
            </w:r>
          </w:p>
        </w:tc>
      </w:tr>
      <w:tr w:rsidR="00172B8D" w:rsidRPr="00D835DD" w14:paraId="1CE429BD" w14:textId="77777777" w:rsidTr="00172B8D">
        <w:trPr>
          <w:trHeight w:val="227"/>
        </w:trPr>
        <w:tc>
          <w:tcPr>
            <w:tcW w:w="1586" w:type="dxa"/>
            <w:tcMar>
              <w:left w:w="57" w:type="dxa"/>
              <w:right w:w="57" w:type="dxa"/>
            </w:tcMar>
          </w:tcPr>
          <w:p w14:paraId="37C3F69C"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2024-7010-432-12003</w:t>
            </w:r>
          </w:p>
        </w:tc>
        <w:tc>
          <w:tcPr>
            <w:tcW w:w="2525" w:type="dxa"/>
            <w:tcMar>
              <w:left w:w="57" w:type="dxa"/>
              <w:right w:w="57" w:type="dxa"/>
            </w:tcMar>
          </w:tcPr>
          <w:p w14:paraId="73D880FB"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SOUS GRUP C1</w:t>
            </w:r>
          </w:p>
        </w:tc>
        <w:tc>
          <w:tcPr>
            <w:tcW w:w="1134" w:type="dxa"/>
            <w:tcMar>
              <w:left w:w="57" w:type="dxa"/>
              <w:right w:w="57" w:type="dxa"/>
            </w:tcMar>
          </w:tcPr>
          <w:p w14:paraId="53D913D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49DC211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7.302,84 €</w:t>
            </w:r>
          </w:p>
        </w:tc>
        <w:tc>
          <w:tcPr>
            <w:tcW w:w="1146" w:type="dxa"/>
            <w:tcMar>
              <w:left w:w="57" w:type="dxa"/>
              <w:right w:w="57" w:type="dxa"/>
            </w:tcMar>
          </w:tcPr>
          <w:p w14:paraId="1CED2E7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21D5CC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B7D49A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207FAC8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5D0B034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A8A5A4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8B6C75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70B05A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7.302,84 €</w:t>
            </w:r>
          </w:p>
        </w:tc>
      </w:tr>
      <w:tr w:rsidR="00172B8D" w:rsidRPr="00D835DD" w14:paraId="5588ADF8" w14:textId="77777777" w:rsidTr="00172B8D">
        <w:trPr>
          <w:trHeight w:val="227"/>
        </w:trPr>
        <w:tc>
          <w:tcPr>
            <w:tcW w:w="1586" w:type="dxa"/>
            <w:tcMar>
              <w:left w:w="57" w:type="dxa"/>
              <w:right w:w="57" w:type="dxa"/>
            </w:tcMar>
          </w:tcPr>
          <w:p w14:paraId="7822043C"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2024-7010-432-12100</w:t>
            </w:r>
          </w:p>
        </w:tc>
        <w:tc>
          <w:tcPr>
            <w:tcW w:w="2525" w:type="dxa"/>
            <w:tcMar>
              <w:left w:w="57" w:type="dxa"/>
              <w:right w:w="57" w:type="dxa"/>
            </w:tcMar>
          </w:tcPr>
          <w:p w14:paraId="4C096410"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COMPLEMENT DE DESTÍ</w:t>
            </w:r>
          </w:p>
        </w:tc>
        <w:tc>
          <w:tcPr>
            <w:tcW w:w="1134" w:type="dxa"/>
            <w:tcMar>
              <w:left w:w="57" w:type="dxa"/>
              <w:right w:w="57" w:type="dxa"/>
            </w:tcMar>
          </w:tcPr>
          <w:p w14:paraId="1F5093C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7142FF1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3.200,22 €</w:t>
            </w:r>
          </w:p>
        </w:tc>
        <w:tc>
          <w:tcPr>
            <w:tcW w:w="1146" w:type="dxa"/>
            <w:tcMar>
              <w:left w:w="57" w:type="dxa"/>
              <w:right w:w="57" w:type="dxa"/>
            </w:tcMar>
          </w:tcPr>
          <w:p w14:paraId="324099C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358365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A2999A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8F83A7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75E7B3C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4E9D81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A14377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49F7CE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3.200,22 €</w:t>
            </w:r>
          </w:p>
        </w:tc>
      </w:tr>
      <w:tr w:rsidR="00172B8D" w:rsidRPr="00D835DD" w14:paraId="4B0B00F5" w14:textId="77777777" w:rsidTr="00172B8D">
        <w:trPr>
          <w:trHeight w:val="227"/>
        </w:trPr>
        <w:tc>
          <w:tcPr>
            <w:tcW w:w="1586" w:type="dxa"/>
            <w:tcMar>
              <w:left w:w="57" w:type="dxa"/>
              <w:right w:w="57" w:type="dxa"/>
            </w:tcMar>
          </w:tcPr>
          <w:p w14:paraId="7786F86E"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2024-7010-432-12101</w:t>
            </w:r>
          </w:p>
        </w:tc>
        <w:tc>
          <w:tcPr>
            <w:tcW w:w="2525" w:type="dxa"/>
            <w:tcMar>
              <w:left w:w="57" w:type="dxa"/>
              <w:right w:w="57" w:type="dxa"/>
            </w:tcMar>
          </w:tcPr>
          <w:p w14:paraId="0FF57F09"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COMPLEMENT ESPECÍFIC</w:t>
            </w:r>
          </w:p>
        </w:tc>
        <w:tc>
          <w:tcPr>
            <w:tcW w:w="1134" w:type="dxa"/>
            <w:tcMar>
              <w:left w:w="57" w:type="dxa"/>
              <w:right w:w="57" w:type="dxa"/>
            </w:tcMar>
          </w:tcPr>
          <w:p w14:paraId="5817457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FD11E8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5.261,90 €</w:t>
            </w:r>
          </w:p>
        </w:tc>
        <w:tc>
          <w:tcPr>
            <w:tcW w:w="1146" w:type="dxa"/>
            <w:tcMar>
              <w:left w:w="57" w:type="dxa"/>
              <w:right w:w="57" w:type="dxa"/>
            </w:tcMar>
          </w:tcPr>
          <w:p w14:paraId="648E012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6CE3D2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10C1BA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688D37B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0C9E8EB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9D4ECC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88C44E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83CAEC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5.261,90 €</w:t>
            </w:r>
          </w:p>
        </w:tc>
      </w:tr>
      <w:tr w:rsidR="00172B8D" w:rsidRPr="00D835DD" w14:paraId="04A7A83F" w14:textId="77777777" w:rsidTr="00172B8D">
        <w:trPr>
          <w:trHeight w:val="227"/>
        </w:trPr>
        <w:tc>
          <w:tcPr>
            <w:tcW w:w="1586" w:type="dxa"/>
            <w:tcMar>
              <w:left w:w="57" w:type="dxa"/>
              <w:right w:w="57" w:type="dxa"/>
            </w:tcMar>
          </w:tcPr>
          <w:p w14:paraId="0030950B"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2024-7010-432-12103</w:t>
            </w:r>
          </w:p>
        </w:tc>
        <w:tc>
          <w:tcPr>
            <w:tcW w:w="2525" w:type="dxa"/>
            <w:tcMar>
              <w:left w:w="57" w:type="dxa"/>
              <w:right w:w="57" w:type="dxa"/>
            </w:tcMar>
          </w:tcPr>
          <w:p w14:paraId="62D278E6"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ALTRES COMPLEMENTS FUNCIONARIS</w:t>
            </w:r>
          </w:p>
        </w:tc>
        <w:tc>
          <w:tcPr>
            <w:tcW w:w="1134" w:type="dxa"/>
            <w:tcMar>
              <w:left w:w="57" w:type="dxa"/>
              <w:right w:w="57" w:type="dxa"/>
            </w:tcMar>
          </w:tcPr>
          <w:p w14:paraId="3F74E85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302699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1.065,38 €</w:t>
            </w:r>
          </w:p>
        </w:tc>
        <w:tc>
          <w:tcPr>
            <w:tcW w:w="1146" w:type="dxa"/>
            <w:tcMar>
              <w:left w:w="57" w:type="dxa"/>
              <w:right w:w="57" w:type="dxa"/>
            </w:tcMar>
          </w:tcPr>
          <w:p w14:paraId="0E987AE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AAEBAB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C3EF3E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62089F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69598B7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B49348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271952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A74FA0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1.065,38 €</w:t>
            </w:r>
          </w:p>
        </w:tc>
      </w:tr>
      <w:tr w:rsidR="00172B8D" w:rsidRPr="00D835DD" w14:paraId="4190853F" w14:textId="77777777" w:rsidTr="00172B8D">
        <w:trPr>
          <w:trHeight w:val="227"/>
        </w:trPr>
        <w:tc>
          <w:tcPr>
            <w:tcW w:w="1586" w:type="dxa"/>
            <w:tcMar>
              <w:left w:w="57" w:type="dxa"/>
              <w:right w:w="57" w:type="dxa"/>
            </w:tcMar>
          </w:tcPr>
          <w:p w14:paraId="2EEE2EFC"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2024-7010-432-13000</w:t>
            </w:r>
          </w:p>
        </w:tc>
        <w:tc>
          <w:tcPr>
            <w:tcW w:w="2525" w:type="dxa"/>
            <w:tcMar>
              <w:left w:w="57" w:type="dxa"/>
              <w:right w:w="57" w:type="dxa"/>
            </w:tcMar>
          </w:tcPr>
          <w:p w14:paraId="028D58EF"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RETRIBUCIONS BÀSIQUES PERSONAL LABORAL FIX</w:t>
            </w:r>
          </w:p>
        </w:tc>
        <w:tc>
          <w:tcPr>
            <w:tcW w:w="1134" w:type="dxa"/>
            <w:tcMar>
              <w:left w:w="57" w:type="dxa"/>
              <w:right w:w="57" w:type="dxa"/>
            </w:tcMar>
          </w:tcPr>
          <w:p w14:paraId="0399851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3392B88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23.296,85 €</w:t>
            </w:r>
          </w:p>
        </w:tc>
        <w:tc>
          <w:tcPr>
            <w:tcW w:w="1146" w:type="dxa"/>
            <w:tcMar>
              <w:left w:w="57" w:type="dxa"/>
              <w:right w:w="57" w:type="dxa"/>
            </w:tcMar>
          </w:tcPr>
          <w:p w14:paraId="1EBD7A8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612952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13.294,65 €</w:t>
            </w:r>
          </w:p>
        </w:tc>
        <w:tc>
          <w:tcPr>
            <w:tcW w:w="1147" w:type="dxa"/>
            <w:tcMar>
              <w:left w:w="57" w:type="dxa"/>
              <w:right w:w="57" w:type="dxa"/>
            </w:tcMar>
          </w:tcPr>
          <w:p w14:paraId="71F0BDE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3BB299C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4DC1D37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FD9445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D203AA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876686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36.591,50 €</w:t>
            </w:r>
          </w:p>
        </w:tc>
      </w:tr>
      <w:tr w:rsidR="00172B8D" w:rsidRPr="00D835DD" w14:paraId="709F9183" w14:textId="77777777" w:rsidTr="00172B8D">
        <w:trPr>
          <w:trHeight w:val="227"/>
        </w:trPr>
        <w:tc>
          <w:tcPr>
            <w:tcW w:w="1586" w:type="dxa"/>
            <w:tcMar>
              <w:left w:w="57" w:type="dxa"/>
              <w:right w:w="57" w:type="dxa"/>
            </w:tcMar>
          </w:tcPr>
          <w:p w14:paraId="60549A73"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2024-7010-432-16000</w:t>
            </w:r>
          </w:p>
        </w:tc>
        <w:tc>
          <w:tcPr>
            <w:tcW w:w="2525" w:type="dxa"/>
            <w:tcMar>
              <w:left w:w="57" w:type="dxa"/>
              <w:right w:w="57" w:type="dxa"/>
            </w:tcMar>
          </w:tcPr>
          <w:p w14:paraId="28B62271"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QUOTA SEGURETAT SOCIAL</w:t>
            </w:r>
          </w:p>
        </w:tc>
        <w:tc>
          <w:tcPr>
            <w:tcW w:w="1134" w:type="dxa"/>
            <w:tcMar>
              <w:left w:w="57" w:type="dxa"/>
              <w:right w:w="57" w:type="dxa"/>
            </w:tcMar>
          </w:tcPr>
          <w:p w14:paraId="6E541BC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2BBA42C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13.462,38 €</w:t>
            </w:r>
          </w:p>
        </w:tc>
        <w:tc>
          <w:tcPr>
            <w:tcW w:w="1146" w:type="dxa"/>
            <w:tcMar>
              <w:left w:w="57" w:type="dxa"/>
              <w:right w:w="57" w:type="dxa"/>
            </w:tcMar>
          </w:tcPr>
          <w:p w14:paraId="23A0FA5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1B126A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42504A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0B312E4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78C8191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F76E73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F90DF7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3D9410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13.462,38 €</w:t>
            </w:r>
          </w:p>
        </w:tc>
      </w:tr>
      <w:tr w:rsidR="00172B8D" w:rsidRPr="00D835DD" w14:paraId="194C498F" w14:textId="77777777" w:rsidTr="00172B8D">
        <w:trPr>
          <w:trHeight w:val="227"/>
        </w:trPr>
        <w:tc>
          <w:tcPr>
            <w:tcW w:w="1586" w:type="dxa"/>
            <w:tcMar>
              <w:left w:w="57" w:type="dxa"/>
              <w:right w:w="57" w:type="dxa"/>
            </w:tcMar>
          </w:tcPr>
          <w:p w14:paraId="349E39D0"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2024-7010-432-22602</w:t>
            </w:r>
          </w:p>
        </w:tc>
        <w:tc>
          <w:tcPr>
            <w:tcW w:w="2525" w:type="dxa"/>
            <w:tcMar>
              <w:left w:w="57" w:type="dxa"/>
              <w:right w:w="57" w:type="dxa"/>
            </w:tcMar>
          </w:tcPr>
          <w:p w14:paraId="351CB7B5"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MÀRQUETING, PUBLICITAT I PATROCINI</w:t>
            </w:r>
          </w:p>
        </w:tc>
        <w:tc>
          <w:tcPr>
            <w:tcW w:w="1134" w:type="dxa"/>
            <w:tcMar>
              <w:left w:w="57" w:type="dxa"/>
              <w:right w:w="57" w:type="dxa"/>
            </w:tcMar>
          </w:tcPr>
          <w:p w14:paraId="29C057B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2F30EA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325.000,00 €</w:t>
            </w:r>
          </w:p>
        </w:tc>
        <w:tc>
          <w:tcPr>
            <w:tcW w:w="1146" w:type="dxa"/>
            <w:tcMar>
              <w:left w:w="57" w:type="dxa"/>
              <w:right w:w="57" w:type="dxa"/>
            </w:tcMar>
          </w:tcPr>
          <w:p w14:paraId="5187105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589A48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C78C1B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FACE6B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371CEFA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C21967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F96BFD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54B000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325.000,00 €</w:t>
            </w:r>
          </w:p>
        </w:tc>
      </w:tr>
      <w:tr w:rsidR="00172B8D" w:rsidRPr="00D835DD" w14:paraId="741738DA" w14:textId="77777777" w:rsidTr="00172B8D">
        <w:trPr>
          <w:trHeight w:val="227"/>
        </w:trPr>
        <w:tc>
          <w:tcPr>
            <w:tcW w:w="1586" w:type="dxa"/>
            <w:tcMar>
              <w:left w:w="57" w:type="dxa"/>
              <w:right w:w="57" w:type="dxa"/>
            </w:tcMar>
          </w:tcPr>
          <w:p w14:paraId="1EAEBDF4"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2024-7010-432-2260223</w:t>
            </w:r>
          </w:p>
        </w:tc>
        <w:tc>
          <w:tcPr>
            <w:tcW w:w="2525" w:type="dxa"/>
            <w:tcMar>
              <w:left w:w="57" w:type="dxa"/>
              <w:right w:w="57" w:type="dxa"/>
            </w:tcMar>
          </w:tcPr>
          <w:p w14:paraId="30BA0CAA"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MÀRQUETING, PUBLICITAT I PATROCINI</w:t>
            </w:r>
          </w:p>
        </w:tc>
        <w:tc>
          <w:tcPr>
            <w:tcW w:w="1134" w:type="dxa"/>
            <w:tcMar>
              <w:left w:w="57" w:type="dxa"/>
              <w:right w:w="57" w:type="dxa"/>
            </w:tcMar>
          </w:tcPr>
          <w:p w14:paraId="6C84931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350D036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4F4832B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FCDE44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8BB5D2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06F2319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964.749,67 €</w:t>
            </w:r>
          </w:p>
        </w:tc>
        <w:tc>
          <w:tcPr>
            <w:tcW w:w="1091" w:type="dxa"/>
            <w:tcMar>
              <w:left w:w="57" w:type="dxa"/>
              <w:right w:w="57" w:type="dxa"/>
            </w:tcMar>
          </w:tcPr>
          <w:p w14:paraId="1465F23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60AA2F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11BB0C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E59BF9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964.749,67 €</w:t>
            </w:r>
          </w:p>
        </w:tc>
      </w:tr>
      <w:tr w:rsidR="00172B8D" w:rsidRPr="00D835DD" w14:paraId="1DDF5DFA" w14:textId="77777777" w:rsidTr="00172B8D">
        <w:trPr>
          <w:trHeight w:val="227"/>
        </w:trPr>
        <w:tc>
          <w:tcPr>
            <w:tcW w:w="1586" w:type="dxa"/>
            <w:tcMar>
              <w:left w:w="57" w:type="dxa"/>
              <w:right w:w="57" w:type="dxa"/>
            </w:tcMar>
          </w:tcPr>
          <w:p w14:paraId="39ECEF5B"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2024-7010-432-22706</w:t>
            </w:r>
          </w:p>
        </w:tc>
        <w:tc>
          <w:tcPr>
            <w:tcW w:w="2525" w:type="dxa"/>
            <w:tcMar>
              <w:left w:w="57" w:type="dxa"/>
              <w:right w:w="57" w:type="dxa"/>
            </w:tcMar>
          </w:tcPr>
          <w:p w14:paraId="51A7445C"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ESTUDIS I TREBALLS TÈCNICS</w:t>
            </w:r>
          </w:p>
        </w:tc>
        <w:tc>
          <w:tcPr>
            <w:tcW w:w="1134" w:type="dxa"/>
            <w:tcMar>
              <w:left w:w="57" w:type="dxa"/>
              <w:right w:w="57" w:type="dxa"/>
            </w:tcMar>
          </w:tcPr>
          <w:p w14:paraId="18F6502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3C6D634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24.000,00 €</w:t>
            </w:r>
          </w:p>
        </w:tc>
        <w:tc>
          <w:tcPr>
            <w:tcW w:w="1146" w:type="dxa"/>
            <w:tcMar>
              <w:left w:w="57" w:type="dxa"/>
              <w:right w:w="57" w:type="dxa"/>
            </w:tcMar>
          </w:tcPr>
          <w:p w14:paraId="4B873BD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E1084A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ABD955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6171DE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4FE3AF3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CC4B71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1B050A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413278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24.000,00 €</w:t>
            </w:r>
          </w:p>
        </w:tc>
      </w:tr>
      <w:tr w:rsidR="00172B8D" w:rsidRPr="00D835DD" w14:paraId="375004BD" w14:textId="77777777" w:rsidTr="00172B8D">
        <w:trPr>
          <w:trHeight w:val="227"/>
        </w:trPr>
        <w:tc>
          <w:tcPr>
            <w:tcW w:w="1586" w:type="dxa"/>
            <w:tcMar>
              <w:left w:w="57" w:type="dxa"/>
              <w:right w:w="57" w:type="dxa"/>
            </w:tcMar>
          </w:tcPr>
          <w:p w14:paraId="1D24F8B1"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2024-7010-432-2270623</w:t>
            </w:r>
          </w:p>
        </w:tc>
        <w:tc>
          <w:tcPr>
            <w:tcW w:w="2525" w:type="dxa"/>
            <w:tcMar>
              <w:left w:w="57" w:type="dxa"/>
              <w:right w:w="57" w:type="dxa"/>
            </w:tcMar>
          </w:tcPr>
          <w:p w14:paraId="2E6572F9"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ESTUDIS I TREBALLS TÈCNICS</w:t>
            </w:r>
          </w:p>
        </w:tc>
        <w:tc>
          <w:tcPr>
            <w:tcW w:w="1134" w:type="dxa"/>
            <w:tcMar>
              <w:left w:w="57" w:type="dxa"/>
              <w:right w:w="57" w:type="dxa"/>
            </w:tcMar>
          </w:tcPr>
          <w:p w14:paraId="04F877A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4B13EAA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561F165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1A7D3A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E6E95C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375391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50.219,42 €</w:t>
            </w:r>
          </w:p>
        </w:tc>
        <w:tc>
          <w:tcPr>
            <w:tcW w:w="1091" w:type="dxa"/>
            <w:tcMar>
              <w:left w:w="57" w:type="dxa"/>
              <w:right w:w="57" w:type="dxa"/>
            </w:tcMar>
          </w:tcPr>
          <w:p w14:paraId="131C942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A6CFF2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285BFA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016D75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50.219,42 €</w:t>
            </w:r>
          </w:p>
        </w:tc>
      </w:tr>
      <w:tr w:rsidR="00172B8D" w:rsidRPr="00D835DD" w14:paraId="783AA339" w14:textId="77777777" w:rsidTr="00172B8D">
        <w:trPr>
          <w:trHeight w:val="227"/>
        </w:trPr>
        <w:tc>
          <w:tcPr>
            <w:tcW w:w="1586" w:type="dxa"/>
            <w:tcMar>
              <w:left w:w="57" w:type="dxa"/>
              <w:right w:w="57" w:type="dxa"/>
            </w:tcMar>
          </w:tcPr>
          <w:p w14:paraId="13D2A24D"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2024-7010-432-4510223</w:t>
            </w:r>
          </w:p>
        </w:tc>
        <w:tc>
          <w:tcPr>
            <w:tcW w:w="2525" w:type="dxa"/>
            <w:tcMar>
              <w:left w:w="57" w:type="dxa"/>
              <w:right w:w="57" w:type="dxa"/>
            </w:tcMar>
          </w:tcPr>
          <w:p w14:paraId="12A91D12"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APORTACIÓ AGÈNCIA CATALANA DE TURISME</w:t>
            </w:r>
          </w:p>
        </w:tc>
        <w:tc>
          <w:tcPr>
            <w:tcW w:w="1134" w:type="dxa"/>
            <w:tcMar>
              <w:left w:w="57" w:type="dxa"/>
              <w:right w:w="57" w:type="dxa"/>
            </w:tcMar>
          </w:tcPr>
          <w:p w14:paraId="7CCCFEB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F55E2F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7CF1080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5CED14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A3EB89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33CCDC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95.000,00 €</w:t>
            </w:r>
          </w:p>
        </w:tc>
        <w:tc>
          <w:tcPr>
            <w:tcW w:w="1091" w:type="dxa"/>
            <w:tcMar>
              <w:left w:w="57" w:type="dxa"/>
              <w:right w:w="57" w:type="dxa"/>
            </w:tcMar>
          </w:tcPr>
          <w:p w14:paraId="0EB013D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3F67EF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272A63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35FAB4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95.000,00 €</w:t>
            </w:r>
          </w:p>
        </w:tc>
      </w:tr>
      <w:tr w:rsidR="00172B8D" w:rsidRPr="00D835DD" w14:paraId="1E88FDBC" w14:textId="77777777" w:rsidTr="00172B8D">
        <w:trPr>
          <w:trHeight w:val="227"/>
        </w:trPr>
        <w:tc>
          <w:tcPr>
            <w:tcW w:w="1586" w:type="dxa"/>
            <w:tcMar>
              <w:left w:w="57" w:type="dxa"/>
              <w:right w:w="57" w:type="dxa"/>
            </w:tcMar>
          </w:tcPr>
          <w:p w14:paraId="7C94B924"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2024-7010-432-4510323</w:t>
            </w:r>
          </w:p>
        </w:tc>
        <w:tc>
          <w:tcPr>
            <w:tcW w:w="2525" w:type="dxa"/>
            <w:tcMar>
              <w:left w:w="57" w:type="dxa"/>
              <w:right w:w="57" w:type="dxa"/>
            </w:tcMar>
          </w:tcPr>
          <w:p w14:paraId="708F8898"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EXCÉS DE FINANÇAMENT CONVENI AEROPORT. AGÈNCIA CATALNA DE TURISME</w:t>
            </w:r>
          </w:p>
        </w:tc>
        <w:tc>
          <w:tcPr>
            <w:tcW w:w="1134" w:type="dxa"/>
            <w:tcMar>
              <w:left w:w="57" w:type="dxa"/>
              <w:right w:w="57" w:type="dxa"/>
            </w:tcMar>
          </w:tcPr>
          <w:p w14:paraId="4D782C6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164D192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26CAD8E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EF06A7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832234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36818F1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62.649,10 €</w:t>
            </w:r>
          </w:p>
        </w:tc>
        <w:tc>
          <w:tcPr>
            <w:tcW w:w="1091" w:type="dxa"/>
            <w:tcMar>
              <w:left w:w="57" w:type="dxa"/>
              <w:right w:w="57" w:type="dxa"/>
            </w:tcMar>
          </w:tcPr>
          <w:p w14:paraId="235BA69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E13005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A01E64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5EADF6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62.649,10 €</w:t>
            </w:r>
          </w:p>
        </w:tc>
      </w:tr>
      <w:tr w:rsidR="00172B8D" w:rsidRPr="00D835DD" w14:paraId="6B07DB27" w14:textId="77777777" w:rsidTr="00172B8D">
        <w:trPr>
          <w:trHeight w:val="227"/>
        </w:trPr>
        <w:tc>
          <w:tcPr>
            <w:tcW w:w="1586" w:type="dxa"/>
            <w:tcMar>
              <w:left w:w="57" w:type="dxa"/>
              <w:right w:w="57" w:type="dxa"/>
            </w:tcMar>
          </w:tcPr>
          <w:p w14:paraId="087AD930"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2024-7010-432-4530123</w:t>
            </w:r>
          </w:p>
        </w:tc>
        <w:tc>
          <w:tcPr>
            <w:tcW w:w="2525" w:type="dxa"/>
            <w:tcMar>
              <w:left w:w="57" w:type="dxa"/>
              <w:right w:w="57" w:type="dxa"/>
            </w:tcMar>
          </w:tcPr>
          <w:p w14:paraId="6BEAA947"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EXCÉS DE FINANÇAMENT CONVENI AEROPORT. AEROPORTS DE CATALUNYA SLU</w:t>
            </w:r>
          </w:p>
        </w:tc>
        <w:tc>
          <w:tcPr>
            <w:tcW w:w="1134" w:type="dxa"/>
            <w:tcMar>
              <w:left w:w="57" w:type="dxa"/>
              <w:right w:w="57" w:type="dxa"/>
            </w:tcMar>
          </w:tcPr>
          <w:p w14:paraId="246CF46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2E873E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2AB2202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E8878D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48FFC6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2D3261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62.649,10 €</w:t>
            </w:r>
          </w:p>
        </w:tc>
        <w:tc>
          <w:tcPr>
            <w:tcW w:w="1091" w:type="dxa"/>
            <w:tcMar>
              <w:left w:w="57" w:type="dxa"/>
              <w:right w:w="57" w:type="dxa"/>
            </w:tcMar>
          </w:tcPr>
          <w:p w14:paraId="3969AB1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5D607B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EF300A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B6DB6B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62.649,10 €</w:t>
            </w:r>
          </w:p>
        </w:tc>
      </w:tr>
      <w:tr w:rsidR="00172B8D" w:rsidRPr="00D835DD" w14:paraId="136F84D0" w14:textId="77777777" w:rsidTr="00172B8D">
        <w:trPr>
          <w:trHeight w:val="227"/>
        </w:trPr>
        <w:tc>
          <w:tcPr>
            <w:tcW w:w="1586" w:type="dxa"/>
            <w:tcMar>
              <w:left w:w="57" w:type="dxa"/>
              <w:right w:w="57" w:type="dxa"/>
            </w:tcMar>
          </w:tcPr>
          <w:p w14:paraId="276F626D"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2024-7010-432-4620023</w:t>
            </w:r>
          </w:p>
        </w:tc>
        <w:tc>
          <w:tcPr>
            <w:tcW w:w="2525" w:type="dxa"/>
            <w:tcMar>
              <w:left w:w="57" w:type="dxa"/>
              <w:right w:w="57" w:type="dxa"/>
            </w:tcMar>
          </w:tcPr>
          <w:p w14:paraId="771FC1CA"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EXCÉS DE FINANÇAMENT CONVENI AEROPORT. AJUNTAMENT I PATRONATS DE TURISME</w:t>
            </w:r>
          </w:p>
        </w:tc>
        <w:tc>
          <w:tcPr>
            <w:tcW w:w="1134" w:type="dxa"/>
            <w:tcMar>
              <w:left w:w="57" w:type="dxa"/>
              <w:right w:w="57" w:type="dxa"/>
            </w:tcMar>
          </w:tcPr>
          <w:p w14:paraId="185A6C8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600334F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7613B61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D3E037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F19094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7E87045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62.649,10 €</w:t>
            </w:r>
          </w:p>
        </w:tc>
        <w:tc>
          <w:tcPr>
            <w:tcW w:w="1091" w:type="dxa"/>
            <w:tcMar>
              <w:left w:w="57" w:type="dxa"/>
              <w:right w:w="57" w:type="dxa"/>
            </w:tcMar>
          </w:tcPr>
          <w:p w14:paraId="1CBFA74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F80FE8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2B1293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186978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62.649,10 €</w:t>
            </w:r>
          </w:p>
        </w:tc>
      </w:tr>
      <w:tr w:rsidR="00172B8D" w:rsidRPr="00D835DD" w14:paraId="6EAF7E51" w14:textId="77777777" w:rsidTr="00172B8D">
        <w:trPr>
          <w:trHeight w:val="227"/>
        </w:trPr>
        <w:tc>
          <w:tcPr>
            <w:tcW w:w="1586" w:type="dxa"/>
            <w:tcMar>
              <w:left w:w="57" w:type="dxa"/>
              <w:right w:w="57" w:type="dxa"/>
            </w:tcMar>
          </w:tcPr>
          <w:p w14:paraId="3846DB95"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2024-7010-432-4620123</w:t>
            </w:r>
          </w:p>
        </w:tc>
        <w:tc>
          <w:tcPr>
            <w:tcW w:w="2525" w:type="dxa"/>
            <w:tcMar>
              <w:left w:w="57" w:type="dxa"/>
              <w:right w:w="57" w:type="dxa"/>
            </w:tcMar>
          </w:tcPr>
          <w:p w14:paraId="1162A991"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PROGRAMA D'AJUTS PER PROMOCIÓ TURÍSTICA</w:t>
            </w:r>
          </w:p>
        </w:tc>
        <w:tc>
          <w:tcPr>
            <w:tcW w:w="1134" w:type="dxa"/>
            <w:tcMar>
              <w:left w:w="57" w:type="dxa"/>
              <w:right w:w="57" w:type="dxa"/>
            </w:tcMar>
          </w:tcPr>
          <w:p w14:paraId="110FC94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25A8E1E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5AEF87E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23E789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1A555D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EDA947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286.031,56 €</w:t>
            </w:r>
          </w:p>
        </w:tc>
        <w:tc>
          <w:tcPr>
            <w:tcW w:w="1091" w:type="dxa"/>
            <w:tcMar>
              <w:left w:w="57" w:type="dxa"/>
              <w:right w:w="57" w:type="dxa"/>
            </w:tcMar>
          </w:tcPr>
          <w:p w14:paraId="027E42A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0D05EC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4CFFAA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9CF3EF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286.031,56 €</w:t>
            </w:r>
          </w:p>
        </w:tc>
      </w:tr>
      <w:tr w:rsidR="00172B8D" w:rsidRPr="00D835DD" w14:paraId="33290025" w14:textId="77777777" w:rsidTr="00172B8D">
        <w:trPr>
          <w:trHeight w:val="227"/>
        </w:trPr>
        <w:tc>
          <w:tcPr>
            <w:tcW w:w="1586" w:type="dxa"/>
            <w:tcMar>
              <w:left w:w="57" w:type="dxa"/>
              <w:right w:w="57" w:type="dxa"/>
            </w:tcMar>
          </w:tcPr>
          <w:p w14:paraId="5D8DDB8A"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2024-7010-432-46503</w:t>
            </w:r>
          </w:p>
        </w:tc>
        <w:tc>
          <w:tcPr>
            <w:tcW w:w="2525" w:type="dxa"/>
            <w:tcMar>
              <w:left w:w="57" w:type="dxa"/>
              <w:right w:w="57" w:type="dxa"/>
            </w:tcMar>
          </w:tcPr>
          <w:p w14:paraId="262C2F8D"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CC BAIX PENEDÈS. ACCIONS DE DINAMITZACIÓ I PROMOCIÓ TURÍSTICA DEL BAIX PENEDÈS</w:t>
            </w:r>
          </w:p>
        </w:tc>
        <w:tc>
          <w:tcPr>
            <w:tcW w:w="1134" w:type="dxa"/>
            <w:tcMar>
              <w:left w:w="57" w:type="dxa"/>
              <w:right w:w="57" w:type="dxa"/>
            </w:tcMar>
          </w:tcPr>
          <w:p w14:paraId="0828F5B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2667178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8.000,00 €</w:t>
            </w:r>
          </w:p>
        </w:tc>
        <w:tc>
          <w:tcPr>
            <w:tcW w:w="1146" w:type="dxa"/>
            <w:tcMar>
              <w:left w:w="57" w:type="dxa"/>
              <w:right w:w="57" w:type="dxa"/>
            </w:tcMar>
          </w:tcPr>
          <w:p w14:paraId="5BFDF8F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945300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E4FCED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6BEC93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203A759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DBEBCB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95A603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B291C2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8.000,00 €</w:t>
            </w:r>
          </w:p>
        </w:tc>
      </w:tr>
      <w:tr w:rsidR="00172B8D" w:rsidRPr="00D835DD" w14:paraId="056F2D10" w14:textId="77777777" w:rsidTr="00172B8D">
        <w:trPr>
          <w:trHeight w:val="227"/>
        </w:trPr>
        <w:tc>
          <w:tcPr>
            <w:tcW w:w="1586" w:type="dxa"/>
            <w:tcMar>
              <w:left w:w="57" w:type="dxa"/>
              <w:right w:w="57" w:type="dxa"/>
            </w:tcMar>
          </w:tcPr>
          <w:p w14:paraId="46F76355"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2024-7010-432-4650323</w:t>
            </w:r>
          </w:p>
        </w:tc>
        <w:tc>
          <w:tcPr>
            <w:tcW w:w="2525" w:type="dxa"/>
            <w:tcMar>
              <w:left w:w="57" w:type="dxa"/>
              <w:right w:w="57" w:type="dxa"/>
            </w:tcMar>
          </w:tcPr>
          <w:p w14:paraId="1BAA9031"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CC BAIX PENEDÈS. ACCIONS DE DINAMITZACIÓ I PROMOCIÓ TURÍSTICA DEL BAIX PENEDÈS</w:t>
            </w:r>
          </w:p>
        </w:tc>
        <w:tc>
          <w:tcPr>
            <w:tcW w:w="1134" w:type="dxa"/>
            <w:tcMar>
              <w:left w:w="57" w:type="dxa"/>
              <w:right w:w="57" w:type="dxa"/>
            </w:tcMar>
          </w:tcPr>
          <w:p w14:paraId="796A793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4BA50B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7AB8170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3588CD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71FBC3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783847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12.000,00 €</w:t>
            </w:r>
          </w:p>
        </w:tc>
        <w:tc>
          <w:tcPr>
            <w:tcW w:w="1091" w:type="dxa"/>
            <w:tcMar>
              <w:left w:w="57" w:type="dxa"/>
              <w:right w:w="57" w:type="dxa"/>
            </w:tcMar>
          </w:tcPr>
          <w:p w14:paraId="2B7D62A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43DAA6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CC0260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2800C9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12.000,00 €</w:t>
            </w:r>
          </w:p>
        </w:tc>
      </w:tr>
      <w:tr w:rsidR="00172B8D" w:rsidRPr="00D835DD" w14:paraId="0DBEB286" w14:textId="77777777" w:rsidTr="00172B8D">
        <w:trPr>
          <w:trHeight w:val="227"/>
        </w:trPr>
        <w:tc>
          <w:tcPr>
            <w:tcW w:w="1586" w:type="dxa"/>
            <w:tcMar>
              <w:left w:w="57" w:type="dxa"/>
              <w:right w:w="57" w:type="dxa"/>
            </w:tcMar>
          </w:tcPr>
          <w:p w14:paraId="15206123"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2024-7010-432-4651123</w:t>
            </w:r>
          </w:p>
        </w:tc>
        <w:tc>
          <w:tcPr>
            <w:tcW w:w="2525" w:type="dxa"/>
            <w:tcMar>
              <w:left w:w="57" w:type="dxa"/>
              <w:right w:w="57" w:type="dxa"/>
            </w:tcMar>
          </w:tcPr>
          <w:p w14:paraId="163B272B"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CC CONCA DE BARBERÀ. CAMPANYA PUBLICITAT RUTA DEL CISTER</w:t>
            </w:r>
          </w:p>
        </w:tc>
        <w:tc>
          <w:tcPr>
            <w:tcW w:w="1134" w:type="dxa"/>
            <w:tcMar>
              <w:left w:w="57" w:type="dxa"/>
              <w:right w:w="57" w:type="dxa"/>
            </w:tcMar>
          </w:tcPr>
          <w:p w14:paraId="765A4E5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17C13C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10102D3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7A2472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78FA74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2D11085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30.000,00 €</w:t>
            </w:r>
          </w:p>
        </w:tc>
        <w:tc>
          <w:tcPr>
            <w:tcW w:w="1091" w:type="dxa"/>
            <w:tcMar>
              <w:left w:w="57" w:type="dxa"/>
              <w:right w:w="57" w:type="dxa"/>
            </w:tcMar>
          </w:tcPr>
          <w:p w14:paraId="0179B84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59EC73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74C8F6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F251C6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30.000,00 €</w:t>
            </w:r>
          </w:p>
        </w:tc>
      </w:tr>
      <w:tr w:rsidR="00172B8D" w:rsidRPr="00D835DD" w14:paraId="2084E0D0" w14:textId="77777777" w:rsidTr="00172B8D">
        <w:trPr>
          <w:trHeight w:val="227"/>
        </w:trPr>
        <w:tc>
          <w:tcPr>
            <w:tcW w:w="1586" w:type="dxa"/>
            <w:tcMar>
              <w:left w:w="57" w:type="dxa"/>
              <w:right w:w="57" w:type="dxa"/>
            </w:tcMar>
          </w:tcPr>
          <w:p w14:paraId="67D366C4"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2024-7010-432-47900</w:t>
            </w:r>
          </w:p>
        </w:tc>
        <w:tc>
          <w:tcPr>
            <w:tcW w:w="2525" w:type="dxa"/>
            <w:tcMar>
              <w:left w:w="57" w:type="dxa"/>
              <w:right w:w="57" w:type="dxa"/>
            </w:tcMar>
          </w:tcPr>
          <w:p w14:paraId="341A4DDD"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REUS ESPORT I LLEURE S.A. WORLD PADEL TOUR</w:t>
            </w:r>
          </w:p>
        </w:tc>
        <w:tc>
          <w:tcPr>
            <w:tcW w:w="1134" w:type="dxa"/>
            <w:tcMar>
              <w:left w:w="57" w:type="dxa"/>
              <w:right w:w="57" w:type="dxa"/>
            </w:tcMar>
          </w:tcPr>
          <w:p w14:paraId="7029D6E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1026179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2062B94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66A4A4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6AF96A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0934366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3316DE5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F5B69F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121.000,00 €</w:t>
            </w:r>
          </w:p>
        </w:tc>
        <w:tc>
          <w:tcPr>
            <w:tcW w:w="1147" w:type="dxa"/>
            <w:tcMar>
              <w:left w:w="57" w:type="dxa"/>
              <w:right w:w="57" w:type="dxa"/>
            </w:tcMar>
          </w:tcPr>
          <w:p w14:paraId="40FC3C4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7A282E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-121.000,00 €</w:t>
            </w:r>
          </w:p>
        </w:tc>
      </w:tr>
      <w:tr w:rsidR="00172B8D" w:rsidRPr="00D835DD" w14:paraId="18F37609" w14:textId="77777777" w:rsidTr="00172B8D">
        <w:trPr>
          <w:trHeight w:val="227"/>
        </w:trPr>
        <w:tc>
          <w:tcPr>
            <w:tcW w:w="1586" w:type="dxa"/>
            <w:tcMar>
              <w:left w:w="57" w:type="dxa"/>
              <w:right w:w="57" w:type="dxa"/>
            </w:tcMar>
          </w:tcPr>
          <w:p w14:paraId="24B15FEF"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2024-7010-432-4890023</w:t>
            </w:r>
          </w:p>
        </w:tc>
        <w:tc>
          <w:tcPr>
            <w:tcW w:w="2525" w:type="dxa"/>
            <w:tcMar>
              <w:left w:w="57" w:type="dxa"/>
              <w:right w:w="57" w:type="dxa"/>
            </w:tcMar>
          </w:tcPr>
          <w:p w14:paraId="43BA1B88"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EXCÉS DE FINANÇAMENT CONVENI AEROPORT. CAMBRES DE COMERÇ</w:t>
            </w:r>
          </w:p>
        </w:tc>
        <w:tc>
          <w:tcPr>
            <w:tcW w:w="1134" w:type="dxa"/>
            <w:tcMar>
              <w:left w:w="57" w:type="dxa"/>
              <w:right w:w="57" w:type="dxa"/>
            </w:tcMar>
          </w:tcPr>
          <w:p w14:paraId="55BF03B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1BFECFD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19771ED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9E7653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D21D40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65CFF87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400,74 €</w:t>
            </w:r>
          </w:p>
        </w:tc>
        <w:tc>
          <w:tcPr>
            <w:tcW w:w="1091" w:type="dxa"/>
            <w:tcMar>
              <w:left w:w="57" w:type="dxa"/>
              <w:right w:w="57" w:type="dxa"/>
            </w:tcMar>
          </w:tcPr>
          <w:p w14:paraId="767BEAF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AF1B14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52A45B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1C11FF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400,74 €</w:t>
            </w:r>
          </w:p>
        </w:tc>
      </w:tr>
      <w:tr w:rsidR="00172B8D" w:rsidRPr="00D835DD" w14:paraId="1C1FF054" w14:textId="77777777" w:rsidTr="00172B8D">
        <w:trPr>
          <w:trHeight w:val="227"/>
        </w:trPr>
        <w:tc>
          <w:tcPr>
            <w:tcW w:w="1586" w:type="dxa"/>
            <w:tcMar>
              <w:left w:w="57" w:type="dxa"/>
              <w:right w:w="57" w:type="dxa"/>
            </w:tcMar>
          </w:tcPr>
          <w:p w14:paraId="4F03F922"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2024-7010-432-4890923</w:t>
            </w:r>
          </w:p>
        </w:tc>
        <w:tc>
          <w:tcPr>
            <w:tcW w:w="2525" w:type="dxa"/>
            <w:tcMar>
              <w:left w:w="57" w:type="dxa"/>
              <w:right w:w="57" w:type="dxa"/>
            </w:tcMar>
          </w:tcPr>
          <w:p w14:paraId="66795A3A"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PRIORAT ENOTURISME. PROMOCIÓ PRODUCTES ENOTURÍTICS</w:t>
            </w:r>
          </w:p>
        </w:tc>
        <w:tc>
          <w:tcPr>
            <w:tcW w:w="1134" w:type="dxa"/>
            <w:tcMar>
              <w:left w:w="57" w:type="dxa"/>
              <w:right w:w="57" w:type="dxa"/>
            </w:tcMar>
          </w:tcPr>
          <w:p w14:paraId="58874AD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94F304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4DFB547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DE4B9D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ABB428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CF5114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12.000,00 €</w:t>
            </w:r>
          </w:p>
        </w:tc>
        <w:tc>
          <w:tcPr>
            <w:tcW w:w="1091" w:type="dxa"/>
            <w:tcMar>
              <w:left w:w="57" w:type="dxa"/>
              <w:right w:w="57" w:type="dxa"/>
            </w:tcMar>
          </w:tcPr>
          <w:p w14:paraId="70A5E7B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7B7B73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DFCA18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FCCBA9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12.000,00 €</w:t>
            </w:r>
          </w:p>
        </w:tc>
      </w:tr>
      <w:tr w:rsidR="00172B8D" w:rsidRPr="00D835DD" w14:paraId="5167A87F" w14:textId="77777777" w:rsidTr="00172B8D">
        <w:trPr>
          <w:trHeight w:val="227"/>
        </w:trPr>
        <w:tc>
          <w:tcPr>
            <w:tcW w:w="1586" w:type="dxa"/>
            <w:tcMar>
              <w:left w:w="57" w:type="dxa"/>
              <w:right w:w="57" w:type="dxa"/>
            </w:tcMar>
          </w:tcPr>
          <w:p w14:paraId="10539186"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2024-7010-432-4891023</w:t>
            </w:r>
          </w:p>
        </w:tc>
        <w:tc>
          <w:tcPr>
            <w:tcW w:w="2525" w:type="dxa"/>
            <w:tcMar>
              <w:left w:w="57" w:type="dxa"/>
              <w:right w:w="57" w:type="dxa"/>
            </w:tcMar>
          </w:tcPr>
          <w:p w14:paraId="71026E56"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FEDERACIÓ EMPRESARIAL D'HOSTALERIA I TURISME DE LA PROVÍNCIA DE TARRAGONA PER ACTIVITATS GESTIÓ I</w:t>
            </w:r>
          </w:p>
        </w:tc>
        <w:tc>
          <w:tcPr>
            <w:tcW w:w="1134" w:type="dxa"/>
            <w:tcMar>
              <w:left w:w="57" w:type="dxa"/>
              <w:right w:w="57" w:type="dxa"/>
            </w:tcMar>
          </w:tcPr>
          <w:p w14:paraId="054FBCF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F116D4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3A9B22C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C92E7A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ACE52C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3849827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300.000,00 €</w:t>
            </w:r>
          </w:p>
        </w:tc>
        <w:tc>
          <w:tcPr>
            <w:tcW w:w="1091" w:type="dxa"/>
            <w:tcMar>
              <w:left w:w="57" w:type="dxa"/>
              <w:right w:w="57" w:type="dxa"/>
            </w:tcMar>
          </w:tcPr>
          <w:p w14:paraId="771EEC9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867432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C8746F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CB9726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300.000,00 €</w:t>
            </w:r>
          </w:p>
        </w:tc>
      </w:tr>
      <w:tr w:rsidR="00172B8D" w:rsidRPr="00D835DD" w14:paraId="36086E66" w14:textId="77777777" w:rsidTr="00172B8D">
        <w:trPr>
          <w:trHeight w:val="227"/>
        </w:trPr>
        <w:tc>
          <w:tcPr>
            <w:tcW w:w="1586" w:type="dxa"/>
            <w:tcMar>
              <w:left w:w="57" w:type="dxa"/>
              <w:right w:w="57" w:type="dxa"/>
            </w:tcMar>
          </w:tcPr>
          <w:p w14:paraId="10B7F55E"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2024-7010-432-48911</w:t>
            </w:r>
          </w:p>
        </w:tc>
        <w:tc>
          <w:tcPr>
            <w:tcW w:w="2525" w:type="dxa"/>
            <w:tcMar>
              <w:left w:w="57" w:type="dxa"/>
              <w:right w:w="57" w:type="dxa"/>
            </w:tcMar>
          </w:tcPr>
          <w:p w14:paraId="7C4CD9D5"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FUNDACIÓ EURECAT. ACTIVITATS</w:t>
            </w:r>
          </w:p>
        </w:tc>
        <w:tc>
          <w:tcPr>
            <w:tcW w:w="1134" w:type="dxa"/>
            <w:tcMar>
              <w:left w:w="57" w:type="dxa"/>
              <w:right w:w="57" w:type="dxa"/>
            </w:tcMar>
          </w:tcPr>
          <w:p w14:paraId="2B4DB38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EEDBC6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6160A9C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45D4D1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A64695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92A089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7C988ED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3AC2C2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24.000,00 €</w:t>
            </w:r>
          </w:p>
        </w:tc>
        <w:tc>
          <w:tcPr>
            <w:tcW w:w="1147" w:type="dxa"/>
            <w:tcMar>
              <w:left w:w="57" w:type="dxa"/>
              <w:right w:w="57" w:type="dxa"/>
            </w:tcMar>
          </w:tcPr>
          <w:p w14:paraId="7F27164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98FA06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-24.000,00 €</w:t>
            </w:r>
          </w:p>
        </w:tc>
      </w:tr>
      <w:tr w:rsidR="00172B8D" w:rsidRPr="00D835DD" w14:paraId="3BFF3EED" w14:textId="77777777" w:rsidTr="00172B8D">
        <w:trPr>
          <w:trHeight w:val="227"/>
        </w:trPr>
        <w:tc>
          <w:tcPr>
            <w:tcW w:w="1586" w:type="dxa"/>
            <w:tcMar>
              <w:left w:w="57" w:type="dxa"/>
              <w:right w:w="57" w:type="dxa"/>
            </w:tcMar>
          </w:tcPr>
          <w:p w14:paraId="7C800BA1"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2024-7010-432-4891123</w:t>
            </w:r>
          </w:p>
        </w:tc>
        <w:tc>
          <w:tcPr>
            <w:tcW w:w="2525" w:type="dxa"/>
            <w:tcMar>
              <w:left w:w="57" w:type="dxa"/>
              <w:right w:w="57" w:type="dxa"/>
            </w:tcMar>
          </w:tcPr>
          <w:p w14:paraId="574B11C1"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FUNDACIÓ EURECAT. ACTIVITATS</w:t>
            </w:r>
          </w:p>
        </w:tc>
        <w:tc>
          <w:tcPr>
            <w:tcW w:w="1134" w:type="dxa"/>
            <w:tcMar>
              <w:left w:w="57" w:type="dxa"/>
              <w:right w:w="57" w:type="dxa"/>
            </w:tcMar>
          </w:tcPr>
          <w:p w14:paraId="75F4F31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11F0C0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2F1E463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7793AC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0D082A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A3096B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151.000,00 €</w:t>
            </w:r>
          </w:p>
        </w:tc>
        <w:tc>
          <w:tcPr>
            <w:tcW w:w="1091" w:type="dxa"/>
            <w:tcMar>
              <w:left w:w="57" w:type="dxa"/>
              <w:right w:w="57" w:type="dxa"/>
            </w:tcMar>
          </w:tcPr>
          <w:p w14:paraId="5512826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220C14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DA33B7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A2D6EC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151.000,00 €</w:t>
            </w:r>
          </w:p>
        </w:tc>
      </w:tr>
      <w:tr w:rsidR="00172B8D" w:rsidRPr="00D835DD" w14:paraId="113FDD51" w14:textId="77777777" w:rsidTr="00172B8D">
        <w:trPr>
          <w:trHeight w:val="227"/>
        </w:trPr>
        <w:tc>
          <w:tcPr>
            <w:tcW w:w="1586" w:type="dxa"/>
            <w:tcMar>
              <w:left w:w="57" w:type="dxa"/>
              <w:right w:w="57" w:type="dxa"/>
            </w:tcMar>
          </w:tcPr>
          <w:p w14:paraId="4A1DEF53"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2024-7010-432-4891223</w:t>
            </w:r>
          </w:p>
        </w:tc>
        <w:tc>
          <w:tcPr>
            <w:tcW w:w="2525" w:type="dxa"/>
            <w:tcMar>
              <w:left w:w="57" w:type="dxa"/>
              <w:right w:w="57" w:type="dxa"/>
            </w:tcMar>
          </w:tcPr>
          <w:p w14:paraId="79732C33"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FUNDACIÓ EURECAT. PAISSATGE DELS GENIS</w:t>
            </w:r>
          </w:p>
        </w:tc>
        <w:tc>
          <w:tcPr>
            <w:tcW w:w="1134" w:type="dxa"/>
            <w:tcMar>
              <w:left w:w="57" w:type="dxa"/>
              <w:right w:w="57" w:type="dxa"/>
            </w:tcMar>
          </w:tcPr>
          <w:p w14:paraId="527393B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36F5CE2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0EF3B59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68A5DD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53FB25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27AA73C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24.000,00 €</w:t>
            </w:r>
          </w:p>
        </w:tc>
        <w:tc>
          <w:tcPr>
            <w:tcW w:w="1091" w:type="dxa"/>
            <w:tcMar>
              <w:left w:w="57" w:type="dxa"/>
              <w:right w:w="57" w:type="dxa"/>
            </w:tcMar>
          </w:tcPr>
          <w:p w14:paraId="5128529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2F6292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895880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B90134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24.000,00 €</w:t>
            </w:r>
          </w:p>
        </w:tc>
      </w:tr>
      <w:tr w:rsidR="00172B8D" w:rsidRPr="00D835DD" w14:paraId="6B8980D6" w14:textId="77777777" w:rsidTr="00172B8D">
        <w:trPr>
          <w:trHeight w:val="227"/>
        </w:trPr>
        <w:tc>
          <w:tcPr>
            <w:tcW w:w="1586" w:type="dxa"/>
            <w:tcMar>
              <w:left w:w="57" w:type="dxa"/>
              <w:right w:w="57" w:type="dxa"/>
            </w:tcMar>
          </w:tcPr>
          <w:p w14:paraId="5A1A1629"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2024-7010-432-4892523</w:t>
            </w:r>
          </w:p>
        </w:tc>
        <w:tc>
          <w:tcPr>
            <w:tcW w:w="2525" w:type="dxa"/>
            <w:tcMar>
              <w:left w:w="57" w:type="dxa"/>
              <w:right w:w="57" w:type="dxa"/>
            </w:tcMar>
          </w:tcPr>
          <w:p w14:paraId="35D10367"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ESTACIÓ NÀUTICA COSTA DAURADA I TERRES DE L'EBRE. PROMOCIÓ I DINAMITZACIÓ DEL TURISME</w:t>
            </w:r>
          </w:p>
        </w:tc>
        <w:tc>
          <w:tcPr>
            <w:tcW w:w="1134" w:type="dxa"/>
            <w:tcMar>
              <w:left w:w="57" w:type="dxa"/>
              <w:right w:w="57" w:type="dxa"/>
            </w:tcMar>
          </w:tcPr>
          <w:p w14:paraId="2E7C5E7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744098C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6D30ED5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90D281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8C821A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0C08E1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9.987,14 €</w:t>
            </w:r>
          </w:p>
        </w:tc>
        <w:tc>
          <w:tcPr>
            <w:tcW w:w="1091" w:type="dxa"/>
            <w:tcMar>
              <w:left w:w="57" w:type="dxa"/>
              <w:right w:w="57" w:type="dxa"/>
            </w:tcMar>
          </w:tcPr>
          <w:p w14:paraId="4618C51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F4D623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6BE8D1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7365C8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9.987,14 €</w:t>
            </w:r>
          </w:p>
        </w:tc>
      </w:tr>
      <w:tr w:rsidR="00172B8D" w:rsidRPr="00D835DD" w14:paraId="408EA254" w14:textId="77777777" w:rsidTr="00172B8D">
        <w:trPr>
          <w:trHeight w:val="227"/>
        </w:trPr>
        <w:tc>
          <w:tcPr>
            <w:tcW w:w="1586" w:type="dxa"/>
            <w:tcMar>
              <w:left w:w="57" w:type="dxa"/>
              <w:right w:w="57" w:type="dxa"/>
            </w:tcMar>
          </w:tcPr>
          <w:p w14:paraId="15207600"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2024-7010-432-4892823</w:t>
            </w:r>
          </w:p>
        </w:tc>
        <w:tc>
          <w:tcPr>
            <w:tcW w:w="2525" w:type="dxa"/>
            <w:tcMar>
              <w:left w:w="57" w:type="dxa"/>
              <w:right w:w="57" w:type="dxa"/>
            </w:tcMar>
          </w:tcPr>
          <w:p w14:paraId="195B92FA"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D'EMPRESARIS D'HOSTALERIA DE LA PROVÍNCIA DE TARRAGONA. PROMOCIÓ DEL TERRITORI</w:t>
            </w:r>
          </w:p>
        </w:tc>
        <w:tc>
          <w:tcPr>
            <w:tcW w:w="1134" w:type="dxa"/>
            <w:tcMar>
              <w:left w:w="57" w:type="dxa"/>
              <w:right w:w="57" w:type="dxa"/>
            </w:tcMar>
          </w:tcPr>
          <w:p w14:paraId="6922446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62A71D7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4022A70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C6EFCA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8E0751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75F8603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33.000,00 €</w:t>
            </w:r>
          </w:p>
        </w:tc>
        <w:tc>
          <w:tcPr>
            <w:tcW w:w="1091" w:type="dxa"/>
            <w:tcMar>
              <w:left w:w="57" w:type="dxa"/>
              <w:right w:w="57" w:type="dxa"/>
            </w:tcMar>
          </w:tcPr>
          <w:p w14:paraId="549144E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40C261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11EC6C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4BBB7F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33.000,00 €</w:t>
            </w:r>
          </w:p>
        </w:tc>
      </w:tr>
      <w:tr w:rsidR="00172B8D" w:rsidRPr="00D835DD" w14:paraId="66D6B2B5" w14:textId="77777777" w:rsidTr="00172B8D">
        <w:trPr>
          <w:trHeight w:val="227"/>
        </w:trPr>
        <w:tc>
          <w:tcPr>
            <w:tcW w:w="1586" w:type="dxa"/>
            <w:tcMar>
              <w:left w:w="57" w:type="dxa"/>
              <w:right w:w="57" w:type="dxa"/>
            </w:tcMar>
          </w:tcPr>
          <w:p w14:paraId="3AF6518C"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2024-7010-432-4893123</w:t>
            </w:r>
          </w:p>
        </w:tc>
        <w:tc>
          <w:tcPr>
            <w:tcW w:w="2525" w:type="dxa"/>
            <w:tcMar>
              <w:left w:w="57" w:type="dxa"/>
              <w:right w:w="57" w:type="dxa"/>
            </w:tcMar>
          </w:tcPr>
          <w:p w14:paraId="16A34A51"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DE CÀMPINGS DE LA COSTA DAURADA I LES TERRES DE L'EBRE. ACTIVITATS</w:t>
            </w:r>
          </w:p>
        </w:tc>
        <w:tc>
          <w:tcPr>
            <w:tcW w:w="1134" w:type="dxa"/>
            <w:tcMar>
              <w:left w:w="57" w:type="dxa"/>
              <w:right w:w="57" w:type="dxa"/>
            </w:tcMar>
          </w:tcPr>
          <w:p w14:paraId="1166D2D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30B2DAD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5882636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D2CB64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75949F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777347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66.000,00 €</w:t>
            </w:r>
          </w:p>
        </w:tc>
        <w:tc>
          <w:tcPr>
            <w:tcW w:w="1091" w:type="dxa"/>
            <w:tcMar>
              <w:left w:w="57" w:type="dxa"/>
              <w:right w:w="57" w:type="dxa"/>
            </w:tcMar>
          </w:tcPr>
          <w:p w14:paraId="53257C3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01C58B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A858BC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04F21F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66.000,00 €</w:t>
            </w:r>
          </w:p>
        </w:tc>
      </w:tr>
      <w:tr w:rsidR="00172B8D" w:rsidRPr="00D835DD" w14:paraId="64F7E9DD" w14:textId="77777777" w:rsidTr="00172B8D">
        <w:trPr>
          <w:trHeight w:val="227"/>
        </w:trPr>
        <w:tc>
          <w:tcPr>
            <w:tcW w:w="1586" w:type="dxa"/>
            <w:tcMar>
              <w:left w:w="57" w:type="dxa"/>
              <w:right w:w="57" w:type="dxa"/>
            </w:tcMar>
          </w:tcPr>
          <w:p w14:paraId="5592A983"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2024-7010-432-48932</w:t>
            </w:r>
          </w:p>
        </w:tc>
        <w:tc>
          <w:tcPr>
            <w:tcW w:w="2525" w:type="dxa"/>
            <w:tcMar>
              <w:left w:w="57" w:type="dxa"/>
              <w:right w:w="57" w:type="dxa"/>
            </w:tcMar>
          </w:tcPr>
          <w:p w14:paraId="767DE5AC"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REIAL AUTOMÒBIL CLUB DE CATALUNYA. RAL·LI RACC - COSTA DAURADA</w:t>
            </w:r>
          </w:p>
        </w:tc>
        <w:tc>
          <w:tcPr>
            <w:tcW w:w="1134" w:type="dxa"/>
            <w:tcMar>
              <w:left w:w="57" w:type="dxa"/>
              <w:right w:w="57" w:type="dxa"/>
            </w:tcMar>
          </w:tcPr>
          <w:p w14:paraId="56E0E49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CADED9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30.000,00 €</w:t>
            </w:r>
          </w:p>
        </w:tc>
        <w:tc>
          <w:tcPr>
            <w:tcW w:w="1146" w:type="dxa"/>
            <w:tcMar>
              <w:left w:w="57" w:type="dxa"/>
              <w:right w:w="57" w:type="dxa"/>
            </w:tcMar>
          </w:tcPr>
          <w:p w14:paraId="07807BF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71FAE5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56FCE4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6D49DDC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45CED10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A368F9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A2FE36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A33EC2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30.000,00 €</w:t>
            </w:r>
          </w:p>
        </w:tc>
      </w:tr>
      <w:tr w:rsidR="00172B8D" w:rsidRPr="00D835DD" w14:paraId="2CA7AB7B" w14:textId="77777777" w:rsidTr="00172B8D">
        <w:trPr>
          <w:trHeight w:val="227"/>
        </w:trPr>
        <w:tc>
          <w:tcPr>
            <w:tcW w:w="1586" w:type="dxa"/>
            <w:tcMar>
              <w:left w:w="57" w:type="dxa"/>
              <w:right w:w="57" w:type="dxa"/>
            </w:tcMar>
          </w:tcPr>
          <w:p w14:paraId="15D39EA0"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2024-7010-432-4893223</w:t>
            </w:r>
          </w:p>
        </w:tc>
        <w:tc>
          <w:tcPr>
            <w:tcW w:w="2525" w:type="dxa"/>
            <w:tcMar>
              <w:left w:w="57" w:type="dxa"/>
              <w:right w:w="57" w:type="dxa"/>
            </w:tcMar>
          </w:tcPr>
          <w:p w14:paraId="727923B5"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REIAL AUTOMÒBIL CLUB DE CATALUNYA. RAL·LI RACC - COSTA DAURADA</w:t>
            </w:r>
          </w:p>
        </w:tc>
        <w:tc>
          <w:tcPr>
            <w:tcW w:w="1134" w:type="dxa"/>
            <w:tcMar>
              <w:left w:w="57" w:type="dxa"/>
              <w:right w:w="57" w:type="dxa"/>
            </w:tcMar>
          </w:tcPr>
          <w:p w14:paraId="2C5BD0D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966915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4EE3291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BAB8FA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FB2B3A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05A34B0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75.000,00 €</w:t>
            </w:r>
          </w:p>
        </w:tc>
        <w:tc>
          <w:tcPr>
            <w:tcW w:w="1091" w:type="dxa"/>
            <w:tcMar>
              <w:left w:w="57" w:type="dxa"/>
              <w:right w:w="57" w:type="dxa"/>
            </w:tcMar>
          </w:tcPr>
          <w:p w14:paraId="64818C3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8ED7A9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985C84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C62281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75.000,00 €</w:t>
            </w:r>
          </w:p>
        </w:tc>
      </w:tr>
      <w:tr w:rsidR="00172B8D" w:rsidRPr="00D835DD" w14:paraId="58085C4C" w14:textId="77777777" w:rsidTr="00172B8D">
        <w:trPr>
          <w:trHeight w:val="227"/>
        </w:trPr>
        <w:tc>
          <w:tcPr>
            <w:tcW w:w="1586" w:type="dxa"/>
            <w:tcMar>
              <w:left w:w="57" w:type="dxa"/>
              <w:right w:w="57" w:type="dxa"/>
            </w:tcMar>
          </w:tcPr>
          <w:p w14:paraId="376A53F8"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2024-7010-432-48933</w:t>
            </w:r>
          </w:p>
        </w:tc>
        <w:tc>
          <w:tcPr>
            <w:tcW w:w="2525" w:type="dxa"/>
            <w:tcMar>
              <w:left w:w="57" w:type="dxa"/>
              <w:right w:w="57" w:type="dxa"/>
            </w:tcMar>
          </w:tcPr>
          <w:p w14:paraId="0524131C"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APARTAMENTS TURÍSTICS CD I TTEE. MILLORA PÀGINA WEB</w:t>
            </w:r>
          </w:p>
        </w:tc>
        <w:tc>
          <w:tcPr>
            <w:tcW w:w="1134" w:type="dxa"/>
            <w:tcMar>
              <w:left w:w="57" w:type="dxa"/>
              <w:right w:w="57" w:type="dxa"/>
            </w:tcMar>
          </w:tcPr>
          <w:p w14:paraId="53FDCD9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3.000,00 €</w:t>
            </w:r>
          </w:p>
        </w:tc>
        <w:tc>
          <w:tcPr>
            <w:tcW w:w="1169" w:type="dxa"/>
            <w:tcMar>
              <w:left w:w="57" w:type="dxa"/>
              <w:right w:w="57" w:type="dxa"/>
            </w:tcMar>
          </w:tcPr>
          <w:p w14:paraId="4AC62C4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2F9E29C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1B5FD7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DCA1C0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6DA1B87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702EA67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8B4F92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1C7F40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EE8E79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3.000,00 €</w:t>
            </w:r>
          </w:p>
        </w:tc>
      </w:tr>
      <w:tr w:rsidR="00172B8D" w:rsidRPr="00D835DD" w14:paraId="2401D620" w14:textId="77777777" w:rsidTr="00172B8D">
        <w:trPr>
          <w:trHeight w:val="227"/>
        </w:trPr>
        <w:tc>
          <w:tcPr>
            <w:tcW w:w="1586" w:type="dxa"/>
            <w:tcMar>
              <w:left w:w="57" w:type="dxa"/>
              <w:right w:w="57" w:type="dxa"/>
            </w:tcMar>
          </w:tcPr>
          <w:p w14:paraId="53C9B968"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2024-7010-432-4893423</w:t>
            </w:r>
          </w:p>
        </w:tc>
        <w:tc>
          <w:tcPr>
            <w:tcW w:w="2525" w:type="dxa"/>
            <w:tcMar>
              <w:left w:w="57" w:type="dxa"/>
              <w:right w:w="57" w:type="dxa"/>
            </w:tcMar>
          </w:tcPr>
          <w:p w14:paraId="7CDAB6E6"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COSTA DAURADA DESTÍ DE GOLF I PITCH &amp; PUTT. ACTIVITATS</w:t>
            </w:r>
          </w:p>
        </w:tc>
        <w:tc>
          <w:tcPr>
            <w:tcW w:w="1134" w:type="dxa"/>
            <w:tcMar>
              <w:left w:w="57" w:type="dxa"/>
              <w:right w:w="57" w:type="dxa"/>
            </w:tcMar>
          </w:tcPr>
          <w:p w14:paraId="6DA799E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1C71E2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5EDDDBF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04DA73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E13EFA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DDE706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4.395,50 €</w:t>
            </w:r>
          </w:p>
        </w:tc>
        <w:tc>
          <w:tcPr>
            <w:tcW w:w="1091" w:type="dxa"/>
            <w:tcMar>
              <w:left w:w="57" w:type="dxa"/>
              <w:right w:w="57" w:type="dxa"/>
            </w:tcMar>
          </w:tcPr>
          <w:p w14:paraId="798AFC4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3FC257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B36877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5F7F1B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4.395,50 €</w:t>
            </w:r>
          </w:p>
        </w:tc>
      </w:tr>
      <w:tr w:rsidR="00172B8D" w:rsidRPr="00D835DD" w14:paraId="65221DCA" w14:textId="77777777" w:rsidTr="00172B8D">
        <w:trPr>
          <w:trHeight w:val="227"/>
        </w:trPr>
        <w:tc>
          <w:tcPr>
            <w:tcW w:w="1586" w:type="dxa"/>
            <w:tcMar>
              <w:left w:w="57" w:type="dxa"/>
              <w:right w:w="57" w:type="dxa"/>
            </w:tcMar>
          </w:tcPr>
          <w:p w14:paraId="758043C4"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2024-7010-432-4893523</w:t>
            </w:r>
          </w:p>
        </w:tc>
        <w:tc>
          <w:tcPr>
            <w:tcW w:w="2525" w:type="dxa"/>
            <w:tcMar>
              <w:left w:w="57" w:type="dxa"/>
              <w:right w:w="57" w:type="dxa"/>
            </w:tcMar>
          </w:tcPr>
          <w:p w14:paraId="54B4B49B"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FEDERACIÓ EMPRESARIAL D'HOSTELERIA I TURISME. PROMOCIÓ I DIFUSIÓ DELS ACTIUS TURÍSTICS DEL TERRIT</w:t>
            </w:r>
          </w:p>
        </w:tc>
        <w:tc>
          <w:tcPr>
            <w:tcW w:w="1134" w:type="dxa"/>
            <w:tcMar>
              <w:left w:w="57" w:type="dxa"/>
              <w:right w:w="57" w:type="dxa"/>
            </w:tcMar>
          </w:tcPr>
          <w:p w14:paraId="338188A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B637F0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030CF0A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27930F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E57C4E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2829AE9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90.000,00 €</w:t>
            </w:r>
          </w:p>
        </w:tc>
        <w:tc>
          <w:tcPr>
            <w:tcW w:w="1091" w:type="dxa"/>
            <w:tcMar>
              <w:left w:w="57" w:type="dxa"/>
              <w:right w:w="57" w:type="dxa"/>
            </w:tcMar>
          </w:tcPr>
          <w:p w14:paraId="621C3E3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08C5A0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3670E1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3948E4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90.000,00 €</w:t>
            </w:r>
          </w:p>
        </w:tc>
      </w:tr>
      <w:tr w:rsidR="00172B8D" w:rsidRPr="00D835DD" w14:paraId="0907D0B7" w14:textId="77777777" w:rsidTr="00172B8D">
        <w:trPr>
          <w:trHeight w:val="227"/>
        </w:trPr>
        <w:tc>
          <w:tcPr>
            <w:tcW w:w="1586" w:type="dxa"/>
            <w:tcMar>
              <w:left w:w="57" w:type="dxa"/>
              <w:right w:w="57" w:type="dxa"/>
            </w:tcMar>
          </w:tcPr>
          <w:p w14:paraId="68DDC7D7"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2024-7010-432-4893623</w:t>
            </w:r>
          </w:p>
        </w:tc>
        <w:tc>
          <w:tcPr>
            <w:tcW w:w="2525" w:type="dxa"/>
            <w:tcMar>
              <w:left w:w="57" w:type="dxa"/>
              <w:right w:w="57" w:type="dxa"/>
            </w:tcMar>
          </w:tcPr>
          <w:p w14:paraId="1F486DCE"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HOTELERA DE TARRAGONA. PROMOCIÓ I DIFUSIÓ DELS ACTIUS TURÍSTICS DEL TERRITORI</w:t>
            </w:r>
          </w:p>
        </w:tc>
        <w:tc>
          <w:tcPr>
            <w:tcW w:w="1134" w:type="dxa"/>
            <w:tcMar>
              <w:left w:w="57" w:type="dxa"/>
              <w:right w:w="57" w:type="dxa"/>
            </w:tcMar>
          </w:tcPr>
          <w:p w14:paraId="38A9447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0B5424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54BC99F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26AD84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7F886F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45F9EA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c>
          <w:tcPr>
            <w:tcW w:w="1091" w:type="dxa"/>
            <w:tcMar>
              <w:left w:w="57" w:type="dxa"/>
              <w:right w:w="57" w:type="dxa"/>
            </w:tcMar>
          </w:tcPr>
          <w:p w14:paraId="735576F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0C1612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5B81DD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35C5A7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r>
      <w:tr w:rsidR="00172B8D" w:rsidRPr="00D835DD" w14:paraId="199F8039" w14:textId="77777777" w:rsidTr="00172B8D">
        <w:trPr>
          <w:trHeight w:val="227"/>
        </w:trPr>
        <w:tc>
          <w:tcPr>
            <w:tcW w:w="1586" w:type="dxa"/>
            <w:tcMar>
              <w:left w:w="57" w:type="dxa"/>
              <w:right w:w="57" w:type="dxa"/>
            </w:tcMar>
          </w:tcPr>
          <w:p w14:paraId="0BDEC085"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2024-7010-432-6350023</w:t>
            </w:r>
          </w:p>
        </w:tc>
        <w:tc>
          <w:tcPr>
            <w:tcW w:w="2525" w:type="dxa"/>
            <w:tcMar>
              <w:left w:w="57" w:type="dxa"/>
              <w:right w:w="57" w:type="dxa"/>
            </w:tcMar>
          </w:tcPr>
          <w:p w14:paraId="7B8C5F17"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INVERSIÓ PER REPOSICIÓ DE MOBILIARI</w:t>
            </w:r>
          </w:p>
        </w:tc>
        <w:tc>
          <w:tcPr>
            <w:tcW w:w="1134" w:type="dxa"/>
            <w:tcMar>
              <w:left w:w="57" w:type="dxa"/>
              <w:right w:w="57" w:type="dxa"/>
            </w:tcMar>
          </w:tcPr>
          <w:p w14:paraId="5328FF1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66CE505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13ED350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E175CE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154C9B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1CCB2E4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1.400,00 €</w:t>
            </w:r>
          </w:p>
        </w:tc>
        <w:tc>
          <w:tcPr>
            <w:tcW w:w="1091" w:type="dxa"/>
            <w:tcMar>
              <w:left w:w="57" w:type="dxa"/>
              <w:right w:w="57" w:type="dxa"/>
            </w:tcMar>
          </w:tcPr>
          <w:p w14:paraId="39BA0CA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183BCA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5EA358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5145F7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1.400,00 €</w:t>
            </w:r>
          </w:p>
        </w:tc>
      </w:tr>
      <w:tr w:rsidR="00172B8D" w:rsidRPr="00D835DD" w14:paraId="1705CEF9" w14:textId="77777777" w:rsidTr="00172B8D">
        <w:trPr>
          <w:trHeight w:val="227"/>
        </w:trPr>
        <w:tc>
          <w:tcPr>
            <w:tcW w:w="1586" w:type="dxa"/>
            <w:tcMar>
              <w:left w:w="57" w:type="dxa"/>
              <w:right w:w="57" w:type="dxa"/>
            </w:tcMar>
          </w:tcPr>
          <w:p w14:paraId="1706C754"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2024-7010-439-46200</w:t>
            </w:r>
          </w:p>
        </w:tc>
        <w:tc>
          <w:tcPr>
            <w:tcW w:w="2525" w:type="dxa"/>
            <w:tcMar>
              <w:left w:w="57" w:type="dxa"/>
              <w:right w:w="57" w:type="dxa"/>
            </w:tcMar>
          </w:tcPr>
          <w:p w14:paraId="7A1992F7"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PROGRAMA SUBVENCIÓ ACCIONS DESENVOLUPAMENT</w:t>
            </w:r>
          </w:p>
        </w:tc>
        <w:tc>
          <w:tcPr>
            <w:tcW w:w="1134" w:type="dxa"/>
            <w:tcMar>
              <w:left w:w="57" w:type="dxa"/>
              <w:right w:w="57" w:type="dxa"/>
            </w:tcMar>
          </w:tcPr>
          <w:p w14:paraId="4228097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14FEE35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150.000,00 €</w:t>
            </w:r>
          </w:p>
        </w:tc>
        <w:tc>
          <w:tcPr>
            <w:tcW w:w="1146" w:type="dxa"/>
            <w:tcMar>
              <w:left w:w="57" w:type="dxa"/>
              <w:right w:w="57" w:type="dxa"/>
            </w:tcMar>
          </w:tcPr>
          <w:p w14:paraId="1163FEF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438D6F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39CADE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3CC7884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4DC2CE3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56E4BC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35E00C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85103A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150.000,00 €</w:t>
            </w:r>
          </w:p>
        </w:tc>
      </w:tr>
      <w:tr w:rsidR="00172B8D" w:rsidRPr="00D835DD" w14:paraId="04B68F45" w14:textId="77777777" w:rsidTr="00172B8D">
        <w:trPr>
          <w:trHeight w:val="227"/>
        </w:trPr>
        <w:tc>
          <w:tcPr>
            <w:tcW w:w="1586" w:type="dxa"/>
            <w:tcMar>
              <w:left w:w="57" w:type="dxa"/>
              <w:right w:w="57" w:type="dxa"/>
            </w:tcMar>
          </w:tcPr>
          <w:p w14:paraId="54E1EDDD"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2024-7010-439-4620023</w:t>
            </w:r>
          </w:p>
        </w:tc>
        <w:tc>
          <w:tcPr>
            <w:tcW w:w="2525" w:type="dxa"/>
            <w:tcMar>
              <w:left w:w="57" w:type="dxa"/>
              <w:right w:w="57" w:type="dxa"/>
            </w:tcMar>
          </w:tcPr>
          <w:p w14:paraId="7A6F1518"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PROGRAMA SUBVENCIÓ ACCIONS DESENVOLUPAMENT</w:t>
            </w:r>
          </w:p>
        </w:tc>
        <w:tc>
          <w:tcPr>
            <w:tcW w:w="1134" w:type="dxa"/>
            <w:tcMar>
              <w:left w:w="57" w:type="dxa"/>
              <w:right w:w="57" w:type="dxa"/>
            </w:tcMar>
          </w:tcPr>
          <w:p w14:paraId="1289237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32218B4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4BE90BD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6782A4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AFA79E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62253E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301.000,00 €</w:t>
            </w:r>
          </w:p>
        </w:tc>
        <w:tc>
          <w:tcPr>
            <w:tcW w:w="1091" w:type="dxa"/>
            <w:tcMar>
              <w:left w:w="57" w:type="dxa"/>
              <w:right w:w="57" w:type="dxa"/>
            </w:tcMar>
          </w:tcPr>
          <w:p w14:paraId="2DFA84D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EC7DCF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475B36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271041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301.000,00 €</w:t>
            </w:r>
          </w:p>
        </w:tc>
      </w:tr>
      <w:tr w:rsidR="00172B8D" w:rsidRPr="00D835DD" w14:paraId="577715B0" w14:textId="77777777" w:rsidTr="00172B8D">
        <w:trPr>
          <w:trHeight w:val="227"/>
        </w:trPr>
        <w:tc>
          <w:tcPr>
            <w:tcW w:w="1586" w:type="dxa"/>
            <w:tcMar>
              <w:left w:w="57" w:type="dxa"/>
              <w:right w:w="57" w:type="dxa"/>
            </w:tcMar>
          </w:tcPr>
          <w:p w14:paraId="6AA30449"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2024-7010-439-48900</w:t>
            </w:r>
          </w:p>
        </w:tc>
        <w:tc>
          <w:tcPr>
            <w:tcW w:w="2525" w:type="dxa"/>
            <w:tcMar>
              <w:left w:w="57" w:type="dxa"/>
              <w:right w:w="57" w:type="dxa"/>
            </w:tcMar>
          </w:tcPr>
          <w:p w14:paraId="0AE84388"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PROGRAMA D'AJUTS PER ACCIONS DESENVOLUPAMENT</w:t>
            </w:r>
          </w:p>
        </w:tc>
        <w:tc>
          <w:tcPr>
            <w:tcW w:w="1134" w:type="dxa"/>
            <w:tcMar>
              <w:left w:w="57" w:type="dxa"/>
              <w:right w:w="57" w:type="dxa"/>
            </w:tcMar>
          </w:tcPr>
          <w:p w14:paraId="0B73782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67D5F99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50.000,00 €</w:t>
            </w:r>
          </w:p>
        </w:tc>
        <w:tc>
          <w:tcPr>
            <w:tcW w:w="1146" w:type="dxa"/>
            <w:tcMar>
              <w:left w:w="57" w:type="dxa"/>
              <w:right w:w="57" w:type="dxa"/>
            </w:tcMar>
          </w:tcPr>
          <w:p w14:paraId="16D3F16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BE0484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64148B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18FA9E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0F754AA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1BD8C5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FBD846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48D2FF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50.000,00 €</w:t>
            </w:r>
          </w:p>
        </w:tc>
      </w:tr>
      <w:tr w:rsidR="00172B8D" w:rsidRPr="00D835DD" w14:paraId="5F75E39D" w14:textId="77777777" w:rsidTr="00172B8D">
        <w:trPr>
          <w:trHeight w:val="227"/>
        </w:trPr>
        <w:tc>
          <w:tcPr>
            <w:tcW w:w="1586" w:type="dxa"/>
            <w:tcMar>
              <w:left w:w="57" w:type="dxa"/>
              <w:right w:w="57" w:type="dxa"/>
            </w:tcMar>
          </w:tcPr>
          <w:p w14:paraId="0E87E8CB"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2024-7010-439-4890023</w:t>
            </w:r>
          </w:p>
        </w:tc>
        <w:tc>
          <w:tcPr>
            <w:tcW w:w="2525" w:type="dxa"/>
            <w:tcMar>
              <w:left w:w="57" w:type="dxa"/>
              <w:right w:w="57" w:type="dxa"/>
            </w:tcMar>
          </w:tcPr>
          <w:p w14:paraId="0EFA5DC9"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PROGRAMA D'AJUTS PER ACCIONS DESENVOLUPAMENT</w:t>
            </w:r>
          </w:p>
        </w:tc>
        <w:tc>
          <w:tcPr>
            <w:tcW w:w="1134" w:type="dxa"/>
            <w:tcMar>
              <w:left w:w="57" w:type="dxa"/>
              <w:right w:w="57" w:type="dxa"/>
            </w:tcMar>
          </w:tcPr>
          <w:p w14:paraId="35EC97A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50838F6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62214E2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2C082B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E64729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0E8BD95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99.293,98 €</w:t>
            </w:r>
          </w:p>
        </w:tc>
        <w:tc>
          <w:tcPr>
            <w:tcW w:w="1091" w:type="dxa"/>
            <w:tcMar>
              <w:left w:w="57" w:type="dxa"/>
              <w:right w:w="57" w:type="dxa"/>
            </w:tcMar>
          </w:tcPr>
          <w:p w14:paraId="261E1FC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CB5ACB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0B0EF9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EE4ED7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99.293,98 €</w:t>
            </w:r>
          </w:p>
        </w:tc>
      </w:tr>
      <w:tr w:rsidR="00172B8D" w:rsidRPr="00D835DD" w14:paraId="46C7B357" w14:textId="77777777" w:rsidTr="00172B8D">
        <w:trPr>
          <w:trHeight w:val="227"/>
        </w:trPr>
        <w:tc>
          <w:tcPr>
            <w:tcW w:w="1586" w:type="dxa"/>
            <w:tcMar>
              <w:left w:w="57" w:type="dxa"/>
              <w:right w:w="57" w:type="dxa"/>
            </w:tcMar>
          </w:tcPr>
          <w:p w14:paraId="48A9D6AD"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2024-7010-929-50001</w:t>
            </w:r>
          </w:p>
        </w:tc>
        <w:tc>
          <w:tcPr>
            <w:tcW w:w="2525" w:type="dxa"/>
            <w:tcMar>
              <w:left w:w="57" w:type="dxa"/>
              <w:right w:w="57" w:type="dxa"/>
            </w:tcMar>
          </w:tcPr>
          <w:p w14:paraId="369D801E"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FONS DE CONTINGÈNCIA CAPÍTOL I</w:t>
            </w:r>
          </w:p>
        </w:tc>
        <w:tc>
          <w:tcPr>
            <w:tcW w:w="1134" w:type="dxa"/>
            <w:tcMar>
              <w:left w:w="57" w:type="dxa"/>
              <w:right w:w="57" w:type="dxa"/>
            </w:tcMar>
          </w:tcPr>
          <w:p w14:paraId="5348CD7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2B006FB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4ACB36A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0FD20E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9E31AA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13.294,65 €</w:t>
            </w:r>
          </w:p>
        </w:tc>
        <w:tc>
          <w:tcPr>
            <w:tcW w:w="1203" w:type="dxa"/>
            <w:tcMar>
              <w:left w:w="57" w:type="dxa"/>
              <w:right w:w="57" w:type="dxa"/>
            </w:tcMar>
          </w:tcPr>
          <w:p w14:paraId="5882341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16150B6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0635F5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F4D35D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016690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-13.294,65 €</w:t>
            </w:r>
          </w:p>
        </w:tc>
      </w:tr>
      <w:tr w:rsidR="00172B8D" w:rsidRPr="00D835DD" w14:paraId="7A042B93" w14:textId="77777777" w:rsidTr="00172B8D">
        <w:trPr>
          <w:trHeight w:val="227"/>
        </w:trPr>
        <w:tc>
          <w:tcPr>
            <w:tcW w:w="1586" w:type="dxa"/>
            <w:tcMar>
              <w:left w:w="57" w:type="dxa"/>
              <w:right w:w="57" w:type="dxa"/>
            </w:tcMar>
          </w:tcPr>
          <w:p w14:paraId="7637F83A"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2024-7011-432-13000</w:t>
            </w:r>
          </w:p>
        </w:tc>
        <w:tc>
          <w:tcPr>
            <w:tcW w:w="2525" w:type="dxa"/>
            <w:tcMar>
              <w:left w:w="57" w:type="dxa"/>
              <w:right w:w="57" w:type="dxa"/>
            </w:tcMar>
          </w:tcPr>
          <w:p w14:paraId="5C3AD14A"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RETRIBUCIONS BÀSIQUES PERSONAL LABORAL FIX</w:t>
            </w:r>
          </w:p>
        </w:tc>
        <w:tc>
          <w:tcPr>
            <w:tcW w:w="1134" w:type="dxa"/>
            <w:tcMar>
              <w:left w:w="57" w:type="dxa"/>
              <w:right w:w="57" w:type="dxa"/>
            </w:tcMar>
          </w:tcPr>
          <w:p w14:paraId="577BE66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474344E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1.688,18 €</w:t>
            </w:r>
          </w:p>
        </w:tc>
        <w:tc>
          <w:tcPr>
            <w:tcW w:w="1146" w:type="dxa"/>
            <w:tcMar>
              <w:left w:w="57" w:type="dxa"/>
              <w:right w:w="57" w:type="dxa"/>
            </w:tcMar>
          </w:tcPr>
          <w:p w14:paraId="7AB6337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AE06FB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F2B588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CF0666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3D96113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11FCFA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C6E6E5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38B172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1.688,18 €</w:t>
            </w:r>
          </w:p>
        </w:tc>
      </w:tr>
      <w:tr w:rsidR="00172B8D" w:rsidRPr="00D835DD" w14:paraId="3116F94A" w14:textId="77777777" w:rsidTr="00172B8D">
        <w:trPr>
          <w:trHeight w:val="227"/>
        </w:trPr>
        <w:tc>
          <w:tcPr>
            <w:tcW w:w="1586" w:type="dxa"/>
            <w:tcMar>
              <w:left w:w="57" w:type="dxa"/>
              <w:right w:w="57" w:type="dxa"/>
            </w:tcMar>
          </w:tcPr>
          <w:p w14:paraId="0D08A2A3"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2024-7011-432-16000</w:t>
            </w:r>
          </w:p>
        </w:tc>
        <w:tc>
          <w:tcPr>
            <w:tcW w:w="2525" w:type="dxa"/>
            <w:tcMar>
              <w:left w:w="57" w:type="dxa"/>
              <w:right w:w="57" w:type="dxa"/>
            </w:tcMar>
          </w:tcPr>
          <w:p w14:paraId="1F5400FD"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QUOTA SEGURETAT SOCIAL</w:t>
            </w:r>
          </w:p>
        </w:tc>
        <w:tc>
          <w:tcPr>
            <w:tcW w:w="1134" w:type="dxa"/>
            <w:tcMar>
              <w:left w:w="57" w:type="dxa"/>
              <w:right w:w="57" w:type="dxa"/>
            </w:tcMar>
          </w:tcPr>
          <w:p w14:paraId="74B69F1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1D02CDA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566,89 €</w:t>
            </w:r>
          </w:p>
        </w:tc>
        <w:tc>
          <w:tcPr>
            <w:tcW w:w="1146" w:type="dxa"/>
            <w:tcMar>
              <w:left w:w="57" w:type="dxa"/>
              <w:right w:w="57" w:type="dxa"/>
            </w:tcMar>
          </w:tcPr>
          <w:p w14:paraId="0F98BA2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12ABB1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F5764E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26C6B0C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2F78D1B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911D98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CD3FD6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BACD93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566,89 €</w:t>
            </w:r>
          </w:p>
        </w:tc>
      </w:tr>
      <w:tr w:rsidR="00172B8D" w:rsidRPr="00D835DD" w14:paraId="01D05AD8" w14:textId="77777777" w:rsidTr="00172B8D">
        <w:trPr>
          <w:trHeight w:val="227"/>
        </w:trPr>
        <w:tc>
          <w:tcPr>
            <w:tcW w:w="1586" w:type="dxa"/>
            <w:tcMar>
              <w:left w:w="57" w:type="dxa"/>
              <w:right w:w="57" w:type="dxa"/>
            </w:tcMar>
          </w:tcPr>
          <w:p w14:paraId="596656BC"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2024-7011-432-22602</w:t>
            </w:r>
          </w:p>
        </w:tc>
        <w:tc>
          <w:tcPr>
            <w:tcW w:w="2525" w:type="dxa"/>
            <w:tcMar>
              <w:left w:w="57" w:type="dxa"/>
              <w:right w:w="57" w:type="dxa"/>
            </w:tcMar>
          </w:tcPr>
          <w:p w14:paraId="461A55BE"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MÀRQUETING, PUBLICITAT I PATROCINI</w:t>
            </w:r>
          </w:p>
        </w:tc>
        <w:tc>
          <w:tcPr>
            <w:tcW w:w="1134" w:type="dxa"/>
            <w:tcMar>
              <w:left w:w="57" w:type="dxa"/>
              <w:right w:w="57" w:type="dxa"/>
            </w:tcMar>
          </w:tcPr>
          <w:p w14:paraId="7B5845F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048217A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0DD287F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0B5B7F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660286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21FB83F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49024E3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87F18E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5.000,00 €</w:t>
            </w:r>
          </w:p>
        </w:tc>
        <w:tc>
          <w:tcPr>
            <w:tcW w:w="1147" w:type="dxa"/>
            <w:tcMar>
              <w:left w:w="57" w:type="dxa"/>
              <w:right w:w="57" w:type="dxa"/>
            </w:tcMar>
          </w:tcPr>
          <w:p w14:paraId="3EEC157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2012AB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-5.000,00 €</w:t>
            </w:r>
          </w:p>
        </w:tc>
      </w:tr>
      <w:tr w:rsidR="00172B8D" w:rsidRPr="00D835DD" w14:paraId="7F74CB34" w14:textId="77777777" w:rsidTr="00172B8D">
        <w:trPr>
          <w:trHeight w:val="227"/>
        </w:trPr>
        <w:tc>
          <w:tcPr>
            <w:tcW w:w="1586" w:type="dxa"/>
            <w:tcMar>
              <w:left w:w="57" w:type="dxa"/>
              <w:right w:w="57" w:type="dxa"/>
            </w:tcMar>
          </w:tcPr>
          <w:p w14:paraId="3139B1F7"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2024-7011-432-2260223</w:t>
            </w:r>
          </w:p>
        </w:tc>
        <w:tc>
          <w:tcPr>
            <w:tcW w:w="2525" w:type="dxa"/>
            <w:tcMar>
              <w:left w:w="57" w:type="dxa"/>
              <w:right w:w="57" w:type="dxa"/>
            </w:tcMar>
          </w:tcPr>
          <w:p w14:paraId="0D6D22A0"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MÀRQUETING, PUBLICITAT I PATROCINI</w:t>
            </w:r>
          </w:p>
        </w:tc>
        <w:tc>
          <w:tcPr>
            <w:tcW w:w="1134" w:type="dxa"/>
            <w:tcMar>
              <w:left w:w="57" w:type="dxa"/>
              <w:right w:w="57" w:type="dxa"/>
            </w:tcMar>
          </w:tcPr>
          <w:p w14:paraId="2ED6146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65D9FA8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766BF21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633444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7CF559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0813A77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32.511,21 €</w:t>
            </w:r>
          </w:p>
        </w:tc>
        <w:tc>
          <w:tcPr>
            <w:tcW w:w="1091" w:type="dxa"/>
            <w:tcMar>
              <w:left w:w="57" w:type="dxa"/>
              <w:right w:w="57" w:type="dxa"/>
            </w:tcMar>
          </w:tcPr>
          <w:p w14:paraId="750BAA9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B9C251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047D31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E79531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32.511,21 €</w:t>
            </w:r>
          </w:p>
        </w:tc>
      </w:tr>
      <w:tr w:rsidR="00172B8D" w:rsidRPr="00D835DD" w14:paraId="789B994D" w14:textId="77777777" w:rsidTr="00172B8D">
        <w:trPr>
          <w:trHeight w:val="227"/>
        </w:trPr>
        <w:tc>
          <w:tcPr>
            <w:tcW w:w="1586" w:type="dxa"/>
            <w:tcMar>
              <w:left w:w="57" w:type="dxa"/>
              <w:right w:w="57" w:type="dxa"/>
            </w:tcMar>
          </w:tcPr>
          <w:p w14:paraId="3EA478C9"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2024-7011-432-22706</w:t>
            </w:r>
          </w:p>
        </w:tc>
        <w:tc>
          <w:tcPr>
            <w:tcW w:w="2525" w:type="dxa"/>
            <w:tcMar>
              <w:left w:w="57" w:type="dxa"/>
              <w:right w:w="57" w:type="dxa"/>
            </w:tcMar>
          </w:tcPr>
          <w:p w14:paraId="46BA8A44"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ESTUDIS I TREBALLS TÈCNICS</w:t>
            </w:r>
          </w:p>
        </w:tc>
        <w:tc>
          <w:tcPr>
            <w:tcW w:w="1134" w:type="dxa"/>
            <w:tcMar>
              <w:left w:w="57" w:type="dxa"/>
              <w:right w:w="57" w:type="dxa"/>
            </w:tcMar>
          </w:tcPr>
          <w:p w14:paraId="7D5724F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5.000,00 €</w:t>
            </w:r>
          </w:p>
        </w:tc>
        <w:tc>
          <w:tcPr>
            <w:tcW w:w="1169" w:type="dxa"/>
            <w:tcMar>
              <w:left w:w="57" w:type="dxa"/>
              <w:right w:w="57" w:type="dxa"/>
            </w:tcMar>
          </w:tcPr>
          <w:p w14:paraId="13324F3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0C165E2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125EDB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71D0AC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7034305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1D2F599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C8CC38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F37064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7CF9075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5.000,00 €</w:t>
            </w:r>
          </w:p>
        </w:tc>
      </w:tr>
      <w:tr w:rsidR="00172B8D" w:rsidRPr="00D835DD" w14:paraId="3E5CF45A" w14:textId="77777777" w:rsidTr="00172B8D">
        <w:trPr>
          <w:trHeight w:val="227"/>
        </w:trPr>
        <w:tc>
          <w:tcPr>
            <w:tcW w:w="1586" w:type="dxa"/>
            <w:tcMar>
              <w:left w:w="57" w:type="dxa"/>
              <w:right w:w="57" w:type="dxa"/>
            </w:tcMar>
          </w:tcPr>
          <w:p w14:paraId="04551331"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2024-7011-432-2400023</w:t>
            </w:r>
          </w:p>
        </w:tc>
        <w:tc>
          <w:tcPr>
            <w:tcW w:w="2525" w:type="dxa"/>
            <w:tcMar>
              <w:left w:w="57" w:type="dxa"/>
              <w:right w:w="57" w:type="dxa"/>
            </w:tcMar>
          </w:tcPr>
          <w:p w14:paraId="4ECDE7C9"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EDICIÓ MATERIAL GRÀFIC</w:t>
            </w:r>
          </w:p>
        </w:tc>
        <w:tc>
          <w:tcPr>
            <w:tcW w:w="1134" w:type="dxa"/>
            <w:tcMar>
              <w:left w:w="57" w:type="dxa"/>
              <w:right w:w="57" w:type="dxa"/>
            </w:tcMar>
          </w:tcPr>
          <w:p w14:paraId="4C41F19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18DD48E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7C43929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75BE40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B46CDE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6562B6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3.625,00 €</w:t>
            </w:r>
          </w:p>
        </w:tc>
        <w:tc>
          <w:tcPr>
            <w:tcW w:w="1091" w:type="dxa"/>
            <w:tcMar>
              <w:left w:w="57" w:type="dxa"/>
              <w:right w:w="57" w:type="dxa"/>
            </w:tcMar>
          </w:tcPr>
          <w:p w14:paraId="42CCCEE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629AF9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841CE2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F8EA50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3.625,00 €</w:t>
            </w:r>
          </w:p>
        </w:tc>
      </w:tr>
      <w:tr w:rsidR="00172B8D" w:rsidRPr="00D835DD" w14:paraId="207E6928" w14:textId="77777777" w:rsidTr="00172B8D">
        <w:trPr>
          <w:trHeight w:val="227"/>
        </w:trPr>
        <w:tc>
          <w:tcPr>
            <w:tcW w:w="1586" w:type="dxa"/>
            <w:tcMar>
              <w:left w:w="57" w:type="dxa"/>
              <w:right w:w="57" w:type="dxa"/>
            </w:tcMar>
          </w:tcPr>
          <w:p w14:paraId="0F16E422"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2024-7011-432-46201</w:t>
            </w:r>
          </w:p>
        </w:tc>
        <w:tc>
          <w:tcPr>
            <w:tcW w:w="2525" w:type="dxa"/>
            <w:tcMar>
              <w:left w:w="57" w:type="dxa"/>
              <w:right w:w="57" w:type="dxa"/>
            </w:tcMar>
          </w:tcPr>
          <w:p w14:paraId="7C3AB21B"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AJ. LA RÀPITA. PROMOCIÓ DEL TURISME DE CREUERS I XÀRTERS</w:t>
            </w:r>
          </w:p>
        </w:tc>
        <w:tc>
          <w:tcPr>
            <w:tcW w:w="1134" w:type="dxa"/>
            <w:tcMar>
              <w:left w:w="57" w:type="dxa"/>
              <w:right w:w="57" w:type="dxa"/>
            </w:tcMar>
          </w:tcPr>
          <w:p w14:paraId="72CFBA2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26247BC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c>
          <w:tcPr>
            <w:tcW w:w="1146" w:type="dxa"/>
            <w:tcMar>
              <w:left w:w="57" w:type="dxa"/>
              <w:right w:w="57" w:type="dxa"/>
            </w:tcMar>
          </w:tcPr>
          <w:p w14:paraId="60AE2C0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4DC107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9706BB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48E2089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091" w:type="dxa"/>
            <w:tcMar>
              <w:left w:w="57" w:type="dxa"/>
              <w:right w:w="57" w:type="dxa"/>
            </w:tcMar>
          </w:tcPr>
          <w:p w14:paraId="226FE43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992F2A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5733D3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0FF62C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r>
      <w:tr w:rsidR="00172B8D" w:rsidRPr="00D835DD" w14:paraId="656F76C7" w14:textId="77777777" w:rsidTr="00172B8D">
        <w:trPr>
          <w:trHeight w:val="227"/>
        </w:trPr>
        <w:tc>
          <w:tcPr>
            <w:tcW w:w="1586" w:type="dxa"/>
            <w:tcMar>
              <w:left w:w="57" w:type="dxa"/>
              <w:right w:w="57" w:type="dxa"/>
            </w:tcMar>
          </w:tcPr>
          <w:p w14:paraId="2C94E1B9"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2024-7011-432-4620123</w:t>
            </w:r>
          </w:p>
        </w:tc>
        <w:tc>
          <w:tcPr>
            <w:tcW w:w="2525" w:type="dxa"/>
            <w:tcMar>
              <w:left w:w="57" w:type="dxa"/>
              <w:right w:w="57" w:type="dxa"/>
            </w:tcMar>
          </w:tcPr>
          <w:p w14:paraId="66A446E7"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AJ. LA RÀPITA. PROMOCIÓ DEL TURISME DE CREUERS I XÀRTERS</w:t>
            </w:r>
          </w:p>
        </w:tc>
        <w:tc>
          <w:tcPr>
            <w:tcW w:w="1134" w:type="dxa"/>
            <w:tcMar>
              <w:left w:w="57" w:type="dxa"/>
              <w:right w:w="57" w:type="dxa"/>
            </w:tcMar>
          </w:tcPr>
          <w:p w14:paraId="4740FDC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2355CBA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2D71F31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787D97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1AEFD8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3141069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c>
          <w:tcPr>
            <w:tcW w:w="1091" w:type="dxa"/>
            <w:tcMar>
              <w:left w:w="57" w:type="dxa"/>
              <w:right w:w="57" w:type="dxa"/>
            </w:tcMar>
          </w:tcPr>
          <w:p w14:paraId="26A609C7"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AD1CFA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E1790D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191C157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r>
      <w:tr w:rsidR="00172B8D" w:rsidRPr="00D835DD" w14:paraId="559C13FB" w14:textId="77777777" w:rsidTr="00172B8D">
        <w:trPr>
          <w:trHeight w:val="227"/>
        </w:trPr>
        <w:tc>
          <w:tcPr>
            <w:tcW w:w="1586" w:type="dxa"/>
            <w:tcMar>
              <w:left w:w="57" w:type="dxa"/>
              <w:right w:w="57" w:type="dxa"/>
            </w:tcMar>
          </w:tcPr>
          <w:p w14:paraId="002C8B43"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2024-7011-432-4621523</w:t>
            </w:r>
          </w:p>
        </w:tc>
        <w:tc>
          <w:tcPr>
            <w:tcW w:w="2525" w:type="dxa"/>
            <w:tcMar>
              <w:left w:w="57" w:type="dxa"/>
              <w:right w:w="57" w:type="dxa"/>
            </w:tcMar>
          </w:tcPr>
          <w:p w14:paraId="47E72A15"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AJ. GANDESA. FIRA D'ENOTURISME</w:t>
            </w:r>
          </w:p>
        </w:tc>
        <w:tc>
          <w:tcPr>
            <w:tcW w:w="1134" w:type="dxa"/>
            <w:tcMar>
              <w:left w:w="57" w:type="dxa"/>
              <w:right w:w="57" w:type="dxa"/>
            </w:tcMar>
          </w:tcPr>
          <w:p w14:paraId="0A464FE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46753FB1"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1B19482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3F22516"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B858ED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7DC4A8E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60.000,00 €</w:t>
            </w:r>
          </w:p>
        </w:tc>
        <w:tc>
          <w:tcPr>
            <w:tcW w:w="1091" w:type="dxa"/>
            <w:tcMar>
              <w:left w:w="57" w:type="dxa"/>
              <w:right w:w="57" w:type="dxa"/>
            </w:tcMar>
          </w:tcPr>
          <w:p w14:paraId="7C8FF8E2"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A4BF00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E436AF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B6AA72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60.000,00 €</w:t>
            </w:r>
          </w:p>
        </w:tc>
      </w:tr>
      <w:tr w:rsidR="00172B8D" w:rsidRPr="00D835DD" w14:paraId="67C204F5" w14:textId="77777777" w:rsidTr="00172B8D">
        <w:trPr>
          <w:trHeight w:val="227"/>
        </w:trPr>
        <w:tc>
          <w:tcPr>
            <w:tcW w:w="1586" w:type="dxa"/>
            <w:tcMar>
              <w:left w:w="57" w:type="dxa"/>
              <w:right w:w="57" w:type="dxa"/>
            </w:tcMar>
          </w:tcPr>
          <w:p w14:paraId="5FB76B95"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2024-7011-432-4670423</w:t>
            </w:r>
          </w:p>
        </w:tc>
        <w:tc>
          <w:tcPr>
            <w:tcW w:w="2525" w:type="dxa"/>
            <w:tcMar>
              <w:left w:w="57" w:type="dxa"/>
              <w:right w:w="57" w:type="dxa"/>
            </w:tcMar>
          </w:tcPr>
          <w:p w14:paraId="1AA72672"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CONSORCI TURÍSTIC DE LA RUTA DELS TRES REIS. IMPULSAR EL TURISME I EL PATRIMONI DEL TERRITORI</w:t>
            </w:r>
          </w:p>
        </w:tc>
        <w:tc>
          <w:tcPr>
            <w:tcW w:w="1134" w:type="dxa"/>
            <w:tcMar>
              <w:left w:w="57" w:type="dxa"/>
              <w:right w:w="57" w:type="dxa"/>
            </w:tcMar>
          </w:tcPr>
          <w:p w14:paraId="197AABC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121D766C"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0F54C16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418BB6A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7E9F2C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51400F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30.000,00 €</w:t>
            </w:r>
          </w:p>
        </w:tc>
        <w:tc>
          <w:tcPr>
            <w:tcW w:w="1091" w:type="dxa"/>
            <w:tcMar>
              <w:left w:w="57" w:type="dxa"/>
              <w:right w:w="57" w:type="dxa"/>
            </w:tcMar>
          </w:tcPr>
          <w:p w14:paraId="7B766F9A"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9A45FA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01F67B7D"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7EC1A8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30.000,00 €</w:t>
            </w:r>
          </w:p>
        </w:tc>
      </w:tr>
      <w:tr w:rsidR="00172B8D" w:rsidRPr="00D835DD" w14:paraId="786E2878" w14:textId="77777777" w:rsidTr="00172B8D">
        <w:trPr>
          <w:trHeight w:val="227"/>
        </w:trPr>
        <w:tc>
          <w:tcPr>
            <w:tcW w:w="1586" w:type="dxa"/>
            <w:tcMar>
              <w:left w:w="57" w:type="dxa"/>
              <w:right w:w="57" w:type="dxa"/>
            </w:tcMar>
          </w:tcPr>
          <w:p w14:paraId="19451508" w14:textId="77777777" w:rsidR="00B87924" w:rsidRPr="00D835DD" w:rsidRDefault="00B87924" w:rsidP="00172B8D">
            <w:pPr>
              <w:autoSpaceDE w:val="0"/>
              <w:autoSpaceDN w:val="0"/>
              <w:adjustRightInd w:val="0"/>
              <w:rPr>
                <w:rFonts w:ascii="Arial" w:hAnsi="Arial" w:cs="Arial"/>
                <w:b/>
                <w:bCs/>
                <w:sz w:val="14"/>
                <w:szCs w:val="14"/>
                <w:lang w:val="ca-ES"/>
              </w:rPr>
            </w:pPr>
            <w:r w:rsidRPr="00D835DD">
              <w:rPr>
                <w:rFonts w:ascii="Arial" w:hAnsi="Arial" w:cs="Arial"/>
                <w:sz w:val="14"/>
                <w:szCs w:val="14"/>
                <w:lang w:val="ca-ES"/>
              </w:rPr>
              <w:t>2024-7011-432-4890623</w:t>
            </w:r>
          </w:p>
        </w:tc>
        <w:tc>
          <w:tcPr>
            <w:tcW w:w="2525" w:type="dxa"/>
            <w:tcMar>
              <w:left w:w="57" w:type="dxa"/>
              <w:right w:w="57" w:type="dxa"/>
            </w:tcMar>
          </w:tcPr>
          <w:p w14:paraId="0A448836" w14:textId="77777777" w:rsidR="00B87924" w:rsidRPr="00D835DD" w:rsidRDefault="00B87924" w:rsidP="00172B8D">
            <w:pPr>
              <w:autoSpaceDE w:val="0"/>
              <w:autoSpaceDN w:val="0"/>
              <w:adjustRightInd w:val="0"/>
              <w:rPr>
                <w:rFonts w:ascii="Arial" w:hAnsi="Arial" w:cs="Arial"/>
                <w:sz w:val="14"/>
                <w:szCs w:val="14"/>
                <w:lang w:val="ca-ES"/>
              </w:rPr>
            </w:pPr>
            <w:r w:rsidRPr="00D835DD">
              <w:rPr>
                <w:rFonts w:ascii="Arial" w:hAnsi="Arial" w:cs="Arial"/>
                <w:sz w:val="14"/>
                <w:szCs w:val="14"/>
                <w:lang w:val="ca-ES"/>
              </w:rPr>
              <w:t>SN ASSOCIACIÓ ESTACIÓ NÀUTICA LA RÀPITA-DELTA DE L'EBRE. ACTIVITATS</w:t>
            </w:r>
          </w:p>
        </w:tc>
        <w:tc>
          <w:tcPr>
            <w:tcW w:w="1134" w:type="dxa"/>
            <w:tcMar>
              <w:left w:w="57" w:type="dxa"/>
              <w:right w:w="57" w:type="dxa"/>
            </w:tcMar>
          </w:tcPr>
          <w:p w14:paraId="022A2ADB"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69" w:type="dxa"/>
            <w:tcMar>
              <w:left w:w="57" w:type="dxa"/>
              <w:right w:w="57" w:type="dxa"/>
            </w:tcMar>
          </w:tcPr>
          <w:p w14:paraId="26BABF9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6" w:type="dxa"/>
            <w:tcMar>
              <w:left w:w="57" w:type="dxa"/>
              <w:right w:w="57" w:type="dxa"/>
            </w:tcMar>
          </w:tcPr>
          <w:p w14:paraId="6555E2BF"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AE89BC5"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38AC9B00"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203" w:type="dxa"/>
            <w:tcMar>
              <w:left w:w="57" w:type="dxa"/>
              <w:right w:w="57" w:type="dxa"/>
            </w:tcMar>
          </w:tcPr>
          <w:p w14:paraId="50C31EF3"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c>
          <w:tcPr>
            <w:tcW w:w="1091" w:type="dxa"/>
            <w:tcMar>
              <w:left w:w="57" w:type="dxa"/>
              <w:right w:w="57" w:type="dxa"/>
            </w:tcMar>
          </w:tcPr>
          <w:p w14:paraId="688722D9"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2350BF1E"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6BC0A508"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0,00 €</w:t>
            </w:r>
          </w:p>
        </w:tc>
        <w:tc>
          <w:tcPr>
            <w:tcW w:w="1147" w:type="dxa"/>
            <w:tcMar>
              <w:left w:w="57" w:type="dxa"/>
              <w:right w:w="57" w:type="dxa"/>
            </w:tcMar>
          </w:tcPr>
          <w:p w14:paraId="58881A84" w14:textId="77777777" w:rsidR="00B87924" w:rsidRPr="00D835DD" w:rsidRDefault="00B87924" w:rsidP="00172B8D">
            <w:pPr>
              <w:autoSpaceDE w:val="0"/>
              <w:autoSpaceDN w:val="0"/>
              <w:adjustRightInd w:val="0"/>
              <w:jc w:val="right"/>
              <w:rPr>
                <w:rFonts w:ascii="Arial" w:hAnsi="Arial" w:cs="Arial"/>
                <w:sz w:val="14"/>
                <w:szCs w:val="14"/>
                <w:lang w:val="ca-ES"/>
              </w:rPr>
            </w:pPr>
            <w:r w:rsidRPr="00D835DD">
              <w:rPr>
                <w:rFonts w:ascii="Arial" w:hAnsi="Arial" w:cs="Arial"/>
                <w:sz w:val="14"/>
                <w:szCs w:val="14"/>
                <w:lang w:val="ca-ES"/>
              </w:rPr>
              <w:t>20.000,00 €</w:t>
            </w:r>
          </w:p>
        </w:tc>
      </w:tr>
      <w:tr w:rsidR="00172B8D" w:rsidRPr="00D835DD" w14:paraId="409D8FB6" w14:textId="77777777" w:rsidTr="00172B8D">
        <w:trPr>
          <w:trHeight w:val="227"/>
        </w:trPr>
        <w:tc>
          <w:tcPr>
            <w:tcW w:w="4111" w:type="dxa"/>
            <w:gridSpan w:val="2"/>
            <w:shd w:val="clear" w:color="auto" w:fill="C4BC96"/>
            <w:tcMar>
              <w:left w:w="57" w:type="dxa"/>
              <w:right w:w="57" w:type="dxa"/>
            </w:tcMar>
          </w:tcPr>
          <w:p w14:paraId="351380BA" w14:textId="77777777" w:rsidR="00B87924" w:rsidRPr="00D835DD" w:rsidRDefault="00B87924" w:rsidP="00172B8D">
            <w:pPr>
              <w:autoSpaceDE w:val="0"/>
              <w:autoSpaceDN w:val="0"/>
              <w:adjustRightInd w:val="0"/>
              <w:rPr>
                <w:rFonts w:ascii="Arial" w:hAnsi="Arial" w:cs="Arial"/>
                <w:b/>
                <w:sz w:val="14"/>
                <w:szCs w:val="14"/>
                <w:lang w:val="ca-ES"/>
              </w:rPr>
            </w:pPr>
            <w:r w:rsidRPr="00D835DD">
              <w:rPr>
                <w:rFonts w:ascii="Arial" w:hAnsi="Arial" w:cs="Arial"/>
                <w:b/>
                <w:sz w:val="14"/>
                <w:szCs w:val="14"/>
                <w:lang w:val="ca-ES"/>
              </w:rPr>
              <w:t>Total</w:t>
            </w:r>
          </w:p>
        </w:tc>
        <w:tc>
          <w:tcPr>
            <w:tcW w:w="1134" w:type="dxa"/>
            <w:shd w:val="clear" w:color="auto" w:fill="C4BC96"/>
            <w:tcMar>
              <w:left w:w="57" w:type="dxa"/>
              <w:right w:w="57" w:type="dxa"/>
            </w:tcMar>
          </w:tcPr>
          <w:p w14:paraId="483E203C"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8.000,00 €</w:t>
            </w:r>
          </w:p>
        </w:tc>
        <w:tc>
          <w:tcPr>
            <w:tcW w:w="1169" w:type="dxa"/>
            <w:shd w:val="clear" w:color="auto" w:fill="C4BC96"/>
            <w:tcMar>
              <w:left w:w="57" w:type="dxa"/>
              <w:right w:w="57" w:type="dxa"/>
            </w:tcMar>
          </w:tcPr>
          <w:p w14:paraId="12676E46"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663.815,13 €</w:t>
            </w:r>
          </w:p>
        </w:tc>
        <w:tc>
          <w:tcPr>
            <w:tcW w:w="1146" w:type="dxa"/>
            <w:shd w:val="clear" w:color="auto" w:fill="C4BC96"/>
            <w:tcMar>
              <w:left w:w="57" w:type="dxa"/>
              <w:right w:w="57" w:type="dxa"/>
            </w:tcMar>
          </w:tcPr>
          <w:p w14:paraId="24FE2A0E"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0,00 €</w:t>
            </w:r>
          </w:p>
        </w:tc>
        <w:tc>
          <w:tcPr>
            <w:tcW w:w="1147" w:type="dxa"/>
            <w:shd w:val="clear" w:color="auto" w:fill="C4BC96"/>
            <w:tcMar>
              <w:left w:w="57" w:type="dxa"/>
              <w:right w:w="57" w:type="dxa"/>
            </w:tcMar>
          </w:tcPr>
          <w:p w14:paraId="45A01E85"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13.294,65 €</w:t>
            </w:r>
          </w:p>
        </w:tc>
        <w:tc>
          <w:tcPr>
            <w:tcW w:w="1147" w:type="dxa"/>
            <w:shd w:val="clear" w:color="auto" w:fill="C4BC96"/>
            <w:tcMar>
              <w:left w:w="57" w:type="dxa"/>
              <w:right w:w="57" w:type="dxa"/>
            </w:tcMar>
          </w:tcPr>
          <w:p w14:paraId="2ABFC071"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13.294,65 €</w:t>
            </w:r>
          </w:p>
        </w:tc>
        <w:tc>
          <w:tcPr>
            <w:tcW w:w="1203" w:type="dxa"/>
            <w:shd w:val="clear" w:color="auto" w:fill="C4BC96"/>
            <w:tcMar>
              <w:left w:w="57" w:type="dxa"/>
              <w:right w:w="57" w:type="dxa"/>
            </w:tcMar>
          </w:tcPr>
          <w:p w14:paraId="194666A6"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2.999.561,52 €</w:t>
            </w:r>
          </w:p>
        </w:tc>
        <w:tc>
          <w:tcPr>
            <w:tcW w:w="1091" w:type="dxa"/>
            <w:shd w:val="clear" w:color="auto" w:fill="C4BC96"/>
            <w:tcMar>
              <w:left w:w="57" w:type="dxa"/>
              <w:right w:w="57" w:type="dxa"/>
            </w:tcMar>
          </w:tcPr>
          <w:p w14:paraId="3CDCBF9A"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0,00 €</w:t>
            </w:r>
          </w:p>
        </w:tc>
        <w:tc>
          <w:tcPr>
            <w:tcW w:w="1147" w:type="dxa"/>
            <w:shd w:val="clear" w:color="auto" w:fill="C4BC96"/>
            <w:tcMar>
              <w:left w:w="57" w:type="dxa"/>
              <w:right w:w="57" w:type="dxa"/>
            </w:tcMar>
          </w:tcPr>
          <w:p w14:paraId="7BAF53DA"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190.000,00 €</w:t>
            </w:r>
          </w:p>
        </w:tc>
        <w:tc>
          <w:tcPr>
            <w:tcW w:w="1147" w:type="dxa"/>
            <w:shd w:val="clear" w:color="auto" w:fill="C4BC96"/>
            <w:tcMar>
              <w:left w:w="57" w:type="dxa"/>
              <w:right w:w="57" w:type="dxa"/>
            </w:tcMar>
          </w:tcPr>
          <w:p w14:paraId="1030DB64"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0,00 €</w:t>
            </w:r>
          </w:p>
        </w:tc>
        <w:tc>
          <w:tcPr>
            <w:tcW w:w="1147" w:type="dxa"/>
            <w:shd w:val="clear" w:color="auto" w:fill="C4BC96"/>
            <w:tcMar>
              <w:left w:w="57" w:type="dxa"/>
              <w:right w:w="57" w:type="dxa"/>
            </w:tcMar>
          </w:tcPr>
          <w:p w14:paraId="3D5D5548" w14:textId="77777777" w:rsidR="00B87924" w:rsidRPr="00D835DD" w:rsidRDefault="00B87924" w:rsidP="00172B8D">
            <w:pPr>
              <w:autoSpaceDE w:val="0"/>
              <w:autoSpaceDN w:val="0"/>
              <w:adjustRightInd w:val="0"/>
              <w:jc w:val="right"/>
              <w:rPr>
                <w:rFonts w:ascii="Arial" w:hAnsi="Arial" w:cs="Arial"/>
                <w:b/>
                <w:sz w:val="14"/>
                <w:szCs w:val="14"/>
                <w:lang w:val="ca-ES"/>
              </w:rPr>
            </w:pPr>
            <w:r w:rsidRPr="00D835DD">
              <w:rPr>
                <w:rFonts w:ascii="Arial" w:hAnsi="Arial" w:cs="Arial"/>
                <w:b/>
                <w:sz w:val="14"/>
                <w:szCs w:val="14"/>
                <w:lang w:val="ca-ES"/>
              </w:rPr>
              <w:t>3.481.376,65 €</w:t>
            </w:r>
          </w:p>
        </w:tc>
      </w:tr>
    </w:tbl>
    <w:p w14:paraId="779F09D0" w14:textId="77777777" w:rsidR="00A24BB3" w:rsidRPr="00D835DD" w:rsidRDefault="00A24BB3" w:rsidP="00172B8D">
      <w:pPr>
        <w:autoSpaceDE w:val="0"/>
        <w:autoSpaceDN w:val="0"/>
        <w:adjustRightInd w:val="0"/>
        <w:spacing w:after="0" w:line="240" w:lineRule="auto"/>
        <w:rPr>
          <w:rFonts w:ascii="Arial" w:hAnsi="Arial" w:cs="Arial"/>
          <w:sz w:val="14"/>
          <w:szCs w:val="14"/>
          <w:lang w:val="ca-ES"/>
        </w:rPr>
      </w:pPr>
    </w:p>
    <w:p w14:paraId="63EADF07" w14:textId="77777777" w:rsidR="00B87924" w:rsidRPr="004775B2" w:rsidRDefault="00B87924" w:rsidP="00172B8D">
      <w:pPr>
        <w:pStyle w:val="Ttulo2"/>
        <w:rPr>
          <w:lang w:val="ca-ES"/>
        </w:rPr>
      </w:pPr>
      <w:r w:rsidRPr="004775B2">
        <w:rPr>
          <w:lang w:val="ca-ES"/>
        </w:rPr>
        <w:t>1.b) Pres</w:t>
      </w:r>
      <w:r>
        <w:rPr>
          <w:lang w:val="ca-ES"/>
        </w:rPr>
        <w:t>s</w:t>
      </w:r>
      <w:r w:rsidRPr="004775B2">
        <w:rPr>
          <w:lang w:val="ca-ES"/>
        </w:rPr>
        <w:t>up</w:t>
      </w:r>
      <w:r>
        <w:rPr>
          <w:lang w:val="ca-ES"/>
        </w:rPr>
        <w:t>o</w:t>
      </w:r>
      <w:r w:rsidRPr="004775B2">
        <w:rPr>
          <w:lang w:val="ca-ES"/>
        </w:rPr>
        <w:t xml:space="preserve">st de </w:t>
      </w:r>
      <w:r>
        <w:rPr>
          <w:lang w:val="ca-ES"/>
        </w:rPr>
        <w:t>despeses</w:t>
      </w:r>
      <w:r w:rsidRPr="004775B2">
        <w:rPr>
          <w:lang w:val="ca-ES"/>
        </w:rPr>
        <w:t xml:space="preserve">. </w:t>
      </w:r>
      <w:r>
        <w:rPr>
          <w:lang w:val="ca-ES"/>
        </w:rPr>
        <w:t>Ro</w:t>
      </w:r>
      <w:r w:rsidRPr="004775B2">
        <w:rPr>
          <w:lang w:val="ca-ES"/>
        </w:rPr>
        <w:t>manent</w:t>
      </w:r>
      <w:r>
        <w:rPr>
          <w:lang w:val="ca-ES"/>
        </w:rPr>
        <w:t>s de crè</w:t>
      </w:r>
      <w:r w:rsidRPr="004775B2">
        <w:rPr>
          <w:lang w:val="ca-ES"/>
        </w:rPr>
        <w:t>dit</w:t>
      </w:r>
    </w:p>
    <w:p w14:paraId="447AFDEA" w14:textId="77777777" w:rsidR="00B87924" w:rsidRPr="004775B2" w:rsidRDefault="00B87924" w:rsidP="00172B8D">
      <w:pPr>
        <w:autoSpaceDE w:val="0"/>
        <w:autoSpaceDN w:val="0"/>
        <w:adjustRightInd w:val="0"/>
        <w:spacing w:after="0" w:line="240" w:lineRule="auto"/>
        <w:rPr>
          <w:rFonts w:ascii="Arial" w:hAnsi="Arial" w:cs="Arial"/>
          <w:sz w:val="14"/>
          <w:szCs w:val="14"/>
          <w:lang w:val="ca-ES"/>
        </w:rPr>
      </w:pPr>
    </w:p>
    <w:tbl>
      <w:tblPr>
        <w:tblStyle w:val="Listaclara1"/>
        <w:tblW w:w="15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55"/>
        <w:gridCol w:w="1824"/>
        <w:gridCol w:w="1756"/>
        <w:gridCol w:w="1756"/>
        <w:gridCol w:w="1756"/>
        <w:gridCol w:w="1756"/>
        <w:gridCol w:w="1756"/>
        <w:gridCol w:w="1729"/>
      </w:tblGrid>
      <w:tr w:rsidR="00172B8D" w:rsidRPr="004775B2" w14:paraId="21F9C8D0"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3" w:type="dxa"/>
            <w:gridSpan w:val="2"/>
          </w:tcPr>
          <w:p w14:paraId="3D6BC2D7" w14:textId="77777777" w:rsidR="00B87924" w:rsidRPr="004775B2" w:rsidRDefault="00B87924" w:rsidP="00172B8D">
            <w:pPr>
              <w:autoSpaceDE w:val="0"/>
              <w:autoSpaceDN w:val="0"/>
              <w:adjustRightInd w:val="0"/>
              <w:rPr>
                <w:rFonts w:ascii="Arial" w:hAnsi="Arial" w:cs="Arial"/>
                <w:b w:val="0"/>
                <w:bCs w:val="0"/>
                <w:sz w:val="14"/>
                <w:szCs w:val="14"/>
                <w:lang w:val="ca-ES"/>
              </w:rPr>
            </w:pPr>
          </w:p>
        </w:tc>
        <w:tc>
          <w:tcPr>
            <w:tcW w:w="7092" w:type="dxa"/>
            <w:gridSpan w:val="4"/>
          </w:tcPr>
          <w:p w14:paraId="6A1E7ADC" w14:textId="77777777" w:rsidR="00B87924" w:rsidRPr="004775B2"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Pr>
                <w:rFonts w:ascii="Arial" w:hAnsi="Arial" w:cs="Arial"/>
                <w:bCs w:val="0"/>
                <w:sz w:val="14"/>
                <w:szCs w:val="14"/>
                <w:lang w:val="ca-ES"/>
              </w:rPr>
              <w:t xml:space="preserve">                      Ro</w:t>
            </w:r>
            <w:r w:rsidRPr="004775B2">
              <w:rPr>
                <w:rFonts w:ascii="Arial" w:hAnsi="Arial" w:cs="Arial"/>
                <w:bCs w:val="0"/>
                <w:sz w:val="14"/>
                <w:szCs w:val="14"/>
                <w:lang w:val="ca-ES"/>
              </w:rPr>
              <w:t>manents comprome</w:t>
            </w:r>
            <w:r>
              <w:rPr>
                <w:rFonts w:ascii="Arial" w:hAnsi="Arial" w:cs="Arial"/>
                <w:bCs w:val="0"/>
                <w:sz w:val="14"/>
                <w:szCs w:val="14"/>
                <w:lang w:val="ca-ES"/>
              </w:rPr>
              <w:t>so</w:t>
            </w:r>
            <w:r w:rsidRPr="004775B2">
              <w:rPr>
                <w:rFonts w:ascii="Arial" w:hAnsi="Arial" w:cs="Arial"/>
                <w:bCs w:val="0"/>
                <w:sz w:val="14"/>
                <w:szCs w:val="14"/>
                <w:lang w:val="ca-ES"/>
              </w:rPr>
              <w:t>s</w:t>
            </w:r>
          </w:p>
        </w:tc>
        <w:tc>
          <w:tcPr>
            <w:tcW w:w="5241" w:type="dxa"/>
            <w:gridSpan w:val="3"/>
          </w:tcPr>
          <w:p w14:paraId="2E5C3213" w14:textId="77777777" w:rsidR="00B87924" w:rsidRPr="004775B2" w:rsidRDefault="00B87924" w:rsidP="00172B8D">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bCs w:val="0"/>
                <w:sz w:val="14"/>
                <w:szCs w:val="14"/>
                <w:lang w:val="ca-ES"/>
              </w:rPr>
              <w:t xml:space="preserve"> </w:t>
            </w:r>
            <w:r>
              <w:rPr>
                <w:rFonts w:ascii="Arial" w:hAnsi="Arial" w:cs="Arial"/>
                <w:bCs w:val="0"/>
                <w:sz w:val="14"/>
                <w:szCs w:val="14"/>
                <w:lang w:val="ca-ES"/>
              </w:rPr>
              <w:t xml:space="preserve">               Ro</w:t>
            </w:r>
            <w:r w:rsidRPr="004775B2">
              <w:rPr>
                <w:rFonts w:ascii="Arial" w:hAnsi="Arial" w:cs="Arial"/>
                <w:bCs w:val="0"/>
                <w:sz w:val="14"/>
                <w:szCs w:val="14"/>
                <w:lang w:val="ca-ES"/>
              </w:rPr>
              <w:t>manents no comprome</w:t>
            </w:r>
            <w:r>
              <w:rPr>
                <w:rFonts w:ascii="Arial" w:hAnsi="Arial" w:cs="Arial"/>
                <w:bCs w:val="0"/>
                <w:sz w:val="14"/>
                <w:szCs w:val="14"/>
                <w:lang w:val="ca-ES"/>
              </w:rPr>
              <w:t>so</w:t>
            </w:r>
            <w:r w:rsidRPr="004775B2">
              <w:rPr>
                <w:rFonts w:ascii="Arial" w:hAnsi="Arial" w:cs="Arial"/>
                <w:bCs w:val="0"/>
                <w:sz w:val="14"/>
                <w:szCs w:val="14"/>
                <w:lang w:val="ca-ES"/>
              </w:rPr>
              <w:t>s</w:t>
            </w:r>
          </w:p>
        </w:tc>
      </w:tr>
      <w:tr w:rsidR="00172B8D" w:rsidRPr="004775B2" w14:paraId="367776FE"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tcPr>
          <w:p w14:paraId="0699991A" w14:textId="77777777" w:rsidR="00B87924" w:rsidRPr="004775B2" w:rsidRDefault="00B87924" w:rsidP="00172B8D">
            <w:pPr>
              <w:autoSpaceDE w:val="0"/>
              <w:autoSpaceDN w:val="0"/>
              <w:adjustRightInd w:val="0"/>
              <w:rPr>
                <w:rFonts w:ascii="Arial" w:hAnsi="Arial" w:cs="Arial"/>
                <w:bCs w:val="0"/>
                <w:sz w:val="14"/>
                <w:szCs w:val="14"/>
                <w:lang w:val="ca-ES"/>
              </w:rPr>
            </w:pPr>
            <w:r>
              <w:rPr>
                <w:rFonts w:ascii="Arial" w:hAnsi="Arial" w:cs="Arial"/>
                <w:sz w:val="14"/>
                <w:szCs w:val="14"/>
                <w:lang w:val="ca-ES"/>
              </w:rPr>
              <w:t xml:space="preserve">Aplicació </w:t>
            </w:r>
            <w:r w:rsidRPr="004775B2">
              <w:rPr>
                <w:rFonts w:ascii="Arial" w:hAnsi="Arial" w:cs="Arial"/>
                <w:sz w:val="14"/>
                <w:szCs w:val="14"/>
                <w:lang w:val="ca-ES"/>
              </w:rPr>
              <w:t>pres</w:t>
            </w:r>
            <w:r>
              <w:rPr>
                <w:rFonts w:ascii="Arial" w:hAnsi="Arial" w:cs="Arial"/>
                <w:sz w:val="14"/>
                <w:szCs w:val="14"/>
                <w:lang w:val="ca-ES"/>
              </w:rPr>
              <w:t>supostà</w:t>
            </w:r>
            <w:r w:rsidRPr="004775B2">
              <w:rPr>
                <w:rFonts w:ascii="Arial" w:hAnsi="Arial" w:cs="Arial"/>
                <w:sz w:val="14"/>
                <w:szCs w:val="14"/>
                <w:lang w:val="ca-ES"/>
              </w:rPr>
              <w:t>ria</w:t>
            </w:r>
          </w:p>
        </w:tc>
        <w:tc>
          <w:tcPr>
            <w:tcW w:w="3579" w:type="dxa"/>
            <w:gridSpan w:val="2"/>
          </w:tcPr>
          <w:p w14:paraId="4D931D23" w14:textId="77777777" w:rsidR="00B87924" w:rsidRPr="004775B2" w:rsidRDefault="00B87924" w:rsidP="00172B8D">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r>
              <w:rPr>
                <w:rFonts w:ascii="Arial" w:hAnsi="Arial" w:cs="Arial"/>
                <w:sz w:val="14"/>
                <w:szCs w:val="14"/>
                <w:lang w:val="ca-ES"/>
              </w:rPr>
              <w:t>Descripció</w:t>
            </w:r>
          </w:p>
        </w:tc>
        <w:tc>
          <w:tcPr>
            <w:tcW w:w="1756" w:type="dxa"/>
          </w:tcPr>
          <w:p w14:paraId="1FD1A561" w14:textId="77777777" w:rsidR="00B87924" w:rsidRPr="004775B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r w:rsidRPr="004775B2">
              <w:rPr>
                <w:rFonts w:ascii="Arial" w:hAnsi="Arial" w:cs="Arial"/>
                <w:sz w:val="14"/>
                <w:szCs w:val="14"/>
                <w:lang w:val="ca-ES"/>
              </w:rPr>
              <w:t>Incorporables</w:t>
            </w:r>
          </w:p>
        </w:tc>
        <w:tc>
          <w:tcPr>
            <w:tcW w:w="1756" w:type="dxa"/>
          </w:tcPr>
          <w:p w14:paraId="48C22FA9" w14:textId="77777777" w:rsidR="00B87924" w:rsidRPr="004775B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r w:rsidRPr="004775B2">
              <w:rPr>
                <w:rFonts w:ascii="Arial" w:hAnsi="Arial" w:cs="Arial"/>
                <w:sz w:val="14"/>
                <w:szCs w:val="14"/>
                <w:lang w:val="ca-ES"/>
              </w:rPr>
              <w:t>No incorporables</w:t>
            </w:r>
          </w:p>
        </w:tc>
        <w:tc>
          <w:tcPr>
            <w:tcW w:w="1756" w:type="dxa"/>
          </w:tcPr>
          <w:p w14:paraId="5CAB53CA" w14:textId="77777777" w:rsidR="00B87924" w:rsidRPr="004775B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Total</w:t>
            </w:r>
          </w:p>
        </w:tc>
        <w:tc>
          <w:tcPr>
            <w:tcW w:w="1756" w:type="dxa"/>
          </w:tcPr>
          <w:p w14:paraId="33BA4DB7" w14:textId="77777777" w:rsidR="00B87924" w:rsidRPr="004775B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r w:rsidRPr="004775B2">
              <w:rPr>
                <w:rFonts w:ascii="Arial" w:hAnsi="Arial" w:cs="Arial"/>
                <w:sz w:val="14"/>
                <w:szCs w:val="14"/>
                <w:lang w:val="ca-ES"/>
              </w:rPr>
              <w:t>Incorporables</w:t>
            </w:r>
          </w:p>
        </w:tc>
        <w:tc>
          <w:tcPr>
            <w:tcW w:w="1756" w:type="dxa"/>
          </w:tcPr>
          <w:p w14:paraId="0D443D73" w14:textId="77777777" w:rsidR="00B87924" w:rsidRPr="004775B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b w:val="0"/>
                <w:sz w:val="14"/>
                <w:szCs w:val="14"/>
                <w:lang w:val="ca-ES"/>
              </w:rPr>
            </w:pPr>
            <w:r w:rsidRPr="004775B2">
              <w:rPr>
                <w:rFonts w:ascii="Arial" w:hAnsi="Arial" w:cs="Arial"/>
                <w:sz w:val="14"/>
                <w:szCs w:val="14"/>
                <w:lang w:val="ca-ES"/>
              </w:rPr>
              <w:t xml:space="preserve">    No incorporables  </w:t>
            </w:r>
          </w:p>
        </w:tc>
        <w:tc>
          <w:tcPr>
            <w:tcW w:w="1729" w:type="dxa"/>
          </w:tcPr>
          <w:p w14:paraId="0DF621B3" w14:textId="77777777" w:rsidR="00B87924" w:rsidRPr="004775B2" w:rsidRDefault="00B87924" w:rsidP="00172B8D">
            <w:pPr>
              <w:autoSpaceDE w:val="0"/>
              <w:autoSpaceDN w:val="0"/>
              <w:adjustRightInd w:val="0"/>
              <w:jc w:val="right"/>
              <w:cnfStyle w:val="100000000000" w:firstRow="1"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Total</w:t>
            </w:r>
          </w:p>
        </w:tc>
      </w:tr>
      <w:tr w:rsidR="00172B8D" w:rsidRPr="004775B2" w14:paraId="350672E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01CB32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2024-7010-4311-4621423</w:t>
            </w:r>
          </w:p>
        </w:tc>
        <w:tc>
          <w:tcPr>
            <w:tcW w:w="3579" w:type="dxa"/>
            <w:gridSpan w:val="2"/>
            <w:shd w:val="clear" w:color="auto" w:fill="auto"/>
          </w:tcPr>
          <w:p w14:paraId="0810F66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AJ. DE FALSET. FIRA DEL VI</w:t>
            </w:r>
          </w:p>
        </w:tc>
        <w:tc>
          <w:tcPr>
            <w:tcW w:w="1756" w:type="dxa"/>
          </w:tcPr>
          <w:p w14:paraId="0DCA434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383136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68BCA0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BD3560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15.508,50 €</w:t>
            </w:r>
          </w:p>
        </w:tc>
        <w:tc>
          <w:tcPr>
            <w:tcW w:w="1756" w:type="dxa"/>
          </w:tcPr>
          <w:p w14:paraId="2598F7F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647,36 €</w:t>
            </w:r>
          </w:p>
        </w:tc>
        <w:tc>
          <w:tcPr>
            <w:tcW w:w="1729" w:type="dxa"/>
          </w:tcPr>
          <w:p w14:paraId="786E282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16.155,86 €</w:t>
            </w:r>
          </w:p>
        </w:tc>
      </w:tr>
      <w:tr w:rsidR="00172B8D" w:rsidRPr="004775B2" w14:paraId="3930B02F"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373A82B"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2024-7010-432-12000</w:t>
            </w:r>
          </w:p>
        </w:tc>
        <w:tc>
          <w:tcPr>
            <w:tcW w:w="3579" w:type="dxa"/>
            <w:gridSpan w:val="2"/>
            <w:shd w:val="clear" w:color="auto" w:fill="auto"/>
          </w:tcPr>
          <w:p w14:paraId="17074AB2"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A1</w:t>
            </w:r>
          </w:p>
        </w:tc>
        <w:tc>
          <w:tcPr>
            <w:tcW w:w="1756" w:type="dxa"/>
          </w:tcPr>
          <w:p w14:paraId="0DC956A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0ECD5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2E7652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2217DD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9E65AD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649,95 €</w:t>
            </w:r>
          </w:p>
        </w:tc>
        <w:tc>
          <w:tcPr>
            <w:tcW w:w="1729" w:type="dxa"/>
          </w:tcPr>
          <w:p w14:paraId="0537652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649,95 €</w:t>
            </w:r>
          </w:p>
        </w:tc>
      </w:tr>
      <w:tr w:rsidR="00172B8D" w:rsidRPr="004775B2" w14:paraId="7EBCF836"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BE3D03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2024-7010-432-12001</w:t>
            </w:r>
          </w:p>
        </w:tc>
        <w:tc>
          <w:tcPr>
            <w:tcW w:w="3579" w:type="dxa"/>
            <w:gridSpan w:val="2"/>
            <w:shd w:val="clear" w:color="auto" w:fill="auto"/>
          </w:tcPr>
          <w:p w14:paraId="0DB6CED5"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A2</w:t>
            </w:r>
          </w:p>
        </w:tc>
        <w:tc>
          <w:tcPr>
            <w:tcW w:w="1756" w:type="dxa"/>
          </w:tcPr>
          <w:p w14:paraId="39296B7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50D776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0AA477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F85728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D87A97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716,95 €</w:t>
            </w:r>
          </w:p>
        </w:tc>
        <w:tc>
          <w:tcPr>
            <w:tcW w:w="1729" w:type="dxa"/>
          </w:tcPr>
          <w:p w14:paraId="687C2C5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716,95 €</w:t>
            </w:r>
          </w:p>
        </w:tc>
      </w:tr>
      <w:tr w:rsidR="00172B8D" w:rsidRPr="004775B2" w14:paraId="1B4B3C4D"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28B393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2024-7010-432-12003</w:t>
            </w:r>
          </w:p>
        </w:tc>
        <w:tc>
          <w:tcPr>
            <w:tcW w:w="3579" w:type="dxa"/>
            <w:gridSpan w:val="2"/>
            <w:shd w:val="clear" w:color="auto" w:fill="auto"/>
          </w:tcPr>
          <w:p w14:paraId="221DACCC"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C1</w:t>
            </w:r>
          </w:p>
        </w:tc>
        <w:tc>
          <w:tcPr>
            <w:tcW w:w="1756" w:type="dxa"/>
          </w:tcPr>
          <w:p w14:paraId="677AD71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9A640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3FD004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C001DB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B81270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6.649,74 €</w:t>
            </w:r>
          </w:p>
        </w:tc>
        <w:tc>
          <w:tcPr>
            <w:tcW w:w="1729" w:type="dxa"/>
          </w:tcPr>
          <w:p w14:paraId="24C4570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6.649,74 €</w:t>
            </w:r>
          </w:p>
        </w:tc>
      </w:tr>
      <w:tr w:rsidR="00172B8D" w:rsidRPr="004775B2" w14:paraId="1BE6434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055158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2024-7010-432-12004</w:t>
            </w:r>
          </w:p>
        </w:tc>
        <w:tc>
          <w:tcPr>
            <w:tcW w:w="3579" w:type="dxa"/>
            <w:gridSpan w:val="2"/>
            <w:shd w:val="clear" w:color="auto" w:fill="auto"/>
          </w:tcPr>
          <w:p w14:paraId="4B271DA1"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C2</w:t>
            </w:r>
          </w:p>
        </w:tc>
        <w:tc>
          <w:tcPr>
            <w:tcW w:w="1756" w:type="dxa"/>
          </w:tcPr>
          <w:p w14:paraId="36A8779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7FFB37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795BCF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6803C6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09A3D5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3.709,02 €</w:t>
            </w:r>
          </w:p>
        </w:tc>
        <w:tc>
          <w:tcPr>
            <w:tcW w:w="1729" w:type="dxa"/>
          </w:tcPr>
          <w:p w14:paraId="6830317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3.709,02 €</w:t>
            </w:r>
          </w:p>
        </w:tc>
      </w:tr>
      <w:tr w:rsidR="00172B8D" w:rsidRPr="004775B2" w14:paraId="59DEE968"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BAFB23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2024-7010-432-12005</w:t>
            </w:r>
          </w:p>
        </w:tc>
        <w:tc>
          <w:tcPr>
            <w:tcW w:w="3579" w:type="dxa"/>
            <w:gridSpan w:val="2"/>
            <w:shd w:val="clear" w:color="auto" w:fill="auto"/>
          </w:tcPr>
          <w:p w14:paraId="4E55B7E2"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AP</w:t>
            </w:r>
          </w:p>
        </w:tc>
        <w:tc>
          <w:tcPr>
            <w:tcW w:w="1756" w:type="dxa"/>
          </w:tcPr>
          <w:p w14:paraId="497C3E5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E70059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A92587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B59212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558BC8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-103,05 €</w:t>
            </w:r>
          </w:p>
        </w:tc>
        <w:tc>
          <w:tcPr>
            <w:tcW w:w="1729" w:type="dxa"/>
          </w:tcPr>
          <w:p w14:paraId="6845D3E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-103,05 €</w:t>
            </w:r>
          </w:p>
        </w:tc>
      </w:tr>
      <w:tr w:rsidR="00172B8D" w:rsidRPr="004775B2" w14:paraId="64D8D6E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7AD263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2024-7010-432-12006</w:t>
            </w:r>
          </w:p>
        </w:tc>
        <w:tc>
          <w:tcPr>
            <w:tcW w:w="3579" w:type="dxa"/>
            <w:gridSpan w:val="2"/>
            <w:shd w:val="clear" w:color="auto" w:fill="auto"/>
          </w:tcPr>
          <w:p w14:paraId="28A06B0B"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TRIENNIS FUNCIONARIS</w:t>
            </w:r>
          </w:p>
        </w:tc>
        <w:tc>
          <w:tcPr>
            <w:tcW w:w="1756" w:type="dxa"/>
          </w:tcPr>
          <w:p w14:paraId="2D37550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EC57A5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8F3D13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CAE3B3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322A01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555,48 €</w:t>
            </w:r>
          </w:p>
        </w:tc>
        <w:tc>
          <w:tcPr>
            <w:tcW w:w="1729" w:type="dxa"/>
          </w:tcPr>
          <w:p w14:paraId="2263AC6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555,48 €</w:t>
            </w:r>
          </w:p>
        </w:tc>
      </w:tr>
      <w:tr w:rsidR="00172B8D" w:rsidRPr="004775B2" w14:paraId="070AFFE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DB98208"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2024-7010-432-12009</w:t>
            </w:r>
          </w:p>
        </w:tc>
        <w:tc>
          <w:tcPr>
            <w:tcW w:w="3579" w:type="dxa"/>
            <w:gridSpan w:val="2"/>
            <w:shd w:val="clear" w:color="auto" w:fill="auto"/>
          </w:tcPr>
          <w:p w14:paraId="00BE6180"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ALTRES RETRIBUCIONS BÀSIQUES</w:t>
            </w:r>
          </w:p>
        </w:tc>
        <w:tc>
          <w:tcPr>
            <w:tcW w:w="1756" w:type="dxa"/>
          </w:tcPr>
          <w:p w14:paraId="22AF10E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127C6C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E02B93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9887C8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41D839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2B4EBF3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4289899E"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C07B64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2024-7010-432-12100</w:t>
            </w:r>
          </w:p>
        </w:tc>
        <w:tc>
          <w:tcPr>
            <w:tcW w:w="3579" w:type="dxa"/>
            <w:gridSpan w:val="2"/>
            <w:shd w:val="clear" w:color="auto" w:fill="auto"/>
          </w:tcPr>
          <w:p w14:paraId="5EE8A393"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COMPLEMENT DE DESTÍ</w:t>
            </w:r>
          </w:p>
        </w:tc>
        <w:tc>
          <w:tcPr>
            <w:tcW w:w="1756" w:type="dxa"/>
          </w:tcPr>
          <w:p w14:paraId="1DD819D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663317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66E0B4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6B2B91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172B61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6.517,51 €</w:t>
            </w:r>
          </w:p>
        </w:tc>
        <w:tc>
          <w:tcPr>
            <w:tcW w:w="1729" w:type="dxa"/>
          </w:tcPr>
          <w:p w14:paraId="58BF6B7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6.517,51 €</w:t>
            </w:r>
          </w:p>
        </w:tc>
      </w:tr>
      <w:tr w:rsidR="00172B8D" w:rsidRPr="004775B2" w14:paraId="35F1FEF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1715BC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2024-7010-432-12101</w:t>
            </w:r>
          </w:p>
        </w:tc>
        <w:tc>
          <w:tcPr>
            <w:tcW w:w="3579" w:type="dxa"/>
            <w:gridSpan w:val="2"/>
            <w:shd w:val="clear" w:color="auto" w:fill="auto"/>
          </w:tcPr>
          <w:p w14:paraId="64D9970F"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COMPLEMENT ESPECÍFIC</w:t>
            </w:r>
          </w:p>
        </w:tc>
        <w:tc>
          <w:tcPr>
            <w:tcW w:w="1756" w:type="dxa"/>
          </w:tcPr>
          <w:p w14:paraId="0A85112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DEF3AC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DAE3CE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0626F1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B4D6A2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12.553,83 €</w:t>
            </w:r>
          </w:p>
        </w:tc>
        <w:tc>
          <w:tcPr>
            <w:tcW w:w="1729" w:type="dxa"/>
          </w:tcPr>
          <w:p w14:paraId="73EF147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12.553,83 €</w:t>
            </w:r>
          </w:p>
        </w:tc>
      </w:tr>
      <w:tr w:rsidR="00172B8D" w:rsidRPr="004775B2" w14:paraId="498BF7A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FCE1D0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2024-7010-432-12103</w:t>
            </w:r>
          </w:p>
        </w:tc>
        <w:tc>
          <w:tcPr>
            <w:tcW w:w="3579" w:type="dxa"/>
            <w:gridSpan w:val="2"/>
            <w:shd w:val="clear" w:color="auto" w:fill="auto"/>
          </w:tcPr>
          <w:p w14:paraId="413C2EDE"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ALTRES COMPLEMENTS FUNCIONARIS</w:t>
            </w:r>
          </w:p>
        </w:tc>
        <w:tc>
          <w:tcPr>
            <w:tcW w:w="1756" w:type="dxa"/>
          </w:tcPr>
          <w:p w14:paraId="3CDEE3A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DCF36F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17C39E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5C7530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AC8044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1.701,31 €</w:t>
            </w:r>
          </w:p>
        </w:tc>
        <w:tc>
          <w:tcPr>
            <w:tcW w:w="1729" w:type="dxa"/>
          </w:tcPr>
          <w:p w14:paraId="265943D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1.701,31 €</w:t>
            </w:r>
          </w:p>
        </w:tc>
      </w:tr>
      <w:tr w:rsidR="00172B8D" w:rsidRPr="004775B2" w14:paraId="45B3940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9A8A121"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2024-7010-432-13000</w:t>
            </w:r>
          </w:p>
        </w:tc>
        <w:tc>
          <w:tcPr>
            <w:tcW w:w="3579" w:type="dxa"/>
            <w:gridSpan w:val="2"/>
            <w:shd w:val="clear" w:color="auto" w:fill="auto"/>
          </w:tcPr>
          <w:p w14:paraId="753A3232"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RETRIBUCIONS BÀSIQUES PERSONAL LABORAL FIX</w:t>
            </w:r>
          </w:p>
        </w:tc>
        <w:tc>
          <w:tcPr>
            <w:tcW w:w="1756" w:type="dxa"/>
          </w:tcPr>
          <w:p w14:paraId="54A4A5B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B77545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BEBAA8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AF8FE5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D42238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103.622,34 €</w:t>
            </w:r>
          </w:p>
        </w:tc>
        <w:tc>
          <w:tcPr>
            <w:tcW w:w="1729" w:type="dxa"/>
          </w:tcPr>
          <w:p w14:paraId="0D59B64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103.622,34 €</w:t>
            </w:r>
          </w:p>
        </w:tc>
      </w:tr>
      <w:tr w:rsidR="00172B8D" w:rsidRPr="004775B2" w14:paraId="156B4EE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5425AD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2024-7010-432-13001</w:t>
            </w:r>
          </w:p>
        </w:tc>
        <w:tc>
          <w:tcPr>
            <w:tcW w:w="3579" w:type="dxa"/>
            <w:gridSpan w:val="2"/>
            <w:shd w:val="clear" w:color="auto" w:fill="auto"/>
          </w:tcPr>
          <w:p w14:paraId="2DA28C9E"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HORES EXTRAORDINÀRIES PERSONAL LABORAL FIX</w:t>
            </w:r>
          </w:p>
        </w:tc>
        <w:tc>
          <w:tcPr>
            <w:tcW w:w="1756" w:type="dxa"/>
          </w:tcPr>
          <w:p w14:paraId="4FF965E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DC8682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C5164D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9961B1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9A27C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2.081,62 €</w:t>
            </w:r>
          </w:p>
        </w:tc>
        <w:tc>
          <w:tcPr>
            <w:tcW w:w="1729" w:type="dxa"/>
          </w:tcPr>
          <w:p w14:paraId="2AF5091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2.081,62 €</w:t>
            </w:r>
          </w:p>
        </w:tc>
      </w:tr>
      <w:tr w:rsidR="00172B8D" w:rsidRPr="004775B2" w14:paraId="5E93ADFA"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0BF356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2024-7010-432-13002</w:t>
            </w:r>
          </w:p>
        </w:tc>
        <w:tc>
          <w:tcPr>
            <w:tcW w:w="3579" w:type="dxa"/>
            <w:gridSpan w:val="2"/>
            <w:shd w:val="clear" w:color="auto" w:fill="auto"/>
          </w:tcPr>
          <w:p w14:paraId="526FCA4A"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ALTRES RETRIBUCIONS PERSONAL LABORAL FIX</w:t>
            </w:r>
          </w:p>
        </w:tc>
        <w:tc>
          <w:tcPr>
            <w:tcW w:w="1756" w:type="dxa"/>
          </w:tcPr>
          <w:p w14:paraId="25B062F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AD218D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90ED76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96A5D5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8C958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2C51F0E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622A3A2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2862FE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2024-7010-432-131</w:t>
            </w:r>
          </w:p>
        </w:tc>
        <w:tc>
          <w:tcPr>
            <w:tcW w:w="3579" w:type="dxa"/>
            <w:gridSpan w:val="2"/>
            <w:shd w:val="clear" w:color="auto" w:fill="auto"/>
          </w:tcPr>
          <w:p w14:paraId="50E90F4E"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RETRIBUCIONS CONTRACTES TEMPORAL</w:t>
            </w:r>
          </w:p>
        </w:tc>
        <w:tc>
          <w:tcPr>
            <w:tcW w:w="1756" w:type="dxa"/>
          </w:tcPr>
          <w:p w14:paraId="17FD016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02A71C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75BB81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4B1E0D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70B381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2.085,37 €</w:t>
            </w:r>
          </w:p>
        </w:tc>
        <w:tc>
          <w:tcPr>
            <w:tcW w:w="1729" w:type="dxa"/>
          </w:tcPr>
          <w:p w14:paraId="3474068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2.085,37 €</w:t>
            </w:r>
          </w:p>
        </w:tc>
      </w:tr>
      <w:tr w:rsidR="00172B8D" w:rsidRPr="004775B2" w14:paraId="47C5418D"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90612AF"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2024-7010-432-143</w:t>
            </w:r>
          </w:p>
        </w:tc>
        <w:tc>
          <w:tcPr>
            <w:tcW w:w="3579" w:type="dxa"/>
            <w:gridSpan w:val="2"/>
            <w:shd w:val="clear" w:color="auto" w:fill="auto"/>
          </w:tcPr>
          <w:p w14:paraId="49078A9B"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RETRIBUCIONS FUNCIONARIS TEMPORALS ACUMULACIÓ DE TASQUES</w:t>
            </w:r>
          </w:p>
        </w:tc>
        <w:tc>
          <w:tcPr>
            <w:tcW w:w="1756" w:type="dxa"/>
          </w:tcPr>
          <w:p w14:paraId="415D3DA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112948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0D97BC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26E4E9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CCAEE9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-20.286,88 €</w:t>
            </w:r>
          </w:p>
        </w:tc>
        <w:tc>
          <w:tcPr>
            <w:tcW w:w="1729" w:type="dxa"/>
          </w:tcPr>
          <w:p w14:paraId="103120D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-20.286,88 €</w:t>
            </w:r>
          </w:p>
        </w:tc>
      </w:tr>
      <w:tr w:rsidR="00172B8D" w:rsidRPr="004775B2" w14:paraId="3FCCD1C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570A49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2024-7010-432-15000</w:t>
            </w:r>
          </w:p>
        </w:tc>
        <w:tc>
          <w:tcPr>
            <w:tcW w:w="3579" w:type="dxa"/>
            <w:gridSpan w:val="2"/>
            <w:shd w:val="clear" w:color="auto" w:fill="auto"/>
          </w:tcPr>
          <w:p w14:paraId="7D6679E2"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PRODUCTIVITAT</w:t>
            </w:r>
          </w:p>
        </w:tc>
        <w:tc>
          <w:tcPr>
            <w:tcW w:w="1756" w:type="dxa"/>
          </w:tcPr>
          <w:p w14:paraId="5F5ED54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427E5B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9A4AC2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D6CDB4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425632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-27.946,75 €</w:t>
            </w:r>
          </w:p>
        </w:tc>
        <w:tc>
          <w:tcPr>
            <w:tcW w:w="1729" w:type="dxa"/>
          </w:tcPr>
          <w:p w14:paraId="195A7F2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-27.946,75 €</w:t>
            </w:r>
          </w:p>
        </w:tc>
      </w:tr>
      <w:tr w:rsidR="00172B8D" w:rsidRPr="004775B2" w14:paraId="24D301FF"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F98E4F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2024-7010-432-15010</w:t>
            </w:r>
          </w:p>
        </w:tc>
        <w:tc>
          <w:tcPr>
            <w:tcW w:w="3579" w:type="dxa"/>
            <w:gridSpan w:val="2"/>
            <w:shd w:val="clear" w:color="auto" w:fill="auto"/>
          </w:tcPr>
          <w:p w14:paraId="17947C26"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FONS DE PRODUCTIVITAT</w:t>
            </w:r>
          </w:p>
        </w:tc>
        <w:tc>
          <w:tcPr>
            <w:tcW w:w="1756" w:type="dxa"/>
          </w:tcPr>
          <w:p w14:paraId="366B7BE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47DD67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A9962E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9732EC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2D7390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981,11 €</w:t>
            </w:r>
          </w:p>
        </w:tc>
        <w:tc>
          <w:tcPr>
            <w:tcW w:w="1729" w:type="dxa"/>
          </w:tcPr>
          <w:p w14:paraId="15B3911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981,11 €</w:t>
            </w:r>
          </w:p>
        </w:tc>
      </w:tr>
      <w:tr w:rsidR="00172B8D" w:rsidRPr="004775B2" w14:paraId="154F410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E0052C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2024-7010-432-15011</w:t>
            </w:r>
          </w:p>
        </w:tc>
        <w:tc>
          <w:tcPr>
            <w:tcW w:w="3579" w:type="dxa"/>
            <w:gridSpan w:val="2"/>
            <w:shd w:val="clear" w:color="auto" w:fill="auto"/>
          </w:tcPr>
          <w:p w14:paraId="7D756107"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FONS DE PRODUCTIVITAT LLOCS DE TREBALL COMANDAMENT</w:t>
            </w:r>
          </w:p>
        </w:tc>
        <w:tc>
          <w:tcPr>
            <w:tcW w:w="1756" w:type="dxa"/>
          </w:tcPr>
          <w:p w14:paraId="1B18529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F2526E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F5125C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724462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5A3F26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2.100,74 €</w:t>
            </w:r>
          </w:p>
        </w:tc>
        <w:tc>
          <w:tcPr>
            <w:tcW w:w="1729" w:type="dxa"/>
          </w:tcPr>
          <w:p w14:paraId="4D962D2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2.100,74 €</w:t>
            </w:r>
          </w:p>
        </w:tc>
      </w:tr>
      <w:tr w:rsidR="00172B8D" w:rsidRPr="004775B2" w14:paraId="2EE3A74C"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C7EA028"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2024-7010-432-151</w:t>
            </w:r>
          </w:p>
        </w:tc>
        <w:tc>
          <w:tcPr>
            <w:tcW w:w="3579" w:type="dxa"/>
            <w:gridSpan w:val="2"/>
            <w:shd w:val="clear" w:color="auto" w:fill="auto"/>
          </w:tcPr>
          <w:p w14:paraId="40D2E69D"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GRATIFICACIONS</w:t>
            </w:r>
          </w:p>
        </w:tc>
        <w:tc>
          <w:tcPr>
            <w:tcW w:w="1756" w:type="dxa"/>
          </w:tcPr>
          <w:p w14:paraId="75E5E4D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F88AA6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8FD0D6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F7EAC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7F7B82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751,29 €</w:t>
            </w:r>
          </w:p>
        </w:tc>
        <w:tc>
          <w:tcPr>
            <w:tcW w:w="1729" w:type="dxa"/>
          </w:tcPr>
          <w:p w14:paraId="355F94F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751,29 €</w:t>
            </w:r>
          </w:p>
        </w:tc>
      </w:tr>
      <w:tr w:rsidR="00172B8D" w:rsidRPr="004775B2" w14:paraId="7FB261E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E95CBF9"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2024-7010-432-153</w:t>
            </w:r>
          </w:p>
        </w:tc>
        <w:tc>
          <w:tcPr>
            <w:tcW w:w="3579" w:type="dxa"/>
            <w:gridSpan w:val="2"/>
            <w:shd w:val="clear" w:color="auto" w:fill="auto"/>
          </w:tcPr>
          <w:p w14:paraId="03BF069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COMPLEMENTS RETRIBUTIUS</w:t>
            </w:r>
          </w:p>
        </w:tc>
        <w:tc>
          <w:tcPr>
            <w:tcW w:w="1756" w:type="dxa"/>
          </w:tcPr>
          <w:p w14:paraId="526CC7D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23C508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EEA7D2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4CFEB6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7879F8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-23,21 €</w:t>
            </w:r>
          </w:p>
        </w:tc>
        <w:tc>
          <w:tcPr>
            <w:tcW w:w="1729" w:type="dxa"/>
          </w:tcPr>
          <w:p w14:paraId="78FF92D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-23,21 €</w:t>
            </w:r>
          </w:p>
        </w:tc>
      </w:tr>
      <w:tr w:rsidR="00172B8D" w:rsidRPr="004775B2" w14:paraId="6A7478C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961F21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2024-7010-432-16000</w:t>
            </w:r>
          </w:p>
        </w:tc>
        <w:tc>
          <w:tcPr>
            <w:tcW w:w="3579" w:type="dxa"/>
            <w:gridSpan w:val="2"/>
            <w:shd w:val="clear" w:color="auto" w:fill="auto"/>
          </w:tcPr>
          <w:p w14:paraId="3D915836"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QUOTA SEGURETAT SOCIAL</w:t>
            </w:r>
          </w:p>
        </w:tc>
        <w:tc>
          <w:tcPr>
            <w:tcW w:w="1756" w:type="dxa"/>
          </w:tcPr>
          <w:p w14:paraId="0BF1F33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C0BAE5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72D008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479ED3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48F582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24.791,85 €</w:t>
            </w:r>
          </w:p>
        </w:tc>
        <w:tc>
          <w:tcPr>
            <w:tcW w:w="1729" w:type="dxa"/>
          </w:tcPr>
          <w:p w14:paraId="3A36FC2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24.791,85 €</w:t>
            </w:r>
          </w:p>
        </w:tc>
      </w:tr>
      <w:tr w:rsidR="00172B8D" w:rsidRPr="004775B2" w14:paraId="1C6A006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1493F0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2024-7010-432-16105</w:t>
            </w:r>
          </w:p>
        </w:tc>
        <w:tc>
          <w:tcPr>
            <w:tcW w:w="3579" w:type="dxa"/>
            <w:gridSpan w:val="2"/>
            <w:shd w:val="clear" w:color="auto" w:fill="auto"/>
          </w:tcPr>
          <w:p w14:paraId="420300B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PLA DE PENSIONS</w:t>
            </w:r>
          </w:p>
        </w:tc>
        <w:tc>
          <w:tcPr>
            <w:tcW w:w="1756" w:type="dxa"/>
          </w:tcPr>
          <w:p w14:paraId="083FA09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C014DA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90BBB8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2252F8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79D754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100,00 €</w:t>
            </w:r>
          </w:p>
        </w:tc>
        <w:tc>
          <w:tcPr>
            <w:tcW w:w="1729" w:type="dxa"/>
          </w:tcPr>
          <w:p w14:paraId="5EA9352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100,00 €</w:t>
            </w:r>
          </w:p>
        </w:tc>
      </w:tr>
      <w:tr w:rsidR="00172B8D" w:rsidRPr="004775B2" w14:paraId="11DF7DB4"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99D3479"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2024-7010-432-16204</w:t>
            </w:r>
          </w:p>
        </w:tc>
        <w:tc>
          <w:tcPr>
            <w:tcW w:w="3579" w:type="dxa"/>
            <w:gridSpan w:val="2"/>
            <w:shd w:val="clear" w:color="auto" w:fill="auto"/>
          </w:tcPr>
          <w:p w14:paraId="0EF2D862"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FONS SOCIAL</w:t>
            </w:r>
          </w:p>
        </w:tc>
        <w:tc>
          <w:tcPr>
            <w:tcW w:w="1756" w:type="dxa"/>
          </w:tcPr>
          <w:p w14:paraId="1563D39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1B8ECD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E63F68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BF4CEB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9AB152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2.266,43 €</w:t>
            </w:r>
          </w:p>
        </w:tc>
        <w:tc>
          <w:tcPr>
            <w:tcW w:w="1729" w:type="dxa"/>
          </w:tcPr>
          <w:p w14:paraId="335653F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2.266,43 €</w:t>
            </w:r>
          </w:p>
        </w:tc>
      </w:tr>
      <w:tr w:rsidR="00172B8D" w:rsidRPr="004775B2" w14:paraId="6B87883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5E60F7F"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2024-7010-432-20300</w:t>
            </w:r>
          </w:p>
        </w:tc>
        <w:tc>
          <w:tcPr>
            <w:tcW w:w="3579" w:type="dxa"/>
            <w:gridSpan w:val="2"/>
            <w:shd w:val="clear" w:color="auto" w:fill="auto"/>
          </w:tcPr>
          <w:p w14:paraId="25ED6251"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LLOGUER DE MAQUINÀRIA INSTAL·LACIONS</w:t>
            </w:r>
          </w:p>
        </w:tc>
        <w:tc>
          <w:tcPr>
            <w:tcW w:w="1756" w:type="dxa"/>
          </w:tcPr>
          <w:p w14:paraId="1EE1757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A6477B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B50F89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C5D047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781BDC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1.000,00 €</w:t>
            </w:r>
          </w:p>
        </w:tc>
        <w:tc>
          <w:tcPr>
            <w:tcW w:w="1729" w:type="dxa"/>
          </w:tcPr>
          <w:p w14:paraId="275B102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1.000,00 €</w:t>
            </w:r>
          </w:p>
        </w:tc>
      </w:tr>
      <w:tr w:rsidR="00172B8D" w:rsidRPr="004775B2" w14:paraId="1FFB9884"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981EDA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2024-7010-432-21600</w:t>
            </w:r>
          </w:p>
        </w:tc>
        <w:tc>
          <w:tcPr>
            <w:tcW w:w="3579" w:type="dxa"/>
            <w:gridSpan w:val="2"/>
            <w:shd w:val="clear" w:color="auto" w:fill="auto"/>
          </w:tcPr>
          <w:p w14:paraId="18876F72"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EQUIPS MULTIFUNCIÓ</w:t>
            </w:r>
          </w:p>
        </w:tc>
        <w:tc>
          <w:tcPr>
            <w:tcW w:w="1756" w:type="dxa"/>
          </w:tcPr>
          <w:p w14:paraId="1ECB365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4F07DD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2.971,68 €</w:t>
            </w:r>
          </w:p>
        </w:tc>
        <w:tc>
          <w:tcPr>
            <w:tcW w:w="1756" w:type="dxa"/>
          </w:tcPr>
          <w:p w14:paraId="4918CA4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2.971,68 €</w:t>
            </w:r>
          </w:p>
        </w:tc>
        <w:tc>
          <w:tcPr>
            <w:tcW w:w="1756" w:type="dxa"/>
          </w:tcPr>
          <w:p w14:paraId="57157EC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AD88D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465,64 €</w:t>
            </w:r>
          </w:p>
        </w:tc>
        <w:tc>
          <w:tcPr>
            <w:tcW w:w="1729" w:type="dxa"/>
          </w:tcPr>
          <w:p w14:paraId="12674CD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465,64 €</w:t>
            </w:r>
          </w:p>
        </w:tc>
      </w:tr>
      <w:tr w:rsidR="00172B8D" w:rsidRPr="004775B2" w14:paraId="7CA7439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216D39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2024-7010-432-22000</w:t>
            </w:r>
          </w:p>
        </w:tc>
        <w:tc>
          <w:tcPr>
            <w:tcW w:w="3579" w:type="dxa"/>
            <w:gridSpan w:val="2"/>
            <w:shd w:val="clear" w:color="auto" w:fill="auto"/>
          </w:tcPr>
          <w:p w14:paraId="10BF7D28"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MATERIAL D'OFICINA ORDINARI NO INVENTARIABLE</w:t>
            </w:r>
          </w:p>
        </w:tc>
        <w:tc>
          <w:tcPr>
            <w:tcW w:w="1756" w:type="dxa"/>
          </w:tcPr>
          <w:p w14:paraId="1D31175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F5913B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756F6C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E46F8B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3BFF04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2.246,61 €</w:t>
            </w:r>
          </w:p>
        </w:tc>
        <w:tc>
          <w:tcPr>
            <w:tcW w:w="1729" w:type="dxa"/>
          </w:tcPr>
          <w:p w14:paraId="75709F9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2.246,61 €</w:t>
            </w:r>
          </w:p>
        </w:tc>
      </w:tr>
      <w:tr w:rsidR="00172B8D" w:rsidRPr="004775B2" w14:paraId="6F14F5F7"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7D9BD45"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2024-7010-432-22101</w:t>
            </w:r>
          </w:p>
        </w:tc>
        <w:tc>
          <w:tcPr>
            <w:tcW w:w="3579" w:type="dxa"/>
            <w:gridSpan w:val="2"/>
            <w:shd w:val="clear" w:color="auto" w:fill="auto"/>
          </w:tcPr>
          <w:p w14:paraId="373ED4D0"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SUBMINISTRAMENT AIGUA</w:t>
            </w:r>
          </w:p>
        </w:tc>
        <w:tc>
          <w:tcPr>
            <w:tcW w:w="1756" w:type="dxa"/>
          </w:tcPr>
          <w:p w14:paraId="0076F3C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71CB7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E976F5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297638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4D2F73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1.844,30 €</w:t>
            </w:r>
          </w:p>
        </w:tc>
        <w:tc>
          <w:tcPr>
            <w:tcW w:w="1729" w:type="dxa"/>
          </w:tcPr>
          <w:p w14:paraId="5C63788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1.844,30 €</w:t>
            </w:r>
          </w:p>
        </w:tc>
      </w:tr>
      <w:tr w:rsidR="00172B8D" w:rsidRPr="004775B2" w14:paraId="4BA150E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22CF3C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2024-7010-432-22103</w:t>
            </w:r>
          </w:p>
        </w:tc>
        <w:tc>
          <w:tcPr>
            <w:tcW w:w="3579" w:type="dxa"/>
            <w:gridSpan w:val="2"/>
            <w:shd w:val="clear" w:color="auto" w:fill="auto"/>
          </w:tcPr>
          <w:p w14:paraId="6190D443"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COMBUSTIBLES I ALTRES</w:t>
            </w:r>
          </w:p>
        </w:tc>
        <w:tc>
          <w:tcPr>
            <w:tcW w:w="1756" w:type="dxa"/>
          </w:tcPr>
          <w:p w14:paraId="0C2BE64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B2F219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A2977B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3E2DF6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1A2560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263,88 €</w:t>
            </w:r>
          </w:p>
        </w:tc>
        <w:tc>
          <w:tcPr>
            <w:tcW w:w="1729" w:type="dxa"/>
          </w:tcPr>
          <w:p w14:paraId="4BCB26E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263,88 €</w:t>
            </w:r>
          </w:p>
        </w:tc>
      </w:tr>
      <w:tr w:rsidR="00172B8D" w:rsidRPr="004775B2" w14:paraId="39A63DAE"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6A8939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2024-7010-432-22601</w:t>
            </w:r>
          </w:p>
        </w:tc>
        <w:tc>
          <w:tcPr>
            <w:tcW w:w="3579" w:type="dxa"/>
            <w:gridSpan w:val="2"/>
            <w:shd w:val="clear" w:color="auto" w:fill="auto"/>
          </w:tcPr>
          <w:p w14:paraId="0C31F4A0"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VIATGES DE FAMILIARITZACIÓ</w:t>
            </w:r>
          </w:p>
        </w:tc>
        <w:tc>
          <w:tcPr>
            <w:tcW w:w="1756" w:type="dxa"/>
          </w:tcPr>
          <w:p w14:paraId="7382548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9F16D9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05729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20A3B6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951CB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31.241,60 €</w:t>
            </w:r>
          </w:p>
        </w:tc>
        <w:tc>
          <w:tcPr>
            <w:tcW w:w="1729" w:type="dxa"/>
          </w:tcPr>
          <w:p w14:paraId="1C7B1A2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31.241,60 €</w:t>
            </w:r>
          </w:p>
        </w:tc>
      </w:tr>
      <w:tr w:rsidR="00172B8D" w:rsidRPr="004775B2" w14:paraId="7C6A8BF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998FFF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2024-7010-432-22602</w:t>
            </w:r>
          </w:p>
        </w:tc>
        <w:tc>
          <w:tcPr>
            <w:tcW w:w="3579" w:type="dxa"/>
            <w:gridSpan w:val="2"/>
            <w:shd w:val="clear" w:color="auto" w:fill="auto"/>
          </w:tcPr>
          <w:p w14:paraId="3D9FC88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MÀRQUETING, PUBLICITAT I PATROCINI</w:t>
            </w:r>
          </w:p>
        </w:tc>
        <w:tc>
          <w:tcPr>
            <w:tcW w:w="1756" w:type="dxa"/>
          </w:tcPr>
          <w:p w14:paraId="35DD705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1.131.918,96 €</w:t>
            </w:r>
          </w:p>
        </w:tc>
        <w:tc>
          <w:tcPr>
            <w:tcW w:w="1756" w:type="dxa"/>
          </w:tcPr>
          <w:p w14:paraId="0B2B660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1.350,44 €</w:t>
            </w:r>
          </w:p>
        </w:tc>
        <w:tc>
          <w:tcPr>
            <w:tcW w:w="1756" w:type="dxa"/>
          </w:tcPr>
          <w:p w14:paraId="1AF65C7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1.133.269,40 €</w:t>
            </w:r>
          </w:p>
        </w:tc>
        <w:tc>
          <w:tcPr>
            <w:tcW w:w="1756" w:type="dxa"/>
          </w:tcPr>
          <w:p w14:paraId="7845D1A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98851F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92.265,72 €</w:t>
            </w:r>
          </w:p>
        </w:tc>
        <w:tc>
          <w:tcPr>
            <w:tcW w:w="1729" w:type="dxa"/>
          </w:tcPr>
          <w:p w14:paraId="6DBCBB4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92.265,72 €</w:t>
            </w:r>
          </w:p>
        </w:tc>
      </w:tr>
      <w:tr w:rsidR="00172B8D" w:rsidRPr="004775B2" w14:paraId="66082B7E"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E8904B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2024-7010-432-2260223</w:t>
            </w:r>
          </w:p>
        </w:tc>
        <w:tc>
          <w:tcPr>
            <w:tcW w:w="3579" w:type="dxa"/>
            <w:gridSpan w:val="2"/>
            <w:shd w:val="clear" w:color="auto" w:fill="auto"/>
          </w:tcPr>
          <w:p w14:paraId="09867C95"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MÀRQUETING, PUBLICITAT I PATROCINI</w:t>
            </w:r>
          </w:p>
        </w:tc>
        <w:tc>
          <w:tcPr>
            <w:tcW w:w="1756" w:type="dxa"/>
          </w:tcPr>
          <w:p w14:paraId="0766180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2B48B5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3.931,87 €</w:t>
            </w:r>
          </w:p>
        </w:tc>
        <w:tc>
          <w:tcPr>
            <w:tcW w:w="1756" w:type="dxa"/>
          </w:tcPr>
          <w:p w14:paraId="1352C82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3.931,87 €</w:t>
            </w:r>
          </w:p>
        </w:tc>
        <w:tc>
          <w:tcPr>
            <w:tcW w:w="1756" w:type="dxa"/>
          </w:tcPr>
          <w:p w14:paraId="69D4319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441.618,99 €</w:t>
            </w:r>
          </w:p>
        </w:tc>
        <w:tc>
          <w:tcPr>
            <w:tcW w:w="1756" w:type="dxa"/>
          </w:tcPr>
          <w:p w14:paraId="0C7F500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42.065,16 €</w:t>
            </w:r>
          </w:p>
        </w:tc>
        <w:tc>
          <w:tcPr>
            <w:tcW w:w="1729" w:type="dxa"/>
          </w:tcPr>
          <w:p w14:paraId="0B2D5AF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483.684,15 €</w:t>
            </w:r>
          </w:p>
        </w:tc>
      </w:tr>
      <w:tr w:rsidR="00172B8D" w:rsidRPr="004775B2" w14:paraId="558D484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2797895"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2024-7010-432-22606</w:t>
            </w:r>
          </w:p>
        </w:tc>
        <w:tc>
          <w:tcPr>
            <w:tcW w:w="3579" w:type="dxa"/>
            <w:gridSpan w:val="2"/>
            <w:shd w:val="clear" w:color="auto" w:fill="auto"/>
          </w:tcPr>
          <w:p w14:paraId="6913D6F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DESPESES PROGRAMA DE FIRES I ACCIONS SUPORT SECTOR TURÍSTIC</w:t>
            </w:r>
          </w:p>
        </w:tc>
        <w:tc>
          <w:tcPr>
            <w:tcW w:w="1756" w:type="dxa"/>
          </w:tcPr>
          <w:p w14:paraId="392B0F6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3FAF9C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15.208,64 €</w:t>
            </w:r>
          </w:p>
        </w:tc>
        <w:tc>
          <w:tcPr>
            <w:tcW w:w="1756" w:type="dxa"/>
          </w:tcPr>
          <w:p w14:paraId="0E4CF77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15.208,64 €</w:t>
            </w:r>
          </w:p>
        </w:tc>
        <w:tc>
          <w:tcPr>
            <w:tcW w:w="1756" w:type="dxa"/>
          </w:tcPr>
          <w:p w14:paraId="39BEAEE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349AF5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100.196,00 €</w:t>
            </w:r>
          </w:p>
        </w:tc>
        <w:tc>
          <w:tcPr>
            <w:tcW w:w="1729" w:type="dxa"/>
          </w:tcPr>
          <w:p w14:paraId="1CD9408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100.196,00 €</w:t>
            </w:r>
          </w:p>
        </w:tc>
      </w:tr>
      <w:tr w:rsidR="00172B8D" w:rsidRPr="004775B2" w14:paraId="65C5310C"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81B498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2024-7010-432-22699</w:t>
            </w:r>
          </w:p>
        </w:tc>
        <w:tc>
          <w:tcPr>
            <w:tcW w:w="3579" w:type="dxa"/>
            <w:gridSpan w:val="2"/>
            <w:shd w:val="clear" w:color="auto" w:fill="auto"/>
          </w:tcPr>
          <w:p w14:paraId="39DF8EB0"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DESPESES ESPECIALS</w:t>
            </w:r>
          </w:p>
        </w:tc>
        <w:tc>
          <w:tcPr>
            <w:tcW w:w="1756" w:type="dxa"/>
          </w:tcPr>
          <w:p w14:paraId="5071D1F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990333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C0999F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763D85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C7066F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7.940,71 €</w:t>
            </w:r>
          </w:p>
        </w:tc>
        <w:tc>
          <w:tcPr>
            <w:tcW w:w="1729" w:type="dxa"/>
          </w:tcPr>
          <w:p w14:paraId="5F29E86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7.940,71 €</w:t>
            </w:r>
          </w:p>
        </w:tc>
      </w:tr>
      <w:tr w:rsidR="00172B8D" w:rsidRPr="004775B2" w14:paraId="3EAB070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8F788B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2024-7010-432-22700</w:t>
            </w:r>
          </w:p>
        </w:tc>
        <w:tc>
          <w:tcPr>
            <w:tcW w:w="3579" w:type="dxa"/>
            <w:gridSpan w:val="2"/>
            <w:shd w:val="clear" w:color="auto" w:fill="auto"/>
          </w:tcPr>
          <w:p w14:paraId="2B443816"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CONTRACTES DE NETEJA</w:t>
            </w:r>
          </w:p>
        </w:tc>
        <w:tc>
          <w:tcPr>
            <w:tcW w:w="1756" w:type="dxa"/>
          </w:tcPr>
          <w:p w14:paraId="73285D8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993DC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7E4535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D5CF15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1A26E5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3.000,00 €</w:t>
            </w:r>
          </w:p>
        </w:tc>
        <w:tc>
          <w:tcPr>
            <w:tcW w:w="1729" w:type="dxa"/>
          </w:tcPr>
          <w:p w14:paraId="5F6EF49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3.000,00 €</w:t>
            </w:r>
          </w:p>
        </w:tc>
      </w:tr>
      <w:tr w:rsidR="00172B8D" w:rsidRPr="004775B2" w14:paraId="200ADFD7"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23A334C"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2024-7010-432-22706</w:t>
            </w:r>
          </w:p>
        </w:tc>
        <w:tc>
          <w:tcPr>
            <w:tcW w:w="3579" w:type="dxa"/>
            <w:gridSpan w:val="2"/>
            <w:shd w:val="clear" w:color="auto" w:fill="auto"/>
          </w:tcPr>
          <w:p w14:paraId="4DCEBF94"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ESTUDIS I TREBALLS TÈCNICS</w:t>
            </w:r>
          </w:p>
        </w:tc>
        <w:tc>
          <w:tcPr>
            <w:tcW w:w="1756" w:type="dxa"/>
          </w:tcPr>
          <w:p w14:paraId="0F9869D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39.646,51 €</w:t>
            </w:r>
          </w:p>
        </w:tc>
        <w:tc>
          <w:tcPr>
            <w:tcW w:w="1756" w:type="dxa"/>
          </w:tcPr>
          <w:p w14:paraId="6521CF4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D198CA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39.646,51 €</w:t>
            </w:r>
          </w:p>
        </w:tc>
        <w:tc>
          <w:tcPr>
            <w:tcW w:w="1756" w:type="dxa"/>
          </w:tcPr>
          <w:p w14:paraId="3836469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53F4A8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156.793,70 €</w:t>
            </w:r>
          </w:p>
        </w:tc>
        <w:tc>
          <w:tcPr>
            <w:tcW w:w="1729" w:type="dxa"/>
          </w:tcPr>
          <w:p w14:paraId="381BDD7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156.793,70 €</w:t>
            </w:r>
          </w:p>
        </w:tc>
      </w:tr>
      <w:tr w:rsidR="00172B8D" w:rsidRPr="004775B2" w14:paraId="03D825C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C39FFE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2024-7010-432-2270623</w:t>
            </w:r>
          </w:p>
        </w:tc>
        <w:tc>
          <w:tcPr>
            <w:tcW w:w="3579" w:type="dxa"/>
            <w:gridSpan w:val="2"/>
            <w:shd w:val="clear" w:color="auto" w:fill="auto"/>
          </w:tcPr>
          <w:p w14:paraId="381A9DED"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ESTUDIS I TREBALLS TÈCNICS</w:t>
            </w:r>
          </w:p>
        </w:tc>
        <w:tc>
          <w:tcPr>
            <w:tcW w:w="1756" w:type="dxa"/>
          </w:tcPr>
          <w:p w14:paraId="70296D9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5EAB5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0,02 €</w:t>
            </w:r>
          </w:p>
        </w:tc>
        <w:tc>
          <w:tcPr>
            <w:tcW w:w="1756" w:type="dxa"/>
          </w:tcPr>
          <w:p w14:paraId="4AE05FA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0,02 €</w:t>
            </w:r>
          </w:p>
        </w:tc>
        <w:tc>
          <w:tcPr>
            <w:tcW w:w="1756" w:type="dxa"/>
          </w:tcPr>
          <w:p w14:paraId="1CC2803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CBD40C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369FB3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25F7A00A"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62F371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2024-7010-432-23020</w:t>
            </w:r>
          </w:p>
        </w:tc>
        <w:tc>
          <w:tcPr>
            <w:tcW w:w="3579" w:type="dxa"/>
            <w:gridSpan w:val="2"/>
            <w:shd w:val="clear" w:color="auto" w:fill="auto"/>
          </w:tcPr>
          <w:p w14:paraId="2C612C5F"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DIETES</w:t>
            </w:r>
          </w:p>
        </w:tc>
        <w:tc>
          <w:tcPr>
            <w:tcW w:w="1756" w:type="dxa"/>
          </w:tcPr>
          <w:p w14:paraId="26F0092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19B484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D3086F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9B75E6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AAE05C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936,09 €</w:t>
            </w:r>
          </w:p>
        </w:tc>
        <w:tc>
          <w:tcPr>
            <w:tcW w:w="1729" w:type="dxa"/>
          </w:tcPr>
          <w:p w14:paraId="4120E4D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936,09 €</w:t>
            </w:r>
          </w:p>
        </w:tc>
      </w:tr>
      <w:tr w:rsidR="00172B8D" w:rsidRPr="004775B2" w14:paraId="7187144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7C35F4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2024-7010-432-23120</w:t>
            </w:r>
          </w:p>
        </w:tc>
        <w:tc>
          <w:tcPr>
            <w:tcW w:w="3579" w:type="dxa"/>
            <w:gridSpan w:val="2"/>
            <w:shd w:val="clear" w:color="auto" w:fill="auto"/>
          </w:tcPr>
          <w:p w14:paraId="0D29D5E5"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DESPLAÇAMENTS</w:t>
            </w:r>
          </w:p>
        </w:tc>
        <w:tc>
          <w:tcPr>
            <w:tcW w:w="1756" w:type="dxa"/>
          </w:tcPr>
          <w:p w14:paraId="18FF7C2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C4A7BF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083B65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7F6CCC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21A7F0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1.068,36 €</w:t>
            </w:r>
          </w:p>
        </w:tc>
        <w:tc>
          <w:tcPr>
            <w:tcW w:w="1729" w:type="dxa"/>
          </w:tcPr>
          <w:p w14:paraId="6D87103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1.068,36 €</w:t>
            </w:r>
          </w:p>
        </w:tc>
      </w:tr>
      <w:tr w:rsidR="00172B8D" w:rsidRPr="004775B2" w14:paraId="4808B35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621EE7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2024-7010-432-24000</w:t>
            </w:r>
          </w:p>
        </w:tc>
        <w:tc>
          <w:tcPr>
            <w:tcW w:w="3579" w:type="dxa"/>
            <w:gridSpan w:val="2"/>
            <w:shd w:val="clear" w:color="auto" w:fill="auto"/>
          </w:tcPr>
          <w:p w14:paraId="3EC52843"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EDICIÓ DE MATERIAL GRÀFIC</w:t>
            </w:r>
          </w:p>
        </w:tc>
        <w:tc>
          <w:tcPr>
            <w:tcW w:w="1756" w:type="dxa"/>
          </w:tcPr>
          <w:p w14:paraId="2CA6698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72C56E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B0EF8D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86C516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E7BB05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24.727,82 €</w:t>
            </w:r>
          </w:p>
        </w:tc>
        <w:tc>
          <w:tcPr>
            <w:tcW w:w="1729" w:type="dxa"/>
          </w:tcPr>
          <w:p w14:paraId="3A28BDD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24.727,82 €</w:t>
            </w:r>
          </w:p>
        </w:tc>
      </w:tr>
      <w:tr w:rsidR="00172B8D" w:rsidRPr="004775B2" w14:paraId="7544C79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0D49AE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2024-7010-432-352</w:t>
            </w:r>
          </w:p>
        </w:tc>
        <w:tc>
          <w:tcPr>
            <w:tcW w:w="3579" w:type="dxa"/>
            <w:gridSpan w:val="2"/>
            <w:shd w:val="clear" w:color="auto" w:fill="auto"/>
          </w:tcPr>
          <w:p w14:paraId="4746326E"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INTERESSOS DE DEMORA</w:t>
            </w:r>
          </w:p>
        </w:tc>
        <w:tc>
          <w:tcPr>
            <w:tcW w:w="1756" w:type="dxa"/>
          </w:tcPr>
          <w:p w14:paraId="6B09827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6E0287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07E220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1ECE9A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8CC3D2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1.000,00 €</w:t>
            </w:r>
          </w:p>
        </w:tc>
        <w:tc>
          <w:tcPr>
            <w:tcW w:w="1729" w:type="dxa"/>
          </w:tcPr>
          <w:p w14:paraId="0E51DAD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1.000,00 €</w:t>
            </w:r>
          </w:p>
        </w:tc>
      </w:tr>
      <w:tr w:rsidR="00172B8D" w:rsidRPr="004775B2" w14:paraId="5354F044"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AA8C34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2024-7010-432-359</w:t>
            </w:r>
          </w:p>
        </w:tc>
        <w:tc>
          <w:tcPr>
            <w:tcW w:w="3579" w:type="dxa"/>
            <w:gridSpan w:val="2"/>
            <w:shd w:val="clear" w:color="auto" w:fill="auto"/>
          </w:tcPr>
          <w:p w14:paraId="6757ED87"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ALTRES DESPESES FINANCERES</w:t>
            </w:r>
          </w:p>
        </w:tc>
        <w:tc>
          <w:tcPr>
            <w:tcW w:w="1756" w:type="dxa"/>
          </w:tcPr>
          <w:p w14:paraId="33404E7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50F708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C5C5BC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E38F93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ABDA7C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1.000,00 €</w:t>
            </w:r>
          </w:p>
        </w:tc>
        <w:tc>
          <w:tcPr>
            <w:tcW w:w="1729" w:type="dxa"/>
          </w:tcPr>
          <w:p w14:paraId="08DAF77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1.000,00 €</w:t>
            </w:r>
          </w:p>
        </w:tc>
      </w:tr>
      <w:tr w:rsidR="00172B8D" w:rsidRPr="004775B2" w14:paraId="7D9EA72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C923E9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2024-7010-432-45102</w:t>
            </w:r>
          </w:p>
        </w:tc>
        <w:tc>
          <w:tcPr>
            <w:tcW w:w="3579" w:type="dxa"/>
            <w:gridSpan w:val="2"/>
            <w:shd w:val="clear" w:color="auto" w:fill="auto"/>
          </w:tcPr>
          <w:p w14:paraId="1177F130"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APORTACIÓ AGÈNCIA CATALANA DE TURISME</w:t>
            </w:r>
          </w:p>
        </w:tc>
        <w:tc>
          <w:tcPr>
            <w:tcW w:w="1756" w:type="dxa"/>
          </w:tcPr>
          <w:p w14:paraId="416C791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96EE34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E11751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C658B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3.000,00 €</w:t>
            </w:r>
          </w:p>
        </w:tc>
        <w:tc>
          <w:tcPr>
            <w:tcW w:w="1756" w:type="dxa"/>
          </w:tcPr>
          <w:p w14:paraId="4A46180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7E14C38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3.000,00 €</w:t>
            </w:r>
          </w:p>
        </w:tc>
      </w:tr>
      <w:tr w:rsidR="00172B8D" w:rsidRPr="004775B2" w14:paraId="444A58D1"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A7E6BB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2024-7010-432-4510223</w:t>
            </w:r>
          </w:p>
        </w:tc>
        <w:tc>
          <w:tcPr>
            <w:tcW w:w="3579" w:type="dxa"/>
            <w:gridSpan w:val="2"/>
            <w:shd w:val="clear" w:color="auto" w:fill="auto"/>
          </w:tcPr>
          <w:p w14:paraId="6EF807E6"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APORTACIÓ AGÈNCIA CATALANA DE TURISME</w:t>
            </w:r>
          </w:p>
        </w:tc>
        <w:tc>
          <w:tcPr>
            <w:tcW w:w="1756" w:type="dxa"/>
          </w:tcPr>
          <w:p w14:paraId="3C54056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E5F39C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6382B1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3DAA46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5E26F2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5ACEA2D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4BB6AB6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33E18AC"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2024-7010-432-45103</w:t>
            </w:r>
          </w:p>
        </w:tc>
        <w:tc>
          <w:tcPr>
            <w:tcW w:w="3579" w:type="dxa"/>
            <w:gridSpan w:val="2"/>
            <w:shd w:val="clear" w:color="auto" w:fill="auto"/>
          </w:tcPr>
          <w:p w14:paraId="30457B04"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AGÈNCIA CATALANA DE TURISME</w:t>
            </w:r>
          </w:p>
        </w:tc>
        <w:tc>
          <w:tcPr>
            <w:tcW w:w="1756" w:type="dxa"/>
          </w:tcPr>
          <w:p w14:paraId="748D1E1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4C8702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883AF0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DEB37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32.000,00 €</w:t>
            </w:r>
          </w:p>
        </w:tc>
        <w:tc>
          <w:tcPr>
            <w:tcW w:w="1756" w:type="dxa"/>
          </w:tcPr>
          <w:p w14:paraId="7097323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736D85E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32.000,00 €</w:t>
            </w:r>
          </w:p>
        </w:tc>
      </w:tr>
      <w:tr w:rsidR="00172B8D" w:rsidRPr="004775B2" w14:paraId="28D0A807"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9D9BEEB"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2024-7010-432-4510323</w:t>
            </w:r>
          </w:p>
        </w:tc>
        <w:tc>
          <w:tcPr>
            <w:tcW w:w="3579" w:type="dxa"/>
            <w:gridSpan w:val="2"/>
            <w:shd w:val="clear" w:color="auto" w:fill="auto"/>
          </w:tcPr>
          <w:p w14:paraId="717E21EC"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AGÈNCIA CATALNA DE TURISME</w:t>
            </w:r>
          </w:p>
        </w:tc>
        <w:tc>
          <w:tcPr>
            <w:tcW w:w="1756" w:type="dxa"/>
          </w:tcPr>
          <w:p w14:paraId="0EE851C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196CAB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0EB8C8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77AB37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942D55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3FE961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2C40864E"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7CAECCE"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2024-7010-432-45301</w:t>
            </w:r>
          </w:p>
        </w:tc>
        <w:tc>
          <w:tcPr>
            <w:tcW w:w="3579" w:type="dxa"/>
            <w:gridSpan w:val="2"/>
            <w:shd w:val="clear" w:color="auto" w:fill="auto"/>
          </w:tcPr>
          <w:p w14:paraId="6EEB99FD"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AEROPORTS DE CATALUNYA SLU</w:t>
            </w:r>
          </w:p>
        </w:tc>
        <w:tc>
          <w:tcPr>
            <w:tcW w:w="1756" w:type="dxa"/>
          </w:tcPr>
          <w:p w14:paraId="5F7F621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4E3DF4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4F8AFF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38320B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32.000,00 €</w:t>
            </w:r>
          </w:p>
        </w:tc>
        <w:tc>
          <w:tcPr>
            <w:tcW w:w="1756" w:type="dxa"/>
          </w:tcPr>
          <w:p w14:paraId="088A2C9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7DCCA1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32.000,00 €</w:t>
            </w:r>
          </w:p>
        </w:tc>
      </w:tr>
      <w:tr w:rsidR="00172B8D" w:rsidRPr="004775B2" w14:paraId="36B1DC03"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26D248B"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2024-7010-432-4530123</w:t>
            </w:r>
          </w:p>
        </w:tc>
        <w:tc>
          <w:tcPr>
            <w:tcW w:w="3579" w:type="dxa"/>
            <w:gridSpan w:val="2"/>
            <w:shd w:val="clear" w:color="auto" w:fill="auto"/>
          </w:tcPr>
          <w:p w14:paraId="701FC9E6"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AEROPORTS DE CATALUNYA SLU</w:t>
            </w:r>
          </w:p>
        </w:tc>
        <w:tc>
          <w:tcPr>
            <w:tcW w:w="1756" w:type="dxa"/>
          </w:tcPr>
          <w:p w14:paraId="0E9181D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F2F676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89FBBA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2EDF33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D987C1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5DDE5D6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60A026B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0521D4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2024-7010-432-46200</w:t>
            </w:r>
          </w:p>
        </w:tc>
        <w:tc>
          <w:tcPr>
            <w:tcW w:w="3579" w:type="dxa"/>
            <w:gridSpan w:val="2"/>
            <w:shd w:val="clear" w:color="auto" w:fill="auto"/>
          </w:tcPr>
          <w:p w14:paraId="493A23DB"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AJUNTAMENTS I PATRONATS DE TURISME</w:t>
            </w:r>
          </w:p>
        </w:tc>
        <w:tc>
          <w:tcPr>
            <w:tcW w:w="1756" w:type="dxa"/>
          </w:tcPr>
          <w:p w14:paraId="567E541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76CAD6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461BD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A700D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32.000,00 €</w:t>
            </w:r>
          </w:p>
        </w:tc>
        <w:tc>
          <w:tcPr>
            <w:tcW w:w="1756" w:type="dxa"/>
          </w:tcPr>
          <w:p w14:paraId="34D8FE7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03A80A4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32.000,00 €</w:t>
            </w:r>
          </w:p>
        </w:tc>
      </w:tr>
      <w:tr w:rsidR="00172B8D" w:rsidRPr="004775B2" w14:paraId="56D4DEA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AF9B575"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2024-7010-432-4620023</w:t>
            </w:r>
          </w:p>
        </w:tc>
        <w:tc>
          <w:tcPr>
            <w:tcW w:w="3579" w:type="dxa"/>
            <w:gridSpan w:val="2"/>
            <w:shd w:val="clear" w:color="auto" w:fill="auto"/>
          </w:tcPr>
          <w:p w14:paraId="58B34330"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AJUNTAMENT I PATRONATS DE TURISME</w:t>
            </w:r>
          </w:p>
        </w:tc>
        <w:tc>
          <w:tcPr>
            <w:tcW w:w="1756" w:type="dxa"/>
          </w:tcPr>
          <w:p w14:paraId="702561A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521107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082D2A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5D7DD1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54A347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ACC9DF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7BBCEF9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F6D8E6B"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2024-7010-432-46201</w:t>
            </w:r>
          </w:p>
        </w:tc>
        <w:tc>
          <w:tcPr>
            <w:tcW w:w="3579" w:type="dxa"/>
            <w:gridSpan w:val="2"/>
            <w:shd w:val="clear" w:color="auto" w:fill="auto"/>
          </w:tcPr>
          <w:p w14:paraId="68FD8718"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PROGRAMA D'AJUTS PER PROMOCIÓ TURÍSTICA</w:t>
            </w:r>
          </w:p>
        </w:tc>
        <w:tc>
          <w:tcPr>
            <w:tcW w:w="1756" w:type="dxa"/>
          </w:tcPr>
          <w:p w14:paraId="613496F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347.949,34 €</w:t>
            </w:r>
          </w:p>
        </w:tc>
        <w:tc>
          <w:tcPr>
            <w:tcW w:w="1756" w:type="dxa"/>
          </w:tcPr>
          <w:p w14:paraId="39901CC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8ACEE1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347.949,34 €</w:t>
            </w:r>
          </w:p>
        </w:tc>
        <w:tc>
          <w:tcPr>
            <w:tcW w:w="1756" w:type="dxa"/>
          </w:tcPr>
          <w:p w14:paraId="4D369C2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3108B8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26.035,91 €</w:t>
            </w:r>
          </w:p>
        </w:tc>
        <w:tc>
          <w:tcPr>
            <w:tcW w:w="1729" w:type="dxa"/>
          </w:tcPr>
          <w:p w14:paraId="6CC5CFA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26.035,91 €</w:t>
            </w:r>
          </w:p>
        </w:tc>
      </w:tr>
      <w:tr w:rsidR="00172B8D" w:rsidRPr="004775B2" w14:paraId="4CA2023F"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A3F981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2024-7010-432-4620123</w:t>
            </w:r>
          </w:p>
        </w:tc>
        <w:tc>
          <w:tcPr>
            <w:tcW w:w="3579" w:type="dxa"/>
            <w:gridSpan w:val="2"/>
            <w:shd w:val="clear" w:color="auto" w:fill="auto"/>
          </w:tcPr>
          <w:p w14:paraId="14B9B0E6"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PROGRAMA D'AJUTS PER PROMOCIÓ TURÍSTICA</w:t>
            </w:r>
          </w:p>
        </w:tc>
        <w:tc>
          <w:tcPr>
            <w:tcW w:w="1756" w:type="dxa"/>
          </w:tcPr>
          <w:p w14:paraId="32C4308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B86CE7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0,01 €</w:t>
            </w:r>
          </w:p>
        </w:tc>
        <w:tc>
          <w:tcPr>
            <w:tcW w:w="1756" w:type="dxa"/>
          </w:tcPr>
          <w:p w14:paraId="6DAB64C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0,01 €</w:t>
            </w:r>
          </w:p>
        </w:tc>
        <w:tc>
          <w:tcPr>
            <w:tcW w:w="1756" w:type="dxa"/>
          </w:tcPr>
          <w:p w14:paraId="6345ECF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CA00B3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32.977,83 €</w:t>
            </w:r>
          </w:p>
        </w:tc>
        <w:tc>
          <w:tcPr>
            <w:tcW w:w="1729" w:type="dxa"/>
          </w:tcPr>
          <w:p w14:paraId="72DABD6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32.977,83 €</w:t>
            </w:r>
          </w:p>
        </w:tc>
      </w:tr>
      <w:tr w:rsidR="00172B8D" w:rsidRPr="004775B2" w14:paraId="03EC1A7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E3D0A4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2024-7010-432-46503</w:t>
            </w:r>
          </w:p>
        </w:tc>
        <w:tc>
          <w:tcPr>
            <w:tcW w:w="3579" w:type="dxa"/>
            <w:gridSpan w:val="2"/>
            <w:shd w:val="clear" w:color="auto" w:fill="auto"/>
          </w:tcPr>
          <w:p w14:paraId="06BFDBAD"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CC BAIX PENEDÈS. ACCIONS DE DINAMITZACIÓ I PROMOCIÓ TURÍSTICA DEL BAIX PENEDÈS</w:t>
            </w:r>
          </w:p>
        </w:tc>
        <w:tc>
          <w:tcPr>
            <w:tcW w:w="1756" w:type="dxa"/>
          </w:tcPr>
          <w:p w14:paraId="095B30D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12.000,00 €</w:t>
            </w:r>
          </w:p>
        </w:tc>
        <w:tc>
          <w:tcPr>
            <w:tcW w:w="1756" w:type="dxa"/>
          </w:tcPr>
          <w:p w14:paraId="0A6CD23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BCA41D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12.000,00 €</w:t>
            </w:r>
          </w:p>
        </w:tc>
        <w:tc>
          <w:tcPr>
            <w:tcW w:w="1756" w:type="dxa"/>
          </w:tcPr>
          <w:p w14:paraId="694D444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8.000,00 €</w:t>
            </w:r>
          </w:p>
        </w:tc>
        <w:tc>
          <w:tcPr>
            <w:tcW w:w="1756" w:type="dxa"/>
          </w:tcPr>
          <w:p w14:paraId="544129D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62EEF2F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8.000,00 €</w:t>
            </w:r>
          </w:p>
        </w:tc>
      </w:tr>
      <w:tr w:rsidR="00172B8D" w:rsidRPr="004775B2" w14:paraId="451CDCC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3BF2EAE"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2024-7010-432-4650323</w:t>
            </w:r>
          </w:p>
        </w:tc>
        <w:tc>
          <w:tcPr>
            <w:tcW w:w="3579" w:type="dxa"/>
            <w:gridSpan w:val="2"/>
            <w:shd w:val="clear" w:color="auto" w:fill="auto"/>
          </w:tcPr>
          <w:p w14:paraId="286E8395"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CC BAIX PENEDÈS. ACCIONS DE DINAMITZACIÓ I PROMOCIÓ TURÍSTICA DEL BAIX PENEDÈS</w:t>
            </w:r>
          </w:p>
        </w:tc>
        <w:tc>
          <w:tcPr>
            <w:tcW w:w="1756" w:type="dxa"/>
          </w:tcPr>
          <w:p w14:paraId="32BAB1B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F40710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63BFDB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680505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396AF5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26D143A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4883888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F4E448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2024-7010-432-46511</w:t>
            </w:r>
          </w:p>
        </w:tc>
        <w:tc>
          <w:tcPr>
            <w:tcW w:w="3579" w:type="dxa"/>
            <w:gridSpan w:val="2"/>
            <w:shd w:val="clear" w:color="auto" w:fill="auto"/>
          </w:tcPr>
          <w:p w14:paraId="78A7325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CC. CONCA DE BARBERÀ. CAMPANYA PUBLICITAT RUTA DEL CISTER</w:t>
            </w:r>
          </w:p>
        </w:tc>
        <w:tc>
          <w:tcPr>
            <w:tcW w:w="1756" w:type="dxa"/>
          </w:tcPr>
          <w:p w14:paraId="41437BB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30.000,00 €</w:t>
            </w:r>
          </w:p>
        </w:tc>
        <w:tc>
          <w:tcPr>
            <w:tcW w:w="1756" w:type="dxa"/>
          </w:tcPr>
          <w:p w14:paraId="54EEE1C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B59044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30.000,00 €</w:t>
            </w:r>
          </w:p>
        </w:tc>
        <w:tc>
          <w:tcPr>
            <w:tcW w:w="1756" w:type="dxa"/>
          </w:tcPr>
          <w:p w14:paraId="5107233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9DDD63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6E6F8D1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0A526406"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919D4FF"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2024-7010-432-4651123</w:t>
            </w:r>
          </w:p>
        </w:tc>
        <w:tc>
          <w:tcPr>
            <w:tcW w:w="3579" w:type="dxa"/>
            <w:gridSpan w:val="2"/>
            <w:shd w:val="clear" w:color="auto" w:fill="auto"/>
          </w:tcPr>
          <w:p w14:paraId="6F0D23AF"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CC CONCA DE BARBERÀ. CAMPANYA PUBLICITAT RUTA DEL CISTER</w:t>
            </w:r>
          </w:p>
        </w:tc>
        <w:tc>
          <w:tcPr>
            <w:tcW w:w="1756" w:type="dxa"/>
          </w:tcPr>
          <w:p w14:paraId="661EE3E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30.000,00 €</w:t>
            </w:r>
          </w:p>
        </w:tc>
        <w:tc>
          <w:tcPr>
            <w:tcW w:w="1756" w:type="dxa"/>
          </w:tcPr>
          <w:p w14:paraId="4A196A4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C0F3EC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30.000,00 €</w:t>
            </w:r>
          </w:p>
        </w:tc>
        <w:tc>
          <w:tcPr>
            <w:tcW w:w="1756" w:type="dxa"/>
          </w:tcPr>
          <w:p w14:paraId="7FE8EE8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6128EE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100E4B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2DCCD0F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5D3E81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2024-7010-432-47001</w:t>
            </w:r>
          </w:p>
        </w:tc>
        <w:tc>
          <w:tcPr>
            <w:tcW w:w="3579" w:type="dxa"/>
            <w:gridSpan w:val="2"/>
            <w:shd w:val="clear" w:color="auto" w:fill="auto"/>
          </w:tcPr>
          <w:p w14:paraId="7D7C6145"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PREMI JORDI CARTANYÀ</w:t>
            </w:r>
          </w:p>
        </w:tc>
        <w:tc>
          <w:tcPr>
            <w:tcW w:w="1756" w:type="dxa"/>
          </w:tcPr>
          <w:p w14:paraId="27AC91D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264F0F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57C8B6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5FD6C5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-5.000,00 €</w:t>
            </w:r>
          </w:p>
        </w:tc>
        <w:tc>
          <w:tcPr>
            <w:tcW w:w="1756" w:type="dxa"/>
          </w:tcPr>
          <w:p w14:paraId="4632826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AC25F4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-5.000,00 €</w:t>
            </w:r>
          </w:p>
        </w:tc>
      </w:tr>
      <w:tr w:rsidR="00172B8D" w:rsidRPr="004775B2" w14:paraId="37AE90F1"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578C4AF"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2024-7010-432-48100</w:t>
            </w:r>
          </w:p>
        </w:tc>
        <w:tc>
          <w:tcPr>
            <w:tcW w:w="3579" w:type="dxa"/>
            <w:gridSpan w:val="2"/>
            <w:shd w:val="clear" w:color="auto" w:fill="auto"/>
          </w:tcPr>
          <w:p w14:paraId="251E2F37"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PREMI JORDI CARTANYÀ</w:t>
            </w:r>
          </w:p>
        </w:tc>
        <w:tc>
          <w:tcPr>
            <w:tcW w:w="1756" w:type="dxa"/>
          </w:tcPr>
          <w:p w14:paraId="120608F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C92466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2A43F2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218860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5.000,00 €</w:t>
            </w:r>
          </w:p>
        </w:tc>
        <w:tc>
          <w:tcPr>
            <w:tcW w:w="1756" w:type="dxa"/>
          </w:tcPr>
          <w:p w14:paraId="11DB7F5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2CB1AFB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5.000,00 €</w:t>
            </w:r>
          </w:p>
        </w:tc>
      </w:tr>
      <w:tr w:rsidR="00172B8D" w:rsidRPr="004775B2" w14:paraId="762D4E4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EFB2D6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2024-7010-432-48101</w:t>
            </w:r>
          </w:p>
        </w:tc>
        <w:tc>
          <w:tcPr>
            <w:tcW w:w="3579" w:type="dxa"/>
            <w:gridSpan w:val="2"/>
            <w:shd w:val="clear" w:color="auto" w:fill="auto"/>
          </w:tcPr>
          <w:p w14:paraId="450925E0"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AJUTS ESTUDIANTS EN PRÀCTIQUES</w:t>
            </w:r>
          </w:p>
        </w:tc>
        <w:tc>
          <w:tcPr>
            <w:tcW w:w="1756" w:type="dxa"/>
          </w:tcPr>
          <w:p w14:paraId="0AFEE65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FD70A3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7AEE64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BC5CC0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2.000,00 €</w:t>
            </w:r>
          </w:p>
        </w:tc>
        <w:tc>
          <w:tcPr>
            <w:tcW w:w="1756" w:type="dxa"/>
          </w:tcPr>
          <w:p w14:paraId="6E31CB6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0755807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2.000,00 €</w:t>
            </w:r>
          </w:p>
        </w:tc>
      </w:tr>
      <w:tr w:rsidR="00172B8D" w:rsidRPr="004775B2" w14:paraId="023F281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3211B3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2024-7010-432-48900</w:t>
            </w:r>
          </w:p>
        </w:tc>
        <w:tc>
          <w:tcPr>
            <w:tcW w:w="3579" w:type="dxa"/>
            <w:gridSpan w:val="2"/>
            <w:shd w:val="clear" w:color="auto" w:fill="auto"/>
          </w:tcPr>
          <w:p w14:paraId="681CE42A"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CAMBRES DE COMERÇ</w:t>
            </w:r>
          </w:p>
        </w:tc>
        <w:tc>
          <w:tcPr>
            <w:tcW w:w="1756" w:type="dxa"/>
          </w:tcPr>
          <w:p w14:paraId="376A166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BE9F32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92351C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B04205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300,00 €</w:t>
            </w:r>
          </w:p>
        </w:tc>
        <w:tc>
          <w:tcPr>
            <w:tcW w:w="1756" w:type="dxa"/>
          </w:tcPr>
          <w:p w14:paraId="285AAC6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9941D9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300,00 €</w:t>
            </w:r>
          </w:p>
        </w:tc>
      </w:tr>
      <w:tr w:rsidR="00172B8D" w:rsidRPr="004775B2" w14:paraId="545D765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BF1706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2024-7010-432-4890023</w:t>
            </w:r>
          </w:p>
        </w:tc>
        <w:tc>
          <w:tcPr>
            <w:tcW w:w="3579" w:type="dxa"/>
            <w:gridSpan w:val="2"/>
            <w:shd w:val="clear" w:color="auto" w:fill="auto"/>
          </w:tcPr>
          <w:p w14:paraId="0871801B"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EXCÉS DE FINANÇAMENT CONVENI AEROPORT. CAMBRES DE COMERÇ</w:t>
            </w:r>
          </w:p>
        </w:tc>
        <w:tc>
          <w:tcPr>
            <w:tcW w:w="1756" w:type="dxa"/>
          </w:tcPr>
          <w:p w14:paraId="054C32C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7449AC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DF30E7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07E2E2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3BDD9C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557622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7D0D9DE8"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091D155"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2024-7010-432-4890923</w:t>
            </w:r>
          </w:p>
        </w:tc>
        <w:tc>
          <w:tcPr>
            <w:tcW w:w="3579" w:type="dxa"/>
            <w:gridSpan w:val="2"/>
            <w:shd w:val="clear" w:color="auto" w:fill="auto"/>
          </w:tcPr>
          <w:p w14:paraId="151868AC"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PRIORAT ENOTURISME. PROMOCIÓ PRODUCTES ENOTURÍTICS</w:t>
            </w:r>
          </w:p>
        </w:tc>
        <w:tc>
          <w:tcPr>
            <w:tcW w:w="1756" w:type="dxa"/>
          </w:tcPr>
          <w:p w14:paraId="64744A3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C4F7DD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09A74F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0872BB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CA4AD4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1.815,70 €</w:t>
            </w:r>
          </w:p>
        </w:tc>
        <w:tc>
          <w:tcPr>
            <w:tcW w:w="1729" w:type="dxa"/>
          </w:tcPr>
          <w:p w14:paraId="24982D4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1.815,70 €</w:t>
            </w:r>
          </w:p>
        </w:tc>
      </w:tr>
      <w:tr w:rsidR="00172B8D" w:rsidRPr="004775B2" w14:paraId="027AFB4D"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E6FD86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2024-7010-432-48910</w:t>
            </w:r>
          </w:p>
        </w:tc>
        <w:tc>
          <w:tcPr>
            <w:tcW w:w="3579" w:type="dxa"/>
            <w:gridSpan w:val="2"/>
            <w:shd w:val="clear" w:color="auto" w:fill="auto"/>
          </w:tcPr>
          <w:p w14:paraId="73CE8CE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FEDERACIÓ EMPRESARIAL D'HOSTALERIA I TURISME DE LA PROVÍNCIA DE TARRAGONA. GESTIÓ IMPOST TURÍSTIC</w:t>
            </w:r>
          </w:p>
        </w:tc>
        <w:tc>
          <w:tcPr>
            <w:tcW w:w="1756" w:type="dxa"/>
          </w:tcPr>
          <w:p w14:paraId="5600B32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300.000,00 €</w:t>
            </w:r>
          </w:p>
        </w:tc>
        <w:tc>
          <w:tcPr>
            <w:tcW w:w="1756" w:type="dxa"/>
          </w:tcPr>
          <w:p w14:paraId="73E5468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CF190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300.000,00 €</w:t>
            </w:r>
          </w:p>
        </w:tc>
        <w:tc>
          <w:tcPr>
            <w:tcW w:w="1756" w:type="dxa"/>
          </w:tcPr>
          <w:p w14:paraId="4CFF40A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760728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4A177F4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1928AE3A"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3075C0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2024-7010-432-4891023</w:t>
            </w:r>
          </w:p>
        </w:tc>
        <w:tc>
          <w:tcPr>
            <w:tcW w:w="3579" w:type="dxa"/>
            <w:gridSpan w:val="2"/>
            <w:shd w:val="clear" w:color="auto" w:fill="auto"/>
          </w:tcPr>
          <w:p w14:paraId="0C62C5C7"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FEDERACIÓ EMPRESARIAL D'HOSTALERIA I TURISME DE LA PROVÍNCIA DE TARRAGONA PER ACTIVITATS GESTIÓ I</w:t>
            </w:r>
          </w:p>
        </w:tc>
        <w:tc>
          <w:tcPr>
            <w:tcW w:w="1756" w:type="dxa"/>
          </w:tcPr>
          <w:p w14:paraId="444A1B1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9FF0DB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8BEDC3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D12C13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38AF41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88.778,77 €</w:t>
            </w:r>
          </w:p>
        </w:tc>
        <w:tc>
          <w:tcPr>
            <w:tcW w:w="1729" w:type="dxa"/>
          </w:tcPr>
          <w:p w14:paraId="64C29DB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88.778,77 €</w:t>
            </w:r>
          </w:p>
        </w:tc>
      </w:tr>
      <w:tr w:rsidR="00172B8D" w:rsidRPr="004775B2" w14:paraId="7E71799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8B0A48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2024-7010-432-48911</w:t>
            </w:r>
          </w:p>
        </w:tc>
        <w:tc>
          <w:tcPr>
            <w:tcW w:w="3579" w:type="dxa"/>
            <w:gridSpan w:val="2"/>
            <w:shd w:val="clear" w:color="auto" w:fill="auto"/>
          </w:tcPr>
          <w:p w14:paraId="3BA40D55"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FUNDACIÓ EURECAT. ACTIVITATS</w:t>
            </w:r>
          </w:p>
        </w:tc>
        <w:tc>
          <w:tcPr>
            <w:tcW w:w="1756" w:type="dxa"/>
          </w:tcPr>
          <w:p w14:paraId="1FA0444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168.250,00 €</w:t>
            </w:r>
          </w:p>
        </w:tc>
        <w:tc>
          <w:tcPr>
            <w:tcW w:w="1756" w:type="dxa"/>
          </w:tcPr>
          <w:p w14:paraId="62674B4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C0B31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168.250,00 €</w:t>
            </w:r>
          </w:p>
        </w:tc>
        <w:tc>
          <w:tcPr>
            <w:tcW w:w="1756" w:type="dxa"/>
          </w:tcPr>
          <w:p w14:paraId="0EA29B2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7.750,00 €</w:t>
            </w:r>
          </w:p>
        </w:tc>
        <w:tc>
          <w:tcPr>
            <w:tcW w:w="1756" w:type="dxa"/>
          </w:tcPr>
          <w:p w14:paraId="0F27B47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0142E5A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7.750,00 €</w:t>
            </w:r>
          </w:p>
        </w:tc>
      </w:tr>
      <w:tr w:rsidR="00172B8D" w:rsidRPr="004775B2" w14:paraId="63E13494"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252264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2024-7010-432-4891123</w:t>
            </w:r>
          </w:p>
        </w:tc>
        <w:tc>
          <w:tcPr>
            <w:tcW w:w="3579" w:type="dxa"/>
            <w:gridSpan w:val="2"/>
            <w:shd w:val="clear" w:color="auto" w:fill="auto"/>
          </w:tcPr>
          <w:p w14:paraId="0492DBB1"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FUNDACIÓ EURECAT. ACTIVITATS</w:t>
            </w:r>
          </w:p>
        </w:tc>
        <w:tc>
          <w:tcPr>
            <w:tcW w:w="1756" w:type="dxa"/>
          </w:tcPr>
          <w:p w14:paraId="1102D8B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541906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4E36D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69A5AA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A957BC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63B9A44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7E9D498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1AAEF5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2024-7010-432-4891223</w:t>
            </w:r>
          </w:p>
        </w:tc>
        <w:tc>
          <w:tcPr>
            <w:tcW w:w="3579" w:type="dxa"/>
            <w:gridSpan w:val="2"/>
            <w:shd w:val="clear" w:color="auto" w:fill="auto"/>
          </w:tcPr>
          <w:p w14:paraId="25AD2484"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FUNDACIÓ EURECAT. PAISSATGE DELS GENIS</w:t>
            </w:r>
          </w:p>
        </w:tc>
        <w:tc>
          <w:tcPr>
            <w:tcW w:w="1756" w:type="dxa"/>
          </w:tcPr>
          <w:p w14:paraId="7E5EA71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03D97C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5F415D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FF6B89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71355E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BD2BCA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5F29BAC3"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31ADCF1"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2024-7010-432-48925</w:t>
            </w:r>
          </w:p>
        </w:tc>
        <w:tc>
          <w:tcPr>
            <w:tcW w:w="3579" w:type="dxa"/>
            <w:gridSpan w:val="2"/>
            <w:shd w:val="clear" w:color="auto" w:fill="auto"/>
          </w:tcPr>
          <w:p w14:paraId="689AF12D"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ESTACIÓ NÀUTICA COSTA DAURADA I TERRES DE L'EBRE. PROMOCIÓ I DINAMITZACIÓ DEL TURISME</w:t>
            </w:r>
          </w:p>
        </w:tc>
        <w:tc>
          <w:tcPr>
            <w:tcW w:w="1756" w:type="dxa"/>
          </w:tcPr>
          <w:p w14:paraId="1B232D4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8CE62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B65DBC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DAC4B7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5D6D6B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4DF8DC5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3121DC2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EEEBDC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2024-7010-432-4892523</w:t>
            </w:r>
          </w:p>
        </w:tc>
        <w:tc>
          <w:tcPr>
            <w:tcW w:w="3579" w:type="dxa"/>
            <w:gridSpan w:val="2"/>
            <w:shd w:val="clear" w:color="auto" w:fill="auto"/>
          </w:tcPr>
          <w:p w14:paraId="07F36D90"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ESTACIÓ NÀUTICA COSTA DAURADA I TERRES DE L'EBRE. PROMOCIÓ I DINAMITZACIÓ DEL TURISME</w:t>
            </w:r>
          </w:p>
        </w:tc>
        <w:tc>
          <w:tcPr>
            <w:tcW w:w="1756" w:type="dxa"/>
          </w:tcPr>
          <w:p w14:paraId="20BEE0D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5C556E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EA4975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B4FBFB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D7BF0F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6D8AAE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7154E2E4"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B06A0E5"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2024-7010-432-48928</w:t>
            </w:r>
          </w:p>
        </w:tc>
        <w:tc>
          <w:tcPr>
            <w:tcW w:w="3579" w:type="dxa"/>
            <w:gridSpan w:val="2"/>
            <w:shd w:val="clear" w:color="auto" w:fill="auto"/>
          </w:tcPr>
          <w:p w14:paraId="48577943"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D'EMPRESARIS D'HOSTALERIA DE TARRAGONA. PROMOCIÓ DEL TERRITORI COM A DESTÍ GASTRONÒMIC</w:t>
            </w:r>
          </w:p>
        </w:tc>
        <w:tc>
          <w:tcPr>
            <w:tcW w:w="1756" w:type="dxa"/>
          </w:tcPr>
          <w:p w14:paraId="5ED3D3C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33.000,00 €</w:t>
            </w:r>
          </w:p>
        </w:tc>
        <w:tc>
          <w:tcPr>
            <w:tcW w:w="1756" w:type="dxa"/>
          </w:tcPr>
          <w:p w14:paraId="7F7094B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D053FD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33.000,00 €</w:t>
            </w:r>
          </w:p>
        </w:tc>
        <w:tc>
          <w:tcPr>
            <w:tcW w:w="1756" w:type="dxa"/>
          </w:tcPr>
          <w:p w14:paraId="6D6FDAF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7306C8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7C1653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3130629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09144F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2024-7010-432-4892823</w:t>
            </w:r>
          </w:p>
        </w:tc>
        <w:tc>
          <w:tcPr>
            <w:tcW w:w="3579" w:type="dxa"/>
            <w:gridSpan w:val="2"/>
            <w:shd w:val="clear" w:color="auto" w:fill="auto"/>
          </w:tcPr>
          <w:p w14:paraId="400F35D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D'EMPRESARIS D'HOSTALERIA DE LA PROVÍNCIA DE TARRAGONA. PROMOCIÓ DEL TERRITORI</w:t>
            </w:r>
          </w:p>
        </w:tc>
        <w:tc>
          <w:tcPr>
            <w:tcW w:w="1756" w:type="dxa"/>
          </w:tcPr>
          <w:p w14:paraId="2291FE0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5CA585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EABAB4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AD6293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4F90BA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142227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45EFAA2D"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842A89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2024-7010-432-48931</w:t>
            </w:r>
          </w:p>
        </w:tc>
        <w:tc>
          <w:tcPr>
            <w:tcW w:w="3579" w:type="dxa"/>
            <w:gridSpan w:val="2"/>
            <w:shd w:val="clear" w:color="auto" w:fill="auto"/>
          </w:tcPr>
          <w:p w14:paraId="2049DCF5"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DE CÀMPINGS DE LA COSTA DAURADA I LES TERRES DE L'EBRE. ACTIVITATS</w:t>
            </w:r>
          </w:p>
        </w:tc>
        <w:tc>
          <w:tcPr>
            <w:tcW w:w="1756" w:type="dxa"/>
          </w:tcPr>
          <w:p w14:paraId="4CAE566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60.000,00 €</w:t>
            </w:r>
          </w:p>
        </w:tc>
        <w:tc>
          <w:tcPr>
            <w:tcW w:w="1756" w:type="dxa"/>
          </w:tcPr>
          <w:p w14:paraId="57359E7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F0DD88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60.000,00 €</w:t>
            </w:r>
          </w:p>
        </w:tc>
        <w:tc>
          <w:tcPr>
            <w:tcW w:w="1756" w:type="dxa"/>
          </w:tcPr>
          <w:p w14:paraId="1139B3C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DB38EB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C7815F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769BED3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6606D7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2024-7010-432-4893123</w:t>
            </w:r>
          </w:p>
        </w:tc>
        <w:tc>
          <w:tcPr>
            <w:tcW w:w="3579" w:type="dxa"/>
            <w:gridSpan w:val="2"/>
            <w:shd w:val="clear" w:color="auto" w:fill="auto"/>
          </w:tcPr>
          <w:p w14:paraId="0C5373E0"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DE CÀMPINGS DE LA COSTA DAURADA I LES TERRES DE L'EBRE. ACTIVITATS</w:t>
            </w:r>
          </w:p>
        </w:tc>
        <w:tc>
          <w:tcPr>
            <w:tcW w:w="1756" w:type="dxa"/>
          </w:tcPr>
          <w:p w14:paraId="78911A7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1B102A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EBF75C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216BE5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91086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7FFBB6A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49541BF7"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6E8B6F1"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2024-7010-432-48932</w:t>
            </w:r>
          </w:p>
        </w:tc>
        <w:tc>
          <w:tcPr>
            <w:tcW w:w="3579" w:type="dxa"/>
            <w:gridSpan w:val="2"/>
            <w:shd w:val="clear" w:color="auto" w:fill="auto"/>
          </w:tcPr>
          <w:p w14:paraId="38BF128B"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REIAL AUTOMÒBIL CLUB DE CATALUNYA. RAL·LI RACC - COSTA DAURADA</w:t>
            </w:r>
          </w:p>
        </w:tc>
        <w:tc>
          <w:tcPr>
            <w:tcW w:w="1756" w:type="dxa"/>
          </w:tcPr>
          <w:p w14:paraId="153733E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90.000,00 €</w:t>
            </w:r>
          </w:p>
        </w:tc>
        <w:tc>
          <w:tcPr>
            <w:tcW w:w="1756" w:type="dxa"/>
          </w:tcPr>
          <w:p w14:paraId="01CF748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EB6DED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90.000,00 €</w:t>
            </w:r>
          </w:p>
        </w:tc>
        <w:tc>
          <w:tcPr>
            <w:tcW w:w="1756" w:type="dxa"/>
          </w:tcPr>
          <w:p w14:paraId="1890095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8C25B2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032F517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08C207E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AC1AA4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2024-7010-432-4893223</w:t>
            </w:r>
          </w:p>
        </w:tc>
        <w:tc>
          <w:tcPr>
            <w:tcW w:w="3579" w:type="dxa"/>
            <w:gridSpan w:val="2"/>
            <w:shd w:val="clear" w:color="auto" w:fill="auto"/>
          </w:tcPr>
          <w:p w14:paraId="32AD29B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REIAL AUTOMÒBIL CLUB DE CATALUNYA. RAL·LI RACC - COSTA DAURADA</w:t>
            </w:r>
          </w:p>
        </w:tc>
        <w:tc>
          <w:tcPr>
            <w:tcW w:w="1756" w:type="dxa"/>
          </w:tcPr>
          <w:p w14:paraId="38267B3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750F09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72B09B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9201C5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EC79F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E10E23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30C895FC"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6B6192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2024-7010-432-48933</w:t>
            </w:r>
          </w:p>
        </w:tc>
        <w:tc>
          <w:tcPr>
            <w:tcW w:w="3579" w:type="dxa"/>
            <w:gridSpan w:val="2"/>
            <w:shd w:val="clear" w:color="auto" w:fill="auto"/>
          </w:tcPr>
          <w:p w14:paraId="62F0177A"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APARTAMENTS TURÍSTICS CD I TTEE. MILLORA PÀGINA WEB</w:t>
            </w:r>
          </w:p>
        </w:tc>
        <w:tc>
          <w:tcPr>
            <w:tcW w:w="1756" w:type="dxa"/>
          </w:tcPr>
          <w:p w14:paraId="2FC19E8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1.482,25 €</w:t>
            </w:r>
          </w:p>
        </w:tc>
        <w:tc>
          <w:tcPr>
            <w:tcW w:w="1756" w:type="dxa"/>
          </w:tcPr>
          <w:p w14:paraId="31EA860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D24286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1.482,25 €</w:t>
            </w:r>
          </w:p>
        </w:tc>
        <w:tc>
          <w:tcPr>
            <w:tcW w:w="1756" w:type="dxa"/>
          </w:tcPr>
          <w:p w14:paraId="3F2F1FA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1.517,75 €</w:t>
            </w:r>
          </w:p>
        </w:tc>
        <w:tc>
          <w:tcPr>
            <w:tcW w:w="1756" w:type="dxa"/>
          </w:tcPr>
          <w:p w14:paraId="0DDD5B6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00073D5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1.517,75 €</w:t>
            </w:r>
          </w:p>
        </w:tc>
      </w:tr>
      <w:tr w:rsidR="00172B8D" w:rsidRPr="004775B2" w14:paraId="08CA3CB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A2EAF8E"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2024-7010-432-4893423</w:t>
            </w:r>
          </w:p>
        </w:tc>
        <w:tc>
          <w:tcPr>
            <w:tcW w:w="3579" w:type="dxa"/>
            <w:gridSpan w:val="2"/>
            <w:shd w:val="clear" w:color="auto" w:fill="auto"/>
          </w:tcPr>
          <w:p w14:paraId="0C1194E2"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COSTA DAURADA DESTÍ DE GOLF I PITCH &amp; PUTT. ACTIVITATS</w:t>
            </w:r>
          </w:p>
        </w:tc>
        <w:tc>
          <w:tcPr>
            <w:tcW w:w="1756" w:type="dxa"/>
          </w:tcPr>
          <w:p w14:paraId="198961B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6768B7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CD2045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FE485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92A024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4.395,50 €</w:t>
            </w:r>
          </w:p>
        </w:tc>
        <w:tc>
          <w:tcPr>
            <w:tcW w:w="1729" w:type="dxa"/>
          </w:tcPr>
          <w:p w14:paraId="6BA735D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4.395,50 €</w:t>
            </w:r>
          </w:p>
        </w:tc>
      </w:tr>
      <w:tr w:rsidR="00172B8D" w:rsidRPr="004775B2" w14:paraId="1120B8D4"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1884C2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2024-7010-432-4893523</w:t>
            </w:r>
          </w:p>
        </w:tc>
        <w:tc>
          <w:tcPr>
            <w:tcW w:w="3579" w:type="dxa"/>
            <w:gridSpan w:val="2"/>
            <w:shd w:val="clear" w:color="auto" w:fill="auto"/>
          </w:tcPr>
          <w:p w14:paraId="74DEC19E"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FEDERACIÓ EMPRESARIAL D'HOSTELERIA I TURISME. PROMOCIÓ I DIFUSIÓ DELS ACTIUS TURÍSTICS DEL TERRIT</w:t>
            </w:r>
          </w:p>
        </w:tc>
        <w:tc>
          <w:tcPr>
            <w:tcW w:w="1756" w:type="dxa"/>
          </w:tcPr>
          <w:p w14:paraId="20B6CCD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FDD83D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0169A6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E2D509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90.000,00 €</w:t>
            </w:r>
          </w:p>
        </w:tc>
        <w:tc>
          <w:tcPr>
            <w:tcW w:w="1756" w:type="dxa"/>
          </w:tcPr>
          <w:p w14:paraId="3B7939B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4A74C2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90.000,00 €</w:t>
            </w:r>
          </w:p>
        </w:tc>
      </w:tr>
      <w:tr w:rsidR="00172B8D" w:rsidRPr="004775B2" w14:paraId="0BDC6F6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F5F55E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2024-7010-432-48936</w:t>
            </w:r>
          </w:p>
        </w:tc>
        <w:tc>
          <w:tcPr>
            <w:tcW w:w="3579" w:type="dxa"/>
            <w:gridSpan w:val="2"/>
            <w:shd w:val="clear" w:color="auto" w:fill="auto"/>
          </w:tcPr>
          <w:p w14:paraId="776EBA21"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HOTELERA PROVÍNCIA TARRAGONA. PROMOCIÓ I DIFUSIÓ DELS ACTIUS TURÍSTICS DEL TERRITORI</w:t>
            </w:r>
          </w:p>
        </w:tc>
        <w:tc>
          <w:tcPr>
            <w:tcW w:w="1756" w:type="dxa"/>
          </w:tcPr>
          <w:p w14:paraId="6DE78DE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673CCCB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2872A1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36661CA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66709C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9EE73C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3939BC36"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2A9F77E"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2024-7010-432-4893623</w:t>
            </w:r>
          </w:p>
        </w:tc>
        <w:tc>
          <w:tcPr>
            <w:tcW w:w="3579" w:type="dxa"/>
            <w:gridSpan w:val="2"/>
            <w:shd w:val="clear" w:color="auto" w:fill="auto"/>
          </w:tcPr>
          <w:p w14:paraId="6D885E09"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HOTELERA DE TARRAGONA. PROMOCIÓ I DIFUSIÓ DELS ACTIUS TURÍSTICS DEL TERRITORI</w:t>
            </w:r>
          </w:p>
        </w:tc>
        <w:tc>
          <w:tcPr>
            <w:tcW w:w="1756" w:type="dxa"/>
          </w:tcPr>
          <w:p w14:paraId="238C612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B76EB2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C2831E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D0F32A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8.620,14 €</w:t>
            </w:r>
          </w:p>
        </w:tc>
        <w:tc>
          <w:tcPr>
            <w:tcW w:w="1756" w:type="dxa"/>
          </w:tcPr>
          <w:p w14:paraId="3B15F78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54C5898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8.620,14 €</w:t>
            </w:r>
          </w:p>
        </w:tc>
      </w:tr>
      <w:tr w:rsidR="00172B8D" w:rsidRPr="004775B2" w14:paraId="14065BE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6F637FC"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2024-7010-432-48938</w:t>
            </w:r>
          </w:p>
        </w:tc>
        <w:tc>
          <w:tcPr>
            <w:tcW w:w="3579" w:type="dxa"/>
            <w:gridSpan w:val="2"/>
            <w:shd w:val="clear" w:color="auto" w:fill="auto"/>
          </w:tcPr>
          <w:p w14:paraId="5ECEAC9D"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HOTELERA COSTA DAURADA I TERRES DE L'EBRE. PROMOCIÓ I DIFUSIÓ ACTIUS TURÍSTICS</w:t>
            </w:r>
          </w:p>
        </w:tc>
        <w:tc>
          <w:tcPr>
            <w:tcW w:w="1756" w:type="dxa"/>
          </w:tcPr>
          <w:p w14:paraId="39C0FCC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3BAED7F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9F8E2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2D1E025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34D24C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7188468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66CAA868"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3012D19"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2024-7010-432-62200</w:t>
            </w:r>
          </w:p>
        </w:tc>
        <w:tc>
          <w:tcPr>
            <w:tcW w:w="3579" w:type="dxa"/>
            <w:gridSpan w:val="2"/>
            <w:shd w:val="clear" w:color="auto" w:fill="auto"/>
          </w:tcPr>
          <w:p w14:paraId="6F2BF30B"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EDIFICIS I ALTRES CONSTRUCCIONS</w:t>
            </w:r>
          </w:p>
        </w:tc>
        <w:tc>
          <w:tcPr>
            <w:tcW w:w="1756" w:type="dxa"/>
          </w:tcPr>
          <w:p w14:paraId="0417DA7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224EF9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E08E81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6BDCCC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2A66785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82461D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r>
      <w:tr w:rsidR="00172B8D" w:rsidRPr="004775B2" w14:paraId="38D44ED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7AB912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2024-7010-432-63500</w:t>
            </w:r>
          </w:p>
        </w:tc>
        <w:tc>
          <w:tcPr>
            <w:tcW w:w="3579" w:type="dxa"/>
            <w:gridSpan w:val="2"/>
            <w:shd w:val="clear" w:color="auto" w:fill="auto"/>
          </w:tcPr>
          <w:p w14:paraId="5BED1455"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INVERSIÓ PER REPOSICIÓ DE MOBILIARI</w:t>
            </w:r>
          </w:p>
        </w:tc>
        <w:tc>
          <w:tcPr>
            <w:tcW w:w="1756" w:type="dxa"/>
          </w:tcPr>
          <w:p w14:paraId="3131E86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2AE9ED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010D15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3B964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1.251,00 €</w:t>
            </w:r>
          </w:p>
        </w:tc>
        <w:tc>
          <w:tcPr>
            <w:tcW w:w="1756" w:type="dxa"/>
          </w:tcPr>
          <w:p w14:paraId="0901DB7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274C653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1.251,00 €</w:t>
            </w:r>
          </w:p>
        </w:tc>
      </w:tr>
      <w:tr w:rsidR="00172B8D" w:rsidRPr="004775B2" w14:paraId="10A29EA2"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3E20E9F"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2024-7010-432-6350023</w:t>
            </w:r>
          </w:p>
        </w:tc>
        <w:tc>
          <w:tcPr>
            <w:tcW w:w="3579" w:type="dxa"/>
            <w:gridSpan w:val="2"/>
            <w:shd w:val="clear" w:color="auto" w:fill="auto"/>
          </w:tcPr>
          <w:p w14:paraId="5257D0DD"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INVERSIÓ PER REPOSICIÓ DE MOBILIARI</w:t>
            </w:r>
          </w:p>
        </w:tc>
        <w:tc>
          <w:tcPr>
            <w:tcW w:w="1756" w:type="dxa"/>
          </w:tcPr>
          <w:p w14:paraId="0DF485B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8BB096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A65D18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F22DDC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1.400,00 €</w:t>
            </w:r>
          </w:p>
        </w:tc>
        <w:tc>
          <w:tcPr>
            <w:tcW w:w="1756" w:type="dxa"/>
          </w:tcPr>
          <w:p w14:paraId="27A444E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63F3878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1.400,00 €</w:t>
            </w:r>
          </w:p>
        </w:tc>
      </w:tr>
      <w:tr w:rsidR="00172B8D" w:rsidRPr="004775B2" w14:paraId="6B3E88E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9AC71DC"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2024-7010-432-63600</w:t>
            </w:r>
          </w:p>
        </w:tc>
        <w:tc>
          <w:tcPr>
            <w:tcW w:w="3579" w:type="dxa"/>
            <w:gridSpan w:val="2"/>
            <w:shd w:val="clear" w:color="auto" w:fill="auto"/>
          </w:tcPr>
          <w:p w14:paraId="7798E9E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INVERSIONS PER REPOSICIÓ D'EQUIPS PER PROCESSOS D'INFORMACIÓ</w:t>
            </w:r>
          </w:p>
        </w:tc>
        <w:tc>
          <w:tcPr>
            <w:tcW w:w="1756" w:type="dxa"/>
          </w:tcPr>
          <w:p w14:paraId="4052FD3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ACA0CC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4587B7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18664C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-622,87 €</w:t>
            </w:r>
          </w:p>
        </w:tc>
        <w:tc>
          <w:tcPr>
            <w:tcW w:w="1756" w:type="dxa"/>
          </w:tcPr>
          <w:p w14:paraId="6BD4A4C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57C2E7A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-622,87 €</w:t>
            </w:r>
          </w:p>
        </w:tc>
      </w:tr>
      <w:tr w:rsidR="00172B8D" w:rsidRPr="004775B2" w14:paraId="4FA4F4A6"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917C4F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2024-7010-432-64101</w:t>
            </w:r>
          </w:p>
        </w:tc>
        <w:tc>
          <w:tcPr>
            <w:tcW w:w="3579" w:type="dxa"/>
            <w:gridSpan w:val="2"/>
            <w:shd w:val="clear" w:color="auto" w:fill="auto"/>
          </w:tcPr>
          <w:p w14:paraId="7FEBFBB0"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APLICACIONS INFORMÀTIQUES</w:t>
            </w:r>
          </w:p>
        </w:tc>
        <w:tc>
          <w:tcPr>
            <w:tcW w:w="1756" w:type="dxa"/>
          </w:tcPr>
          <w:p w14:paraId="1B23857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CC45A9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3D3E7F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37790E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242.000,00 €</w:t>
            </w:r>
          </w:p>
        </w:tc>
        <w:tc>
          <w:tcPr>
            <w:tcW w:w="1756" w:type="dxa"/>
          </w:tcPr>
          <w:p w14:paraId="1CFFC0E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A97E12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242.000,00 €</w:t>
            </w:r>
          </w:p>
        </w:tc>
      </w:tr>
      <w:tr w:rsidR="00172B8D" w:rsidRPr="004775B2" w14:paraId="5656076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64A649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2024-7010-439-46200</w:t>
            </w:r>
          </w:p>
        </w:tc>
        <w:tc>
          <w:tcPr>
            <w:tcW w:w="3579" w:type="dxa"/>
            <w:gridSpan w:val="2"/>
            <w:shd w:val="clear" w:color="auto" w:fill="auto"/>
          </w:tcPr>
          <w:p w14:paraId="6F01B7FD"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PROGRAMA SUBVENCIÓ ACCIONS DESENVOLUPAMENT</w:t>
            </w:r>
          </w:p>
        </w:tc>
        <w:tc>
          <w:tcPr>
            <w:tcW w:w="1756" w:type="dxa"/>
          </w:tcPr>
          <w:p w14:paraId="2FFC5B8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416.092,96 €</w:t>
            </w:r>
          </w:p>
        </w:tc>
        <w:tc>
          <w:tcPr>
            <w:tcW w:w="1756" w:type="dxa"/>
          </w:tcPr>
          <w:p w14:paraId="7F4FEBD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1.391,59 €</w:t>
            </w:r>
          </w:p>
        </w:tc>
        <w:tc>
          <w:tcPr>
            <w:tcW w:w="1756" w:type="dxa"/>
          </w:tcPr>
          <w:p w14:paraId="3817478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417.484,55 €</w:t>
            </w:r>
          </w:p>
        </w:tc>
        <w:tc>
          <w:tcPr>
            <w:tcW w:w="1756" w:type="dxa"/>
          </w:tcPr>
          <w:p w14:paraId="701F2D4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717E71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92,95 €</w:t>
            </w:r>
          </w:p>
        </w:tc>
        <w:tc>
          <w:tcPr>
            <w:tcW w:w="1729" w:type="dxa"/>
          </w:tcPr>
          <w:p w14:paraId="6B09142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92,95 €</w:t>
            </w:r>
          </w:p>
        </w:tc>
      </w:tr>
      <w:tr w:rsidR="00172B8D" w:rsidRPr="004775B2" w14:paraId="75663386"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D68183F"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2024-7010-439-4620023</w:t>
            </w:r>
          </w:p>
        </w:tc>
        <w:tc>
          <w:tcPr>
            <w:tcW w:w="3579" w:type="dxa"/>
            <w:gridSpan w:val="2"/>
            <w:shd w:val="clear" w:color="auto" w:fill="auto"/>
          </w:tcPr>
          <w:p w14:paraId="5D770A71"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PROGRAMA SUBVENCIÓ ACCIONS DESENVOLUPAMENT</w:t>
            </w:r>
          </w:p>
        </w:tc>
        <w:tc>
          <w:tcPr>
            <w:tcW w:w="1756" w:type="dxa"/>
          </w:tcPr>
          <w:p w14:paraId="3AD87DE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E639DA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EA3DE1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F8D058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1AFEB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22.480,10 €</w:t>
            </w:r>
          </w:p>
        </w:tc>
        <w:tc>
          <w:tcPr>
            <w:tcW w:w="1729" w:type="dxa"/>
          </w:tcPr>
          <w:p w14:paraId="26AA7C1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22.480,10 €</w:t>
            </w:r>
          </w:p>
        </w:tc>
      </w:tr>
      <w:tr w:rsidR="00172B8D" w:rsidRPr="004775B2" w14:paraId="10B3557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CD38F5E"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2024-7010-439-48900</w:t>
            </w:r>
          </w:p>
        </w:tc>
        <w:tc>
          <w:tcPr>
            <w:tcW w:w="3579" w:type="dxa"/>
            <w:gridSpan w:val="2"/>
            <w:shd w:val="clear" w:color="auto" w:fill="auto"/>
          </w:tcPr>
          <w:p w14:paraId="0B2FF460"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PROGRAMA D'AJUTS PER ACCIONS DESENVOLUPAMENT</w:t>
            </w:r>
          </w:p>
        </w:tc>
        <w:tc>
          <w:tcPr>
            <w:tcW w:w="1756" w:type="dxa"/>
          </w:tcPr>
          <w:p w14:paraId="49BEB7A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94.864,10 €</w:t>
            </w:r>
          </w:p>
        </w:tc>
        <w:tc>
          <w:tcPr>
            <w:tcW w:w="1756" w:type="dxa"/>
          </w:tcPr>
          <w:p w14:paraId="3498650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5686B7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94.864,10 €</w:t>
            </w:r>
          </w:p>
        </w:tc>
        <w:tc>
          <w:tcPr>
            <w:tcW w:w="1756" w:type="dxa"/>
          </w:tcPr>
          <w:p w14:paraId="21EFE80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BA65EE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2.889,28 €</w:t>
            </w:r>
          </w:p>
        </w:tc>
        <w:tc>
          <w:tcPr>
            <w:tcW w:w="1729" w:type="dxa"/>
          </w:tcPr>
          <w:p w14:paraId="089329B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2.889,28 €</w:t>
            </w:r>
          </w:p>
        </w:tc>
      </w:tr>
      <w:tr w:rsidR="00172B8D" w:rsidRPr="004775B2" w14:paraId="38391CB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AE2EB8E"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2024-7010-439-4890023</w:t>
            </w:r>
          </w:p>
        </w:tc>
        <w:tc>
          <w:tcPr>
            <w:tcW w:w="3579" w:type="dxa"/>
            <w:gridSpan w:val="2"/>
            <w:shd w:val="clear" w:color="auto" w:fill="auto"/>
          </w:tcPr>
          <w:p w14:paraId="7E73964D"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PROGRAMA D'AJUTS PER ACCIONS DESENVOLUPAMENT</w:t>
            </w:r>
          </w:p>
        </w:tc>
        <w:tc>
          <w:tcPr>
            <w:tcW w:w="1756" w:type="dxa"/>
          </w:tcPr>
          <w:p w14:paraId="335A018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EF8A3A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3AC20A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6E7E3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2ECD70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5.539,20 €</w:t>
            </w:r>
          </w:p>
        </w:tc>
        <w:tc>
          <w:tcPr>
            <w:tcW w:w="1729" w:type="dxa"/>
          </w:tcPr>
          <w:p w14:paraId="6300FEB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5.539,20 €</w:t>
            </w:r>
          </w:p>
        </w:tc>
      </w:tr>
      <w:tr w:rsidR="00172B8D" w:rsidRPr="004775B2" w14:paraId="00D4C47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20F1E41"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2024-7010-929-50000</w:t>
            </w:r>
          </w:p>
        </w:tc>
        <w:tc>
          <w:tcPr>
            <w:tcW w:w="3579" w:type="dxa"/>
            <w:gridSpan w:val="2"/>
            <w:shd w:val="clear" w:color="auto" w:fill="auto"/>
          </w:tcPr>
          <w:p w14:paraId="19085691"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FONS DE CONTINGÈNCIA</w:t>
            </w:r>
          </w:p>
        </w:tc>
        <w:tc>
          <w:tcPr>
            <w:tcW w:w="1756" w:type="dxa"/>
          </w:tcPr>
          <w:p w14:paraId="6FEDBFE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EE91AB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FB22E0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19BA23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AAA3D1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481.000,00 €</w:t>
            </w:r>
          </w:p>
        </w:tc>
        <w:tc>
          <w:tcPr>
            <w:tcW w:w="1729" w:type="dxa"/>
          </w:tcPr>
          <w:p w14:paraId="0FF68EE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481.000,00 €</w:t>
            </w:r>
          </w:p>
        </w:tc>
      </w:tr>
      <w:tr w:rsidR="00172B8D" w:rsidRPr="004775B2" w14:paraId="3C50BB98"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D825BA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2024-7010-929-50001</w:t>
            </w:r>
          </w:p>
        </w:tc>
        <w:tc>
          <w:tcPr>
            <w:tcW w:w="3579" w:type="dxa"/>
            <w:gridSpan w:val="2"/>
            <w:shd w:val="clear" w:color="auto" w:fill="auto"/>
          </w:tcPr>
          <w:p w14:paraId="0D020B21"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FONS DE CONTINGÈNCIA CAPÍTOL I</w:t>
            </w:r>
          </w:p>
        </w:tc>
        <w:tc>
          <w:tcPr>
            <w:tcW w:w="1756" w:type="dxa"/>
          </w:tcPr>
          <w:p w14:paraId="2271B5B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F545D2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286AC2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38778A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F2BD39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25.000,00 €</w:t>
            </w:r>
          </w:p>
        </w:tc>
        <w:tc>
          <w:tcPr>
            <w:tcW w:w="1729" w:type="dxa"/>
          </w:tcPr>
          <w:p w14:paraId="2F61218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25.000,00 €</w:t>
            </w:r>
          </w:p>
        </w:tc>
      </w:tr>
      <w:tr w:rsidR="00172B8D" w:rsidRPr="004775B2" w14:paraId="3C718ED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03997DB"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2024-7011-432-12000</w:t>
            </w:r>
          </w:p>
        </w:tc>
        <w:tc>
          <w:tcPr>
            <w:tcW w:w="3579" w:type="dxa"/>
            <w:gridSpan w:val="2"/>
            <w:shd w:val="clear" w:color="auto" w:fill="auto"/>
          </w:tcPr>
          <w:p w14:paraId="3C8353A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A1</w:t>
            </w:r>
          </w:p>
        </w:tc>
        <w:tc>
          <w:tcPr>
            <w:tcW w:w="1756" w:type="dxa"/>
          </w:tcPr>
          <w:p w14:paraId="152DC04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736675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D28597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FDF02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BF380B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079D667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1C643D6C"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B82C319"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2024-7011-432-12001</w:t>
            </w:r>
          </w:p>
        </w:tc>
        <w:tc>
          <w:tcPr>
            <w:tcW w:w="3579" w:type="dxa"/>
            <w:gridSpan w:val="2"/>
            <w:shd w:val="clear" w:color="auto" w:fill="auto"/>
          </w:tcPr>
          <w:p w14:paraId="128377DE"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A2</w:t>
            </w:r>
          </w:p>
        </w:tc>
        <w:tc>
          <w:tcPr>
            <w:tcW w:w="1756" w:type="dxa"/>
          </w:tcPr>
          <w:p w14:paraId="589A34C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EE7617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D926A9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5101FA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69C6E1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3A38496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637D47E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C9525A3"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2024-7011-432-12003</w:t>
            </w:r>
          </w:p>
        </w:tc>
        <w:tc>
          <w:tcPr>
            <w:tcW w:w="3579" w:type="dxa"/>
            <w:gridSpan w:val="2"/>
            <w:shd w:val="clear" w:color="auto" w:fill="auto"/>
          </w:tcPr>
          <w:p w14:paraId="10D1AA0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C1</w:t>
            </w:r>
          </w:p>
        </w:tc>
        <w:tc>
          <w:tcPr>
            <w:tcW w:w="1756" w:type="dxa"/>
          </w:tcPr>
          <w:p w14:paraId="56753AF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A630C4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4DC2DF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DBE22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77EC27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-134,56 €</w:t>
            </w:r>
          </w:p>
        </w:tc>
        <w:tc>
          <w:tcPr>
            <w:tcW w:w="1729" w:type="dxa"/>
          </w:tcPr>
          <w:p w14:paraId="14F704B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-134,56 €</w:t>
            </w:r>
          </w:p>
        </w:tc>
      </w:tr>
      <w:tr w:rsidR="00172B8D" w:rsidRPr="004775B2" w14:paraId="1508709D"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83D7909"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2024-7011-432-12004</w:t>
            </w:r>
          </w:p>
        </w:tc>
        <w:tc>
          <w:tcPr>
            <w:tcW w:w="3579" w:type="dxa"/>
            <w:gridSpan w:val="2"/>
            <w:shd w:val="clear" w:color="auto" w:fill="auto"/>
          </w:tcPr>
          <w:p w14:paraId="4959269C"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C2</w:t>
            </w:r>
          </w:p>
        </w:tc>
        <w:tc>
          <w:tcPr>
            <w:tcW w:w="1756" w:type="dxa"/>
          </w:tcPr>
          <w:p w14:paraId="7C2B0E6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AD5710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95EA02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E335E0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3ABD6B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5258001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7C6A284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FD4ECFB"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2024-7011-432-12005</w:t>
            </w:r>
          </w:p>
        </w:tc>
        <w:tc>
          <w:tcPr>
            <w:tcW w:w="3579" w:type="dxa"/>
            <w:gridSpan w:val="2"/>
            <w:shd w:val="clear" w:color="auto" w:fill="auto"/>
          </w:tcPr>
          <w:p w14:paraId="269450FF"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SOUS GRUP AP</w:t>
            </w:r>
          </w:p>
        </w:tc>
        <w:tc>
          <w:tcPr>
            <w:tcW w:w="1756" w:type="dxa"/>
          </w:tcPr>
          <w:p w14:paraId="22F40B3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75E5EB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A64A5B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236346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484FB8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3CB1648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72DA5F7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F98A741"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2024-7011-432-12006</w:t>
            </w:r>
          </w:p>
        </w:tc>
        <w:tc>
          <w:tcPr>
            <w:tcW w:w="3579" w:type="dxa"/>
            <w:gridSpan w:val="2"/>
            <w:shd w:val="clear" w:color="auto" w:fill="auto"/>
          </w:tcPr>
          <w:p w14:paraId="6E553291"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TRIENNIS FUNCIONARIS</w:t>
            </w:r>
          </w:p>
        </w:tc>
        <w:tc>
          <w:tcPr>
            <w:tcW w:w="1756" w:type="dxa"/>
          </w:tcPr>
          <w:p w14:paraId="5581C93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F11AD4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4317CA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986B51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FDEA26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94,45 €</w:t>
            </w:r>
          </w:p>
        </w:tc>
        <w:tc>
          <w:tcPr>
            <w:tcW w:w="1729" w:type="dxa"/>
          </w:tcPr>
          <w:p w14:paraId="2B08275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94,45 €</w:t>
            </w:r>
          </w:p>
        </w:tc>
      </w:tr>
      <w:tr w:rsidR="00172B8D" w:rsidRPr="004775B2" w14:paraId="47C32D2E"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E8C5149"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2024-7011-432-12009</w:t>
            </w:r>
          </w:p>
        </w:tc>
        <w:tc>
          <w:tcPr>
            <w:tcW w:w="3579" w:type="dxa"/>
            <w:gridSpan w:val="2"/>
            <w:shd w:val="clear" w:color="auto" w:fill="auto"/>
          </w:tcPr>
          <w:p w14:paraId="28173244"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ALTRES RETRIBUCIONS BÀSIQUES</w:t>
            </w:r>
          </w:p>
        </w:tc>
        <w:tc>
          <w:tcPr>
            <w:tcW w:w="1756" w:type="dxa"/>
          </w:tcPr>
          <w:p w14:paraId="1CF01EE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2DDCF8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26FE29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9554FB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8DFFF8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545B25B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4A9FEF89"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5A92B09"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2024-7011-432-12100</w:t>
            </w:r>
          </w:p>
        </w:tc>
        <w:tc>
          <w:tcPr>
            <w:tcW w:w="3579" w:type="dxa"/>
            <w:gridSpan w:val="2"/>
            <w:shd w:val="clear" w:color="auto" w:fill="auto"/>
          </w:tcPr>
          <w:p w14:paraId="65E4AC45"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COMPLEMENT DE DESTÍ</w:t>
            </w:r>
          </w:p>
        </w:tc>
        <w:tc>
          <w:tcPr>
            <w:tcW w:w="1756" w:type="dxa"/>
          </w:tcPr>
          <w:p w14:paraId="10B1AF2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B994E1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354FFC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EE4423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5CD0D2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-60,36 €</w:t>
            </w:r>
          </w:p>
        </w:tc>
        <w:tc>
          <w:tcPr>
            <w:tcW w:w="1729" w:type="dxa"/>
          </w:tcPr>
          <w:p w14:paraId="367F3EF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-60,36 €</w:t>
            </w:r>
          </w:p>
        </w:tc>
      </w:tr>
      <w:tr w:rsidR="00172B8D" w:rsidRPr="004775B2" w14:paraId="4C562547"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4B53821"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2024-7011-432-12101</w:t>
            </w:r>
          </w:p>
        </w:tc>
        <w:tc>
          <w:tcPr>
            <w:tcW w:w="3579" w:type="dxa"/>
            <w:gridSpan w:val="2"/>
            <w:shd w:val="clear" w:color="auto" w:fill="auto"/>
          </w:tcPr>
          <w:p w14:paraId="67373043"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COMPLEMENT ESPECÍFIC</w:t>
            </w:r>
          </w:p>
        </w:tc>
        <w:tc>
          <w:tcPr>
            <w:tcW w:w="1756" w:type="dxa"/>
          </w:tcPr>
          <w:p w14:paraId="4B43784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66ABC0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7BCFA4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7DAD24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0C2EA0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-105,96 €</w:t>
            </w:r>
          </w:p>
        </w:tc>
        <w:tc>
          <w:tcPr>
            <w:tcW w:w="1729" w:type="dxa"/>
          </w:tcPr>
          <w:p w14:paraId="2099EE4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-105,96 €</w:t>
            </w:r>
          </w:p>
        </w:tc>
      </w:tr>
      <w:tr w:rsidR="00172B8D" w:rsidRPr="004775B2" w14:paraId="1623C58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FE103B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2024-7011-432-12103</w:t>
            </w:r>
          </w:p>
        </w:tc>
        <w:tc>
          <w:tcPr>
            <w:tcW w:w="3579" w:type="dxa"/>
            <w:gridSpan w:val="2"/>
            <w:shd w:val="clear" w:color="auto" w:fill="auto"/>
          </w:tcPr>
          <w:p w14:paraId="16574A30"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ALTRES COMPLEMENTS FUNCIONARIS</w:t>
            </w:r>
          </w:p>
        </w:tc>
        <w:tc>
          <w:tcPr>
            <w:tcW w:w="1756" w:type="dxa"/>
          </w:tcPr>
          <w:p w14:paraId="2DC5BF5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64A7DB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2C6B5A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C3349B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69EE17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-19,56 €</w:t>
            </w:r>
          </w:p>
        </w:tc>
        <w:tc>
          <w:tcPr>
            <w:tcW w:w="1729" w:type="dxa"/>
          </w:tcPr>
          <w:p w14:paraId="083C8E1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-19,56 €</w:t>
            </w:r>
          </w:p>
        </w:tc>
      </w:tr>
      <w:tr w:rsidR="00172B8D" w:rsidRPr="004775B2" w14:paraId="6450503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55C7B5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2024-7011-432-13000</w:t>
            </w:r>
          </w:p>
        </w:tc>
        <w:tc>
          <w:tcPr>
            <w:tcW w:w="3579" w:type="dxa"/>
            <w:gridSpan w:val="2"/>
            <w:shd w:val="clear" w:color="auto" w:fill="auto"/>
          </w:tcPr>
          <w:p w14:paraId="77F5A401"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RETRIBUCIONS BÀSIQUES PERSONAL LABORAL FIX</w:t>
            </w:r>
          </w:p>
        </w:tc>
        <w:tc>
          <w:tcPr>
            <w:tcW w:w="1756" w:type="dxa"/>
          </w:tcPr>
          <w:p w14:paraId="25A1B91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845A10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23EAFC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9EA4E4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CC972E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11.889,66 €</w:t>
            </w:r>
          </w:p>
        </w:tc>
        <w:tc>
          <w:tcPr>
            <w:tcW w:w="1729" w:type="dxa"/>
          </w:tcPr>
          <w:p w14:paraId="7749C67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11.889,66 €</w:t>
            </w:r>
          </w:p>
        </w:tc>
      </w:tr>
      <w:tr w:rsidR="00172B8D" w:rsidRPr="004775B2" w14:paraId="1B8E75D1"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822782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2024-7011-432-13001</w:t>
            </w:r>
          </w:p>
        </w:tc>
        <w:tc>
          <w:tcPr>
            <w:tcW w:w="3579" w:type="dxa"/>
            <w:gridSpan w:val="2"/>
            <w:shd w:val="clear" w:color="auto" w:fill="auto"/>
          </w:tcPr>
          <w:p w14:paraId="5D67EA52"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HORES EXTRAORDINÀRIES PERSONAL LABORAL FIX</w:t>
            </w:r>
          </w:p>
        </w:tc>
        <w:tc>
          <w:tcPr>
            <w:tcW w:w="1756" w:type="dxa"/>
          </w:tcPr>
          <w:p w14:paraId="769545B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79FABC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38EFEA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FCB964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50B3D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1.905,67 €</w:t>
            </w:r>
          </w:p>
        </w:tc>
        <w:tc>
          <w:tcPr>
            <w:tcW w:w="1729" w:type="dxa"/>
          </w:tcPr>
          <w:p w14:paraId="3310836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1.905,67 €</w:t>
            </w:r>
          </w:p>
        </w:tc>
      </w:tr>
      <w:tr w:rsidR="00172B8D" w:rsidRPr="004775B2" w14:paraId="414CA30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34AA1E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2024-7011-432-13002</w:t>
            </w:r>
          </w:p>
        </w:tc>
        <w:tc>
          <w:tcPr>
            <w:tcW w:w="3579" w:type="dxa"/>
            <w:gridSpan w:val="2"/>
            <w:shd w:val="clear" w:color="auto" w:fill="auto"/>
          </w:tcPr>
          <w:p w14:paraId="2131DFA1"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ALTRES RETRIBUCIONS PERSONAL LABORAL FIX</w:t>
            </w:r>
          </w:p>
        </w:tc>
        <w:tc>
          <w:tcPr>
            <w:tcW w:w="1756" w:type="dxa"/>
          </w:tcPr>
          <w:p w14:paraId="115CEC9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4EE4E0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5343A3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A9F10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59050F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2C7FE3A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639619E3"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4163F7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2024-7011-432-131</w:t>
            </w:r>
          </w:p>
        </w:tc>
        <w:tc>
          <w:tcPr>
            <w:tcW w:w="3579" w:type="dxa"/>
            <w:gridSpan w:val="2"/>
            <w:shd w:val="clear" w:color="auto" w:fill="auto"/>
          </w:tcPr>
          <w:p w14:paraId="548CC956"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RETRIBUCIONS CONTRACTES TEMPORAL</w:t>
            </w:r>
          </w:p>
        </w:tc>
        <w:tc>
          <w:tcPr>
            <w:tcW w:w="1756" w:type="dxa"/>
          </w:tcPr>
          <w:p w14:paraId="3814C8A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06365E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049D6B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BBFFFD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FC73D5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100,00 €</w:t>
            </w:r>
          </w:p>
        </w:tc>
        <w:tc>
          <w:tcPr>
            <w:tcW w:w="1729" w:type="dxa"/>
          </w:tcPr>
          <w:p w14:paraId="29880E3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100,00 €</w:t>
            </w:r>
          </w:p>
        </w:tc>
      </w:tr>
      <w:tr w:rsidR="00172B8D" w:rsidRPr="004775B2" w14:paraId="4ECAEDC1"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06C055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2024-7011-432-143</w:t>
            </w:r>
          </w:p>
        </w:tc>
        <w:tc>
          <w:tcPr>
            <w:tcW w:w="3579" w:type="dxa"/>
            <w:gridSpan w:val="2"/>
            <w:shd w:val="clear" w:color="auto" w:fill="auto"/>
          </w:tcPr>
          <w:p w14:paraId="1B1689D8"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RETRIBUCIONS FUNCIONARIS TEMPORALS ACUMULACIÓ DE TASQUES</w:t>
            </w:r>
          </w:p>
        </w:tc>
        <w:tc>
          <w:tcPr>
            <w:tcW w:w="1756" w:type="dxa"/>
          </w:tcPr>
          <w:p w14:paraId="4AB2DAC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A7F6CF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585134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D4278A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A1C101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100,00 €</w:t>
            </w:r>
          </w:p>
        </w:tc>
        <w:tc>
          <w:tcPr>
            <w:tcW w:w="1729" w:type="dxa"/>
          </w:tcPr>
          <w:p w14:paraId="51A1FF4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100,00 €</w:t>
            </w:r>
          </w:p>
        </w:tc>
      </w:tr>
      <w:tr w:rsidR="00172B8D" w:rsidRPr="004775B2" w14:paraId="19282B5D"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A0FF05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2024-7011-432-15000</w:t>
            </w:r>
          </w:p>
        </w:tc>
        <w:tc>
          <w:tcPr>
            <w:tcW w:w="3579" w:type="dxa"/>
            <w:gridSpan w:val="2"/>
            <w:shd w:val="clear" w:color="auto" w:fill="auto"/>
          </w:tcPr>
          <w:p w14:paraId="3083EA4F"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PRODUCTIVITAT</w:t>
            </w:r>
          </w:p>
        </w:tc>
        <w:tc>
          <w:tcPr>
            <w:tcW w:w="1756" w:type="dxa"/>
          </w:tcPr>
          <w:p w14:paraId="4FC0B51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EEFE56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440AD8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4D2F3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C1831E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-6.904,72 €</w:t>
            </w:r>
          </w:p>
        </w:tc>
        <w:tc>
          <w:tcPr>
            <w:tcW w:w="1729" w:type="dxa"/>
          </w:tcPr>
          <w:p w14:paraId="373F799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-6.904,72 €</w:t>
            </w:r>
          </w:p>
        </w:tc>
      </w:tr>
      <w:tr w:rsidR="00172B8D" w:rsidRPr="004775B2" w14:paraId="6E4C1D0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5144748"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2024-7011-432-151</w:t>
            </w:r>
          </w:p>
        </w:tc>
        <w:tc>
          <w:tcPr>
            <w:tcW w:w="3579" w:type="dxa"/>
            <w:gridSpan w:val="2"/>
            <w:shd w:val="clear" w:color="auto" w:fill="auto"/>
          </w:tcPr>
          <w:p w14:paraId="65FF6D58"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GRATIFICACIONS</w:t>
            </w:r>
          </w:p>
        </w:tc>
        <w:tc>
          <w:tcPr>
            <w:tcW w:w="1756" w:type="dxa"/>
          </w:tcPr>
          <w:p w14:paraId="1312C12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188DC7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A7FBA2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11403C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7E13B2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76A68BB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2552AF6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901FB6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2024-7011-432-153</w:t>
            </w:r>
          </w:p>
        </w:tc>
        <w:tc>
          <w:tcPr>
            <w:tcW w:w="3579" w:type="dxa"/>
            <w:gridSpan w:val="2"/>
            <w:shd w:val="clear" w:color="auto" w:fill="auto"/>
          </w:tcPr>
          <w:p w14:paraId="5C161C8B"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COMPLEMENTS RETRIBUTIUS</w:t>
            </w:r>
          </w:p>
        </w:tc>
        <w:tc>
          <w:tcPr>
            <w:tcW w:w="1756" w:type="dxa"/>
          </w:tcPr>
          <w:p w14:paraId="5751EC0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CD8486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05E169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4959F3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B0993D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1,00 €</w:t>
            </w:r>
          </w:p>
        </w:tc>
        <w:tc>
          <w:tcPr>
            <w:tcW w:w="1729" w:type="dxa"/>
          </w:tcPr>
          <w:p w14:paraId="397A566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1,00 €</w:t>
            </w:r>
          </w:p>
        </w:tc>
      </w:tr>
      <w:tr w:rsidR="00172B8D" w:rsidRPr="004775B2" w14:paraId="521DF6D3"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01EC18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2024-7011-432-16000</w:t>
            </w:r>
          </w:p>
        </w:tc>
        <w:tc>
          <w:tcPr>
            <w:tcW w:w="3579" w:type="dxa"/>
            <w:gridSpan w:val="2"/>
            <w:shd w:val="clear" w:color="auto" w:fill="auto"/>
          </w:tcPr>
          <w:p w14:paraId="66F42998"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QUOTA SEGURETAT SOCIAL</w:t>
            </w:r>
          </w:p>
        </w:tc>
        <w:tc>
          <w:tcPr>
            <w:tcW w:w="1756" w:type="dxa"/>
          </w:tcPr>
          <w:p w14:paraId="3FEC914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18EEBB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2F5ED4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F9B906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DFEDB2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4.172,16 €</w:t>
            </w:r>
          </w:p>
        </w:tc>
        <w:tc>
          <w:tcPr>
            <w:tcW w:w="1729" w:type="dxa"/>
          </w:tcPr>
          <w:p w14:paraId="052AB2E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4.172,16 €</w:t>
            </w:r>
          </w:p>
        </w:tc>
      </w:tr>
      <w:tr w:rsidR="00172B8D" w:rsidRPr="004775B2" w14:paraId="5EBD53FE"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292CB40"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2024-7011-432-20300</w:t>
            </w:r>
          </w:p>
        </w:tc>
        <w:tc>
          <w:tcPr>
            <w:tcW w:w="3579" w:type="dxa"/>
            <w:gridSpan w:val="2"/>
            <w:shd w:val="clear" w:color="auto" w:fill="auto"/>
          </w:tcPr>
          <w:p w14:paraId="348C44D8"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LLOGUER DE MAQUINÀRIA INSTAL·LACIONS</w:t>
            </w:r>
          </w:p>
        </w:tc>
        <w:tc>
          <w:tcPr>
            <w:tcW w:w="1756" w:type="dxa"/>
          </w:tcPr>
          <w:p w14:paraId="0439F03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C0DDA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B03EC38"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089DBB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3BDC36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600,00 €</w:t>
            </w:r>
          </w:p>
        </w:tc>
        <w:tc>
          <w:tcPr>
            <w:tcW w:w="1729" w:type="dxa"/>
          </w:tcPr>
          <w:p w14:paraId="31FD554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600,00 €</w:t>
            </w:r>
          </w:p>
        </w:tc>
      </w:tr>
      <w:tr w:rsidR="00172B8D" w:rsidRPr="004775B2" w14:paraId="0796B82A"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04C10E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2024-7011-432-21600</w:t>
            </w:r>
          </w:p>
        </w:tc>
        <w:tc>
          <w:tcPr>
            <w:tcW w:w="3579" w:type="dxa"/>
            <w:gridSpan w:val="2"/>
            <w:shd w:val="clear" w:color="auto" w:fill="auto"/>
          </w:tcPr>
          <w:p w14:paraId="2130B79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EQUIPS MULTIFUNCIÓ</w:t>
            </w:r>
          </w:p>
        </w:tc>
        <w:tc>
          <w:tcPr>
            <w:tcW w:w="1756" w:type="dxa"/>
          </w:tcPr>
          <w:p w14:paraId="650027F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20A488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1.626,59 €</w:t>
            </w:r>
          </w:p>
        </w:tc>
        <w:tc>
          <w:tcPr>
            <w:tcW w:w="1756" w:type="dxa"/>
          </w:tcPr>
          <w:p w14:paraId="6F8E6C44"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1.626,59 €</w:t>
            </w:r>
          </w:p>
        </w:tc>
        <w:tc>
          <w:tcPr>
            <w:tcW w:w="1756" w:type="dxa"/>
          </w:tcPr>
          <w:p w14:paraId="45DC502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FFB03B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16,38 €</w:t>
            </w:r>
          </w:p>
        </w:tc>
        <w:tc>
          <w:tcPr>
            <w:tcW w:w="1729" w:type="dxa"/>
          </w:tcPr>
          <w:p w14:paraId="4BC960E3"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16,38 €</w:t>
            </w:r>
          </w:p>
        </w:tc>
      </w:tr>
      <w:tr w:rsidR="00172B8D" w:rsidRPr="004775B2" w14:paraId="2D2FD18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C23D29D"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2024-7011-432-22000</w:t>
            </w:r>
          </w:p>
        </w:tc>
        <w:tc>
          <w:tcPr>
            <w:tcW w:w="3579" w:type="dxa"/>
            <w:gridSpan w:val="2"/>
            <w:shd w:val="clear" w:color="auto" w:fill="auto"/>
          </w:tcPr>
          <w:p w14:paraId="4553A315"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MATERIAL D'OFICINA ORDINARI NO INVENTARIABLE</w:t>
            </w:r>
          </w:p>
        </w:tc>
        <w:tc>
          <w:tcPr>
            <w:tcW w:w="1756" w:type="dxa"/>
          </w:tcPr>
          <w:p w14:paraId="34A4327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A32121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DEDFCE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E0B713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802781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2.319,07 €</w:t>
            </w:r>
          </w:p>
        </w:tc>
        <w:tc>
          <w:tcPr>
            <w:tcW w:w="1729" w:type="dxa"/>
          </w:tcPr>
          <w:p w14:paraId="31C6A83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2.319,07 €</w:t>
            </w:r>
          </w:p>
        </w:tc>
      </w:tr>
      <w:tr w:rsidR="00172B8D" w:rsidRPr="004775B2" w14:paraId="589D63EE"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E85B41C"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2024-7011-432-22201</w:t>
            </w:r>
          </w:p>
        </w:tc>
        <w:tc>
          <w:tcPr>
            <w:tcW w:w="3579" w:type="dxa"/>
            <w:gridSpan w:val="2"/>
            <w:shd w:val="clear" w:color="auto" w:fill="auto"/>
          </w:tcPr>
          <w:p w14:paraId="0A5B5304"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COMUNICACIONS POSTALS</w:t>
            </w:r>
          </w:p>
        </w:tc>
        <w:tc>
          <w:tcPr>
            <w:tcW w:w="1756" w:type="dxa"/>
          </w:tcPr>
          <w:p w14:paraId="6C8C86C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61CA28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394855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3CC221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9448AE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1.767,42 €</w:t>
            </w:r>
          </w:p>
        </w:tc>
        <w:tc>
          <w:tcPr>
            <w:tcW w:w="1729" w:type="dxa"/>
          </w:tcPr>
          <w:p w14:paraId="05924CE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1.767,42 €</w:t>
            </w:r>
          </w:p>
        </w:tc>
      </w:tr>
      <w:tr w:rsidR="00172B8D" w:rsidRPr="004775B2" w14:paraId="7AB3A675"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90F80C5"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2024-7011-432-22601</w:t>
            </w:r>
          </w:p>
        </w:tc>
        <w:tc>
          <w:tcPr>
            <w:tcW w:w="3579" w:type="dxa"/>
            <w:gridSpan w:val="2"/>
            <w:shd w:val="clear" w:color="auto" w:fill="auto"/>
          </w:tcPr>
          <w:p w14:paraId="52CBE134"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VIATGES DE FAMILIARITZACIÓ</w:t>
            </w:r>
          </w:p>
        </w:tc>
        <w:tc>
          <w:tcPr>
            <w:tcW w:w="1756" w:type="dxa"/>
          </w:tcPr>
          <w:p w14:paraId="728B675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908AAE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C915D9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FBF9B5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4B6D7E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13.505,75 €</w:t>
            </w:r>
          </w:p>
        </w:tc>
        <w:tc>
          <w:tcPr>
            <w:tcW w:w="1729" w:type="dxa"/>
          </w:tcPr>
          <w:p w14:paraId="6586AD4F"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13.505,75 €</w:t>
            </w:r>
          </w:p>
        </w:tc>
      </w:tr>
      <w:tr w:rsidR="00172B8D" w:rsidRPr="004775B2" w14:paraId="7B912674"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905D2E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2024-7011-432-22602</w:t>
            </w:r>
          </w:p>
        </w:tc>
        <w:tc>
          <w:tcPr>
            <w:tcW w:w="3579" w:type="dxa"/>
            <w:gridSpan w:val="2"/>
            <w:shd w:val="clear" w:color="auto" w:fill="auto"/>
          </w:tcPr>
          <w:p w14:paraId="4F781605"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MÀRQUETING, PUBLICITAT I PATROCINI</w:t>
            </w:r>
          </w:p>
        </w:tc>
        <w:tc>
          <w:tcPr>
            <w:tcW w:w="1756" w:type="dxa"/>
          </w:tcPr>
          <w:p w14:paraId="4CF1A99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26.667,59 €</w:t>
            </w:r>
          </w:p>
        </w:tc>
        <w:tc>
          <w:tcPr>
            <w:tcW w:w="1756" w:type="dxa"/>
          </w:tcPr>
          <w:p w14:paraId="6E02DAC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827,48 €</w:t>
            </w:r>
          </w:p>
        </w:tc>
        <w:tc>
          <w:tcPr>
            <w:tcW w:w="1756" w:type="dxa"/>
          </w:tcPr>
          <w:p w14:paraId="7E9083A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27.495,07 €</w:t>
            </w:r>
          </w:p>
        </w:tc>
        <w:tc>
          <w:tcPr>
            <w:tcW w:w="1756" w:type="dxa"/>
          </w:tcPr>
          <w:p w14:paraId="0917525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EBEC81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158.291,75 €</w:t>
            </w:r>
          </w:p>
        </w:tc>
        <w:tc>
          <w:tcPr>
            <w:tcW w:w="1729" w:type="dxa"/>
          </w:tcPr>
          <w:p w14:paraId="5810120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158.291,75 €</w:t>
            </w:r>
          </w:p>
        </w:tc>
      </w:tr>
      <w:tr w:rsidR="00172B8D" w:rsidRPr="004775B2" w14:paraId="518B9B04"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A7D370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2024-7011-432-2260223</w:t>
            </w:r>
          </w:p>
        </w:tc>
        <w:tc>
          <w:tcPr>
            <w:tcW w:w="3579" w:type="dxa"/>
            <w:gridSpan w:val="2"/>
            <w:shd w:val="clear" w:color="auto" w:fill="auto"/>
          </w:tcPr>
          <w:p w14:paraId="00B44623"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MÀRQUETING, PUBLICITAT I PATROCINI</w:t>
            </w:r>
          </w:p>
        </w:tc>
        <w:tc>
          <w:tcPr>
            <w:tcW w:w="1756" w:type="dxa"/>
          </w:tcPr>
          <w:p w14:paraId="1EF34A3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673CF5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6.924,91 €</w:t>
            </w:r>
          </w:p>
        </w:tc>
        <w:tc>
          <w:tcPr>
            <w:tcW w:w="1756" w:type="dxa"/>
          </w:tcPr>
          <w:p w14:paraId="53E719E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6.924,91 €</w:t>
            </w:r>
          </w:p>
        </w:tc>
        <w:tc>
          <w:tcPr>
            <w:tcW w:w="1756" w:type="dxa"/>
          </w:tcPr>
          <w:p w14:paraId="63D8D55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07CFCB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2.983,63 €</w:t>
            </w:r>
          </w:p>
        </w:tc>
        <w:tc>
          <w:tcPr>
            <w:tcW w:w="1729" w:type="dxa"/>
          </w:tcPr>
          <w:p w14:paraId="25F8B6D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2.983,63 €</w:t>
            </w:r>
          </w:p>
        </w:tc>
      </w:tr>
      <w:tr w:rsidR="00172B8D" w:rsidRPr="004775B2" w14:paraId="37CA004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73C6CFC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2024-7011-432-22610</w:t>
            </w:r>
          </w:p>
        </w:tc>
        <w:tc>
          <w:tcPr>
            <w:tcW w:w="3579" w:type="dxa"/>
            <w:gridSpan w:val="2"/>
            <w:shd w:val="clear" w:color="auto" w:fill="auto"/>
          </w:tcPr>
          <w:p w14:paraId="2D1DF1A4"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DESPESES PROGRAMA DE FIRES TTEE</w:t>
            </w:r>
          </w:p>
        </w:tc>
        <w:tc>
          <w:tcPr>
            <w:tcW w:w="1756" w:type="dxa"/>
          </w:tcPr>
          <w:p w14:paraId="70CBED3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A58C34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958,01 €</w:t>
            </w:r>
          </w:p>
        </w:tc>
        <w:tc>
          <w:tcPr>
            <w:tcW w:w="1756" w:type="dxa"/>
          </w:tcPr>
          <w:p w14:paraId="1A495D4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958,01 €</w:t>
            </w:r>
          </w:p>
        </w:tc>
        <w:tc>
          <w:tcPr>
            <w:tcW w:w="1756" w:type="dxa"/>
          </w:tcPr>
          <w:p w14:paraId="0B8C53B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1758FE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47.274,28 €</w:t>
            </w:r>
          </w:p>
        </w:tc>
        <w:tc>
          <w:tcPr>
            <w:tcW w:w="1729" w:type="dxa"/>
          </w:tcPr>
          <w:p w14:paraId="361DFEF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47.274,28 €</w:t>
            </w:r>
          </w:p>
        </w:tc>
      </w:tr>
      <w:tr w:rsidR="00172B8D" w:rsidRPr="004775B2" w14:paraId="2601EA92"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B78608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2024-7011-432-22699</w:t>
            </w:r>
          </w:p>
        </w:tc>
        <w:tc>
          <w:tcPr>
            <w:tcW w:w="3579" w:type="dxa"/>
            <w:gridSpan w:val="2"/>
            <w:shd w:val="clear" w:color="auto" w:fill="auto"/>
          </w:tcPr>
          <w:p w14:paraId="341C0D9C"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DESPESES ESPECIALS</w:t>
            </w:r>
          </w:p>
        </w:tc>
        <w:tc>
          <w:tcPr>
            <w:tcW w:w="1756" w:type="dxa"/>
          </w:tcPr>
          <w:p w14:paraId="3342E91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8F52C3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0AEF6E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343C8F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4A81E15B"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3.965,89 €</w:t>
            </w:r>
          </w:p>
        </w:tc>
        <w:tc>
          <w:tcPr>
            <w:tcW w:w="1729" w:type="dxa"/>
          </w:tcPr>
          <w:p w14:paraId="73AF454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3.965,89 €</w:t>
            </w:r>
          </w:p>
        </w:tc>
      </w:tr>
      <w:tr w:rsidR="00172B8D" w:rsidRPr="004775B2" w14:paraId="2DA443AF"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290AFFE"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2024-7011-432-22706</w:t>
            </w:r>
          </w:p>
        </w:tc>
        <w:tc>
          <w:tcPr>
            <w:tcW w:w="3579" w:type="dxa"/>
            <w:gridSpan w:val="2"/>
            <w:shd w:val="clear" w:color="auto" w:fill="auto"/>
          </w:tcPr>
          <w:p w14:paraId="73BC6BA7"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ESTUDIS I TREBALLS TÈCNICS</w:t>
            </w:r>
          </w:p>
        </w:tc>
        <w:tc>
          <w:tcPr>
            <w:tcW w:w="1756" w:type="dxa"/>
          </w:tcPr>
          <w:p w14:paraId="1E7AD15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4.774,81 €</w:t>
            </w:r>
          </w:p>
        </w:tc>
        <w:tc>
          <w:tcPr>
            <w:tcW w:w="1756" w:type="dxa"/>
          </w:tcPr>
          <w:p w14:paraId="68BDD13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50F35C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4.774,81 €</w:t>
            </w:r>
          </w:p>
        </w:tc>
        <w:tc>
          <w:tcPr>
            <w:tcW w:w="1756" w:type="dxa"/>
          </w:tcPr>
          <w:p w14:paraId="438F834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3AC7FD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225,19 €</w:t>
            </w:r>
          </w:p>
        </w:tc>
        <w:tc>
          <w:tcPr>
            <w:tcW w:w="1729" w:type="dxa"/>
          </w:tcPr>
          <w:p w14:paraId="3BB1C37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225,19 €</w:t>
            </w:r>
          </w:p>
        </w:tc>
      </w:tr>
      <w:tr w:rsidR="00172B8D" w:rsidRPr="004775B2" w14:paraId="5E9ECE4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1C564CC"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2024-7011-432-23020</w:t>
            </w:r>
          </w:p>
        </w:tc>
        <w:tc>
          <w:tcPr>
            <w:tcW w:w="3579" w:type="dxa"/>
            <w:gridSpan w:val="2"/>
            <w:shd w:val="clear" w:color="auto" w:fill="auto"/>
          </w:tcPr>
          <w:p w14:paraId="5CB89FE1"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DIETES</w:t>
            </w:r>
          </w:p>
        </w:tc>
        <w:tc>
          <w:tcPr>
            <w:tcW w:w="1756" w:type="dxa"/>
          </w:tcPr>
          <w:p w14:paraId="31DA564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02DA07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171BC9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35BB72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08E410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940,67 €</w:t>
            </w:r>
          </w:p>
        </w:tc>
        <w:tc>
          <w:tcPr>
            <w:tcW w:w="1729" w:type="dxa"/>
          </w:tcPr>
          <w:p w14:paraId="6C60F4D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940,67 €</w:t>
            </w:r>
          </w:p>
        </w:tc>
      </w:tr>
      <w:tr w:rsidR="00172B8D" w:rsidRPr="004775B2" w14:paraId="58EB275D"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D5B5E52"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2024-7011-432-23120</w:t>
            </w:r>
          </w:p>
        </w:tc>
        <w:tc>
          <w:tcPr>
            <w:tcW w:w="3579" w:type="dxa"/>
            <w:gridSpan w:val="2"/>
            <w:shd w:val="clear" w:color="auto" w:fill="auto"/>
          </w:tcPr>
          <w:p w14:paraId="053E26F1"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DESPLAÇAMENTS</w:t>
            </w:r>
          </w:p>
        </w:tc>
        <w:tc>
          <w:tcPr>
            <w:tcW w:w="1756" w:type="dxa"/>
          </w:tcPr>
          <w:p w14:paraId="3C68930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2DDB5E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E9865D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788AE4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193595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-812,96 €</w:t>
            </w:r>
          </w:p>
        </w:tc>
        <w:tc>
          <w:tcPr>
            <w:tcW w:w="1729" w:type="dxa"/>
          </w:tcPr>
          <w:p w14:paraId="3CD8817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-812,96 €</w:t>
            </w:r>
          </w:p>
        </w:tc>
      </w:tr>
      <w:tr w:rsidR="00172B8D" w:rsidRPr="004775B2" w14:paraId="4D398AEB"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50520E06"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2024-7011-432-24000</w:t>
            </w:r>
          </w:p>
        </w:tc>
        <w:tc>
          <w:tcPr>
            <w:tcW w:w="3579" w:type="dxa"/>
            <w:gridSpan w:val="2"/>
            <w:shd w:val="clear" w:color="auto" w:fill="auto"/>
          </w:tcPr>
          <w:p w14:paraId="76F0E3F4"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EDICIÓ MATERIAL GRÀFIC</w:t>
            </w:r>
          </w:p>
        </w:tc>
        <w:tc>
          <w:tcPr>
            <w:tcW w:w="1756" w:type="dxa"/>
          </w:tcPr>
          <w:p w14:paraId="1265F77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6CD2377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7A6976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D0B869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E361FF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6.085,00 €</w:t>
            </w:r>
          </w:p>
        </w:tc>
        <w:tc>
          <w:tcPr>
            <w:tcW w:w="1729" w:type="dxa"/>
          </w:tcPr>
          <w:p w14:paraId="6D756F3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6.085,00 €</w:t>
            </w:r>
          </w:p>
        </w:tc>
      </w:tr>
      <w:tr w:rsidR="00172B8D" w:rsidRPr="004775B2" w14:paraId="6CE3642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33933AB4"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2024-7011-432-2400023</w:t>
            </w:r>
          </w:p>
        </w:tc>
        <w:tc>
          <w:tcPr>
            <w:tcW w:w="3579" w:type="dxa"/>
            <w:gridSpan w:val="2"/>
            <w:shd w:val="clear" w:color="auto" w:fill="auto"/>
          </w:tcPr>
          <w:p w14:paraId="323FE35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EDICIÓ MATERIAL GRÀFIC</w:t>
            </w:r>
          </w:p>
        </w:tc>
        <w:tc>
          <w:tcPr>
            <w:tcW w:w="1756" w:type="dxa"/>
          </w:tcPr>
          <w:p w14:paraId="5801FD5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F60BFE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DAFF8B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2E428A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5F7F7F8"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14F0972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62F97312"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A8661E7"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2024-7011-432-46201</w:t>
            </w:r>
          </w:p>
        </w:tc>
        <w:tc>
          <w:tcPr>
            <w:tcW w:w="3579" w:type="dxa"/>
            <w:gridSpan w:val="2"/>
            <w:shd w:val="clear" w:color="auto" w:fill="auto"/>
          </w:tcPr>
          <w:p w14:paraId="4066DDD1"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AJ. LA RÀPITA. PROMOCIÓ DEL TURISME DE CREUERS I XÀRTERS</w:t>
            </w:r>
          </w:p>
        </w:tc>
        <w:tc>
          <w:tcPr>
            <w:tcW w:w="1756" w:type="dxa"/>
          </w:tcPr>
          <w:p w14:paraId="4558814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6F645F4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8A8028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6074F54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1F2FD6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61F083B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7FE1526B"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6C072D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2024-7011-432-4620123</w:t>
            </w:r>
          </w:p>
        </w:tc>
        <w:tc>
          <w:tcPr>
            <w:tcW w:w="3579" w:type="dxa"/>
            <w:gridSpan w:val="2"/>
            <w:shd w:val="clear" w:color="auto" w:fill="auto"/>
          </w:tcPr>
          <w:p w14:paraId="7002CB97"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AJ. LA RÀPITA. PROMOCIÓ DEL TURISME DE CREUERS I XÀRTERS</w:t>
            </w:r>
          </w:p>
        </w:tc>
        <w:tc>
          <w:tcPr>
            <w:tcW w:w="1756" w:type="dxa"/>
          </w:tcPr>
          <w:p w14:paraId="36495B1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73939B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9689EB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D9E9067"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7168DCB"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774A7E6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36011FC0"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223DADF"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2024-7011-432-4621523</w:t>
            </w:r>
          </w:p>
        </w:tc>
        <w:tc>
          <w:tcPr>
            <w:tcW w:w="3579" w:type="dxa"/>
            <w:gridSpan w:val="2"/>
            <w:shd w:val="clear" w:color="auto" w:fill="auto"/>
          </w:tcPr>
          <w:p w14:paraId="34904433"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AJ. GANDESA. FIRA D'ENOTURISME</w:t>
            </w:r>
          </w:p>
        </w:tc>
        <w:tc>
          <w:tcPr>
            <w:tcW w:w="1756" w:type="dxa"/>
          </w:tcPr>
          <w:p w14:paraId="1D95324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FB748F3"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5768D16"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00F53B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44.178,66 €</w:t>
            </w:r>
          </w:p>
        </w:tc>
        <w:tc>
          <w:tcPr>
            <w:tcW w:w="1756" w:type="dxa"/>
          </w:tcPr>
          <w:p w14:paraId="070C763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041F0B4C"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44.178,66 €</w:t>
            </w:r>
          </w:p>
        </w:tc>
      </w:tr>
      <w:tr w:rsidR="00172B8D" w:rsidRPr="004775B2" w14:paraId="2CF736C0"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42BEAFB"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2024-7011-432-4670423</w:t>
            </w:r>
          </w:p>
        </w:tc>
        <w:tc>
          <w:tcPr>
            <w:tcW w:w="3579" w:type="dxa"/>
            <w:gridSpan w:val="2"/>
            <w:shd w:val="clear" w:color="auto" w:fill="auto"/>
          </w:tcPr>
          <w:p w14:paraId="03E27E0C"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CONSORCI TURÍSTIC DE LA RUTA DELS TRES REIS. IMPULSAR EL TURISME I EL PATRIMONI DEL TERRITORI</w:t>
            </w:r>
          </w:p>
        </w:tc>
        <w:tc>
          <w:tcPr>
            <w:tcW w:w="1756" w:type="dxa"/>
          </w:tcPr>
          <w:p w14:paraId="230A4430"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BE6B74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D11464E"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AC2E451"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20.685,66 €</w:t>
            </w:r>
          </w:p>
        </w:tc>
        <w:tc>
          <w:tcPr>
            <w:tcW w:w="1756" w:type="dxa"/>
          </w:tcPr>
          <w:p w14:paraId="01BDEA4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6DD2042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20.685,66 €</w:t>
            </w:r>
          </w:p>
        </w:tc>
      </w:tr>
      <w:tr w:rsidR="00172B8D" w:rsidRPr="004775B2" w14:paraId="1FD87068"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22FC2CA8"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2024-7011-432-48906</w:t>
            </w:r>
          </w:p>
        </w:tc>
        <w:tc>
          <w:tcPr>
            <w:tcW w:w="3579" w:type="dxa"/>
            <w:gridSpan w:val="2"/>
            <w:shd w:val="clear" w:color="auto" w:fill="auto"/>
          </w:tcPr>
          <w:p w14:paraId="3F49F8C1"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ESTACIÓ NÀUTICA LA RÀPITA-DELTA DE L'EBRE. ACTIVITATS</w:t>
            </w:r>
          </w:p>
        </w:tc>
        <w:tc>
          <w:tcPr>
            <w:tcW w:w="1756" w:type="dxa"/>
          </w:tcPr>
          <w:p w14:paraId="13D8E82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034E99B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96C369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20.000,00 €</w:t>
            </w:r>
          </w:p>
        </w:tc>
        <w:tc>
          <w:tcPr>
            <w:tcW w:w="1756" w:type="dxa"/>
          </w:tcPr>
          <w:p w14:paraId="4776CCF2"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3A1302A"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49C18357"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78DEC6B5"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4D5D0A6A"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2024-7011-432-4890623</w:t>
            </w:r>
          </w:p>
        </w:tc>
        <w:tc>
          <w:tcPr>
            <w:tcW w:w="3579" w:type="dxa"/>
            <w:gridSpan w:val="2"/>
            <w:shd w:val="clear" w:color="auto" w:fill="auto"/>
          </w:tcPr>
          <w:p w14:paraId="05656D09"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SN ASSOCIACIÓ ESTACIÓ NÀUTICA LA RÀPITA-DELTA DE L'EBRE. ACTIVITATS</w:t>
            </w:r>
          </w:p>
        </w:tc>
        <w:tc>
          <w:tcPr>
            <w:tcW w:w="1756" w:type="dxa"/>
          </w:tcPr>
          <w:p w14:paraId="1F14B4A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8636852"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18A60315"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33D108A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546E30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B81AD3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r>
      <w:tr w:rsidR="00172B8D" w:rsidRPr="004775B2" w14:paraId="18968F68" w14:textId="77777777" w:rsidTr="00172B8D">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157A02A5"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2024-7011-432-63500</w:t>
            </w:r>
          </w:p>
        </w:tc>
        <w:tc>
          <w:tcPr>
            <w:tcW w:w="3579" w:type="dxa"/>
            <w:gridSpan w:val="2"/>
            <w:shd w:val="clear" w:color="auto" w:fill="auto"/>
          </w:tcPr>
          <w:p w14:paraId="04C43535" w14:textId="77777777" w:rsidR="00B87924" w:rsidRPr="004775B2" w:rsidRDefault="00B87924" w:rsidP="00172B8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INVERSIÓ PER REPOSICIÓ DE MOBILIARI</w:t>
            </w:r>
          </w:p>
        </w:tc>
        <w:tc>
          <w:tcPr>
            <w:tcW w:w="1756" w:type="dxa"/>
          </w:tcPr>
          <w:p w14:paraId="7639EDBE"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7629AC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0CD83E1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ED235D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1.200,00 €</w:t>
            </w:r>
          </w:p>
        </w:tc>
        <w:tc>
          <w:tcPr>
            <w:tcW w:w="1756" w:type="dxa"/>
          </w:tcPr>
          <w:p w14:paraId="416787BD"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3BCF3E5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1.200,00 €</w:t>
            </w:r>
          </w:p>
        </w:tc>
      </w:tr>
      <w:tr w:rsidR="00172B8D" w:rsidRPr="004775B2" w14:paraId="67D69BC9"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6308446C" w14:textId="77777777" w:rsidR="00B87924" w:rsidRPr="004775B2" w:rsidRDefault="00B87924" w:rsidP="00172B8D">
            <w:pPr>
              <w:autoSpaceDE w:val="0"/>
              <w:autoSpaceDN w:val="0"/>
              <w:adjustRightInd w:val="0"/>
              <w:rPr>
                <w:rFonts w:ascii="Arial" w:hAnsi="Arial" w:cs="Arial"/>
                <w:b w:val="0"/>
                <w:bCs w:val="0"/>
                <w:sz w:val="14"/>
                <w:szCs w:val="14"/>
                <w:lang w:val="ca-ES"/>
              </w:rPr>
            </w:pPr>
            <w:r w:rsidRPr="004775B2">
              <w:rPr>
                <w:rFonts w:ascii="Arial" w:hAnsi="Arial" w:cs="Arial"/>
                <w:b w:val="0"/>
                <w:sz w:val="14"/>
                <w:szCs w:val="14"/>
                <w:lang w:val="ca-ES"/>
              </w:rPr>
              <w:t>2024-7011-432-63600</w:t>
            </w:r>
          </w:p>
        </w:tc>
        <w:tc>
          <w:tcPr>
            <w:tcW w:w="3579" w:type="dxa"/>
            <w:gridSpan w:val="2"/>
            <w:shd w:val="clear" w:color="auto" w:fill="auto"/>
          </w:tcPr>
          <w:p w14:paraId="4F35D38D" w14:textId="77777777" w:rsidR="00B87924" w:rsidRPr="004775B2" w:rsidRDefault="00B87924" w:rsidP="00172B8D">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INVERSIONS PER REPOSICIÓ D'EQUIPS PER PROCESSOS D'INFORMACIÓ</w:t>
            </w:r>
          </w:p>
        </w:tc>
        <w:tc>
          <w:tcPr>
            <w:tcW w:w="1756" w:type="dxa"/>
          </w:tcPr>
          <w:p w14:paraId="5F01ACC6"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5E4E1EFD"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7607C1CC"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0,00 €</w:t>
            </w:r>
          </w:p>
        </w:tc>
        <w:tc>
          <w:tcPr>
            <w:tcW w:w="1756" w:type="dxa"/>
          </w:tcPr>
          <w:p w14:paraId="22A2B2E9"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1.200,00 €</w:t>
            </w:r>
          </w:p>
        </w:tc>
        <w:tc>
          <w:tcPr>
            <w:tcW w:w="1756" w:type="dxa"/>
          </w:tcPr>
          <w:p w14:paraId="56B65B9A"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b/>
                <w:sz w:val="14"/>
                <w:szCs w:val="14"/>
                <w:lang w:val="ca-ES"/>
              </w:rPr>
            </w:pPr>
            <w:r w:rsidRPr="004775B2">
              <w:rPr>
                <w:rFonts w:ascii="Arial" w:hAnsi="Arial" w:cs="Arial"/>
                <w:sz w:val="14"/>
                <w:szCs w:val="14"/>
                <w:lang w:val="ca-ES"/>
              </w:rPr>
              <w:t>0,00 €</w:t>
            </w:r>
          </w:p>
        </w:tc>
        <w:tc>
          <w:tcPr>
            <w:tcW w:w="1729" w:type="dxa"/>
          </w:tcPr>
          <w:p w14:paraId="2CE4FD4F" w14:textId="77777777" w:rsidR="00B87924" w:rsidRPr="004775B2" w:rsidRDefault="00B87924" w:rsidP="00172B8D">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sz w:val="14"/>
                <w:szCs w:val="14"/>
                <w:lang w:val="ca-ES"/>
              </w:rPr>
            </w:pPr>
            <w:r w:rsidRPr="004775B2">
              <w:rPr>
                <w:rFonts w:ascii="Arial" w:hAnsi="Arial" w:cs="Arial"/>
                <w:sz w:val="14"/>
                <w:szCs w:val="14"/>
                <w:lang w:val="ca-ES"/>
              </w:rPr>
              <w:t>1.200,00 €</w:t>
            </w:r>
          </w:p>
        </w:tc>
      </w:tr>
      <w:tr w:rsidR="00172B8D" w:rsidRPr="004775B2" w14:paraId="3E41FADA" w14:textId="77777777" w:rsidTr="00172B8D">
        <w:tc>
          <w:tcPr>
            <w:cnfStyle w:val="001000000000" w:firstRow="0" w:lastRow="0" w:firstColumn="1" w:lastColumn="0" w:oddVBand="0" w:evenVBand="0" w:oddHBand="0" w:evenHBand="0" w:firstRowFirstColumn="0" w:firstRowLastColumn="0" w:lastRowFirstColumn="0" w:lastRowLastColumn="0"/>
            <w:tcW w:w="4997" w:type="dxa"/>
            <w:gridSpan w:val="3"/>
            <w:shd w:val="clear" w:color="auto" w:fill="C4BC96" w:themeFill="background2" w:themeFillShade="BF"/>
          </w:tcPr>
          <w:p w14:paraId="2F2350ED" w14:textId="77777777" w:rsidR="00B87924" w:rsidRPr="004775B2" w:rsidRDefault="00B87924" w:rsidP="00172B8D">
            <w:pPr>
              <w:autoSpaceDE w:val="0"/>
              <w:autoSpaceDN w:val="0"/>
              <w:adjustRightInd w:val="0"/>
              <w:rPr>
                <w:rFonts w:ascii="Arial" w:hAnsi="Arial" w:cs="Arial"/>
                <w:b w:val="0"/>
                <w:sz w:val="14"/>
                <w:szCs w:val="14"/>
                <w:lang w:val="ca-ES"/>
              </w:rPr>
            </w:pPr>
            <w:r w:rsidRPr="004775B2">
              <w:rPr>
                <w:rFonts w:ascii="Arial" w:hAnsi="Arial" w:cs="Arial"/>
                <w:sz w:val="14"/>
                <w:szCs w:val="14"/>
                <w:lang w:val="ca-ES"/>
              </w:rPr>
              <w:t>Total</w:t>
            </w:r>
          </w:p>
        </w:tc>
        <w:tc>
          <w:tcPr>
            <w:tcW w:w="1756" w:type="dxa"/>
            <w:shd w:val="clear" w:color="auto" w:fill="C4BC96" w:themeFill="background2" w:themeFillShade="BF"/>
          </w:tcPr>
          <w:p w14:paraId="78E464F1"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b/>
                <w:sz w:val="14"/>
                <w:szCs w:val="14"/>
                <w:lang w:val="ca-ES"/>
              </w:rPr>
              <w:t>2.866.646,52 €</w:t>
            </w:r>
          </w:p>
        </w:tc>
        <w:tc>
          <w:tcPr>
            <w:tcW w:w="1756" w:type="dxa"/>
            <w:shd w:val="clear" w:color="auto" w:fill="C4BC96" w:themeFill="background2" w:themeFillShade="BF"/>
          </w:tcPr>
          <w:p w14:paraId="6D017160"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b/>
                <w:sz w:val="14"/>
                <w:szCs w:val="14"/>
                <w:lang w:val="ca-ES"/>
              </w:rPr>
              <w:t>35.191,24 €</w:t>
            </w:r>
          </w:p>
        </w:tc>
        <w:tc>
          <w:tcPr>
            <w:tcW w:w="1756" w:type="dxa"/>
            <w:shd w:val="clear" w:color="auto" w:fill="C4BC96" w:themeFill="background2" w:themeFillShade="BF"/>
          </w:tcPr>
          <w:p w14:paraId="6B676B94"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b/>
                <w:sz w:val="14"/>
                <w:szCs w:val="14"/>
                <w:lang w:val="ca-ES"/>
              </w:rPr>
              <w:t>2.901.837,76 €</w:t>
            </w:r>
          </w:p>
        </w:tc>
        <w:tc>
          <w:tcPr>
            <w:tcW w:w="1756" w:type="dxa"/>
            <w:shd w:val="clear" w:color="auto" w:fill="C4BC96" w:themeFill="background2" w:themeFillShade="BF"/>
          </w:tcPr>
          <w:p w14:paraId="799708C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b/>
                <w:sz w:val="14"/>
                <w:szCs w:val="14"/>
                <w:lang w:val="ca-ES"/>
              </w:rPr>
              <w:t>1.005.607,83 €</w:t>
            </w:r>
          </w:p>
        </w:tc>
        <w:tc>
          <w:tcPr>
            <w:tcW w:w="1756" w:type="dxa"/>
            <w:shd w:val="clear" w:color="auto" w:fill="C4BC96" w:themeFill="background2" w:themeFillShade="BF"/>
          </w:tcPr>
          <w:p w14:paraId="32385F15"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b/>
                <w:sz w:val="14"/>
                <w:szCs w:val="14"/>
                <w:lang w:val="ca-ES"/>
              </w:rPr>
              <w:t>1.531.391,69 €</w:t>
            </w:r>
          </w:p>
        </w:tc>
        <w:tc>
          <w:tcPr>
            <w:tcW w:w="1729" w:type="dxa"/>
            <w:shd w:val="clear" w:color="auto" w:fill="C4BC96" w:themeFill="background2" w:themeFillShade="BF"/>
          </w:tcPr>
          <w:p w14:paraId="37A489A9" w14:textId="77777777" w:rsidR="00B87924" w:rsidRPr="004775B2" w:rsidRDefault="00B87924" w:rsidP="00172B8D">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b/>
                <w:sz w:val="14"/>
                <w:szCs w:val="14"/>
                <w:lang w:val="ca-ES"/>
              </w:rPr>
            </w:pPr>
            <w:r w:rsidRPr="004775B2">
              <w:rPr>
                <w:rFonts w:ascii="Arial" w:hAnsi="Arial" w:cs="Arial"/>
                <w:b/>
                <w:sz w:val="14"/>
                <w:szCs w:val="14"/>
                <w:lang w:val="ca-ES"/>
              </w:rPr>
              <w:t>2.536.999,52 €</w:t>
            </w:r>
          </w:p>
        </w:tc>
      </w:tr>
    </w:tbl>
    <w:p w14:paraId="04414A9A" w14:textId="77777777" w:rsidR="00A24BB3" w:rsidRPr="004775B2" w:rsidRDefault="00A24BB3" w:rsidP="00172B8D">
      <w:pPr>
        <w:autoSpaceDE w:val="0"/>
        <w:autoSpaceDN w:val="0"/>
        <w:adjustRightInd w:val="0"/>
        <w:spacing w:after="0" w:line="240" w:lineRule="auto"/>
        <w:rPr>
          <w:rFonts w:ascii="Arial" w:hAnsi="Arial" w:cs="Arial"/>
          <w:sz w:val="14"/>
          <w:szCs w:val="14"/>
          <w:lang w:val="ca-ES"/>
        </w:rPr>
      </w:pPr>
    </w:p>
    <w:p w14:paraId="2E6A911B" w14:textId="77777777" w:rsidR="002E046A" w:rsidRDefault="00B87924">
      <w:r>
        <w:br w:type="page"/>
      </w:r>
    </w:p>
    <w:p w14:paraId="363483F5" w14:textId="5DFBA532" w:rsidR="000E2DBD" w:rsidRDefault="000E2DBD" w:rsidP="00D611CE">
      <w:pPr>
        <w:pStyle w:val="Ttulo2"/>
        <w:rPr>
          <w:lang w:val="ca-ES"/>
        </w:rPr>
      </w:pPr>
      <w:r w:rsidRPr="00B259BC">
        <w:rPr>
          <w:lang w:val="ca-ES"/>
        </w:rPr>
        <w:t>2. Pre</w:t>
      </w:r>
      <w:r>
        <w:rPr>
          <w:lang w:val="ca-ES"/>
        </w:rPr>
        <w:t>s</w:t>
      </w:r>
      <w:r w:rsidRPr="00B259BC">
        <w:rPr>
          <w:lang w:val="ca-ES"/>
        </w:rPr>
        <w:t>sup</w:t>
      </w:r>
      <w:r>
        <w:rPr>
          <w:lang w:val="ca-ES"/>
        </w:rPr>
        <w:t>o</w:t>
      </w:r>
      <w:r w:rsidRPr="00B259BC">
        <w:rPr>
          <w:lang w:val="ca-ES"/>
        </w:rPr>
        <w:t>st d</w:t>
      </w:r>
      <w:r>
        <w:rPr>
          <w:lang w:val="ca-ES"/>
        </w:rPr>
        <w:t>’</w:t>
      </w:r>
      <w:r w:rsidRPr="00B259BC">
        <w:rPr>
          <w:lang w:val="ca-ES"/>
        </w:rPr>
        <w:t>ingres</w:t>
      </w:r>
      <w:r>
        <w:rPr>
          <w:lang w:val="ca-ES"/>
        </w:rPr>
        <w:t>s</w:t>
      </w:r>
      <w:r w:rsidRPr="00B259BC">
        <w:rPr>
          <w:lang w:val="ca-ES"/>
        </w:rPr>
        <w:t>os</w:t>
      </w:r>
      <w:r>
        <w:rPr>
          <w:lang w:val="ca-ES"/>
        </w:rPr>
        <w:t>. Exercici corrent</w:t>
      </w:r>
    </w:p>
    <w:p w14:paraId="5B08166F" w14:textId="5FF22A21" w:rsidR="00D611CE" w:rsidRPr="00D611CE" w:rsidRDefault="00D611CE" w:rsidP="00D611CE">
      <w:pPr>
        <w:pStyle w:val="Ttulo2"/>
        <w:rPr>
          <w:lang w:val="ca-ES"/>
        </w:rPr>
      </w:pPr>
      <w:r w:rsidRPr="00B259BC">
        <w:rPr>
          <w:lang w:val="ca-ES"/>
        </w:rPr>
        <w:t>2.a. Pre</w:t>
      </w:r>
      <w:r>
        <w:rPr>
          <w:lang w:val="ca-ES"/>
        </w:rPr>
        <w:t>s</w:t>
      </w:r>
      <w:r w:rsidRPr="00B259BC">
        <w:rPr>
          <w:lang w:val="ca-ES"/>
        </w:rPr>
        <w:t>sup</w:t>
      </w:r>
      <w:r>
        <w:rPr>
          <w:lang w:val="ca-ES"/>
        </w:rPr>
        <w:t>o</w:t>
      </w:r>
      <w:r w:rsidRPr="00B259BC">
        <w:rPr>
          <w:lang w:val="ca-ES"/>
        </w:rPr>
        <w:t>st d</w:t>
      </w:r>
      <w:r>
        <w:rPr>
          <w:lang w:val="ca-ES"/>
        </w:rPr>
        <w:t>’</w:t>
      </w:r>
      <w:r w:rsidRPr="00B259BC">
        <w:rPr>
          <w:lang w:val="ca-ES"/>
        </w:rPr>
        <w:t>ingres</w:t>
      </w:r>
      <w:r>
        <w:rPr>
          <w:lang w:val="ca-ES"/>
        </w:rPr>
        <w:t>s</w:t>
      </w:r>
      <w:r w:rsidRPr="00B259BC">
        <w:rPr>
          <w:lang w:val="ca-ES"/>
        </w:rPr>
        <w:t>os</w:t>
      </w:r>
      <w:r>
        <w:rPr>
          <w:lang w:val="ca-ES"/>
        </w:rPr>
        <w:t>. Procé</w:t>
      </w:r>
      <w:r w:rsidRPr="00B259BC">
        <w:rPr>
          <w:lang w:val="ca-ES"/>
        </w:rPr>
        <w:t>s de gestió</w:t>
      </w:r>
    </w:p>
    <w:p w14:paraId="59B74BA7" w14:textId="19FD5D16" w:rsidR="00B87924" w:rsidRPr="00B259BC" w:rsidRDefault="00B87924" w:rsidP="00D611CE">
      <w:pPr>
        <w:pStyle w:val="Ttulo2"/>
        <w:rPr>
          <w:lang w:val="ca-ES"/>
        </w:rPr>
      </w:pPr>
      <w:r w:rsidRPr="00B259BC">
        <w:rPr>
          <w:lang w:val="ca-ES"/>
        </w:rPr>
        <w:t>2.a.1</w:t>
      </w:r>
      <w:r w:rsidR="00D611CE">
        <w:rPr>
          <w:lang w:val="ca-ES"/>
        </w:rPr>
        <w:t>.</w:t>
      </w:r>
      <w:r w:rsidRPr="00B259BC">
        <w:rPr>
          <w:lang w:val="ca-ES"/>
        </w:rPr>
        <w:t xml:space="preserve"> Pre</w:t>
      </w:r>
      <w:r>
        <w:rPr>
          <w:lang w:val="ca-ES"/>
        </w:rPr>
        <w:t>s</w:t>
      </w:r>
      <w:r w:rsidRPr="00B259BC">
        <w:rPr>
          <w:lang w:val="ca-ES"/>
        </w:rPr>
        <w:t>sup</w:t>
      </w:r>
      <w:r>
        <w:rPr>
          <w:lang w:val="ca-ES"/>
        </w:rPr>
        <w:t>o</w:t>
      </w:r>
      <w:r w:rsidRPr="00B259BC">
        <w:rPr>
          <w:lang w:val="ca-ES"/>
        </w:rPr>
        <w:t>st d</w:t>
      </w:r>
      <w:r>
        <w:rPr>
          <w:lang w:val="ca-ES"/>
        </w:rPr>
        <w:t>’</w:t>
      </w:r>
      <w:r w:rsidRPr="00B259BC">
        <w:rPr>
          <w:lang w:val="ca-ES"/>
        </w:rPr>
        <w:t>ingres</w:t>
      </w:r>
      <w:r>
        <w:rPr>
          <w:lang w:val="ca-ES"/>
        </w:rPr>
        <w:t>s</w:t>
      </w:r>
      <w:r w:rsidRPr="00B259BC">
        <w:rPr>
          <w:lang w:val="ca-ES"/>
        </w:rPr>
        <w:t>os</w:t>
      </w:r>
      <w:r>
        <w:rPr>
          <w:lang w:val="ca-ES"/>
        </w:rPr>
        <w:t>. Procé</w:t>
      </w:r>
      <w:r w:rsidRPr="00B259BC">
        <w:rPr>
          <w:lang w:val="ca-ES"/>
        </w:rPr>
        <w:t>s de gestió. Dre</w:t>
      </w:r>
      <w:r>
        <w:rPr>
          <w:lang w:val="ca-ES"/>
        </w:rPr>
        <w:t>t</w:t>
      </w:r>
      <w:r w:rsidRPr="00B259BC">
        <w:rPr>
          <w:lang w:val="ca-ES"/>
        </w:rPr>
        <w:t>s anul</w:t>
      </w:r>
      <w:r>
        <w:rPr>
          <w:lang w:val="ca-ES"/>
        </w:rPr>
        <w:t>·l</w:t>
      </w:r>
      <w:r w:rsidRPr="00B259BC">
        <w:rPr>
          <w:lang w:val="ca-ES"/>
        </w:rPr>
        <w:t>a</w:t>
      </w:r>
      <w:r>
        <w:rPr>
          <w:lang w:val="ca-ES"/>
        </w:rPr>
        <w:t>t</w:t>
      </w:r>
      <w:r w:rsidRPr="00B259BC">
        <w:rPr>
          <w:lang w:val="ca-ES"/>
        </w:rPr>
        <w:t>s</w:t>
      </w:r>
    </w:p>
    <w:p w14:paraId="67DE2174" w14:textId="77777777" w:rsidR="00B87924" w:rsidRPr="00B259BC" w:rsidRDefault="00B87924" w:rsidP="00172B8D">
      <w:pPr>
        <w:spacing w:after="0"/>
        <w:rPr>
          <w:rFonts w:ascii="Arial" w:hAnsi="Arial" w:cs="Arial"/>
          <w:sz w:val="16"/>
          <w:szCs w:val="16"/>
          <w:lang w:val="ca-ES"/>
        </w:rPr>
      </w:pPr>
    </w:p>
    <w:tbl>
      <w:tblPr>
        <w:tblStyle w:val="Tablaconcuadrcula"/>
        <w:tblW w:w="15559" w:type="dxa"/>
        <w:tblLayout w:type="fixed"/>
        <w:tblLook w:val="04A0" w:firstRow="1" w:lastRow="0" w:firstColumn="1" w:lastColumn="0" w:noHBand="0" w:noVBand="1"/>
      </w:tblPr>
      <w:tblGrid>
        <w:gridCol w:w="1668"/>
        <w:gridCol w:w="5386"/>
        <w:gridCol w:w="1985"/>
        <w:gridCol w:w="2126"/>
        <w:gridCol w:w="2126"/>
        <w:gridCol w:w="2268"/>
      </w:tblGrid>
      <w:tr w:rsidR="00172B8D" w:rsidRPr="00B259BC" w14:paraId="1D797126" w14:textId="77777777" w:rsidTr="00172B8D">
        <w:trPr>
          <w:trHeight w:val="286"/>
          <w:tblHeader/>
        </w:trPr>
        <w:tc>
          <w:tcPr>
            <w:tcW w:w="1668" w:type="dxa"/>
            <w:shd w:val="clear" w:color="auto" w:fill="000000" w:themeFill="text1"/>
          </w:tcPr>
          <w:p w14:paraId="4FB64C89" w14:textId="77777777" w:rsidR="00B87924" w:rsidRPr="00B259BC"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B259BC">
              <w:rPr>
                <w:rFonts w:ascii="Arial" w:hAnsi="Arial" w:cs="Arial"/>
                <w:b/>
                <w:sz w:val="14"/>
                <w:szCs w:val="14"/>
                <w:lang w:val="ca-ES"/>
              </w:rPr>
              <w:t xml:space="preserve"> pre</w:t>
            </w:r>
            <w:r>
              <w:rPr>
                <w:rFonts w:ascii="Arial" w:hAnsi="Arial" w:cs="Arial"/>
                <w:b/>
                <w:sz w:val="14"/>
                <w:szCs w:val="14"/>
                <w:lang w:val="ca-ES"/>
              </w:rPr>
              <w:t>s</w:t>
            </w:r>
            <w:r w:rsidRPr="00B259BC">
              <w:rPr>
                <w:rFonts w:ascii="Arial" w:hAnsi="Arial" w:cs="Arial"/>
                <w:b/>
                <w:sz w:val="14"/>
                <w:szCs w:val="14"/>
                <w:lang w:val="ca-ES"/>
              </w:rPr>
              <w:t>sup</w:t>
            </w:r>
            <w:r>
              <w:rPr>
                <w:rFonts w:ascii="Arial" w:hAnsi="Arial" w:cs="Arial"/>
                <w:b/>
                <w:sz w:val="14"/>
                <w:szCs w:val="14"/>
                <w:lang w:val="ca-ES"/>
              </w:rPr>
              <w:t>ostà</w:t>
            </w:r>
            <w:r w:rsidRPr="00B259BC">
              <w:rPr>
                <w:rFonts w:ascii="Arial" w:hAnsi="Arial" w:cs="Arial"/>
                <w:b/>
                <w:sz w:val="14"/>
                <w:szCs w:val="14"/>
                <w:lang w:val="ca-ES"/>
              </w:rPr>
              <w:t>ria</w:t>
            </w:r>
          </w:p>
        </w:tc>
        <w:tc>
          <w:tcPr>
            <w:tcW w:w="5386" w:type="dxa"/>
            <w:shd w:val="clear" w:color="auto" w:fill="000000" w:themeFill="text1"/>
          </w:tcPr>
          <w:p w14:paraId="1FA3051B" w14:textId="77777777" w:rsidR="00B87924" w:rsidRPr="00B259BC" w:rsidRDefault="00B87924" w:rsidP="00172B8D">
            <w:pPr>
              <w:autoSpaceDE w:val="0"/>
              <w:autoSpaceDN w:val="0"/>
              <w:adjustRightInd w:val="0"/>
              <w:rPr>
                <w:rFonts w:ascii="Arial" w:hAnsi="Arial" w:cs="Arial"/>
                <w:bCs/>
                <w:sz w:val="14"/>
                <w:szCs w:val="14"/>
                <w:lang w:val="ca-ES"/>
              </w:rPr>
            </w:pPr>
            <w:r w:rsidRPr="00B259BC">
              <w:rPr>
                <w:rFonts w:ascii="Arial" w:hAnsi="Arial" w:cs="Arial"/>
                <w:b/>
                <w:sz w:val="14"/>
                <w:szCs w:val="14"/>
                <w:lang w:val="ca-ES"/>
              </w:rPr>
              <w:t>D</w:t>
            </w:r>
            <w:r>
              <w:rPr>
                <w:rFonts w:ascii="Arial" w:hAnsi="Arial" w:cs="Arial"/>
                <w:b/>
                <w:sz w:val="14"/>
                <w:szCs w:val="14"/>
                <w:lang w:val="ca-ES"/>
              </w:rPr>
              <w:t>escripció</w:t>
            </w:r>
          </w:p>
        </w:tc>
        <w:tc>
          <w:tcPr>
            <w:tcW w:w="1985" w:type="dxa"/>
            <w:shd w:val="clear" w:color="auto" w:fill="000000" w:themeFill="text1"/>
          </w:tcPr>
          <w:p w14:paraId="4C078E69" w14:textId="77777777" w:rsidR="00B87924" w:rsidRPr="00B259BC"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Anul·lació</w:t>
            </w:r>
            <w:r w:rsidRPr="00B259BC">
              <w:rPr>
                <w:rFonts w:ascii="Arial" w:hAnsi="Arial" w:cs="Arial"/>
                <w:b/>
                <w:sz w:val="14"/>
                <w:szCs w:val="14"/>
                <w:lang w:val="ca-ES"/>
              </w:rPr>
              <w:t xml:space="preserve"> de liquidacions</w:t>
            </w:r>
          </w:p>
        </w:tc>
        <w:tc>
          <w:tcPr>
            <w:tcW w:w="2126" w:type="dxa"/>
            <w:shd w:val="clear" w:color="auto" w:fill="000000" w:themeFill="text1"/>
          </w:tcPr>
          <w:p w14:paraId="58EF356C" w14:textId="77777777" w:rsidR="00B87924" w:rsidRPr="00B259BC" w:rsidRDefault="00B87924" w:rsidP="00172B8D">
            <w:pPr>
              <w:autoSpaceDE w:val="0"/>
              <w:autoSpaceDN w:val="0"/>
              <w:adjustRightInd w:val="0"/>
              <w:jc w:val="right"/>
              <w:rPr>
                <w:rFonts w:ascii="Arial" w:hAnsi="Arial" w:cs="Arial"/>
                <w:b/>
                <w:sz w:val="14"/>
                <w:szCs w:val="14"/>
                <w:lang w:val="ca-ES"/>
              </w:rPr>
            </w:pPr>
            <w:r w:rsidRPr="00B259BC">
              <w:rPr>
                <w:rFonts w:ascii="Arial" w:hAnsi="Arial" w:cs="Arial"/>
                <w:b/>
                <w:sz w:val="14"/>
                <w:szCs w:val="14"/>
                <w:lang w:val="ca-ES"/>
              </w:rPr>
              <w:t>A</w:t>
            </w:r>
            <w:r>
              <w:rPr>
                <w:rFonts w:ascii="Arial" w:hAnsi="Arial" w:cs="Arial"/>
                <w:b/>
                <w:sz w:val="14"/>
                <w:szCs w:val="14"/>
                <w:lang w:val="ca-ES"/>
              </w:rPr>
              <w:t>jornament i</w:t>
            </w:r>
            <w:r w:rsidRPr="00B259BC">
              <w:rPr>
                <w:rFonts w:ascii="Arial" w:hAnsi="Arial" w:cs="Arial"/>
                <w:b/>
                <w:sz w:val="14"/>
                <w:szCs w:val="14"/>
                <w:lang w:val="ca-ES"/>
              </w:rPr>
              <w:t xml:space="preserve"> fraccionament</w:t>
            </w:r>
          </w:p>
        </w:tc>
        <w:tc>
          <w:tcPr>
            <w:tcW w:w="2126" w:type="dxa"/>
            <w:shd w:val="clear" w:color="auto" w:fill="000000" w:themeFill="text1"/>
          </w:tcPr>
          <w:p w14:paraId="6BE163EC" w14:textId="77777777" w:rsidR="00B87924" w:rsidRPr="00B259BC" w:rsidRDefault="00B87924" w:rsidP="00172B8D">
            <w:pPr>
              <w:autoSpaceDE w:val="0"/>
              <w:autoSpaceDN w:val="0"/>
              <w:adjustRightInd w:val="0"/>
              <w:jc w:val="right"/>
              <w:rPr>
                <w:rFonts w:ascii="Arial" w:hAnsi="Arial" w:cs="Arial"/>
                <w:b/>
                <w:sz w:val="14"/>
                <w:szCs w:val="14"/>
                <w:lang w:val="ca-ES"/>
              </w:rPr>
            </w:pPr>
            <w:r w:rsidRPr="00B259BC">
              <w:rPr>
                <w:rFonts w:ascii="Arial" w:hAnsi="Arial" w:cs="Arial"/>
                <w:b/>
                <w:sz w:val="14"/>
                <w:szCs w:val="14"/>
                <w:lang w:val="ca-ES"/>
              </w:rPr>
              <w:t>D</w:t>
            </w:r>
            <w:r>
              <w:rPr>
                <w:rFonts w:ascii="Arial" w:hAnsi="Arial" w:cs="Arial"/>
                <w:b/>
                <w:sz w:val="14"/>
                <w:szCs w:val="14"/>
                <w:lang w:val="ca-ES"/>
              </w:rPr>
              <w:t>evolució</w:t>
            </w:r>
            <w:r w:rsidRPr="00B259BC">
              <w:rPr>
                <w:rFonts w:ascii="Arial" w:hAnsi="Arial" w:cs="Arial"/>
                <w:b/>
                <w:sz w:val="14"/>
                <w:szCs w:val="14"/>
                <w:lang w:val="ca-ES"/>
              </w:rPr>
              <w:t xml:space="preserve"> d</w:t>
            </w:r>
            <w:r>
              <w:rPr>
                <w:rFonts w:ascii="Arial" w:hAnsi="Arial" w:cs="Arial"/>
                <w:b/>
                <w:sz w:val="14"/>
                <w:szCs w:val="14"/>
                <w:lang w:val="ca-ES"/>
              </w:rPr>
              <w:t>’</w:t>
            </w:r>
            <w:r w:rsidRPr="00B259BC">
              <w:rPr>
                <w:rFonts w:ascii="Arial" w:hAnsi="Arial" w:cs="Arial"/>
                <w:b/>
                <w:sz w:val="14"/>
                <w:szCs w:val="14"/>
                <w:lang w:val="ca-ES"/>
              </w:rPr>
              <w:t>ingres</w:t>
            </w:r>
            <w:r>
              <w:rPr>
                <w:rFonts w:ascii="Arial" w:hAnsi="Arial" w:cs="Arial"/>
                <w:b/>
                <w:sz w:val="14"/>
                <w:szCs w:val="14"/>
                <w:lang w:val="ca-ES"/>
              </w:rPr>
              <w:t>s</w:t>
            </w:r>
            <w:r w:rsidRPr="00B259BC">
              <w:rPr>
                <w:rFonts w:ascii="Arial" w:hAnsi="Arial" w:cs="Arial"/>
                <w:b/>
                <w:sz w:val="14"/>
                <w:szCs w:val="14"/>
                <w:lang w:val="ca-ES"/>
              </w:rPr>
              <w:t>os</w:t>
            </w:r>
          </w:p>
        </w:tc>
        <w:tc>
          <w:tcPr>
            <w:tcW w:w="2268" w:type="dxa"/>
            <w:shd w:val="clear" w:color="auto" w:fill="000000" w:themeFill="text1"/>
          </w:tcPr>
          <w:p w14:paraId="40C33FF5" w14:textId="77777777" w:rsidR="00B87924" w:rsidRPr="00B259BC" w:rsidRDefault="00B87924" w:rsidP="00172B8D">
            <w:pPr>
              <w:autoSpaceDE w:val="0"/>
              <w:autoSpaceDN w:val="0"/>
              <w:adjustRightInd w:val="0"/>
              <w:jc w:val="right"/>
              <w:rPr>
                <w:rFonts w:ascii="Arial" w:hAnsi="Arial" w:cs="Arial"/>
                <w:b/>
                <w:sz w:val="14"/>
                <w:szCs w:val="14"/>
                <w:lang w:val="ca-ES"/>
              </w:rPr>
            </w:pPr>
            <w:r w:rsidRPr="00B259BC">
              <w:rPr>
                <w:rFonts w:ascii="Arial" w:hAnsi="Arial" w:cs="Arial"/>
                <w:b/>
                <w:sz w:val="14"/>
                <w:szCs w:val="14"/>
                <w:lang w:val="ca-ES"/>
              </w:rPr>
              <w:t>T</w:t>
            </w:r>
            <w:r>
              <w:rPr>
                <w:rFonts w:ascii="Arial" w:hAnsi="Arial" w:cs="Arial"/>
                <w:b/>
                <w:sz w:val="14"/>
                <w:szCs w:val="14"/>
                <w:lang w:val="ca-ES"/>
              </w:rPr>
              <w:t>otal d</w:t>
            </w:r>
            <w:r w:rsidRPr="00B259BC">
              <w:rPr>
                <w:rFonts w:ascii="Arial" w:hAnsi="Arial" w:cs="Arial"/>
                <w:b/>
                <w:sz w:val="14"/>
                <w:szCs w:val="14"/>
                <w:lang w:val="ca-ES"/>
              </w:rPr>
              <w:t>re</w:t>
            </w:r>
            <w:r>
              <w:rPr>
                <w:rFonts w:ascii="Arial" w:hAnsi="Arial" w:cs="Arial"/>
                <w:b/>
                <w:sz w:val="14"/>
                <w:szCs w:val="14"/>
                <w:lang w:val="ca-ES"/>
              </w:rPr>
              <w:t>t</w:t>
            </w:r>
            <w:r w:rsidRPr="00B259BC">
              <w:rPr>
                <w:rFonts w:ascii="Arial" w:hAnsi="Arial" w:cs="Arial"/>
                <w:b/>
                <w:sz w:val="14"/>
                <w:szCs w:val="14"/>
                <w:lang w:val="ca-ES"/>
              </w:rPr>
              <w:t>s anul</w:t>
            </w:r>
            <w:r>
              <w:rPr>
                <w:rFonts w:ascii="Arial" w:hAnsi="Arial" w:cs="Arial"/>
                <w:b/>
                <w:sz w:val="14"/>
                <w:szCs w:val="14"/>
                <w:lang w:val="ca-ES"/>
              </w:rPr>
              <w:t>·l</w:t>
            </w:r>
            <w:r w:rsidRPr="00B259BC">
              <w:rPr>
                <w:rFonts w:ascii="Arial" w:hAnsi="Arial" w:cs="Arial"/>
                <w:b/>
                <w:sz w:val="14"/>
                <w:szCs w:val="14"/>
                <w:lang w:val="ca-ES"/>
              </w:rPr>
              <w:t>a</w:t>
            </w:r>
            <w:r>
              <w:rPr>
                <w:rFonts w:ascii="Arial" w:hAnsi="Arial" w:cs="Arial"/>
                <w:b/>
                <w:sz w:val="14"/>
                <w:szCs w:val="14"/>
                <w:lang w:val="ca-ES"/>
              </w:rPr>
              <w:t>t</w:t>
            </w:r>
            <w:r w:rsidRPr="00B259BC">
              <w:rPr>
                <w:rFonts w:ascii="Arial" w:hAnsi="Arial" w:cs="Arial"/>
                <w:b/>
                <w:sz w:val="14"/>
                <w:szCs w:val="14"/>
                <w:lang w:val="ca-ES"/>
              </w:rPr>
              <w:t>s</w:t>
            </w:r>
          </w:p>
        </w:tc>
      </w:tr>
      <w:tr w:rsidR="00172B8D" w:rsidRPr="00B259BC" w14:paraId="23B86EC9" w14:textId="77777777" w:rsidTr="00172B8D">
        <w:trPr>
          <w:trHeight w:val="227"/>
        </w:trPr>
        <w:tc>
          <w:tcPr>
            <w:tcW w:w="1668" w:type="dxa"/>
          </w:tcPr>
          <w:p w14:paraId="56F67BCC"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2024 - 7010 - 32500</w:t>
            </w:r>
          </w:p>
        </w:tc>
        <w:tc>
          <w:tcPr>
            <w:tcW w:w="5386" w:type="dxa"/>
          </w:tcPr>
          <w:p w14:paraId="48F81567"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TAXA EXPEDICIÓ DOCUMENTS ADMINISTRATIUS</w:t>
            </w:r>
          </w:p>
        </w:tc>
        <w:tc>
          <w:tcPr>
            <w:tcW w:w="1985" w:type="dxa"/>
          </w:tcPr>
          <w:p w14:paraId="7059F784"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467980C2"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E4D6B6B"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3B1EB2A6"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57CA91E4" w14:textId="77777777" w:rsidTr="00172B8D">
        <w:trPr>
          <w:trHeight w:val="227"/>
        </w:trPr>
        <w:tc>
          <w:tcPr>
            <w:tcW w:w="1668" w:type="dxa"/>
          </w:tcPr>
          <w:p w14:paraId="757EDEBF"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2024 - 7010 - 32900</w:t>
            </w:r>
          </w:p>
        </w:tc>
        <w:tc>
          <w:tcPr>
            <w:tcW w:w="5386" w:type="dxa"/>
          </w:tcPr>
          <w:p w14:paraId="1F343B67"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TAXA SERVEIS COSTA DAURADA CONVENTION BUREAU</w:t>
            </w:r>
          </w:p>
        </w:tc>
        <w:tc>
          <w:tcPr>
            <w:tcW w:w="1985" w:type="dxa"/>
          </w:tcPr>
          <w:p w14:paraId="31D79531"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6834A2C"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65C15DDD"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463AC5FF"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4DEDFC4C" w14:textId="77777777" w:rsidTr="00172B8D">
        <w:trPr>
          <w:trHeight w:val="227"/>
        </w:trPr>
        <w:tc>
          <w:tcPr>
            <w:tcW w:w="1668" w:type="dxa"/>
          </w:tcPr>
          <w:p w14:paraId="114BB1E5"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2024 - 7010 - 34903</w:t>
            </w:r>
          </w:p>
        </w:tc>
        <w:tc>
          <w:tcPr>
            <w:tcW w:w="5386" w:type="dxa"/>
          </w:tcPr>
          <w:p w14:paraId="1FF45E68"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PREU PÚBLIC REPORTATGE FOTOGRÀFIC</w:t>
            </w:r>
          </w:p>
        </w:tc>
        <w:tc>
          <w:tcPr>
            <w:tcW w:w="1985" w:type="dxa"/>
          </w:tcPr>
          <w:p w14:paraId="7CD688CE"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4D4B3C8C"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5A5EAE7C"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7D58ACE6"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0B0FDBBB" w14:textId="77777777" w:rsidTr="00172B8D">
        <w:trPr>
          <w:trHeight w:val="227"/>
        </w:trPr>
        <w:tc>
          <w:tcPr>
            <w:tcW w:w="1668" w:type="dxa"/>
          </w:tcPr>
          <w:p w14:paraId="3DF4DC7B"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2024 - 7010 - 38901</w:t>
            </w:r>
          </w:p>
        </w:tc>
        <w:tc>
          <w:tcPr>
            <w:tcW w:w="5386" w:type="dxa"/>
          </w:tcPr>
          <w:p w14:paraId="75BB3199"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REINTEGRAMENTS DE SUBVENCIONS D'EXERCICIS TANCATS</w:t>
            </w:r>
          </w:p>
        </w:tc>
        <w:tc>
          <w:tcPr>
            <w:tcW w:w="1985" w:type="dxa"/>
          </w:tcPr>
          <w:p w14:paraId="296AAF66"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CD7966C"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2.500,85 €</w:t>
            </w:r>
          </w:p>
        </w:tc>
        <w:tc>
          <w:tcPr>
            <w:tcW w:w="2126" w:type="dxa"/>
          </w:tcPr>
          <w:p w14:paraId="75B29A2D"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5FD1B4BF"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2.500,85 €</w:t>
            </w:r>
          </w:p>
        </w:tc>
      </w:tr>
      <w:tr w:rsidR="00172B8D" w:rsidRPr="00B259BC" w14:paraId="37E98E12" w14:textId="77777777" w:rsidTr="00172B8D">
        <w:trPr>
          <w:trHeight w:val="227"/>
        </w:trPr>
        <w:tc>
          <w:tcPr>
            <w:tcW w:w="1668" w:type="dxa"/>
          </w:tcPr>
          <w:p w14:paraId="7A6D4E53"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2024 - 7010 - 39300</w:t>
            </w:r>
          </w:p>
        </w:tc>
        <w:tc>
          <w:tcPr>
            <w:tcW w:w="5386" w:type="dxa"/>
          </w:tcPr>
          <w:p w14:paraId="4E62CB99"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INTERESSOS DE DEMORA</w:t>
            </w:r>
          </w:p>
        </w:tc>
        <w:tc>
          <w:tcPr>
            <w:tcW w:w="1985" w:type="dxa"/>
          </w:tcPr>
          <w:p w14:paraId="3F2999C1"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9FC4D8A"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F378B77"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30EE1006"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352C3514" w14:textId="77777777" w:rsidTr="00172B8D">
        <w:trPr>
          <w:trHeight w:val="227"/>
        </w:trPr>
        <w:tc>
          <w:tcPr>
            <w:tcW w:w="1668" w:type="dxa"/>
          </w:tcPr>
          <w:p w14:paraId="15FC24DB"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2024 - 7010 - 40000</w:t>
            </w:r>
          </w:p>
        </w:tc>
        <w:tc>
          <w:tcPr>
            <w:tcW w:w="5386" w:type="dxa"/>
          </w:tcPr>
          <w:p w14:paraId="051E90A5"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DE LA DIPUTACIÓ</w:t>
            </w:r>
          </w:p>
        </w:tc>
        <w:tc>
          <w:tcPr>
            <w:tcW w:w="1985" w:type="dxa"/>
          </w:tcPr>
          <w:p w14:paraId="009FCE6E"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0DBF0630"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45D2A10"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3523B038"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7796546C" w14:textId="77777777" w:rsidTr="00172B8D">
        <w:trPr>
          <w:trHeight w:val="227"/>
        </w:trPr>
        <w:tc>
          <w:tcPr>
            <w:tcW w:w="1668" w:type="dxa"/>
          </w:tcPr>
          <w:p w14:paraId="7BFD06D8"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2024 - 7010 - 43000</w:t>
            </w:r>
          </w:p>
        </w:tc>
        <w:tc>
          <w:tcPr>
            <w:tcW w:w="5386" w:type="dxa"/>
          </w:tcPr>
          <w:p w14:paraId="34FC90B8"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DE LA SEGURETAT SOCIAL</w:t>
            </w:r>
          </w:p>
        </w:tc>
        <w:tc>
          <w:tcPr>
            <w:tcW w:w="1985" w:type="dxa"/>
          </w:tcPr>
          <w:p w14:paraId="5848AD3F"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72B31E2"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4F25AFCD"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73D61952"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2483DF4D" w14:textId="77777777" w:rsidTr="00172B8D">
        <w:trPr>
          <w:trHeight w:val="227"/>
        </w:trPr>
        <w:tc>
          <w:tcPr>
            <w:tcW w:w="1668" w:type="dxa"/>
          </w:tcPr>
          <w:p w14:paraId="5D31BA54"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2024 - 7010 - 45080</w:t>
            </w:r>
          </w:p>
        </w:tc>
        <w:tc>
          <w:tcPr>
            <w:tcW w:w="5386" w:type="dxa"/>
          </w:tcPr>
          <w:p w14:paraId="57C61589"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Altres subvencions corrents de l’administració general de la comunitat autònoma.</w:t>
            </w:r>
          </w:p>
        </w:tc>
        <w:tc>
          <w:tcPr>
            <w:tcW w:w="1985" w:type="dxa"/>
          </w:tcPr>
          <w:p w14:paraId="65350D9F"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F587955"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40339349"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15A63675"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0E2AC9D1" w14:textId="77777777" w:rsidTr="00172B8D">
        <w:trPr>
          <w:trHeight w:val="227"/>
        </w:trPr>
        <w:tc>
          <w:tcPr>
            <w:tcW w:w="1668" w:type="dxa"/>
          </w:tcPr>
          <w:p w14:paraId="721A5AAC"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2024 - 7010 - 45102</w:t>
            </w:r>
          </w:p>
        </w:tc>
        <w:tc>
          <w:tcPr>
            <w:tcW w:w="5386" w:type="dxa"/>
          </w:tcPr>
          <w:p w14:paraId="7815602F"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AGÈNCIA CATALANA DE TURISME</w:t>
            </w:r>
          </w:p>
        </w:tc>
        <w:tc>
          <w:tcPr>
            <w:tcW w:w="1985" w:type="dxa"/>
          </w:tcPr>
          <w:p w14:paraId="6717D3E6"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828FCE4"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77A849A"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323DF69E"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5349948E" w14:textId="77777777" w:rsidTr="00172B8D">
        <w:trPr>
          <w:trHeight w:val="227"/>
        </w:trPr>
        <w:tc>
          <w:tcPr>
            <w:tcW w:w="1668" w:type="dxa"/>
          </w:tcPr>
          <w:p w14:paraId="1A8D162B"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2024 - 7010 - 45301</w:t>
            </w:r>
          </w:p>
        </w:tc>
        <w:tc>
          <w:tcPr>
            <w:tcW w:w="5386" w:type="dxa"/>
          </w:tcPr>
          <w:p w14:paraId="31982EC9"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AEROPORTS DE CATALUNYA</w:t>
            </w:r>
          </w:p>
        </w:tc>
        <w:tc>
          <w:tcPr>
            <w:tcW w:w="1985" w:type="dxa"/>
          </w:tcPr>
          <w:p w14:paraId="3647B394"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7C11771"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45AD52B8"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254B42AC"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46655002" w14:textId="77777777" w:rsidTr="00172B8D">
        <w:trPr>
          <w:trHeight w:val="227"/>
        </w:trPr>
        <w:tc>
          <w:tcPr>
            <w:tcW w:w="1668" w:type="dxa"/>
          </w:tcPr>
          <w:p w14:paraId="48D4DDC8"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2024 - 7010 - 46200</w:t>
            </w:r>
          </w:p>
        </w:tc>
        <w:tc>
          <w:tcPr>
            <w:tcW w:w="5386" w:type="dxa"/>
          </w:tcPr>
          <w:p w14:paraId="294D2576"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APORTACIONS CONVENI CÓRNER COSTA DAURADA</w:t>
            </w:r>
          </w:p>
        </w:tc>
        <w:tc>
          <w:tcPr>
            <w:tcW w:w="1985" w:type="dxa"/>
          </w:tcPr>
          <w:p w14:paraId="0FA2F79D"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A01EA0B"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67CA80D"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6747BE88"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58F10A93" w14:textId="77777777" w:rsidTr="00172B8D">
        <w:trPr>
          <w:trHeight w:val="227"/>
        </w:trPr>
        <w:tc>
          <w:tcPr>
            <w:tcW w:w="1668" w:type="dxa"/>
          </w:tcPr>
          <w:p w14:paraId="37BB2615"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2024 - 7010 - 46202</w:t>
            </w:r>
          </w:p>
        </w:tc>
        <w:tc>
          <w:tcPr>
            <w:tcW w:w="5386" w:type="dxa"/>
          </w:tcPr>
          <w:p w14:paraId="21B0C6CD"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AJUNTAMENT PATRONAT MUNICIPAL DE TURISME DE SALOU</w:t>
            </w:r>
          </w:p>
        </w:tc>
        <w:tc>
          <w:tcPr>
            <w:tcW w:w="1985" w:type="dxa"/>
          </w:tcPr>
          <w:p w14:paraId="15C771C7"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F64A7D3"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3871CE5"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216C75D4"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49A88936" w14:textId="77777777" w:rsidTr="00172B8D">
        <w:trPr>
          <w:trHeight w:val="227"/>
        </w:trPr>
        <w:tc>
          <w:tcPr>
            <w:tcW w:w="1668" w:type="dxa"/>
          </w:tcPr>
          <w:p w14:paraId="322F8AF6"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2024 - 7010 - 46203</w:t>
            </w:r>
          </w:p>
        </w:tc>
        <w:tc>
          <w:tcPr>
            <w:tcW w:w="5386" w:type="dxa"/>
          </w:tcPr>
          <w:p w14:paraId="64F2C5DF"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AJUNTAMENT PATRONAT MUNICIPAL DE TURISME DE CAMBRILS</w:t>
            </w:r>
          </w:p>
        </w:tc>
        <w:tc>
          <w:tcPr>
            <w:tcW w:w="1985" w:type="dxa"/>
          </w:tcPr>
          <w:p w14:paraId="509DF94B"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577180B2"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8630D53"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4B02E8C4"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22C1C8EE" w14:textId="77777777" w:rsidTr="00172B8D">
        <w:trPr>
          <w:trHeight w:val="227"/>
        </w:trPr>
        <w:tc>
          <w:tcPr>
            <w:tcW w:w="1668" w:type="dxa"/>
          </w:tcPr>
          <w:p w14:paraId="61A4A692"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2024 - 7010 - 46204</w:t>
            </w:r>
          </w:p>
        </w:tc>
        <w:tc>
          <w:tcPr>
            <w:tcW w:w="5386" w:type="dxa"/>
          </w:tcPr>
          <w:p w14:paraId="04971399"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AJUNTAMENT PATRONAT MUNICIPAL DE TURISME DE VILA-SECA</w:t>
            </w:r>
          </w:p>
        </w:tc>
        <w:tc>
          <w:tcPr>
            <w:tcW w:w="1985" w:type="dxa"/>
          </w:tcPr>
          <w:p w14:paraId="32D77EEB"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02CC8E7"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2123FCFE"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7CAD6327"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2D2529F8" w14:textId="77777777" w:rsidTr="00172B8D">
        <w:trPr>
          <w:trHeight w:val="227"/>
        </w:trPr>
        <w:tc>
          <w:tcPr>
            <w:tcW w:w="1668" w:type="dxa"/>
          </w:tcPr>
          <w:p w14:paraId="7F460C61"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2024 - 7010 - 46205</w:t>
            </w:r>
          </w:p>
        </w:tc>
        <w:tc>
          <w:tcPr>
            <w:tcW w:w="5386" w:type="dxa"/>
          </w:tcPr>
          <w:p w14:paraId="3D55CEBD"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AJUNTAMENT DE REUS</w:t>
            </w:r>
          </w:p>
        </w:tc>
        <w:tc>
          <w:tcPr>
            <w:tcW w:w="1985" w:type="dxa"/>
          </w:tcPr>
          <w:p w14:paraId="1FE8F8E9"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47A1CABA"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24EB115F"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69062E25"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2567073E" w14:textId="77777777" w:rsidTr="00172B8D">
        <w:trPr>
          <w:trHeight w:val="227"/>
        </w:trPr>
        <w:tc>
          <w:tcPr>
            <w:tcW w:w="1668" w:type="dxa"/>
          </w:tcPr>
          <w:p w14:paraId="05C7D17C"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2024 - 7010 - 46206</w:t>
            </w:r>
          </w:p>
        </w:tc>
        <w:tc>
          <w:tcPr>
            <w:tcW w:w="5386" w:type="dxa"/>
          </w:tcPr>
          <w:p w14:paraId="5DBC32F9"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AJUNTAMENT DE TARRAGONA</w:t>
            </w:r>
          </w:p>
        </w:tc>
        <w:tc>
          <w:tcPr>
            <w:tcW w:w="1985" w:type="dxa"/>
          </w:tcPr>
          <w:p w14:paraId="17FC6BC0"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49BE70CD"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29FA5053"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02E8508E"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34F48628" w14:textId="77777777" w:rsidTr="00172B8D">
        <w:trPr>
          <w:trHeight w:val="227"/>
        </w:trPr>
        <w:tc>
          <w:tcPr>
            <w:tcW w:w="1668" w:type="dxa"/>
          </w:tcPr>
          <w:p w14:paraId="7C8D9D14"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2024 - 7010 - 48002</w:t>
            </w:r>
          </w:p>
        </w:tc>
        <w:tc>
          <w:tcPr>
            <w:tcW w:w="5386" w:type="dxa"/>
          </w:tcPr>
          <w:p w14:paraId="5FD00B04"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COCIN REUS CONVENI PROMOCIÓ AEROPORT DE REUS</w:t>
            </w:r>
          </w:p>
        </w:tc>
        <w:tc>
          <w:tcPr>
            <w:tcW w:w="1985" w:type="dxa"/>
          </w:tcPr>
          <w:p w14:paraId="4B4370F1"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550BB3E"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52C36BB"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7C3C6B7D"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0BA96797" w14:textId="77777777" w:rsidTr="00172B8D">
        <w:trPr>
          <w:trHeight w:val="227"/>
        </w:trPr>
        <w:tc>
          <w:tcPr>
            <w:tcW w:w="1668" w:type="dxa"/>
          </w:tcPr>
          <w:p w14:paraId="23CB8E2A"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2024 - 7010 - 48003</w:t>
            </w:r>
          </w:p>
        </w:tc>
        <w:tc>
          <w:tcPr>
            <w:tcW w:w="5386" w:type="dxa"/>
          </w:tcPr>
          <w:p w14:paraId="5319AEBC"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COCIN TARRAGONA CONVENI PROMOCIÓ AEROPORT DE REUS</w:t>
            </w:r>
          </w:p>
        </w:tc>
        <w:tc>
          <w:tcPr>
            <w:tcW w:w="1985" w:type="dxa"/>
          </w:tcPr>
          <w:p w14:paraId="1B513518"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56EA88C"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5144B9A2"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54924D39"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158868F5" w14:textId="77777777" w:rsidTr="00172B8D">
        <w:trPr>
          <w:trHeight w:val="227"/>
        </w:trPr>
        <w:tc>
          <w:tcPr>
            <w:tcW w:w="1668" w:type="dxa"/>
          </w:tcPr>
          <w:p w14:paraId="7CF7C433"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2024 - 7010 - 48004</w:t>
            </w:r>
          </w:p>
        </w:tc>
        <w:tc>
          <w:tcPr>
            <w:tcW w:w="5386" w:type="dxa"/>
          </w:tcPr>
          <w:p w14:paraId="482EC925"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APORTACIÓ COCIN VALLS CONVENI PROMOCIÓ AEROPORT DE REUS</w:t>
            </w:r>
          </w:p>
        </w:tc>
        <w:tc>
          <w:tcPr>
            <w:tcW w:w="1985" w:type="dxa"/>
          </w:tcPr>
          <w:p w14:paraId="45E76A95"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59F09D4F"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ECFCEF7"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0543CFD2"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59B24D06" w14:textId="77777777" w:rsidTr="00172B8D">
        <w:trPr>
          <w:trHeight w:val="227"/>
        </w:trPr>
        <w:tc>
          <w:tcPr>
            <w:tcW w:w="1668" w:type="dxa"/>
          </w:tcPr>
          <w:p w14:paraId="2D2F454A"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2024 - 7010 - 52000</w:t>
            </w:r>
          </w:p>
        </w:tc>
        <w:tc>
          <w:tcPr>
            <w:tcW w:w="5386" w:type="dxa"/>
          </w:tcPr>
          <w:p w14:paraId="0981E9E6"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INTERESSOS DE COMPTES CORRENTS</w:t>
            </w:r>
          </w:p>
        </w:tc>
        <w:tc>
          <w:tcPr>
            <w:tcW w:w="1985" w:type="dxa"/>
          </w:tcPr>
          <w:p w14:paraId="57F6D101"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2BCF2E6"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5BF2BBD"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61FD9E64"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5C36C8A3" w14:textId="77777777" w:rsidTr="00172B8D">
        <w:trPr>
          <w:trHeight w:val="227"/>
        </w:trPr>
        <w:tc>
          <w:tcPr>
            <w:tcW w:w="1668" w:type="dxa"/>
          </w:tcPr>
          <w:p w14:paraId="2841D232"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2024 - 7010 - 87000</w:t>
            </w:r>
          </w:p>
        </w:tc>
        <w:tc>
          <w:tcPr>
            <w:tcW w:w="5386" w:type="dxa"/>
          </w:tcPr>
          <w:p w14:paraId="00299B0A"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RLT PER A DESPESES GENERALS</w:t>
            </w:r>
          </w:p>
        </w:tc>
        <w:tc>
          <w:tcPr>
            <w:tcW w:w="1985" w:type="dxa"/>
          </w:tcPr>
          <w:p w14:paraId="572D7E10"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074A04D5"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3DA81926"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74D9A25D"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66CE1D6C" w14:textId="77777777" w:rsidTr="00172B8D">
        <w:trPr>
          <w:trHeight w:val="227"/>
        </w:trPr>
        <w:tc>
          <w:tcPr>
            <w:tcW w:w="1668" w:type="dxa"/>
          </w:tcPr>
          <w:p w14:paraId="3CBC02FC"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2024 - 7010 - 87010</w:t>
            </w:r>
          </w:p>
        </w:tc>
        <w:tc>
          <w:tcPr>
            <w:tcW w:w="5386" w:type="dxa"/>
          </w:tcPr>
          <w:p w14:paraId="13CB5B5C"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RLT PER A DESPESES AMB FINANÇAMENT AFECTAT</w:t>
            </w:r>
          </w:p>
        </w:tc>
        <w:tc>
          <w:tcPr>
            <w:tcW w:w="1985" w:type="dxa"/>
          </w:tcPr>
          <w:p w14:paraId="7B7C9BC7"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76712CCE"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6ED0E36D"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5EB1D1E5"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38F1AA6B" w14:textId="77777777" w:rsidTr="00172B8D">
        <w:trPr>
          <w:trHeight w:val="227"/>
        </w:trPr>
        <w:tc>
          <w:tcPr>
            <w:tcW w:w="1668" w:type="dxa"/>
          </w:tcPr>
          <w:p w14:paraId="0C4BB345" w14:textId="77777777" w:rsidR="00B87924" w:rsidRPr="00B259BC" w:rsidRDefault="00B87924" w:rsidP="00172B8D">
            <w:pPr>
              <w:autoSpaceDE w:val="0"/>
              <w:autoSpaceDN w:val="0"/>
              <w:adjustRightInd w:val="0"/>
              <w:rPr>
                <w:rFonts w:ascii="Arial" w:hAnsi="Arial" w:cs="Arial"/>
                <w:b/>
                <w:bCs/>
                <w:sz w:val="14"/>
                <w:szCs w:val="16"/>
                <w:lang w:val="ca-ES"/>
              </w:rPr>
            </w:pPr>
            <w:r w:rsidRPr="00B259BC">
              <w:rPr>
                <w:rFonts w:ascii="Arial" w:hAnsi="Arial" w:cs="Arial"/>
                <w:sz w:val="14"/>
                <w:szCs w:val="16"/>
                <w:lang w:val="ca-ES"/>
              </w:rPr>
              <w:t>2024 - 7011 - 46200</w:t>
            </w:r>
          </w:p>
        </w:tc>
        <w:tc>
          <w:tcPr>
            <w:tcW w:w="5386" w:type="dxa"/>
          </w:tcPr>
          <w:p w14:paraId="4F291B48" w14:textId="77777777" w:rsidR="00B87924" w:rsidRPr="00B259BC" w:rsidRDefault="00B87924" w:rsidP="00172B8D">
            <w:pPr>
              <w:autoSpaceDE w:val="0"/>
              <w:autoSpaceDN w:val="0"/>
              <w:adjustRightInd w:val="0"/>
              <w:rPr>
                <w:rFonts w:ascii="Arial" w:hAnsi="Arial" w:cs="Arial"/>
                <w:sz w:val="14"/>
                <w:szCs w:val="16"/>
                <w:lang w:val="ca-ES"/>
              </w:rPr>
            </w:pPr>
            <w:r w:rsidRPr="00B259BC">
              <w:rPr>
                <w:rFonts w:ascii="Arial" w:hAnsi="Arial" w:cs="Arial"/>
                <w:sz w:val="14"/>
                <w:szCs w:val="16"/>
                <w:lang w:val="ca-ES"/>
              </w:rPr>
              <w:t>APORTACIONS CONVENI CÓRNER TERRES DE L'EBRE</w:t>
            </w:r>
          </w:p>
        </w:tc>
        <w:tc>
          <w:tcPr>
            <w:tcW w:w="1985" w:type="dxa"/>
          </w:tcPr>
          <w:p w14:paraId="7708825A"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C7DB7CD"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c>
          <w:tcPr>
            <w:tcW w:w="2126" w:type="dxa"/>
          </w:tcPr>
          <w:p w14:paraId="1E00E5C0"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sz w:val="14"/>
                <w:szCs w:val="16"/>
                <w:lang w:val="ca-ES"/>
              </w:rPr>
              <w:t>0,00 €</w:t>
            </w:r>
          </w:p>
        </w:tc>
        <w:tc>
          <w:tcPr>
            <w:tcW w:w="2268" w:type="dxa"/>
          </w:tcPr>
          <w:p w14:paraId="237ACC05" w14:textId="77777777" w:rsidR="00B87924" w:rsidRPr="00B259BC" w:rsidRDefault="00B87924" w:rsidP="00172B8D">
            <w:pPr>
              <w:autoSpaceDE w:val="0"/>
              <w:autoSpaceDN w:val="0"/>
              <w:adjustRightInd w:val="0"/>
              <w:jc w:val="right"/>
              <w:rPr>
                <w:rFonts w:ascii="Arial" w:hAnsi="Arial" w:cs="Arial"/>
                <w:sz w:val="14"/>
                <w:szCs w:val="16"/>
                <w:lang w:val="ca-ES"/>
              </w:rPr>
            </w:pPr>
            <w:r w:rsidRPr="00B259BC">
              <w:rPr>
                <w:rFonts w:ascii="Arial" w:hAnsi="Arial" w:cs="Arial"/>
                <w:sz w:val="14"/>
                <w:szCs w:val="16"/>
                <w:lang w:val="ca-ES"/>
              </w:rPr>
              <w:t>0,00 €</w:t>
            </w:r>
          </w:p>
        </w:tc>
      </w:tr>
      <w:tr w:rsidR="00172B8D" w:rsidRPr="00B259BC" w14:paraId="41288E5B" w14:textId="77777777" w:rsidTr="00172B8D">
        <w:trPr>
          <w:trHeight w:val="227"/>
        </w:trPr>
        <w:tc>
          <w:tcPr>
            <w:tcW w:w="7054" w:type="dxa"/>
            <w:gridSpan w:val="2"/>
            <w:shd w:val="clear" w:color="auto" w:fill="C4BC96"/>
          </w:tcPr>
          <w:p w14:paraId="2A23931B" w14:textId="77777777" w:rsidR="00B87924" w:rsidRPr="00B259BC" w:rsidRDefault="00B87924" w:rsidP="00172B8D">
            <w:pPr>
              <w:autoSpaceDE w:val="0"/>
              <w:autoSpaceDN w:val="0"/>
              <w:adjustRightInd w:val="0"/>
              <w:rPr>
                <w:rFonts w:ascii="Arial" w:hAnsi="Arial" w:cs="Arial"/>
                <w:b/>
                <w:sz w:val="14"/>
                <w:szCs w:val="16"/>
                <w:lang w:val="ca-ES"/>
              </w:rPr>
            </w:pPr>
            <w:r w:rsidRPr="00B259BC">
              <w:rPr>
                <w:rFonts w:ascii="Arial" w:hAnsi="Arial" w:cs="Arial"/>
                <w:b/>
                <w:sz w:val="14"/>
                <w:szCs w:val="16"/>
                <w:lang w:val="ca-ES"/>
              </w:rPr>
              <w:t>Total</w:t>
            </w:r>
          </w:p>
        </w:tc>
        <w:tc>
          <w:tcPr>
            <w:tcW w:w="1985" w:type="dxa"/>
            <w:shd w:val="clear" w:color="auto" w:fill="C4BC96"/>
          </w:tcPr>
          <w:p w14:paraId="31CF2A2F"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b/>
                <w:sz w:val="14"/>
                <w:szCs w:val="16"/>
                <w:lang w:val="ca-ES"/>
              </w:rPr>
              <w:t>0,00 €</w:t>
            </w:r>
          </w:p>
        </w:tc>
        <w:tc>
          <w:tcPr>
            <w:tcW w:w="2126" w:type="dxa"/>
            <w:shd w:val="clear" w:color="auto" w:fill="C4BC96"/>
          </w:tcPr>
          <w:p w14:paraId="73920977"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b/>
                <w:sz w:val="14"/>
                <w:szCs w:val="16"/>
                <w:lang w:val="ca-ES"/>
              </w:rPr>
              <w:t>2.500,85 €</w:t>
            </w:r>
          </w:p>
        </w:tc>
        <w:tc>
          <w:tcPr>
            <w:tcW w:w="2126" w:type="dxa"/>
            <w:shd w:val="clear" w:color="auto" w:fill="C4BC96"/>
          </w:tcPr>
          <w:p w14:paraId="44820381"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b/>
                <w:sz w:val="14"/>
                <w:szCs w:val="16"/>
                <w:lang w:val="ca-ES"/>
              </w:rPr>
              <w:t>0,00 €</w:t>
            </w:r>
          </w:p>
        </w:tc>
        <w:tc>
          <w:tcPr>
            <w:tcW w:w="2268" w:type="dxa"/>
            <w:shd w:val="clear" w:color="auto" w:fill="C4BC96"/>
          </w:tcPr>
          <w:p w14:paraId="4ACD4DA5" w14:textId="77777777" w:rsidR="00B87924" w:rsidRPr="00B259BC" w:rsidRDefault="00B87924" w:rsidP="00172B8D">
            <w:pPr>
              <w:autoSpaceDE w:val="0"/>
              <w:autoSpaceDN w:val="0"/>
              <w:adjustRightInd w:val="0"/>
              <w:jc w:val="right"/>
              <w:rPr>
                <w:rFonts w:ascii="Arial" w:hAnsi="Arial" w:cs="Arial"/>
                <w:b/>
                <w:sz w:val="14"/>
                <w:szCs w:val="16"/>
                <w:lang w:val="ca-ES"/>
              </w:rPr>
            </w:pPr>
            <w:r w:rsidRPr="00B259BC">
              <w:rPr>
                <w:rFonts w:ascii="Arial" w:hAnsi="Arial" w:cs="Arial"/>
                <w:b/>
                <w:sz w:val="14"/>
                <w:szCs w:val="16"/>
                <w:lang w:val="ca-ES"/>
              </w:rPr>
              <w:t>2.500,85 €</w:t>
            </w:r>
          </w:p>
        </w:tc>
      </w:tr>
    </w:tbl>
    <w:p w14:paraId="43F669CC" w14:textId="77777777" w:rsidR="00984E02" w:rsidRDefault="00984E02" w:rsidP="00172B8D">
      <w:pPr>
        <w:pStyle w:val="Ttulo2"/>
        <w:rPr>
          <w:lang w:val="ca-ES"/>
        </w:rPr>
      </w:pPr>
    </w:p>
    <w:p w14:paraId="75E4E7C9" w14:textId="77777777" w:rsidR="00984E02" w:rsidRPr="00984E02" w:rsidRDefault="00984E02" w:rsidP="00984E02">
      <w:pPr>
        <w:rPr>
          <w:lang w:val="ca-ES"/>
        </w:rPr>
      </w:pPr>
    </w:p>
    <w:p w14:paraId="0335194D" w14:textId="77777777" w:rsidR="00984E02" w:rsidRDefault="00984E02" w:rsidP="00172B8D">
      <w:pPr>
        <w:pStyle w:val="Ttulo2"/>
        <w:rPr>
          <w:lang w:val="ca-ES"/>
        </w:rPr>
      </w:pPr>
    </w:p>
    <w:p w14:paraId="7AC62AC5" w14:textId="1D9BF5E5" w:rsidR="00B87924" w:rsidRPr="00913005" w:rsidRDefault="00B87924" w:rsidP="00172B8D">
      <w:pPr>
        <w:pStyle w:val="Ttulo2"/>
        <w:rPr>
          <w:lang w:val="ca-ES"/>
        </w:rPr>
      </w:pPr>
      <w:r w:rsidRPr="00913005">
        <w:rPr>
          <w:lang w:val="ca-ES"/>
        </w:rPr>
        <w:t>2.a.2</w:t>
      </w:r>
      <w:r w:rsidR="00D611CE">
        <w:rPr>
          <w:lang w:val="ca-ES"/>
        </w:rPr>
        <w:t>.</w:t>
      </w:r>
      <w:r w:rsidRPr="00913005">
        <w:rPr>
          <w:lang w:val="ca-ES"/>
        </w:rPr>
        <w:t xml:space="preserve"> Pres</w:t>
      </w:r>
      <w:r>
        <w:rPr>
          <w:lang w:val="ca-ES"/>
        </w:rPr>
        <w:t>s</w:t>
      </w:r>
      <w:r w:rsidRPr="00913005">
        <w:rPr>
          <w:lang w:val="ca-ES"/>
        </w:rPr>
        <w:t>up</w:t>
      </w:r>
      <w:r>
        <w:rPr>
          <w:lang w:val="ca-ES"/>
        </w:rPr>
        <w:t>o</w:t>
      </w:r>
      <w:r w:rsidRPr="00913005">
        <w:rPr>
          <w:lang w:val="ca-ES"/>
        </w:rPr>
        <w:t>st de ingres</w:t>
      </w:r>
      <w:r>
        <w:rPr>
          <w:lang w:val="ca-ES"/>
        </w:rPr>
        <w:t>s</w:t>
      </w:r>
      <w:r w:rsidRPr="00913005">
        <w:rPr>
          <w:lang w:val="ca-ES"/>
        </w:rPr>
        <w:t>os. Proc</w:t>
      </w:r>
      <w:r>
        <w:rPr>
          <w:lang w:val="ca-ES"/>
        </w:rPr>
        <w:t>é</w:t>
      </w:r>
      <w:r w:rsidRPr="00913005">
        <w:rPr>
          <w:lang w:val="ca-ES"/>
        </w:rPr>
        <w:t>s de gestió. Dre</w:t>
      </w:r>
      <w:r>
        <w:rPr>
          <w:lang w:val="ca-ES"/>
        </w:rPr>
        <w:t>t</w:t>
      </w:r>
      <w:r w:rsidRPr="00913005">
        <w:rPr>
          <w:lang w:val="ca-ES"/>
        </w:rPr>
        <w:t>s cancel</w:t>
      </w:r>
      <w:r>
        <w:rPr>
          <w:lang w:val="ca-ES"/>
        </w:rPr>
        <w:t>·l</w:t>
      </w:r>
      <w:r w:rsidRPr="00913005">
        <w:rPr>
          <w:lang w:val="ca-ES"/>
        </w:rPr>
        <w:t>a</w:t>
      </w:r>
      <w:r>
        <w:rPr>
          <w:lang w:val="ca-ES"/>
        </w:rPr>
        <w:t>t</w:t>
      </w:r>
      <w:r w:rsidRPr="00913005">
        <w:rPr>
          <w:lang w:val="ca-ES"/>
        </w:rPr>
        <w:t>s</w:t>
      </w:r>
    </w:p>
    <w:p w14:paraId="1F63B32A" w14:textId="77777777" w:rsidR="00B87924" w:rsidRPr="00913005" w:rsidRDefault="00B87924" w:rsidP="00172B8D">
      <w:pPr>
        <w:autoSpaceDE w:val="0"/>
        <w:autoSpaceDN w:val="0"/>
        <w:adjustRightInd w:val="0"/>
        <w:spacing w:after="0" w:line="240" w:lineRule="auto"/>
        <w:rPr>
          <w:rFonts w:ascii="Arial" w:hAnsi="Arial" w:cs="Arial"/>
          <w:sz w:val="14"/>
          <w:szCs w:val="14"/>
          <w:lang w:val="ca-ES"/>
        </w:rPr>
      </w:pPr>
    </w:p>
    <w:tbl>
      <w:tblPr>
        <w:tblStyle w:val="Tablaconcuadrcula"/>
        <w:tblW w:w="15559" w:type="dxa"/>
        <w:tblLayout w:type="fixed"/>
        <w:tblLook w:val="04A0" w:firstRow="1" w:lastRow="0" w:firstColumn="1" w:lastColumn="0" w:noHBand="0" w:noVBand="1"/>
      </w:tblPr>
      <w:tblGrid>
        <w:gridCol w:w="1668"/>
        <w:gridCol w:w="5386"/>
        <w:gridCol w:w="1985"/>
        <w:gridCol w:w="2126"/>
        <w:gridCol w:w="2126"/>
        <w:gridCol w:w="2268"/>
      </w:tblGrid>
      <w:tr w:rsidR="00172B8D" w:rsidRPr="00913005" w14:paraId="056E99B7" w14:textId="77777777" w:rsidTr="00172B8D">
        <w:trPr>
          <w:trHeight w:val="286"/>
          <w:tblHeader/>
        </w:trPr>
        <w:tc>
          <w:tcPr>
            <w:tcW w:w="1668" w:type="dxa"/>
            <w:shd w:val="clear" w:color="auto" w:fill="000000" w:themeFill="text1"/>
          </w:tcPr>
          <w:p w14:paraId="4EDD25CD" w14:textId="77777777" w:rsidR="00B87924" w:rsidRPr="00913005"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913005">
              <w:rPr>
                <w:rFonts w:ascii="Arial" w:hAnsi="Arial" w:cs="Arial"/>
                <w:b/>
                <w:sz w:val="14"/>
                <w:szCs w:val="14"/>
                <w:lang w:val="ca-ES"/>
              </w:rPr>
              <w:t xml:space="preserve"> pres</w:t>
            </w:r>
            <w:r>
              <w:rPr>
                <w:rFonts w:ascii="Arial" w:hAnsi="Arial" w:cs="Arial"/>
                <w:b/>
                <w:sz w:val="14"/>
                <w:szCs w:val="14"/>
                <w:lang w:val="ca-ES"/>
              </w:rPr>
              <w:t>s</w:t>
            </w:r>
            <w:r w:rsidRPr="00913005">
              <w:rPr>
                <w:rFonts w:ascii="Arial" w:hAnsi="Arial" w:cs="Arial"/>
                <w:b/>
                <w:sz w:val="14"/>
                <w:szCs w:val="14"/>
                <w:lang w:val="ca-ES"/>
              </w:rPr>
              <w:t>up</w:t>
            </w:r>
            <w:r>
              <w:rPr>
                <w:rFonts w:ascii="Arial" w:hAnsi="Arial" w:cs="Arial"/>
                <w:b/>
                <w:sz w:val="14"/>
                <w:szCs w:val="14"/>
                <w:lang w:val="ca-ES"/>
              </w:rPr>
              <w:t>ostà</w:t>
            </w:r>
            <w:r w:rsidRPr="00913005">
              <w:rPr>
                <w:rFonts w:ascii="Arial" w:hAnsi="Arial" w:cs="Arial"/>
                <w:b/>
                <w:sz w:val="14"/>
                <w:szCs w:val="14"/>
                <w:lang w:val="ca-ES"/>
              </w:rPr>
              <w:t>ria</w:t>
            </w:r>
          </w:p>
        </w:tc>
        <w:tc>
          <w:tcPr>
            <w:tcW w:w="5386" w:type="dxa"/>
            <w:shd w:val="clear" w:color="auto" w:fill="000000" w:themeFill="text1"/>
          </w:tcPr>
          <w:p w14:paraId="1500179F" w14:textId="77777777" w:rsidR="00B87924" w:rsidRPr="00913005" w:rsidRDefault="00B87924" w:rsidP="00172B8D">
            <w:pPr>
              <w:autoSpaceDE w:val="0"/>
              <w:autoSpaceDN w:val="0"/>
              <w:adjustRightInd w:val="0"/>
              <w:rPr>
                <w:rFonts w:ascii="Arial" w:hAnsi="Arial" w:cs="Arial"/>
                <w:bCs/>
                <w:sz w:val="14"/>
                <w:szCs w:val="14"/>
                <w:lang w:val="ca-ES"/>
              </w:rPr>
            </w:pPr>
            <w:r w:rsidRPr="00913005">
              <w:rPr>
                <w:rFonts w:ascii="Arial" w:hAnsi="Arial" w:cs="Arial"/>
                <w:b/>
                <w:sz w:val="14"/>
                <w:szCs w:val="14"/>
                <w:lang w:val="ca-ES"/>
              </w:rPr>
              <w:t>D</w:t>
            </w:r>
            <w:r>
              <w:rPr>
                <w:rFonts w:ascii="Arial" w:hAnsi="Arial" w:cs="Arial"/>
                <w:b/>
                <w:sz w:val="14"/>
                <w:szCs w:val="14"/>
                <w:lang w:val="ca-ES"/>
              </w:rPr>
              <w:t>escripció</w:t>
            </w:r>
          </w:p>
        </w:tc>
        <w:tc>
          <w:tcPr>
            <w:tcW w:w="1985" w:type="dxa"/>
            <w:shd w:val="clear" w:color="auto" w:fill="000000" w:themeFill="text1"/>
          </w:tcPr>
          <w:p w14:paraId="3F96E2B0" w14:textId="77777777" w:rsidR="00B87924" w:rsidRPr="00913005"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Cobraments</w:t>
            </w:r>
            <w:r w:rsidRPr="00913005">
              <w:rPr>
                <w:rFonts w:ascii="Arial" w:hAnsi="Arial" w:cs="Arial"/>
                <w:b/>
                <w:sz w:val="14"/>
                <w:szCs w:val="14"/>
                <w:lang w:val="ca-ES"/>
              </w:rPr>
              <w:t xml:space="preserve"> en </w:t>
            </w:r>
            <w:r>
              <w:rPr>
                <w:rFonts w:ascii="Arial" w:hAnsi="Arial" w:cs="Arial"/>
                <w:b/>
                <w:sz w:val="14"/>
                <w:szCs w:val="14"/>
                <w:lang w:val="ca-ES"/>
              </w:rPr>
              <w:t>espè</w:t>
            </w:r>
            <w:r w:rsidRPr="00913005">
              <w:rPr>
                <w:rFonts w:ascii="Arial" w:hAnsi="Arial" w:cs="Arial"/>
                <w:b/>
                <w:sz w:val="14"/>
                <w:szCs w:val="14"/>
                <w:lang w:val="ca-ES"/>
              </w:rPr>
              <w:t>cie</w:t>
            </w:r>
          </w:p>
        </w:tc>
        <w:tc>
          <w:tcPr>
            <w:tcW w:w="2126" w:type="dxa"/>
            <w:shd w:val="clear" w:color="auto" w:fill="000000" w:themeFill="text1"/>
          </w:tcPr>
          <w:p w14:paraId="1A834F0F" w14:textId="77777777" w:rsidR="00B87924" w:rsidRPr="00913005"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Insolvèncie</w:t>
            </w:r>
            <w:r w:rsidRPr="00913005">
              <w:rPr>
                <w:rFonts w:ascii="Arial" w:hAnsi="Arial" w:cs="Arial"/>
                <w:b/>
                <w:sz w:val="14"/>
                <w:szCs w:val="14"/>
                <w:lang w:val="ca-ES"/>
              </w:rPr>
              <w:t>s</w:t>
            </w:r>
          </w:p>
        </w:tc>
        <w:tc>
          <w:tcPr>
            <w:tcW w:w="2126" w:type="dxa"/>
            <w:shd w:val="clear" w:color="auto" w:fill="000000" w:themeFill="text1"/>
          </w:tcPr>
          <w:p w14:paraId="3A7CB31D" w14:textId="77777777" w:rsidR="00B87924" w:rsidRPr="00913005"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Altres cause</w:t>
            </w:r>
            <w:r w:rsidRPr="00913005">
              <w:rPr>
                <w:rFonts w:ascii="Arial" w:hAnsi="Arial" w:cs="Arial"/>
                <w:b/>
                <w:sz w:val="14"/>
                <w:szCs w:val="14"/>
                <w:lang w:val="ca-ES"/>
              </w:rPr>
              <w:t>s</w:t>
            </w:r>
          </w:p>
        </w:tc>
        <w:tc>
          <w:tcPr>
            <w:tcW w:w="2268" w:type="dxa"/>
            <w:shd w:val="clear" w:color="auto" w:fill="000000" w:themeFill="text1"/>
          </w:tcPr>
          <w:p w14:paraId="5CF03002" w14:textId="77777777" w:rsidR="00B87924" w:rsidRPr="00913005"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Total d</w:t>
            </w:r>
            <w:r w:rsidRPr="00913005">
              <w:rPr>
                <w:rFonts w:ascii="Arial" w:hAnsi="Arial" w:cs="Arial"/>
                <w:b/>
                <w:sz w:val="14"/>
                <w:szCs w:val="14"/>
                <w:lang w:val="ca-ES"/>
              </w:rPr>
              <w:t>re</w:t>
            </w:r>
            <w:r>
              <w:rPr>
                <w:rFonts w:ascii="Arial" w:hAnsi="Arial" w:cs="Arial"/>
                <w:b/>
                <w:sz w:val="14"/>
                <w:szCs w:val="14"/>
                <w:lang w:val="ca-ES"/>
              </w:rPr>
              <w:t>t</w:t>
            </w:r>
            <w:r w:rsidRPr="00913005">
              <w:rPr>
                <w:rFonts w:ascii="Arial" w:hAnsi="Arial" w:cs="Arial"/>
                <w:b/>
                <w:sz w:val="14"/>
                <w:szCs w:val="14"/>
                <w:lang w:val="ca-ES"/>
              </w:rPr>
              <w:t>s cancel</w:t>
            </w:r>
            <w:r>
              <w:rPr>
                <w:rFonts w:ascii="Arial" w:hAnsi="Arial" w:cs="Arial"/>
                <w:b/>
                <w:sz w:val="14"/>
                <w:szCs w:val="14"/>
                <w:lang w:val="ca-ES"/>
              </w:rPr>
              <w:t>·l</w:t>
            </w:r>
            <w:r w:rsidRPr="00913005">
              <w:rPr>
                <w:rFonts w:ascii="Arial" w:hAnsi="Arial" w:cs="Arial"/>
                <w:b/>
                <w:sz w:val="14"/>
                <w:szCs w:val="14"/>
                <w:lang w:val="ca-ES"/>
              </w:rPr>
              <w:t>a</w:t>
            </w:r>
            <w:r>
              <w:rPr>
                <w:rFonts w:ascii="Arial" w:hAnsi="Arial" w:cs="Arial"/>
                <w:b/>
                <w:sz w:val="14"/>
                <w:szCs w:val="14"/>
                <w:lang w:val="ca-ES"/>
              </w:rPr>
              <w:t>t</w:t>
            </w:r>
            <w:r w:rsidRPr="00913005">
              <w:rPr>
                <w:rFonts w:ascii="Arial" w:hAnsi="Arial" w:cs="Arial"/>
                <w:b/>
                <w:sz w:val="14"/>
                <w:szCs w:val="14"/>
                <w:lang w:val="ca-ES"/>
              </w:rPr>
              <w:t>s</w:t>
            </w:r>
          </w:p>
        </w:tc>
      </w:tr>
      <w:tr w:rsidR="00172B8D" w:rsidRPr="00913005" w14:paraId="2D41C5B6" w14:textId="77777777" w:rsidTr="00172B8D">
        <w:trPr>
          <w:trHeight w:val="227"/>
        </w:trPr>
        <w:tc>
          <w:tcPr>
            <w:tcW w:w="1668" w:type="dxa"/>
          </w:tcPr>
          <w:p w14:paraId="7F0BC4EA"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2024 - 7010 - 32500</w:t>
            </w:r>
          </w:p>
        </w:tc>
        <w:tc>
          <w:tcPr>
            <w:tcW w:w="5386" w:type="dxa"/>
          </w:tcPr>
          <w:p w14:paraId="018E3122"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TAXA EXPEDICIÓ DOCUMENTS ADMINISTRATIUS</w:t>
            </w:r>
          </w:p>
        </w:tc>
        <w:tc>
          <w:tcPr>
            <w:tcW w:w="1985" w:type="dxa"/>
          </w:tcPr>
          <w:p w14:paraId="46FF9D0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5737C772"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1EB44AC"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09B62F50"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3EBFB4B3" w14:textId="77777777" w:rsidTr="00172B8D">
        <w:trPr>
          <w:trHeight w:val="227"/>
        </w:trPr>
        <w:tc>
          <w:tcPr>
            <w:tcW w:w="1668" w:type="dxa"/>
          </w:tcPr>
          <w:p w14:paraId="4F4AB30E"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2024 - 7010 - 32900</w:t>
            </w:r>
          </w:p>
        </w:tc>
        <w:tc>
          <w:tcPr>
            <w:tcW w:w="5386" w:type="dxa"/>
          </w:tcPr>
          <w:p w14:paraId="7FC3F50D"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TAXA SERVEIS COSTA DAURADA CONVENTION BUREAU</w:t>
            </w:r>
          </w:p>
        </w:tc>
        <w:tc>
          <w:tcPr>
            <w:tcW w:w="1985" w:type="dxa"/>
          </w:tcPr>
          <w:p w14:paraId="1B9CF32E"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6F29DE23"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343BC7EC"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74716F17"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5CD157F3" w14:textId="77777777" w:rsidTr="00172B8D">
        <w:trPr>
          <w:trHeight w:val="227"/>
        </w:trPr>
        <w:tc>
          <w:tcPr>
            <w:tcW w:w="1668" w:type="dxa"/>
          </w:tcPr>
          <w:p w14:paraId="5B840DDE"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2024 - 7010 - 34903</w:t>
            </w:r>
          </w:p>
        </w:tc>
        <w:tc>
          <w:tcPr>
            <w:tcW w:w="5386" w:type="dxa"/>
          </w:tcPr>
          <w:p w14:paraId="7414EB7E"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PREU PÚBLIC REPORTATGE FOTOGRÀFIC</w:t>
            </w:r>
          </w:p>
        </w:tc>
        <w:tc>
          <w:tcPr>
            <w:tcW w:w="1985" w:type="dxa"/>
          </w:tcPr>
          <w:p w14:paraId="619B258D"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7FC77E7"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4B909F0D"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0632902A"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757C9026" w14:textId="77777777" w:rsidTr="00172B8D">
        <w:trPr>
          <w:trHeight w:val="227"/>
        </w:trPr>
        <w:tc>
          <w:tcPr>
            <w:tcW w:w="1668" w:type="dxa"/>
          </w:tcPr>
          <w:p w14:paraId="6627E40F"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2024 - 7010 - 38901</w:t>
            </w:r>
          </w:p>
        </w:tc>
        <w:tc>
          <w:tcPr>
            <w:tcW w:w="5386" w:type="dxa"/>
          </w:tcPr>
          <w:p w14:paraId="23650B09"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REINTEGRAMENTS DE SUBVENCIONS D'EXERCICIS TANCATS</w:t>
            </w:r>
          </w:p>
        </w:tc>
        <w:tc>
          <w:tcPr>
            <w:tcW w:w="1985" w:type="dxa"/>
          </w:tcPr>
          <w:p w14:paraId="76652E3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2AAB492"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9DE0EB2"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26E68B59"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35DF79DA" w14:textId="77777777" w:rsidTr="00172B8D">
        <w:trPr>
          <w:trHeight w:val="227"/>
        </w:trPr>
        <w:tc>
          <w:tcPr>
            <w:tcW w:w="1668" w:type="dxa"/>
          </w:tcPr>
          <w:p w14:paraId="46B2F232"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2024 - 7010 - 39300</w:t>
            </w:r>
          </w:p>
        </w:tc>
        <w:tc>
          <w:tcPr>
            <w:tcW w:w="5386" w:type="dxa"/>
          </w:tcPr>
          <w:p w14:paraId="5A0253AF"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INTERESSOS DE DEMORA</w:t>
            </w:r>
          </w:p>
        </w:tc>
        <w:tc>
          <w:tcPr>
            <w:tcW w:w="1985" w:type="dxa"/>
          </w:tcPr>
          <w:p w14:paraId="26515384"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8FDBADC"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58F63D79"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79A12398"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52B62C44" w14:textId="77777777" w:rsidTr="00172B8D">
        <w:trPr>
          <w:trHeight w:val="227"/>
        </w:trPr>
        <w:tc>
          <w:tcPr>
            <w:tcW w:w="1668" w:type="dxa"/>
          </w:tcPr>
          <w:p w14:paraId="59526EF2"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2024 - 7010 - 40000</w:t>
            </w:r>
          </w:p>
        </w:tc>
        <w:tc>
          <w:tcPr>
            <w:tcW w:w="5386" w:type="dxa"/>
          </w:tcPr>
          <w:p w14:paraId="4A771015"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DE LA DIPUTACIÓ</w:t>
            </w:r>
          </w:p>
        </w:tc>
        <w:tc>
          <w:tcPr>
            <w:tcW w:w="1985" w:type="dxa"/>
          </w:tcPr>
          <w:p w14:paraId="54B0CB1F"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D6D47C5"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4670C70"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0054DD30"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23667955" w14:textId="77777777" w:rsidTr="00172B8D">
        <w:trPr>
          <w:trHeight w:val="227"/>
        </w:trPr>
        <w:tc>
          <w:tcPr>
            <w:tcW w:w="1668" w:type="dxa"/>
          </w:tcPr>
          <w:p w14:paraId="31CCFE87"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2024 - 7010 - 43000</w:t>
            </w:r>
          </w:p>
        </w:tc>
        <w:tc>
          <w:tcPr>
            <w:tcW w:w="5386" w:type="dxa"/>
          </w:tcPr>
          <w:p w14:paraId="204D5065"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DE LA SEGURETAT SOCIAL</w:t>
            </w:r>
          </w:p>
        </w:tc>
        <w:tc>
          <w:tcPr>
            <w:tcW w:w="1985" w:type="dxa"/>
          </w:tcPr>
          <w:p w14:paraId="5111F3E1"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38C5D9A1"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93AB5A1"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7C56A78B"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74824A22" w14:textId="77777777" w:rsidTr="00172B8D">
        <w:trPr>
          <w:trHeight w:val="227"/>
        </w:trPr>
        <w:tc>
          <w:tcPr>
            <w:tcW w:w="1668" w:type="dxa"/>
          </w:tcPr>
          <w:p w14:paraId="2D4972D8"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2024 - 7010 - 45080</w:t>
            </w:r>
          </w:p>
        </w:tc>
        <w:tc>
          <w:tcPr>
            <w:tcW w:w="5386" w:type="dxa"/>
          </w:tcPr>
          <w:p w14:paraId="75C78E73"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Altres subvencions corrents de l’administració general de la comunitat autònoma.</w:t>
            </w:r>
          </w:p>
        </w:tc>
        <w:tc>
          <w:tcPr>
            <w:tcW w:w="1985" w:type="dxa"/>
          </w:tcPr>
          <w:p w14:paraId="03B0C4A5"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F74B2F4"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B01F948"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05C5134E"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3900AB80" w14:textId="77777777" w:rsidTr="00172B8D">
        <w:trPr>
          <w:trHeight w:val="227"/>
        </w:trPr>
        <w:tc>
          <w:tcPr>
            <w:tcW w:w="1668" w:type="dxa"/>
          </w:tcPr>
          <w:p w14:paraId="45630066"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2024 - 7010 - 45102</w:t>
            </w:r>
          </w:p>
        </w:tc>
        <w:tc>
          <w:tcPr>
            <w:tcW w:w="5386" w:type="dxa"/>
          </w:tcPr>
          <w:p w14:paraId="02132140"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AGÈNCIA CATALANA DE TURISME</w:t>
            </w:r>
          </w:p>
        </w:tc>
        <w:tc>
          <w:tcPr>
            <w:tcW w:w="1985" w:type="dxa"/>
          </w:tcPr>
          <w:p w14:paraId="32EF3FB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F6BEA1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A00049E"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3DBDE4D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437C4247" w14:textId="77777777" w:rsidTr="00172B8D">
        <w:trPr>
          <w:trHeight w:val="227"/>
        </w:trPr>
        <w:tc>
          <w:tcPr>
            <w:tcW w:w="1668" w:type="dxa"/>
          </w:tcPr>
          <w:p w14:paraId="69C02B75"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2024 - 7010 - 45301</w:t>
            </w:r>
          </w:p>
        </w:tc>
        <w:tc>
          <w:tcPr>
            <w:tcW w:w="5386" w:type="dxa"/>
          </w:tcPr>
          <w:p w14:paraId="0C501F2B"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AEROPORTS DE CATALUNYA</w:t>
            </w:r>
          </w:p>
        </w:tc>
        <w:tc>
          <w:tcPr>
            <w:tcW w:w="1985" w:type="dxa"/>
          </w:tcPr>
          <w:p w14:paraId="78C86B2A"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3BC43374"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70F6B318"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4341844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2CCA0030" w14:textId="77777777" w:rsidTr="00172B8D">
        <w:trPr>
          <w:trHeight w:val="227"/>
        </w:trPr>
        <w:tc>
          <w:tcPr>
            <w:tcW w:w="1668" w:type="dxa"/>
          </w:tcPr>
          <w:p w14:paraId="11077743"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2024 - 7010 - 46200</w:t>
            </w:r>
          </w:p>
        </w:tc>
        <w:tc>
          <w:tcPr>
            <w:tcW w:w="5386" w:type="dxa"/>
          </w:tcPr>
          <w:p w14:paraId="6676F42B"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APORTACIONS CONVENI CÓRNER COSTA DAURADA</w:t>
            </w:r>
          </w:p>
        </w:tc>
        <w:tc>
          <w:tcPr>
            <w:tcW w:w="1985" w:type="dxa"/>
          </w:tcPr>
          <w:p w14:paraId="7C82039D"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2D190C1"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5CAAF32F"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25403F52"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2F1399FD" w14:textId="77777777" w:rsidTr="00172B8D">
        <w:trPr>
          <w:trHeight w:val="227"/>
        </w:trPr>
        <w:tc>
          <w:tcPr>
            <w:tcW w:w="1668" w:type="dxa"/>
          </w:tcPr>
          <w:p w14:paraId="5C75EB48"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2024 - 7010 - 46202</w:t>
            </w:r>
          </w:p>
        </w:tc>
        <w:tc>
          <w:tcPr>
            <w:tcW w:w="5386" w:type="dxa"/>
          </w:tcPr>
          <w:p w14:paraId="32D00BB0"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AJUNTAMENT PATRONAT MUNICIPAL DE TURISME DE SALOU</w:t>
            </w:r>
          </w:p>
        </w:tc>
        <w:tc>
          <w:tcPr>
            <w:tcW w:w="1985" w:type="dxa"/>
          </w:tcPr>
          <w:p w14:paraId="725D334E"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7C862567"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4155DA2D"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159FD0A2"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24069F3A" w14:textId="77777777" w:rsidTr="00172B8D">
        <w:trPr>
          <w:trHeight w:val="227"/>
        </w:trPr>
        <w:tc>
          <w:tcPr>
            <w:tcW w:w="1668" w:type="dxa"/>
          </w:tcPr>
          <w:p w14:paraId="1E074F29"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2024 - 7010 - 46203</w:t>
            </w:r>
          </w:p>
        </w:tc>
        <w:tc>
          <w:tcPr>
            <w:tcW w:w="5386" w:type="dxa"/>
          </w:tcPr>
          <w:p w14:paraId="19749FFA"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AJUNTAMENT PATRONAT MUNICIPAL DE TURISME DE CAMBRILS</w:t>
            </w:r>
          </w:p>
        </w:tc>
        <w:tc>
          <w:tcPr>
            <w:tcW w:w="1985" w:type="dxa"/>
          </w:tcPr>
          <w:p w14:paraId="2A2A099F"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9BFDD6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409D5437"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6EB4AABA"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79B3BC9F" w14:textId="77777777" w:rsidTr="00172B8D">
        <w:trPr>
          <w:trHeight w:val="227"/>
        </w:trPr>
        <w:tc>
          <w:tcPr>
            <w:tcW w:w="1668" w:type="dxa"/>
          </w:tcPr>
          <w:p w14:paraId="2D173F13"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2024 - 7010 - 46204</w:t>
            </w:r>
          </w:p>
        </w:tc>
        <w:tc>
          <w:tcPr>
            <w:tcW w:w="5386" w:type="dxa"/>
          </w:tcPr>
          <w:p w14:paraId="6FDB8EEC"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AJUNTAMENT PATRONAT MUNICIPAL DE TURISME DE VILA-SECA</w:t>
            </w:r>
          </w:p>
        </w:tc>
        <w:tc>
          <w:tcPr>
            <w:tcW w:w="1985" w:type="dxa"/>
          </w:tcPr>
          <w:p w14:paraId="5506D777"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284C115"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39EFF5BB"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45B2DC21"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080D9643" w14:textId="77777777" w:rsidTr="00172B8D">
        <w:trPr>
          <w:trHeight w:val="227"/>
        </w:trPr>
        <w:tc>
          <w:tcPr>
            <w:tcW w:w="1668" w:type="dxa"/>
          </w:tcPr>
          <w:p w14:paraId="7F580968"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2024 - 7010 - 46205</w:t>
            </w:r>
          </w:p>
        </w:tc>
        <w:tc>
          <w:tcPr>
            <w:tcW w:w="5386" w:type="dxa"/>
          </w:tcPr>
          <w:p w14:paraId="6F6DDF7A"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AJUNTAMENT DE REUS</w:t>
            </w:r>
          </w:p>
        </w:tc>
        <w:tc>
          <w:tcPr>
            <w:tcW w:w="1985" w:type="dxa"/>
          </w:tcPr>
          <w:p w14:paraId="65233F88"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4493A1F"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58477873"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48E4AEAA"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0B5BD61D" w14:textId="77777777" w:rsidTr="00172B8D">
        <w:trPr>
          <w:trHeight w:val="227"/>
        </w:trPr>
        <w:tc>
          <w:tcPr>
            <w:tcW w:w="1668" w:type="dxa"/>
          </w:tcPr>
          <w:p w14:paraId="0C4A4E67"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2024 - 7010 - 46206</w:t>
            </w:r>
          </w:p>
        </w:tc>
        <w:tc>
          <w:tcPr>
            <w:tcW w:w="5386" w:type="dxa"/>
          </w:tcPr>
          <w:p w14:paraId="19AE7287"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AJUNTAMENT DE TARRAGONA</w:t>
            </w:r>
          </w:p>
        </w:tc>
        <w:tc>
          <w:tcPr>
            <w:tcW w:w="1985" w:type="dxa"/>
          </w:tcPr>
          <w:p w14:paraId="546C65DB"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5D8C60F7"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6D70DED6"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1E21A24B"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191BFBC9" w14:textId="77777777" w:rsidTr="00172B8D">
        <w:trPr>
          <w:trHeight w:val="227"/>
        </w:trPr>
        <w:tc>
          <w:tcPr>
            <w:tcW w:w="1668" w:type="dxa"/>
          </w:tcPr>
          <w:p w14:paraId="5D31D938"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2024 - 7010 - 48002</w:t>
            </w:r>
          </w:p>
        </w:tc>
        <w:tc>
          <w:tcPr>
            <w:tcW w:w="5386" w:type="dxa"/>
          </w:tcPr>
          <w:p w14:paraId="5C672C82"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COCIN REUS CONVENI PROMOCIÓ AEROPORT DE REUS</w:t>
            </w:r>
          </w:p>
        </w:tc>
        <w:tc>
          <w:tcPr>
            <w:tcW w:w="1985" w:type="dxa"/>
          </w:tcPr>
          <w:p w14:paraId="7D235808"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4FF51ED2"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9AC3822"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2EF21BA9"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0A4D0396" w14:textId="77777777" w:rsidTr="00172B8D">
        <w:trPr>
          <w:trHeight w:val="227"/>
        </w:trPr>
        <w:tc>
          <w:tcPr>
            <w:tcW w:w="1668" w:type="dxa"/>
          </w:tcPr>
          <w:p w14:paraId="61971C3E"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2024 - 7010 - 48003</w:t>
            </w:r>
          </w:p>
        </w:tc>
        <w:tc>
          <w:tcPr>
            <w:tcW w:w="5386" w:type="dxa"/>
          </w:tcPr>
          <w:p w14:paraId="7D2368A3"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COCIN TARRAGONA CONVENI PROMOCIÓ AEROPORT DE REUS</w:t>
            </w:r>
          </w:p>
        </w:tc>
        <w:tc>
          <w:tcPr>
            <w:tcW w:w="1985" w:type="dxa"/>
          </w:tcPr>
          <w:p w14:paraId="5272278E"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064539F"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3E8B6DB"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31BBBCF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050D2C60" w14:textId="77777777" w:rsidTr="00172B8D">
        <w:trPr>
          <w:trHeight w:val="227"/>
        </w:trPr>
        <w:tc>
          <w:tcPr>
            <w:tcW w:w="1668" w:type="dxa"/>
          </w:tcPr>
          <w:p w14:paraId="478F3947"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2024 - 7010 - 48004</w:t>
            </w:r>
          </w:p>
        </w:tc>
        <w:tc>
          <w:tcPr>
            <w:tcW w:w="5386" w:type="dxa"/>
          </w:tcPr>
          <w:p w14:paraId="5C9543F0"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APORTACIÓ COCIN VALLS CONVENI PROMOCIÓ AEROPORT DE REUS</w:t>
            </w:r>
          </w:p>
        </w:tc>
        <w:tc>
          <w:tcPr>
            <w:tcW w:w="1985" w:type="dxa"/>
          </w:tcPr>
          <w:p w14:paraId="655C44A6"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1FC274D1"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208279B"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0DE42932"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7736BD92" w14:textId="77777777" w:rsidTr="00172B8D">
        <w:trPr>
          <w:trHeight w:val="227"/>
        </w:trPr>
        <w:tc>
          <w:tcPr>
            <w:tcW w:w="1668" w:type="dxa"/>
          </w:tcPr>
          <w:p w14:paraId="656C14BF"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2024 - 7010 - 52000</w:t>
            </w:r>
          </w:p>
        </w:tc>
        <w:tc>
          <w:tcPr>
            <w:tcW w:w="5386" w:type="dxa"/>
          </w:tcPr>
          <w:p w14:paraId="7E64D43A"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INTERESSOS DE COMPTES CORRENTS</w:t>
            </w:r>
          </w:p>
        </w:tc>
        <w:tc>
          <w:tcPr>
            <w:tcW w:w="1985" w:type="dxa"/>
          </w:tcPr>
          <w:p w14:paraId="7D2EA409"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157EDED"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54F4BEE"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6E20B117"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30F101D1" w14:textId="77777777" w:rsidTr="00172B8D">
        <w:trPr>
          <w:trHeight w:val="227"/>
        </w:trPr>
        <w:tc>
          <w:tcPr>
            <w:tcW w:w="1668" w:type="dxa"/>
          </w:tcPr>
          <w:p w14:paraId="0A13762A"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2024 - 7010 - 87000</w:t>
            </w:r>
          </w:p>
        </w:tc>
        <w:tc>
          <w:tcPr>
            <w:tcW w:w="5386" w:type="dxa"/>
          </w:tcPr>
          <w:p w14:paraId="27A8E0EE"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RLT PER A DESPESES GENERALS</w:t>
            </w:r>
          </w:p>
        </w:tc>
        <w:tc>
          <w:tcPr>
            <w:tcW w:w="1985" w:type="dxa"/>
          </w:tcPr>
          <w:p w14:paraId="14C9E2BB"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200BD25D"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091F6A2"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7AAF44D8"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362E65C1" w14:textId="77777777" w:rsidTr="00172B8D">
        <w:trPr>
          <w:trHeight w:val="227"/>
        </w:trPr>
        <w:tc>
          <w:tcPr>
            <w:tcW w:w="1668" w:type="dxa"/>
          </w:tcPr>
          <w:p w14:paraId="28DF6ACC"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2024 - 7010 - 87010</w:t>
            </w:r>
          </w:p>
        </w:tc>
        <w:tc>
          <w:tcPr>
            <w:tcW w:w="5386" w:type="dxa"/>
          </w:tcPr>
          <w:p w14:paraId="1E10CC9C"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RLT PER A DESPESES AMB FINANÇAMENT AFECTAT</w:t>
            </w:r>
          </w:p>
        </w:tc>
        <w:tc>
          <w:tcPr>
            <w:tcW w:w="1985" w:type="dxa"/>
          </w:tcPr>
          <w:p w14:paraId="05862E81"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07B2B653"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6E094F1D"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762CF7E1"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1308B7BD" w14:textId="77777777" w:rsidTr="00172B8D">
        <w:trPr>
          <w:trHeight w:val="227"/>
        </w:trPr>
        <w:tc>
          <w:tcPr>
            <w:tcW w:w="1668" w:type="dxa"/>
          </w:tcPr>
          <w:p w14:paraId="2D02700F" w14:textId="77777777" w:rsidR="00B87924" w:rsidRPr="00913005" w:rsidRDefault="00B87924" w:rsidP="00172B8D">
            <w:pPr>
              <w:autoSpaceDE w:val="0"/>
              <w:autoSpaceDN w:val="0"/>
              <w:adjustRightInd w:val="0"/>
              <w:rPr>
                <w:rFonts w:ascii="Arial" w:hAnsi="Arial" w:cs="Arial"/>
                <w:b/>
                <w:bCs/>
                <w:sz w:val="14"/>
                <w:szCs w:val="14"/>
                <w:lang w:val="ca-ES"/>
              </w:rPr>
            </w:pPr>
            <w:r w:rsidRPr="00913005">
              <w:rPr>
                <w:rFonts w:ascii="Arial" w:hAnsi="Arial" w:cs="Arial"/>
                <w:sz w:val="14"/>
                <w:szCs w:val="14"/>
                <w:lang w:val="ca-ES"/>
              </w:rPr>
              <w:t>2024 - 7011 - 46200</w:t>
            </w:r>
          </w:p>
        </w:tc>
        <w:tc>
          <w:tcPr>
            <w:tcW w:w="5386" w:type="dxa"/>
          </w:tcPr>
          <w:p w14:paraId="5191CC36" w14:textId="77777777" w:rsidR="00B87924" w:rsidRPr="00913005" w:rsidRDefault="00B87924" w:rsidP="00172B8D">
            <w:pPr>
              <w:autoSpaceDE w:val="0"/>
              <w:autoSpaceDN w:val="0"/>
              <w:adjustRightInd w:val="0"/>
              <w:rPr>
                <w:rFonts w:ascii="Arial" w:hAnsi="Arial" w:cs="Arial"/>
                <w:sz w:val="14"/>
                <w:szCs w:val="14"/>
                <w:lang w:val="ca-ES"/>
              </w:rPr>
            </w:pPr>
            <w:r w:rsidRPr="00913005">
              <w:rPr>
                <w:rFonts w:ascii="Arial" w:hAnsi="Arial" w:cs="Arial"/>
                <w:sz w:val="14"/>
                <w:szCs w:val="14"/>
                <w:lang w:val="ca-ES"/>
              </w:rPr>
              <w:t>APORTACIONS CONVENI CÓRNER TERRES DE L'EBRE</w:t>
            </w:r>
          </w:p>
        </w:tc>
        <w:tc>
          <w:tcPr>
            <w:tcW w:w="1985" w:type="dxa"/>
          </w:tcPr>
          <w:p w14:paraId="61540882"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6FD75BB5"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c>
          <w:tcPr>
            <w:tcW w:w="2126" w:type="dxa"/>
          </w:tcPr>
          <w:p w14:paraId="33E631F4"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sz w:val="14"/>
                <w:szCs w:val="14"/>
                <w:lang w:val="ca-ES"/>
              </w:rPr>
              <w:t>0,00 €</w:t>
            </w:r>
          </w:p>
        </w:tc>
        <w:tc>
          <w:tcPr>
            <w:tcW w:w="2268" w:type="dxa"/>
          </w:tcPr>
          <w:p w14:paraId="21173994" w14:textId="77777777" w:rsidR="00B87924" w:rsidRPr="00913005" w:rsidRDefault="00B87924" w:rsidP="00172B8D">
            <w:pPr>
              <w:autoSpaceDE w:val="0"/>
              <w:autoSpaceDN w:val="0"/>
              <w:adjustRightInd w:val="0"/>
              <w:jc w:val="right"/>
              <w:rPr>
                <w:rFonts w:ascii="Arial" w:hAnsi="Arial" w:cs="Arial"/>
                <w:sz w:val="14"/>
                <w:szCs w:val="14"/>
                <w:lang w:val="ca-ES"/>
              </w:rPr>
            </w:pPr>
            <w:r w:rsidRPr="00913005">
              <w:rPr>
                <w:rFonts w:ascii="Arial" w:hAnsi="Arial" w:cs="Arial"/>
                <w:sz w:val="14"/>
                <w:szCs w:val="14"/>
                <w:lang w:val="ca-ES"/>
              </w:rPr>
              <w:t>0,00 €</w:t>
            </w:r>
          </w:p>
        </w:tc>
      </w:tr>
      <w:tr w:rsidR="00172B8D" w:rsidRPr="00913005" w14:paraId="4F74033C" w14:textId="77777777" w:rsidTr="00172B8D">
        <w:trPr>
          <w:trHeight w:val="227"/>
        </w:trPr>
        <w:tc>
          <w:tcPr>
            <w:tcW w:w="7054" w:type="dxa"/>
            <w:gridSpan w:val="2"/>
            <w:shd w:val="clear" w:color="auto" w:fill="C4BC96"/>
          </w:tcPr>
          <w:p w14:paraId="507D8063" w14:textId="77777777" w:rsidR="00B87924" w:rsidRPr="00913005" w:rsidRDefault="00B87924" w:rsidP="00172B8D">
            <w:pPr>
              <w:autoSpaceDE w:val="0"/>
              <w:autoSpaceDN w:val="0"/>
              <w:adjustRightInd w:val="0"/>
              <w:rPr>
                <w:rFonts w:ascii="Arial" w:hAnsi="Arial" w:cs="Arial"/>
                <w:b/>
                <w:sz w:val="14"/>
                <w:szCs w:val="14"/>
                <w:lang w:val="ca-ES"/>
              </w:rPr>
            </w:pPr>
            <w:r w:rsidRPr="00913005">
              <w:rPr>
                <w:rFonts w:ascii="Arial" w:hAnsi="Arial" w:cs="Arial"/>
                <w:b/>
                <w:sz w:val="14"/>
                <w:szCs w:val="14"/>
                <w:lang w:val="ca-ES"/>
              </w:rPr>
              <w:t>Total</w:t>
            </w:r>
          </w:p>
        </w:tc>
        <w:tc>
          <w:tcPr>
            <w:tcW w:w="1985" w:type="dxa"/>
            <w:shd w:val="clear" w:color="auto" w:fill="C4BC96"/>
          </w:tcPr>
          <w:p w14:paraId="79B32EAD"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b/>
                <w:sz w:val="14"/>
                <w:szCs w:val="14"/>
                <w:lang w:val="ca-ES"/>
              </w:rPr>
              <w:t>0,00 €</w:t>
            </w:r>
          </w:p>
        </w:tc>
        <w:tc>
          <w:tcPr>
            <w:tcW w:w="2126" w:type="dxa"/>
            <w:shd w:val="clear" w:color="auto" w:fill="C4BC96"/>
          </w:tcPr>
          <w:p w14:paraId="6A12A572"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b/>
                <w:sz w:val="14"/>
                <w:szCs w:val="14"/>
                <w:lang w:val="ca-ES"/>
              </w:rPr>
              <w:t>0,00 €</w:t>
            </w:r>
          </w:p>
        </w:tc>
        <w:tc>
          <w:tcPr>
            <w:tcW w:w="2126" w:type="dxa"/>
            <w:shd w:val="clear" w:color="auto" w:fill="C4BC96"/>
          </w:tcPr>
          <w:p w14:paraId="6861F754"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b/>
                <w:sz w:val="14"/>
                <w:szCs w:val="14"/>
                <w:lang w:val="ca-ES"/>
              </w:rPr>
              <w:t>0,00 €</w:t>
            </w:r>
          </w:p>
        </w:tc>
        <w:tc>
          <w:tcPr>
            <w:tcW w:w="2268" w:type="dxa"/>
            <w:shd w:val="clear" w:color="auto" w:fill="C4BC96"/>
          </w:tcPr>
          <w:p w14:paraId="115A4775" w14:textId="77777777" w:rsidR="00B87924" w:rsidRPr="00913005" w:rsidRDefault="00B87924" w:rsidP="00172B8D">
            <w:pPr>
              <w:autoSpaceDE w:val="0"/>
              <w:autoSpaceDN w:val="0"/>
              <w:adjustRightInd w:val="0"/>
              <w:jc w:val="right"/>
              <w:rPr>
                <w:rFonts w:ascii="Arial" w:hAnsi="Arial" w:cs="Arial"/>
                <w:b/>
                <w:sz w:val="14"/>
                <w:szCs w:val="14"/>
                <w:lang w:val="ca-ES"/>
              </w:rPr>
            </w:pPr>
            <w:r w:rsidRPr="00913005">
              <w:rPr>
                <w:rFonts w:ascii="Arial" w:hAnsi="Arial" w:cs="Arial"/>
                <w:b/>
                <w:sz w:val="14"/>
                <w:szCs w:val="14"/>
                <w:lang w:val="ca-ES"/>
              </w:rPr>
              <w:t>0,00 €</w:t>
            </w:r>
          </w:p>
        </w:tc>
      </w:tr>
    </w:tbl>
    <w:p w14:paraId="30ACE353" w14:textId="77777777" w:rsidR="00B87924" w:rsidRDefault="00B87924" w:rsidP="00172B8D">
      <w:pPr>
        <w:autoSpaceDE w:val="0"/>
        <w:autoSpaceDN w:val="0"/>
        <w:adjustRightInd w:val="0"/>
        <w:spacing w:after="0" w:line="240" w:lineRule="auto"/>
        <w:rPr>
          <w:rFonts w:ascii="Arial" w:hAnsi="Arial" w:cs="Arial"/>
          <w:sz w:val="14"/>
          <w:szCs w:val="14"/>
          <w:lang w:val="ca-ES"/>
        </w:rPr>
      </w:pPr>
    </w:p>
    <w:p w14:paraId="6CD156BC" w14:textId="77777777" w:rsidR="00984E02" w:rsidRDefault="00984E02" w:rsidP="00172B8D">
      <w:pPr>
        <w:autoSpaceDE w:val="0"/>
        <w:autoSpaceDN w:val="0"/>
        <w:adjustRightInd w:val="0"/>
        <w:spacing w:after="0" w:line="240" w:lineRule="auto"/>
        <w:rPr>
          <w:rFonts w:ascii="Arial" w:hAnsi="Arial" w:cs="Arial"/>
          <w:sz w:val="14"/>
          <w:szCs w:val="14"/>
          <w:lang w:val="ca-ES"/>
        </w:rPr>
      </w:pPr>
    </w:p>
    <w:p w14:paraId="5E5B0EC5" w14:textId="77777777" w:rsidR="00984E02" w:rsidRDefault="00984E02" w:rsidP="00172B8D">
      <w:pPr>
        <w:autoSpaceDE w:val="0"/>
        <w:autoSpaceDN w:val="0"/>
        <w:adjustRightInd w:val="0"/>
        <w:spacing w:after="0" w:line="240" w:lineRule="auto"/>
        <w:rPr>
          <w:rFonts w:ascii="Arial" w:hAnsi="Arial" w:cs="Arial"/>
          <w:sz w:val="14"/>
          <w:szCs w:val="14"/>
          <w:lang w:val="ca-ES"/>
        </w:rPr>
      </w:pPr>
    </w:p>
    <w:p w14:paraId="163FD541" w14:textId="77777777" w:rsidR="00984E02" w:rsidRDefault="00984E02" w:rsidP="00172B8D">
      <w:pPr>
        <w:autoSpaceDE w:val="0"/>
        <w:autoSpaceDN w:val="0"/>
        <w:adjustRightInd w:val="0"/>
        <w:spacing w:after="0" w:line="240" w:lineRule="auto"/>
        <w:rPr>
          <w:rFonts w:ascii="Arial" w:hAnsi="Arial" w:cs="Arial"/>
          <w:sz w:val="14"/>
          <w:szCs w:val="14"/>
          <w:lang w:val="ca-ES"/>
        </w:rPr>
      </w:pPr>
    </w:p>
    <w:p w14:paraId="6A84C879" w14:textId="77777777" w:rsidR="00984E02" w:rsidRDefault="00984E02" w:rsidP="00172B8D">
      <w:pPr>
        <w:autoSpaceDE w:val="0"/>
        <w:autoSpaceDN w:val="0"/>
        <w:adjustRightInd w:val="0"/>
        <w:spacing w:after="0" w:line="240" w:lineRule="auto"/>
        <w:rPr>
          <w:rFonts w:ascii="Arial" w:hAnsi="Arial" w:cs="Arial"/>
          <w:sz w:val="14"/>
          <w:szCs w:val="14"/>
          <w:lang w:val="ca-ES"/>
        </w:rPr>
      </w:pPr>
    </w:p>
    <w:p w14:paraId="0AA6322D" w14:textId="77777777" w:rsidR="00984E02" w:rsidRPr="00913005" w:rsidRDefault="00984E02" w:rsidP="00172B8D">
      <w:pPr>
        <w:autoSpaceDE w:val="0"/>
        <w:autoSpaceDN w:val="0"/>
        <w:adjustRightInd w:val="0"/>
        <w:spacing w:after="0" w:line="240" w:lineRule="auto"/>
        <w:rPr>
          <w:rFonts w:ascii="Arial" w:hAnsi="Arial" w:cs="Arial"/>
          <w:sz w:val="14"/>
          <w:szCs w:val="14"/>
          <w:lang w:val="ca-ES"/>
        </w:rPr>
      </w:pPr>
    </w:p>
    <w:p w14:paraId="69791B1C" w14:textId="697DC667" w:rsidR="00B87924" w:rsidRPr="006B467F" w:rsidRDefault="00B87924" w:rsidP="00172B8D">
      <w:pPr>
        <w:pStyle w:val="Ttulo2"/>
        <w:rPr>
          <w:lang w:val="ca-ES"/>
        </w:rPr>
      </w:pPr>
      <w:r w:rsidRPr="006B467F">
        <w:rPr>
          <w:lang w:val="ca-ES"/>
        </w:rPr>
        <w:t>2.a.3</w:t>
      </w:r>
      <w:r w:rsidR="00D611CE">
        <w:rPr>
          <w:lang w:val="ca-ES"/>
        </w:rPr>
        <w:t>.</w:t>
      </w:r>
      <w:r w:rsidRPr="006B467F">
        <w:rPr>
          <w:lang w:val="ca-ES"/>
        </w:rPr>
        <w:t xml:space="preserve"> Pre</w:t>
      </w:r>
      <w:r>
        <w:rPr>
          <w:lang w:val="ca-ES"/>
        </w:rPr>
        <w:t>s</w:t>
      </w:r>
      <w:r w:rsidRPr="006B467F">
        <w:rPr>
          <w:lang w:val="ca-ES"/>
        </w:rPr>
        <w:t>sup</w:t>
      </w:r>
      <w:r>
        <w:rPr>
          <w:lang w:val="ca-ES"/>
        </w:rPr>
        <w:t>o</w:t>
      </w:r>
      <w:r w:rsidRPr="006B467F">
        <w:rPr>
          <w:lang w:val="ca-ES"/>
        </w:rPr>
        <w:t>st d</w:t>
      </w:r>
      <w:r>
        <w:rPr>
          <w:lang w:val="ca-ES"/>
        </w:rPr>
        <w:t>’</w:t>
      </w:r>
      <w:r w:rsidRPr="006B467F">
        <w:rPr>
          <w:lang w:val="ca-ES"/>
        </w:rPr>
        <w:t>ingres</w:t>
      </w:r>
      <w:r>
        <w:rPr>
          <w:lang w:val="ca-ES"/>
        </w:rPr>
        <w:t>s</w:t>
      </w:r>
      <w:r w:rsidRPr="006B467F">
        <w:rPr>
          <w:lang w:val="ca-ES"/>
        </w:rPr>
        <w:t>os. Proc</w:t>
      </w:r>
      <w:r>
        <w:rPr>
          <w:lang w:val="ca-ES"/>
        </w:rPr>
        <w:t>é</w:t>
      </w:r>
      <w:r w:rsidRPr="006B467F">
        <w:rPr>
          <w:lang w:val="ca-ES"/>
        </w:rPr>
        <w:t>s de gestió. Reca</w:t>
      </w:r>
      <w:r>
        <w:rPr>
          <w:lang w:val="ca-ES"/>
        </w:rPr>
        <w:t>pt</w:t>
      </w:r>
      <w:r w:rsidRPr="006B467F">
        <w:rPr>
          <w:lang w:val="ca-ES"/>
        </w:rPr>
        <w:t>ació neta</w:t>
      </w:r>
    </w:p>
    <w:p w14:paraId="6611ECFE" w14:textId="77777777" w:rsidR="00B87924" w:rsidRPr="006B467F" w:rsidRDefault="00B87924" w:rsidP="00172B8D">
      <w:pPr>
        <w:autoSpaceDE w:val="0"/>
        <w:autoSpaceDN w:val="0"/>
        <w:adjustRightInd w:val="0"/>
        <w:spacing w:after="0" w:line="240" w:lineRule="auto"/>
        <w:rPr>
          <w:rFonts w:ascii="Arial" w:hAnsi="Arial" w:cs="Arial"/>
          <w:sz w:val="14"/>
          <w:szCs w:val="14"/>
          <w:lang w:val="ca-ES"/>
        </w:rPr>
      </w:pPr>
    </w:p>
    <w:tbl>
      <w:tblPr>
        <w:tblStyle w:val="Tablaconcuadrcula"/>
        <w:tblW w:w="15276" w:type="dxa"/>
        <w:tblLayout w:type="fixed"/>
        <w:tblLook w:val="04A0" w:firstRow="1" w:lastRow="0" w:firstColumn="1" w:lastColumn="0" w:noHBand="0" w:noVBand="1"/>
      </w:tblPr>
      <w:tblGrid>
        <w:gridCol w:w="1668"/>
        <w:gridCol w:w="6945"/>
        <w:gridCol w:w="2268"/>
        <w:gridCol w:w="2268"/>
        <w:gridCol w:w="2127"/>
      </w:tblGrid>
      <w:tr w:rsidR="00172B8D" w:rsidRPr="006B467F" w14:paraId="37400EC4" w14:textId="77777777" w:rsidTr="00172B8D">
        <w:trPr>
          <w:trHeight w:val="286"/>
          <w:tblHeader/>
        </w:trPr>
        <w:tc>
          <w:tcPr>
            <w:tcW w:w="1668" w:type="dxa"/>
            <w:shd w:val="clear" w:color="auto" w:fill="000000" w:themeFill="text1"/>
          </w:tcPr>
          <w:p w14:paraId="58BDB4B9" w14:textId="77777777" w:rsidR="00B87924" w:rsidRPr="006B467F"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6B467F">
              <w:rPr>
                <w:rFonts w:ascii="Arial" w:hAnsi="Arial" w:cs="Arial"/>
                <w:b/>
                <w:sz w:val="14"/>
                <w:szCs w:val="14"/>
                <w:lang w:val="ca-ES"/>
              </w:rPr>
              <w:t xml:space="preserve"> pre</w:t>
            </w:r>
            <w:r>
              <w:rPr>
                <w:rFonts w:ascii="Arial" w:hAnsi="Arial" w:cs="Arial"/>
                <w:b/>
                <w:sz w:val="14"/>
                <w:szCs w:val="14"/>
                <w:lang w:val="ca-ES"/>
              </w:rPr>
              <w:t>s</w:t>
            </w:r>
            <w:r w:rsidRPr="006B467F">
              <w:rPr>
                <w:rFonts w:ascii="Arial" w:hAnsi="Arial" w:cs="Arial"/>
                <w:b/>
                <w:sz w:val="14"/>
                <w:szCs w:val="14"/>
                <w:lang w:val="ca-ES"/>
              </w:rPr>
              <w:t>sup</w:t>
            </w:r>
            <w:r>
              <w:rPr>
                <w:rFonts w:ascii="Arial" w:hAnsi="Arial" w:cs="Arial"/>
                <w:b/>
                <w:sz w:val="14"/>
                <w:szCs w:val="14"/>
                <w:lang w:val="ca-ES"/>
              </w:rPr>
              <w:t>ostà</w:t>
            </w:r>
            <w:r w:rsidRPr="006B467F">
              <w:rPr>
                <w:rFonts w:ascii="Arial" w:hAnsi="Arial" w:cs="Arial"/>
                <w:b/>
                <w:sz w:val="14"/>
                <w:szCs w:val="14"/>
                <w:lang w:val="ca-ES"/>
              </w:rPr>
              <w:t>ria</w:t>
            </w:r>
          </w:p>
        </w:tc>
        <w:tc>
          <w:tcPr>
            <w:tcW w:w="6945" w:type="dxa"/>
            <w:shd w:val="clear" w:color="auto" w:fill="000000" w:themeFill="text1"/>
          </w:tcPr>
          <w:p w14:paraId="00CAFEFE" w14:textId="77777777" w:rsidR="00B87924" w:rsidRPr="006B467F" w:rsidRDefault="00B87924" w:rsidP="00172B8D">
            <w:pPr>
              <w:autoSpaceDE w:val="0"/>
              <w:autoSpaceDN w:val="0"/>
              <w:adjustRightInd w:val="0"/>
              <w:rPr>
                <w:rFonts w:ascii="Arial" w:hAnsi="Arial" w:cs="Arial"/>
                <w:bCs/>
                <w:sz w:val="14"/>
                <w:szCs w:val="14"/>
                <w:lang w:val="ca-ES"/>
              </w:rPr>
            </w:pPr>
            <w:r w:rsidRPr="006B467F">
              <w:rPr>
                <w:rFonts w:ascii="Arial" w:hAnsi="Arial" w:cs="Arial"/>
                <w:b/>
                <w:sz w:val="14"/>
                <w:szCs w:val="14"/>
                <w:lang w:val="ca-ES"/>
              </w:rPr>
              <w:t>D</w:t>
            </w:r>
            <w:r>
              <w:rPr>
                <w:rFonts w:ascii="Arial" w:hAnsi="Arial" w:cs="Arial"/>
                <w:b/>
                <w:sz w:val="14"/>
                <w:szCs w:val="14"/>
                <w:lang w:val="ca-ES"/>
              </w:rPr>
              <w:t>escripció</w:t>
            </w:r>
          </w:p>
        </w:tc>
        <w:tc>
          <w:tcPr>
            <w:tcW w:w="2268" w:type="dxa"/>
            <w:shd w:val="clear" w:color="auto" w:fill="000000" w:themeFill="text1"/>
          </w:tcPr>
          <w:p w14:paraId="06A50B54"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b/>
                <w:sz w:val="14"/>
                <w:szCs w:val="14"/>
                <w:lang w:val="ca-ES"/>
              </w:rPr>
              <w:t>Reca</w:t>
            </w:r>
            <w:r>
              <w:rPr>
                <w:rFonts w:ascii="Arial" w:hAnsi="Arial" w:cs="Arial"/>
                <w:b/>
                <w:sz w:val="14"/>
                <w:szCs w:val="14"/>
                <w:lang w:val="ca-ES"/>
              </w:rPr>
              <w:t>pt</w:t>
            </w:r>
            <w:r w:rsidRPr="006B467F">
              <w:rPr>
                <w:rFonts w:ascii="Arial" w:hAnsi="Arial" w:cs="Arial"/>
                <w:b/>
                <w:sz w:val="14"/>
                <w:szCs w:val="14"/>
                <w:lang w:val="ca-ES"/>
              </w:rPr>
              <w:t>ació total</w:t>
            </w:r>
          </w:p>
        </w:tc>
        <w:tc>
          <w:tcPr>
            <w:tcW w:w="2268" w:type="dxa"/>
            <w:shd w:val="clear" w:color="auto" w:fill="000000" w:themeFill="text1"/>
          </w:tcPr>
          <w:p w14:paraId="04B039B6"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b/>
                <w:sz w:val="14"/>
                <w:szCs w:val="14"/>
                <w:lang w:val="ca-ES"/>
              </w:rPr>
              <w:t>D</w:t>
            </w:r>
            <w:r>
              <w:rPr>
                <w:rFonts w:ascii="Arial" w:hAnsi="Arial" w:cs="Arial"/>
                <w:b/>
                <w:sz w:val="14"/>
                <w:szCs w:val="14"/>
                <w:lang w:val="ca-ES"/>
              </w:rPr>
              <w:t>evolucion</w:t>
            </w:r>
            <w:r w:rsidRPr="006B467F">
              <w:rPr>
                <w:rFonts w:ascii="Arial" w:hAnsi="Arial" w:cs="Arial"/>
                <w:b/>
                <w:sz w:val="14"/>
                <w:szCs w:val="14"/>
                <w:lang w:val="ca-ES"/>
              </w:rPr>
              <w:t>s d</w:t>
            </w:r>
            <w:r>
              <w:rPr>
                <w:rFonts w:ascii="Arial" w:hAnsi="Arial" w:cs="Arial"/>
                <w:b/>
                <w:sz w:val="14"/>
                <w:szCs w:val="14"/>
                <w:lang w:val="ca-ES"/>
              </w:rPr>
              <w:t>’</w:t>
            </w:r>
            <w:r w:rsidRPr="006B467F">
              <w:rPr>
                <w:rFonts w:ascii="Arial" w:hAnsi="Arial" w:cs="Arial"/>
                <w:b/>
                <w:sz w:val="14"/>
                <w:szCs w:val="14"/>
                <w:lang w:val="ca-ES"/>
              </w:rPr>
              <w:t>ingre</w:t>
            </w:r>
            <w:r>
              <w:rPr>
                <w:rFonts w:ascii="Arial" w:hAnsi="Arial" w:cs="Arial"/>
                <w:b/>
                <w:sz w:val="14"/>
                <w:szCs w:val="14"/>
                <w:lang w:val="ca-ES"/>
              </w:rPr>
              <w:t>s</w:t>
            </w:r>
            <w:r w:rsidRPr="006B467F">
              <w:rPr>
                <w:rFonts w:ascii="Arial" w:hAnsi="Arial" w:cs="Arial"/>
                <w:b/>
                <w:sz w:val="14"/>
                <w:szCs w:val="14"/>
                <w:lang w:val="ca-ES"/>
              </w:rPr>
              <w:t>so</w:t>
            </w:r>
            <w:r>
              <w:rPr>
                <w:rFonts w:ascii="Arial" w:hAnsi="Arial" w:cs="Arial"/>
                <w:b/>
                <w:sz w:val="14"/>
                <w:szCs w:val="14"/>
                <w:lang w:val="ca-ES"/>
              </w:rPr>
              <w:t>s</w:t>
            </w:r>
          </w:p>
        </w:tc>
        <w:tc>
          <w:tcPr>
            <w:tcW w:w="2127" w:type="dxa"/>
            <w:shd w:val="clear" w:color="auto" w:fill="000000" w:themeFill="text1"/>
          </w:tcPr>
          <w:p w14:paraId="77A2AFD2"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b/>
                <w:sz w:val="14"/>
                <w:szCs w:val="14"/>
                <w:lang w:val="ca-ES"/>
              </w:rPr>
              <w:t>Reca</w:t>
            </w:r>
            <w:r>
              <w:rPr>
                <w:rFonts w:ascii="Arial" w:hAnsi="Arial" w:cs="Arial"/>
                <w:b/>
                <w:sz w:val="14"/>
                <w:szCs w:val="14"/>
                <w:lang w:val="ca-ES"/>
              </w:rPr>
              <w:t>pt</w:t>
            </w:r>
            <w:r w:rsidRPr="006B467F">
              <w:rPr>
                <w:rFonts w:ascii="Arial" w:hAnsi="Arial" w:cs="Arial"/>
                <w:b/>
                <w:sz w:val="14"/>
                <w:szCs w:val="14"/>
                <w:lang w:val="ca-ES"/>
              </w:rPr>
              <w:t>ació neta</w:t>
            </w:r>
          </w:p>
        </w:tc>
      </w:tr>
      <w:tr w:rsidR="00172B8D" w:rsidRPr="006B467F" w14:paraId="3081767B" w14:textId="77777777" w:rsidTr="00172B8D">
        <w:trPr>
          <w:trHeight w:val="227"/>
        </w:trPr>
        <w:tc>
          <w:tcPr>
            <w:tcW w:w="1668" w:type="dxa"/>
          </w:tcPr>
          <w:p w14:paraId="2F8346CD"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2024 - 7010 - 32500</w:t>
            </w:r>
          </w:p>
        </w:tc>
        <w:tc>
          <w:tcPr>
            <w:tcW w:w="6945" w:type="dxa"/>
          </w:tcPr>
          <w:p w14:paraId="5A3FF8E4"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TAXA EXPEDICIÓ DOCUMENTS ADMINISTRATIUS</w:t>
            </w:r>
          </w:p>
        </w:tc>
        <w:tc>
          <w:tcPr>
            <w:tcW w:w="2268" w:type="dxa"/>
          </w:tcPr>
          <w:p w14:paraId="633C3B89"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0,00 €</w:t>
            </w:r>
          </w:p>
        </w:tc>
        <w:tc>
          <w:tcPr>
            <w:tcW w:w="2268" w:type="dxa"/>
          </w:tcPr>
          <w:p w14:paraId="18C4E883"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518B916"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0,00 €</w:t>
            </w:r>
          </w:p>
        </w:tc>
      </w:tr>
      <w:tr w:rsidR="00172B8D" w:rsidRPr="006B467F" w14:paraId="5E725030" w14:textId="77777777" w:rsidTr="00172B8D">
        <w:trPr>
          <w:trHeight w:val="227"/>
        </w:trPr>
        <w:tc>
          <w:tcPr>
            <w:tcW w:w="1668" w:type="dxa"/>
          </w:tcPr>
          <w:p w14:paraId="71AB1F54"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2024 - 7010 - 32900</w:t>
            </w:r>
          </w:p>
        </w:tc>
        <w:tc>
          <w:tcPr>
            <w:tcW w:w="6945" w:type="dxa"/>
          </w:tcPr>
          <w:p w14:paraId="4CDDC0C4"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TAXA SERVEIS COSTA DAURADA CONVENTION BUREAU</w:t>
            </w:r>
          </w:p>
        </w:tc>
        <w:tc>
          <w:tcPr>
            <w:tcW w:w="2268" w:type="dxa"/>
          </w:tcPr>
          <w:p w14:paraId="723904BA"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2.000,00 €</w:t>
            </w:r>
          </w:p>
        </w:tc>
        <w:tc>
          <w:tcPr>
            <w:tcW w:w="2268" w:type="dxa"/>
          </w:tcPr>
          <w:p w14:paraId="1077587F"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4D8ABC9A"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2.000,00 €</w:t>
            </w:r>
          </w:p>
        </w:tc>
      </w:tr>
      <w:tr w:rsidR="00172B8D" w:rsidRPr="006B467F" w14:paraId="26976B0F" w14:textId="77777777" w:rsidTr="00172B8D">
        <w:trPr>
          <w:trHeight w:val="227"/>
        </w:trPr>
        <w:tc>
          <w:tcPr>
            <w:tcW w:w="1668" w:type="dxa"/>
          </w:tcPr>
          <w:p w14:paraId="627B1F05"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2024 - 7010 - 34903</w:t>
            </w:r>
          </w:p>
        </w:tc>
        <w:tc>
          <w:tcPr>
            <w:tcW w:w="6945" w:type="dxa"/>
          </w:tcPr>
          <w:p w14:paraId="2861FE00"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PREU PÚBLIC REPORTATGE FOTOGRÀFIC</w:t>
            </w:r>
          </w:p>
        </w:tc>
        <w:tc>
          <w:tcPr>
            <w:tcW w:w="2268" w:type="dxa"/>
          </w:tcPr>
          <w:p w14:paraId="525A1127"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1.050,00 €</w:t>
            </w:r>
          </w:p>
        </w:tc>
        <w:tc>
          <w:tcPr>
            <w:tcW w:w="2268" w:type="dxa"/>
          </w:tcPr>
          <w:p w14:paraId="6450E620"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0E99351E"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1.050,00 €</w:t>
            </w:r>
          </w:p>
        </w:tc>
      </w:tr>
      <w:tr w:rsidR="00172B8D" w:rsidRPr="006B467F" w14:paraId="113BFB7B" w14:textId="77777777" w:rsidTr="00172B8D">
        <w:trPr>
          <w:trHeight w:val="227"/>
        </w:trPr>
        <w:tc>
          <w:tcPr>
            <w:tcW w:w="1668" w:type="dxa"/>
          </w:tcPr>
          <w:p w14:paraId="19F2E9E8"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2024 - 7010 - 38901</w:t>
            </w:r>
          </w:p>
        </w:tc>
        <w:tc>
          <w:tcPr>
            <w:tcW w:w="6945" w:type="dxa"/>
          </w:tcPr>
          <w:p w14:paraId="17041963"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REINTEGRAMENTS DE SUBVENCIONS D'EXERCICIS TANCATS</w:t>
            </w:r>
          </w:p>
        </w:tc>
        <w:tc>
          <w:tcPr>
            <w:tcW w:w="2268" w:type="dxa"/>
          </w:tcPr>
          <w:p w14:paraId="134EB5F9"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6.617,77 €</w:t>
            </w:r>
          </w:p>
        </w:tc>
        <w:tc>
          <w:tcPr>
            <w:tcW w:w="2268" w:type="dxa"/>
          </w:tcPr>
          <w:p w14:paraId="4DA7BE1D"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37354244"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6.617,77 €</w:t>
            </w:r>
          </w:p>
        </w:tc>
      </w:tr>
      <w:tr w:rsidR="00172B8D" w:rsidRPr="006B467F" w14:paraId="11C89722" w14:textId="77777777" w:rsidTr="00172B8D">
        <w:trPr>
          <w:trHeight w:val="227"/>
        </w:trPr>
        <w:tc>
          <w:tcPr>
            <w:tcW w:w="1668" w:type="dxa"/>
          </w:tcPr>
          <w:p w14:paraId="452B49D1"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2024 - 7010 - 39300</w:t>
            </w:r>
          </w:p>
        </w:tc>
        <w:tc>
          <w:tcPr>
            <w:tcW w:w="6945" w:type="dxa"/>
          </w:tcPr>
          <w:p w14:paraId="28BBB03E"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INTERESSOS DE DEMORA</w:t>
            </w:r>
          </w:p>
        </w:tc>
        <w:tc>
          <w:tcPr>
            <w:tcW w:w="2268" w:type="dxa"/>
          </w:tcPr>
          <w:p w14:paraId="436501C8"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992,22 €</w:t>
            </w:r>
          </w:p>
        </w:tc>
        <w:tc>
          <w:tcPr>
            <w:tcW w:w="2268" w:type="dxa"/>
          </w:tcPr>
          <w:p w14:paraId="15022588"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0E669E03"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992,22 €</w:t>
            </w:r>
          </w:p>
        </w:tc>
      </w:tr>
      <w:tr w:rsidR="00172B8D" w:rsidRPr="006B467F" w14:paraId="38616843" w14:textId="77777777" w:rsidTr="00172B8D">
        <w:trPr>
          <w:trHeight w:val="227"/>
        </w:trPr>
        <w:tc>
          <w:tcPr>
            <w:tcW w:w="1668" w:type="dxa"/>
          </w:tcPr>
          <w:p w14:paraId="575AB61D"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2024 - 7010 - 40000</w:t>
            </w:r>
          </w:p>
        </w:tc>
        <w:tc>
          <w:tcPr>
            <w:tcW w:w="6945" w:type="dxa"/>
          </w:tcPr>
          <w:p w14:paraId="4E094A4E"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DE LA DIPUTACIÓ</w:t>
            </w:r>
          </w:p>
        </w:tc>
        <w:tc>
          <w:tcPr>
            <w:tcW w:w="2268" w:type="dxa"/>
          </w:tcPr>
          <w:p w14:paraId="55746F05"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7.000.000,00 €</w:t>
            </w:r>
          </w:p>
        </w:tc>
        <w:tc>
          <w:tcPr>
            <w:tcW w:w="2268" w:type="dxa"/>
          </w:tcPr>
          <w:p w14:paraId="6ED4071A"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7216D0D"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7.000.000,00 €</w:t>
            </w:r>
          </w:p>
        </w:tc>
      </w:tr>
      <w:tr w:rsidR="00172B8D" w:rsidRPr="006B467F" w14:paraId="2298D8BE" w14:textId="77777777" w:rsidTr="00172B8D">
        <w:trPr>
          <w:trHeight w:val="227"/>
        </w:trPr>
        <w:tc>
          <w:tcPr>
            <w:tcW w:w="1668" w:type="dxa"/>
          </w:tcPr>
          <w:p w14:paraId="0BE99255"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2024 - 7010 - 43000</w:t>
            </w:r>
          </w:p>
        </w:tc>
        <w:tc>
          <w:tcPr>
            <w:tcW w:w="6945" w:type="dxa"/>
          </w:tcPr>
          <w:p w14:paraId="1A9F7F01"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DE LA SEGURETAT SOCIAL</w:t>
            </w:r>
          </w:p>
        </w:tc>
        <w:tc>
          <w:tcPr>
            <w:tcW w:w="2268" w:type="dxa"/>
          </w:tcPr>
          <w:p w14:paraId="73D7FEB6"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5.699,76 €</w:t>
            </w:r>
          </w:p>
        </w:tc>
        <w:tc>
          <w:tcPr>
            <w:tcW w:w="2268" w:type="dxa"/>
          </w:tcPr>
          <w:p w14:paraId="4053728B"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C5E2406"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5.699,76 €</w:t>
            </w:r>
          </w:p>
        </w:tc>
      </w:tr>
      <w:tr w:rsidR="00172B8D" w:rsidRPr="006B467F" w14:paraId="25B8168B" w14:textId="77777777" w:rsidTr="00172B8D">
        <w:trPr>
          <w:trHeight w:val="227"/>
        </w:trPr>
        <w:tc>
          <w:tcPr>
            <w:tcW w:w="1668" w:type="dxa"/>
          </w:tcPr>
          <w:p w14:paraId="5CBFAD57"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2024 - 7010 - 45080</w:t>
            </w:r>
          </w:p>
        </w:tc>
        <w:tc>
          <w:tcPr>
            <w:tcW w:w="6945" w:type="dxa"/>
          </w:tcPr>
          <w:p w14:paraId="4069C4E9"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Altres subvencions corrents de l’administració general de la comunitat autònoma.</w:t>
            </w:r>
          </w:p>
        </w:tc>
        <w:tc>
          <w:tcPr>
            <w:tcW w:w="2268" w:type="dxa"/>
          </w:tcPr>
          <w:p w14:paraId="34B40479"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356.747,98 €</w:t>
            </w:r>
          </w:p>
        </w:tc>
        <w:tc>
          <w:tcPr>
            <w:tcW w:w="2268" w:type="dxa"/>
          </w:tcPr>
          <w:p w14:paraId="791C6A06"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21C60BD"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356.747,98 €</w:t>
            </w:r>
          </w:p>
        </w:tc>
      </w:tr>
      <w:tr w:rsidR="00172B8D" w:rsidRPr="006B467F" w14:paraId="5050D571" w14:textId="77777777" w:rsidTr="00172B8D">
        <w:trPr>
          <w:trHeight w:val="227"/>
        </w:trPr>
        <w:tc>
          <w:tcPr>
            <w:tcW w:w="1668" w:type="dxa"/>
          </w:tcPr>
          <w:p w14:paraId="22458AD8"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2024 - 7010 - 45102</w:t>
            </w:r>
          </w:p>
        </w:tc>
        <w:tc>
          <w:tcPr>
            <w:tcW w:w="6945" w:type="dxa"/>
          </w:tcPr>
          <w:p w14:paraId="60EC4AB9"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AGÈNCIA CATALANA DE TURISME</w:t>
            </w:r>
          </w:p>
        </w:tc>
        <w:tc>
          <w:tcPr>
            <w:tcW w:w="2268" w:type="dxa"/>
          </w:tcPr>
          <w:p w14:paraId="63FB7545"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586.250,00 €</w:t>
            </w:r>
          </w:p>
        </w:tc>
        <w:tc>
          <w:tcPr>
            <w:tcW w:w="2268" w:type="dxa"/>
          </w:tcPr>
          <w:p w14:paraId="40CEBEA5"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6748CF7"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586.250,00 €</w:t>
            </w:r>
          </w:p>
        </w:tc>
      </w:tr>
      <w:tr w:rsidR="00172B8D" w:rsidRPr="006B467F" w14:paraId="357D011D" w14:textId="77777777" w:rsidTr="00172B8D">
        <w:trPr>
          <w:trHeight w:val="227"/>
        </w:trPr>
        <w:tc>
          <w:tcPr>
            <w:tcW w:w="1668" w:type="dxa"/>
          </w:tcPr>
          <w:p w14:paraId="4819379A"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2024 - 7010 - 45301</w:t>
            </w:r>
          </w:p>
        </w:tc>
        <w:tc>
          <w:tcPr>
            <w:tcW w:w="6945" w:type="dxa"/>
          </w:tcPr>
          <w:p w14:paraId="0A76E9D6"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AEROPORTS DE CATALUNYA</w:t>
            </w:r>
          </w:p>
        </w:tc>
        <w:tc>
          <w:tcPr>
            <w:tcW w:w="2268" w:type="dxa"/>
          </w:tcPr>
          <w:p w14:paraId="0EF576E2"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469.000,00 €</w:t>
            </w:r>
          </w:p>
        </w:tc>
        <w:tc>
          <w:tcPr>
            <w:tcW w:w="2268" w:type="dxa"/>
          </w:tcPr>
          <w:p w14:paraId="79DE8228"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6834325D"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469.000,00 €</w:t>
            </w:r>
          </w:p>
        </w:tc>
      </w:tr>
      <w:tr w:rsidR="00172B8D" w:rsidRPr="006B467F" w14:paraId="0B22670C" w14:textId="77777777" w:rsidTr="00172B8D">
        <w:trPr>
          <w:trHeight w:val="227"/>
        </w:trPr>
        <w:tc>
          <w:tcPr>
            <w:tcW w:w="1668" w:type="dxa"/>
          </w:tcPr>
          <w:p w14:paraId="17A07B85"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2024 - 7010 - 46200</w:t>
            </w:r>
          </w:p>
        </w:tc>
        <w:tc>
          <w:tcPr>
            <w:tcW w:w="6945" w:type="dxa"/>
          </w:tcPr>
          <w:p w14:paraId="02AF69D2"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APORTACIONS CONVENI CÓRNER COSTA DAURADA</w:t>
            </w:r>
          </w:p>
        </w:tc>
        <w:tc>
          <w:tcPr>
            <w:tcW w:w="2268" w:type="dxa"/>
          </w:tcPr>
          <w:p w14:paraId="1E7B623A"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37.700,00 €</w:t>
            </w:r>
          </w:p>
        </w:tc>
        <w:tc>
          <w:tcPr>
            <w:tcW w:w="2268" w:type="dxa"/>
          </w:tcPr>
          <w:p w14:paraId="7E7402BE"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439A224B"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37.700,00 €</w:t>
            </w:r>
          </w:p>
        </w:tc>
      </w:tr>
      <w:tr w:rsidR="00172B8D" w:rsidRPr="006B467F" w14:paraId="19A63E92" w14:textId="77777777" w:rsidTr="00172B8D">
        <w:trPr>
          <w:trHeight w:val="227"/>
        </w:trPr>
        <w:tc>
          <w:tcPr>
            <w:tcW w:w="1668" w:type="dxa"/>
          </w:tcPr>
          <w:p w14:paraId="41D7FBFE"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2024 - 7010 - 46202</w:t>
            </w:r>
          </w:p>
        </w:tc>
        <w:tc>
          <w:tcPr>
            <w:tcW w:w="6945" w:type="dxa"/>
          </w:tcPr>
          <w:p w14:paraId="15EB27CD"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AJUNTAMENT PATRONAT MUNICIPAL DE TURISME DE SALOU</w:t>
            </w:r>
          </w:p>
        </w:tc>
        <w:tc>
          <w:tcPr>
            <w:tcW w:w="2268" w:type="dxa"/>
          </w:tcPr>
          <w:p w14:paraId="7962A5DB"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319.200,00 €</w:t>
            </w:r>
          </w:p>
        </w:tc>
        <w:tc>
          <w:tcPr>
            <w:tcW w:w="2268" w:type="dxa"/>
          </w:tcPr>
          <w:p w14:paraId="5881C036"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04B7C8FD"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319.200,00 €</w:t>
            </w:r>
          </w:p>
        </w:tc>
      </w:tr>
      <w:tr w:rsidR="00172B8D" w:rsidRPr="006B467F" w14:paraId="757EF0DB" w14:textId="77777777" w:rsidTr="00172B8D">
        <w:trPr>
          <w:trHeight w:val="227"/>
        </w:trPr>
        <w:tc>
          <w:tcPr>
            <w:tcW w:w="1668" w:type="dxa"/>
          </w:tcPr>
          <w:p w14:paraId="19BB2468"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2024 - 7010 - 46203</w:t>
            </w:r>
          </w:p>
        </w:tc>
        <w:tc>
          <w:tcPr>
            <w:tcW w:w="6945" w:type="dxa"/>
          </w:tcPr>
          <w:p w14:paraId="3B707A8E"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AJUNTAMENT PATRONAT MUNICIPAL DE TURISME DE CAMBRILS</w:t>
            </w:r>
          </w:p>
        </w:tc>
        <w:tc>
          <w:tcPr>
            <w:tcW w:w="2268" w:type="dxa"/>
          </w:tcPr>
          <w:p w14:paraId="651A6C14"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95.450,00 €</w:t>
            </w:r>
          </w:p>
        </w:tc>
        <w:tc>
          <w:tcPr>
            <w:tcW w:w="2268" w:type="dxa"/>
          </w:tcPr>
          <w:p w14:paraId="41B13AF2"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472F1D2C"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95.450,00 €</w:t>
            </w:r>
          </w:p>
        </w:tc>
      </w:tr>
      <w:tr w:rsidR="00172B8D" w:rsidRPr="006B467F" w14:paraId="597CF9AD" w14:textId="77777777" w:rsidTr="00172B8D">
        <w:trPr>
          <w:trHeight w:val="227"/>
        </w:trPr>
        <w:tc>
          <w:tcPr>
            <w:tcW w:w="1668" w:type="dxa"/>
          </w:tcPr>
          <w:p w14:paraId="21EAF387"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2024 - 7010 - 46204</w:t>
            </w:r>
          </w:p>
        </w:tc>
        <w:tc>
          <w:tcPr>
            <w:tcW w:w="6945" w:type="dxa"/>
          </w:tcPr>
          <w:p w14:paraId="4D8D4028"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AJUNTAMENT PATRONAT MUNICIPAL DE TURISME DE VILA-SECA</w:t>
            </w:r>
          </w:p>
        </w:tc>
        <w:tc>
          <w:tcPr>
            <w:tcW w:w="2268" w:type="dxa"/>
          </w:tcPr>
          <w:p w14:paraId="3EE32EA0"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71.000,00 €</w:t>
            </w:r>
          </w:p>
        </w:tc>
        <w:tc>
          <w:tcPr>
            <w:tcW w:w="2268" w:type="dxa"/>
          </w:tcPr>
          <w:p w14:paraId="2C807FC6"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8B2ABFD"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71.000,00 €</w:t>
            </w:r>
          </w:p>
        </w:tc>
      </w:tr>
      <w:tr w:rsidR="00172B8D" w:rsidRPr="006B467F" w14:paraId="4DD1BC21" w14:textId="77777777" w:rsidTr="00172B8D">
        <w:trPr>
          <w:trHeight w:val="227"/>
        </w:trPr>
        <w:tc>
          <w:tcPr>
            <w:tcW w:w="1668" w:type="dxa"/>
          </w:tcPr>
          <w:p w14:paraId="2A8349DA"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2024 - 7010 - 46205</w:t>
            </w:r>
          </w:p>
        </w:tc>
        <w:tc>
          <w:tcPr>
            <w:tcW w:w="6945" w:type="dxa"/>
          </w:tcPr>
          <w:p w14:paraId="09B4E82C"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AJUNTAMENT DE REUS</w:t>
            </w:r>
          </w:p>
        </w:tc>
        <w:tc>
          <w:tcPr>
            <w:tcW w:w="2268" w:type="dxa"/>
          </w:tcPr>
          <w:p w14:paraId="7C3B8765"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213.000,00 €</w:t>
            </w:r>
          </w:p>
        </w:tc>
        <w:tc>
          <w:tcPr>
            <w:tcW w:w="2268" w:type="dxa"/>
          </w:tcPr>
          <w:p w14:paraId="12C61C5D"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53ADA33"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213.000,00 €</w:t>
            </w:r>
          </w:p>
        </w:tc>
      </w:tr>
      <w:tr w:rsidR="00172B8D" w:rsidRPr="006B467F" w14:paraId="679D55FA" w14:textId="77777777" w:rsidTr="00172B8D">
        <w:trPr>
          <w:trHeight w:val="227"/>
        </w:trPr>
        <w:tc>
          <w:tcPr>
            <w:tcW w:w="1668" w:type="dxa"/>
          </w:tcPr>
          <w:p w14:paraId="022B2385"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2024 - 7010 - 46206</w:t>
            </w:r>
          </w:p>
        </w:tc>
        <w:tc>
          <w:tcPr>
            <w:tcW w:w="6945" w:type="dxa"/>
          </w:tcPr>
          <w:p w14:paraId="4BFE5D83"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AJUNTAMENT DE TARRAGONA</w:t>
            </w:r>
          </w:p>
        </w:tc>
        <w:tc>
          <w:tcPr>
            <w:tcW w:w="2268" w:type="dxa"/>
          </w:tcPr>
          <w:p w14:paraId="78564D45"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114.000,00 €</w:t>
            </w:r>
          </w:p>
        </w:tc>
        <w:tc>
          <w:tcPr>
            <w:tcW w:w="2268" w:type="dxa"/>
          </w:tcPr>
          <w:p w14:paraId="21DF4961"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0E0EC4B7"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114.000,00 €</w:t>
            </w:r>
          </w:p>
        </w:tc>
      </w:tr>
      <w:tr w:rsidR="00172B8D" w:rsidRPr="006B467F" w14:paraId="73E08F57" w14:textId="77777777" w:rsidTr="00172B8D">
        <w:trPr>
          <w:trHeight w:val="227"/>
        </w:trPr>
        <w:tc>
          <w:tcPr>
            <w:tcW w:w="1668" w:type="dxa"/>
          </w:tcPr>
          <w:p w14:paraId="19F84C30"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2024 - 7010 - 48002</w:t>
            </w:r>
          </w:p>
        </w:tc>
        <w:tc>
          <w:tcPr>
            <w:tcW w:w="6945" w:type="dxa"/>
          </w:tcPr>
          <w:p w14:paraId="658F8448"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COCIN REUS CONVENI PROMOCIÓ AEROPORT DE REUS</w:t>
            </w:r>
          </w:p>
        </w:tc>
        <w:tc>
          <w:tcPr>
            <w:tcW w:w="2268" w:type="dxa"/>
          </w:tcPr>
          <w:p w14:paraId="4DD2BCDC"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1.000,00 €</w:t>
            </w:r>
          </w:p>
        </w:tc>
        <w:tc>
          <w:tcPr>
            <w:tcW w:w="2268" w:type="dxa"/>
          </w:tcPr>
          <w:p w14:paraId="28A423AF"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3BF9A94C"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1.000,00 €</w:t>
            </w:r>
          </w:p>
        </w:tc>
      </w:tr>
      <w:tr w:rsidR="00172B8D" w:rsidRPr="006B467F" w14:paraId="7774C575" w14:textId="77777777" w:rsidTr="00172B8D">
        <w:trPr>
          <w:trHeight w:val="227"/>
        </w:trPr>
        <w:tc>
          <w:tcPr>
            <w:tcW w:w="1668" w:type="dxa"/>
          </w:tcPr>
          <w:p w14:paraId="08E7E86E"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2024 - 7010 - 48003</w:t>
            </w:r>
          </w:p>
        </w:tc>
        <w:tc>
          <w:tcPr>
            <w:tcW w:w="6945" w:type="dxa"/>
          </w:tcPr>
          <w:p w14:paraId="43CC861F"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COCIN TARRAGONA CONVENI PROMOCIÓ AEROPORT DE REUS</w:t>
            </w:r>
          </w:p>
        </w:tc>
        <w:tc>
          <w:tcPr>
            <w:tcW w:w="2268" w:type="dxa"/>
          </w:tcPr>
          <w:p w14:paraId="18423C04"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1.000,00 €</w:t>
            </w:r>
          </w:p>
        </w:tc>
        <w:tc>
          <w:tcPr>
            <w:tcW w:w="2268" w:type="dxa"/>
          </w:tcPr>
          <w:p w14:paraId="40051662"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1E387888"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1.000,00 €</w:t>
            </w:r>
          </w:p>
        </w:tc>
      </w:tr>
      <w:tr w:rsidR="00172B8D" w:rsidRPr="006B467F" w14:paraId="287E3F80" w14:textId="77777777" w:rsidTr="00172B8D">
        <w:trPr>
          <w:trHeight w:val="227"/>
        </w:trPr>
        <w:tc>
          <w:tcPr>
            <w:tcW w:w="1668" w:type="dxa"/>
          </w:tcPr>
          <w:p w14:paraId="55C8015B"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2024 - 7010 - 48004</w:t>
            </w:r>
          </w:p>
        </w:tc>
        <w:tc>
          <w:tcPr>
            <w:tcW w:w="6945" w:type="dxa"/>
          </w:tcPr>
          <w:p w14:paraId="74E8D09B"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APORTACIÓ COCIN VALLS CONVENI PROMOCIÓ AEROPORT DE REUS</w:t>
            </w:r>
          </w:p>
        </w:tc>
        <w:tc>
          <w:tcPr>
            <w:tcW w:w="2268" w:type="dxa"/>
          </w:tcPr>
          <w:p w14:paraId="2297AE44"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1.000,00 €</w:t>
            </w:r>
          </w:p>
        </w:tc>
        <w:tc>
          <w:tcPr>
            <w:tcW w:w="2268" w:type="dxa"/>
          </w:tcPr>
          <w:p w14:paraId="3005262B"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509613B1"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1.000,00 €</w:t>
            </w:r>
          </w:p>
        </w:tc>
      </w:tr>
      <w:tr w:rsidR="00172B8D" w:rsidRPr="006B467F" w14:paraId="5564AB01" w14:textId="77777777" w:rsidTr="00172B8D">
        <w:trPr>
          <w:trHeight w:val="227"/>
        </w:trPr>
        <w:tc>
          <w:tcPr>
            <w:tcW w:w="1668" w:type="dxa"/>
          </w:tcPr>
          <w:p w14:paraId="0E56CEF2"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2024 - 7010 - 52000</w:t>
            </w:r>
          </w:p>
        </w:tc>
        <w:tc>
          <w:tcPr>
            <w:tcW w:w="6945" w:type="dxa"/>
          </w:tcPr>
          <w:p w14:paraId="334DCB4B"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INTERESSOS DE COMPTES CORRENTS</w:t>
            </w:r>
          </w:p>
        </w:tc>
        <w:tc>
          <w:tcPr>
            <w:tcW w:w="2268" w:type="dxa"/>
          </w:tcPr>
          <w:p w14:paraId="4A7CCA9F"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133.755,74 €</w:t>
            </w:r>
          </w:p>
        </w:tc>
        <w:tc>
          <w:tcPr>
            <w:tcW w:w="2268" w:type="dxa"/>
          </w:tcPr>
          <w:p w14:paraId="30760F74"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3C3B98E0"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133.755,74 €</w:t>
            </w:r>
          </w:p>
        </w:tc>
      </w:tr>
      <w:tr w:rsidR="00172B8D" w:rsidRPr="006B467F" w14:paraId="6744B8AE" w14:textId="77777777" w:rsidTr="00172B8D">
        <w:trPr>
          <w:trHeight w:val="227"/>
        </w:trPr>
        <w:tc>
          <w:tcPr>
            <w:tcW w:w="1668" w:type="dxa"/>
          </w:tcPr>
          <w:p w14:paraId="12013935"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2024 - 7010 - 87000</w:t>
            </w:r>
          </w:p>
        </w:tc>
        <w:tc>
          <w:tcPr>
            <w:tcW w:w="6945" w:type="dxa"/>
          </w:tcPr>
          <w:p w14:paraId="53FC52AF"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RLT PER A DESPESES GENERALS</w:t>
            </w:r>
          </w:p>
        </w:tc>
        <w:tc>
          <w:tcPr>
            <w:tcW w:w="2268" w:type="dxa"/>
          </w:tcPr>
          <w:p w14:paraId="11FCF8C4"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0,00 €</w:t>
            </w:r>
          </w:p>
        </w:tc>
        <w:tc>
          <w:tcPr>
            <w:tcW w:w="2268" w:type="dxa"/>
          </w:tcPr>
          <w:p w14:paraId="30E02DFA"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2350A132"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0,00 €</w:t>
            </w:r>
          </w:p>
        </w:tc>
      </w:tr>
      <w:tr w:rsidR="00172B8D" w:rsidRPr="006B467F" w14:paraId="677DEAF5" w14:textId="77777777" w:rsidTr="00172B8D">
        <w:trPr>
          <w:trHeight w:val="227"/>
        </w:trPr>
        <w:tc>
          <w:tcPr>
            <w:tcW w:w="1668" w:type="dxa"/>
          </w:tcPr>
          <w:p w14:paraId="526DC9EB"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2024 - 7010 - 87010</w:t>
            </w:r>
          </w:p>
        </w:tc>
        <w:tc>
          <w:tcPr>
            <w:tcW w:w="6945" w:type="dxa"/>
          </w:tcPr>
          <w:p w14:paraId="58E82CFD"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RLT PER A DESPESES AMB FINANÇAMENT AFECTAT</w:t>
            </w:r>
          </w:p>
        </w:tc>
        <w:tc>
          <w:tcPr>
            <w:tcW w:w="2268" w:type="dxa"/>
          </w:tcPr>
          <w:p w14:paraId="5E12BFF9"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0,00 €</w:t>
            </w:r>
          </w:p>
        </w:tc>
        <w:tc>
          <w:tcPr>
            <w:tcW w:w="2268" w:type="dxa"/>
          </w:tcPr>
          <w:p w14:paraId="105B9A09"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2531184C"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0,00 €</w:t>
            </w:r>
          </w:p>
        </w:tc>
      </w:tr>
      <w:tr w:rsidR="00172B8D" w:rsidRPr="006B467F" w14:paraId="77F35AD9" w14:textId="77777777" w:rsidTr="00172B8D">
        <w:trPr>
          <w:trHeight w:val="227"/>
        </w:trPr>
        <w:tc>
          <w:tcPr>
            <w:tcW w:w="1668" w:type="dxa"/>
          </w:tcPr>
          <w:p w14:paraId="64ABA08E" w14:textId="77777777" w:rsidR="00B87924" w:rsidRPr="006B467F" w:rsidRDefault="00B87924" w:rsidP="00172B8D">
            <w:pPr>
              <w:autoSpaceDE w:val="0"/>
              <w:autoSpaceDN w:val="0"/>
              <w:adjustRightInd w:val="0"/>
              <w:rPr>
                <w:rFonts w:ascii="Arial" w:hAnsi="Arial" w:cs="Arial"/>
                <w:b/>
                <w:bCs/>
                <w:sz w:val="14"/>
                <w:szCs w:val="14"/>
                <w:lang w:val="ca-ES"/>
              </w:rPr>
            </w:pPr>
            <w:r w:rsidRPr="006B467F">
              <w:rPr>
                <w:rFonts w:ascii="Arial" w:hAnsi="Arial" w:cs="Arial"/>
                <w:sz w:val="14"/>
                <w:szCs w:val="14"/>
                <w:lang w:val="ca-ES"/>
              </w:rPr>
              <w:t>2024 - 7011 - 46200</w:t>
            </w:r>
          </w:p>
        </w:tc>
        <w:tc>
          <w:tcPr>
            <w:tcW w:w="6945" w:type="dxa"/>
          </w:tcPr>
          <w:p w14:paraId="273B427A" w14:textId="77777777" w:rsidR="00B87924" w:rsidRPr="006B467F" w:rsidRDefault="00B87924" w:rsidP="00172B8D">
            <w:pPr>
              <w:autoSpaceDE w:val="0"/>
              <w:autoSpaceDN w:val="0"/>
              <w:adjustRightInd w:val="0"/>
              <w:rPr>
                <w:rFonts w:ascii="Arial" w:hAnsi="Arial" w:cs="Arial"/>
                <w:sz w:val="14"/>
                <w:szCs w:val="14"/>
                <w:lang w:val="ca-ES"/>
              </w:rPr>
            </w:pPr>
            <w:r w:rsidRPr="006B467F">
              <w:rPr>
                <w:rFonts w:ascii="Arial" w:hAnsi="Arial" w:cs="Arial"/>
                <w:sz w:val="14"/>
                <w:szCs w:val="14"/>
                <w:lang w:val="ca-ES"/>
              </w:rPr>
              <w:t>APORTACIONS CONVENI CÓRNER TERRES DE L'EBRE</w:t>
            </w:r>
          </w:p>
        </w:tc>
        <w:tc>
          <w:tcPr>
            <w:tcW w:w="2268" w:type="dxa"/>
          </w:tcPr>
          <w:p w14:paraId="27720276"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43.866,68 €</w:t>
            </w:r>
          </w:p>
        </w:tc>
        <w:tc>
          <w:tcPr>
            <w:tcW w:w="2268" w:type="dxa"/>
          </w:tcPr>
          <w:p w14:paraId="5BD52EEC"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sz w:val="14"/>
                <w:szCs w:val="14"/>
                <w:lang w:val="ca-ES"/>
              </w:rPr>
              <w:t>0,00 €</w:t>
            </w:r>
          </w:p>
        </w:tc>
        <w:tc>
          <w:tcPr>
            <w:tcW w:w="2127" w:type="dxa"/>
          </w:tcPr>
          <w:p w14:paraId="1C760D92" w14:textId="77777777" w:rsidR="00B87924" w:rsidRPr="006B467F" w:rsidRDefault="00B87924" w:rsidP="00172B8D">
            <w:pPr>
              <w:autoSpaceDE w:val="0"/>
              <w:autoSpaceDN w:val="0"/>
              <w:adjustRightInd w:val="0"/>
              <w:jc w:val="right"/>
              <w:rPr>
                <w:rFonts w:ascii="Arial" w:hAnsi="Arial" w:cs="Arial"/>
                <w:sz w:val="14"/>
                <w:szCs w:val="14"/>
                <w:lang w:val="ca-ES"/>
              </w:rPr>
            </w:pPr>
            <w:r w:rsidRPr="006B467F">
              <w:rPr>
                <w:rFonts w:ascii="Arial" w:hAnsi="Arial" w:cs="Arial"/>
                <w:sz w:val="14"/>
                <w:szCs w:val="14"/>
                <w:lang w:val="ca-ES"/>
              </w:rPr>
              <w:t>43.866,68 €</w:t>
            </w:r>
          </w:p>
        </w:tc>
      </w:tr>
      <w:tr w:rsidR="00172B8D" w:rsidRPr="006B467F" w14:paraId="215A2D8E" w14:textId="77777777" w:rsidTr="00172B8D">
        <w:trPr>
          <w:trHeight w:val="227"/>
        </w:trPr>
        <w:tc>
          <w:tcPr>
            <w:tcW w:w="8613" w:type="dxa"/>
            <w:gridSpan w:val="2"/>
            <w:shd w:val="clear" w:color="auto" w:fill="C4BC96"/>
          </w:tcPr>
          <w:p w14:paraId="4DF13B9B" w14:textId="77777777" w:rsidR="00B87924" w:rsidRPr="006B467F" w:rsidRDefault="00B87924" w:rsidP="00172B8D">
            <w:pPr>
              <w:autoSpaceDE w:val="0"/>
              <w:autoSpaceDN w:val="0"/>
              <w:adjustRightInd w:val="0"/>
              <w:rPr>
                <w:rFonts w:ascii="Arial" w:hAnsi="Arial" w:cs="Arial"/>
                <w:b/>
                <w:sz w:val="14"/>
                <w:szCs w:val="14"/>
                <w:lang w:val="ca-ES"/>
              </w:rPr>
            </w:pPr>
            <w:r w:rsidRPr="006B467F">
              <w:rPr>
                <w:rFonts w:ascii="Arial" w:hAnsi="Arial" w:cs="Arial"/>
                <w:b/>
                <w:sz w:val="14"/>
                <w:szCs w:val="14"/>
                <w:lang w:val="ca-ES"/>
              </w:rPr>
              <w:t>Total</w:t>
            </w:r>
          </w:p>
        </w:tc>
        <w:tc>
          <w:tcPr>
            <w:tcW w:w="2268" w:type="dxa"/>
            <w:shd w:val="clear" w:color="auto" w:fill="C4BC96"/>
          </w:tcPr>
          <w:p w14:paraId="3A887E0E"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b/>
                <w:sz w:val="14"/>
                <w:szCs w:val="14"/>
                <w:lang w:val="ca-ES"/>
              </w:rPr>
              <w:t>9.459.330,15 €</w:t>
            </w:r>
          </w:p>
        </w:tc>
        <w:tc>
          <w:tcPr>
            <w:tcW w:w="2268" w:type="dxa"/>
            <w:shd w:val="clear" w:color="auto" w:fill="C4BC96"/>
          </w:tcPr>
          <w:p w14:paraId="2158A346"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b/>
                <w:sz w:val="14"/>
                <w:szCs w:val="14"/>
                <w:lang w:val="ca-ES"/>
              </w:rPr>
              <w:t>0,00 €</w:t>
            </w:r>
          </w:p>
        </w:tc>
        <w:tc>
          <w:tcPr>
            <w:tcW w:w="2127" w:type="dxa"/>
            <w:shd w:val="clear" w:color="auto" w:fill="C4BC96"/>
          </w:tcPr>
          <w:p w14:paraId="607C7325" w14:textId="77777777" w:rsidR="00B87924" w:rsidRPr="006B467F" w:rsidRDefault="00B87924" w:rsidP="00172B8D">
            <w:pPr>
              <w:autoSpaceDE w:val="0"/>
              <w:autoSpaceDN w:val="0"/>
              <w:adjustRightInd w:val="0"/>
              <w:jc w:val="right"/>
              <w:rPr>
                <w:rFonts w:ascii="Arial" w:hAnsi="Arial" w:cs="Arial"/>
                <w:b/>
                <w:sz w:val="14"/>
                <w:szCs w:val="14"/>
                <w:lang w:val="ca-ES"/>
              </w:rPr>
            </w:pPr>
            <w:r w:rsidRPr="006B467F">
              <w:rPr>
                <w:rFonts w:ascii="Arial" w:hAnsi="Arial" w:cs="Arial"/>
                <w:b/>
                <w:sz w:val="14"/>
                <w:szCs w:val="14"/>
                <w:lang w:val="ca-ES"/>
              </w:rPr>
              <w:t>9.459.330,15 €</w:t>
            </w:r>
          </w:p>
        </w:tc>
      </w:tr>
    </w:tbl>
    <w:p w14:paraId="1B9275A2" w14:textId="77777777" w:rsidR="00B87924" w:rsidRPr="006B467F" w:rsidRDefault="00B87924" w:rsidP="00172B8D">
      <w:pPr>
        <w:autoSpaceDE w:val="0"/>
        <w:autoSpaceDN w:val="0"/>
        <w:adjustRightInd w:val="0"/>
        <w:spacing w:after="0" w:line="240" w:lineRule="auto"/>
        <w:rPr>
          <w:rFonts w:ascii="Arial" w:hAnsi="Arial" w:cs="Arial"/>
          <w:sz w:val="14"/>
          <w:szCs w:val="14"/>
          <w:lang w:val="ca-ES"/>
        </w:rPr>
      </w:pPr>
    </w:p>
    <w:p w14:paraId="0071BAC2" w14:textId="77777777" w:rsidR="002E046A" w:rsidRDefault="00B87924">
      <w:r>
        <w:br w:type="page"/>
      </w:r>
    </w:p>
    <w:p w14:paraId="05E40E6A" w14:textId="141E22BE" w:rsidR="00B87924" w:rsidRPr="008C1D65" w:rsidRDefault="00B87924" w:rsidP="00172B8D">
      <w:pPr>
        <w:pStyle w:val="Ttulo2"/>
        <w:rPr>
          <w:lang w:val="ca-ES"/>
        </w:rPr>
      </w:pPr>
      <w:r w:rsidRPr="008C1D65">
        <w:rPr>
          <w:lang w:val="ca-ES"/>
        </w:rPr>
        <w:t>2.b</w:t>
      </w:r>
      <w:r w:rsidR="00D611CE">
        <w:rPr>
          <w:lang w:val="ca-ES"/>
        </w:rPr>
        <w:t>.</w:t>
      </w:r>
      <w:r w:rsidRPr="008C1D65">
        <w:rPr>
          <w:lang w:val="ca-ES"/>
        </w:rPr>
        <w:t xml:space="preserve"> Pre</w:t>
      </w:r>
      <w:r>
        <w:rPr>
          <w:lang w:val="ca-ES"/>
        </w:rPr>
        <w:t>s</w:t>
      </w:r>
      <w:r w:rsidRPr="008C1D65">
        <w:rPr>
          <w:lang w:val="ca-ES"/>
        </w:rPr>
        <w:t>sup</w:t>
      </w:r>
      <w:r>
        <w:rPr>
          <w:lang w:val="ca-ES"/>
        </w:rPr>
        <w:t>o</w:t>
      </w:r>
      <w:r w:rsidRPr="008C1D65">
        <w:rPr>
          <w:lang w:val="ca-ES"/>
        </w:rPr>
        <w:t>st d</w:t>
      </w:r>
      <w:r>
        <w:rPr>
          <w:lang w:val="ca-ES"/>
        </w:rPr>
        <w:t>’</w:t>
      </w:r>
      <w:r w:rsidRPr="008C1D65">
        <w:rPr>
          <w:lang w:val="ca-ES"/>
        </w:rPr>
        <w:t>ingres</w:t>
      </w:r>
      <w:r>
        <w:rPr>
          <w:lang w:val="ca-ES"/>
        </w:rPr>
        <w:t>s</w:t>
      </w:r>
      <w:r w:rsidRPr="008C1D65">
        <w:rPr>
          <w:lang w:val="ca-ES"/>
        </w:rPr>
        <w:t>os. Devolucions d</w:t>
      </w:r>
      <w:r>
        <w:rPr>
          <w:lang w:val="ca-ES"/>
        </w:rPr>
        <w:t>’</w:t>
      </w:r>
      <w:r w:rsidRPr="008C1D65">
        <w:rPr>
          <w:lang w:val="ca-ES"/>
        </w:rPr>
        <w:t>ingre</w:t>
      </w:r>
      <w:r>
        <w:rPr>
          <w:lang w:val="ca-ES"/>
        </w:rPr>
        <w:t>s</w:t>
      </w:r>
      <w:r w:rsidRPr="008C1D65">
        <w:rPr>
          <w:lang w:val="ca-ES"/>
        </w:rPr>
        <w:t>sos</w:t>
      </w:r>
    </w:p>
    <w:p w14:paraId="19099CC7" w14:textId="77777777" w:rsidR="00B87924" w:rsidRPr="008C1D65" w:rsidRDefault="00B87924" w:rsidP="00172B8D">
      <w:pPr>
        <w:spacing w:after="0"/>
        <w:rPr>
          <w:rFonts w:ascii="Arial" w:hAnsi="Arial" w:cs="Arial"/>
          <w:sz w:val="14"/>
          <w:szCs w:val="14"/>
          <w:lang w:val="ca-ES"/>
        </w:rPr>
      </w:pPr>
    </w:p>
    <w:tbl>
      <w:tblPr>
        <w:tblStyle w:val="Tablaconcuadrcula"/>
        <w:tblW w:w="15309" w:type="dxa"/>
        <w:tblLayout w:type="fixed"/>
        <w:tblLook w:val="04A0" w:firstRow="1" w:lastRow="0" w:firstColumn="1" w:lastColumn="0" w:noHBand="0" w:noVBand="1"/>
      </w:tblPr>
      <w:tblGrid>
        <w:gridCol w:w="1940"/>
        <w:gridCol w:w="4206"/>
        <w:gridCol w:w="1309"/>
        <w:gridCol w:w="1309"/>
        <w:gridCol w:w="1309"/>
        <w:gridCol w:w="1309"/>
        <w:gridCol w:w="1309"/>
        <w:gridCol w:w="1309"/>
        <w:gridCol w:w="1309"/>
      </w:tblGrid>
      <w:tr w:rsidR="00172B8D" w:rsidRPr="008C1D65" w14:paraId="536508E2" w14:textId="77777777" w:rsidTr="00172B8D">
        <w:trPr>
          <w:trHeight w:val="414"/>
          <w:tblHeader/>
        </w:trPr>
        <w:tc>
          <w:tcPr>
            <w:tcW w:w="1940" w:type="dxa"/>
            <w:shd w:val="clear" w:color="auto" w:fill="000000" w:themeFill="text1"/>
          </w:tcPr>
          <w:p w14:paraId="20D02E79" w14:textId="77777777" w:rsidR="00B87924" w:rsidRPr="008C1D65"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8C1D65">
              <w:rPr>
                <w:rFonts w:ascii="Arial" w:hAnsi="Arial" w:cs="Arial"/>
                <w:b/>
                <w:sz w:val="14"/>
                <w:szCs w:val="14"/>
                <w:lang w:val="ca-ES"/>
              </w:rPr>
              <w:t xml:space="preserve"> pres</w:t>
            </w:r>
            <w:r>
              <w:rPr>
                <w:rFonts w:ascii="Arial" w:hAnsi="Arial" w:cs="Arial"/>
                <w:b/>
                <w:sz w:val="14"/>
                <w:szCs w:val="14"/>
                <w:lang w:val="ca-ES"/>
              </w:rPr>
              <w:t>s</w:t>
            </w:r>
            <w:r w:rsidRPr="008C1D65">
              <w:rPr>
                <w:rFonts w:ascii="Arial" w:hAnsi="Arial" w:cs="Arial"/>
                <w:b/>
                <w:sz w:val="14"/>
                <w:szCs w:val="14"/>
                <w:lang w:val="ca-ES"/>
              </w:rPr>
              <w:t>up</w:t>
            </w:r>
            <w:r>
              <w:rPr>
                <w:rFonts w:ascii="Arial" w:hAnsi="Arial" w:cs="Arial"/>
                <w:b/>
                <w:sz w:val="14"/>
                <w:szCs w:val="14"/>
                <w:lang w:val="ca-ES"/>
              </w:rPr>
              <w:t>ostà</w:t>
            </w:r>
            <w:r w:rsidRPr="008C1D65">
              <w:rPr>
                <w:rFonts w:ascii="Arial" w:hAnsi="Arial" w:cs="Arial"/>
                <w:b/>
                <w:sz w:val="14"/>
                <w:szCs w:val="14"/>
                <w:lang w:val="ca-ES"/>
              </w:rPr>
              <w:t>ria</w:t>
            </w:r>
          </w:p>
        </w:tc>
        <w:tc>
          <w:tcPr>
            <w:tcW w:w="4206" w:type="dxa"/>
            <w:shd w:val="clear" w:color="auto" w:fill="000000" w:themeFill="text1"/>
          </w:tcPr>
          <w:p w14:paraId="6D93A9ED" w14:textId="77777777" w:rsidR="00B87924" w:rsidRPr="008C1D65" w:rsidRDefault="00B87924" w:rsidP="00172B8D">
            <w:pPr>
              <w:autoSpaceDE w:val="0"/>
              <w:autoSpaceDN w:val="0"/>
              <w:adjustRightInd w:val="0"/>
              <w:rPr>
                <w:rFonts w:ascii="Arial" w:hAnsi="Arial" w:cs="Arial"/>
                <w:bCs/>
                <w:sz w:val="14"/>
                <w:szCs w:val="14"/>
                <w:lang w:val="ca-ES"/>
              </w:rPr>
            </w:pPr>
            <w:r w:rsidRPr="008C1D65">
              <w:rPr>
                <w:rFonts w:ascii="Arial" w:hAnsi="Arial" w:cs="Arial"/>
                <w:b/>
                <w:sz w:val="14"/>
                <w:szCs w:val="14"/>
                <w:lang w:val="ca-ES"/>
              </w:rPr>
              <w:t>D</w:t>
            </w:r>
            <w:r>
              <w:rPr>
                <w:rFonts w:ascii="Arial" w:hAnsi="Arial" w:cs="Arial"/>
                <w:b/>
                <w:sz w:val="14"/>
                <w:szCs w:val="14"/>
                <w:lang w:val="ca-ES"/>
              </w:rPr>
              <w:t>escripció</w:t>
            </w:r>
          </w:p>
        </w:tc>
        <w:tc>
          <w:tcPr>
            <w:tcW w:w="1309" w:type="dxa"/>
            <w:shd w:val="clear" w:color="auto" w:fill="000000" w:themeFill="text1"/>
          </w:tcPr>
          <w:p w14:paraId="54EADE5C"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Pendent</w:t>
            </w:r>
            <w:r>
              <w:rPr>
                <w:rFonts w:ascii="Arial" w:hAnsi="Arial" w:cs="Arial"/>
                <w:b/>
                <w:sz w:val="14"/>
                <w:szCs w:val="14"/>
                <w:lang w:val="ca-ES"/>
              </w:rPr>
              <w:t>s de pagament</w:t>
            </w:r>
            <w:r w:rsidRPr="008C1D65">
              <w:rPr>
                <w:rFonts w:ascii="Arial" w:hAnsi="Arial" w:cs="Arial"/>
                <w:b/>
                <w:sz w:val="14"/>
                <w:szCs w:val="14"/>
                <w:lang w:val="ca-ES"/>
              </w:rPr>
              <w:t xml:space="preserve"> a 1 de </w:t>
            </w:r>
            <w:r>
              <w:rPr>
                <w:rFonts w:ascii="Arial" w:hAnsi="Arial" w:cs="Arial"/>
                <w:b/>
                <w:sz w:val="14"/>
                <w:szCs w:val="14"/>
                <w:lang w:val="ca-ES"/>
              </w:rPr>
              <w:t>gener</w:t>
            </w:r>
          </w:p>
        </w:tc>
        <w:tc>
          <w:tcPr>
            <w:tcW w:w="1309" w:type="dxa"/>
            <w:shd w:val="clear" w:color="auto" w:fill="000000" w:themeFill="text1"/>
          </w:tcPr>
          <w:p w14:paraId="5161539A"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 xml:space="preserve">Modificacions saldo inicial </w:t>
            </w:r>
            <w:r>
              <w:rPr>
                <w:rFonts w:ascii="Arial" w:hAnsi="Arial" w:cs="Arial"/>
                <w:b/>
                <w:sz w:val="14"/>
                <w:szCs w:val="14"/>
                <w:lang w:val="ca-ES"/>
              </w:rPr>
              <w:t>i</w:t>
            </w:r>
            <w:r w:rsidRPr="008C1D65">
              <w:rPr>
                <w:rFonts w:ascii="Arial" w:hAnsi="Arial" w:cs="Arial"/>
                <w:b/>
                <w:sz w:val="14"/>
                <w:szCs w:val="14"/>
                <w:lang w:val="ca-ES"/>
              </w:rPr>
              <w:t xml:space="preserve"> anul</w:t>
            </w:r>
            <w:r>
              <w:rPr>
                <w:rFonts w:ascii="Arial" w:hAnsi="Arial" w:cs="Arial"/>
                <w:b/>
                <w:sz w:val="14"/>
                <w:szCs w:val="14"/>
                <w:lang w:val="ca-ES"/>
              </w:rPr>
              <w:t>·l</w:t>
            </w:r>
            <w:r w:rsidRPr="008C1D65">
              <w:rPr>
                <w:rFonts w:ascii="Arial" w:hAnsi="Arial" w:cs="Arial"/>
                <w:b/>
                <w:sz w:val="14"/>
                <w:szCs w:val="14"/>
                <w:lang w:val="ca-ES"/>
              </w:rPr>
              <w:t>acions</w:t>
            </w:r>
          </w:p>
        </w:tc>
        <w:tc>
          <w:tcPr>
            <w:tcW w:w="1309" w:type="dxa"/>
            <w:shd w:val="clear" w:color="auto" w:fill="000000" w:themeFill="text1"/>
          </w:tcPr>
          <w:p w14:paraId="1DD10F2B"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Recon</w:t>
            </w:r>
            <w:r>
              <w:rPr>
                <w:rFonts w:ascii="Arial" w:hAnsi="Arial" w:cs="Arial"/>
                <w:b/>
                <w:sz w:val="14"/>
                <w:szCs w:val="14"/>
                <w:lang w:val="ca-ES"/>
              </w:rPr>
              <w:t>egu</w:t>
            </w:r>
            <w:r w:rsidRPr="008C1D65">
              <w:rPr>
                <w:rFonts w:ascii="Arial" w:hAnsi="Arial" w:cs="Arial"/>
                <w:b/>
                <w:sz w:val="14"/>
                <w:szCs w:val="14"/>
                <w:lang w:val="ca-ES"/>
              </w:rPr>
              <w:t>d</w:t>
            </w:r>
            <w:r>
              <w:rPr>
                <w:rFonts w:ascii="Arial" w:hAnsi="Arial" w:cs="Arial"/>
                <w:b/>
                <w:sz w:val="14"/>
                <w:szCs w:val="14"/>
                <w:lang w:val="ca-ES"/>
              </w:rPr>
              <w:t>e</w:t>
            </w:r>
            <w:r w:rsidRPr="008C1D65">
              <w:rPr>
                <w:rFonts w:ascii="Arial" w:hAnsi="Arial" w:cs="Arial"/>
                <w:b/>
                <w:sz w:val="14"/>
                <w:szCs w:val="14"/>
                <w:lang w:val="ca-ES"/>
              </w:rPr>
              <w:t>s en l</w:t>
            </w:r>
            <w:r>
              <w:rPr>
                <w:rFonts w:ascii="Arial" w:hAnsi="Arial" w:cs="Arial"/>
                <w:b/>
                <w:sz w:val="14"/>
                <w:szCs w:val="14"/>
                <w:lang w:val="ca-ES"/>
              </w:rPr>
              <w:t>’</w:t>
            </w:r>
            <w:r w:rsidRPr="008C1D65">
              <w:rPr>
                <w:rFonts w:ascii="Arial" w:hAnsi="Arial" w:cs="Arial"/>
                <w:b/>
                <w:sz w:val="14"/>
                <w:szCs w:val="14"/>
                <w:lang w:val="ca-ES"/>
              </w:rPr>
              <w:t>e</w:t>
            </w:r>
            <w:r>
              <w:rPr>
                <w:rFonts w:ascii="Arial" w:hAnsi="Arial" w:cs="Arial"/>
                <w:b/>
                <w:sz w:val="14"/>
                <w:szCs w:val="14"/>
                <w:lang w:val="ca-ES"/>
              </w:rPr>
              <w:t>x</w:t>
            </w:r>
            <w:r w:rsidRPr="008C1D65">
              <w:rPr>
                <w:rFonts w:ascii="Arial" w:hAnsi="Arial" w:cs="Arial"/>
                <w:b/>
                <w:sz w:val="14"/>
                <w:szCs w:val="14"/>
                <w:lang w:val="ca-ES"/>
              </w:rPr>
              <w:t>ercici</w:t>
            </w:r>
          </w:p>
        </w:tc>
        <w:tc>
          <w:tcPr>
            <w:tcW w:w="1309" w:type="dxa"/>
            <w:shd w:val="clear" w:color="auto" w:fill="000000" w:themeFill="text1"/>
          </w:tcPr>
          <w:p w14:paraId="783F9E63"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Total devolucions recon</w:t>
            </w:r>
            <w:r>
              <w:rPr>
                <w:rFonts w:ascii="Arial" w:hAnsi="Arial" w:cs="Arial"/>
                <w:b/>
                <w:sz w:val="14"/>
                <w:szCs w:val="14"/>
                <w:lang w:val="ca-ES"/>
              </w:rPr>
              <w:t>egude</w:t>
            </w:r>
            <w:r w:rsidRPr="008C1D65">
              <w:rPr>
                <w:rFonts w:ascii="Arial" w:hAnsi="Arial" w:cs="Arial"/>
                <w:b/>
                <w:sz w:val="14"/>
                <w:szCs w:val="14"/>
                <w:lang w:val="ca-ES"/>
              </w:rPr>
              <w:t>s</w:t>
            </w:r>
          </w:p>
        </w:tc>
        <w:tc>
          <w:tcPr>
            <w:tcW w:w="1309" w:type="dxa"/>
            <w:shd w:val="clear" w:color="auto" w:fill="000000" w:themeFill="text1"/>
          </w:tcPr>
          <w:p w14:paraId="3BAC3DE4"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P</w:t>
            </w:r>
            <w:r>
              <w:rPr>
                <w:rFonts w:ascii="Arial" w:hAnsi="Arial" w:cs="Arial"/>
                <w:b/>
                <w:sz w:val="14"/>
                <w:szCs w:val="14"/>
                <w:lang w:val="ca-ES"/>
              </w:rPr>
              <w:t>rescripcion</w:t>
            </w:r>
            <w:r w:rsidRPr="008C1D65">
              <w:rPr>
                <w:rFonts w:ascii="Arial" w:hAnsi="Arial" w:cs="Arial"/>
                <w:b/>
                <w:sz w:val="14"/>
                <w:szCs w:val="14"/>
                <w:lang w:val="ca-ES"/>
              </w:rPr>
              <w:t>s</w:t>
            </w:r>
          </w:p>
        </w:tc>
        <w:tc>
          <w:tcPr>
            <w:tcW w:w="1309" w:type="dxa"/>
            <w:shd w:val="clear" w:color="auto" w:fill="000000" w:themeFill="text1"/>
          </w:tcPr>
          <w:p w14:paraId="59CF2C78" w14:textId="77777777" w:rsidR="00B87924" w:rsidRPr="008C1D65"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Pagade</w:t>
            </w:r>
            <w:r w:rsidRPr="008C1D65">
              <w:rPr>
                <w:rFonts w:ascii="Arial" w:hAnsi="Arial" w:cs="Arial"/>
                <w:b/>
                <w:sz w:val="14"/>
                <w:szCs w:val="14"/>
                <w:lang w:val="ca-ES"/>
              </w:rPr>
              <w:t>s en l</w:t>
            </w:r>
            <w:r>
              <w:rPr>
                <w:rFonts w:ascii="Arial" w:hAnsi="Arial" w:cs="Arial"/>
                <w:b/>
                <w:sz w:val="14"/>
                <w:szCs w:val="14"/>
                <w:lang w:val="ca-ES"/>
              </w:rPr>
              <w:t>’</w:t>
            </w:r>
            <w:r w:rsidRPr="008C1D65">
              <w:rPr>
                <w:rFonts w:ascii="Arial" w:hAnsi="Arial" w:cs="Arial"/>
                <w:b/>
                <w:sz w:val="14"/>
                <w:szCs w:val="14"/>
                <w:lang w:val="ca-ES"/>
              </w:rPr>
              <w:t>e</w:t>
            </w:r>
            <w:r>
              <w:rPr>
                <w:rFonts w:ascii="Arial" w:hAnsi="Arial" w:cs="Arial"/>
                <w:b/>
                <w:sz w:val="14"/>
                <w:szCs w:val="14"/>
                <w:lang w:val="ca-ES"/>
              </w:rPr>
              <w:t>x</w:t>
            </w:r>
            <w:r w:rsidRPr="008C1D65">
              <w:rPr>
                <w:rFonts w:ascii="Arial" w:hAnsi="Arial" w:cs="Arial"/>
                <w:b/>
                <w:sz w:val="14"/>
                <w:szCs w:val="14"/>
                <w:lang w:val="ca-ES"/>
              </w:rPr>
              <w:t>ercici</w:t>
            </w:r>
          </w:p>
        </w:tc>
        <w:tc>
          <w:tcPr>
            <w:tcW w:w="1309" w:type="dxa"/>
            <w:shd w:val="clear" w:color="auto" w:fill="000000" w:themeFill="text1"/>
          </w:tcPr>
          <w:p w14:paraId="7BE9CCDC"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Pendents de pag</w:t>
            </w:r>
            <w:r>
              <w:rPr>
                <w:rFonts w:ascii="Arial" w:hAnsi="Arial" w:cs="Arial"/>
                <w:b/>
                <w:sz w:val="14"/>
                <w:szCs w:val="14"/>
                <w:lang w:val="ca-ES"/>
              </w:rPr>
              <w:t>ament</w:t>
            </w:r>
            <w:r w:rsidRPr="008C1D65">
              <w:rPr>
                <w:rFonts w:ascii="Arial" w:hAnsi="Arial" w:cs="Arial"/>
                <w:b/>
                <w:sz w:val="14"/>
                <w:szCs w:val="14"/>
                <w:lang w:val="ca-ES"/>
              </w:rPr>
              <w:t xml:space="preserve"> a 31 de </w:t>
            </w:r>
            <w:r>
              <w:rPr>
                <w:rFonts w:ascii="Arial" w:hAnsi="Arial" w:cs="Arial"/>
                <w:b/>
                <w:sz w:val="14"/>
                <w:szCs w:val="14"/>
                <w:lang w:val="ca-ES"/>
              </w:rPr>
              <w:t>desembre</w:t>
            </w:r>
          </w:p>
        </w:tc>
      </w:tr>
      <w:tr w:rsidR="00172B8D" w:rsidRPr="008C1D65" w14:paraId="7D0D51AB" w14:textId="77777777" w:rsidTr="00172B8D">
        <w:trPr>
          <w:trHeight w:val="227"/>
        </w:trPr>
        <w:tc>
          <w:tcPr>
            <w:tcW w:w="1940" w:type="dxa"/>
          </w:tcPr>
          <w:p w14:paraId="6612B4C5"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2024 - 7010 - 32500</w:t>
            </w:r>
          </w:p>
        </w:tc>
        <w:tc>
          <w:tcPr>
            <w:tcW w:w="4206" w:type="dxa"/>
          </w:tcPr>
          <w:p w14:paraId="76ADCE44"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TAXA EXPEDICIÓ DOCUMENTS ADMINISTRATIUS</w:t>
            </w:r>
          </w:p>
        </w:tc>
        <w:tc>
          <w:tcPr>
            <w:tcW w:w="1309" w:type="dxa"/>
          </w:tcPr>
          <w:p w14:paraId="04CF0BB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600BBC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52F99E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E3014F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5A271ED"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3F94B2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DC581B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50523DB4" w14:textId="77777777" w:rsidTr="00172B8D">
        <w:trPr>
          <w:trHeight w:val="227"/>
        </w:trPr>
        <w:tc>
          <w:tcPr>
            <w:tcW w:w="1940" w:type="dxa"/>
          </w:tcPr>
          <w:p w14:paraId="0302FC52"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2024 - 7010 - 32900</w:t>
            </w:r>
          </w:p>
        </w:tc>
        <w:tc>
          <w:tcPr>
            <w:tcW w:w="4206" w:type="dxa"/>
          </w:tcPr>
          <w:p w14:paraId="2496782F"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TAXA SERVEIS COSTA DAURADA CONVENTION BUREAU</w:t>
            </w:r>
          </w:p>
        </w:tc>
        <w:tc>
          <w:tcPr>
            <w:tcW w:w="1309" w:type="dxa"/>
          </w:tcPr>
          <w:p w14:paraId="3B8D64DD"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A634F32"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EE213F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225E78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32F908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2C8D2F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D51A5C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0DEDCF43" w14:textId="77777777" w:rsidTr="00172B8D">
        <w:trPr>
          <w:trHeight w:val="227"/>
        </w:trPr>
        <w:tc>
          <w:tcPr>
            <w:tcW w:w="1940" w:type="dxa"/>
          </w:tcPr>
          <w:p w14:paraId="7E15FDE0"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2024 - 7010 - 34903</w:t>
            </w:r>
          </w:p>
        </w:tc>
        <w:tc>
          <w:tcPr>
            <w:tcW w:w="4206" w:type="dxa"/>
          </w:tcPr>
          <w:p w14:paraId="2CB97243"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PREU PÚBLIC REPORTATGE FOTOGRÀFIC</w:t>
            </w:r>
          </w:p>
        </w:tc>
        <w:tc>
          <w:tcPr>
            <w:tcW w:w="1309" w:type="dxa"/>
          </w:tcPr>
          <w:p w14:paraId="61613FC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AD9253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77579F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0D58BA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B5AFD4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CB3597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77B3D5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58CF2AA7" w14:textId="77777777" w:rsidTr="00172B8D">
        <w:trPr>
          <w:trHeight w:val="227"/>
        </w:trPr>
        <w:tc>
          <w:tcPr>
            <w:tcW w:w="1940" w:type="dxa"/>
          </w:tcPr>
          <w:p w14:paraId="7734F2D6"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2024 - 7010 - 38901</w:t>
            </w:r>
          </w:p>
        </w:tc>
        <w:tc>
          <w:tcPr>
            <w:tcW w:w="4206" w:type="dxa"/>
          </w:tcPr>
          <w:p w14:paraId="4554F01B"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REINTEGRAMENTS DE SUBVENCIONS D'EXERCICIS TANCATS</w:t>
            </w:r>
          </w:p>
        </w:tc>
        <w:tc>
          <w:tcPr>
            <w:tcW w:w="1309" w:type="dxa"/>
          </w:tcPr>
          <w:p w14:paraId="668C191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7AB8D0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B4E212D"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F5BC12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E0E785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C2BAD3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2A0404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4E6B1FEF" w14:textId="77777777" w:rsidTr="00172B8D">
        <w:trPr>
          <w:trHeight w:val="227"/>
        </w:trPr>
        <w:tc>
          <w:tcPr>
            <w:tcW w:w="1940" w:type="dxa"/>
          </w:tcPr>
          <w:p w14:paraId="1EA4255C"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2024 - 7010 - 39300</w:t>
            </w:r>
          </w:p>
        </w:tc>
        <w:tc>
          <w:tcPr>
            <w:tcW w:w="4206" w:type="dxa"/>
          </w:tcPr>
          <w:p w14:paraId="1A39F8FD"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INTERESSOS DE DEMORA</w:t>
            </w:r>
          </w:p>
        </w:tc>
        <w:tc>
          <w:tcPr>
            <w:tcW w:w="1309" w:type="dxa"/>
          </w:tcPr>
          <w:p w14:paraId="3D11CF1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F425C4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FDAEF1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D13941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324C91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5433AB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F3063A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719B5FEC" w14:textId="77777777" w:rsidTr="00172B8D">
        <w:trPr>
          <w:trHeight w:val="227"/>
        </w:trPr>
        <w:tc>
          <w:tcPr>
            <w:tcW w:w="1940" w:type="dxa"/>
          </w:tcPr>
          <w:p w14:paraId="7EB4E4BE"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2024 - 7010 - 40000</w:t>
            </w:r>
          </w:p>
        </w:tc>
        <w:tc>
          <w:tcPr>
            <w:tcW w:w="4206" w:type="dxa"/>
          </w:tcPr>
          <w:p w14:paraId="7CB853D1"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DE LA DIPUTACIÓ</w:t>
            </w:r>
          </w:p>
        </w:tc>
        <w:tc>
          <w:tcPr>
            <w:tcW w:w="1309" w:type="dxa"/>
          </w:tcPr>
          <w:p w14:paraId="4674707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C0A47B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16EE95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6FA73C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137F2C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A69AE8E"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35A7DD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0CB9F017" w14:textId="77777777" w:rsidTr="00172B8D">
        <w:trPr>
          <w:trHeight w:val="227"/>
        </w:trPr>
        <w:tc>
          <w:tcPr>
            <w:tcW w:w="1940" w:type="dxa"/>
          </w:tcPr>
          <w:p w14:paraId="70BBDC70"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2024 - 7010 - 43000</w:t>
            </w:r>
          </w:p>
        </w:tc>
        <w:tc>
          <w:tcPr>
            <w:tcW w:w="4206" w:type="dxa"/>
          </w:tcPr>
          <w:p w14:paraId="7204B0B1"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DE LA SEGURETAT SOCIAL</w:t>
            </w:r>
          </w:p>
        </w:tc>
        <w:tc>
          <w:tcPr>
            <w:tcW w:w="1309" w:type="dxa"/>
          </w:tcPr>
          <w:p w14:paraId="38FB67D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FCA9DF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B1AA27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7D7564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B1560E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E33042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6328F8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33C78568" w14:textId="77777777" w:rsidTr="00172B8D">
        <w:trPr>
          <w:trHeight w:val="227"/>
        </w:trPr>
        <w:tc>
          <w:tcPr>
            <w:tcW w:w="1940" w:type="dxa"/>
          </w:tcPr>
          <w:p w14:paraId="543C4A24"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2024 - 7010 - 45080</w:t>
            </w:r>
          </w:p>
        </w:tc>
        <w:tc>
          <w:tcPr>
            <w:tcW w:w="4206" w:type="dxa"/>
          </w:tcPr>
          <w:p w14:paraId="27F5323A"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Altres subvencions corrents de l’administració general de la comunitat autònoma.</w:t>
            </w:r>
          </w:p>
        </w:tc>
        <w:tc>
          <w:tcPr>
            <w:tcW w:w="1309" w:type="dxa"/>
          </w:tcPr>
          <w:p w14:paraId="0494AB2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677712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F3BD70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5B511C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E7861F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B5292F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9DC4EC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0699FA05" w14:textId="77777777" w:rsidTr="00172B8D">
        <w:trPr>
          <w:trHeight w:val="227"/>
        </w:trPr>
        <w:tc>
          <w:tcPr>
            <w:tcW w:w="1940" w:type="dxa"/>
          </w:tcPr>
          <w:p w14:paraId="0855C173"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2024 - 7010 - 45102</w:t>
            </w:r>
          </w:p>
        </w:tc>
        <w:tc>
          <w:tcPr>
            <w:tcW w:w="4206" w:type="dxa"/>
          </w:tcPr>
          <w:p w14:paraId="5CEB0402"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AGÈNCIA CATALANA DE TURISME</w:t>
            </w:r>
          </w:p>
        </w:tc>
        <w:tc>
          <w:tcPr>
            <w:tcW w:w="1309" w:type="dxa"/>
          </w:tcPr>
          <w:p w14:paraId="3F05B98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9AAA8E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31FCA92"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5AAEC2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933497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F9690AD"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E39485D"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2F993627" w14:textId="77777777" w:rsidTr="00172B8D">
        <w:trPr>
          <w:trHeight w:val="227"/>
        </w:trPr>
        <w:tc>
          <w:tcPr>
            <w:tcW w:w="1940" w:type="dxa"/>
          </w:tcPr>
          <w:p w14:paraId="5C194A50"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2024 - 7010 - 45301</w:t>
            </w:r>
          </w:p>
        </w:tc>
        <w:tc>
          <w:tcPr>
            <w:tcW w:w="4206" w:type="dxa"/>
          </w:tcPr>
          <w:p w14:paraId="5144B741"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AEROPORTS DE CATALUNYA</w:t>
            </w:r>
          </w:p>
        </w:tc>
        <w:tc>
          <w:tcPr>
            <w:tcW w:w="1309" w:type="dxa"/>
          </w:tcPr>
          <w:p w14:paraId="54370A6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E982BA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ECF6BA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661B22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CFD06E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1FF4369"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8C9C50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5CA05ECC" w14:textId="77777777" w:rsidTr="00172B8D">
        <w:trPr>
          <w:trHeight w:val="227"/>
        </w:trPr>
        <w:tc>
          <w:tcPr>
            <w:tcW w:w="1940" w:type="dxa"/>
          </w:tcPr>
          <w:p w14:paraId="23BF4A04"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2024 - 7010 - 46200</w:t>
            </w:r>
          </w:p>
        </w:tc>
        <w:tc>
          <w:tcPr>
            <w:tcW w:w="4206" w:type="dxa"/>
          </w:tcPr>
          <w:p w14:paraId="7C8738BE"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APORTACIONS CONVENI CÓRNER COSTA DAURADA</w:t>
            </w:r>
          </w:p>
        </w:tc>
        <w:tc>
          <w:tcPr>
            <w:tcW w:w="1309" w:type="dxa"/>
          </w:tcPr>
          <w:p w14:paraId="6A98C13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1384B7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7B500AE"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5E8003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05DC7C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8C4F54E"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703820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2F523726" w14:textId="77777777" w:rsidTr="00172B8D">
        <w:trPr>
          <w:trHeight w:val="227"/>
        </w:trPr>
        <w:tc>
          <w:tcPr>
            <w:tcW w:w="1940" w:type="dxa"/>
          </w:tcPr>
          <w:p w14:paraId="0F61958C"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2024 - 7010 - 46202</w:t>
            </w:r>
          </w:p>
        </w:tc>
        <w:tc>
          <w:tcPr>
            <w:tcW w:w="4206" w:type="dxa"/>
          </w:tcPr>
          <w:p w14:paraId="2DB2E2BE"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AJUNTAMENT PATRONAT MUNICIPAL DE TURISME DE SALOU</w:t>
            </w:r>
          </w:p>
        </w:tc>
        <w:tc>
          <w:tcPr>
            <w:tcW w:w="1309" w:type="dxa"/>
          </w:tcPr>
          <w:p w14:paraId="42B1666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AB2F71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EBD9CC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B35127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E12C06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06B8FA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972AC8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08EE8207" w14:textId="77777777" w:rsidTr="00172B8D">
        <w:trPr>
          <w:trHeight w:val="227"/>
        </w:trPr>
        <w:tc>
          <w:tcPr>
            <w:tcW w:w="1940" w:type="dxa"/>
          </w:tcPr>
          <w:p w14:paraId="001A80CE"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2024 - 7010 - 46203</w:t>
            </w:r>
          </w:p>
        </w:tc>
        <w:tc>
          <w:tcPr>
            <w:tcW w:w="4206" w:type="dxa"/>
          </w:tcPr>
          <w:p w14:paraId="13CC03B4"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AJUNTAMENT PATRONAT MUNICIPAL DE TURISME DE CAMBRILS</w:t>
            </w:r>
          </w:p>
        </w:tc>
        <w:tc>
          <w:tcPr>
            <w:tcW w:w="1309" w:type="dxa"/>
          </w:tcPr>
          <w:p w14:paraId="14B6D1F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4A1636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E6E2ED2"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407359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3A07D5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EF41F29"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65C2B1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058CF115" w14:textId="77777777" w:rsidTr="00172B8D">
        <w:trPr>
          <w:trHeight w:val="227"/>
        </w:trPr>
        <w:tc>
          <w:tcPr>
            <w:tcW w:w="1940" w:type="dxa"/>
          </w:tcPr>
          <w:p w14:paraId="40FF0A81"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2024 - 7010 - 46204</w:t>
            </w:r>
          </w:p>
        </w:tc>
        <w:tc>
          <w:tcPr>
            <w:tcW w:w="4206" w:type="dxa"/>
          </w:tcPr>
          <w:p w14:paraId="1342C70A"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AJUNTAMENT PATRONAT MUNICIPAL DE TURISME DE VILA-SECA</w:t>
            </w:r>
          </w:p>
        </w:tc>
        <w:tc>
          <w:tcPr>
            <w:tcW w:w="1309" w:type="dxa"/>
          </w:tcPr>
          <w:p w14:paraId="03DA8BC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22FF24E"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46F84F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54C972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64E849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D413FC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B39054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3B6B111C" w14:textId="77777777" w:rsidTr="00172B8D">
        <w:trPr>
          <w:trHeight w:val="227"/>
        </w:trPr>
        <w:tc>
          <w:tcPr>
            <w:tcW w:w="1940" w:type="dxa"/>
          </w:tcPr>
          <w:p w14:paraId="0B095639"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2024 - 7010 - 46205</w:t>
            </w:r>
          </w:p>
        </w:tc>
        <w:tc>
          <w:tcPr>
            <w:tcW w:w="4206" w:type="dxa"/>
          </w:tcPr>
          <w:p w14:paraId="003D86E7"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AJUNTAMENT DE REUS</w:t>
            </w:r>
          </w:p>
        </w:tc>
        <w:tc>
          <w:tcPr>
            <w:tcW w:w="1309" w:type="dxa"/>
          </w:tcPr>
          <w:p w14:paraId="536CF64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62FE72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6C33BE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ADDCF0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A5B3B2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8F8D5D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D30FD1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5DDF892E" w14:textId="77777777" w:rsidTr="00172B8D">
        <w:trPr>
          <w:trHeight w:val="227"/>
        </w:trPr>
        <w:tc>
          <w:tcPr>
            <w:tcW w:w="1940" w:type="dxa"/>
          </w:tcPr>
          <w:p w14:paraId="157C3544"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2024 - 7010 - 46206</w:t>
            </w:r>
          </w:p>
        </w:tc>
        <w:tc>
          <w:tcPr>
            <w:tcW w:w="4206" w:type="dxa"/>
          </w:tcPr>
          <w:p w14:paraId="5914403A"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AJUNTAMENT DE TARRAGONA</w:t>
            </w:r>
          </w:p>
        </w:tc>
        <w:tc>
          <w:tcPr>
            <w:tcW w:w="1309" w:type="dxa"/>
          </w:tcPr>
          <w:p w14:paraId="78F0D8B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AB6068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424FED9"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A519F3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855559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CC1A1E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B6CF42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7025BE6C" w14:textId="77777777" w:rsidTr="00172B8D">
        <w:trPr>
          <w:trHeight w:val="227"/>
        </w:trPr>
        <w:tc>
          <w:tcPr>
            <w:tcW w:w="1940" w:type="dxa"/>
          </w:tcPr>
          <w:p w14:paraId="639EA411"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2024 - 7010 - 48002</w:t>
            </w:r>
          </w:p>
        </w:tc>
        <w:tc>
          <w:tcPr>
            <w:tcW w:w="4206" w:type="dxa"/>
          </w:tcPr>
          <w:p w14:paraId="580911C4"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COCIN REUS CONVENI PROMOCIÓ AEROPORT DE REUS</w:t>
            </w:r>
          </w:p>
        </w:tc>
        <w:tc>
          <w:tcPr>
            <w:tcW w:w="1309" w:type="dxa"/>
          </w:tcPr>
          <w:p w14:paraId="6EFB742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FA2ED5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8788E1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3F077A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B2C07D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335441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D819B0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6ED23C3C" w14:textId="77777777" w:rsidTr="00172B8D">
        <w:trPr>
          <w:trHeight w:val="227"/>
        </w:trPr>
        <w:tc>
          <w:tcPr>
            <w:tcW w:w="1940" w:type="dxa"/>
          </w:tcPr>
          <w:p w14:paraId="730735BC"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2024 - 7010 - 48003</w:t>
            </w:r>
          </w:p>
        </w:tc>
        <w:tc>
          <w:tcPr>
            <w:tcW w:w="4206" w:type="dxa"/>
          </w:tcPr>
          <w:p w14:paraId="76A55AEA"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COCIN TARRAGONA CONVENI PROMOCIÓ AEROPORT DE REUS</w:t>
            </w:r>
          </w:p>
        </w:tc>
        <w:tc>
          <w:tcPr>
            <w:tcW w:w="1309" w:type="dxa"/>
          </w:tcPr>
          <w:p w14:paraId="409DB952"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DDB516E"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1CFF69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2334AE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4CE6B0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DEC817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530DE6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1C36DC7A" w14:textId="77777777" w:rsidTr="00172B8D">
        <w:trPr>
          <w:trHeight w:val="227"/>
        </w:trPr>
        <w:tc>
          <w:tcPr>
            <w:tcW w:w="1940" w:type="dxa"/>
          </w:tcPr>
          <w:p w14:paraId="125DCA01"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2024 - 7010 - 48004</w:t>
            </w:r>
          </w:p>
        </w:tc>
        <w:tc>
          <w:tcPr>
            <w:tcW w:w="4206" w:type="dxa"/>
          </w:tcPr>
          <w:p w14:paraId="331B33BF"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APORTACIÓ COCIN VALLS CONVENI PROMOCIÓ AEROPORT DE REUS</w:t>
            </w:r>
          </w:p>
        </w:tc>
        <w:tc>
          <w:tcPr>
            <w:tcW w:w="1309" w:type="dxa"/>
          </w:tcPr>
          <w:p w14:paraId="359D06B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418977D"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E7888E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128CE6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582052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80C7F8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2867B59"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42F2C096" w14:textId="77777777" w:rsidTr="00172B8D">
        <w:trPr>
          <w:trHeight w:val="227"/>
        </w:trPr>
        <w:tc>
          <w:tcPr>
            <w:tcW w:w="1940" w:type="dxa"/>
          </w:tcPr>
          <w:p w14:paraId="7FB4F14F"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2024 - 7010 - 52000</w:t>
            </w:r>
          </w:p>
        </w:tc>
        <w:tc>
          <w:tcPr>
            <w:tcW w:w="4206" w:type="dxa"/>
          </w:tcPr>
          <w:p w14:paraId="5B9A5E5B"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INTERESSOS DE COMPTES CORRENTS</w:t>
            </w:r>
          </w:p>
        </w:tc>
        <w:tc>
          <w:tcPr>
            <w:tcW w:w="1309" w:type="dxa"/>
          </w:tcPr>
          <w:p w14:paraId="4C22B03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9CFCC3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3D9E1F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8BFDE2F"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3BB962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E7C314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D7B6C3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488ED0E7" w14:textId="77777777" w:rsidTr="00172B8D">
        <w:trPr>
          <w:trHeight w:val="227"/>
        </w:trPr>
        <w:tc>
          <w:tcPr>
            <w:tcW w:w="1940" w:type="dxa"/>
          </w:tcPr>
          <w:p w14:paraId="75D30F15"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2024 - 7010 - 87000</w:t>
            </w:r>
          </w:p>
        </w:tc>
        <w:tc>
          <w:tcPr>
            <w:tcW w:w="4206" w:type="dxa"/>
          </w:tcPr>
          <w:p w14:paraId="3CF69B9B"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RLT PER A DESPESES GENERALS</w:t>
            </w:r>
          </w:p>
        </w:tc>
        <w:tc>
          <w:tcPr>
            <w:tcW w:w="1309" w:type="dxa"/>
          </w:tcPr>
          <w:p w14:paraId="5BBC504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2601B11"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1BFB374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0F83E84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27189B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68BDCAC2"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4187008"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67B488D4" w14:textId="77777777" w:rsidTr="00172B8D">
        <w:trPr>
          <w:trHeight w:val="227"/>
        </w:trPr>
        <w:tc>
          <w:tcPr>
            <w:tcW w:w="1940" w:type="dxa"/>
          </w:tcPr>
          <w:p w14:paraId="29F0FA46"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2024 - 7010 - 87010</w:t>
            </w:r>
          </w:p>
        </w:tc>
        <w:tc>
          <w:tcPr>
            <w:tcW w:w="4206" w:type="dxa"/>
          </w:tcPr>
          <w:p w14:paraId="1CBE066E"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RLT PER A DESPESES AMB FINANÇAMENT AFECTAT</w:t>
            </w:r>
          </w:p>
        </w:tc>
        <w:tc>
          <w:tcPr>
            <w:tcW w:w="1309" w:type="dxa"/>
          </w:tcPr>
          <w:p w14:paraId="410969E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12F8DE5"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86343AA"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3279072"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FDD4E6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8151829"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3C4CC1D3"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438B3338" w14:textId="77777777" w:rsidTr="00172B8D">
        <w:trPr>
          <w:trHeight w:val="227"/>
        </w:trPr>
        <w:tc>
          <w:tcPr>
            <w:tcW w:w="1940" w:type="dxa"/>
          </w:tcPr>
          <w:p w14:paraId="13F20A4E" w14:textId="77777777" w:rsidR="00B87924" w:rsidRPr="008C1D65" w:rsidRDefault="00B87924" w:rsidP="00172B8D">
            <w:pPr>
              <w:autoSpaceDE w:val="0"/>
              <w:autoSpaceDN w:val="0"/>
              <w:adjustRightInd w:val="0"/>
              <w:rPr>
                <w:rFonts w:ascii="Arial" w:hAnsi="Arial" w:cs="Arial"/>
                <w:b/>
                <w:bCs/>
                <w:sz w:val="14"/>
                <w:szCs w:val="14"/>
                <w:lang w:val="ca-ES"/>
              </w:rPr>
            </w:pPr>
            <w:r w:rsidRPr="008C1D65">
              <w:rPr>
                <w:rFonts w:ascii="Arial" w:hAnsi="Arial" w:cs="Arial"/>
                <w:sz w:val="14"/>
                <w:szCs w:val="14"/>
                <w:lang w:val="ca-ES"/>
              </w:rPr>
              <w:t>2024 - 7011 - 46200</w:t>
            </w:r>
          </w:p>
        </w:tc>
        <w:tc>
          <w:tcPr>
            <w:tcW w:w="4206" w:type="dxa"/>
          </w:tcPr>
          <w:p w14:paraId="47820B48" w14:textId="77777777" w:rsidR="00B87924" w:rsidRPr="008C1D65" w:rsidRDefault="00B87924" w:rsidP="00172B8D">
            <w:pPr>
              <w:autoSpaceDE w:val="0"/>
              <w:autoSpaceDN w:val="0"/>
              <w:adjustRightInd w:val="0"/>
              <w:rPr>
                <w:rFonts w:ascii="Arial" w:hAnsi="Arial" w:cs="Arial"/>
                <w:sz w:val="14"/>
                <w:szCs w:val="14"/>
                <w:lang w:val="ca-ES"/>
              </w:rPr>
            </w:pPr>
            <w:r w:rsidRPr="008C1D65">
              <w:rPr>
                <w:rFonts w:ascii="Arial" w:hAnsi="Arial" w:cs="Arial"/>
                <w:sz w:val="14"/>
                <w:szCs w:val="14"/>
                <w:lang w:val="ca-ES"/>
              </w:rPr>
              <w:t>APORTACIONS CONVENI CÓRNER TERRES DE L'EBRE</w:t>
            </w:r>
          </w:p>
        </w:tc>
        <w:tc>
          <w:tcPr>
            <w:tcW w:w="1309" w:type="dxa"/>
          </w:tcPr>
          <w:p w14:paraId="62F7A4CB"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179DF34"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4B74B777"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57AF2772"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5892ABC"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2A3964D6"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c>
          <w:tcPr>
            <w:tcW w:w="1309" w:type="dxa"/>
          </w:tcPr>
          <w:p w14:paraId="76DE2700" w14:textId="77777777" w:rsidR="00B87924" w:rsidRPr="008C1D65" w:rsidRDefault="00B87924" w:rsidP="00172B8D">
            <w:pPr>
              <w:autoSpaceDE w:val="0"/>
              <w:autoSpaceDN w:val="0"/>
              <w:adjustRightInd w:val="0"/>
              <w:jc w:val="right"/>
              <w:rPr>
                <w:rFonts w:ascii="Arial" w:hAnsi="Arial" w:cs="Arial"/>
                <w:sz w:val="14"/>
                <w:szCs w:val="14"/>
                <w:lang w:val="ca-ES"/>
              </w:rPr>
            </w:pPr>
            <w:r w:rsidRPr="008C1D65">
              <w:rPr>
                <w:rFonts w:ascii="Arial" w:hAnsi="Arial" w:cs="Arial"/>
                <w:sz w:val="14"/>
                <w:szCs w:val="14"/>
                <w:lang w:val="ca-ES"/>
              </w:rPr>
              <w:t>0,00 €</w:t>
            </w:r>
          </w:p>
        </w:tc>
      </w:tr>
      <w:tr w:rsidR="00172B8D" w:rsidRPr="008C1D65" w14:paraId="053A3C55" w14:textId="77777777" w:rsidTr="00172B8D">
        <w:trPr>
          <w:trHeight w:val="227"/>
        </w:trPr>
        <w:tc>
          <w:tcPr>
            <w:tcW w:w="6146" w:type="dxa"/>
            <w:gridSpan w:val="2"/>
            <w:shd w:val="clear" w:color="auto" w:fill="C4BC96"/>
          </w:tcPr>
          <w:p w14:paraId="4E38CDE0" w14:textId="77777777" w:rsidR="00B87924" w:rsidRPr="008C1D65" w:rsidRDefault="00B87924" w:rsidP="00172B8D">
            <w:pPr>
              <w:autoSpaceDE w:val="0"/>
              <w:autoSpaceDN w:val="0"/>
              <w:adjustRightInd w:val="0"/>
              <w:rPr>
                <w:rFonts w:ascii="Arial" w:hAnsi="Arial" w:cs="Arial"/>
                <w:b/>
                <w:sz w:val="14"/>
                <w:szCs w:val="14"/>
                <w:lang w:val="ca-ES"/>
              </w:rPr>
            </w:pPr>
            <w:r w:rsidRPr="008C1D65">
              <w:rPr>
                <w:rFonts w:ascii="Arial" w:hAnsi="Arial" w:cs="Arial"/>
                <w:b/>
                <w:sz w:val="14"/>
                <w:szCs w:val="14"/>
                <w:lang w:val="ca-ES"/>
              </w:rPr>
              <w:t>Total</w:t>
            </w:r>
          </w:p>
        </w:tc>
        <w:tc>
          <w:tcPr>
            <w:tcW w:w="1309" w:type="dxa"/>
            <w:shd w:val="clear" w:color="auto" w:fill="C4BC96"/>
          </w:tcPr>
          <w:p w14:paraId="743EDEBE"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0,00 €</w:t>
            </w:r>
          </w:p>
        </w:tc>
        <w:tc>
          <w:tcPr>
            <w:tcW w:w="1309" w:type="dxa"/>
            <w:shd w:val="clear" w:color="auto" w:fill="C4BC96"/>
          </w:tcPr>
          <w:p w14:paraId="2AF40D18"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0,00 €</w:t>
            </w:r>
          </w:p>
        </w:tc>
        <w:tc>
          <w:tcPr>
            <w:tcW w:w="1309" w:type="dxa"/>
            <w:shd w:val="clear" w:color="auto" w:fill="C4BC96"/>
          </w:tcPr>
          <w:p w14:paraId="6FA7251D"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0,00 €</w:t>
            </w:r>
          </w:p>
        </w:tc>
        <w:tc>
          <w:tcPr>
            <w:tcW w:w="1309" w:type="dxa"/>
            <w:shd w:val="clear" w:color="auto" w:fill="C4BC96"/>
          </w:tcPr>
          <w:p w14:paraId="7A47A9BD"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0,00 €</w:t>
            </w:r>
          </w:p>
        </w:tc>
        <w:tc>
          <w:tcPr>
            <w:tcW w:w="1309" w:type="dxa"/>
            <w:shd w:val="clear" w:color="auto" w:fill="C4BC96"/>
          </w:tcPr>
          <w:p w14:paraId="2A47C08E"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0,00 €</w:t>
            </w:r>
          </w:p>
        </w:tc>
        <w:tc>
          <w:tcPr>
            <w:tcW w:w="1309" w:type="dxa"/>
            <w:shd w:val="clear" w:color="auto" w:fill="C4BC96"/>
          </w:tcPr>
          <w:p w14:paraId="1DB2DC08"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0,00 €</w:t>
            </w:r>
          </w:p>
        </w:tc>
        <w:tc>
          <w:tcPr>
            <w:tcW w:w="1309" w:type="dxa"/>
            <w:shd w:val="clear" w:color="auto" w:fill="C4BC96"/>
          </w:tcPr>
          <w:p w14:paraId="71AFED94" w14:textId="77777777" w:rsidR="00B87924" w:rsidRPr="008C1D65" w:rsidRDefault="00B87924" w:rsidP="00172B8D">
            <w:pPr>
              <w:autoSpaceDE w:val="0"/>
              <w:autoSpaceDN w:val="0"/>
              <w:adjustRightInd w:val="0"/>
              <w:jc w:val="right"/>
              <w:rPr>
                <w:rFonts w:ascii="Arial" w:hAnsi="Arial" w:cs="Arial"/>
                <w:b/>
                <w:sz w:val="14"/>
                <w:szCs w:val="14"/>
                <w:lang w:val="ca-ES"/>
              </w:rPr>
            </w:pPr>
            <w:r w:rsidRPr="008C1D65">
              <w:rPr>
                <w:rFonts w:ascii="Arial" w:hAnsi="Arial" w:cs="Arial"/>
                <w:b/>
                <w:sz w:val="14"/>
                <w:szCs w:val="14"/>
                <w:lang w:val="ca-ES"/>
              </w:rPr>
              <w:t>0,00 €</w:t>
            </w:r>
          </w:p>
        </w:tc>
      </w:tr>
    </w:tbl>
    <w:p w14:paraId="26293C35" w14:textId="77777777" w:rsidR="00B87924" w:rsidRPr="008C1D65" w:rsidRDefault="00B87924" w:rsidP="00172B8D">
      <w:pPr>
        <w:spacing w:after="0"/>
        <w:rPr>
          <w:rFonts w:ascii="Arial" w:hAnsi="Arial" w:cs="Arial"/>
          <w:sz w:val="14"/>
          <w:szCs w:val="14"/>
          <w:lang w:val="ca-ES"/>
        </w:rPr>
      </w:pPr>
    </w:p>
    <w:p w14:paraId="488AE0F9" w14:textId="77777777" w:rsidR="002E046A" w:rsidRDefault="00B87924">
      <w:r>
        <w:br w:type="page"/>
      </w:r>
    </w:p>
    <w:p w14:paraId="763480E0" w14:textId="77777777" w:rsidR="00B87924" w:rsidRPr="00E24389" w:rsidRDefault="00B87924" w:rsidP="00172B8D">
      <w:pPr>
        <w:pStyle w:val="Ttulo2"/>
        <w:rPr>
          <w:lang w:val="ca-ES"/>
        </w:rPr>
      </w:pPr>
      <w:r w:rsidRPr="00E24389">
        <w:rPr>
          <w:lang w:val="ca-ES"/>
        </w:rPr>
        <w:t>2.c) Pres</w:t>
      </w:r>
      <w:r>
        <w:rPr>
          <w:lang w:val="ca-ES"/>
        </w:rPr>
        <w:t>s</w:t>
      </w:r>
      <w:r w:rsidRPr="00E24389">
        <w:rPr>
          <w:lang w:val="ca-ES"/>
        </w:rPr>
        <w:t>up</w:t>
      </w:r>
      <w:r>
        <w:rPr>
          <w:lang w:val="ca-ES"/>
        </w:rPr>
        <w:t>o</w:t>
      </w:r>
      <w:r w:rsidRPr="00E24389">
        <w:rPr>
          <w:lang w:val="ca-ES"/>
        </w:rPr>
        <w:t>st d</w:t>
      </w:r>
      <w:r>
        <w:rPr>
          <w:lang w:val="ca-ES"/>
        </w:rPr>
        <w:t>’</w:t>
      </w:r>
      <w:r w:rsidRPr="00E24389">
        <w:rPr>
          <w:lang w:val="ca-ES"/>
        </w:rPr>
        <w:t>ingres</w:t>
      </w:r>
      <w:r>
        <w:rPr>
          <w:lang w:val="ca-ES"/>
        </w:rPr>
        <w:t>s</w:t>
      </w:r>
      <w:r w:rsidRPr="00E24389">
        <w:rPr>
          <w:lang w:val="ca-ES"/>
        </w:rPr>
        <w:t>os. Compromisos d</w:t>
      </w:r>
      <w:r>
        <w:rPr>
          <w:lang w:val="ca-ES"/>
        </w:rPr>
        <w:t>’</w:t>
      </w:r>
      <w:r w:rsidRPr="00E24389">
        <w:rPr>
          <w:lang w:val="ca-ES"/>
        </w:rPr>
        <w:t>ingres</w:t>
      </w:r>
      <w:r>
        <w:rPr>
          <w:lang w:val="ca-ES"/>
        </w:rPr>
        <w:t>s</w:t>
      </w:r>
      <w:r w:rsidRPr="00E24389">
        <w:rPr>
          <w:lang w:val="ca-ES"/>
        </w:rPr>
        <w:t>o</w:t>
      </w:r>
      <w:r>
        <w:rPr>
          <w:lang w:val="ca-ES"/>
        </w:rPr>
        <w:t>s</w:t>
      </w:r>
    </w:p>
    <w:p w14:paraId="57410151" w14:textId="77777777" w:rsidR="00B87924" w:rsidRPr="00E24389" w:rsidRDefault="00B87924" w:rsidP="00172B8D">
      <w:pPr>
        <w:spacing w:after="0"/>
        <w:rPr>
          <w:rFonts w:ascii="Arial" w:hAnsi="Arial" w:cs="Arial"/>
          <w:sz w:val="16"/>
          <w:szCs w:val="16"/>
          <w:lang w:val="ca-ES"/>
        </w:rPr>
      </w:pPr>
    </w:p>
    <w:tbl>
      <w:tblPr>
        <w:tblStyle w:val="Tablaconcuadrcula"/>
        <w:tblW w:w="15309" w:type="dxa"/>
        <w:tblLayout w:type="fixed"/>
        <w:tblLook w:val="04A0" w:firstRow="1" w:lastRow="0" w:firstColumn="1" w:lastColumn="0" w:noHBand="0" w:noVBand="1"/>
      </w:tblPr>
      <w:tblGrid>
        <w:gridCol w:w="2085"/>
        <w:gridCol w:w="6179"/>
        <w:gridCol w:w="1409"/>
        <w:gridCol w:w="1409"/>
        <w:gridCol w:w="1409"/>
        <w:gridCol w:w="1409"/>
        <w:gridCol w:w="1409"/>
      </w:tblGrid>
      <w:tr w:rsidR="00172B8D" w:rsidRPr="00E24389" w14:paraId="64284466" w14:textId="77777777" w:rsidTr="00172B8D">
        <w:trPr>
          <w:trHeight w:val="240"/>
          <w:tblHeader/>
        </w:trPr>
        <w:tc>
          <w:tcPr>
            <w:tcW w:w="2085" w:type="dxa"/>
            <w:vMerge w:val="restart"/>
            <w:shd w:val="clear" w:color="auto" w:fill="000000" w:themeFill="text1"/>
          </w:tcPr>
          <w:p w14:paraId="73DC68A6" w14:textId="77777777" w:rsidR="00B87924" w:rsidRPr="00E24389"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E24389">
              <w:rPr>
                <w:rFonts w:ascii="Arial" w:hAnsi="Arial" w:cs="Arial"/>
                <w:b/>
                <w:sz w:val="14"/>
                <w:szCs w:val="14"/>
                <w:lang w:val="ca-ES"/>
              </w:rPr>
              <w:t xml:space="preserve"> pres</w:t>
            </w:r>
            <w:r>
              <w:rPr>
                <w:rFonts w:ascii="Arial" w:hAnsi="Arial" w:cs="Arial"/>
                <w:b/>
                <w:sz w:val="14"/>
                <w:szCs w:val="14"/>
                <w:lang w:val="ca-ES"/>
              </w:rPr>
              <w:t>s</w:t>
            </w:r>
            <w:r w:rsidRPr="00E24389">
              <w:rPr>
                <w:rFonts w:ascii="Arial" w:hAnsi="Arial" w:cs="Arial"/>
                <w:b/>
                <w:sz w:val="14"/>
                <w:szCs w:val="14"/>
                <w:lang w:val="ca-ES"/>
              </w:rPr>
              <w:t>up</w:t>
            </w:r>
            <w:r>
              <w:rPr>
                <w:rFonts w:ascii="Arial" w:hAnsi="Arial" w:cs="Arial"/>
                <w:b/>
                <w:sz w:val="14"/>
                <w:szCs w:val="14"/>
                <w:lang w:val="ca-ES"/>
              </w:rPr>
              <w:t>ostà</w:t>
            </w:r>
            <w:r w:rsidRPr="00E24389">
              <w:rPr>
                <w:rFonts w:ascii="Arial" w:hAnsi="Arial" w:cs="Arial"/>
                <w:b/>
                <w:sz w:val="14"/>
                <w:szCs w:val="14"/>
                <w:lang w:val="ca-ES"/>
              </w:rPr>
              <w:t>ria</w:t>
            </w:r>
          </w:p>
        </w:tc>
        <w:tc>
          <w:tcPr>
            <w:tcW w:w="6179" w:type="dxa"/>
            <w:vMerge w:val="restart"/>
            <w:shd w:val="clear" w:color="auto" w:fill="000000" w:themeFill="text1"/>
          </w:tcPr>
          <w:p w14:paraId="69A79B8B" w14:textId="77777777" w:rsidR="00B87924" w:rsidRPr="00E24389" w:rsidRDefault="00B87924" w:rsidP="00172B8D">
            <w:pPr>
              <w:autoSpaceDE w:val="0"/>
              <w:autoSpaceDN w:val="0"/>
              <w:adjustRightInd w:val="0"/>
              <w:rPr>
                <w:rFonts w:ascii="Arial" w:hAnsi="Arial" w:cs="Arial"/>
                <w:bCs/>
                <w:sz w:val="14"/>
                <w:szCs w:val="14"/>
                <w:lang w:val="ca-ES"/>
              </w:rPr>
            </w:pPr>
            <w:r w:rsidRPr="00E24389">
              <w:rPr>
                <w:rFonts w:ascii="Arial" w:hAnsi="Arial" w:cs="Arial"/>
                <w:b/>
                <w:sz w:val="14"/>
                <w:szCs w:val="14"/>
                <w:lang w:val="ca-ES"/>
              </w:rPr>
              <w:t>D</w:t>
            </w:r>
            <w:r>
              <w:rPr>
                <w:rFonts w:ascii="Arial" w:hAnsi="Arial" w:cs="Arial"/>
                <w:b/>
                <w:sz w:val="14"/>
                <w:szCs w:val="14"/>
                <w:lang w:val="ca-ES"/>
              </w:rPr>
              <w:t>escripció</w:t>
            </w:r>
          </w:p>
        </w:tc>
        <w:tc>
          <w:tcPr>
            <w:tcW w:w="4227" w:type="dxa"/>
            <w:gridSpan w:val="3"/>
            <w:shd w:val="clear" w:color="auto" w:fill="000000" w:themeFill="text1"/>
          </w:tcPr>
          <w:p w14:paraId="5E070B6C" w14:textId="77777777" w:rsidR="00B87924" w:rsidRPr="00E24389" w:rsidRDefault="00B87924" w:rsidP="00172B8D">
            <w:pPr>
              <w:autoSpaceDE w:val="0"/>
              <w:autoSpaceDN w:val="0"/>
              <w:adjustRightInd w:val="0"/>
              <w:jc w:val="center"/>
              <w:rPr>
                <w:rFonts w:ascii="Arial" w:hAnsi="Arial" w:cs="Arial"/>
                <w:b/>
                <w:sz w:val="14"/>
                <w:szCs w:val="14"/>
                <w:lang w:val="ca-ES"/>
              </w:rPr>
            </w:pPr>
            <w:r w:rsidRPr="00E24389">
              <w:rPr>
                <w:rFonts w:ascii="Arial" w:hAnsi="Arial" w:cs="Arial"/>
                <w:b/>
                <w:sz w:val="14"/>
                <w:szCs w:val="14"/>
                <w:lang w:val="ca-ES"/>
              </w:rPr>
              <w:t>Compromisos concerta</w:t>
            </w:r>
            <w:r>
              <w:rPr>
                <w:rFonts w:ascii="Arial" w:hAnsi="Arial" w:cs="Arial"/>
                <w:b/>
                <w:sz w:val="14"/>
                <w:szCs w:val="14"/>
                <w:lang w:val="ca-ES"/>
              </w:rPr>
              <w:t>t</w:t>
            </w:r>
            <w:r w:rsidRPr="00E24389">
              <w:rPr>
                <w:rFonts w:ascii="Arial" w:hAnsi="Arial" w:cs="Arial"/>
                <w:b/>
                <w:sz w:val="14"/>
                <w:szCs w:val="14"/>
                <w:lang w:val="ca-ES"/>
              </w:rPr>
              <w:t>s</w:t>
            </w:r>
          </w:p>
        </w:tc>
        <w:tc>
          <w:tcPr>
            <w:tcW w:w="1409" w:type="dxa"/>
            <w:vMerge w:val="restart"/>
            <w:shd w:val="clear" w:color="auto" w:fill="000000" w:themeFill="text1"/>
          </w:tcPr>
          <w:p w14:paraId="4F4E059A"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Compromisos reali</w:t>
            </w:r>
            <w:r>
              <w:rPr>
                <w:rFonts w:ascii="Arial" w:hAnsi="Arial" w:cs="Arial"/>
                <w:b/>
                <w:sz w:val="14"/>
                <w:szCs w:val="14"/>
                <w:lang w:val="ca-ES"/>
              </w:rPr>
              <w:t>t</w:t>
            </w:r>
            <w:r w:rsidRPr="00E24389">
              <w:rPr>
                <w:rFonts w:ascii="Arial" w:hAnsi="Arial" w:cs="Arial"/>
                <w:b/>
                <w:sz w:val="14"/>
                <w:szCs w:val="14"/>
                <w:lang w:val="ca-ES"/>
              </w:rPr>
              <w:t>za</w:t>
            </w:r>
            <w:r>
              <w:rPr>
                <w:rFonts w:ascii="Arial" w:hAnsi="Arial" w:cs="Arial"/>
                <w:b/>
                <w:sz w:val="14"/>
                <w:szCs w:val="14"/>
                <w:lang w:val="ca-ES"/>
              </w:rPr>
              <w:t>t</w:t>
            </w:r>
            <w:r w:rsidRPr="00E24389">
              <w:rPr>
                <w:rFonts w:ascii="Arial" w:hAnsi="Arial" w:cs="Arial"/>
                <w:b/>
                <w:sz w:val="14"/>
                <w:szCs w:val="14"/>
                <w:lang w:val="ca-ES"/>
              </w:rPr>
              <w:t>s</w:t>
            </w:r>
          </w:p>
        </w:tc>
        <w:tc>
          <w:tcPr>
            <w:tcW w:w="1409" w:type="dxa"/>
            <w:vMerge w:val="restart"/>
            <w:shd w:val="clear" w:color="auto" w:fill="000000" w:themeFill="text1"/>
          </w:tcPr>
          <w:p w14:paraId="7F39B6D7"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Compromisos pendents de reali</w:t>
            </w:r>
            <w:r>
              <w:rPr>
                <w:rFonts w:ascii="Arial" w:hAnsi="Arial" w:cs="Arial"/>
                <w:b/>
                <w:sz w:val="14"/>
                <w:szCs w:val="14"/>
                <w:lang w:val="ca-ES"/>
              </w:rPr>
              <w:t>t</w:t>
            </w:r>
            <w:r w:rsidRPr="00E24389">
              <w:rPr>
                <w:rFonts w:ascii="Arial" w:hAnsi="Arial" w:cs="Arial"/>
                <w:b/>
                <w:sz w:val="14"/>
                <w:szCs w:val="14"/>
                <w:lang w:val="ca-ES"/>
              </w:rPr>
              <w:t xml:space="preserve">zar a 31 de </w:t>
            </w:r>
            <w:r>
              <w:rPr>
                <w:rFonts w:ascii="Arial" w:hAnsi="Arial" w:cs="Arial"/>
                <w:b/>
                <w:sz w:val="14"/>
                <w:szCs w:val="14"/>
                <w:lang w:val="ca-ES"/>
              </w:rPr>
              <w:t>desembre</w:t>
            </w:r>
          </w:p>
        </w:tc>
      </w:tr>
      <w:tr w:rsidR="00172B8D" w:rsidRPr="00E24389" w14:paraId="58C4B03D" w14:textId="77777777" w:rsidTr="00172B8D">
        <w:trPr>
          <w:trHeight w:val="166"/>
          <w:tblHeader/>
        </w:trPr>
        <w:tc>
          <w:tcPr>
            <w:tcW w:w="2085" w:type="dxa"/>
            <w:vMerge/>
            <w:shd w:val="clear" w:color="auto" w:fill="auto"/>
          </w:tcPr>
          <w:p w14:paraId="77D4E547" w14:textId="77777777" w:rsidR="00B87924" w:rsidRPr="00E24389" w:rsidRDefault="00B87924" w:rsidP="00172B8D">
            <w:pPr>
              <w:autoSpaceDE w:val="0"/>
              <w:autoSpaceDN w:val="0"/>
              <w:adjustRightInd w:val="0"/>
              <w:rPr>
                <w:rFonts w:ascii="Arial" w:hAnsi="Arial" w:cs="Arial"/>
                <w:b/>
                <w:sz w:val="14"/>
                <w:szCs w:val="14"/>
                <w:lang w:val="ca-ES"/>
              </w:rPr>
            </w:pPr>
          </w:p>
        </w:tc>
        <w:tc>
          <w:tcPr>
            <w:tcW w:w="6179" w:type="dxa"/>
            <w:vMerge/>
            <w:shd w:val="clear" w:color="auto" w:fill="auto"/>
          </w:tcPr>
          <w:p w14:paraId="3D6CC808" w14:textId="77777777" w:rsidR="00B87924" w:rsidRPr="00E24389" w:rsidRDefault="00B87924" w:rsidP="00172B8D">
            <w:pPr>
              <w:autoSpaceDE w:val="0"/>
              <w:autoSpaceDN w:val="0"/>
              <w:adjustRightInd w:val="0"/>
              <w:rPr>
                <w:rFonts w:ascii="Arial" w:hAnsi="Arial" w:cs="Arial"/>
                <w:b/>
                <w:sz w:val="14"/>
                <w:szCs w:val="14"/>
                <w:lang w:val="ca-ES"/>
              </w:rPr>
            </w:pPr>
          </w:p>
        </w:tc>
        <w:tc>
          <w:tcPr>
            <w:tcW w:w="1409" w:type="dxa"/>
            <w:shd w:val="clear" w:color="auto" w:fill="000000" w:themeFill="text1"/>
          </w:tcPr>
          <w:p w14:paraId="1142C2D6"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Incorpora</w:t>
            </w:r>
            <w:r>
              <w:rPr>
                <w:rFonts w:ascii="Arial" w:hAnsi="Arial" w:cs="Arial"/>
                <w:b/>
                <w:sz w:val="14"/>
                <w:szCs w:val="14"/>
                <w:lang w:val="ca-ES"/>
              </w:rPr>
              <w:t>t</w:t>
            </w:r>
            <w:r w:rsidRPr="00E24389">
              <w:rPr>
                <w:rFonts w:ascii="Arial" w:hAnsi="Arial" w:cs="Arial"/>
                <w:b/>
                <w:sz w:val="14"/>
                <w:szCs w:val="14"/>
                <w:lang w:val="ca-ES"/>
              </w:rPr>
              <w:t>s de pre</w:t>
            </w:r>
            <w:r>
              <w:rPr>
                <w:rFonts w:ascii="Arial" w:hAnsi="Arial" w:cs="Arial"/>
                <w:b/>
                <w:sz w:val="14"/>
                <w:szCs w:val="14"/>
                <w:lang w:val="ca-ES"/>
              </w:rPr>
              <w:t>s</w:t>
            </w:r>
            <w:r w:rsidRPr="00E24389">
              <w:rPr>
                <w:rFonts w:ascii="Arial" w:hAnsi="Arial" w:cs="Arial"/>
                <w:b/>
                <w:sz w:val="14"/>
                <w:szCs w:val="14"/>
                <w:lang w:val="ca-ES"/>
              </w:rPr>
              <w:t>sup</w:t>
            </w:r>
            <w:r>
              <w:rPr>
                <w:rFonts w:ascii="Arial" w:hAnsi="Arial" w:cs="Arial"/>
                <w:b/>
                <w:sz w:val="14"/>
                <w:szCs w:val="14"/>
                <w:lang w:val="ca-ES"/>
              </w:rPr>
              <w:t>o</w:t>
            </w:r>
            <w:r w:rsidRPr="00E24389">
              <w:rPr>
                <w:rFonts w:ascii="Arial" w:hAnsi="Arial" w:cs="Arial"/>
                <w:b/>
                <w:sz w:val="14"/>
                <w:szCs w:val="14"/>
                <w:lang w:val="ca-ES"/>
              </w:rPr>
              <w:t xml:space="preserve">stos </w:t>
            </w:r>
            <w:r>
              <w:rPr>
                <w:rFonts w:ascii="Arial" w:hAnsi="Arial" w:cs="Arial"/>
                <w:b/>
                <w:sz w:val="14"/>
                <w:szCs w:val="14"/>
                <w:lang w:val="ca-ES"/>
              </w:rPr>
              <w:t>tancats</w:t>
            </w:r>
          </w:p>
        </w:tc>
        <w:tc>
          <w:tcPr>
            <w:tcW w:w="1409" w:type="dxa"/>
            <w:shd w:val="clear" w:color="auto" w:fill="000000" w:themeFill="text1"/>
          </w:tcPr>
          <w:p w14:paraId="49393CBF"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 xml:space="preserve"> En l</w:t>
            </w:r>
            <w:r>
              <w:rPr>
                <w:rFonts w:ascii="Arial" w:hAnsi="Arial" w:cs="Arial"/>
                <w:b/>
                <w:sz w:val="14"/>
                <w:szCs w:val="14"/>
                <w:lang w:val="ca-ES"/>
              </w:rPr>
              <w:t>’</w:t>
            </w:r>
            <w:r w:rsidRPr="00E24389">
              <w:rPr>
                <w:rFonts w:ascii="Arial" w:hAnsi="Arial" w:cs="Arial"/>
                <w:b/>
                <w:sz w:val="14"/>
                <w:szCs w:val="14"/>
                <w:lang w:val="ca-ES"/>
              </w:rPr>
              <w:t>e</w:t>
            </w:r>
            <w:r>
              <w:rPr>
                <w:rFonts w:ascii="Arial" w:hAnsi="Arial" w:cs="Arial"/>
                <w:b/>
                <w:sz w:val="14"/>
                <w:szCs w:val="14"/>
                <w:lang w:val="ca-ES"/>
              </w:rPr>
              <w:t>x</w:t>
            </w:r>
            <w:r w:rsidRPr="00E24389">
              <w:rPr>
                <w:rFonts w:ascii="Arial" w:hAnsi="Arial" w:cs="Arial"/>
                <w:b/>
                <w:sz w:val="14"/>
                <w:szCs w:val="14"/>
                <w:lang w:val="ca-ES"/>
              </w:rPr>
              <w:t>ercici</w:t>
            </w:r>
          </w:p>
        </w:tc>
        <w:tc>
          <w:tcPr>
            <w:tcW w:w="1409" w:type="dxa"/>
            <w:shd w:val="clear" w:color="auto" w:fill="000000" w:themeFill="text1"/>
          </w:tcPr>
          <w:p w14:paraId="33DC3D49"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Total</w:t>
            </w:r>
          </w:p>
        </w:tc>
        <w:tc>
          <w:tcPr>
            <w:tcW w:w="1409" w:type="dxa"/>
            <w:vMerge/>
            <w:shd w:val="clear" w:color="auto" w:fill="auto"/>
          </w:tcPr>
          <w:p w14:paraId="2327E174" w14:textId="77777777" w:rsidR="00B87924" w:rsidRPr="00E24389" w:rsidRDefault="00B87924" w:rsidP="00172B8D">
            <w:pPr>
              <w:autoSpaceDE w:val="0"/>
              <w:autoSpaceDN w:val="0"/>
              <w:adjustRightInd w:val="0"/>
              <w:jc w:val="right"/>
              <w:rPr>
                <w:rFonts w:ascii="Arial" w:hAnsi="Arial" w:cs="Arial"/>
                <w:b/>
                <w:sz w:val="14"/>
                <w:szCs w:val="14"/>
                <w:lang w:val="ca-ES"/>
              </w:rPr>
            </w:pPr>
          </w:p>
        </w:tc>
        <w:tc>
          <w:tcPr>
            <w:tcW w:w="1409" w:type="dxa"/>
            <w:vMerge/>
            <w:shd w:val="clear" w:color="auto" w:fill="auto"/>
          </w:tcPr>
          <w:p w14:paraId="4C00E101" w14:textId="77777777" w:rsidR="00B87924" w:rsidRPr="00E24389" w:rsidRDefault="00B87924" w:rsidP="00172B8D">
            <w:pPr>
              <w:autoSpaceDE w:val="0"/>
              <w:autoSpaceDN w:val="0"/>
              <w:adjustRightInd w:val="0"/>
              <w:jc w:val="right"/>
              <w:rPr>
                <w:rFonts w:ascii="Arial" w:hAnsi="Arial" w:cs="Arial"/>
                <w:b/>
                <w:sz w:val="14"/>
                <w:szCs w:val="14"/>
                <w:lang w:val="ca-ES"/>
              </w:rPr>
            </w:pPr>
          </w:p>
        </w:tc>
      </w:tr>
      <w:tr w:rsidR="00172B8D" w:rsidRPr="00E24389" w14:paraId="67A37EAC" w14:textId="77777777" w:rsidTr="00172B8D">
        <w:trPr>
          <w:trHeight w:val="227"/>
        </w:trPr>
        <w:tc>
          <w:tcPr>
            <w:tcW w:w="2085" w:type="dxa"/>
          </w:tcPr>
          <w:p w14:paraId="0CA9FBF0"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2024 - 7010 - 32500</w:t>
            </w:r>
          </w:p>
        </w:tc>
        <w:tc>
          <w:tcPr>
            <w:tcW w:w="6179" w:type="dxa"/>
          </w:tcPr>
          <w:p w14:paraId="7032EF9D"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TAXA EXPEDICIÓ DOCUMENTS ADMINISTRATIUS</w:t>
            </w:r>
          </w:p>
        </w:tc>
        <w:tc>
          <w:tcPr>
            <w:tcW w:w="1409" w:type="dxa"/>
          </w:tcPr>
          <w:p w14:paraId="6D1F5A89"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66E12763"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66B0F74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E0B315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E719D1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79BA91C2" w14:textId="77777777" w:rsidTr="00172B8D">
        <w:trPr>
          <w:trHeight w:val="227"/>
        </w:trPr>
        <w:tc>
          <w:tcPr>
            <w:tcW w:w="2085" w:type="dxa"/>
          </w:tcPr>
          <w:p w14:paraId="063F831A"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2024 - 7010 - 32900</w:t>
            </w:r>
          </w:p>
        </w:tc>
        <w:tc>
          <w:tcPr>
            <w:tcW w:w="6179" w:type="dxa"/>
          </w:tcPr>
          <w:p w14:paraId="4D951E2A"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TAXA SERVEIS COSTA DAURADA CONVENTION BUREAU</w:t>
            </w:r>
          </w:p>
        </w:tc>
        <w:tc>
          <w:tcPr>
            <w:tcW w:w="1409" w:type="dxa"/>
          </w:tcPr>
          <w:p w14:paraId="6CB3010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A3C611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69654B27"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6E00FFEA"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3766B1AA"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177A9EDC" w14:textId="77777777" w:rsidTr="00172B8D">
        <w:trPr>
          <w:trHeight w:val="227"/>
        </w:trPr>
        <w:tc>
          <w:tcPr>
            <w:tcW w:w="2085" w:type="dxa"/>
          </w:tcPr>
          <w:p w14:paraId="0576B8DD"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2024 - 7010 - 34903</w:t>
            </w:r>
          </w:p>
        </w:tc>
        <w:tc>
          <w:tcPr>
            <w:tcW w:w="6179" w:type="dxa"/>
          </w:tcPr>
          <w:p w14:paraId="369EB3A7"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PREU PÚBLIC REPORTATGE FOTOGRÀFIC</w:t>
            </w:r>
          </w:p>
        </w:tc>
        <w:tc>
          <w:tcPr>
            <w:tcW w:w="1409" w:type="dxa"/>
          </w:tcPr>
          <w:p w14:paraId="015EDE72"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F88678C"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1EF93F2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AF9741B"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EE80E55"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6CC2938B" w14:textId="77777777" w:rsidTr="00172B8D">
        <w:trPr>
          <w:trHeight w:val="227"/>
        </w:trPr>
        <w:tc>
          <w:tcPr>
            <w:tcW w:w="2085" w:type="dxa"/>
          </w:tcPr>
          <w:p w14:paraId="562D1871"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2024 - 7010 - 38901</w:t>
            </w:r>
          </w:p>
        </w:tc>
        <w:tc>
          <w:tcPr>
            <w:tcW w:w="6179" w:type="dxa"/>
          </w:tcPr>
          <w:p w14:paraId="1B0F7B93"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REINTEGRAMENTS DE SUBVENCIONS D'EXERCICIS TANCATS</w:t>
            </w:r>
          </w:p>
        </w:tc>
        <w:tc>
          <w:tcPr>
            <w:tcW w:w="1409" w:type="dxa"/>
          </w:tcPr>
          <w:p w14:paraId="3C0465AF"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0FBDB5A8"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BEEA1A7"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0CBC89A5"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37F929BA"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4A76D6D6" w14:textId="77777777" w:rsidTr="00172B8D">
        <w:trPr>
          <w:trHeight w:val="227"/>
        </w:trPr>
        <w:tc>
          <w:tcPr>
            <w:tcW w:w="2085" w:type="dxa"/>
          </w:tcPr>
          <w:p w14:paraId="7FA32691"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2024 - 7010 - 39300</w:t>
            </w:r>
          </w:p>
        </w:tc>
        <w:tc>
          <w:tcPr>
            <w:tcW w:w="6179" w:type="dxa"/>
          </w:tcPr>
          <w:p w14:paraId="310B783F"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INTERESSOS DE DEMORA</w:t>
            </w:r>
          </w:p>
        </w:tc>
        <w:tc>
          <w:tcPr>
            <w:tcW w:w="1409" w:type="dxa"/>
          </w:tcPr>
          <w:p w14:paraId="2010CE33"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3FC32EA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3DE28CDF"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374321A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56FBB72"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00419C72" w14:textId="77777777" w:rsidTr="00172B8D">
        <w:trPr>
          <w:trHeight w:val="227"/>
        </w:trPr>
        <w:tc>
          <w:tcPr>
            <w:tcW w:w="2085" w:type="dxa"/>
          </w:tcPr>
          <w:p w14:paraId="4C1CA217"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2024 - 7010 - 40000</w:t>
            </w:r>
          </w:p>
        </w:tc>
        <w:tc>
          <w:tcPr>
            <w:tcW w:w="6179" w:type="dxa"/>
          </w:tcPr>
          <w:p w14:paraId="018317BD"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DE LA DIPUTACIÓ</w:t>
            </w:r>
          </w:p>
        </w:tc>
        <w:tc>
          <w:tcPr>
            <w:tcW w:w="1409" w:type="dxa"/>
          </w:tcPr>
          <w:p w14:paraId="1D3256CC"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F389F3C"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7.000.000,00 €</w:t>
            </w:r>
          </w:p>
        </w:tc>
        <w:tc>
          <w:tcPr>
            <w:tcW w:w="1409" w:type="dxa"/>
          </w:tcPr>
          <w:p w14:paraId="2A419EF2"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7.000.000,00 €</w:t>
            </w:r>
          </w:p>
        </w:tc>
        <w:tc>
          <w:tcPr>
            <w:tcW w:w="1409" w:type="dxa"/>
          </w:tcPr>
          <w:p w14:paraId="327B797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7.000.000,00 €</w:t>
            </w:r>
          </w:p>
        </w:tc>
        <w:tc>
          <w:tcPr>
            <w:tcW w:w="1409" w:type="dxa"/>
          </w:tcPr>
          <w:p w14:paraId="45EF169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2270D423" w14:textId="77777777" w:rsidTr="00172B8D">
        <w:trPr>
          <w:trHeight w:val="227"/>
        </w:trPr>
        <w:tc>
          <w:tcPr>
            <w:tcW w:w="2085" w:type="dxa"/>
          </w:tcPr>
          <w:p w14:paraId="701B8273"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2024 - 7010 - 43000</w:t>
            </w:r>
          </w:p>
        </w:tc>
        <w:tc>
          <w:tcPr>
            <w:tcW w:w="6179" w:type="dxa"/>
          </w:tcPr>
          <w:p w14:paraId="6A686917"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DE LA SEGURETAT SOCIAL</w:t>
            </w:r>
          </w:p>
        </w:tc>
        <w:tc>
          <w:tcPr>
            <w:tcW w:w="1409" w:type="dxa"/>
          </w:tcPr>
          <w:p w14:paraId="42949490"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9141FCB"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414938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46C6148"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CDCECAF"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36B5335A" w14:textId="77777777" w:rsidTr="00172B8D">
        <w:trPr>
          <w:trHeight w:val="227"/>
        </w:trPr>
        <w:tc>
          <w:tcPr>
            <w:tcW w:w="2085" w:type="dxa"/>
          </w:tcPr>
          <w:p w14:paraId="5D86FF08"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2024 - 7010 - 45080</w:t>
            </w:r>
          </w:p>
        </w:tc>
        <w:tc>
          <w:tcPr>
            <w:tcW w:w="6179" w:type="dxa"/>
          </w:tcPr>
          <w:p w14:paraId="1EF2B837"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Altres subvencions corrents de l’administració general de la comunitat autònoma.</w:t>
            </w:r>
          </w:p>
        </w:tc>
        <w:tc>
          <w:tcPr>
            <w:tcW w:w="1409" w:type="dxa"/>
          </w:tcPr>
          <w:p w14:paraId="6091D57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5B64A7C"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389.874,89 €</w:t>
            </w:r>
          </w:p>
        </w:tc>
        <w:tc>
          <w:tcPr>
            <w:tcW w:w="1409" w:type="dxa"/>
          </w:tcPr>
          <w:p w14:paraId="4D54493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389.874,89 €</w:t>
            </w:r>
          </w:p>
        </w:tc>
        <w:tc>
          <w:tcPr>
            <w:tcW w:w="1409" w:type="dxa"/>
          </w:tcPr>
          <w:p w14:paraId="358AB35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356.747,98 €</w:t>
            </w:r>
          </w:p>
        </w:tc>
        <w:tc>
          <w:tcPr>
            <w:tcW w:w="1409" w:type="dxa"/>
          </w:tcPr>
          <w:p w14:paraId="250E7542"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33.126,91 €</w:t>
            </w:r>
          </w:p>
        </w:tc>
      </w:tr>
      <w:tr w:rsidR="00172B8D" w:rsidRPr="00E24389" w14:paraId="592B46CC" w14:textId="77777777" w:rsidTr="00172B8D">
        <w:trPr>
          <w:trHeight w:val="227"/>
        </w:trPr>
        <w:tc>
          <w:tcPr>
            <w:tcW w:w="2085" w:type="dxa"/>
          </w:tcPr>
          <w:p w14:paraId="607FDD62"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2024 - 7010 - 45102</w:t>
            </w:r>
          </w:p>
        </w:tc>
        <w:tc>
          <w:tcPr>
            <w:tcW w:w="6179" w:type="dxa"/>
          </w:tcPr>
          <w:p w14:paraId="245CE2B4"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AGÈNCIA CATALANA DE TURISME</w:t>
            </w:r>
          </w:p>
        </w:tc>
        <w:tc>
          <w:tcPr>
            <w:tcW w:w="1409" w:type="dxa"/>
          </w:tcPr>
          <w:p w14:paraId="1A71CEA9"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1B11F6DF"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586.250,00 €</w:t>
            </w:r>
          </w:p>
        </w:tc>
        <w:tc>
          <w:tcPr>
            <w:tcW w:w="1409" w:type="dxa"/>
          </w:tcPr>
          <w:p w14:paraId="1B389BCF"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586.250,00 €</w:t>
            </w:r>
          </w:p>
        </w:tc>
        <w:tc>
          <w:tcPr>
            <w:tcW w:w="1409" w:type="dxa"/>
          </w:tcPr>
          <w:p w14:paraId="65BE230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586.250,00 €</w:t>
            </w:r>
          </w:p>
        </w:tc>
        <w:tc>
          <w:tcPr>
            <w:tcW w:w="1409" w:type="dxa"/>
          </w:tcPr>
          <w:p w14:paraId="4A527A5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1D642F71" w14:textId="77777777" w:rsidTr="00172B8D">
        <w:trPr>
          <w:trHeight w:val="227"/>
        </w:trPr>
        <w:tc>
          <w:tcPr>
            <w:tcW w:w="2085" w:type="dxa"/>
          </w:tcPr>
          <w:p w14:paraId="6C47E3FD"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2024 - 7010 - 45301</w:t>
            </w:r>
          </w:p>
        </w:tc>
        <w:tc>
          <w:tcPr>
            <w:tcW w:w="6179" w:type="dxa"/>
          </w:tcPr>
          <w:p w14:paraId="1D023F9F"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AEROPORTS DE CATALUNYA</w:t>
            </w:r>
          </w:p>
        </w:tc>
        <w:tc>
          <w:tcPr>
            <w:tcW w:w="1409" w:type="dxa"/>
          </w:tcPr>
          <w:p w14:paraId="7A4F8103"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715508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469.000,00 €</w:t>
            </w:r>
          </w:p>
        </w:tc>
        <w:tc>
          <w:tcPr>
            <w:tcW w:w="1409" w:type="dxa"/>
          </w:tcPr>
          <w:p w14:paraId="67BEBEA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469.000,00 €</w:t>
            </w:r>
          </w:p>
        </w:tc>
        <w:tc>
          <w:tcPr>
            <w:tcW w:w="1409" w:type="dxa"/>
          </w:tcPr>
          <w:p w14:paraId="1BA5F42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469.000,00 €</w:t>
            </w:r>
          </w:p>
        </w:tc>
        <w:tc>
          <w:tcPr>
            <w:tcW w:w="1409" w:type="dxa"/>
          </w:tcPr>
          <w:p w14:paraId="4895297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26C460A2" w14:textId="77777777" w:rsidTr="00172B8D">
        <w:trPr>
          <w:trHeight w:val="227"/>
        </w:trPr>
        <w:tc>
          <w:tcPr>
            <w:tcW w:w="2085" w:type="dxa"/>
          </w:tcPr>
          <w:p w14:paraId="277CD5E6"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2024 - 7010 - 46200</w:t>
            </w:r>
          </w:p>
        </w:tc>
        <w:tc>
          <w:tcPr>
            <w:tcW w:w="6179" w:type="dxa"/>
          </w:tcPr>
          <w:p w14:paraId="7B2695D8"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APORTACIONS CONVENI CÓRNER COSTA DAURADA</w:t>
            </w:r>
          </w:p>
        </w:tc>
        <w:tc>
          <w:tcPr>
            <w:tcW w:w="1409" w:type="dxa"/>
          </w:tcPr>
          <w:p w14:paraId="124F6FA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0C7A96E9"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5FC2230"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44B87875"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3F2055B"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55A67E49" w14:textId="77777777" w:rsidTr="00172B8D">
        <w:trPr>
          <w:trHeight w:val="227"/>
        </w:trPr>
        <w:tc>
          <w:tcPr>
            <w:tcW w:w="2085" w:type="dxa"/>
          </w:tcPr>
          <w:p w14:paraId="56BBE1F8"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2024 - 7010 - 46202</w:t>
            </w:r>
          </w:p>
        </w:tc>
        <w:tc>
          <w:tcPr>
            <w:tcW w:w="6179" w:type="dxa"/>
          </w:tcPr>
          <w:p w14:paraId="00D8CD00"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AJUNTAMENT PATRONAT MUNICIPAL DE TURISME DE SALOU</w:t>
            </w:r>
          </w:p>
        </w:tc>
        <w:tc>
          <w:tcPr>
            <w:tcW w:w="1409" w:type="dxa"/>
          </w:tcPr>
          <w:p w14:paraId="183D2DA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E0E13EC"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349.192,44 €</w:t>
            </w:r>
          </w:p>
        </w:tc>
        <w:tc>
          <w:tcPr>
            <w:tcW w:w="1409" w:type="dxa"/>
          </w:tcPr>
          <w:p w14:paraId="7D1F3469"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349.192,44 €</w:t>
            </w:r>
          </w:p>
        </w:tc>
        <w:tc>
          <w:tcPr>
            <w:tcW w:w="1409" w:type="dxa"/>
          </w:tcPr>
          <w:p w14:paraId="312AA97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319.200,00 €</w:t>
            </w:r>
          </w:p>
        </w:tc>
        <w:tc>
          <w:tcPr>
            <w:tcW w:w="1409" w:type="dxa"/>
          </w:tcPr>
          <w:p w14:paraId="4CB4F84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29.992,44 €</w:t>
            </w:r>
          </w:p>
        </w:tc>
      </w:tr>
      <w:tr w:rsidR="00172B8D" w:rsidRPr="00E24389" w14:paraId="344C4761" w14:textId="77777777" w:rsidTr="00172B8D">
        <w:trPr>
          <w:trHeight w:val="227"/>
        </w:trPr>
        <w:tc>
          <w:tcPr>
            <w:tcW w:w="2085" w:type="dxa"/>
          </w:tcPr>
          <w:p w14:paraId="6F4787F7"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2024 - 7010 - 46203</w:t>
            </w:r>
          </w:p>
        </w:tc>
        <w:tc>
          <w:tcPr>
            <w:tcW w:w="6179" w:type="dxa"/>
          </w:tcPr>
          <w:p w14:paraId="2637F995"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AJUNTAMENT PATRONAT MUNICIPAL DE TURISME DE CAMBRILS</w:t>
            </w:r>
          </w:p>
        </w:tc>
        <w:tc>
          <w:tcPr>
            <w:tcW w:w="1409" w:type="dxa"/>
          </w:tcPr>
          <w:p w14:paraId="4C6E7D8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45D1966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121.571,18 €</w:t>
            </w:r>
          </w:p>
        </w:tc>
        <w:tc>
          <w:tcPr>
            <w:tcW w:w="1409" w:type="dxa"/>
          </w:tcPr>
          <w:p w14:paraId="1484C84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121.571,18 €</w:t>
            </w:r>
          </w:p>
        </w:tc>
        <w:tc>
          <w:tcPr>
            <w:tcW w:w="1409" w:type="dxa"/>
          </w:tcPr>
          <w:p w14:paraId="45038510"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95.450,00 €</w:t>
            </w:r>
          </w:p>
        </w:tc>
        <w:tc>
          <w:tcPr>
            <w:tcW w:w="1409" w:type="dxa"/>
          </w:tcPr>
          <w:p w14:paraId="33147EAB"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26.121,18 €</w:t>
            </w:r>
          </w:p>
        </w:tc>
      </w:tr>
      <w:tr w:rsidR="00172B8D" w:rsidRPr="00E24389" w14:paraId="21020C87" w14:textId="77777777" w:rsidTr="00172B8D">
        <w:trPr>
          <w:trHeight w:val="227"/>
        </w:trPr>
        <w:tc>
          <w:tcPr>
            <w:tcW w:w="2085" w:type="dxa"/>
          </w:tcPr>
          <w:p w14:paraId="6D5B253C"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2024 - 7010 - 46204</w:t>
            </w:r>
          </w:p>
        </w:tc>
        <w:tc>
          <w:tcPr>
            <w:tcW w:w="6179" w:type="dxa"/>
          </w:tcPr>
          <w:p w14:paraId="5CB05632"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AJUNTAMENT PATRONAT MUNICIPAL DE TURISME DE VILA-SECA</w:t>
            </w:r>
          </w:p>
        </w:tc>
        <w:tc>
          <w:tcPr>
            <w:tcW w:w="1409" w:type="dxa"/>
          </w:tcPr>
          <w:p w14:paraId="73E7AF7A"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1A43CA1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98.410,07 €</w:t>
            </w:r>
          </w:p>
        </w:tc>
        <w:tc>
          <w:tcPr>
            <w:tcW w:w="1409" w:type="dxa"/>
          </w:tcPr>
          <w:p w14:paraId="35ABB3A3"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98.410,07 €</w:t>
            </w:r>
          </w:p>
        </w:tc>
        <w:tc>
          <w:tcPr>
            <w:tcW w:w="1409" w:type="dxa"/>
          </w:tcPr>
          <w:p w14:paraId="1717364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71.000,00 €</w:t>
            </w:r>
          </w:p>
        </w:tc>
        <w:tc>
          <w:tcPr>
            <w:tcW w:w="1409" w:type="dxa"/>
          </w:tcPr>
          <w:p w14:paraId="708B09C0"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27.410,07 €</w:t>
            </w:r>
          </w:p>
        </w:tc>
      </w:tr>
      <w:tr w:rsidR="00172B8D" w:rsidRPr="00E24389" w14:paraId="440461A2" w14:textId="77777777" w:rsidTr="00172B8D">
        <w:trPr>
          <w:trHeight w:val="227"/>
        </w:trPr>
        <w:tc>
          <w:tcPr>
            <w:tcW w:w="2085" w:type="dxa"/>
          </w:tcPr>
          <w:p w14:paraId="66A76198"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2024 - 7010 - 46205</w:t>
            </w:r>
          </w:p>
        </w:tc>
        <w:tc>
          <w:tcPr>
            <w:tcW w:w="6179" w:type="dxa"/>
          </w:tcPr>
          <w:p w14:paraId="3E57FA28"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AJUNTAMENT DE REUS</w:t>
            </w:r>
          </w:p>
        </w:tc>
        <w:tc>
          <w:tcPr>
            <w:tcW w:w="1409" w:type="dxa"/>
          </w:tcPr>
          <w:p w14:paraId="5024A6A0"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91916A7"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248.500,00 €</w:t>
            </w:r>
          </w:p>
        </w:tc>
        <w:tc>
          <w:tcPr>
            <w:tcW w:w="1409" w:type="dxa"/>
          </w:tcPr>
          <w:p w14:paraId="4286C5E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248.500,00 €</w:t>
            </w:r>
          </w:p>
        </w:tc>
        <w:tc>
          <w:tcPr>
            <w:tcW w:w="1409" w:type="dxa"/>
          </w:tcPr>
          <w:p w14:paraId="47641D5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213.000,00 €</w:t>
            </w:r>
          </w:p>
        </w:tc>
        <w:tc>
          <w:tcPr>
            <w:tcW w:w="1409" w:type="dxa"/>
          </w:tcPr>
          <w:p w14:paraId="66C58EC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35.500,00 €</w:t>
            </w:r>
          </w:p>
        </w:tc>
      </w:tr>
      <w:tr w:rsidR="00172B8D" w:rsidRPr="00E24389" w14:paraId="4F83AF42" w14:textId="77777777" w:rsidTr="00172B8D">
        <w:trPr>
          <w:trHeight w:val="227"/>
        </w:trPr>
        <w:tc>
          <w:tcPr>
            <w:tcW w:w="2085" w:type="dxa"/>
          </w:tcPr>
          <w:p w14:paraId="772253CC"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2024 - 7010 - 46206</w:t>
            </w:r>
          </w:p>
        </w:tc>
        <w:tc>
          <w:tcPr>
            <w:tcW w:w="6179" w:type="dxa"/>
          </w:tcPr>
          <w:p w14:paraId="7AF5B20A"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AJUNTAMENT DE TARRAGONA</w:t>
            </w:r>
          </w:p>
        </w:tc>
        <w:tc>
          <w:tcPr>
            <w:tcW w:w="1409" w:type="dxa"/>
          </w:tcPr>
          <w:p w14:paraId="3EBC306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49ABD1B"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142.500,00 €</w:t>
            </w:r>
          </w:p>
        </w:tc>
        <w:tc>
          <w:tcPr>
            <w:tcW w:w="1409" w:type="dxa"/>
          </w:tcPr>
          <w:p w14:paraId="4F55AA25"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142.500,00 €</w:t>
            </w:r>
          </w:p>
        </w:tc>
        <w:tc>
          <w:tcPr>
            <w:tcW w:w="1409" w:type="dxa"/>
          </w:tcPr>
          <w:p w14:paraId="246D388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114.000,00 €</w:t>
            </w:r>
          </w:p>
        </w:tc>
        <w:tc>
          <w:tcPr>
            <w:tcW w:w="1409" w:type="dxa"/>
          </w:tcPr>
          <w:p w14:paraId="0D1DE91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28.500,00 €</w:t>
            </w:r>
          </w:p>
        </w:tc>
      </w:tr>
      <w:tr w:rsidR="00172B8D" w:rsidRPr="00E24389" w14:paraId="6C93B6C7" w14:textId="77777777" w:rsidTr="00172B8D">
        <w:trPr>
          <w:trHeight w:val="227"/>
        </w:trPr>
        <w:tc>
          <w:tcPr>
            <w:tcW w:w="2085" w:type="dxa"/>
          </w:tcPr>
          <w:p w14:paraId="09E74EA5"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2024 - 7010 - 48002</w:t>
            </w:r>
          </w:p>
        </w:tc>
        <w:tc>
          <w:tcPr>
            <w:tcW w:w="6179" w:type="dxa"/>
          </w:tcPr>
          <w:p w14:paraId="09C0D75A"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COCIN REUS CONVENI PROMOCIÓ AEROPORT DE REUS</w:t>
            </w:r>
          </w:p>
        </w:tc>
        <w:tc>
          <w:tcPr>
            <w:tcW w:w="1409" w:type="dxa"/>
          </w:tcPr>
          <w:p w14:paraId="46124F2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477301C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2.000,00 €</w:t>
            </w:r>
          </w:p>
        </w:tc>
        <w:tc>
          <w:tcPr>
            <w:tcW w:w="1409" w:type="dxa"/>
          </w:tcPr>
          <w:p w14:paraId="2218FAA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2.000,00 €</w:t>
            </w:r>
          </w:p>
        </w:tc>
        <w:tc>
          <w:tcPr>
            <w:tcW w:w="1409" w:type="dxa"/>
          </w:tcPr>
          <w:p w14:paraId="3353AE35"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1.000,00 €</w:t>
            </w:r>
          </w:p>
        </w:tc>
        <w:tc>
          <w:tcPr>
            <w:tcW w:w="1409" w:type="dxa"/>
          </w:tcPr>
          <w:p w14:paraId="2C4EF82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1.000,00 €</w:t>
            </w:r>
          </w:p>
        </w:tc>
      </w:tr>
      <w:tr w:rsidR="00172B8D" w:rsidRPr="00E24389" w14:paraId="7AF7657F" w14:textId="77777777" w:rsidTr="00172B8D">
        <w:trPr>
          <w:trHeight w:val="227"/>
        </w:trPr>
        <w:tc>
          <w:tcPr>
            <w:tcW w:w="2085" w:type="dxa"/>
          </w:tcPr>
          <w:p w14:paraId="79D7E7BA"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2024 - 7010 - 48003</w:t>
            </w:r>
          </w:p>
        </w:tc>
        <w:tc>
          <w:tcPr>
            <w:tcW w:w="6179" w:type="dxa"/>
          </w:tcPr>
          <w:p w14:paraId="6AE1B916"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COCIN TARRAGONA CONVENI PROMOCIÓ AEROPORT DE REUS</w:t>
            </w:r>
          </w:p>
        </w:tc>
        <w:tc>
          <w:tcPr>
            <w:tcW w:w="1409" w:type="dxa"/>
          </w:tcPr>
          <w:p w14:paraId="70867E32"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2A43215"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2.000,00 €</w:t>
            </w:r>
          </w:p>
        </w:tc>
        <w:tc>
          <w:tcPr>
            <w:tcW w:w="1409" w:type="dxa"/>
          </w:tcPr>
          <w:p w14:paraId="20223B7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2.000,00 €</w:t>
            </w:r>
          </w:p>
        </w:tc>
        <w:tc>
          <w:tcPr>
            <w:tcW w:w="1409" w:type="dxa"/>
          </w:tcPr>
          <w:p w14:paraId="5C4F934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1.000,00 €</w:t>
            </w:r>
          </w:p>
        </w:tc>
        <w:tc>
          <w:tcPr>
            <w:tcW w:w="1409" w:type="dxa"/>
          </w:tcPr>
          <w:p w14:paraId="73D2D9B8"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1.000,00 €</w:t>
            </w:r>
          </w:p>
        </w:tc>
      </w:tr>
      <w:tr w:rsidR="00172B8D" w:rsidRPr="00E24389" w14:paraId="75CD7ED3" w14:textId="77777777" w:rsidTr="00172B8D">
        <w:trPr>
          <w:trHeight w:val="227"/>
        </w:trPr>
        <w:tc>
          <w:tcPr>
            <w:tcW w:w="2085" w:type="dxa"/>
          </w:tcPr>
          <w:p w14:paraId="7FFDAA80"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2024 - 7010 - 48004</w:t>
            </w:r>
          </w:p>
        </w:tc>
        <w:tc>
          <w:tcPr>
            <w:tcW w:w="6179" w:type="dxa"/>
          </w:tcPr>
          <w:p w14:paraId="4182E9F6"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APORTACIÓ COCIN VALLS CONVENI PROMOCIÓ AEROPORT DE REUS</w:t>
            </w:r>
          </w:p>
        </w:tc>
        <w:tc>
          <w:tcPr>
            <w:tcW w:w="1409" w:type="dxa"/>
          </w:tcPr>
          <w:p w14:paraId="565646C7"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46E613EA"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2.000,00 €</w:t>
            </w:r>
          </w:p>
        </w:tc>
        <w:tc>
          <w:tcPr>
            <w:tcW w:w="1409" w:type="dxa"/>
          </w:tcPr>
          <w:p w14:paraId="0396C6C3"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2.000,00 €</w:t>
            </w:r>
          </w:p>
        </w:tc>
        <w:tc>
          <w:tcPr>
            <w:tcW w:w="1409" w:type="dxa"/>
          </w:tcPr>
          <w:p w14:paraId="4A53D6A5"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1.000,00 €</w:t>
            </w:r>
          </w:p>
        </w:tc>
        <w:tc>
          <w:tcPr>
            <w:tcW w:w="1409" w:type="dxa"/>
          </w:tcPr>
          <w:p w14:paraId="0D5E4D70"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1.000,00 €</w:t>
            </w:r>
          </w:p>
        </w:tc>
      </w:tr>
      <w:tr w:rsidR="00172B8D" w:rsidRPr="00E24389" w14:paraId="729B700F" w14:textId="77777777" w:rsidTr="00172B8D">
        <w:trPr>
          <w:trHeight w:val="227"/>
        </w:trPr>
        <w:tc>
          <w:tcPr>
            <w:tcW w:w="2085" w:type="dxa"/>
          </w:tcPr>
          <w:p w14:paraId="67876D3F"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2024 - 7010 - 52000</w:t>
            </w:r>
          </w:p>
        </w:tc>
        <w:tc>
          <w:tcPr>
            <w:tcW w:w="6179" w:type="dxa"/>
          </w:tcPr>
          <w:p w14:paraId="5176E8D2"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INTERESSOS DE COMPTES CORRENTS</w:t>
            </w:r>
          </w:p>
        </w:tc>
        <w:tc>
          <w:tcPr>
            <w:tcW w:w="1409" w:type="dxa"/>
          </w:tcPr>
          <w:p w14:paraId="59CE9F72"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66C7CC7A"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19FC4C0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EFD44A3"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53F25D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417120F0" w14:textId="77777777" w:rsidTr="00172B8D">
        <w:trPr>
          <w:trHeight w:val="227"/>
        </w:trPr>
        <w:tc>
          <w:tcPr>
            <w:tcW w:w="2085" w:type="dxa"/>
          </w:tcPr>
          <w:p w14:paraId="5026F02D"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2024 - 7010 - 87000</w:t>
            </w:r>
          </w:p>
        </w:tc>
        <w:tc>
          <w:tcPr>
            <w:tcW w:w="6179" w:type="dxa"/>
          </w:tcPr>
          <w:p w14:paraId="00D8CA97"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RLT PER A DESPESES GENERALS</w:t>
            </w:r>
          </w:p>
        </w:tc>
        <w:tc>
          <w:tcPr>
            <w:tcW w:w="1409" w:type="dxa"/>
          </w:tcPr>
          <w:p w14:paraId="17E0A6F9"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0726711"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5FE8B687"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DAF35D7"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45B164B4"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35E5852B" w14:textId="77777777" w:rsidTr="00172B8D">
        <w:trPr>
          <w:trHeight w:val="227"/>
        </w:trPr>
        <w:tc>
          <w:tcPr>
            <w:tcW w:w="2085" w:type="dxa"/>
          </w:tcPr>
          <w:p w14:paraId="2C095EF8"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2024 - 7010 - 87010</w:t>
            </w:r>
          </w:p>
        </w:tc>
        <w:tc>
          <w:tcPr>
            <w:tcW w:w="6179" w:type="dxa"/>
          </w:tcPr>
          <w:p w14:paraId="7E8D2A61"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RLT PER A DESPESES AMB FINANÇAMENT AFECTAT</w:t>
            </w:r>
          </w:p>
        </w:tc>
        <w:tc>
          <w:tcPr>
            <w:tcW w:w="1409" w:type="dxa"/>
          </w:tcPr>
          <w:p w14:paraId="089FC6B9"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749767D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6F78A67B"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0297C030"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12B49C86"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48BB0548" w14:textId="77777777" w:rsidTr="00172B8D">
        <w:trPr>
          <w:trHeight w:val="227"/>
        </w:trPr>
        <w:tc>
          <w:tcPr>
            <w:tcW w:w="2085" w:type="dxa"/>
          </w:tcPr>
          <w:p w14:paraId="41328DD9" w14:textId="77777777" w:rsidR="00B87924" w:rsidRPr="00E24389" w:rsidRDefault="00B87924" w:rsidP="00172B8D">
            <w:pPr>
              <w:autoSpaceDE w:val="0"/>
              <w:autoSpaceDN w:val="0"/>
              <w:adjustRightInd w:val="0"/>
              <w:rPr>
                <w:rFonts w:ascii="Arial" w:hAnsi="Arial" w:cs="Arial"/>
                <w:b/>
                <w:bCs/>
                <w:sz w:val="14"/>
                <w:szCs w:val="14"/>
                <w:lang w:val="ca-ES"/>
              </w:rPr>
            </w:pPr>
            <w:r w:rsidRPr="00E24389">
              <w:rPr>
                <w:rFonts w:ascii="Arial" w:hAnsi="Arial" w:cs="Arial"/>
                <w:sz w:val="14"/>
                <w:szCs w:val="14"/>
                <w:lang w:val="ca-ES"/>
              </w:rPr>
              <w:t>2024 - 7011 - 46200</w:t>
            </w:r>
          </w:p>
        </w:tc>
        <w:tc>
          <w:tcPr>
            <w:tcW w:w="6179" w:type="dxa"/>
          </w:tcPr>
          <w:p w14:paraId="4B78A5C2" w14:textId="77777777" w:rsidR="00B87924" w:rsidRPr="00E24389" w:rsidRDefault="00B87924" w:rsidP="00172B8D">
            <w:pPr>
              <w:autoSpaceDE w:val="0"/>
              <w:autoSpaceDN w:val="0"/>
              <w:adjustRightInd w:val="0"/>
              <w:rPr>
                <w:rFonts w:ascii="Arial" w:hAnsi="Arial" w:cs="Arial"/>
                <w:sz w:val="14"/>
                <w:szCs w:val="14"/>
                <w:lang w:val="ca-ES"/>
              </w:rPr>
            </w:pPr>
            <w:r w:rsidRPr="00E24389">
              <w:rPr>
                <w:rFonts w:ascii="Arial" w:hAnsi="Arial" w:cs="Arial"/>
                <w:sz w:val="14"/>
                <w:szCs w:val="14"/>
                <w:lang w:val="ca-ES"/>
              </w:rPr>
              <w:t>APORTACIONS CONVENI CÓRNER TERRES DE L'EBRE</w:t>
            </w:r>
          </w:p>
        </w:tc>
        <w:tc>
          <w:tcPr>
            <w:tcW w:w="1409" w:type="dxa"/>
          </w:tcPr>
          <w:p w14:paraId="6E7BDAD7"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087625E"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04D57829"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0C6F5F5D"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c>
          <w:tcPr>
            <w:tcW w:w="1409" w:type="dxa"/>
          </w:tcPr>
          <w:p w14:paraId="27AA3B8B" w14:textId="77777777" w:rsidR="00B87924" w:rsidRPr="00E24389" w:rsidRDefault="00B87924" w:rsidP="00172B8D">
            <w:pPr>
              <w:autoSpaceDE w:val="0"/>
              <w:autoSpaceDN w:val="0"/>
              <w:adjustRightInd w:val="0"/>
              <w:jc w:val="right"/>
              <w:rPr>
                <w:rFonts w:ascii="Arial" w:hAnsi="Arial" w:cs="Arial"/>
                <w:sz w:val="14"/>
                <w:szCs w:val="14"/>
                <w:lang w:val="ca-ES"/>
              </w:rPr>
            </w:pPr>
            <w:r w:rsidRPr="00E24389">
              <w:rPr>
                <w:rFonts w:ascii="Arial" w:hAnsi="Arial" w:cs="Arial"/>
                <w:sz w:val="14"/>
                <w:szCs w:val="14"/>
                <w:lang w:val="ca-ES"/>
              </w:rPr>
              <w:t>0,00 €</w:t>
            </w:r>
          </w:p>
        </w:tc>
      </w:tr>
      <w:tr w:rsidR="00172B8D" w:rsidRPr="00E24389" w14:paraId="61AF4B25" w14:textId="77777777" w:rsidTr="00172B8D">
        <w:trPr>
          <w:trHeight w:val="227"/>
        </w:trPr>
        <w:tc>
          <w:tcPr>
            <w:tcW w:w="8264" w:type="dxa"/>
            <w:gridSpan w:val="2"/>
            <w:shd w:val="clear" w:color="auto" w:fill="C4BC96"/>
          </w:tcPr>
          <w:p w14:paraId="49C6876D" w14:textId="77777777" w:rsidR="00B87924" w:rsidRPr="00E24389" w:rsidRDefault="00B87924" w:rsidP="00172B8D">
            <w:pPr>
              <w:autoSpaceDE w:val="0"/>
              <w:autoSpaceDN w:val="0"/>
              <w:adjustRightInd w:val="0"/>
              <w:rPr>
                <w:rFonts w:ascii="Arial" w:hAnsi="Arial" w:cs="Arial"/>
                <w:b/>
                <w:sz w:val="14"/>
                <w:szCs w:val="14"/>
                <w:lang w:val="ca-ES"/>
              </w:rPr>
            </w:pPr>
            <w:r w:rsidRPr="00E24389">
              <w:rPr>
                <w:rFonts w:ascii="Arial" w:hAnsi="Arial" w:cs="Arial"/>
                <w:b/>
                <w:sz w:val="14"/>
                <w:szCs w:val="14"/>
                <w:lang w:val="ca-ES"/>
              </w:rPr>
              <w:t>Total</w:t>
            </w:r>
          </w:p>
        </w:tc>
        <w:tc>
          <w:tcPr>
            <w:tcW w:w="1409" w:type="dxa"/>
            <w:shd w:val="clear" w:color="auto" w:fill="C4BC96"/>
          </w:tcPr>
          <w:p w14:paraId="60464C7E"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0,00 €</w:t>
            </w:r>
          </w:p>
        </w:tc>
        <w:tc>
          <w:tcPr>
            <w:tcW w:w="1409" w:type="dxa"/>
            <w:shd w:val="clear" w:color="auto" w:fill="C4BC96"/>
          </w:tcPr>
          <w:p w14:paraId="03F16D32"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9.411.298,58 €</w:t>
            </w:r>
          </w:p>
        </w:tc>
        <w:tc>
          <w:tcPr>
            <w:tcW w:w="1409" w:type="dxa"/>
            <w:shd w:val="clear" w:color="auto" w:fill="C4BC96"/>
          </w:tcPr>
          <w:p w14:paraId="5FF6CE76"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9.411.298,58 €</w:t>
            </w:r>
          </w:p>
        </w:tc>
        <w:tc>
          <w:tcPr>
            <w:tcW w:w="1409" w:type="dxa"/>
            <w:shd w:val="clear" w:color="auto" w:fill="C4BC96"/>
          </w:tcPr>
          <w:p w14:paraId="1A5B60A8"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9.227.647,98 €</w:t>
            </w:r>
          </w:p>
        </w:tc>
        <w:tc>
          <w:tcPr>
            <w:tcW w:w="1409" w:type="dxa"/>
            <w:shd w:val="clear" w:color="auto" w:fill="C4BC96"/>
          </w:tcPr>
          <w:p w14:paraId="3E97D410" w14:textId="77777777" w:rsidR="00B87924" w:rsidRPr="00E24389" w:rsidRDefault="00B87924" w:rsidP="00172B8D">
            <w:pPr>
              <w:autoSpaceDE w:val="0"/>
              <w:autoSpaceDN w:val="0"/>
              <w:adjustRightInd w:val="0"/>
              <w:jc w:val="right"/>
              <w:rPr>
                <w:rFonts w:ascii="Arial" w:hAnsi="Arial" w:cs="Arial"/>
                <w:b/>
                <w:sz w:val="14"/>
                <w:szCs w:val="14"/>
                <w:lang w:val="ca-ES"/>
              </w:rPr>
            </w:pPr>
            <w:r w:rsidRPr="00E24389">
              <w:rPr>
                <w:rFonts w:ascii="Arial" w:hAnsi="Arial" w:cs="Arial"/>
                <w:b/>
                <w:sz w:val="14"/>
                <w:szCs w:val="14"/>
                <w:lang w:val="ca-ES"/>
              </w:rPr>
              <w:t>183.650,60 €</w:t>
            </w:r>
          </w:p>
        </w:tc>
      </w:tr>
    </w:tbl>
    <w:p w14:paraId="1CE2A269" w14:textId="77777777" w:rsidR="00B87924" w:rsidRPr="00E24389" w:rsidRDefault="00B87924" w:rsidP="00172B8D">
      <w:pPr>
        <w:spacing w:after="0"/>
        <w:rPr>
          <w:rFonts w:ascii="Arial" w:hAnsi="Arial" w:cs="Arial"/>
          <w:sz w:val="16"/>
          <w:szCs w:val="16"/>
          <w:lang w:val="ca-ES"/>
        </w:rPr>
      </w:pPr>
    </w:p>
    <w:p w14:paraId="6BD6DBEF" w14:textId="77777777" w:rsidR="002E046A" w:rsidRDefault="00B87924">
      <w:r>
        <w:br w:type="page"/>
      </w:r>
    </w:p>
    <w:p w14:paraId="618D5980" w14:textId="77777777" w:rsidR="00B87924" w:rsidRPr="00976526" w:rsidRDefault="00B87924" w:rsidP="00172B8D">
      <w:pPr>
        <w:pStyle w:val="Ttulo1"/>
        <w:rPr>
          <w:lang w:val="ca-ES"/>
        </w:rPr>
      </w:pPr>
      <w:r w:rsidRPr="00976526">
        <w:rPr>
          <w:lang w:val="ca-ES"/>
        </w:rPr>
        <w:t>Apartat 24.2. Informació pressupostària. Exercicis tancats</w:t>
      </w:r>
    </w:p>
    <w:p w14:paraId="06AF7E50" w14:textId="77777777" w:rsidR="00B87924" w:rsidRPr="00976526" w:rsidRDefault="00B87924" w:rsidP="00172B8D">
      <w:pPr>
        <w:pStyle w:val="Ttulo2"/>
        <w:rPr>
          <w:lang w:val="ca-ES"/>
        </w:rPr>
      </w:pPr>
      <w:r w:rsidRPr="00976526">
        <w:rPr>
          <w:lang w:val="ca-ES"/>
        </w:rPr>
        <w:t>1. Pres</w:t>
      </w:r>
      <w:r>
        <w:rPr>
          <w:lang w:val="ca-ES"/>
        </w:rPr>
        <w:t>s</w:t>
      </w:r>
      <w:r w:rsidRPr="00976526">
        <w:rPr>
          <w:lang w:val="ca-ES"/>
        </w:rPr>
        <w:t>up</w:t>
      </w:r>
      <w:r>
        <w:rPr>
          <w:lang w:val="ca-ES"/>
        </w:rPr>
        <w:t>o</w:t>
      </w:r>
      <w:r w:rsidRPr="00976526">
        <w:rPr>
          <w:lang w:val="ca-ES"/>
        </w:rPr>
        <w:t xml:space="preserve">st de </w:t>
      </w:r>
      <w:r>
        <w:rPr>
          <w:lang w:val="ca-ES"/>
        </w:rPr>
        <w:t>despeses</w:t>
      </w:r>
      <w:r w:rsidRPr="00976526">
        <w:rPr>
          <w:lang w:val="ca-ES"/>
        </w:rPr>
        <w:t>. Obligacions de pre</w:t>
      </w:r>
      <w:r>
        <w:rPr>
          <w:lang w:val="ca-ES"/>
        </w:rPr>
        <w:t>s</w:t>
      </w:r>
      <w:r w:rsidRPr="00976526">
        <w:rPr>
          <w:lang w:val="ca-ES"/>
        </w:rPr>
        <w:t>sup</w:t>
      </w:r>
      <w:r>
        <w:rPr>
          <w:lang w:val="ca-ES"/>
        </w:rPr>
        <w:t>o</w:t>
      </w:r>
      <w:r w:rsidRPr="00976526">
        <w:rPr>
          <w:lang w:val="ca-ES"/>
        </w:rPr>
        <w:t xml:space="preserve">stos </w:t>
      </w:r>
      <w:r>
        <w:rPr>
          <w:lang w:val="ca-ES"/>
        </w:rPr>
        <w:t>tancats</w:t>
      </w:r>
    </w:p>
    <w:p w14:paraId="158D6B60" w14:textId="77777777" w:rsidR="00B87924" w:rsidRPr="00976526" w:rsidRDefault="00B87924" w:rsidP="00172B8D">
      <w:pPr>
        <w:spacing w:after="0"/>
        <w:rPr>
          <w:rFonts w:ascii="Arial" w:hAnsi="Arial" w:cs="Arial"/>
          <w:sz w:val="16"/>
          <w:szCs w:val="16"/>
          <w:lang w:val="ca-ES"/>
        </w:rPr>
      </w:pPr>
    </w:p>
    <w:tbl>
      <w:tblPr>
        <w:tblStyle w:val="Tablaconcuadrcula"/>
        <w:tblW w:w="5000" w:type="pct"/>
        <w:tblLook w:val="04A0" w:firstRow="1" w:lastRow="0" w:firstColumn="1" w:lastColumn="0" w:noHBand="0" w:noVBand="1"/>
      </w:tblPr>
      <w:tblGrid>
        <w:gridCol w:w="2345"/>
        <w:gridCol w:w="3515"/>
        <w:gridCol w:w="1588"/>
        <w:gridCol w:w="1588"/>
        <w:gridCol w:w="1588"/>
        <w:gridCol w:w="1665"/>
        <w:gridCol w:w="1511"/>
        <w:gridCol w:w="1588"/>
      </w:tblGrid>
      <w:tr w:rsidR="00172B8D" w:rsidRPr="00976526" w14:paraId="0D132360" w14:textId="77777777" w:rsidTr="00172B8D">
        <w:trPr>
          <w:trHeight w:val="184"/>
          <w:tblHeader/>
        </w:trPr>
        <w:tc>
          <w:tcPr>
            <w:tcW w:w="762" w:type="pct"/>
            <w:vMerge w:val="restart"/>
            <w:shd w:val="clear" w:color="auto" w:fill="000000" w:themeFill="text1"/>
          </w:tcPr>
          <w:p w14:paraId="6D5D1112" w14:textId="77777777" w:rsidR="00B87924" w:rsidRPr="00976526"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976526">
              <w:rPr>
                <w:rFonts w:ascii="Arial" w:hAnsi="Arial" w:cs="Arial"/>
                <w:b/>
                <w:sz w:val="14"/>
                <w:szCs w:val="14"/>
                <w:lang w:val="ca-ES"/>
              </w:rPr>
              <w:t xml:space="preserve"> pres</w:t>
            </w:r>
            <w:r>
              <w:rPr>
                <w:rFonts w:ascii="Arial" w:hAnsi="Arial" w:cs="Arial"/>
                <w:b/>
                <w:sz w:val="14"/>
                <w:szCs w:val="14"/>
                <w:lang w:val="ca-ES"/>
              </w:rPr>
              <w:t>s</w:t>
            </w:r>
            <w:r w:rsidRPr="00976526">
              <w:rPr>
                <w:rFonts w:ascii="Arial" w:hAnsi="Arial" w:cs="Arial"/>
                <w:b/>
                <w:sz w:val="14"/>
                <w:szCs w:val="14"/>
                <w:lang w:val="ca-ES"/>
              </w:rPr>
              <w:t>up</w:t>
            </w:r>
            <w:r>
              <w:rPr>
                <w:rFonts w:ascii="Arial" w:hAnsi="Arial" w:cs="Arial"/>
                <w:b/>
                <w:sz w:val="14"/>
                <w:szCs w:val="14"/>
                <w:lang w:val="ca-ES"/>
              </w:rPr>
              <w:t>ostà</w:t>
            </w:r>
            <w:r w:rsidRPr="00976526">
              <w:rPr>
                <w:rFonts w:ascii="Arial" w:hAnsi="Arial" w:cs="Arial"/>
                <w:b/>
                <w:sz w:val="14"/>
                <w:szCs w:val="14"/>
                <w:lang w:val="ca-ES"/>
              </w:rPr>
              <w:t>ria</w:t>
            </w:r>
          </w:p>
        </w:tc>
        <w:tc>
          <w:tcPr>
            <w:tcW w:w="1141" w:type="pct"/>
            <w:vMerge w:val="restart"/>
            <w:shd w:val="clear" w:color="auto" w:fill="000000" w:themeFill="text1"/>
          </w:tcPr>
          <w:p w14:paraId="2664DF85" w14:textId="77777777" w:rsidR="00B87924" w:rsidRPr="00976526" w:rsidRDefault="00B87924" w:rsidP="00172B8D">
            <w:pPr>
              <w:autoSpaceDE w:val="0"/>
              <w:autoSpaceDN w:val="0"/>
              <w:adjustRightInd w:val="0"/>
              <w:rPr>
                <w:rFonts w:ascii="Arial" w:hAnsi="Arial" w:cs="Arial"/>
                <w:bCs/>
                <w:sz w:val="14"/>
                <w:szCs w:val="14"/>
                <w:lang w:val="ca-ES"/>
              </w:rPr>
            </w:pPr>
            <w:r w:rsidRPr="00976526">
              <w:rPr>
                <w:rFonts w:ascii="Arial" w:hAnsi="Arial" w:cs="Arial"/>
                <w:b/>
                <w:sz w:val="14"/>
                <w:szCs w:val="14"/>
                <w:lang w:val="ca-ES"/>
              </w:rPr>
              <w:t>D</w:t>
            </w:r>
            <w:r>
              <w:rPr>
                <w:rFonts w:ascii="Arial" w:hAnsi="Arial" w:cs="Arial"/>
                <w:b/>
                <w:sz w:val="14"/>
                <w:szCs w:val="14"/>
                <w:lang w:val="ca-ES"/>
              </w:rPr>
              <w:t>escripció</w:t>
            </w:r>
          </w:p>
        </w:tc>
        <w:tc>
          <w:tcPr>
            <w:tcW w:w="516" w:type="pct"/>
            <w:vMerge w:val="restart"/>
            <w:shd w:val="clear" w:color="auto" w:fill="000000" w:themeFill="text1"/>
          </w:tcPr>
          <w:p w14:paraId="06DFAE16"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 xml:space="preserve">Obligacions </w:t>
            </w:r>
            <w:r>
              <w:rPr>
                <w:rFonts w:ascii="Arial" w:hAnsi="Arial" w:cs="Arial"/>
                <w:b/>
                <w:sz w:val="14"/>
                <w:szCs w:val="14"/>
                <w:lang w:val="ca-ES"/>
              </w:rPr>
              <w:t>pend</w:t>
            </w:r>
            <w:r w:rsidRPr="00976526">
              <w:rPr>
                <w:rFonts w:ascii="Arial" w:hAnsi="Arial" w:cs="Arial"/>
                <w:b/>
                <w:sz w:val="14"/>
                <w:szCs w:val="14"/>
                <w:lang w:val="ca-ES"/>
              </w:rPr>
              <w:t>ent</w:t>
            </w:r>
            <w:r>
              <w:rPr>
                <w:rFonts w:ascii="Arial" w:hAnsi="Arial" w:cs="Arial"/>
                <w:b/>
                <w:sz w:val="14"/>
                <w:szCs w:val="14"/>
                <w:lang w:val="ca-ES"/>
              </w:rPr>
              <w:t xml:space="preserve">s de pagament </w:t>
            </w:r>
            <w:r w:rsidRPr="00976526">
              <w:rPr>
                <w:rFonts w:ascii="Arial" w:hAnsi="Arial" w:cs="Arial"/>
                <w:b/>
                <w:sz w:val="14"/>
                <w:szCs w:val="14"/>
                <w:lang w:val="ca-ES"/>
              </w:rPr>
              <w:t xml:space="preserve">a 1 de </w:t>
            </w:r>
            <w:r>
              <w:rPr>
                <w:rFonts w:ascii="Arial" w:hAnsi="Arial" w:cs="Arial"/>
                <w:b/>
                <w:sz w:val="14"/>
                <w:szCs w:val="14"/>
                <w:lang w:val="ca-ES"/>
              </w:rPr>
              <w:t>gener</w:t>
            </w:r>
          </w:p>
        </w:tc>
        <w:tc>
          <w:tcPr>
            <w:tcW w:w="516" w:type="pct"/>
            <w:vMerge w:val="restart"/>
            <w:shd w:val="clear" w:color="auto" w:fill="000000" w:themeFill="text1"/>
          </w:tcPr>
          <w:p w14:paraId="4E264162"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M</w:t>
            </w:r>
            <w:r>
              <w:rPr>
                <w:rFonts w:ascii="Arial" w:hAnsi="Arial" w:cs="Arial"/>
                <w:b/>
                <w:sz w:val="14"/>
                <w:szCs w:val="14"/>
                <w:lang w:val="ca-ES"/>
              </w:rPr>
              <w:t>odificacions saldo inicial i</w:t>
            </w:r>
            <w:r w:rsidRPr="00976526">
              <w:rPr>
                <w:rFonts w:ascii="Arial" w:hAnsi="Arial" w:cs="Arial"/>
                <w:b/>
                <w:sz w:val="14"/>
                <w:szCs w:val="14"/>
                <w:lang w:val="ca-ES"/>
              </w:rPr>
              <w:t xml:space="preserve"> anul</w:t>
            </w:r>
            <w:r>
              <w:rPr>
                <w:rFonts w:ascii="Arial" w:hAnsi="Arial" w:cs="Arial"/>
                <w:b/>
                <w:sz w:val="14"/>
                <w:szCs w:val="14"/>
                <w:lang w:val="ca-ES"/>
              </w:rPr>
              <w:t>·l</w:t>
            </w:r>
            <w:r w:rsidRPr="00976526">
              <w:rPr>
                <w:rFonts w:ascii="Arial" w:hAnsi="Arial" w:cs="Arial"/>
                <w:b/>
                <w:sz w:val="14"/>
                <w:szCs w:val="14"/>
                <w:lang w:val="ca-ES"/>
              </w:rPr>
              <w:t>acions</w:t>
            </w:r>
          </w:p>
        </w:tc>
        <w:tc>
          <w:tcPr>
            <w:tcW w:w="516" w:type="pct"/>
            <w:vMerge w:val="restart"/>
            <w:shd w:val="clear" w:color="auto" w:fill="000000" w:themeFill="text1"/>
          </w:tcPr>
          <w:p w14:paraId="2CA719B4"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T</w:t>
            </w:r>
            <w:r>
              <w:rPr>
                <w:rFonts w:ascii="Arial" w:hAnsi="Arial" w:cs="Arial"/>
                <w:b/>
                <w:sz w:val="14"/>
                <w:szCs w:val="14"/>
                <w:lang w:val="ca-ES"/>
              </w:rPr>
              <w:t>otal obligacion</w:t>
            </w:r>
            <w:r w:rsidRPr="00976526">
              <w:rPr>
                <w:rFonts w:ascii="Arial" w:hAnsi="Arial" w:cs="Arial"/>
                <w:b/>
                <w:sz w:val="14"/>
                <w:szCs w:val="14"/>
                <w:lang w:val="ca-ES"/>
              </w:rPr>
              <w:t>s</w:t>
            </w:r>
          </w:p>
        </w:tc>
        <w:tc>
          <w:tcPr>
            <w:tcW w:w="541" w:type="pct"/>
            <w:vMerge w:val="restart"/>
            <w:shd w:val="clear" w:color="auto" w:fill="000000" w:themeFill="text1"/>
          </w:tcPr>
          <w:p w14:paraId="2191E4B6" w14:textId="77777777" w:rsidR="00B87924" w:rsidRPr="00976526"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Prescripcion</w:t>
            </w:r>
            <w:r w:rsidRPr="00976526">
              <w:rPr>
                <w:rFonts w:ascii="Arial" w:hAnsi="Arial" w:cs="Arial"/>
                <w:b/>
                <w:sz w:val="14"/>
                <w:szCs w:val="14"/>
                <w:lang w:val="ca-ES"/>
              </w:rPr>
              <w:t>s</w:t>
            </w:r>
          </w:p>
        </w:tc>
        <w:tc>
          <w:tcPr>
            <w:tcW w:w="491" w:type="pct"/>
            <w:vMerge w:val="restart"/>
            <w:shd w:val="clear" w:color="auto" w:fill="000000" w:themeFill="text1"/>
          </w:tcPr>
          <w:p w14:paraId="74FFD72E" w14:textId="77777777" w:rsidR="00B87924" w:rsidRPr="00976526"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Pagaments</w:t>
            </w:r>
            <w:r w:rsidRPr="00976526">
              <w:rPr>
                <w:rFonts w:ascii="Arial" w:hAnsi="Arial" w:cs="Arial"/>
                <w:b/>
                <w:sz w:val="14"/>
                <w:szCs w:val="14"/>
                <w:lang w:val="ca-ES"/>
              </w:rPr>
              <w:t xml:space="preserve"> reali</w:t>
            </w:r>
            <w:r>
              <w:rPr>
                <w:rFonts w:ascii="Arial" w:hAnsi="Arial" w:cs="Arial"/>
                <w:b/>
                <w:sz w:val="14"/>
                <w:szCs w:val="14"/>
                <w:lang w:val="ca-ES"/>
              </w:rPr>
              <w:t>t</w:t>
            </w:r>
            <w:r w:rsidRPr="00976526">
              <w:rPr>
                <w:rFonts w:ascii="Arial" w:hAnsi="Arial" w:cs="Arial"/>
                <w:b/>
                <w:sz w:val="14"/>
                <w:szCs w:val="14"/>
                <w:lang w:val="ca-ES"/>
              </w:rPr>
              <w:t>za</w:t>
            </w:r>
            <w:r>
              <w:rPr>
                <w:rFonts w:ascii="Arial" w:hAnsi="Arial" w:cs="Arial"/>
                <w:b/>
                <w:sz w:val="14"/>
                <w:szCs w:val="14"/>
                <w:lang w:val="ca-ES"/>
              </w:rPr>
              <w:t>t</w:t>
            </w:r>
            <w:r w:rsidRPr="00976526">
              <w:rPr>
                <w:rFonts w:ascii="Arial" w:hAnsi="Arial" w:cs="Arial"/>
                <w:b/>
                <w:sz w:val="14"/>
                <w:szCs w:val="14"/>
                <w:lang w:val="ca-ES"/>
              </w:rPr>
              <w:t>s</w:t>
            </w:r>
          </w:p>
        </w:tc>
        <w:tc>
          <w:tcPr>
            <w:tcW w:w="516" w:type="pct"/>
            <w:vMerge w:val="restart"/>
            <w:shd w:val="clear" w:color="auto" w:fill="000000" w:themeFill="text1"/>
          </w:tcPr>
          <w:p w14:paraId="15EF0157"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O</w:t>
            </w:r>
            <w:r>
              <w:rPr>
                <w:rFonts w:ascii="Arial" w:hAnsi="Arial" w:cs="Arial"/>
                <w:b/>
                <w:sz w:val="14"/>
                <w:szCs w:val="14"/>
                <w:lang w:val="ca-ES"/>
              </w:rPr>
              <w:t>bligacions pendents de pagament</w:t>
            </w:r>
            <w:r w:rsidRPr="00976526">
              <w:rPr>
                <w:rFonts w:ascii="Arial" w:hAnsi="Arial" w:cs="Arial"/>
                <w:b/>
                <w:sz w:val="14"/>
                <w:szCs w:val="14"/>
                <w:lang w:val="ca-ES"/>
              </w:rPr>
              <w:t xml:space="preserve"> a 31 de </w:t>
            </w:r>
            <w:r>
              <w:rPr>
                <w:rFonts w:ascii="Arial" w:hAnsi="Arial" w:cs="Arial"/>
                <w:b/>
                <w:sz w:val="14"/>
                <w:szCs w:val="14"/>
                <w:lang w:val="ca-ES"/>
              </w:rPr>
              <w:t>desembre</w:t>
            </w:r>
          </w:p>
        </w:tc>
      </w:tr>
      <w:tr w:rsidR="00172B8D" w:rsidRPr="00976526" w14:paraId="28A5344A" w14:textId="77777777" w:rsidTr="00172B8D">
        <w:trPr>
          <w:trHeight w:val="184"/>
        </w:trPr>
        <w:tc>
          <w:tcPr>
            <w:tcW w:w="762" w:type="pct"/>
            <w:vMerge/>
            <w:shd w:val="clear" w:color="auto" w:fill="auto"/>
          </w:tcPr>
          <w:p w14:paraId="3240D944" w14:textId="77777777" w:rsidR="00B87924" w:rsidRPr="00976526" w:rsidRDefault="00B87924" w:rsidP="00172B8D">
            <w:pPr>
              <w:autoSpaceDE w:val="0"/>
              <w:autoSpaceDN w:val="0"/>
              <w:adjustRightInd w:val="0"/>
              <w:rPr>
                <w:rFonts w:ascii="Arial" w:hAnsi="Arial" w:cs="Arial"/>
                <w:bCs/>
                <w:sz w:val="14"/>
                <w:szCs w:val="14"/>
                <w:lang w:val="ca-ES"/>
              </w:rPr>
            </w:pPr>
          </w:p>
        </w:tc>
        <w:tc>
          <w:tcPr>
            <w:tcW w:w="1141" w:type="pct"/>
            <w:vMerge/>
            <w:shd w:val="clear" w:color="auto" w:fill="auto"/>
          </w:tcPr>
          <w:p w14:paraId="7CDBD2CD" w14:textId="77777777" w:rsidR="00B87924" w:rsidRPr="00976526" w:rsidRDefault="00B87924" w:rsidP="00172B8D">
            <w:pPr>
              <w:autoSpaceDE w:val="0"/>
              <w:autoSpaceDN w:val="0"/>
              <w:adjustRightInd w:val="0"/>
              <w:rPr>
                <w:rFonts w:ascii="Arial" w:hAnsi="Arial" w:cs="Arial"/>
                <w:b/>
                <w:sz w:val="14"/>
                <w:szCs w:val="14"/>
                <w:lang w:val="ca-ES"/>
              </w:rPr>
            </w:pPr>
          </w:p>
        </w:tc>
        <w:tc>
          <w:tcPr>
            <w:tcW w:w="516" w:type="pct"/>
            <w:vMerge/>
          </w:tcPr>
          <w:p w14:paraId="1832FF28" w14:textId="77777777" w:rsidR="00B87924" w:rsidRPr="00976526" w:rsidRDefault="00B87924" w:rsidP="00172B8D">
            <w:pPr>
              <w:autoSpaceDE w:val="0"/>
              <w:autoSpaceDN w:val="0"/>
              <w:adjustRightInd w:val="0"/>
              <w:jc w:val="right"/>
              <w:rPr>
                <w:rFonts w:ascii="Arial" w:hAnsi="Arial" w:cs="Arial"/>
                <w:b/>
                <w:sz w:val="14"/>
                <w:szCs w:val="14"/>
                <w:lang w:val="ca-ES"/>
              </w:rPr>
            </w:pPr>
          </w:p>
        </w:tc>
        <w:tc>
          <w:tcPr>
            <w:tcW w:w="516" w:type="pct"/>
            <w:vMerge/>
          </w:tcPr>
          <w:p w14:paraId="77735E98" w14:textId="77777777" w:rsidR="00B87924" w:rsidRPr="00976526" w:rsidRDefault="00B87924" w:rsidP="00172B8D">
            <w:pPr>
              <w:autoSpaceDE w:val="0"/>
              <w:autoSpaceDN w:val="0"/>
              <w:adjustRightInd w:val="0"/>
              <w:jc w:val="right"/>
              <w:rPr>
                <w:rFonts w:ascii="Arial" w:hAnsi="Arial" w:cs="Arial"/>
                <w:b/>
                <w:sz w:val="14"/>
                <w:szCs w:val="14"/>
                <w:lang w:val="ca-ES"/>
              </w:rPr>
            </w:pPr>
          </w:p>
        </w:tc>
        <w:tc>
          <w:tcPr>
            <w:tcW w:w="516" w:type="pct"/>
            <w:vMerge/>
          </w:tcPr>
          <w:p w14:paraId="2000EED9" w14:textId="77777777" w:rsidR="00B87924" w:rsidRPr="00976526" w:rsidRDefault="00B87924" w:rsidP="00172B8D">
            <w:pPr>
              <w:autoSpaceDE w:val="0"/>
              <w:autoSpaceDN w:val="0"/>
              <w:adjustRightInd w:val="0"/>
              <w:jc w:val="right"/>
              <w:rPr>
                <w:rFonts w:ascii="Arial" w:hAnsi="Arial" w:cs="Arial"/>
                <w:b/>
                <w:sz w:val="14"/>
                <w:szCs w:val="14"/>
                <w:lang w:val="ca-ES"/>
              </w:rPr>
            </w:pPr>
          </w:p>
        </w:tc>
        <w:tc>
          <w:tcPr>
            <w:tcW w:w="541" w:type="pct"/>
            <w:vMerge/>
            <w:shd w:val="clear" w:color="auto" w:fill="000000" w:themeFill="text1"/>
          </w:tcPr>
          <w:p w14:paraId="5ED7B799" w14:textId="77777777" w:rsidR="00B87924" w:rsidRPr="00976526" w:rsidRDefault="00B87924" w:rsidP="00172B8D">
            <w:pPr>
              <w:autoSpaceDE w:val="0"/>
              <w:autoSpaceDN w:val="0"/>
              <w:adjustRightInd w:val="0"/>
              <w:jc w:val="right"/>
              <w:rPr>
                <w:rFonts w:ascii="Arial" w:hAnsi="Arial" w:cs="Arial"/>
                <w:b/>
                <w:sz w:val="14"/>
                <w:szCs w:val="14"/>
                <w:lang w:val="ca-ES"/>
              </w:rPr>
            </w:pPr>
          </w:p>
        </w:tc>
        <w:tc>
          <w:tcPr>
            <w:tcW w:w="491" w:type="pct"/>
            <w:vMerge/>
          </w:tcPr>
          <w:p w14:paraId="14AB4E56" w14:textId="77777777" w:rsidR="00B87924" w:rsidRPr="00976526" w:rsidRDefault="00B87924" w:rsidP="00172B8D">
            <w:pPr>
              <w:autoSpaceDE w:val="0"/>
              <w:autoSpaceDN w:val="0"/>
              <w:adjustRightInd w:val="0"/>
              <w:jc w:val="right"/>
              <w:rPr>
                <w:rFonts w:ascii="Arial" w:hAnsi="Arial" w:cs="Arial"/>
                <w:b/>
                <w:sz w:val="14"/>
                <w:szCs w:val="14"/>
                <w:lang w:val="ca-ES"/>
              </w:rPr>
            </w:pPr>
          </w:p>
        </w:tc>
        <w:tc>
          <w:tcPr>
            <w:tcW w:w="516" w:type="pct"/>
            <w:vMerge/>
          </w:tcPr>
          <w:p w14:paraId="0AE90659" w14:textId="77777777" w:rsidR="00B87924" w:rsidRPr="00976526" w:rsidRDefault="00B87924" w:rsidP="00172B8D">
            <w:pPr>
              <w:autoSpaceDE w:val="0"/>
              <w:autoSpaceDN w:val="0"/>
              <w:adjustRightInd w:val="0"/>
              <w:jc w:val="center"/>
              <w:rPr>
                <w:rFonts w:ascii="Arial" w:hAnsi="Arial" w:cs="Arial"/>
                <w:b/>
                <w:sz w:val="14"/>
                <w:szCs w:val="14"/>
                <w:lang w:val="ca-ES"/>
              </w:rPr>
            </w:pPr>
          </w:p>
        </w:tc>
      </w:tr>
      <w:tr w:rsidR="00172B8D" w:rsidRPr="00976526" w14:paraId="62B7F267" w14:textId="77777777" w:rsidTr="00172B8D">
        <w:trPr>
          <w:trHeight w:val="227"/>
        </w:trPr>
        <w:tc>
          <w:tcPr>
            <w:tcW w:w="762" w:type="pct"/>
          </w:tcPr>
          <w:p w14:paraId="64D3B7F3"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2023-7010-432-22601</w:t>
            </w:r>
          </w:p>
        </w:tc>
        <w:tc>
          <w:tcPr>
            <w:tcW w:w="1141" w:type="pct"/>
          </w:tcPr>
          <w:p w14:paraId="2944C08B"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VIATGES DE FAMILIARITZACIÓ</w:t>
            </w:r>
          </w:p>
        </w:tc>
        <w:tc>
          <w:tcPr>
            <w:tcW w:w="516" w:type="pct"/>
          </w:tcPr>
          <w:p w14:paraId="4D9B511D"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1.704,39 €</w:t>
            </w:r>
          </w:p>
        </w:tc>
        <w:tc>
          <w:tcPr>
            <w:tcW w:w="516" w:type="pct"/>
          </w:tcPr>
          <w:p w14:paraId="5A839D5A"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516" w:type="pct"/>
          </w:tcPr>
          <w:p w14:paraId="06385B0B"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1.704,39 €</w:t>
            </w:r>
          </w:p>
        </w:tc>
        <w:tc>
          <w:tcPr>
            <w:tcW w:w="541" w:type="pct"/>
          </w:tcPr>
          <w:p w14:paraId="3B096434"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7255E2FF"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1.704,39 €</w:t>
            </w:r>
          </w:p>
        </w:tc>
        <w:tc>
          <w:tcPr>
            <w:tcW w:w="516" w:type="pct"/>
          </w:tcPr>
          <w:p w14:paraId="63F2551C"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4F71F9C6" w14:textId="77777777" w:rsidTr="00172B8D">
        <w:trPr>
          <w:trHeight w:val="227"/>
        </w:trPr>
        <w:tc>
          <w:tcPr>
            <w:tcW w:w="762" w:type="pct"/>
          </w:tcPr>
          <w:p w14:paraId="45DB5473"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2023-7010-432-22602</w:t>
            </w:r>
          </w:p>
        </w:tc>
        <w:tc>
          <w:tcPr>
            <w:tcW w:w="1141" w:type="pct"/>
          </w:tcPr>
          <w:p w14:paraId="0A43A35C"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MÀRQUETING, PUBLICITAT I PATROCINI</w:t>
            </w:r>
          </w:p>
        </w:tc>
        <w:tc>
          <w:tcPr>
            <w:tcW w:w="516" w:type="pct"/>
          </w:tcPr>
          <w:p w14:paraId="5FDEC342"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486.989,72 €</w:t>
            </w:r>
          </w:p>
        </w:tc>
        <w:tc>
          <w:tcPr>
            <w:tcW w:w="516" w:type="pct"/>
          </w:tcPr>
          <w:p w14:paraId="7FF595B6"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-1.195,23 €</w:t>
            </w:r>
          </w:p>
        </w:tc>
        <w:tc>
          <w:tcPr>
            <w:tcW w:w="516" w:type="pct"/>
          </w:tcPr>
          <w:p w14:paraId="0B7D660D"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485.794,49 €</w:t>
            </w:r>
          </w:p>
        </w:tc>
        <w:tc>
          <w:tcPr>
            <w:tcW w:w="541" w:type="pct"/>
          </w:tcPr>
          <w:p w14:paraId="64C0A8CF"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4E18EDDB"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485.794,49 €</w:t>
            </w:r>
          </w:p>
        </w:tc>
        <w:tc>
          <w:tcPr>
            <w:tcW w:w="516" w:type="pct"/>
          </w:tcPr>
          <w:p w14:paraId="2D69D08A"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377FFDAB" w14:textId="77777777" w:rsidTr="00172B8D">
        <w:trPr>
          <w:trHeight w:val="227"/>
        </w:trPr>
        <w:tc>
          <w:tcPr>
            <w:tcW w:w="762" w:type="pct"/>
          </w:tcPr>
          <w:p w14:paraId="6288113F"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2023-7010-432-22606</w:t>
            </w:r>
          </w:p>
        </w:tc>
        <w:tc>
          <w:tcPr>
            <w:tcW w:w="1141" w:type="pct"/>
          </w:tcPr>
          <w:p w14:paraId="190A8271"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DESPESES PROGRAMA DE FIRES I ACCIONS SUPORT SECTOR TURÍSTIC</w:t>
            </w:r>
          </w:p>
        </w:tc>
        <w:tc>
          <w:tcPr>
            <w:tcW w:w="516" w:type="pct"/>
          </w:tcPr>
          <w:p w14:paraId="433AF9C0"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301,99 €</w:t>
            </w:r>
          </w:p>
        </w:tc>
        <w:tc>
          <w:tcPr>
            <w:tcW w:w="516" w:type="pct"/>
          </w:tcPr>
          <w:p w14:paraId="488C0647"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516" w:type="pct"/>
          </w:tcPr>
          <w:p w14:paraId="3ED9AF3B"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301,99 €</w:t>
            </w:r>
          </w:p>
        </w:tc>
        <w:tc>
          <w:tcPr>
            <w:tcW w:w="541" w:type="pct"/>
          </w:tcPr>
          <w:p w14:paraId="40243151"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4784C3D2"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301,99 €</w:t>
            </w:r>
          </w:p>
        </w:tc>
        <w:tc>
          <w:tcPr>
            <w:tcW w:w="516" w:type="pct"/>
          </w:tcPr>
          <w:p w14:paraId="4B592F7F"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40AAC4DA" w14:textId="77777777" w:rsidTr="00172B8D">
        <w:trPr>
          <w:trHeight w:val="227"/>
        </w:trPr>
        <w:tc>
          <w:tcPr>
            <w:tcW w:w="762" w:type="pct"/>
          </w:tcPr>
          <w:p w14:paraId="44335D7E"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2023-7010-432-22699</w:t>
            </w:r>
          </w:p>
        </w:tc>
        <w:tc>
          <w:tcPr>
            <w:tcW w:w="1141" w:type="pct"/>
          </w:tcPr>
          <w:p w14:paraId="0196727C"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DESPESES ESPECIALS</w:t>
            </w:r>
          </w:p>
        </w:tc>
        <w:tc>
          <w:tcPr>
            <w:tcW w:w="516" w:type="pct"/>
          </w:tcPr>
          <w:p w14:paraId="03B2AC02"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7.712,54 €</w:t>
            </w:r>
          </w:p>
        </w:tc>
        <w:tc>
          <w:tcPr>
            <w:tcW w:w="516" w:type="pct"/>
          </w:tcPr>
          <w:p w14:paraId="787D7B9A"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516" w:type="pct"/>
          </w:tcPr>
          <w:p w14:paraId="00FBB519"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7.712,54 €</w:t>
            </w:r>
          </w:p>
        </w:tc>
        <w:tc>
          <w:tcPr>
            <w:tcW w:w="541" w:type="pct"/>
          </w:tcPr>
          <w:p w14:paraId="535F34C1"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0677C48F"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7.712,54 €</w:t>
            </w:r>
          </w:p>
        </w:tc>
        <w:tc>
          <w:tcPr>
            <w:tcW w:w="516" w:type="pct"/>
          </w:tcPr>
          <w:p w14:paraId="3BBC44DE"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6971B557" w14:textId="77777777" w:rsidTr="00172B8D">
        <w:trPr>
          <w:trHeight w:val="227"/>
        </w:trPr>
        <w:tc>
          <w:tcPr>
            <w:tcW w:w="762" w:type="pct"/>
          </w:tcPr>
          <w:p w14:paraId="724EAE9E"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2023-7010-432-22706</w:t>
            </w:r>
          </w:p>
        </w:tc>
        <w:tc>
          <w:tcPr>
            <w:tcW w:w="1141" w:type="pct"/>
          </w:tcPr>
          <w:p w14:paraId="4F8DD1EB"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ESTUDIS I TREBALLS TÈCNICS</w:t>
            </w:r>
          </w:p>
        </w:tc>
        <w:tc>
          <w:tcPr>
            <w:tcW w:w="516" w:type="pct"/>
          </w:tcPr>
          <w:p w14:paraId="0EBAFB37"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10.248,00 €</w:t>
            </w:r>
          </w:p>
        </w:tc>
        <w:tc>
          <w:tcPr>
            <w:tcW w:w="516" w:type="pct"/>
          </w:tcPr>
          <w:p w14:paraId="36443477"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516" w:type="pct"/>
          </w:tcPr>
          <w:p w14:paraId="719D77A5"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10.248,00 €</w:t>
            </w:r>
          </w:p>
        </w:tc>
        <w:tc>
          <w:tcPr>
            <w:tcW w:w="541" w:type="pct"/>
          </w:tcPr>
          <w:p w14:paraId="4103DA8B"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4BE3EC06"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10.248,00 €</w:t>
            </w:r>
          </w:p>
        </w:tc>
        <w:tc>
          <w:tcPr>
            <w:tcW w:w="516" w:type="pct"/>
          </w:tcPr>
          <w:p w14:paraId="01E280BE"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7DA82EAA" w14:textId="77777777" w:rsidTr="00172B8D">
        <w:trPr>
          <w:trHeight w:val="227"/>
        </w:trPr>
        <w:tc>
          <w:tcPr>
            <w:tcW w:w="762" w:type="pct"/>
          </w:tcPr>
          <w:p w14:paraId="4A46ACEA"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2023-7011-432-22601</w:t>
            </w:r>
          </w:p>
        </w:tc>
        <w:tc>
          <w:tcPr>
            <w:tcW w:w="1141" w:type="pct"/>
          </w:tcPr>
          <w:p w14:paraId="1464637A"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VIATGES DE FAMILIARITZACIÓ</w:t>
            </w:r>
          </w:p>
        </w:tc>
        <w:tc>
          <w:tcPr>
            <w:tcW w:w="516" w:type="pct"/>
          </w:tcPr>
          <w:p w14:paraId="6A490A52"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331,17 €</w:t>
            </w:r>
          </w:p>
        </w:tc>
        <w:tc>
          <w:tcPr>
            <w:tcW w:w="516" w:type="pct"/>
          </w:tcPr>
          <w:p w14:paraId="0F1DE52D"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516" w:type="pct"/>
          </w:tcPr>
          <w:p w14:paraId="08EDACB8"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331,17 €</w:t>
            </w:r>
          </w:p>
        </w:tc>
        <w:tc>
          <w:tcPr>
            <w:tcW w:w="541" w:type="pct"/>
          </w:tcPr>
          <w:p w14:paraId="2107B941"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405AC51C"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331,17 €</w:t>
            </w:r>
          </w:p>
        </w:tc>
        <w:tc>
          <w:tcPr>
            <w:tcW w:w="516" w:type="pct"/>
          </w:tcPr>
          <w:p w14:paraId="75489C7C"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1442ADC0" w14:textId="77777777" w:rsidTr="00172B8D">
        <w:trPr>
          <w:trHeight w:val="227"/>
        </w:trPr>
        <w:tc>
          <w:tcPr>
            <w:tcW w:w="762" w:type="pct"/>
          </w:tcPr>
          <w:p w14:paraId="38132612"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2023-7011-432-22602</w:t>
            </w:r>
          </w:p>
        </w:tc>
        <w:tc>
          <w:tcPr>
            <w:tcW w:w="1141" w:type="pct"/>
          </w:tcPr>
          <w:p w14:paraId="51A8532F"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MÀRQUETING, PUBLICITAT I PATROCINI</w:t>
            </w:r>
          </w:p>
        </w:tc>
        <w:tc>
          <w:tcPr>
            <w:tcW w:w="516" w:type="pct"/>
          </w:tcPr>
          <w:p w14:paraId="418C1953"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20.562,61 €</w:t>
            </w:r>
          </w:p>
        </w:tc>
        <w:tc>
          <w:tcPr>
            <w:tcW w:w="516" w:type="pct"/>
          </w:tcPr>
          <w:p w14:paraId="36B46A88"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-6.810,00 €</w:t>
            </w:r>
          </w:p>
        </w:tc>
        <w:tc>
          <w:tcPr>
            <w:tcW w:w="516" w:type="pct"/>
          </w:tcPr>
          <w:p w14:paraId="4267B407"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13.752,61 €</w:t>
            </w:r>
          </w:p>
        </w:tc>
        <w:tc>
          <w:tcPr>
            <w:tcW w:w="541" w:type="pct"/>
          </w:tcPr>
          <w:p w14:paraId="1F725B78"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012BC5CB"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13.752,61 €</w:t>
            </w:r>
          </w:p>
        </w:tc>
        <w:tc>
          <w:tcPr>
            <w:tcW w:w="516" w:type="pct"/>
          </w:tcPr>
          <w:p w14:paraId="074F9CE5"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3DDA6385" w14:textId="77777777" w:rsidTr="00172B8D">
        <w:trPr>
          <w:trHeight w:val="227"/>
        </w:trPr>
        <w:tc>
          <w:tcPr>
            <w:tcW w:w="762" w:type="pct"/>
          </w:tcPr>
          <w:p w14:paraId="5D105256" w14:textId="77777777" w:rsidR="00B87924" w:rsidRPr="00976526" w:rsidRDefault="00B87924" w:rsidP="00172B8D">
            <w:pPr>
              <w:autoSpaceDE w:val="0"/>
              <w:autoSpaceDN w:val="0"/>
              <w:adjustRightInd w:val="0"/>
              <w:rPr>
                <w:rFonts w:ascii="Arial" w:hAnsi="Arial" w:cs="Arial"/>
                <w:b/>
                <w:bCs/>
                <w:sz w:val="14"/>
                <w:szCs w:val="14"/>
                <w:lang w:val="ca-ES"/>
              </w:rPr>
            </w:pPr>
            <w:r w:rsidRPr="00976526">
              <w:rPr>
                <w:rFonts w:ascii="Arial" w:hAnsi="Arial" w:cs="Arial"/>
                <w:sz w:val="14"/>
                <w:szCs w:val="14"/>
                <w:lang w:val="ca-ES"/>
              </w:rPr>
              <w:t>2023-7011-432-22610</w:t>
            </w:r>
          </w:p>
        </w:tc>
        <w:tc>
          <w:tcPr>
            <w:tcW w:w="1141" w:type="pct"/>
          </w:tcPr>
          <w:p w14:paraId="56339C8C" w14:textId="77777777" w:rsidR="00B87924" w:rsidRPr="00976526" w:rsidRDefault="00B87924" w:rsidP="00172B8D">
            <w:pPr>
              <w:autoSpaceDE w:val="0"/>
              <w:autoSpaceDN w:val="0"/>
              <w:adjustRightInd w:val="0"/>
              <w:rPr>
                <w:rFonts w:ascii="Arial" w:hAnsi="Arial" w:cs="Arial"/>
                <w:sz w:val="14"/>
                <w:szCs w:val="14"/>
                <w:lang w:val="ca-ES"/>
              </w:rPr>
            </w:pPr>
            <w:r w:rsidRPr="00976526">
              <w:rPr>
                <w:rFonts w:ascii="Arial" w:hAnsi="Arial" w:cs="Arial"/>
                <w:sz w:val="14"/>
                <w:szCs w:val="14"/>
                <w:lang w:val="ca-ES"/>
              </w:rPr>
              <w:t>DESPESES PROGRAMA DE FIRES TTEE</w:t>
            </w:r>
          </w:p>
        </w:tc>
        <w:tc>
          <w:tcPr>
            <w:tcW w:w="516" w:type="pct"/>
          </w:tcPr>
          <w:p w14:paraId="15098D37"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1.712,76 €</w:t>
            </w:r>
          </w:p>
        </w:tc>
        <w:tc>
          <w:tcPr>
            <w:tcW w:w="516" w:type="pct"/>
          </w:tcPr>
          <w:p w14:paraId="2A7B2F1A"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516" w:type="pct"/>
          </w:tcPr>
          <w:p w14:paraId="52CAD428"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1.712,76 €</w:t>
            </w:r>
          </w:p>
        </w:tc>
        <w:tc>
          <w:tcPr>
            <w:tcW w:w="541" w:type="pct"/>
          </w:tcPr>
          <w:p w14:paraId="4A39E8F5"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c>
          <w:tcPr>
            <w:tcW w:w="491" w:type="pct"/>
          </w:tcPr>
          <w:p w14:paraId="2AAAE475"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1.712,76 €</w:t>
            </w:r>
          </w:p>
        </w:tc>
        <w:tc>
          <w:tcPr>
            <w:tcW w:w="516" w:type="pct"/>
          </w:tcPr>
          <w:p w14:paraId="790B3418" w14:textId="77777777" w:rsidR="00B87924" w:rsidRPr="00976526" w:rsidRDefault="00B87924" w:rsidP="00172B8D">
            <w:pPr>
              <w:autoSpaceDE w:val="0"/>
              <w:autoSpaceDN w:val="0"/>
              <w:adjustRightInd w:val="0"/>
              <w:jc w:val="right"/>
              <w:rPr>
                <w:rFonts w:ascii="Arial" w:hAnsi="Arial" w:cs="Arial"/>
                <w:sz w:val="14"/>
                <w:szCs w:val="14"/>
                <w:lang w:val="ca-ES"/>
              </w:rPr>
            </w:pPr>
            <w:r w:rsidRPr="00976526">
              <w:rPr>
                <w:rFonts w:ascii="Arial" w:hAnsi="Arial" w:cs="Arial"/>
                <w:sz w:val="14"/>
                <w:szCs w:val="14"/>
                <w:lang w:val="ca-ES"/>
              </w:rPr>
              <w:t>0,00 €</w:t>
            </w:r>
          </w:p>
        </w:tc>
      </w:tr>
      <w:tr w:rsidR="00172B8D" w:rsidRPr="00976526" w14:paraId="60DC5858" w14:textId="77777777" w:rsidTr="00172B8D">
        <w:trPr>
          <w:trHeight w:val="227"/>
        </w:trPr>
        <w:tc>
          <w:tcPr>
            <w:tcW w:w="1904" w:type="pct"/>
            <w:gridSpan w:val="2"/>
            <w:shd w:val="clear" w:color="auto" w:fill="C4BC96"/>
          </w:tcPr>
          <w:p w14:paraId="7E28C73F" w14:textId="77777777" w:rsidR="00B87924" w:rsidRPr="00976526" w:rsidRDefault="00B87924" w:rsidP="00172B8D">
            <w:pPr>
              <w:autoSpaceDE w:val="0"/>
              <w:autoSpaceDN w:val="0"/>
              <w:adjustRightInd w:val="0"/>
              <w:rPr>
                <w:rFonts w:ascii="Arial" w:hAnsi="Arial" w:cs="Arial"/>
                <w:b/>
                <w:sz w:val="14"/>
                <w:szCs w:val="14"/>
                <w:lang w:val="ca-ES"/>
              </w:rPr>
            </w:pPr>
            <w:r w:rsidRPr="00976526">
              <w:rPr>
                <w:rFonts w:ascii="Arial" w:hAnsi="Arial" w:cs="Arial"/>
                <w:b/>
                <w:sz w:val="14"/>
                <w:szCs w:val="14"/>
                <w:lang w:val="ca-ES"/>
              </w:rPr>
              <w:t>Total</w:t>
            </w:r>
          </w:p>
        </w:tc>
        <w:tc>
          <w:tcPr>
            <w:tcW w:w="516" w:type="pct"/>
            <w:shd w:val="clear" w:color="auto" w:fill="C4BC96"/>
          </w:tcPr>
          <w:p w14:paraId="7D70A53C"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529.563,18 €</w:t>
            </w:r>
          </w:p>
        </w:tc>
        <w:tc>
          <w:tcPr>
            <w:tcW w:w="516" w:type="pct"/>
            <w:shd w:val="clear" w:color="auto" w:fill="C4BC96"/>
          </w:tcPr>
          <w:p w14:paraId="657FD79F"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-8.005,23 €</w:t>
            </w:r>
          </w:p>
        </w:tc>
        <w:tc>
          <w:tcPr>
            <w:tcW w:w="516" w:type="pct"/>
            <w:shd w:val="clear" w:color="auto" w:fill="C4BC96"/>
          </w:tcPr>
          <w:p w14:paraId="747FCD18"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521.557,95 €</w:t>
            </w:r>
          </w:p>
        </w:tc>
        <w:tc>
          <w:tcPr>
            <w:tcW w:w="541" w:type="pct"/>
            <w:shd w:val="clear" w:color="auto" w:fill="C4BC96"/>
          </w:tcPr>
          <w:p w14:paraId="65EC05DB"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0,00 €</w:t>
            </w:r>
          </w:p>
        </w:tc>
        <w:tc>
          <w:tcPr>
            <w:tcW w:w="491" w:type="pct"/>
            <w:shd w:val="clear" w:color="auto" w:fill="C4BC96"/>
          </w:tcPr>
          <w:p w14:paraId="2AA99161"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521.557,95 €</w:t>
            </w:r>
          </w:p>
        </w:tc>
        <w:tc>
          <w:tcPr>
            <w:tcW w:w="516" w:type="pct"/>
            <w:shd w:val="clear" w:color="auto" w:fill="C4BC96"/>
          </w:tcPr>
          <w:p w14:paraId="463B0284" w14:textId="77777777" w:rsidR="00B87924" w:rsidRPr="00976526" w:rsidRDefault="00B87924" w:rsidP="00172B8D">
            <w:pPr>
              <w:autoSpaceDE w:val="0"/>
              <w:autoSpaceDN w:val="0"/>
              <w:adjustRightInd w:val="0"/>
              <w:jc w:val="right"/>
              <w:rPr>
                <w:rFonts w:ascii="Arial" w:hAnsi="Arial" w:cs="Arial"/>
                <w:b/>
                <w:sz w:val="14"/>
                <w:szCs w:val="14"/>
                <w:lang w:val="ca-ES"/>
              </w:rPr>
            </w:pPr>
            <w:r w:rsidRPr="00976526">
              <w:rPr>
                <w:rFonts w:ascii="Arial" w:hAnsi="Arial" w:cs="Arial"/>
                <w:b/>
                <w:sz w:val="14"/>
                <w:szCs w:val="14"/>
                <w:lang w:val="ca-ES"/>
              </w:rPr>
              <w:t>0,00 €</w:t>
            </w:r>
          </w:p>
        </w:tc>
      </w:tr>
    </w:tbl>
    <w:p w14:paraId="0036125F" w14:textId="77777777" w:rsidR="00B87924" w:rsidRPr="00976526" w:rsidRDefault="00B87924" w:rsidP="00172B8D">
      <w:pPr>
        <w:spacing w:after="0"/>
        <w:rPr>
          <w:rFonts w:ascii="Arial" w:hAnsi="Arial" w:cs="Arial"/>
          <w:sz w:val="16"/>
          <w:szCs w:val="16"/>
          <w:lang w:val="ca-ES"/>
        </w:rPr>
      </w:pPr>
    </w:p>
    <w:p w14:paraId="132347D8" w14:textId="77777777" w:rsidR="002E046A" w:rsidRDefault="00B87924">
      <w:r>
        <w:br w:type="page"/>
      </w:r>
    </w:p>
    <w:p w14:paraId="4150B34E" w14:textId="7E59BB68" w:rsidR="00D611CE" w:rsidRDefault="00D611CE" w:rsidP="00172B8D">
      <w:pPr>
        <w:pStyle w:val="Ttulo2"/>
        <w:rPr>
          <w:lang w:val="ca-ES"/>
        </w:rPr>
      </w:pPr>
      <w:r w:rsidRPr="00462352">
        <w:rPr>
          <w:lang w:val="ca-ES"/>
        </w:rPr>
        <w:t xml:space="preserve">2. Pressupost d’ingressos </w:t>
      </w:r>
    </w:p>
    <w:p w14:paraId="1C6B785C" w14:textId="199D4444" w:rsidR="00B87924" w:rsidRPr="00462352" w:rsidRDefault="00B87924" w:rsidP="00172B8D">
      <w:pPr>
        <w:pStyle w:val="Ttulo2"/>
        <w:rPr>
          <w:lang w:val="ca-ES"/>
        </w:rPr>
      </w:pPr>
      <w:r w:rsidRPr="00462352">
        <w:rPr>
          <w:lang w:val="ca-ES"/>
        </w:rPr>
        <w:t>2.a) Pressupost d’ingressos, drets a cobrar de pressupostos tancats. Drets pendents de cobrament totals</w:t>
      </w:r>
    </w:p>
    <w:p w14:paraId="61F52C20" w14:textId="77777777" w:rsidR="00B87924" w:rsidRPr="00462352" w:rsidRDefault="00B87924" w:rsidP="00172B8D">
      <w:pPr>
        <w:spacing w:after="0"/>
        <w:rPr>
          <w:rFonts w:ascii="Arial" w:hAnsi="Arial" w:cs="Arial"/>
          <w:sz w:val="16"/>
          <w:szCs w:val="16"/>
          <w:lang w:val="ca-ES"/>
        </w:rPr>
      </w:pPr>
    </w:p>
    <w:tbl>
      <w:tblPr>
        <w:tblStyle w:val="Tablaconcuadrcula"/>
        <w:tblW w:w="15701" w:type="dxa"/>
        <w:tblLayout w:type="fixed"/>
        <w:tblLook w:val="04A0" w:firstRow="1" w:lastRow="0" w:firstColumn="1" w:lastColumn="0" w:noHBand="0" w:noVBand="1"/>
      </w:tblPr>
      <w:tblGrid>
        <w:gridCol w:w="1562"/>
        <w:gridCol w:w="4075"/>
        <w:gridCol w:w="1701"/>
        <w:gridCol w:w="1701"/>
        <w:gridCol w:w="1559"/>
        <w:gridCol w:w="1701"/>
        <w:gridCol w:w="1701"/>
        <w:gridCol w:w="1701"/>
      </w:tblGrid>
      <w:tr w:rsidR="00172B8D" w:rsidRPr="00462352" w14:paraId="77BCF713" w14:textId="77777777" w:rsidTr="00172B8D">
        <w:trPr>
          <w:trHeight w:val="282"/>
          <w:tblHeader/>
        </w:trPr>
        <w:tc>
          <w:tcPr>
            <w:tcW w:w="1562" w:type="dxa"/>
            <w:shd w:val="clear" w:color="auto" w:fill="000000" w:themeFill="text1"/>
          </w:tcPr>
          <w:p w14:paraId="15AAA523" w14:textId="77777777" w:rsidR="00B87924" w:rsidRPr="00462352"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462352">
              <w:rPr>
                <w:rFonts w:ascii="Arial" w:hAnsi="Arial" w:cs="Arial"/>
                <w:b/>
                <w:sz w:val="14"/>
                <w:szCs w:val="14"/>
                <w:lang w:val="ca-ES"/>
              </w:rPr>
              <w:t xml:space="preserve"> pre</w:t>
            </w:r>
            <w:r>
              <w:rPr>
                <w:rFonts w:ascii="Arial" w:hAnsi="Arial" w:cs="Arial"/>
                <w:b/>
                <w:sz w:val="14"/>
                <w:szCs w:val="14"/>
                <w:lang w:val="ca-ES"/>
              </w:rPr>
              <w:t>s</w:t>
            </w:r>
            <w:r w:rsidRPr="00462352">
              <w:rPr>
                <w:rFonts w:ascii="Arial" w:hAnsi="Arial" w:cs="Arial"/>
                <w:b/>
                <w:sz w:val="14"/>
                <w:szCs w:val="14"/>
                <w:lang w:val="ca-ES"/>
              </w:rPr>
              <w:t>sup</w:t>
            </w:r>
            <w:r>
              <w:rPr>
                <w:rFonts w:ascii="Arial" w:hAnsi="Arial" w:cs="Arial"/>
                <w:b/>
                <w:sz w:val="14"/>
                <w:szCs w:val="14"/>
                <w:lang w:val="ca-ES"/>
              </w:rPr>
              <w:t>ostà</w:t>
            </w:r>
            <w:r w:rsidRPr="00462352">
              <w:rPr>
                <w:rFonts w:ascii="Arial" w:hAnsi="Arial" w:cs="Arial"/>
                <w:b/>
                <w:sz w:val="14"/>
                <w:szCs w:val="14"/>
                <w:lang w:val="ca-ES"/>
              </w:rPr>
              <w:t>ria</w:t>
            </w:r>
          </w:p>
        </w:tc>
        <w:tc>
          <w:tcPr>
            <w:tcW w:w="4075" w:type="dxa"/>
            <w:shd w:val="clear" w:color="auto" w:fill="000000" w:themeFill="text1"/>
          </w:tcPr>
          <w:p w14:paraId="4E8DFD91" w14:textId="77777777" w:rsidR="00B87924" w:rsidRPr="00462352" w:rsidRDefault="00B87924" w:rsidP="00172B8D">
            <w:pPr>
              <w:autoSpaceDE w:val="0"/>
              <w:autoSpaceDN w:val="0"/>
              <w:adjustRightInd w:val="0"/>
              <w:rPr>
                <w:rFonts w:ascii="Arial" w:hAnsi="Arial" w:cs="Arial"/>
                <w:bCs/>
                <w:sz w:val="14"/>
                <w:szCs w:val="14"/>
                <w:lang w:val="ca-ES"/>
              </w:rPr>
            </w:pPr>
            <w:r w:rsidRPr="00462352">
              <w:rPr>
                <w:rFonts w:ascii="Arial" w:hAnsi="Arial" w:cs="Arial"/>
                <w:b/>
                <w:sz w:val="14"/>
                <w:szCs w:val="14"/>
                <w:lang w:val="ca-ES"/>
              </w:rPr>
              <w:t>D</w:t>
            </w:r>
            <w:r>
              <w:rPr>
                <w:rFonts w:ascii="Arial" w:hAnsi="Arial" w:cs="Arial"/>
                <w:b/>
                <w:sz w:val="14"/>
                <w:szCs w:val="14"/>
                <w:lang w:val="ca-ES"/>
              </w:rPr>
              <w:t>escripció</w:t>
            </w:r>
          </w:p>
        </w:tc>
        <w:tc>
          <w:tcPr>
            <w:tcW w:w="1701" w:type="dxa"/>
            <w:shd w:val="clear" w:color="auto" w:fill="000000" w:themeFill="text1"/>
          </w:tcPr>
          <w:p w14:paraId="384572F3" w14:textId="77777777" w:rsidR="00B87924" w:rsidRPr="00462352"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w:t>
            </w:r>
            <w:r w:rsidRPr="00462352">
              <w:rPr>
                <w:rFonts w:ascii="Arial" w:hAnsi="Arial" w:cs="Arial"/>
                <w:b/>
                <w:sz w:val="14"/>
                <w:szCs w:val="14"/>
                <w:lang w:val="ca-ES"/>
              </w:rPr>
              <w:t>re</w:t>
            </w:r>
            <w:r>
              <w:rPr>
                <w:rFonts w:ascii="Arial" w:hAnsi="Arial" w:cs="Arial"/>
                <w:b/>
                <w:sz w:val="14"/>
                <w:szCs w:val="14"/>
                <w:lang w:val="ca-ES"/>
              </w:rPr>
              <w:t>t</w:t>
            </w:r>
            <w:r w:rsidRPr="00462352">
              <w:rPr>
                <w:rFonts w:ascii="Arial" w:hAnsi="Arial" w:cs="Arial"/>
                <w:b/>
                <w:sz w:val="14"/>
                <w:szCs w:val="14"/>
                <w:lang w:val="ca-ES"/>
              </w:rPr>
              <w:t>s pendent</w:t>
            </w:r>
            <w:r>
              <w:rPr>
                <w:rFonts w:ascii="Arial" w:hAnsi="Arial" w:cs="Arial"/>
                <w:b/>
                <w:sz w:val="14"/>
                <w:szCs w:val="14"/>
                <w:lang w:val="ca-ES"/>
              </w:rPr>
              <w:t>s de cobrament</w:t>
            </w:r>
            <w:r w:rsidRPr="00462352">
              <w:rPr>
                <w:rFonts w:ascii="Arial" w:hAnsi="Arial" w:cs="Arial"/>
                <w:b/>
                <w:sz w:val="14"/>
                <w:szCs w:val="14"/>
                <w:lang w:val="ca-ES"/>
              </w:rPr>
              <w:t xml:space="preserve"> a 1 de </w:t>
            </w:r>
            <w:r>
              <w:rPr>
                <w:rFonts w:ascii="Arial" w:hAnsi="Arial" w:cs="Arial"/>
                <w:b/>
                <w:sz w:val="14"/>
                <w:szCs w:val="14"/>
                <w:lang w:val="ca-ES"/>
              </w:rPr>
              <w:t>gener</w:t>
            </w:r>
          </w:p>
        </w:tc>
        <w:tc>
          <w:tcPr>
            <w:tcW w:w="1701" w:type="dxa"/>
            <w:shd w:val="clear" w:color="auto" w:fill="000000" w:themeFill="text1"/>
          </w:tcPr>
          <w:p w14:paraId="5B57B4DC"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Modificacions saldo inicial</w:t>
            </w:r>
          </w:p>
        </w:tc>
        <w:tc>
          <w:tcPr>
            <w:tcW w:w="1559" w:type="dxa"/>
            <w:shd w:val="clear" w:color="auto" w:fill="000000" w:themeFill="text1"/>
          </w:tcPr>
          <w:p w14:paraId="4EC23AEE"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Dre</w:t>
            </w:r>
            <w:r>
              <w:rPr>
                <w:rFonts w:ascii="Arial" w:hAnsi="Arial" w:cs="Arial"/>
                <w:b/>
                <w:sz w:val="14"/>
                <w:szCs w:val="14"/>
                <w:lang w:val="ca-ES"/>
              </w:rPr>
              <w:t>t</w:t>
            </w:r>
            <w:r w:rsidRPr="00462352">
              <w:rPr>
                <w:rFonts w:ascii="Arial" w:hAnsi="Arial" w:cs="Arial"/>
                <w:b/>
                <w:sz w:val="14"/>
                <w:szCs w:val="14"/>
                <w:lang w:val="ca-ES"/>
              </w:rPr>
              <w:t>s anu</w:t>
            </w:r>
            <w:r>
              <w:rPr>
                <w:rFonts w:ascii="Arial" w:hAnsi="Arial" w:cs="Arial"/>
                <w:b/>
                <w:sz w:val="14"/>
                <w:szCs w:val="14"/>
                <w:lang w:val="ca-ES"/>
              </w:rPr>
              <w:t>l·l</w:t>
            </w:r>
            <w:r w:rsidRPr="00462352">
              <w:rPr>
                <w:rFonts w:ascii="Arial" w:hAnsi="Arial" w:cs="Arial"/>
                <w:b/>
                <w:sz w:val="14"/>
                <w:szCs w:val="14"/>
                <w:lang w:val="ca-ES"/>
              </w:rPr>
              <w:t>a</w:t>
            </w:r>
            <w:r>
              <w:rPr>
                <w:rFonts w:ascii="Arial" w:hAnsi="Arial" w:cs="Arial"/>
                <w:b/>
                <w:sz w:val="14"/>
                <w:szCs w:val="14"/>
                <w:lang w:val="ca-ES"/>
              </w:rPr>
              <w:t>t</w:t>
            </w:r>
            <w:r w:rsidRPr="00462352">
              <w:rPr>
                <w:rFonts w:ascii="Arial" w:hAnsi="Arial" w:cs="Arial"/>
                <w:b/>
                <w:sz w:val="14"/>
                <w:szCs w:val="14"/>
                <w:lang w:val="ca-ES"/>
              </w:rPr>
              <w:t>s</w:t>
            </w:r>
          </w:p>
        </w:tc>
        <w:tc>
          <w:tcPr>
            <w:tcW w:w="1701" w:type="dxa"/>
            <w:shd w:val="clear" w:color="auto" w:fill="000000" w:themeFill="text1"/>
          </w:tcPr>
          <w:p w14:paraId="0C5BA297"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Dre</w:t>
            </w:r>
            <w:r>
              <w:rPr>
                <w:rFonts w:ascii="Arial" w:hAnsi="Arial" w:cs="Arial"/>
                <w:b/>
                <w:sz w:val="14"/>
                <w:szCs w:val="14"/>
                <w:lang w:val="ca-ES"/>
              </w:rPr>
              <w:t>t</w:t>
            </w:r>
            <w:r w:rsidRPr="00462352">
              <w:rPr>
                <w:rFonts w:ascii="Arial" w:hAnsi="Arial" w:cs="Arial"/>
                <w:b/>
                <w:sz w:val="14"/>
                <w:szCs w:val="14"/>
                <w:lang w:val="ca-ES"/>
              </w:rPr>
              <w:t>s cance</w:t>
            </w:r>
            <w:r>
              <w:rPr>
                <w:rFonts w:ascii="Arial" w:hAnsi="Arial" w:cs="Arial"/>
                <w:b/>
                <w:sz w:val="14"/>
                <w:szCs w:val="14"/>
                <w:lang w:val="ca-ES"/>
              </w:rPr>
              <w:t>l·</w:t>
            </w:r>
            <w:r w:rsidRPr="00462352">
              <w:rPr>
                <w:rFonts w:ascii="Arial" w:hAnsi="Arial" w:cs="Arial"/>
                <w:b/>
                <w:sz w:val="14"/>
                <w:szCs w:val="14"/>
                <w:lang w:val="ca-ES"/>
              </w:rPr>
              <w:t>la</w:t>
            </w:r>
            <w:r>
              <w:rPr>
                <w:rFonts w:ascii="Arial" w:hAnsi="Arial" w:cs="Arial"/>
                <w:b/>
                <w:sz w:val="14"/>
                <w:szCs w:val="14"/>
                <w:lang w:val="ca-ES"/>
              </w:rPr>
              <w:t>t</w:t>
            </w:r>
            <w:r w:rsidRPr="00462352">
              <w:rPr>
                <w:rFonts w:ascii="Arial" w:hAnsi="Arial" w:cs="Arial"/>
                <w:b/>
                <w:sz w:val="14"/>
                <w:szCs w:val="14"/>
                <w:lang w:val="ca-ES"/>
              </w:rPr>
              <w:t>s</w:t>
            </w:r>
          </w:p>
        </w:tc>
        <w:tc>
          <w:tcPr>
            <w:tcW w:w="1701" w:type="dxa"/>
            <w:shd w:val="clear" w:color="auto" w:fill="000000" w:themeFill="text1"/>
          </w:tcPr>
          <w:p w14:paraId="32794470"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Reca</w:t>
            </w:r>
            <w:r>
              <w:rPr>
                <w:rFonts w:ascii="Arial" w:hAnsi="Arial" w:cs="Arial"/>
                <w:b/>
                <w:sz w:val="14"/>
                <w:szCs w:val="14"/>
                <w:lang w:val="ca-ES"/>
              </w:rPr>
              <w:t>pt</w:t>
            </w:r>
            <w:r w:rsidRPr="00462352">
              <w:rPr>
                <w:rFonts w:ascii="Arial" w:hAnsi="Arial" w:cs="Arial"/>
                <w:b/>
                <w:sz w:val="14"/>
                <w:szCs w:val="14"/>
                <w:lang w:val="ca-ES"/>
              </w:rPr>
              <w:t>ació</w:t>
            </w:r>
          </w:p>
          <w:p w14:paraId="71433E66" w14:textId="77777777" w:rsidR="00B87924" w:rsidRPr="00462352" w:rsidRDefault="00B87924" w:rsidP="00172B8D">
            <w:pPr>
              <w:autoSpaceDE w:val="0"/>
              <w:autoSpaceDN w:val="0"/>
              <w:adjustRightInd w:val="0"/>
              <w:rPr>
                <w:rFonts w:ascii="Arial" w:hAnsi="Arial" w:cs="Arial"/>
                <w:b/>
                <w:sz w:val="14"/>
                <w:szCs w:val="14"/>
                <w:lang w:val="ca-ES"/>
              </w:rPr>
            </w:pPr>
          </w:p>
        </w:tc>
        <w:tc>
          <w:tcPr>
            <w:tcW w:w="1701" w:type="dxa"/>
            <w:shd w:val="clear" w:color="auto" w:fill="000000" w:themeFill="text1"/>
          </w:tcPr>
          <w:p w14:paraId="3BBDB45C"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Dre</w:t>
            </w:r>
            <w:r>
              <w:rPr>
                <w:rFonts w:ascii="Arial" w:hAnsi="Arial" w:cs="Arial"/>
                <w:b/>
                <w:sz w:val="14"/>
                <w:szCs w:val="14"/>
                <w:lang w:val="ca-ES"/>
              </w:rPr>
              <w:t>t</w:t>
            </w:r>
            <w:r w:rsidRPr="00462352">
              <w:rPr>
                <w:rFonts w:ascii="Arial" w:hAnsi="Arial" w:cs="Arial"/>
                <w:b/>
                <w:sz w:val="14"/>
                <w:szCs w:val="14"/>
                <w:lang w:val="ca-ES"/>
              </w:rPr>
              <w:t>s pendent</w:t>
            </w:r>
            <w:r>
              <w:rPr>
                <w:rFonts w:ascii="Arial" w:hAnsi="Arial" w:cs="Arial"/>
                <w:b/>
                <w:sz w:val="14"/>
                <w:szCs w:val="14"/>
                <w:lang w:val="ca-ES"/>
              </w:rPr>
              <w:t>s de cobrament</w:t>
            </w:r>
            <w:r w:rsidRPr="00462352">
              <w:rPr>
                <w:rFonts w:ascii="Arial" w:hAnsi="Arial" w:cs="Arial"/>
                <w:b/>
                <w:sz w:val="14"/>
                <w:szCs w:val="14"/>
                <w:lang w:val="ca-ES"/>
              </w:rPr>
              <w:t xml:space="preserve"> a 31 de </w:t>
            </w:r>
            <w:r>
              <w:rPr>
                <w:rFonts w:ascii="Arial" w:hAnsi="Arial" w:cs="Arial"/>
                <w:b/>
                <w:sz w:val="14"/>
                <w:szCs w:val="14"/>
                <w:lang w:val="ca-ES"/>
              </w:rPr>
              <w:t>desembre</w:t>
            </w:r>
          </w:p>
        </w:tc>
      </w:tr>
      <w:tr w:rsidR="00172B8D" w:rsidRPr="00462352" w14:paraId="51CCE570" w14:textId="77777777" w:rsidTr="00172B8D">
        <w:trPr>
          <w:trHeight w:val="224"/>
        </w:trPr>
        <w:tc>
          <w:tcPr>
            <w:tcW w:w="1562" w:type="dxa"/>
          </w:tcPr>
          <w:p w14:paraId="275F82F3"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2016 - 7010 - 38901</w:t>
            </w:r>
          </w:p>
        </w:tc>
        <w:tc>
          <w:tcPr>
            <w:tcW w:w="4075" w:type="dxa"/>
          </w:tcPr>
          <w:p w14:paraId="162F5F40"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REINTEGRAMENT EX TANCATS SUBVENCIONS</w:t>
            </w:r>
          </w:p>
        </w:tc>
        <w:tc>
          <w:tcPr>
            <w:tcW w:w="1701" w:type="dxa"/>
          </w:tcPr>
          <w:p w14:paraId="3265CBDB"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15.000,00 €</w:t>
            </w:r>
          </w:p>
        </w:tc>
        <w:tc>
          <w:tcPr>
            <w:tcW w:w="1701" w:type="dxa"/>
          </w:tcPr>
          <w:p w14:paraId="064A4D7B"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6B8B0EA5"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50BDBB2A"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19C21167"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45225969"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15.000,00 €</w:t>
            </w:r>
          </w:p>
        </w:tc>
      </w:tr>
      <w:tr w:rsidR="00172B8D" w:rsidRPr="00462352" w14:paraId="5F03565B" w14:textId="77777777" w:rsidTr="00172B8D">
        <w:trPr>
          <w:trHeight w:val="224"/>
        </w:trPr>
        <w:tc>
          <w:tcPr>
            <w:tcW w:w="1562" w:type="dxa"/>
          </w:tcPr>
          <w:p w14:paraId="3C8AE0CA"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2016 - 7010 - 39300</w:t>
            </w:r>
          </w:p>
        </w:tc>
        <w:tc>
          <w:tcPr>
            <w:tcW w:w="4075" w:type="dxa"/>
          </w:tcPr>
          <w:p w14:paraId="36DE7CD3"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INTERESSOS DE DEMORA</w:t>
            </w:r>
          </w:p>
        </w:tc>
        <w:tc>
          <w:tcPr>
            <w:tcW w:w="1701" w:type="dxa"/>
          </w:tcPr>
          <w:p w14:paraId="10678385"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56,00 €</w:t>
            </w:r>
          </w:p>
        </w:tc>
        <w:tc>
          <w:tcPr>
            <w:tcW w:w="1701" w:type="dxa"/>
          </w:tcPr>
          <w:p w14:paraId="6E2D4920"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5A5B3939"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78AF2F6C"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73BB3BC4"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70F0C004"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56,00 €</w:t>
            </w:r>
          </w:p>
        </w:tc>
      </w:tr>
      <w:tr w:rsidR="00172B8D" w:rsidRPr="00462352" w14:paraId="5B577084" w14:textId="77777777" w:rsidTr="00172B8D">
        <w:trPr>
          <w:trHeight w:val="224"/>
        </w:trPr>
        <w:tc>
          <w:tcPr>
            <w:tcW w:w="1562" w:type="dxa"/>
          </w:tcPr>
          <w:p w14:paraId="1E14D979"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2020 - 7011 - 46200</w:t>
            </w:r>
          </w:p>
        </w:tc>
        <w:tc>
          <w:tcPr>
            <w:tcW w:w="4075" w:type="dxa"/>
          </w:tcPr>
          <w:p w14:paraId="20E7A677"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CONVENI CÓRNER</w:t>
            </w:r>
          </w:p>
        </w:tc>
        <w:tc>
          <w:tcPr>
            <w:tcW w:w="1701" w:type="dxa"/>
          </w:tcPr>
          <w:p w14:paraId="71E9DCD9"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400,00 €</w:t>
            </w:r>
          </w:p>
        </w:tc>
        <w:tc>
          <w:tcPr>
            <w:tcW w:w="1701" w:type="dxa"/>
          </w:tcPr>
          <w:p w14:paraId="33CA64D2"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768AAD05"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411C85C3"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7E4467DF"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400,00 €</w:t>
            </w:r>
          </w:p>
        </w:tc>
        <w:tc>
          <w:tcPr>
            <w:tcW w:w="1701" w:type="dxa"/>
          </w:tcPr>
          <w:p w14:paraId="2151D4A5"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r>
      <w:tr w:rsidR="00172B8D" w:rsidRPr="00462352" w14:paraId="500584C5" w14:textId="77777777" w:rsidTr="00172B8D">
        <w:trPr>
          <w:trHeight w:val="224"/>
        </w:trPr>
        <w:tc>
          <w:tcPr>
            <w:tcW w:w="1562" w:type="dxa"/>
          </w:tcPr>
          <w:p w14:paraId="44846918"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2022 - 7010 - 32900</w:t>
            </w:r>
          </w:p>
        </w:tc>
        <w:tc>
          <w:tcPr>
            <w:tcW w:w="4075" w:type="dxa"/>
          </w:tcPr>
          <w:p w14:paraId="26C0A233"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TAXA SERV. COSTA DAURADA CONV. BUREAU</w:t>
            </w:r>
          </w:p>
        </w:tc>
        <w:tc>
          <w:tcPr>
            <w:tcW w:w="1701" w:type="dxa"/>
          </w:tcPr>
          <w:p w14:paraId="471B4842"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125,00 €</w:t>
            </w:r>
          </w:p>
        </w:tc>
        <w:tc>
          <w:tcPr>
            <w:tcW w:w="1701" w:type="dxa"/>
          </w:tcPr>
          <w:p w14:paraId="7CAFDB9F"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01896631"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0F2209FF"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27E624DA"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43207A6D"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125,00 €</w:t>
            </w:r>
          </w:p>
        </w:tc>
      </w:tr>
      <w:tr w:rsidR="00172B8D" w:rsidRPr="00462352" w14:paraId="0760B0FB" w14:textId="77777777" w:rsidTr="00172B8D">
        <w:trPr>
          <w:trHeight w:val="224"/>
        </w:trPr>
        <w:tc>
          <w:tcPr>
            <w:tcW w:w="1562" w:type="dxa"/>
          </w:tcPr>
          <w:p w14:paraId="7EC36190"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2023 - 7010 - 32900</w:t>
            </w:r>
          </w:p>
        </w:tc>
        <w:tc>
          <w:tcPr>
            <w:tcW w:w="4075" w:type="dxa"/>
          </w:tcPr>
          <w:p w14:paraId="2882D603"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TAXA SERV. COSTA DAURADA CONV. BUREAU</w:t>
            </w:r>
          </w:p>
        </w:tc>
        <w:tc>
          <w:tcPr>
            <w:tcW w:w="1701" w:type="dxa"/>
          </w:tcPr>
          <w:p w14:paraId="3E58FEF1"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4.000,00 €</w:t>
            </w:r>
          </w:p>
        </w:tc>
        <w:tc>
          <w:tcPr>
            <w:tcW w:w="1701" w:type="dxa"/>
          </w:tcPr>
          <w:p w14:paraId="773932D2"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685FA93C"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38EC41E2"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5AA841D5"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4.000,00 €</w:t>
            </w:r>
          </w:p>
        </w:tc>
        <w:tc>
          <w:tcPr>
            <w:tcW w:w="1701" w:type="dxa"/>
          </w:tcPr>
          <w:p w14:paraId="03F27434"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r>
      <w:tr w:rsidR="00172B8D" w:rsidRPr="00462352" w14:paraId="7012702F" w14:textId="77777777" w:rsidTr="00172B8D">
        <w:trPr>
          <w:trHeight w:val="224"/>
        </w:trPr>
        <w:tc>
          <w:tcPr>
            <w:tcW w:w="1562" w:type="dxa"/>
          </w:tcPr>
          <w:p w14:paraId="2372489B"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2023 - 7010 - 40000</w:t>
            </w:r>
          </w:p>
        </w:tc>
        <w:tc>
          <w:tcPr>
            <w:tcW w:w="4075" w:type="dxa"/>
          </w:tcPr>
          <w:p w14:paraId="7258175B"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APORTACIÓ DE LA DIPUTACIÓ</w:t>
            </w:r>
          </w:p>
        </w:tc>
        <w:tc>
          <w:tcPr>
            <w:tcW w:w="1701" w:type="dxa"/>
          </w:tcPr>
          <w:p w14:paraId="3884EEFA"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3.000.000,00 €</w:t>
            </w:r>
          </w:p>
        </w:tc>
        <w:tc>
          <w:tcPr>
            <w:tcW w:w="1701" w:type="dxa"/>
          </w:tcPr>
          <w:p w14:paraId="5ED0BC78"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08DB24A9"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5A1A0B6F"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34358953"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3.000.000,00 €</w:t>
            </w:r>
          </w:p>
        </w:tc>
        <w:tc>
          <w:tcPr>
            <w:tcW w:w="1701" w:type="dxa"/>
          </w:tcPr>
          <w:p w14:paraId="04E2137E"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r>
      <w:tr w:rsidR="00172B8D" w:rsidRPr="00462352" w14:paraId="6C17B4B6" w14:textId="77777777" w:rsidTr="00172B8D">
        <w:trPr>
          <w:trHeight w:val="224"/>
        </w:trPr>
        <w:tc>
          <w:tcPr>
            <w:tcW w:w="1562" w:type="dxa"/>
          </w:tcPr>
          <w:p w14:paraId="0E66A9BF"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2023 - 7010 - 46200</w:t>
            </w:r>
          </w:p>
        </w:tc>
        <w:tc>
          <w:tcPr>
            <w:tcW w:w="4075" w:type="dxa"/>
          </w:tcPr>
          <w:p w14:paraId="138AC2CE"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CONVENI CÓRNER</w:t>
            </w:r>
          </w:p>
        </w:tc>
        <w:tc>
          <w:tcPr>
            <w:tcW w:w="1701" w:type="dxa"/>
          </w:tcPr>
          <w:p w14:paraId="4D601813"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60.900,00 €</w:t>
            </w:r>
          </w:p>
        </w:tc>
        <w:tc>
          <w:tcPr>
            <w:tcW w:w="1701" w:type="dxa"/>
          </w:tcPr>
          <w:p w14:paraId="7A88766D"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60343885"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4E692925"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335C60AF"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60.900,00 €</w:t>
            </w:r>
          </w:p>
        </w:tc>
        <w:tc>
          <w:tcPr>
            <w:tcW w:w="1701" w:type="dxa"/>
          </w:tcPr>
          <w:p w14:paraId="79F5F728"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r>
      <w:tr w:rsidR="00172B8D" w:rsidRPr="00462352" w14:paraId="1898CE8C" w14:textId="77777777" w:rsidTr="00172B8D">
        <w:trPr>
          <w:trHeight w:val="224"/>
        </w:trPr>
        <w:tc>
          <w:tcPr>
            <w:tcW w:w="1562" w:type="dxa"/>
          </w:tcPr>
          <w:p w14:paraId="647C9BA2"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2023 - 7011 - 46200</w:t>
            </w:r>
          </w:p>
        </w:tc>
        <w:tc>
          <w:tcPr>
            <w:tcW w:w="4075" w:type="dxa"/>
          </w:tcPr>
          <w:p w14:paraId="1B6B76E3"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CONVENI CÓRNER</w:t>
            </w:r>
          </w:p>
        </w:tc>
        <w:tc>
          <w:tcPr>
            <w:tcW w:w="1701" w:type="dxa"/>
          </w:tcPr>
          <w:p w14:paraId="04BC9E90"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14.900,00 €</w:t>
            </w:r>
          </w:p>
        </w:tc>
        <w:tc>
          <w:tcPr>
            <w:tcW w:w="1701" w:type="dxa"/>
          </w:tcPr>
          <w:p w14:paraId="531BA159"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-1.000,00 €</w:t>
            </w:r>
          </w:p>
        </w:tc>
        <w:tc>
          <w:tcPr>
            <w:tcW w:w="1559" w:type="dxa"/>
          </w:tcPr>
          <w:p w14:paraId="6609C585"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1FEB78A1"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277F6EE3"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13.900,00 €</w:t>
            </w:r>
          </w:p>
        </w:tc>
        <w:tc>
          <w:tcPr>
            <w:tcW w:w="1701" w:type="dxa"/>
          </w:tcPr>
          <w:p w14:paraId="5ECDCF5B"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r>
      <w:tr w:rsidR="00172B8D" w:rsidRPr="00462352" w14:paraId="54AB564B" w14:textId="77777777" w:rsidTr="00172B8D">
        <w:trPr>
          <w:trHeight w:val="224"/>
        </w:trPr>
        <w:tc>
          <w:tcPr>
            <w:tcW w:w="1562" w:type="dxa"/>
          </w:tcPr>
          <w:p w14:paraId="39388755" w14:textId="77777777" w:rsidR="00B87924" w:rsidRPr="00462352" w:rsidRDefault="00B87924" w:rsidP="00172B8D">
            <w:pPr>
              <w:autoSpaceDE w:val="0"/>
              <w:autoSpaceDN w:val="0"/>
              <w:adjustRightInd w:val="0"/>
              <w:rPr>
                <w:rFonts w:ascii="Arial" w:hAnsi="Arial" w:cs="Arial"/>
                <w:b/>
                <w:bCs/>
                <w:sz w:val="14"/>
                <w:szCs w:val="14"/>
                <w:lang w:val="ca-ES"/>
              </w:rPr>
            </w:pPr>
            <w:r w:rsidRPr="00462352">
              <w:rPr>
                <w:rFonts w:ascii="Arial" w:hAnsi="Arial" w:cs="Arial"/>
                <w:sz w:val="14"/>
                <w:szCs w:val="14"/>
                <w:lang w:val="ca-ES"/>
              </w:rPr>
              <w:t>2023 - 7011 - 46205</w:t>
            </w:r>
          </w:p>
        </w:tc>
        <w:tc>
          <w:tcPr>
            <w:tcW w:w="4075" w:type="dxa"/>
          </w:tcPr>
          <w:p w14:paraId="48ACA3BE" w14:textId="77777777" w:rsidR="00B87924" w:rsidRPr="00462352" w:rsidRDefault="00B87924" w:rsidP="00172B8D">
            <w:pPr>
              <w:autoSpaceDE w:val="0"/>
              <w:autoSpaceDN w:val="0"/>
              <w:adjustRightInd w:val="0"/>
              <w:rPr>
                <w:rFonts w:ascii="Arial" w:hAnsi="Arial" w:cs="Arial"/>
                <w:sz w:val="14"/>
                <w:szCs w:val="14"/>
                <w:lang w:val="ca-ES"/>
              </w:rPr>
            </w:pPr>
            <w:r w:rsidRPr="00462352">
              <w:rPr>
                <w:rFonts w:ascii="Arial" w:hAnsi="Arial" w:cs="Arial"/>
                <w:sz w:val="14"/>
                <w:szCs w:val="14"/>
                <w:lang w:val="ca-ES"/>
              </w:rPr>
              <w:t>D’ajuntaments. Conveni viles marineres</w:t>
            </w:r>
          </w:p>
        </w:tc>
        <w:tc>
          <w:tcPr>
            <w:tcW w:w="1701" w:type="dxa"/>
          </w:tcPr>
          <w:p w14:paraId="22127E07"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19.999,98 €</w:t>
            </w:r>
          </w:p>
        </w:tc>
        <w:tc>
          <w:tcPr>
            <w:tcW w:w="1701" w:type="dxa"/>
          </w:tcPr>
          <w:p w14:paraId="3A798964"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559" w:type="dxa"/>
          </w:tcPr>
          <w:p w14:paraId="639899AB"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sz w:val="14"/>
                <w:szCs w:val="14"/>
                <w:lang w:val="ca-ES"/>
              </w:rPr>
              <w:t>0,00 €</w:t>
            </w:r>
          </w:p>
        </w:tc>
        <w:tc>
          <w:tcPr>
            <w:tcW w:w="1701" w:type="dxa"/>
          </w:tcPr>
          <w:p w14:paraId="704C14E0"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c>
          <w:tcPr>
            <w:tcW w:w="1701" w:type="dxa"/>
          </w:tcPr>
          <w:p w14:paraId="31C9DAD3"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19.999,98 €</w:t>
            </w:r>
          </w:p>
        </w:tc>
        <w:tc>
          <w:tcPr>
            <w:tcW w:w="1701" w:type="dxa"/>
          </w:tcPr>
          <w:p w14:paraId="27DC9776" w14:textId="77777777" w:rsidR="00B87924" w:rsidRPr="00462352" w:rsidRDefault="00B87924" w:rsidP="00172B8D">
            <w:pPr>
              <w:autoSpaceDE w:val="0"/>
              <w:autoSpaceDN w:val="0"/>
              <w:adjustRightInd w:val="0"/>
              <w:jc w:val="right"/>
              <w:rPr>
                <w:rFonts w:ascii="Arial" w:hAnsi="Arial" w:cs="Arial"/>
                <w:sz w:val="14"/>
                <w:szCs w:val="14"/>
                <w:lang w:val="ca-ES"/>
              </w:rPr>
            </w:pPr>
            <w:r w:rsidRPr="00462352">
              <w:rPr>
                <w:rFonts w:ascii="Arial" w:hAnsi="Arial" w:cs="Arial"/>
                <w:sz w:val="14"/>
                <w:szCs w:val="14"/>
                <w:lang w:val="ca-ES"/>
              </w:rPr>
              <w:t>0,00 €</w:t>
            </w:r>
          </w:p>
        </w:tc>
      </w:tr>
      <w:tr w:rsidR="00172B8D" w:rsidRPr="00462352" w14:paraId="55ED8372" w14:textId="77777777" w:rsidTr="00172B8D">
        <w:trPr>
          <w:trHeight w:val="224"/>
        </w:trPr>
        <w:tc>
          <w:tcPr>
            <w:tcW w:w="5637" w:type="dxa"/>
            <w:gridSpan w:val="2"/>
            <w:shd w:val="clear" w:color="auto" w:fill="C4BC96"/>
          </w:tcPr>
          <w:p w14:paraId="4C1A5F93" w14:textId="77777777" w:rsidR="00B87924" w:rsidRPr="00462352" w:rsidRDefault="00B87924" w:rsidP="00172B8D">
            <w:pPr>
              <w:autoSpaceDE w:val="0"/>
              <w:autoSpaceDN w:val="0"/>
              <w:adjustRightInd w:val="0"/>
              <w:rPr>
                <w:rFonts w:ascii="Arial" w:hAnsi="Arial" w:cs="Arial"/>
                <w:b/>
                <w:sz w:val="14"/>
                <w:szCs w:val="14"/>
                <w:lang w:val="ca-ES"/>
              </w:rPr>
            </w:pPr>
            <w:r w:rsidRPr="00462352">
              <w:rPr>
                <w:rFonts w:ascii="Arial" w:hAnsi="Arial" w:cs="Arial"/>
                <w:b/>
                <w:sz w:val="14"/>
                <w:szCs w:val="14"/>
                <w:lang w:val="ca-ES"/>
              </w:rPr>
              <w:t>Total</w:t>
            </w:r>
          </w:p>
        </w:tc>
        <w:tc>
          <w:tcPr>
            <w:tcW w:w="1701" w:type="dxa"/>
            <w:shd w:val="clear" w:color="auto" w:fill="C4BC96"/>
          </w:tcPr>
          <w:p w14:paraId="2AD16C8F"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3.115.380,98 €</w:t>
            </w:r>
          </w:p>
        </w:tc>
        <w:tc>
          <w:tcPr>
            <w:tcW w:w="1701" w:type="dxa"/>
            <w:shd w:val="clear" w:color="auto" w:fill="C4BC96"/>
          </w:tcPr>
          <w:p w14:paraId="3F3E81D7"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-1.000,00 €</w:t>
            </w:r>
          </w:p>
        </w:tc>
        <w:tc>
          <w:tcPr>
            <w:tcW w:w="1559" w:type="dxa"/>
            <w:shd w:val="clear" w:color="auto" w:fill="C4BC96"/>
          </w:tcPr>
          <w:p w14:paraId="5C07F16A"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0,00 €</w:t>
            </w:r>
          </w:p>
        </w:tc>
        <w:tc>
          <w:tcPr>
            <w:tcW w:w="1701" w:type="dxa"/>
            <w:shd w:val="clear" w:color="auto" w:fill="C4BC96"/>
          </w:tcPr>
          <w:p w14:paraId="37C56752"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0,00 €</w:t>
            </w:r>
          </w:p>
        </w:tc>
        <w:tc>
          <w:tcPr>
            <w:tcW w:w="1701" w:type="dxa"/>
            <w:shd w:val="clear" w:color="auto" w:fill="C4BC96"/>
          </w:tcPr>
          <w:p w14:paraId="2B197946"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3.099.199,98 €</w:t>
            </w:r>
          </w:p>
        </w:tc>
        <w:tc>
          <w:tcPr>
            <w:tcW w:w="1701" w:type="dxa"/>
            <w:shd w:val="clear" w:color="auto" w:fill="C4BC96"/>
          </w:tcPr>
          <w:p w14:paraId="0B4E4D06" w14:textId="77777777" w:rsidR="00B87924" w:rsidRPr="00462352" w:rsidRDefault="00B87924" w:rsidP="00172B8D">
            <w:pPr>
              <w:autoSpaceDE w:val="0"/>
              <w:autoSpaceDN w:val="0"/>
              <w:adjustRightInd w:val="0"/>
              <w:jc w:val="right"/>
              <w:rPr>
                <w:rFonts w:ascii="Arial" w:hAnsi="Arial" w:cs="Arial"/>
                <w:b/>
                <w:sz w:val="14"/>
                <w:szCs w:val="14"/>
                <w:lang w:val="ca-ES"/>
              </w:rPr>
            </w:pPr>
            <w:r w:rsidRPr="00462352">
              <w:rPr>
                <w:rFonts w:ascii="Arial" w:hAnsi="Arial" w:cs="Arial"/>
                <w:b/>
                <w:sz w:val="14"/>
                <w:szCs w:val="14"/>
                <w:lang w:val="ca-ES"/>
              </w:rPr>
              <w:t>15.181,00 €</w:t>
            </w:r>
          </w:p>
        </w:tc>
      </w:tr>
    </w:tbl>
    <w:p w14:paraId="13D882F6" w14:textId="77777777" w:rsidR="00B87924" w:rsidRPr="00462352" w:rsidRDefault="00B87924" w:rsidP="00172B8D">
      <w:pPr>
        <w:spacing w:after="0"/>
        <w:rPr>
          <w:rFonts w:ascii="Arial" w:hAnsi="Arial" w:cs="Arial"/>
          <w:sz w:val="16"/>
          <w:szCs w:val="16"/>
          <w:lang w:val="ca-ES"/>
        </w:rPr>
      </w:pPr>
    </w:p>
    <w:p w14:paraId="331A4A54" w14:textId="77777777" w:rsidR="002E046A" w:rsidRDefault="00B87924">
      <w:r>
        <w:br w:type="page"/>
      </w:r>
    </w:p>
    <w:p w14:paraId="28FB7311" w14:textId="77777777" w:rsidR="00B87924" w:rsidRPr="000B755B" w:rsidRDefault="00B87924" w:rsidP="00172B8D">
      <w:pPr>
        <w:pStyle w:val="Ttulo2"/>
        <w:rPr>
          <w:lang w:val="ca-ES"/>
        </w:rPr>
      </w:pPr>
      <w:r w:rsidRPr="000B755B">
        <w:rPr>
          <w:lang w:val="ca-ES"/>
        </w:rPr>
        <w:t>2.b) Pres</w:t>
      </w:r>
      <w:r>
        <w:rPr>
          <w:lang w:val="ca-ES"/>
        </w:rPr>
        <w:t>s</w:t>
      </w:r>
      <w:r w:rsidRPr="000B755B">
        <w:rPr>
          <w:lang w:val="ca-ES"/>
        </w:rPr>
        <w:t>up</w:t>
      </w:r>
      <w:r>
        <w:rPr>
          <w:lang w:val="ca-ES"/>
        </w:rPr>
        <w:t>o</w:t>
      </w:r>
      <w:r w:rsidRPr="000B755B">
        <w:rPr>
          <w:lang w:val="ca-ES"/>
        </w:rPr>
        <w:t>st d</w:t>
      </w:r>
      <w:r>
        <w:rPr>
          <w:lang w:val="ca-ES"/>
        </w:rPr>
        <w:t>’</w:t>
      </w:r>
      <w:r w:rsidRPr="000B755B">
        <w:rPr>
          <w:lang w:val="ca-ES"/>
        </w:rPr>
        <w:t>ingre</w:t>
      </w:r>
      <w:r>
        <w:rPr>
          <w:lang w:val="ca-ES"/>
        </w:rPr>
        <w:t>s</w:t>
      </w:r>
      <w:r w:rsidRPr="000B755B">
        <w:rPr>
          <w:lang w:val="ca-ES"/>
        </w:rPr>
        <w:t>sos, dre</w:t>
      </w:r>
      <w:r>
        <w:rPr>
          <w:lang w:val="ca-ES"/>
        </w:rPr>
        <w:t>t</w:t>
      </w:r>
      <w:r w:rsidRPr="000B755B">
        <w:rPr>
          <w:lang w:val="ca-ES"/>
        </w:rPr>
        <w:t>s a cobrar de pre</w:t>
      </w:r>
      <w:r>
        <w:rPr>
          <w:lang w:val="ca-ES"/>
        </w:rPr>
        <w:t>s</w:t>
      </w:r>
      <w:r w:rsidRPr="000B755B">
        <w:rPr>
          <w:lang w:val="ca-ES"/>
        </w:rPr>
        <w:t>sup</w:t>
      </w:r>
      <w:r>
        <w:rPr>
          <w:lang w:val="ca-ES"/>
        </w:rPr>
        <w:t>o</w:t>
      </w:r>
      <w:r w:rsidRPr="000B755B">
        <w:rPr>
          <w:lang w:val="ca-ES"/>
        </w:rPr>
        <w:t xml:space="preserve">stos </w:t>
      </w:r>
      <w:r>
        <w:rPr>
          <w:lang w:val="ca-ES"/>
        </w:rPr>
        <w:t>tancats</w:t>
      </w:r>
      <w:r w:rsidRPr="000B755B">
        <w:rPr>
          <w:lang w:val="ca-ES"/>
        </w:rPr>
        <w:t>. Dre</w:t>
      </w:r>
      <w:r>
        <w:rPr>
          <w:lang w:val="ca-ES"/>
        </w:rPr>
        <w:t>t</w:t>
      </w:r>
      <w:r w:rsidRPr="000B755B">
        <w:rPr>
          <w:lang w:val="ca-ES"/>
        </w:rPr>
        <w:t>s anul</w:t>
      </w:r>
      <w:r>
        <w:rPr>
          <w:lang w:val="ca-ES"/>
        </w:rPr>
        <w:t>·l</w:t>
      </w:r>
      <w:r w:rsidRPr="000B755B">
        <w:rPr>
          <w:lang w:val="ca-ES"/>
        </w:rPr>
        <w:t>a</w:t>
      </w:r>
      <w:r>
        <w:rPr>
          <w:lang w:val="ca-ES"/>
        </w:rPr>
        <w:t>t</w:t>
      </w:r>
      <w:r w:rsidRPr="000B755B">
        <w:rPr>
          <w:lang w:val="ca-ES"/>
        </w:rPr>
        <w:t>s</w:t>
      </w:r>
    </w:p>
    <w:p w14:paraId="517A273F" w14:textId="77777777" w:rsidR="00B87924" w:rsidRPr="000B755B" w:rsidRDefault="00B87924" w:rsidP="00172B8D">
      <w:pPr>
        <w:spacing w:after="0"/>
        <w:rPr>
          <w:rFonts w:ascii="Arial" w:hAnsi="Arial" w:cs="Arial"/>
          <w:sz w:val="16"/>
          <w:szCs w:val="16"/>
          <w:lang w:val="ca-ES"/>
        </w:rPr>
      </w:pPr>
    </w:p>
    <w:tbl>
      <w:tblPr>
        <w:tblStyle w:val="Tablaconcuadrcula"/>
        <w:tblW w:w="10598" w:type="dxa"/>
        <w:tblLayout w:type="fixed"/>
        <w:tblLook w:val="04A0" w:firstRow="1" w:lastRow="0" w:firstColumn="1" w:lastColumn="0" w:noHBand="0" w:noVBand="1"/>
      </w:tblPr>
      <w:tblGrid>
        <w:gridCol w:w="1562"/>
        <w:gridCol w:w="4075"/>
        <w:gridCol w:w="1701"/>
        <w:gridCol w:w="1701"/>
        <w:gridCol w:w="1559"/>
      </w:tblGrid>
      <w:tr w:rsidR="00172B8D" w:rsidRPr="000B755B" w14:paraId="74E41DED" w14:textId="77777777" w:rsidTr="00172B8D">
        <w:trPr>
          <w:trHeight w:val="282"/>
          <w:tblHeader/>
        </w:trPr>
        <w:tc>
          <w:tcPr>
            <w:tcW w:w="1562" w:type="dxa"/>
            <w:shd w:val="clear" w:color="auto" w:fill="000000" w:themeFill="text1"/>
          </w:tcPr>
          <w:p w14:paraId="56406E15" w14:textId="77777777" w:rsidR="00B87924" w:rsidRPr="000B755B"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0B755B">
              <w:rPr>
                <w:rFonts w:ascii="Arial" w:hAnsi="Arial" w:cs="Arial"/>
                <w:b/>
                <w:sz w:val="14"/>
                <w:szCs w:val="14"/>
                <w:lang w:val="ca-ES"/>
              </w:rPr>
              <w:t xml:space="preserve"> pre</w:t>
            </w:r>
            <w:r>
              <w:rPr>
                <w:rFonts w:ascii="Arial" w:hAnsi="Arial" w:cs="Arial"/>
                <w:b/>
                <w:sz w:val="14"/>
                <w:szCs w:val="14"/>
                <w:lang w:val="ca-ES"/>
              </w:rPr>
              <w:t>s</w:t>
            </w:r>
            <w:r w:rsidRPr="000B755B">
              <w:rPr>
                <w:rFonts w:ascii="Arial" w:hAnsi="Arial" w:cs="Arial"/>
                <w:b/>
                <w:sz w:val="14"/>
                <w:szCs w:val="14"/>
                <w:lang w:val="ca-ES"/>
              </w:rPr>
              <w:t>sup</w:t>
            </w:r>
            <w:r>
              <w:rPr>
                <w:rFonts w:ascii="Arial" w:hAnsi="Arial" w:cs="Arial"/>
                <w:b/>
                <w:sz w:val="14"/>
                <w:szCs w:val="14"/>
                <w:lang w:val="ca-ES"/>
              </w:rPr>
              <w:t>ostà</w:t>
            </w:r>
            <w:r w:rsidRPr="000B755B">
              <w:rPr>
                <w:rFonts w:ascii="Arial" w:hAnsi="Arial" w:cs="Arial"/>
                <w:b/>
                <w:sz w:val="14"/>
                <w:szCs w:val="14"/>
                <w:lang w:val="ca-ES"/>
              </w:rPr>
              <w:t>ria</w:t>
            </w:r>
          </w:p>
        </w:tc>
        <w:tc>
          <w:tcPr>
            <w:tcW w:w="4075" w:type="dxa"/>
            <w:shd w:val="clear" w:color="auto" w:fill="000000" w:themeFill="text1"/>
          </w:tcPr>
          <w:p w14:paraId="00CBFF70" w14:textId="77777777" w:rsidR="00B87924" w:rsidRPr="000B755B" w:rsidRDefault="00B87924" w:rsidP="00172B8D">
            <w:pPr>
              <w:autoSpaceDE w:val="0"/>
              <w:autoSpaceDN w:val="0"/>
              <w:adjustRightInd w:val="0"/>
              <w:rPr>
                <w:rFonts w:ascii="Arial" w:hAnsi="Arial" w:cs="Arial"/>
                <w:bCs/>
                <w:sz w:val="14"/>
                <w:szCs w:val="14"/>
                <w:lang w:val="ca-ES"/>
              </w:rPr>
            </w:pPr>
            <w:r w:rsidRPr="000B755B">
              <w:rPr>
                <w:rFonts w:ascii="Arial" w:hAnsi="Arial" w:cs="Arial"/>
                <w:b/>
                <w:sz w:val="14"/>
                <w:szCs w:val="14"/>
                <w:lang w:val="ca-ES"/>
              </w:rPr>
              <w:t>D</w:t>
            </w:r>
            <w:r>
              <w:rPr>
                <w:rFonts w:ascii="Arial" w:hAnsi="Arial" w:cs="Arial"/>
                <w:b/>
                <w:sz w:val="14"/>
                <w:szCs w:val="14"/>
                <w:lang w:val="ca-ES"/>
              </w:rPr>
              <w:t>escripció</w:t>
            </w:r>
          </w:p>
        </w:tc>
        <w:tc>
          <w:tcPr>
            <w:tcW w:w="1701" w:type="dxa"/>
            <w:shd w:val="clear" w:color="auto" w:fill="000000" w:themeFill="text1"/>
          </w:tcPr>
          <w:p w14:paraId="2D131D11" w14:textId="77777777" w:rsidR="00B87924" w:rsidRPr="000B755B" w:rsidRDefault="00B87924" w:rsidP="00172B8D">
            <w:pPr>
              <w:autoSpaceDE w:val="0"/>
              <w:autoSpaceDN w:val="0"/>
              <w:adjustRightInd w:val="0"/>
              <w:jc w:val="right"/>
              <w:rPr>
                <w:rFonts w:ascii="Arial" w:hAnsi="Arial" w:cs="Arial"/>
                <w:b/>
                <w:sz w:val="14"/>
                <w:szCs w:val="14"/>
                <w:lang w:val="ca-ES"/>
              </w:rPr>
            </w:pPr>
            <w:r w:rsidRPr="000B755B">
              <w:rPr>
                <w:rFonts w:ascii="Arial" w:hAnsi="Arial" w:cs="Arial"/>
                <w:b/>
                <w:sz w:val="14"/>
                <w:szCs w:val="14"/>
                <w:lang w:val="ca-ES"/>
              </w:rPr>
              <w:t>Anul</w:t>
            </w:r>
            <w:r>
              <w:rPr>
                <w:rFonts w:ascii="Arial" w:hAnsi="Arial" w:cs="Arial"/>
                <w:b/>
                <w:sz w:val="14"/>
                <w:szCs w:val="14"/>
                <w:lang w:val="ca-ES"/>
              </w:rPr>
              <w:t>·l</w:t>
            </w:r>
            <w:r w:rsidRPr="000B755B">
              <w:rPr>
                <w:rFonts w:ascii="Arial" w:hAnsi="Arial" w:cs="Arial"/>
                <w:b/>
                <w:sz w:val="14"/>
                <w:szCs w:val="14"/>
                <w:lang w:val="ca-ES"/>
              </w:rPr>
              <w:t>ació de liquidacions</w:t>
            </w:r>
          </w:p>
        </w:tc>
        <w:tc>
          <w:tcPr>
            <w:tcW w:w="1701" w:type="dxa"/>
            <w:shd w:val="clear" w:color="auto" w:fill="000000" w:themeFill="text1"/>
          </w:tcPr>
          <w:p w14:paraId="514EE38D" w14:textId="77777777" w:rsidR="00B87924" w:rsidRPr="000B755B"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Ajornament</w:t>
            </w:r>
            <w:r w:rsidRPr="000B755B">
              <w:rPr>
                <w:rFonts w:ascii="Arial" w:hAnsi="Arial" w:cs="Arial"/>
                <w:b/>
                <w:sz w:val="14"/>
                <w:szCs w:val="14"/>
                <w:lang w:val="ca-ES"/>
              </w:rPr>
              <w:t xml:space="preserve"> </w:t>
            </w:r>
            <w:r>
              <w:rPr>
                <w:rFonts w:ascii="Arial" w:hAnsi="Arial" w:cs="Arial"/>
                <w:b/>
                <w:sz w:val="14"/>
                <w:szCs w:val="14"/>
                <w:lang w:val="ca-ES"/>
              </w:rPr>
              <w:t>i</w:t>
            </w:r>
            <w:r w:rsidRPr="000B755B">
              <w:rPr>
                <w:rFonts w:ascii="Arial" w:hAnsi="Arial" w:cs="Arial"/>
                <w:b/>
                <w:sz w:val="14"/>
                <w:szCs w:val="14"/>
                <w:lang w:val="ca-ES"/>
              </w:rPr>
              <w:t xml:space="preserve"> fraccionament</w:t>
            </w:r>
          </w:p>
        </w:tc>
        <w:tc>
          <w:tcPr>
            <w:tcW w:w="1559" w:type="dxa"/>
            <w:shd w:val="clear" w:color="auto" w:fill="000000" w:themeFill="text1"/>
          </w:tcPr>
          <w:p w14:paraId="5A7C7D69" w14:textId="77777777" w:rsidR="00B87924" w:rsidRPr="000B755B" w:rsidRDefault="00B87924" w:rsidP="00172B8D">
            <w:pPr>
              <w:autoSpaceDE w:val="0"/>
              <w:autoSpaceDN w:val="0"/>
              <w:adjustRightInd w:val="0"/>
              <w:jc w:val="right"/>
              <w:rPr>
                <w:rFonts w:ascii="Arial" w:hAnsi="Arial" w:cs="Arial"/>
                <w:b/>
                <w:sz w:val="14"/>
                <w:szCs w:val="14"/>
                <w:lang w:val="ca-ES"/>
              </w:rPr>
            </w:pPr>
            <w:r w:rsidRPr="000B755B">
              <w:rPr>
                <w:rFonts w:ascii="Arial" w:hAnsi="Arial" w:cs="Arial"/>
                <w:b/>
                <w:sz w:val="14"/>
                <w:szCs w:val="14"/>
                <w:lang w:val="ca-ES"/>
              </w:rPr>
              <w:t>Total dre</w:t>
            </w:r>
            <w:r>
              <w:rPr>
                <w:rFonts w:ascii="Arial" w:hAnsi="Arial" w:cs="Arial"/>
                <w:b/>
                <w:sz w:val="14"/>
                <w:szCs w:val="14"/>
                <w:lang w:val="ca-ES"/>
              </w:rPr>
              <w:t>t</w:t>
            </w:r>
            <w:r w:rsidRPr="000B755B">
              <w:rPr>
                <w:rFonts w:ascii="Arial" w:hAnsi="Arial" w:cs="Arial"/>
                <w:b/>
                <w:sz w:val="14"/>
                <w:szCs w:val="14"/>
                <w:lang w:val="ca-ES"/>
              </w:rPr>
              <w:t>s anul</w:t>
            </w:r>
            <w:r>
              <w:rPr>
                <w:rFonts w:ascii="Arial" w:hAnsi="Arial" w:cs="Arial"/>
                <w:b/>
                <w:sz w:val="14"/>
                <w:szCs w:val="14"/>
                <w:lang w:val="ca-ES"/>
              </w:rPr>
              <w:t>·l</w:t>
            </w:r>
            <w:r w:rsidRPr="000B755B">
              <w:rPr>
                <w:rFonts w:ascii="Arial" w:hAnsi="Arial" w:cs="Arial"/>
                <w:b/>
                <w:sz w:val="14"/>
                <w:szCs w:val="14"/>
                <w:lang w:val="ca-ES"/>
              </w:rPr>
              <w:t>a</w:t>
            </w:r>
            <w:r>
              <w:rPr>
                <w:rFonts w:ascii="Arial" w:hAnsi="Arial" w:cs="Arial"/>
                <w:b/>
                <w:sz w:val="14"/>
                <w:szCs w:val="14"/>
                <w:lang w:val="ca-ES"/>
              </w:rPr>
              <w:t>t</w:t>
            </w:r>
            <w:r w:rsidRPr="000B755B">
              <w:rPr>
                <w:rFonts w:ascii="Arial" w:hAnsi="Arial" w:cs="Arial"/>
                <w:b/>
                <w:sz w:val="14"/>
                <w:szCs w:val="14"/>
                <w:lang w:val="ca-ES"/>
              </w:rPr>
              <w:t>s</w:t>
            </w:r>
          </w:p>
        </w:tc>
      </w:tr>
      <w:tr w:rsidR="00172B8D" w:rsidRPr="000B755B" w14:paraId="3C08F281" w14:textId="77777777" w:rsidTr="00172B8D">
        <w:trPr>
          <w:trHeight w:val="224"/>
        </w:trPr>
        <w:tc>
          <w:tcPr>
            <w:tcW w:w="1562" w:type="dxa"/>
          </w:tcPr>
          <w:p w14:paraId="6E5D05CE" w14:textId="77777777" w:rsidR="00B87924" w:rsidRPr="000B755B" w:rsidRDefault="00B87924" w:rsidP="00172B8D">
            <w:pPr>
              <w:autoSpaceDE w:val="0"/>
              <w:autoSpaceDN w:val="0"/>
              <w:adjustRightInd w:val="0"/>
              <w:rPr>
                <w:rFonts w:ascii="Arial" w:hAnsi="Arial" w:cs="Arial"/>
                <w:b/>
                <w:bCs/>
                <w:sz w:val="14"/>
                <w:szCs w:val="14"/>
                <w:lang w:val="ca-ES"/>
              </w:rPr>
            </w:pPr>
          </w:p>
        </w:tc>
        <w:tc>
          <w:tcPr>
            <w:tcW w:w="4075" w:type="dxa"/>
          </w:tcPr>
          <w:p w14:paraId="01B4A1A8" w14:textId="77777777" w:rsidR="00B87924" w:rsidRPr="000B755B" w:rsidRDefault="00B87924" w:rsidP="00172B8D">
            <w:pPr>
              <w:autoSpaceDE w:val="0"/>
              <w:autoSpaceDN w:val="0"/>
              <w:adjustRightInd w:val="0"/>
              <w:rPr>
                <w:rFonts w:ascii="Arial" w:hAnsi="Arial" w:cs="Arial"/>
                <w:sz w:val="14"/>
                <w:szCs w:val="14"/>
                <w:lang w:val="ca-ES"/>
              </w:rPr>
            </w:pPr>
          </w:p>
        </w:tc>
        <w:tc>
          <w:tcPr>
            <w:tcW w:w="1701" w:type="dxa"/>
          </w:tcPr>
          <w:p w14:paraId="09AA5A37" w14:textId="77777777" w:rsidR="00B87924" w:rsidRPr="000B755B" w:rsidRDefault="00B87924" w:rsidP="00172B8D">
            <w:pPr>
              <w:autoSpaceDE w:val="0"/>
              <w:autoSpaceDN w:val="0"/>
              <w:adjustRightInd w:val="0"/>
              <w:jc w:val="right"/>
              <w:rPr>
                <w:rFonts w:ascii="Arial" w:hAnsi="Arial" w:cs="Arial"/>
                <w:sz w:val="14"/>
                <w:szCs w:val="14"/>
                <w:lang w:val="ca-ES"/>
              </w:rPr>
            </w:pPr>
            <w:r w:rsidRPr="000B755B">
              <w:rPr>
                <w:rFonts w:ascii="Arial" w:hAnsi="Arial" w:cs="Arial"/>
                <w:sz w:val="14"/>
                <w:szCs w:val="14"/>
                <w:lang w:val="ca-ES"/>
              </w:rPr>
              <w:t>0,00 €</w:t>
            </w:r>
          </w:p>
        </w:tc>
        <w:tc>
          <w:tcPr>
            <w:tcW w:w="1701" w:type="dxa"/>
          </w:tcPr>
          <w:p w14:paraId="67539B97" w14:textId="77777777" w:rsidR="00B87924" w:rsidRPr="000B755B" w:rsidRDefault="00B87924" w:rsidP="00172B8D">
            <w:pPr>
              <w:autoSpaceDE w:val="0"/>
              <w:autoSpaceDN w:val="0"/>
              <w:adjustRightInd w:val="0"/>
              <w:jc w:val="right"/>
              <w:rPr>
                <w:rFonts w:ascii="Arial" w:hAnsi="Arial" w:cs="Arial"/>
                <w:sz w:val="14"/>
                <w:szCs w:val="14"/>
                <w:lang w:val="ca-ES"/>
              </w:rPr>
            </w:pPr>
            <w:r w:rsidRPr="000B755B">
              <w:rPr>
                <w:rFonts w:ascii="Arial" w:hAnsi="Arial" w:cs="Arial"/>
                <w:sz w:val="14"/>
                <w:szCs w:val="14"/>
                <w:lang w:val="ca-ES"/>
              </w:rPr>
              <w:t>0,00 €</w:t>
            </w:r>
          </w:p>
        </w:tc>
        <w:tc>
          <w:tcPr>
            <w:tcW w:w="1559" w:type="dxa"/>
          </w:tcPr>
          <w:p w14:paraId="0D84D5C1" w14:textId="77777777" w:rsidR="00B87924" w:rsidRPr="000B755B" w:rsidRDefault="00B87924" w:rsidP="00172B8D">
            <w:pPr>
              <w:autoSpaceDE w:val="0"/>
              <w:autoSpaceDN w:val="0"/>
              <w:adjustRightInd w:val="0"/>
              <w:jc w:val="right"/>
              <w:rPr>
                <w:rFonts w:ascii="Arial" w:hAnsi="Arial" w:cs="Arial"/>
                <w:b/>
                <w:sz w:val="14"/>
                <w:szCs w:val="14"/>
                <w:lang w:val="ca-ES"/>
              </w:rPr>
            </w:pPr>
            <w:r w:rsidRPr="000B755B">
              <w:rPr>
                <w:rFonts w:ascii="Arial" w:hAnsi="Arial" w:cs="Arial"/>
                <w:sz w:val="14"/>
                <w:szCs w:val="14"/>
                <w:lang w:val="ca-ES"/>
              </w:rPr>
              <w:t>0,00 €</w:t>
            </w:r>
          </w:p>
        </w:tc>
      </w:tr>
      <w:tr w:rsidR="00172B8D" w:rsidRPr="000B755B" w14:paraId="20A94264" w14:textId="77777777" w:rsidTr="00172B8D">
        <w:trPr>
          <w:trHeight w:val="120"/>
        </w:trPr>
        <w:tc>
          <w:tcPr>
            <w:tcW w:w="5637" w:type="dxa"/>
            <w:gridSpan w:val="2"/>
            <w:shd w:val="clear" w:color="auto" w:fill="C4BC96"/>
          </w:tcPr>
          <w:p w14:paraId="3E4C0AD7" w14:textId="77777777" w:rsidR="00B87924" w:rsidRPr="000B755B" w:rsidRDefault="00B87924" w:rsidP="00172B8D">
            <w:pPr>
              <w:autoSpaceDE w:val="0"/>
              <w:autoSpaceDN w:val="0"/>
              <w:adjustRightInd w:val="0"/>
              <w:rPr>
                <w:rFonts w:ascii="Arial" w:hAnsi="Arial" w:cs="Arial"/>
                <w:b/>
                <w:sz w:val="14"/>
                <w:szCs w:val="14"/>
                <w:lang w:val="ca-ES"/>
              </w:rPr>
            </w:pPr>
            <w:r w:rsidRPr="000B755B">
              <w:rPr>
                <w:rFonts w:ascii="Arial" w:hAnsi="Arial" w:cs="Arial"/>
                <w:b/>
                <w:sz w:val="14"/>
                <w:szCs w:val="14"/>
                <w:lang w:val="ca-ES"/>
              </w:rPr>
              <w:t>Total</w:t>
            </w:r>
          </w:p>
        </w:tc>
        <w:tc>
          <w:tcPr>
            <w:tcW w:w="1701" w:type="dxa"/>
            <w:shd w:val="clear" w:color="auto" w:fill="C4BC96"/>
          </w:tcPr>
          <w:p w14:paraId="0648BAFE" w14:textId="77777777" w:rsidR="00B87924" w:rsidRPr="000B755B" w:rsidRDefault="00B87924" w:rsidP="00172B8D">
            <w:pPr>
              <w:autoSpaceDE w:val="0"/>
              <w:autoSpaceDN w:val="0"/>
              <w:adjustRightInd w:val="0"/>
              <w:jc w:val="right"/>
              <w:rPr>
                <w:rFonts w:ascii="Arial" w:hAnsi="Arial" w:cs="Arial"/>
                <w:b/>
                <w:sz w:val="14"/>
                <w:szCs w:val="14"/>
                <w:lang w:val="ca-ES"/>
              </w:rPr>
            </w:pPr>
            <w:r w:rsidRPr="000B755B">
              <w:rPr>
                <w:rFonts w:ascii="Arial" w:hAnsi="Arial" w:cs="Arial"/>
                <w:b/>
                <w:sz w:val="14"/>
                <w:szCs w:val="14"/>
                <w:lang w:val="ca-ES"/>
              </w:rPr>
              <w:t>0,00 €</w:t>
            </w:r>
          </w:p>
        </w:tc>
        <w:tc>
          <w:tcPr>
            <w:tcW w:w="1701" w:type="dxa"/>
            <w:shd w:val="clear" w:color="auto" w:fill="C4BC96"/>
          </w:tcPr>
          <w:p w14:paraId="2F3A506E" w14:textId="77777777" w:rsidR="00B87924" w:rsidRPr="000B755B" w:rsidRDefault="00B87924" w:rsidP="00172B8D">
            <w:pPr>
              <w:autoSpaceDE w:val="0"/>
              <w:autoSpaceDN w:val="0"/>
              <w:adjustRightInd w:val="0"/>
              <w:jc w:val="right"/>
              <w:rPr>
                <w:rFonts w:ascii="Arial" w:hAnsi="Arial" w:cs="Arial"/>
                <w:b/>
                <w:sz w:val="14"/>
                <w:szCs w:val="14"/>
                <w:lang w:val="ca-ES"/>
              </w:rPr>
            </w:pPr>
            <w:r w:rsidRPr="000B755B">
              <w:rPr>
                <w:rFonts w:ascii="Arial" w:hAnsi="Arial" w:cs="Arial"/>
                <w:b/>
                <w:sz w:val="14"/>
                <w:szCs w:val="14"/>
                <w:lang w:val="ca-ES"/>
              </w:rPr>
              <w:t>0,00 €</w:t>
            </w:r>
          </w:p>
        </w:tc>
        <w:tc>
          <w:tcPr>
            <w:tcW w:w="1559" w:type="dxa"/>
            <w:shd w:val="clear" w:color="auto" w:fill="C4BC96"/>
          </w:tcPr>
          <w:p w14:paraId="6B2C619A" w14:textId="77777777" w:rsidR="00B87924" w:rsidRPr="000B755B" w:rsidRDefault="00B87924" w:rsidP="00172B8D">
            <w:pPr>
              <w:autoSpaceDE w:val="0"/>
              <w:autoSpaceDN w:val="0"/>
              <w:adjustRightInd w:val="0"/>
              <w:jc w:val="right"/>
              <w:rPr>
                <w:rFonts w:ascii="Arial" w:hAnsi="Arial" w:cs="Arial"/>
                <w:b/>
                <w:sz w:val="14"/>
                <w:szCs w:val="14"/>
                <w:lang w:val="ca-ES"/>
              </w:rPr>
            </w:pPr>
            <w:r w:rsidRPr="000B755B">
              <w:rPr>
                <w:rFonts w:ascii="Arial" w:hAnsi="Arial" w:cs="Arial"/>
                <w:b/>
                <w:sz w:val="14"/>
                <w:szCs w:val="14"/>
                <w:lang w:val="ca-ES"/>
              </w:rPr>
              <w:t>0,00 €</w:t>
            </w:r>
          </w:p>
        </w:tc>
      </w:tr>
    </w:tbl>
    <w:p w14:paraId="1864AA1B" w14:textId="77777777" w:rsidR="00B87924" w:rsidRPr="000B755B" w:rsidRDefault="00B87924" w:rsidP="00172B8D">
      <w:pPr>
        <w:spacing w:after="0"/>
        <w:rPr>
          <w:rFonts w:ascii="Arial" w:hAnsi="Arial" w:cs="Arial"/>
          <w:sz w:val="16"/>
          <w:szCs w:val="16"/>
          <w:lang w:val="ca-ES"/>
        </w:rPr>
      </w:pPr>
    </w:p>
    <w:p w14:paraId="32B0B282" w14:textId="77777777" w:rsidR="002E046A" w:rsidRDefault="00B87924">
      <w:r>
        <w:br w:type="page"/>
      </w:r>
    </w:p>
    <w:p w14:paraId="7C80ADFE" w14:textId="77777777" w:rsidR="00B87924" w:rsidRPr="0000268A" w:rsidRDefault="00B87924" w:rsidP="00172B8D">
      <w:pPr>
        <w:pStyle w:val="Ttulo2"/>
        <w:rPr>
          <w:lang w:val="ca-ES"/>
        </w:rPr>
      </w:pPr>
      <w:r w:rsidRPr="0000268A">
        <w:rPr>
          <w:lang w:val="ca-ES"/>
        </w:rPr>
        <w:t>2.c) Pressupost d’ingressos, drets a cobrar de pressupostos tancats. Drets cancel·lats</w:t>
      </w:r>
    </w:p>
    <w:p w14:paraId="6F9FE534" w14:textId="77777777" w:rsidR="00B87924" w:rsidRPr="0000268A" w:rsidRDefault="00B87924" w:rsidP="00172B8D">
      <w:pPr>
        <w:spacing w:after="0"/>
        <w:rPr>
          <w:rFonts w:ascii="Arial" w:hAnsi="Arial" w:cs="Arial"/>
          <w:sz w:val="16"/>
          <w:szCs w:val="16"/>
          <w:lang w:val="ca-ES"/>
        </w:rPr>
      </w:pPr>
    </w:p>
    <w:tbl>
      <w:tblPr>
        <w:tblStyle w:val="Tablaconcuadrcula"/>
        <w:tblW w:w="14000" w:type="dxa"/>
        <w:tblLayout w:type="fixed"/>
        <w:tblLook w:val="04A0" w:firstRow="1" w:lastRow="0" w:firstColumn="1" w:lastColumn="0" w:noHBand="0" w:noVBand="1"/>
      </w:tblPr>
      <w:tblGrid>
        <w:gridCol w:w="1562"/>
        <w:gridCol w:w="4075"/>
        <w:gridCol w:w="1701"/>
        <w:gridCol w:w="1701"/>
        <w:gridCol w:w="1559"/>
        <w:gridCol w:w="1701"/>
        <w:gridCol w:w="1701"/>
      </w:tblGrid>
      <w:tr w:rsidR="00172B8D" w:rsidRPr="0000268A" w14:paraId="6F6AB6AA" w14:textId="77777777" w:rsidTr="00172B8D">
        <w:trPr>
          <w:trHeight w:val="282"/>
          <w:tblHeader/>
        </w:trPr>
        <w:tc>
          <w:tcPr>
            <w:tcW w:w="1562" w:type="dxa"/>
            <w:shd w:val="clear" w:color="auto" w:fill="000000" w:themeFill="text1"/>
          </w:tcPr>
          <w:p w14:paraId="6428E683" w14:textId="77777777" w:rsidR="00B87924" w:rsidRPr="0000268A"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00268A">
              <w:rPr>
                <w:rFonts w:ascii="Arial" w:hAnsi="Arial" w:cs="Arial"/>
                <w:b/>
                <w:sz w:val="14"/>
                <w:szCs w:val="14"/>
                <w:lang w:val="ca-ES"/>
              </w:rPr>
              <w:t xml:space="preserve"> pre</w:t>
            </w:r>
            <w:r>
              <w:rPr>
                <w:rFonts w:ascii="Arial" w:hAnsi="Arial" w:cs="Arial"/>
                <w:b/>
                <w:sz w:val="14"/>
                <w:szCs w:val="14"/>
                <w:lang w:val="ca-ES"/>
              </w:rPr>
              <w:t>ssupostà</w:t>
            </w:r>
            <w:r w:rsidRPr="0000268A">
              <w:rPr>
                <w:rFonts w:ascii="Arial" w:hAnsi="Arial" w:cs="Arial"/>
                <w:b/>
                <w:sz w:val="14"/>
                <w:szCs w:val="14"/>
                <w:lang w:val="ca-ES"/>
              </w:rPr>
              <w:t>ria</w:t>
            </w:r>
          </w:p>
        </w:tc>
        <w:tc>
          <w:tcPr>
            <w:tcW w:w="4075" w:type="dxa"/>
            <w:shd w:val="clear" w:color="auto" w:fill="000000" w:themeFill="text1"/>
          </w:tcPr>
          <w:p w14:paraId="10201BB7" w14:textId="77777777" w:rsidR="00B87924" w:rsidRPr="0000268A" w:rsidRDefault="00B87924" w:rsidP="00172B8D">
            <w:pPr>
              <w:autoSpaceDE w:val="0"/>
              <w:autoSpaceDN w:val="0"/>
              <w:adjustRightInd w:val="0"/>
              <w:rPr>
                <w:rFonts w:ascii="Arial" w:hAnsi="Arial" w:cs="Arial"/>
                <w:bCs/>
                <w:sz w:val="14"/>
                <w:szCs w:val="14"/>
                <w:lang w:val="ca-ES"/>
              </w:rPr>
            </w:pPr>
            <w:r>
              <w:rPr>
                <w:rFonts w:ascii="Arial" w:hAnsi="Arial" w:cs="Arial"/>
                <w:b/>
                <w:sz w:val="14"/>
                <w:szCs w:val="14"/>
                <w:lang w:val="ca-ES"/>
              </w:rPr>
              <w:t>Descripció</w:t>
            </w:r>
          </w:p>
        </w:tc>
        <w:tc>
          <w:tcPr>
            <w:tcW w:w="1701" w:type="dxa"/>
            <w:shd w:val="clear" w:color="auto" w:fill="000000" w:themeFill="text1"/>
          </w:tcPr>
          <w:p w14:paraId="3AD3F314" w14:textId="77777777" w:rsidR="00B87924" w:rsidRPr="0000268A"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Cobraments en espè</w:t>
            </w:r>
            <w:r w:rsidRPr="0000268A">
              <w:rPr>
                <w:rFonts w:ascii="Arial" w:hAnsi="Arial" w:cs="Arial"/>
                <w:b/>
                <w:sz w:val="14"/>
                <w:szCs w:val="14"/>
                <w:lang w:val="ca-ES"/>
              </w:rPr>
              <w:t>cie</w:t>
            </w:r>
          </w:p>
        </w:tc>
        <w:tc>
          <w:tcPr>
            <w:tcW w:w="1701" w:type="dxa"/>
            <w:shd w:val="clear" w:color="auto" w:fill="000000" w:themeFill="text1"/>
          </w:tcPr>
          <w:p w14:paraId="7021178F" w14:textId="77777777" w:rsidR="00B87924" w:rsidRPr="0000268A"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Insolvèncie</w:t>
            </w:r>
            <w:r w:rsidRPr="0000268A">
              <w:rPr>
                <w:rFonts w:ascii="Arial" w:hAnsi="Arial" w:cs="Arial"/>
                <w:b/>
                <w:sz w:val="14"/>
                <w:szCs w:val="14"/>
                <w:lang w:val="ca-ES"/>
              </w:rPr>
              <w:t>s</w:t>
            </w:r>
          </w:p>
        </w:tc>
        <w:tc>
          <w:tcPr>
            <w:tcW w:w="1559" w:type="dxa"/>
            <w:shd w:val="clear" w:color="auto" w:fill="000000" w:themeFill="text1"/>
          </w:tcPr>
          <w:p w14:paraId="4091CC39" w14:textId="77777777" w:rsidR="00B87924" w:rsidRPr="0000268A"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Prescripcion</w:t>
            </w:r>
            <w:r w:rsidRPr="0000268A">
              <w:rPr>
                <w:rFonts w:ascii="Arial" w:hAnsi="Arial" w:cs="Arial"/>
                <w:b/>
                <w:sz w:val="14"/>
                <w:szCs w:val="14"/>
                <w:lang w:val="ca-ES"/>
              </w:rPr>
              <w:t>s</w:t>
            </w:r>
          </w:p>
        </w:tc>
        <w:tc>
          <w:tcPr>
            <w:tcW w:w="1701" w:type="dxa"/>
            <w:shd w:val="clear" w:color="auto" w:fill="000000" w:themeFill="text1"/>
          </w:tcPr>
          <w:p w14:paraId="3454898A" w14:textId="77777777" w:rsidR="00B87924" w:rsidRPr="0000268A"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Altres cause</w:t>
            </w:r>
            <w:r w:rsidRPr="0000268A">
              <w:rPr>
                <w:rFonts w:ascii="Arial" w:hAnsi="Arial" w:cs="Arial"/>
                <w:b/>
                <w:sz w:val="14"/>
                <w:szCs w:val="14"/>
                <w:lang w:val="ca-ES"/>
              </w:rPr>
              <w:t>s</w:t>
            </w:r>
          </w:p>
        </w:tc>
        <w:tc>
          <w:tcPr>
            <w:tcW w:w="1701" w:type="dxa"/>
            <w:shd w:val="clear" w:color="auto" w:fill="000000" w:themeFill="text1"/>
          </w:tcPr>
          <w:p w14:paraId="2A2D3D04" w14:textId="77777777" w:rsidR="00B87924" w:rsidRPr="0000268A"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Total d</w:t>
            </w:r>
            <w:r w:rsidRPr="0000268A">
              <w:rPr>
                <w:rFonts w:ascii="Arial" w:hAnsi="Arial" w:cs="Arial"/>
                <w:b/>
                <w:sz w:val="14"/>
                <w:szCs w:val="14"/>
                <w:lang w:val="ca-ES"/>
              </w:rPr>
              <w:t>re</w:t>
            </w:r>
            <w:r>
              <w:rPr>
                <w:rFonts w:ascii="Arial" w:hAnsi="Arial" w:cs="Arial"/>
                <w:b/>
                <w:sz w:val="14"/>
                <w:szCs w:val="14"/>
                <w:lang w:val="ca-ES"/>
              </w:rPr>
              <w:t>t</w:t>
            </w:r>
            <w:r w:rsidRPr="0000268A">
              <w:rPr>
                <w:rFonts w:ascii="Arial" w:hAnsi="Arial" w:cs="Arial"/>
                <w:b/>
                <w:sz w:val="14"/>
                <w:szCs w:val="14"/>
                <w:lang w:val="ca-ES"/>
              </w:rPr>
              <w:t>s cancel</w:t>
            </w:r>
            <w:r>
              <w:rPr>
                <w:rFonts w:ascii="Arial" w:hAnsi="Arial" w:cs="Arial"/>
                <w:b/>
                <w:sz w:val="14"/>
                <w:szCs w:val="14"/>
                <w:lang w:val="ca-ES"/>
              </w:rPr>
              <w:t>·l</w:t>
            </w:r>
            <w:r w:rsidRPr="0000268A">
              <w:rPr>
                <w:rFonts w:ascii="Arial" w:hAnsi="Arial" w:cs="Arial"/>
                <w:b/>
                <w:sz w:val="14"/>
                <w:szCs w:val="14"/>
                <w:lang w:val="ca-ES"/>
              </w:rPr>
              <w:t>a</w:t>
            </w:r>
            <w:r>
              <w:rPr>
                <w:rFonts w:ascii="Arial" w:hAnsi="Arial" w:cs="Arial"/>
                <w:b/>
                <w:sz w:val="14"/>
                <w:szCs w:val="14"/>
                <w:lang w:val="ca-ES"/>
              </w:rPr>
              <w:t>t</w:t>
            </w:r>
            <w:r w:rsidRPr="0000268A">
              <w:rPr>
                <w:rFonts w:ascii="Arial" w:hAnsi="Arial" w:cs="Arial"/>
                <w:b/>
                <w:sz w:val="14"/>
                <w:szCs w:val="14"/>
                <w:lang w:val="ca-ES"/>
              </w:rPr>
              <w:t>s</w:t>
            </w:r>
          </w:p>
          <w:p w14:paraId="248A79AD" w14:textId="77777777" w:rsidR="00B87924" w:rsidRPr="0000268A" w:rsidRDefault="00B87924" w:rsidP="00172B8D">
            <w:pPr>
              <w:autoSpaceDE w:val="0"/>
              <w:autoSpaceDN w:val="0"/>
              <w:adjustRightInd w:val="0"/>
              <w:rPr>
                <w:rFonts w:ascii="Arial" w:hAnsi="Arial" w:cs="Arial"/>
                <w:b/>
                <w:sz w:val="14"/>
                <w:szCs w:val="14"/>
                <w:lang w:val="ca-ES"/>
              </w:rPr>
            </w:pPr>
          </w:p>
        </w:tc>
      </w:tr>
      <w:tr w:rsidR="00172B8D" w:rsidRPr="0000268A" w14:paraId="087ACD21" w14:textId="77777777" w:rsidTr="00172B8D">
        <w:trPr>
          <w:trHeight w:val="224"/>
        </w:trPr>
        <w:tc>
          <w:tcPr>
            <w:tcW w:w="1562" w:type="dxa"/>
          </w:tcPr>
          <w:p w14:paraId="6BEE8946" w14:textId="77777777" w:rsidR="00B87924" w:rsidRPr="0000268A" w:rsidRDefault="00B87924" w:rsidP="00172B8D">
            <w:pPr>
              <w:autoSpaceDE w:val="0"/>
              <w:autoSpaceDN w:val="0"/>
              <w:adjustRightInd w:val="0"/>
              <w:rPr>
                <w:rFonts w:ascii="Arial" w:hAnsi="Arial" w:cs="Arial"/>
                <w:b/>
                <w:bCs/>
                <w:sz w:val="14"/>
                <w:szCs w:val="14"/>
                <w:lang w:val="ca-ES"/>
              </w:rPr>
            </w:pPr>
          </w:p>
        </w:tc>
        <w:tc>
          <w:tcPr>
            <w:tcW w:w="4075" w:type="dxa"/>
          </w:tcPr>
          <w:p w14:paraId="39152376" w14:textId="77777777" w:rsidR="00B87924" w:rsidRPr="0000268A" w:rsidRDefault="00B87924" w:rsidP="00172B8D">
            <w:pPr>
              <w:autoSpaceDE w:val="0"/>
              <w:autoSpaceDN w:val="0"/>
              <w:adjustRightInd w:val="0"/>
              <w:rPr>
                <w:rFonts w:ascii="Arial" w:hAnsi="Arial" w:cs="Arial"/>
                <w:sz w:val="14"/>
                <w:szCs w:val="14"/>
                <w:lang w:val="ca-ES"/>
              </w:rPr>
            </w:pPr>
          </w:p>
        </w:tc>
        <w:tc>
          <w:tcPr>
            <w:tcW w:w="1701" w:type="dxa"/>
          </w:tcPr>
          <w:p w14:paraId="7AFE4865" w14:textId="77777777" w:rsidR="00B87924" w:rsidRPr="0000268A" w:rsidRDefault="00B87924" w:rsidP="00172B8D">
            <w:pPr>
              <w:autoSpaceDE w:val="0"/>
              <w:autoSpaceDN w:val="0"/>
              <w:adjustRightInd w:val="0"/>
              <w:jc w:val="right"/>
              <w:rPr>
                <w:rFonts w:ascii="Arial" w:hAnsi="Arial" w:cs="Arial"/>
                <w:sz w:val="14"/>
                <w:szCs w:val="14"/>
                <w:lang w:val="ca-ES"/>
              </w:rPr>
            </w:pPr>
            <w:r w:rsidRPr="0000268A">
              <w:rPr>
                <w:rFonts w:ascii="Arial" w:hAnsi="Arial" w:cs="Arial"/>
                <w:sz w:val="14"/>
                <w:szCs w:val="14"/>
                <w:lang w:val="ca-ES"/>
              </w:rPr>
              <w:t>0.00 €</w:t>
            </w:r>
          </w:p>
        </w:tc>
        <w:tc>
          <w:tcPr>
            <w:tcW w:w="1701" w:type="dxa"/>
          </w:tcPr>
          <w:p w14:paraId="082C456D" w14:textId="77777777" w:rsidR="00B87924" w:rsidRPr="0000268A" w:rsidRDefault="00B87924" w:rsidP="00172B8D">
            <w:pPr>
              <w:autoSpaceDE w:val="0"/>
              <w:autoSpaceDN w:val="0"/>
              <w:adjustRightInd w:val="0"/>
              <w:jc w:val="right"/>
              <w:rPr>
                <w:rFonts w:ascii="Arial" w:hAnsi="Arial" w:cs="Arial"/>
                <w:sz w:val="14"/>
                <w:szCs w:val="14"/>
                <w:lang w:val="ca-ES"/>
              </w:rPr>
            </w:pPr>
            <w:r w:rsidRPr="0000268A">
              <w:rPr>
                <w:rFonts w:ascii="Arial" w:hAnsi="Arial" w:cs="Arial"/>
                <w:sz w:val="14"/>
                <w:szCs w:val="14"/>
                <w:lang w:val="ca-ES"/>
              </w:rPr>
              <w:t>0.00 €</w:t>
            </w:r>
          </w:p>
        </w:tc>
        <w:tc>
          <w:tcPr>
            <w:tcW w:w="1559" w:type="dxa"/>
          </w:tcPr>
          <w:p w14:paraId="25702E75" w14:textId="77777777" w:rsidR="00B87924" w:rsidRPr="0000268A" w:rsidRDefault="00B87924" w:rsidP="00172B8D">
            <w:pPr>
              <w:autoSpaceDE w:val="0"/>
              <w:autoSpaceDN w:val="0"/>
              <w:adjustRightInd w:val="0"/>
              <w:jc w:val="right"/>
              <w:rPr>
                <w:rFonts w:ascii="Arial" w:hAnsi="Arial" w:cs="Arial"/>
                <w:b/>
                <w:sz w:val="14"/>
                <w:szCs w:val="14"/>
                <w:lang w:val="ca-ES"/>
              </w:rPr>
            </w:pPr>
            <w:r w:rsidRPr="0000268A">
              <w:rPr>
                <w:rFonts w:ascii="Arial" w:hAnsi="Arial" w:cs="Arial"/>
                <w:sz w:val="14"/>
                <w:szCs w:val="14"/>
                <w:lang w:val="ca-ES"/>
              </w:rPr>
              <w:t>0,00 €</w:t>
            </w:r>
          </w:p>
        </w:tc>
        <w:tc>
          <w:tcPr>
            <w:tcW w:w="1701" w:type="dxa"/>
          </w:tcPr>
          <w:p w14:paraId="5BB2F965" w14:textId="77777777" w:rsidR="00B87924" w:rsidRPr="0000268A" w:rsidRDefault="00B87924" w:rsidP="00172B8D">
            <w:pPr>
              <w:autoSpaceDE w:val="0"/>
              <w:autoSpaceDN w:val="0"/>
              <w:adjustRightInd w:val="0"/>
              <w:jc w:val="right"/>
              <w:rPr>
                <w:rFonts w:ascii="Arial" w:hAnsi="Arial" w:cs="Arial"/>
                <w:sz w:val="14"/>
                <w:szCs w:val="14"/>
                <w:lang w:val="ca-ES"/>
              </w:rPr>
            </w:pPr>
            <w:r w:rsidRPr="0000268A">
              <w:rPr>
                <w:rFonts w:ascii="Arial" w:hAnsi="Arial" w:cs="Arial"/>
                <w:sz w:val="14"/>
                <w:szCs w:val="14"/>
                <w:lang w:val="ca-ES"/>
              </w:rPr>
              <w:t>0,00 €</w:t>
            </w:r>
          </w:p>
        </w:tc>
        <w:tc>
          <w:tcPr>
            <w:tcW w:w="1701" w:type="dxa"/>
          </w:tcPr>
          <w:p w14:paraId="7C168F0D" w14:textId="77777777" w:rsidR="00B87924" w:rsidRPr="0000268A" w:rsidRDefault="00B87924" w:rsidP="00172B8D">
            <w:pPr>
              <w:autoSpaceDE w:val="0"/>
              <w:autoSpaceDN w:val="0"/>
              <w:adjustRightInd w:val="0"/>
              <w:jc w:val="right"/>
              <w:rPr>
                <w:rFonts w:ascii="Arial" w:hAnsi="Arial" w:cs="Arial"/>
                <w:sz w:val="14"/>
                <w:szCs w:val="14"/>
                <w:lang w:val="ca-ES"/>
              </w:rPr>
            </w:pPr>
            <w:r w:rsidRPr="0000268A">
              <w:rPr>
                <w:rFonts w:ascii="Arial" w:hAnsi="Arial" w:cs="Arial"/>
                <w:sz w:val="14"/>
                <w:szCs w:val="14"/>
                <w:lang w:val="ca-ES"/>
              </w:rPr>
              <w:t>0,00 €</w:t>
            </w:r>
          </w:p>
        </w:tc>
      </w:tr>
      <w:tr w:rsidR="00172B8D" w:rsidRPr="0000268A" w14:paraId="5734974D" w14:textId="77777777" w:rsidTr="00172B8D">
        <w:trPr>
          <w:trHeight w:val="224"/>
        </w:trPr>
        <w:tc>
          <w:tcPr>
            <w:tcW w:w="5637" w:type="dxa"/>
            <w:gridSpan w:val="2"/>
            <w:shd w:val="clear" w:color="auto" w:fill="C4BC96"/>
          </w:tcPr>
          <w:p w14:paraId="6A1C1193" w14:textId="77777777" w:rsidR="00B87924" w:rsidRPr="0000268A" w:rsidRDefault="00B87924" w:rsidP="00172B8D">
            <w:pPr>
              <w:autoSpaceDE w:val="0"/>
              <w:autoSpaceDN w:val="0"/>
              <w:adjustRightInd w:val="0"/>
              <w:rPr>
                <w:rFonts w:ascii="Arial" w:hAnsi="Arial" w:cs="Arial"/>
                <w:b/>
                <w:sz w:val="14"/>
                <w:szCs w:val="14"/>
                <w:lang w:val="ca-ES"/>
              </w:rPr>
            </w:pPr>
            <w:r w:rsidRPr="0000268A">
              <w:rPr>
                <w:rFonts w:ascii="Arial" w:hAnsi="Arial" w:cs="Arial"/>
                <w:b/>
                <w:sz w:val="14"/>
                <w:szCs w:val="14"/>
                <w:lang w:val="ca-ES"/>
              </w:rPr>
              <w:t>Total</w:t>
            </w:r>
          </w:p>
        </w:tc>
        <w:tc>
          <w:tcPr>
            <w:tcW w:w="1701" w:type="dxa"/>
            <w:shd w:val="clear" w:color="auto" w:fill="C4BC96"/>
          </w:tcPr>
          <w:p w14:paraId="51DB2325" w14:textId="77777777" w:rsidR="00B87924" w:rsidRPr="0000268A" w:rsidRDefault="00B87924" w:rsidP="00172B8D">
            <w:pPr>
              <w:autoSpaceDE w:val="0"/>
              <w:autoSpaceDN w:val="0"/>
              <w:adjustRightInd w:val="0"/>
              <w:jc w:val="right"/>
              <w:rPr>
                <w:rFonts w:ascii="Arial" w:hAnsi="Arial" w:cs="Arial"/>
                <w:b/>
                <w:sz w:val="14"/>
                <w:szCs w:val="14"/>
                <w:lang w:val="ca-ES"/>
              </w:rPr>
            </w:pPr>
            <w:r w:rsidRPr="0000268A">
              <w:rPr>
                <w:rFonts w:ascii="Arial" w:hAnsi="Arial" w:cs="Arial"/>
                <w:b/>
                <w:sz w:val="14"/>
                <w:szCs w:val="14"/>
                <w:lang w:val="ca-ES"/>
              </w:rPr>
              <w:t>0,00 €</w:t>
            </w:r>
          </w:p>
        </w:tc>
        <w:tc>
          <w:tcPr>
            <w:tcW w:w="1701" w:type="dxa"/>
            <w:shd w:val="clear" w:color="auto" w:fill="C4BC96"/>
          </w:tcPr>
          <w:p w14:paraId="5EE02E1D" w14:textId="77777777" w:rsidR="00B87924" w:rsidRPr="0000268A" w:rsidRDefault="00B87924" w:rsidP="00172B8D">
            <w:pPr>
              <w:autoSpaceDE w:val="0"/>
              <w:autoSpaceDN w:val="0"/>
              <w:adjustRightInd w:val="0"/>
              <w:jc w:val="right"/>
              <w:rPr>
                <w:rFonts w:ascii="Arial" w:hAnsi="Arial" w:cs="Arial"/>
                <w:b/>
                <w:sz w:val="14"/>
                <w:szCs w:val="14"/>
                <w:lang w:val="ca-ES"/>
              </w:rPr>
            </w:pPr>
            <w:r w:rsidRPr="0000268A">
              <w:rPr>
                <w:rFonts w:ascii="Arial" w:hAnsi="Arial" w:cs="Arial"/>
                <w:b/>
                <w:sz w:val="14"/>
                <w:szCs w:val="14"/>
                <w:lang w:val="ca-ES"/>
              </w:rPr>
              <w:t>0,00 €</w:t>
            </w:r>
          </w:p>
        </w:tc>
        <w:tc>
          <w:tcPr>
            <w:tcW w:w="1559" w:type="dxa"/>
            <w:shd w:val="clear" w:color="auto" w:fill="C4BC96"/>
          </w:tcPr>
          <w:p w14:paraId="5955E90C" w14:textId="77777777" w:rsidR="00B87924" w:rsidRPr="0000268A" w:rsidRDefault="00B87924" w:rsidP="00172B8D">
            <w:pPr>
              <w:autoSpaceDE w:val="0"/>
              <w:autoSpaceDN w:val="0"/>
              <w:adjustRightInd w:val="0"/>
              <w:jc w:val="right"/>
              <w:rPr>
                <w:rFonts w:ascii="Arial" w:hAnsi="Arial" w:cs="Arial"/>
                <w:b/>
                <w:sz w:val="14"/>
                <w:szCs w:val="14"/>
                <w:lang w:val="ca-ES"/>
              </w:rPr>
            </w:pPr>
            <w:r w:rsidRPr="0000268A">
              <w:rPr>
                <w:rFonts w:ascii="Arial" w:hAnsi="Arial" w:cs="Arial"/>
                <w:b/>
                <w:sz w:val="14"/>
                <w:szCs w:val="14"/>
                <w:lang w:val="ca-ES"/>
              </w:rPr>
              <w:t>0,00 €</w:t>
            </w:r>
          </w:p>
        </w:tc>
        <w:tc>
          <w:tcPr>
            <w:tcW w:w="1701" w:type="dxa"/>
            <w:shd w:val="clear" w:color="auto" w:fill="C4BC96"/>
          </w:tcPr>
          <w:p w14:paraId="4FDA5B62" w14:textId="77777777" w:rsidR="00B87924" w:rsidRPr="0000268A" w:rsidRDefault="00B87924" w:rsidP="00172B8D">
            <w:pPr>
              <w:autoSpaceDE w:val="0"/>
              <w:autoSpaceDN w:val="0"/>
              <w:adjustRightInd w:val="0"/>
              <w:jc w:val="right"/>
              <w:rPr>
                <w:rFonts w:ascii="Arial" w:hAnsi="Arial" w:cs="Arial"/>
                <w:b/>
                <w:sz w:val="14"/>
                <w:szCs w:val="14"/>
                <w:lang w:val="ca-ES"/>
              </w:rPr>
            </w:pPr>
            <w:r w:rsidRPr="0000268A">
              <w:rPr>
                <w:rFonts w:ascii="Arial" w:hAnsi="Arial" w:cs="Arial"/>
                <w:b/>
                <w:sz w:val="14"/>
                <w:szCs w:val="14"/>
                <w:lang w:val="ca-ES"/>
              </w:rPr>
              <w:t>0,00 €</w:t>
            </w:r>
          </w:p>
        </w:tc>
        <w:tc>
          <w:tcPr>
            <w:tcW w:w="1701" w:type="dxa"/>
            <w:shd w:val="clear" w:color="auto" w:fill="C4BC96"/>
          </w:tcPr>
          <w:p w14:paraId="06F09945" w14:textId="77777777" w:rsidR="00B87924" w:rsidRPr="0000268A" w:rsidRDefault="00B87924" w:rsidP="00172B8D">
            <w:pPr>
              <w:autoSpaceDE w:val="0"/>
              <w:autoSpaceDN w:val="0"/>
              <w:adjustRightInd w:val="0"/>
              <w:jc w:val="right"/>
              <w:rPr>
                <w:rFonts w:ascii="Arial" w:hAnsi="Arial" w:cs="Arial"/>
                <w:b/>
                <w:sz w:val="14"/>
                <w:szCs w:val="14"/>
                <w:lang w:val="ca-ES"/>
              </w:rPr>
            </w:pPr>
            <w:r w:rsidRPr="0000268A">
              <w:rPr>
                <w:rFonts w:ascii="Arial" w:hAnsi="Arial" w:cs="Arial"/>
                <w:b/>
                <w:sz w:val="14"/>
                <w:szCs w:val="14"/>
                <w:lang w:val="ca-ES"/>
              </w:rPr>
              <w:t>0,00 €</w:t>
            </w:r>
          </w:p>
        </w:tc>
      </w:tr>
    </w:tbl>
    <w:p w14:paraId="179D3766" w14:textId="77777777" w:rsidR="00B87924" w:rsidRPr="0000268A" w:rsidRDefault="00B87924" w:rsidP="00172B8D">
      <w:pPr>
        <w:spacing w:after="0"/>
        <w:rPr>
          <w:rFonts w:ascii="Arial" w:hAnsi="Arial" w:cs="Arial"/>
          <w:sz w:val="16"/>
          <w:szCs w:val="16"/>
          <w:lang w:val="ca-ES"/>
        </w:rPr>
      </w:pPr>
    </w:p>
    <w:p w14:paraId="0E348C46" w14:textId="77777777" w:rsidR="00B87924" w:rsidRPr="008F484C" w:rsidRDefault="00B87924" w:rsidP="00172B8D">
      <w:pPr>
        <w:pStyle w:val="Ttulo2"/>
        <w:rPr>
          <w:lang w:val="ca-ES"/>
        </w:rPr>
      </w:pPr>
      <w:r w:rsidRPr="008F484C">
        <w:rPr>
          <w:lang w:val="ca-ES"/>
        </w:rPr>
        <w:t>3. Variació de resulta</w:t>
      </w:r>
      <w:r>
        <w:rPr>
          <w:lang w:val="ca-ES"/>
        </w:rPr>
        <w:t>t</w:t>
      </w:r>
      <w:r w:rsidRPr="008F484C">
        <w:rPr>
          <w:lang w:val="ca-ES"/>
        </w:rPr>
        <w:t>s pres</w:t>
      </w:r>
      <w:r>
        <w:rPr>
          <w:lang w:val="ca-ES"/>
        </w:rPr>
        <w:t>s</w:t>
      </w:r>
      <w:r w:rsidRPr="008F484C">
        <w:rPr>
          <w:lang w:val="ca-ES"/>
        </w:rPr>
        <w:t>up</w:t>
      </w:r>
      <w:r>
        <w:rPr>
          <w:lang w:val="ca-ES"/>
        </w:rPr>
        <w:t>o</w:t>
      </w:r>
      <w:r w:rsidRPr="008F484C">
        <w:rPr>
          <w:lang w:val="ca-ES"/>
        </w:rPr>
        <w:t>staris d</w:t>
      </w:r>
      <w:r>
        <w:rPr>
          <w:lang w:val="ca-ES"/>
        </w:rPr>
        <w:t>’ex</w:t>
      </w:r>
      <w:r w:rsidRPr="008F484C">
        <w:rPr>
          <w:lang w:val="ca-ES"/>
        </w:rPr>
        <w:t>ercicis anteriors</w:t>
      </w:r>
    </w:p>
    <w:p w14:paraId="10F61693" w14:textId="77777777" w:rsidR="00B87924" w:rsidRPr="008F484C" w:rsidRDefault="00B87924" w:rsidP="00172B8D">
      <w:pPr>
        <w:spacing w:after="0"/>
        <w:rPr>
          <w:rFonts w:ascii="Arial" w:hAnsi="Arial" w:cs="Arial"/>
          <w:sz w:val="14"/>
          <w:szCs w:val="14"/>
          <w:lang w:val="ca-ES"/>
        </w:rPr>
      </w:pPr>
    </w:p>
    <w:tbl>
      <w:tblPr>
        <w:tblStyle w:val="Tablaconcuadrcula"/>
        <w:tblW w:w="15309" w:type="dxa"/>
        <w:tblLayout w:type="fixed"/>
        <w:tblLook w:val="04A0" w:firstRow="1" w:lastRow="0" w:firstColumn="1" w:lastColumn="0" w:noHBand="0" w:noVBand="1"/>
      </w:tblPr>
      <w:tblGrid>
        <w:gridCol w:w="5920"/>
        <w:gridCol w:w="1276"/>
        <w:gridCol w:w="1984"/>
        <w:gridCol w:w="2977"/>
        <w:gridCol w:w="3152"/>
      </w:tblGrid>
      <w:tr w:rsidR="00172B8D" w:rsidRPr="008F484C" w14:paraId="58539ED3" w14:textId="77777777" w:rsidTr="00172B8D">
        <w:trPr>
          <w:trHeight w:val="382"/>
          <w:tblHeader/>
        </w:trPr>
        <w:tc>
          <w:tcPr>
            <w:tcW w:w="5920" w:type="dxa"/>
            <w:shd w:val="clear" w:color="auto" w:fill="000000" w:themeFill="text1"/>
          </w:tcPr>
          <w:p w14:paraId="4BCCC145" w14:textId="77777777" w:rsidR="00B87924" w:rsidRPr="008F484C" w:rsidRDefault="00B87924" w:rsidP="00172B8D">
            <w:pPr>
              <w:autoSpaceDE w:val="0"/>
              <w:autoSpaceDN w:val="0"/>
              <w:adjustRightInd w:val="0"/>
              <w:rPr>
                <w:rFonts w:ascii="Arial" w:hAnsi="Arial" w:cs="Arial"/>
                <w:b/>
                <w:sz w:val="14"/>
                <w:szCs w:val="14"/>
                <w:lang w:val="ca-ES"/>
              </w:rPr>
            </w:pPr>
          </w:p>
        </w:tc>
        <w:tc>
          <w:tcPr>
            <w:tcW w:w="1276" w:type="dxa"/>
            <w:shd w:val="clear" w:color="auto" w:fill="000000" w:themeFill="text1"/>
          </w:tcPr>
          <w:p w14:paraId="091F52EE" w14:textId="77777777" w:rsidR="00B87924" w:rsidRPr="008F484C" w:rsidRDefault="00B87924" w:rsidP="00172B8D">
            <w:pPr>
              <w:autoSpaceDE w:val="0"/>
              <w:autoSpaceDN w:val="0"/>
              <w:adjustRightInd w:val="0"/>
              <w:rPr>
                <w:rFonts w:ascii="Arial" w:hAnsi="Arial" w:cs="Arial"/>
                <w:bCs/>
                <w:sz w:val="14"/>
                <w:szCs w:val="14"/>
                <w:lang w:val="ca-ES"/>
              </w:rPr>
            </w:pPr>
          </w:p>
        </w:tc>
        <w:tc>
          <w:tcPr>
            <w:tcW w:w="1984" w:type="dxa"/>
            <w:shd w:val="clear" w:color="auto" w:fill="000000" w:themeFill="text1"/>
          </w:tcPr>
          <w:p w14:paraId="11BD264B" w14:textId="77777777" w:rsidR="00B87924" w:rsidRPr="008F484C"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Total variació d</w:t>
            </w:r>
            <w:r w:rsidRPr="008F484C">
              <w:rPr>
                <w:rFonts w:ascii="Arial" w:hAnsi="Arial" w:cs="Arial"/>
                <w:b/>
                <w:sz w:val="14"/>
                <w:szCs w:val="14"/>
                <w:lang w:val="ca-ES"/>
              </w:rPr>
              <w:t>re</w:t>
            </w:r>
            <w:r>
              <w:rPr>
                <w:rFonts w:ascii="Arial" w:hAnsi="Arial" w:cs="Arial"/>
                <w:b/>
                <w:sz w:val="14"/>
                <w:szCs w:val="14"/>
                <w:lang w:val="ca-ES"/>
              </w:rPr>
              <w:t>t</w:t>
            </w:r>
            <w:r w:rsidRPr="008F484C">
              <w:rPr>
                <w:rFonts w:ascii="Arial" w:hAnsi="Arial" w:cs="Arial"/>
                <w:b/>
                <w:sz w:val="14"/>
                <w:szCs w:val="14"/>
                <w:lang w:val="ca-ES"/>
              </w:rPr>
              <w:t>s</w:t>
            </w:r>
          </w:p>
        </w:tc>
        <w:tc>
          <w:tcPr>
            <w:tcW w:w="2977" w:type="dxa"/>
            <w:shd w:val="clear" w:color="auto" w:fill="000000" w:themeFill="text1"/>
          </w:tcPr>
          <w:p w14:paraId="2072B6B5" w14:textId="77777777" w:rsidR="00B87924" w:rsidRPr="008F484C" w:rsidRDefault="00B87924" w:rsidP="00172B8D">
            <w:pPr>
              <w:autoSpaceDE w:val="0"/>
              <w:autoSpaceDN w:val="0"/>
              <w:adjustRightInd w:val="0"/>
              <w:jc w:val="right"/>
              <w:rPr>
                <w:rFonts w:ascii="Arial" w:hAnsi="Arial" w:cs="Arial"/>
                <w:b/>
                <w:sz w:val="14"/>
                <w:szCs w:val="14"/>
                <w:lang w:val="ca-ES"/>
              </w:rPr>
            </w:pPr>
            <w:r w:rsidRPr="008F484C">
              <w:rPr>
                <w:rFonts w:ascii="Arial" w:hAnsi="Arial" w:cs="Arial"/>
                <w:b/>
                <w:sz w:val="14"/>
                <w:szCs w:val="14"/>
                <w:lang w:val="ca-ES"/>
              </w:rPr>
              <w:t>T</w:t>
            </w:r>
            <w:r>
              <w:rPr>
                <w:rFonts w:ascii="Arial" w:hAnsi="Arial" w:cs="Arial"/>
                <w:b/>
                <w:sz w:val="14"/>
                <w:szCs w:val="14"/>
                <w:lang w:val="ca-ES"/>
              </w:rPr>
              <w:t>otal variació</w:t>
            </w:r>
            <w:r w:rsidRPr="008F484C">
              <w:rPr>
                <w:rFonts w:ascii="Arial" w:hAnsi="Arial" w:cs="Arial"/>
                <w:b/>
                <w:sz w:val="14"/>
                <w:szCs w:val="14"/>
                <w:lang w:val="ca-ES"/>
              </w:rPr>
              <w:t xml:space="preserve"> obligacions</w:t>
            </w:r>
          </w:p>
        </w:tc>
        <w:tc>
          <w:tcPr>
            <w:tcW w:w="3152" w:type="dxa"/>
            <w:shd w:val="clear" w:color="auto" w:fill="000000" w:themeFill="text1"/>
          </w:tcPr>
          <w:p w14:paraId="6BD7FEB7" w14:textId="77777777" w:rsidR="00B87924" w:rsidRPr="008F484C" w:rsidRDefault="00B87924" w:rsidP="00172B8D">
            <w:pPr>
              <w:autoSpaceDE w:val="0"/>
              <w:autoSpaceDN w:val="0"/>
              <w:adjustRightInd w:val="0"/>
              <w:jc w:val="right"/>
              <w:rPr>
                <w:rFonts w:ascii="Arial" w:hAnsi="Arial" w:cs="Arial"/>
                <w:b/>
                <w:sz w:val="14"/>
                <w:szCs w:val="14"/>
                <w:lang w:val="ca-ES"/>
              </w:rPr>
            </w:pPr>
            <w:r w:rsidRPr="008F484C">
              <w:rPr>
                <w:rFonts w:ascii="Arial" w:hAnsi="Arial" w:cs="Arial"/>
                <w:b/>
                <w:sz w:val="14"/>
                <w:szCs w:val="14"/>
                <w:lang w:val="ca-ES"/>
              </w:rPr>
              <w:t>V</w:t>
            </w:r>
            <w:r>
              <w:rPr>
                <w:rFonts w:ascii="Arial" w:hAnsi="Arial" w:cs="Arial"/>
                <w:b/>
                <w:sz w:val="14"/>
                <w:szCs w:val="14"/>
                <w:lang w:val="ca-ES"/>
              </w:rPr>
              <w:t>ariació</w:t>
            </w:r>
            <w:r w:rsidRPr="008F484C">
              <w:rPr>
                <w:rFonts w:ascii="Arial" w:hAnsi="Arial" w:cs="Arial"/>
                <w:b/>
                <w:sz w:val="14"/>
                <w:szCs w:val="14"/>
                <w:lang w:val="ca-ES"/>
              </w:rPr>
              <w:t xml:space="preserve"> de resulta</w:t>
            </w:r>
            <w:r>
              <w:rPr>
                <w:rFonts w:ascii="Arial" w:hAnsi="Arial" w:cs="Arial"/>
                <w:b/>
                <w:sz w:val="14"/>
                <w:szCs w:val="14"/>
                <w:lang w:val="ca-ES"/>
              </w:rPr>
              <w:t>t</w:t>
            </w:r>
            <w:r w:rsidRPr="008F484C">
              <w:rPr>
                <w:rFonts w:ascii="Arial" w:hAnsi="Arial" w:cs="Arial"/>
                <w:b/>
                <w:sz w:val="14"/>
                <w:szCs w:val="14"/>
                <w:lang w:val="ca-ES"/>
              </w:rPr>
              <w:t>s pre</w:t>
            </w:r>
            <w:r>
              <w:rPr>
                <w:rFonts w:ascii="Arial" w:hAnsi="Arial" w:cs="Arial"/>
                <w:b/>
                <w:sz w:val="14"/>
                <w:szCs w:val="14"/>
                <w:lang w:val="ca-ES"/>
              </w:rPr>
              <w:t>s</w:t>
            </w:r>
            <w:r w:rsidRPr="008F484C">
              <w:rPr>
                <w:rFonts w:ascii="Arial" w:hAnsi="Arial" w:cs="Arial"/>
                <w:b/>
                <w:sz w:val="14"/>
                <w:szCs w:val="14"/>
                <w:lang w:val="ca-ES"/>
              </w:rPr>
              <w:t>sup</w:t>
            </w:r>
            <w:r>
              <w:rPr>
                <w:rFonts w:ascii="Arial" w:hAnsi="Arial" w:cs="Arial"/>
                <w:b/>
                <w:sz w:val="14"/>
                <w:szCs w:val="14"/>
                <w:lang w:val="ca-ES"/>
              </w:rPr>
              <w:t>o</w:t>
            </w:r>
            <w:r w:rsidRPr="008F484C">
              <w:rPr>
                <w:rFonts w:ascii="Arial" w:hAnsi="Arial" w:cs="Arial"/>
                <w:b/>
                <w:sz w:val="14"/>
                <w:szCs w:val="14"/>
                <w:lang w:val="ca-ES"/>
              </w:rPr>
              <w:t>staris d</w:t>
            </w:r>
            <w:r>
              <w:rPr>
                <w:rFonts w:ascii="Arial" w:hAnsi="Arial" w:cs="Arial"/>
                <w:b/>
                <w:sz w:val="14"/>
                <w:szCs w:val="14"/>
                <w:lang w:val="ca-ES"/>
              </w:rPr>
              <w:t>’</w:t>
            </w:r>
            <w:r w:rsidRPr="008F484C">
              <w:rPr>
                <w:rFonts w:ascii="Arial" w:hAnsi="Arial" w:cs="Arial"/>
                <w:b/>
                <w:sz w:val="14"/>
                <w:szCs w:val="14"/>
                <w:lang w:val="ca-ES"/>
              </w:rPr>
              <w:t>e</w:t>
            </w:r>
            <w:r>
              <w:rPr>
                <w:rFonts w:ascii="Arial" w:hAnsi="Arial" w:cs="Arial"/>
                <w:b/>
                <w:sz w:val="14"/>
                <w:szCs w:val="14"/>
                <w:lang w:val="ca-ES"/>
              </w:rPr>
              <w:t>x</w:t>
            </w:r>
            <w:r w:rsidRPr="008F484C">
              <w:rPr>
                <w:rFonts w:ascii="Arial" w:hAnsi="Arial" w:cs="Arial"/>
                <w:b/>
                <w:sz w:val="14"/>
                <w:szCs w:val="14"/>
                <w:lang w:val="ca-ES"/>
              </w:rPr>
              <w:t>ercicis anteriors</w:t>
            </w:r>
          </w:p>
        </w:tc>
      </w:tr>
      <w:tr w:rsidR="00172B8D" w:rsidRPr="008F484C" w14:paraId="1769518D" w14:textId="77777777" w:rsidTr="00172B8D">
        <w:trPr>
          <w:trHeight w:val="274"/>
        </w:trPr>
        <w:tc>
          <w:tcPr>
            <w:tcW w:w="5920" w:type="dxa"/>
          </w:tcPr>
          <w:p w14:paraId="1B00F7AB" w14:textId="77777777" w:rsidR="00B87924" w:rsidRPr="008F484C" w:rsidRDefault="00B87924" w:rsidP="00172B8D">
            <w:pPr>
              <w:autoSpaceDE w:val="0"/>
              <w:autoSpaceDN w:val="0"/>
              <w:adjustRightInd w:val="0"/>
              <w:rPr>
                <w:rFonts w:ascii="Arial" w:hAnsi="Arial" w:cs="Arial"/>
                <w:sz w:val="14"/>
                <w:szCs w:val="14"/>
                <w:lang w:val="ca-ES"/>
              </w:rPr>
            </w:pPr>
            <w:r w:rsidRPr="008F484C">
              <w:rPr>
                <w:rFonts w:ascii="Arial" w:hAnsi="Arial" w:cs="Arial"/>
                <w:sz w:val="14"/>
                <w:szCs w:val="14"/>
                <w:lang w:val="ca-ES"/>
              </w:rPr>
              <w:t>a) Operacions corrents</w:t>
            </w:r>
          </w:p>
        </w:tc>
        <w:tc>
          <w:tcPr>
            <w:tcW w:w="3260" w:type="dxa"/>
            <w:gridSpan w:val="2"/>
          </w:tcPr>
          <w:p w14:paraId="0F2A2DFF"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-1.000,00 €</w:t>
            </w:r>
          </w:p>
        </w:tc>
        <w:tc>
          <w:tcPr>
            <w:tcW w:w="2977" w:type="dxa"/>
          </w:tcPr>
          <w:p w14:paraId="60333F11"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-8.005,23 €</w:t>
            </w:r>
          </w:p>
        </w:tc>
        <w:tc>
          <w:tcPr>
            <w:tcW w:w="3152" w:type="dxa"/>
          </w:tcPr>
          <w:p w14:paraId="29074831"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7.005,23 €</w:t>
            </w:r>
          </w:p>
        </w:tc>
      </w:tr>
      <w:tr w:rsidR="00172B8D" w:rsidRPr="008F484C" w14:paraId="6E0C27EF" w14:textId="77777777" w:rsidTr="00172B8D">
        <w:trPr>
          <w:trHeight w:val="274"/>
        </w:trPr>
        <w:tc>
          <w:tcPr>
            <w:tcW w:w="5920" w:type="dxa"/>
          </w:tcPr>
          <w:p w14:paraId="3E6A4838" w14:textId="77777777" w:rsidR="00B87924" w:rsidRPr="008F484C" w:rsidRDefault="00B87924" w:rsidP="00172B8D">
            <w:pPr>
              <w:autoSpaceDE w:val="0"/>
              <w:autoSpaceDN w:val="0"/>
              <w:adjustRightInd w:val="0"/>
              <w:rPr>
                <w:rFonts w:ascii="Arial" w:hAnsi="Arial" w:cs="Arial"/>
                <w:sz w:val="14"/>
                <w:szCs w:val="14"/>
                <w:lang w:val="ca-ES"/>
              </w:rPr>
            </w:pPr>
            <w:r w:rsidRPr="008F484C">
              <w:rPr>
                <w:rFonts w:ascii="Arial" w:hAnsi="Arial" w:cs="Arial"/>
                <w:sz w:val="14"/>
                <w:szCs w:val="14"/>
                <w:lang w:val="ca-ES"/>
              </w:rPr>
              <w:t>b) Operacions de capital</w:t>
            </w:r>
          </w:p>
        </w:tc>
        <w:tc>
          <w:tcPr>
            <w:tcW w:w="3260" w:type="dxa"/>
            <w:gridSpan w:val="2"/>
          </w:tcPr>
          <w:p w14:paraId="0E615674"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2977" w:type="dxa"/>
          </w:tcPr>
          <w:p w14:paraId="473E45E8"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3152" w:type="dxa"/>
          </w:tcPr>
          <w:p w14:paraId="3B0C9DBD"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r>
      <w:tr w:rsidR="00172B8D" w:rsidRPr="008F484C" w14:paraId="65F27EA4" w14:textId="77777777" w:rsidTr="00172B8D">
        <w:trPr>
          <w:trHeight w:val="274"/>
        </w:trPr>
        <w:tc>
          <w:tcPr>
            <w:tcW w:w="5920" w:type="dxa"/>
          </w:tcPr>
          <w:p w14:paraId="6364F894" w14:textId="77777777" w:rsidR="00B87924" w:rsidRPr="008F484C" w:rsidRDefault="00B87924" w:rsidP="00172B8D">
            <w:pPr>
              <w:autoSpaceDE w:val="0"/>
              <w:autoSpaceDN w:val="0"/>
              <w:adjustRightInd w:val="0"/>
              <w:rPr>
                <w:rFonts w:ascii="Arial" w:hAnsi="Arial" w:cs="Arial"/>
                <w:sz w:val="14"/>
                <w:szCs w:val="14"/>
                <w:lang w:val="ca-ES"/>
              </w:rPr>
            </w:pPr>
            <w:r w:rsidRPr="008F484C">
              <w:rPr>
                <w:rFonts w:ascii="Arial" w:hAnsi="Arial" w:cs="Arial"/>
                <w:sz w:val="14"/>
                <w:szCs w:val="14"/>
                <w:lang w:val="ca-ES"/>
              </w:rPr>
              <w:t>1. Total variació operacions no financeres (a+b)</w:t>
            </w:r>
          </w:p>
        </w:tc>
        <w:tc>
          <w:tcPr>
            <w:tcW w:w="3260" w:type="dxa"/>
            <w:gridSpan w:val="2"/>
          </w:tcPr>
          <w:p w14:paraId="33A1303D"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-1.000,00 €</w:t>
            </w:r>
          </w:p>
        </w:tc>
        <w:tc>
          <w:tcPr>
            <w:tcW w:w="2977" w:type="dxa"/>
          </w:tcPr>
          <w:p w14:paraId="49C47245"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-8.005,23 €</w:t>
            </w:r>
          </w:p>
        </w:tc>
        <w:tc>
          <w:tcPr>
            <w:tcW w:w="3152" w:type="dxa"/>
          </w:tcPr>
          <w:p w14:paraId="1060A04E"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7.005,23 €</w:t>
            </w:r>
          </w:p>
        </w:tc>
      </w:tr>
      <w:tr w:rsidR="00172B8D" w:rsidRPr="008F484C" w14:paraId="3B7CB406" w14:textId="77777777" w:rsidTr="00172B8D">
        <w:trPr>
          <w:trHeight w:val="274"/>
        </w:trPr>
        <w:tc>
          <w:tcPr>
            <w:tcW w:w="5920" w:type="dxa"/>
          </w:tcPr>
          <w:p w14:paraId="22F13D29" w14:textId="77777777" w:rsidR="00B87924" w:rsidRPr="008F484C" w:rsidRDefault="00B87924" w:rsidP="00172B8D">
            <w:pPr>
              <w:autoSpaceDE w:val="0"/>
              <w:autoSpaceDN w:val="0"/>
              <w:adjustRightInd w:val="0"/>
              <w:rPr>
                <w:rFonts w:ascii="Arial" w:hAnsi="Arial" w:cs="Arial"/>
                <w:sz w:val="14"/>
                <w:szCs w:val="14"/>
                <w:lang w:val="ca-ES"/>
              </w:rPr>
            </w:pPr>
            <w:r w:rsidRPr="008F484C">
              <w:rPr>
                <w:rFonts w:ascii="Arial" w:hAnsi="Arial" w:cs="Arial"/>
                <w:sz w:val="14"/>
                <w:szCs w:val="14"/>
                <w:lang w:val="ca-ES"/>
              </w:rPr>
              <w:t>c) Actius financers</w:t>
            </w:r>
          </w:p>
        </w:tc>
        <w:tc>
          <w:tcPr>
            <w:tcW w:w="3260" w:type="dxa"/>
            <w:gridSpan w:val="2"/>
          </w:tcPr>
          <w:p w14:paraId="1BC410BC"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2977" w:type="dxa"/>
          </w:tcPr>
          <w:p w14:paraId="4BC2B0AC"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3152" w:type="dxa"/>
          </w:tcPr>
          <w:p w14:paraId="07008F0E"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r>
      <w:tr w:rsidR="00172B8D" w:rsidRPr="008F484C" w14:paraId="42E2CDBA" w14:textId="77777777" w:rsidTr="00172B8D">
        <w:trPr>
          <w:trHeight w:val="274"/>
        </w:trPr>
        <w:tc>
          <w:tcPr>
            <w:tcW w:w="5920" w:type="dxa"/>
          </w:tcPr>
          <w:p w14:paraId="3A131CE7" w14:textId="77777777" w:rsidR="00B87924" w:rsidRPr="008F484C" w:rsidRDefault="00B87924" w:rsidP="00172B8D">
            <w:pPr>
              <w:autoSpaceDE w:val="0"/>
              <w:autoSpaceDN w:val="0"/>
              <w:adjustRightInd w:val="0"/>
              <w:rPr>
                <w:rFonts w:ascii="Arial" w:hAnsi="Arial" w:cs="Arial"/>
                <w:sz w:val="14"/>
                <w:szCs w:val="14"/>
                <w:lang w:val="ca-ES"/>
              </w:rPr>
            </w:pPr>
            <w:r w:rsidRPr="008F484C">
              <w:rPr>
                <w:rFonts w:ascii="Arial" w:hAnsi="Arial" w:cs="Arial"/>
                <w:sz w:val="14"/>
                <w:szCs w:val="14"/>
                <w:lang w:val="ca-ES"/>
              </w:rPr>
              <w:t>d) Passius financers</w:t>
            </w:r>
          </w:p>
        </w:tc>
        <w:tc>
          <w:tcPr>
            <w:tcW w:w="3260" w:type="dxa"/>
            <w:gridSpan w:val="2"/>
          </w:tcPr>
          <w:p w14:paraId="0A4891C7"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2977" w:type="dxa"/>
          </w:tcPr>
          <w:p w14:paraId="1D0D3A30"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3152" w:type="dxa"/>
          </w:tcPr>
          <w:p w14:paraId="1F7E1470"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r>
      <w:tr w:rsidR="00172B8D" w:rsidRPr="008F484C" w14:paraId="4542E1E6" w14:textId="77777777" w:rsidTr="00172B8D">
        <w:trPr>
          <w:trHeight w:val="274"/>
        </w:trPr>
        <w:tc>
          <w:tcPr>
            <w:tcW w:w="5920" w:type="dxa"/>
          </w:tcPr>
          <w:p w14:paraId="11FB2586" w14:textId="77777777" w:rsidR="00B87924" w:rsidRPr="008F484C" w:rsidRDefault="00B87924" w:rsidP="00172B8D">
            <w:pPr>
              <w:autoSpaceDE w:val="0"/>
              <w:autoSpaceDN w:val="0"/>
              <w:adjustRightInd w:val="0"/>
              <w:rPr>
                <w:rFonts w:ascii="Arial" w:hAnsi="Arial" w:cs="Arial"/>
                <w:sz w:val="14"/>
                <w:szCs w:val="14"/>
                <w:lang w:val="ca-ES"/>
              </w:rPr>
            </w:pPr>
            <w:r w:rsidRPr="008F484C">
              <w:rPr>
                <w:rFonts w:ascii="Arial" w:hAnsi="Arial" w:cs="Arial"/>
                <w:sz w:val="14"/>
                <w:szCs w:val="14"/>
                <w:lang w:val="ca-ES"/>
              </w:rPr>
              <w:t>2. Total variació operacions financeres (c+d)..........</w:t>
            </w:r>
          </w:p>
        </w:tc>
        <w:tc>
          <w:tcPr>
            <w:tcW w:w="3260" w:type="dxa"/>
            <w:gridSpan w:val="2"/>
          </w:tcPr>
          <w:p w14:paraId="6ADB4E0F"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2977" w:type="dxa"/>
          </w:tcPr>
          <w:p w14:paraId="7A4E811E"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c>
          <w:tcPr>
            <w:tcW w:w="3152" w:type="dxa"/>
          </w:tcPr>
          <w:p w14:paraId="30BC5CDA"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0,00 €</w:t>
            </w:r>
          </w:p>
        </w:tc>
      </w:tr>
      <w:tr w:rsidR="00172B8D" w:rsidRPr="008F484C" w14:paraId="21C4EB50" w14:textId="77777777" w:rsidTr="00172B8D">
        <w:trPr>
          <w:trHeight w:val="274"/>
        </w:trPr>
        <w:tc>
          <w:tcPr>
            <w:tcW w:w="5920" w:type="dxa"/>
          </w:tcPr>
          <w:p w14:paraId="31E11211" w14:textId="77777777" w:rsidR="00B87924" w:rsidRPr="008F484C" w:rsidRDefault="00B87924" w:rsidP="00172B8D">
            <w:pPr>
              <w:autoSpaceDE w:val="0"/>
              <w:autoSpaceDN w:val="0"/>
              <w:adjustRightInd w:val="0"/>
              <w:rPr>
                <w:rFonts w:ascii="Arial" w:hAnsi="Arial" w:cs="Arial"/>
                <w:sz w:val="14"/>
                <w:szCs w:val="14"/>
                <w:lang w:val="ca-ES"/>
              </w:rPr>
            </w:pPr>
            <w:r w:rsidRPr="008F484C">
              <w:rPr>
                <w:rFonts w:ascii="Arial" w:hAnsi="Arial" w:cs="Arial"/>
                <w:sz w:val="14"/>
                <w:szCs w:val="14"/>
                <w:lang w:val="ca-ES"/>
              </w:rPr>
              <w:t>Total (1+2)</w:t>
            </w:r>
          </w:p>
        </w:tc>
        <w:tc>
          <w:tcPr>
            <w:tcW w:w="3260" w:type="dxa"/>
            <w:gridSpan w:val="2"/>
          </w:tcPr>
          <w:p w14:paraId="227EE407"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-1.000,00 €</w:t>
            </w:r>
          </w:p>
        </w:tc>
        <w:tc>
          <w:tcPr>
            <w:tcW w:w="2977" w:type="dxa"/>
          </w:tcPr>
          <w:p w14:paraId="78FEAFD0"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-8.005,23 €</w:t>
            </w:r>
          </w:p>
        </w:tc>
        <w:tc>
          <w:tcPr>
            <w:tcW w:w="3152" w:type="dxa"/>
          </w:tcPr>
          <w:p w14:paraId="5DABC582" w14:textId="77777777" w:rsidR="00B87924" w:rsidRPr="008F484C" w:rsidRDefault="00B87924" w:rsidP="00172B8D">
            <w:pPr>
              <w:autoSpaceDE w:val="0"/>
              <w:autoSpaceDN w:val="0"/>
              <w:adjustRightInd w:val="0"/>
              <w:jc w:val="right"/>
              <w:rPr>
                <w:rFonts w:ascii="Arial" w:hAnsi="Arial" w:cs="Arial"/>
                <w:sz w:val="14"/>
                <w:szCs w:val="14"/>
                <w:lang w:val="ca-ES"/>
              </w:rPr>
            </w:pPr>
            <w:r w:rsidRPr="008F484C">
              <w:rPr>
                <w:rFonts w:ascii="Arial" w:hAnsi="Arial" w:cs="Arial"/>
                <w:sz w:val="14"/>
                <w:szCs w:val="14"/>
                <w:lang w:val="ca-ES"/>
              </w:rPr>
              <w:t>7.005,23 €</w:t>
            </w:r>
          </w:p>
        </w:tc>
      </w:tr>
    </w:tbl>
    <w:p w14:paraId="1A8422CC" w14:textId="77777777" w:rsidR="00B87924" w:rsidRPr="008F484C" w:rsidRDefault="00B87924" w:rsidP="00172B8D">
      <w:pPr>
        <w:spacing w:after="0"/>
        <w:rPr>
          <w:rFonts w:ascii="Arial" w:hAnsi="Arial" w:cs="Arial"/>
          <w:sz w:val="14"/>
          <w:szCs w:val="14"/>
          <w:lang w:val="ca-ES"/>
        </w:rPr>
      </w:pPr>
    </w:p>
    <w:p w14:paraId="1D3FDD69" w14:textId="77777777" w:rsidR="002E046A" w:rsidRDefault="00B87924">
      <w:r>
        <w:br w:type="page"/>
      </w:r>
    </w:p>
    <w:p w14:paraId="15EDA11A" w14:textId="77777777" w:rsidR="00B87924" w:rsidRPr="008B7389" w:rsidRDefault="00B87924" w:rsidP="00172B8D">
      <w:pPr>
        <w:pStyle w:val="Ttulo1"/>
        <w:rPr>
          <w:lang w:val="ca-ES"/>
        </w:rPr>
      </w:pPr>
      <w:r w:rsidRPr="008B7389">
        <w:rPr>
          <w:lang w:val="ca-ES"/>
        </w:rPr>
        <w:t>Apartat 24.3. Informació pressupostària. Exercicis posteriors</w:t>
      </w:r>
    </w:p>
    <w:p w14:paraId="584A11F3" w14:textId="77777777" w:rsidR="00B87924" w:rsidRPr="008B7389" w:rsidRDefault="00B87924" w:rsidP="00172B8D">
      <w:pPr>
        <w:pStyle w:val="Ttulo2"/>
        <w:rPr>
          <w:lang w:val="ca-ES"/>
        </w:rPr>
      </w:pPr>
      <w:r w:rsidRPr="008B7389">
        <w:rPr>
          <w:lang w:val="ca-ES"/>
        </w:rPr>
        <w:t xml:space="preserve">1. Compromisos de </w:t>
      </w:r>
      <w:r>
        <w:rPr>
          <w:lang w:val="ca-ES"/>
        </w:rPr>
        <w:t>despesa</w:t>
      </w:r>
      <w:r w:rsidRPr="008B7389">
        <w:rPr>
          <w:lang w:val="ca-ES"/>
        </w:rPr>
        <w:t xml:space="preserve"> </w:t>
      </w:r>
      <w:r>
        <w:rPr>
          <w:lang w:val="ca-ES"/>
        </w:rPr>
        <w:t>amb</w:t>
      </w:r>
      <w:r w:rsidRPr="008B7389">
        <w:rPr>
          <w:lang w:val="ca-ES"/>
        </w:rPr>
        <w:t xml:space="preserve"> </w:t>
      </w:r>
      <w:r>
        <w:rPr>
          <w:lang w:val="ca-ES"/>
        </w:rPr>
        <w:t>càrrec</w:t>
      </w:r>
      <w:r w:rsidRPr="008B7389">
        <w:rPr>
          <w:lang w:val="ca-ES"/>
        </w:rPr>
        <w:t xml:space="preserve"> a pres</w:t>
      </w:r>
      <w:r>
        <w:rPr>
          <w:lang w:val="ca-ES"/>
        </w:rPr>
        <w:t>s</w:t>
      </w:r>
      <w:r w:rsidRPr="008B7389">
        <w:rPr>
          <w:lang w:val="ca-ES"/>
        </w:rPr>
        <w:t>up</w:t>
      </w:r>
      <w:r>
        <w:rPr>
          <w:lang w:val="ca-ES"/>
        </w:rPr>
        <w:t>o</w:t>
      </w:r>
      <w:r w:rsidRPr="008B7389">
        <w:rPr>
          <w:lang w:val="ca-ES"/>
        </w:rPr>
        <w:t>stos d</w:t>
      </w:r>
      <w:r>
        <w:rPr>
          <w:lang w:val="ca-ES"/>
        </w:rPr>
        <w:t>’</w:t>
      </w:r>
      <w:r w:rsidRPr="008B7389">
        <w:rPr>
          <w:lang w:val="ca-ES"/>
        </w:rPr>
        <w:t>e</w:t>
      </w:r>
      <w:r>
        <w:rPr>
          <w:lang w:val="ca-ES"/>
        </w:rPr>
        <w:t>x</w:t>
      </w:r>
      <w:r w:rsidRPr="008B7389">
        <w:rPr>
          <w:lang w:val="ca-ES"/>
        </w:rPr>
        <w:t>ercicis posteriors</w:t>
      </w:r>
    </w:p>
    <w:p w14:paraId="2C9F7743" w14:textId="77777777" w:rsidR="00B87924" w:rsidRPr="008B7389" w:rsidRDefault="00B87924" w:rsidP="00172B8D">
      <w:pPr>
        <w:spacing w:after="0"/>
        <w:rPr>
          <w:rFonts w:ascii="Arial" w:hAnsi="Arial" w:cs="Arial"/>
          <w:sz w:val="16"/>
          <w:szCs w:val="16"/>
          <w:lang w:val="ca-ES"/>
        </w:rPr>
      </w:pPr>
    </w:p>
    <w:tbl>
      <w:tblPr>
        <w:tblStyle w:val="Tablaconcuadrcula"/>
        <w:tblW w:w="4801" w:type="pct"/>
        <w:tblLook w:val="04A0" w:firstRow="1" w:lastRow="0" w:firstColumn="1" w:lastColumn="0" w:noHBand="0" w:noVBand="1"/>
      </w:tblPr>
      <w:tblGrid>
        <w:gridCol w:w="1782"/>
        <w:gridCol w:w="3901"/>
        <w:gridCol w:w="1838"/>
        <w:gridCol w:w="1953"/>
        <w:gridCol w:w="1814"/>
        <w:gridCol w:w="1812"/>
        <w:gridCol w:w="1676"/>
      </w:tblGrid>
      <w:tr w:rsidR="00172B8D" w:rsidRPr="008B7389" w14:paraId="574A9651" w14:textId="77777777" w:rsidTr="00172B8D">
        <w:trPr>
          <w:trHeight w:val="184"/>
          <w:tblHeader/>
        </w:trPr>
        <w:tc>
          <w:tcPr>
            <w:tcW w:w="603" w:type="pct"/>
            <w:vMerge w:val="restart"/>
            <w:shd w:val="clear" w:color="auto" w:fill="000000" w:themeFill="text1"/>
          </w:tcPr>
          <w:p w14:paraId="7CAF12F6" w14:textId="77777777" w:rsidR="00B87924" w:rsidRPr="008B7389"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8B7389">
              <w:rPr>
                <w:rFonts w:ascii="Arial" w:hAnsi="Arial" w:cs="Arial"/>
                <w:b/>
                <w:sz w:val="14"/>
                <w:szCs w:val="14"/>
                <w:lang w:val="ca-ES"/>
              </w:rPr>
              <w:t xml:space="preserve"> pres</w:t>
            </w:r>
            <w:r>
              <w:rPr>
                <w:rFonts w:ascii="Arial" w:hAnsi="Arial" w:cs="Arial"/>
                <w:b/>
                <w:sz w:val="14"/>
                <w:szCs w:val="14"/>
                <w:lang w:val="ca-ES"/>
              </w:rPr>
              <w:t>s</w:t>
            </w:r>
            <w:r w:rsidRPr="008B7389">
              <w:rPr>
                <w:rFonts w:ascii="Arial" w:hAnsi="Arial" w:cs="Arial"/>
                <w:b/>
                <w:sz w:val="14"/>
                <w:szCs w:val="14"/>
                <w:lang w:val="ca-ES"/>
              </w:rPr>
              <w:t>up</w:t>
            </w:r>
            <w:r>
              <w:rPr>
                <w:rFonts w:ascii="Arial" w:hAnsi="Arial" w:cs="Arial"/>
                <w:b/>
                <w:sz w:val="14"/>
                <w:szCs w:val="14"/>
                <w:lang w:val="ca-ES"/>
              </w:rPr>
              <w:t>ostà</w:t>
            </w:r>
            <w:r w:rsidRPr="008B7389">
              <w:rPr>
                <w:rFonts w:ascii="Arial" w:hAnsi="Arial" w:cs="Arial"/>
                <w:b/>
                <w:sz w:val="14"/>
                <w:szCs w:val="14"/>
                <w:lang w:val="ca-ES"/>
              </w:rPr>
              <w:t>ria</w:t>
            </w:r>
          </w:p>
        </w:tc>
        <w:tc>
          <w:tcPr>
            <w:tcW w:w="1320" w:type="pct"/>
            <w:vMerge w:val="restart"/>
            <w:shd w:val="clear" w:color="auto" w:fill="000000" w:themeFill="text1"/>
          </w:tcPr>
          <w:p w14:paraId="63776E76" w14:textId="77777777" w:rsidR="00B87924" w:rsidRPr="008B7389" w:rsidRDefault="00B87924" w:rsidP="00172B8D">
            <w:pPr>
              <w:autoSpaceDE w:val="0"/>
              <w:autoSpaceDN w:val="0"/>
              <w:adjustRightInd w:val="0"/>
              <w:rPr>
                <w:rFonts w:ascii="Arial" w:hAnsi="Arial" w:cs="Arial"/>
                <w:bCs/>
                <w:sz w:val="14"/>
                <w:szCs w:val="14"/>
                <w:lang w:val="ca-ES"/>
              </w:rPr>
            </w:pPr>
            <w:r w:rsidRPr="008B7389">
              <w:rPr>
                <w:rFonts w:ascii="Arial" w:hAnsi="Arial" w:cs="Arial"/>
                <w:b/>
                <w:sz w:val="14"/>
                <w:szCs w:val="14"/>
                <w:lang w:val="ca-ES"/>
              </w:rPr>
              <w:t>D</w:t>
            </w:r>
            <w:r>
              <w:rPr>
                <w:rFonts w:ascii="Arial" w:hAnsi="Arial" w:cs="Arial"/>
                <w:b/>
                <w:sz w:val="14"/>
                <w:szCs w:val="14"/>
                <w:lang w:val="ca-ES"/>
              </w:rPr>
              <w:t>escripció</w:t>
            </w:r>
          </w:p>
        </w:tc>
        <w:tc>
          <w:tcPr>
            <w:tcW w:w="3077" w:type="pct"/>
            <w:gridSpan w:val="5"/>
            <w:shd w:val="clear" w:color="auto" w:fill="000000" w:themeFill="text1"/>
          </w:tcPr>
          <w:p w14:paraId="77D591E3" w14:textId="77777777" w:rsidR="00B87924" w:rsidRPr="008B7389" w:rsidRDefault="00B87924" w:rsidP="00172B8D">
            <w:pPr>
              <w:autoSpaceDE w:val="0"/>
              <w:autoSpaceDN w:val="0"/>
              <w:adjustRightInd w:val="0"/>
              <w:jc w:val="center"/>
              <w:rPr>
                <w:rFonts w:ascii="Arial" w:hAnsi="Arial" w:cs="Arial"/>
                <w:b/>
                <w:sz w:val="14"/>
                <w:szCs w:val="14"/>
                <w:lang w:val="ca-ES"/>
              </w:rPr>
            </w:pPr>
            <w:r w:rsidRPr="008B7389">
              <w:rPr>
                <w:rFonts w:ascii="Arial" w:hAnsi="Arial" w:cs="Arial"/>
                <w:b/>
                <w:sz w:val="14"/>
                <w:szCs w:val="14"/>
                <w:lang w:val="ca-ES"/>
              </w:rPr>
              <w:t xml:space="preserve">Compromisos de </w:t>
            </w:r>
            <w:r>
              <w:rPr>
                <w:rFonts w:ascii="Arial" w:hAnsi="Arial" w:cs="Arial"/>
                <w:b/>
                <w:sz w:val="14"/>
                <w:szCs w:val="14"/>
                <w:lang w:val="ca-ES"/>
              </w:rPr>
              <w:t>despesa</w:t>
            </w:r>
            <w:r w:rsidRPr="008B7389">
              <w:rPr>
                <w:rFonts w:ascii="Arial" w:hAnsi="Arial" w:cs="Arial"/>
                <w:b/>
                <w:sz w:val="14"/>
                <w:szCs w:val="14"/>
                <w:lang w:val="ca-ES"/>
              </w:rPr>
              <w:t xml:space="preserve"> adquiri</w:t>
            </w:r>
            <w:r>
              <w:rPr>
                <w:rFonts w:ascii="Arial" w:hAnsi="Arial" w:cs="Arial"/>
                <w:b/>
                <w:sz w:val="14"/>
                <w:szCs w:val="14"/>
                <w:lang w:val="ca-ES"/>
              </w:rPr>
              <w:t>t</w:t>
            </w:r>
            <w:r w:rsidRPr="008B7389">
              <w:rPr>
                <w:rFonts w:ascii="Arial" w:hAnsi="Arial" w:cs="Arial"/>
                <w:b/>
                <w:sz w:val="14"/>
                <w:szCs w:val="14"/>
                <w:lang w:val="ca-ES"/>
              </w:rPr>
              <w:t xml:space="preserve">s </w:t>
            </w:r>
            <w:r>
              <w:rPr>
                <w:rFonts w:ascii="Arial" w:hAnsi="Arial" w:cs="Arial"/>
                <w:b/>
                <w:sz w:val="14"/>
                <w:szCs w:val="14"/>
                <w:lang w:val="ca-ES"/>
              </w:rPr>
              <w:t>amb càrrec</w:t>
            </w:r>
            <w:r w:rsidRPr="008B7389">
              <w:rPr>
                <w:rFonts w:ascii="Arial" w:hAnsi="Arial" w:cs="Arial"/>
                <w:b/>
                <w:sz w:val="14"/>
                <w:szCs w:val="14"/>
                <w:lang w:val="ca-ES"/>
              </w:rPr>
              <w:t xml:space="preserve"> al pre</w:t>
            </w:r>
            <w:r>
              <w:rPr>
                <w:rFonts w:ascii="Arial" w:hAnsi="Arial" w:cs="Arial"/>
                <w:b/>
                <w:sz w:val="14"/>
                <w:szCs w:val="14"/>
                <w:lang w:val="ca-ES"/>
              </w:rPr>
              <w:t>s</w:t>
            </w:r>
            <w:r w:rsidRPr="008B7389">
              <w:rPr>
                <w:rFonts w:ascii="Arial" w:hAnsi="Arial" w:cs="Arial"/>
                <w:b/>
                <w:sz w:val="14"/>
                <w:szCs w:val="14"/>
                <w:lang w:val="ca-ES"/>
              </w:rPr>
              <w:t>sup</w:t>
            </w:r>
            <w:r>
              <w:rPr>
                <w:rFonts w:ascii="Arial" w:hAnsi="Arial" w:cs="Arial"/>
                <w:b/>
                <w:sz w:val="14"/>
                <w:szCs w:val="14"/>
                <w:lang w:val="ca-ES"/>
              </w:rPr>
              <w:t>o</w:t>
            </w:r>
            <w:r w:rsidRPr="008B7389">
              <w:rPr>
                <w:rFonts w:ascii="Arial" w:hAnsi="Arial" w:cs="Arial"/>
                <w:b/>
                <w:sz w:val="14"/>
                <w:szCs w:val="14"/>
                <w:lang w:val="ca-ES"/>
              </w:rPr>
              <w:t>st de</w:t>
            </w:r>
            <w:r>
              <w:rPr>
                <w:rFonts w:ascii="Arial" w:hAnsi="Arial" w:cs="Arial"/>
                <w:b/>
                <w:sz w:val="14"/>
                <w:szCs w:val="14"/>
                <w:lang w:val="ca-ES"/>
              </w:rPr>
              <w:t xml:space="preserve"> </w:t>
            </w:r>
            <w:r w:rsidRPr="008B7389">
              <w:rPr>
                <w:rFonts w:ascii="Arial" w:hAnsi="Arial" w:cs="Arial"/>
                <w:b/>
                <w:sz w:val="14"/>
                <w:szCs w:val="14"/>
                <w:lang w:val="ca-ES"/>
              </w:rPr>
              <w:t>l</w:t>
            </w:r>
            <w:r>
              <w:rPr>
                <w:rFonts w:ascii="Arial" w:hAnsi="Arial" w:cs="Arial"/>
                <w:b/>
                <w:sz w:val="14"/>
                <w:szCs w:val="14"/>
                <w:lang w:val="ca-ES"/>
              </w:rPr>
              <w:t>’</w:t>
            </w:r>
            <w:r w:rsidRPr="008B7389">
              <w:rPr>
                <w:rFonts w:ascii="Arial" w:hAnsi="Arial" w:cs="Arial"/>
                <w:b/>
                <w:sz w:val="14"/>
                <w:szCs w:val="14"/>
                <w:lang w:val="ca-ES"/>
              </w:rPr>
              <w:t>e</w:t>
            </w:r>
            <w:r>
              <w:rPr>
                <w:rFonts w:ascii="Arial" w:hAnsi="Arial" w:cs="Arial"/>
                <w:b/>
                <w:sz w:val="14"/>
                <w:szCs w:val="14"/>
                <w:lang w:val="ca-ES"/>
              </w:rPr>
              <w:t>x</w:t>
            </w:r>
            <w:r w:rsidRPr="008B7389">
              <w:rPr>
                <w:rFonts w:ascii="Arial" w:hAnsi="Arial" w:cs="Arial"/>
                <w:b/>
                <w:sz w:val="14"/>
                <w:szCs w:val="14"/>
                <w:lang w:val="ca-ES"/>
              </w:rPr>
              <w:t>ercici</w:t>
            </w:r>
          </w:p>
        </w:tc>
      </w:tr>
      <w:tr w:rsidR="00172B8D" w:rsidRPr="008B7389" w14:paraId="6B7C7B0A" w14:textId="77777777" w:rsidTr="00172B8D">
        <w:trPr>
          <w:trHeight w:val="184"/>
          <w:tblHeader/>
        </w:trPr>
        <w:tc>
          <w:tcPr>
            <w:tcW w:w="603" w:type="pct"/>
            <w:vMerge/>
            <w:shd w:val="clear" w:color="auto" w:fill="auto"/>
          </w:tcPr>
          <w:p w14:paraId="63758E25" w14:textId="77777777" w:rsidR="00B87924" w:rsidRPr="008B7389" w:rsidRDefault="00B87924" w:rsidP="00172B8D">
            <w:pPr>
              <w:autoSpaceDE w:val="0"/>
              <w:autoSpaceDN w:val="0"/>
              <w:adjustRightInd w:val="0"/>
              <w:rPr>
                <w:rFonts w:ascii="Arial" w:hAnsi="Arial" w:cs="Arial"/>
                <w:bCs/>
                <w:sz w:val="14"/>
                <w:szCs w:val="14"/>
                <w:lang w:val="ca-ES"/>
              </w:rPr>
            </w:pPr>
          </w:p>
        </w:tc>
        <w:tc>
          <w:tcPr>
            <w:tcW w:w="1320" w:type="pct"/>
            <w:vMerge/>
            <w:shd w:val="clear" w:color="auto" w:fill="auto"/>
          </w:tcPr>
          <w:p w14:paraId="2FDB10C9" w14:textId="77777777" w:rsidR="00B87924" w:rsidRPr="008B7389" w:rsidRDefault="00B87924" w:rsidP="00172B8D">
            <w:pPr>
              <w:autoSpaceDE w:val="0"/>
              <w:autoSpaceDN w:val="0"/>
              <w:adjustRightInd w:val="0"/>
              <w:rPr>
                <w:rFonts w:ascii="Arial" w:hAnsi="Arial" w:cs="Arial"/>
                <w:b/>
                <w:sz w:val="14"/>
                <w:szCs w:val="14"/>
                <w:lang w:val="ca-ES"/>
              </w:rPr>
            </w:pPr>
          </w:p>
        </w:tc>
        <w:tc>
          <w:tcPr>
            <w:tcW w:w="622" w:type="pct"/>
            <w:shd w:val="clear" w:color="auto" w:fill="000000" w:themeFill="text1"/>
          </w:tcPr>
          <w:p w14:paraId="021FC5B7"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2025.00</w:t>
            </w:r>
          </w:p>
        </w:tc>
        <w:tc>
          <w:tcPr>
            <w:tcW w:w="661" w:type="pct"/>
            <w:shd w:val="clear" w:color="auto" w:fill="000000" w:themeFill="text1"/>
          </w:tcPr>
          <w:p w14:paraId="17F0B707"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2026.00</w:t>
            </w:r>
          </w:p>
        </w:tc>
        <w:tc>
          <w:tcPr>
            <w:tcW w:w="614" w:type="pct"/>
            <w:shd w:val="clear" w:color="auto" w:fill="000000" w:themeFill="text1"/>
          </w:tcPr>
          <w:p w14:paraId="08AA4E35"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2027.00</w:t>
            </w:r>
          </w:p>
        </w:tc>
        <w:tc>
          <w:tcPr>
            <w:tcW w:w="613" w:type="pct"/>
            <w:shd w:val="clear" w:color="auto" w:fill="000000" w:themeFill="text1"/>
          </w:tcPr>
          <w:p w14:paraId="0886F663"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2028.00</w:t>
            </w:r>
          </w:p>
        </w:tc>
        <w:tc>
          <w:tcPr>
            <w:tcW w:w="567" w:type="pct"/>
            <w:shd w:val="clear" w:color="auto" w:fill="000000" w:themeFill="text1"/>
          </w:tcPr>
          <w:p w14:paraId="3CA6F11B" w14:textId="77777777" w:rsidR="00B87924" w:rsidRPr="008B738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Exercicis</w:t>
            </w:r>
            <w:r w:rsidRPr="008B7389">
              <w:rPr>
                <w:rFonts w:ascii="Arial" w:hAnsi="Arial" w:cs="Arial"/>
                <w:b/>
                <w:sz w:val="14"/>
                <w:szCs w:val="14"/>
                <w:lang w:val="ca-ES"/>
              </w:rPr>
              <w:t xml:space="preserve"> suc</w:t>
            </w:r>
            <w:r>
              <w:rPr>
                <w:rFonts w:ascii="Arial" w:hAnsi="Arial" w:cs="Arial"/>
                <w:b/>
                <w:sz w:val="14"/>
                <w:szCs w:val="14"/>
                <w:lang w:val="ca-ES"/>
              </w:rPr>
              <w:t>c</w:t>
            </w:r>
            <w:r w:rsidRPr="008B7389">
              <w:rPr>
                <w:rFonts w:ascii="Arial" w:hAnsi="Arial" w:cs="Arial"/>
                <w:b/>
                <w:sz w:val="14"/>
                <w:szCs w:val="14"/>
                <w:lang w:val="ca-ES"/>
              </w:rPr>
              <w:t>es</w:t>
            </w:r>
            <w:r>
              <w:rPr>
                <w:rFonts w:ascii="Arial" w:hAnsi="Arial" w:cs="Arial"/>
                <w:b/>
                <w:sz w:val="14"/>
                <w:szCs w:val="14"/>
                <w:lang w:val="ca-ES"/>
              </w:rPr>
              <w:t>s</w:t>
            </w:r>
            <w:r w:rsidRPr="008B7389">
              <w:rPr>
                <w:rFonts w:ascii="Arial" w:hAnsi="Arial" w:cs="Arial"/>
                <w:b/>
                <w:sz w:val="14"/>
                <w:szCs w:val="14"/>
                <w:lang w:val="ca-ES"/>
              </w:rPr>
              <w:t>i</w:t>
            </w:r>
            <w:r>
              <w:rPr>
                <w:rFonts w:ascii="Arial" w:hAnsi="Arial" w:cs="Arial"/>
                <w:b/>
                <w:sz w:val="14"/>
                <w:szCs w:val="14"/>
                <w:lang w:val="ca-ES"/>
              </w:rPr>
              <w:t>u</w:t>
            </w:r>
            <w:r w:rsidRPr="008B7389">
              <w:rPr>
                <w:rFonts w:ascii="Arial" w:hAnsi="Arial" w:cs="Arial"/>
                <w:b/>
                <w:sz w:val="14"/>
                <w:szCs w:val="14"/>
                <w:lang w:val="ca-ES"/>
              </w:rPr>
              <w:t>s</w:t>
            </w:r>
          </w:p>
        </w:tc>
      </w:tr>
      <w:tr w:rsidR="00172B8D" w:rsidRPr="008B7389" w14:paraId="1C8EF87E" w14:textId="77777777" w:rsidTr="00172B8D">
        <w:trPr>
          <w:trHeight w:val="227"/>
        </w:trPr>
        <w:tc>
          <w:tcPr>
            <w:tcW w:w="603" w:type="pct"/>
          </w:tcPr>
          <w:p w14:paraId="21890D7F" w14:textId="77777777" w:rsidR="00B87924" w:rsidRPr="008B7389" w:rsidRDefault="00B87924" w:rsidP="00172B8D">
            <w:pPr>
              <w:autoSpaceDE w:val="0"/>
              <w:autoSpaceDN w:val="0"/>
              <w:adjustRightInd w:val="0"/>
              <w:rPr>
                <w:rFonts w:ascii="Arial" w:hAnsi="Arial" w:cs="Arial"/>
                <w:b/>
                <w:bCs/>
                <w:sz w:val="14"/>
                <w:szCs w:val="14"/>
                <w:lang w:val="ca-ES"/>
              </w:rPr>
            </w:pPr>
            <w:r w:rsidRPr="008B7389">
              <w:rPr>
                <w:rFonts w:ascii="Arial" w:hAnsi="Arial" w:cs="Arial"/>
                <w:sz w:val="14"/>
                <w:szCs w:val="14"/>
                <w:lang w:val="ca-ES"/>
              </w:rPr>
              <w:t>7010-432-21600</w:t>
            </w:r>
          </w:p>
        </w:tc>
        <w:tc>
          <w:tcPr>
            <w:tcW w:w="1320" w:type="pct"/>
          </w:tcPr>
          <w:p w14:paraId="21D7731E" w14:textId="77777777" w:rsidR="00B87924" w:rsidRPr="008B7389" w:rsidRDefault="00B87924" w:rsidP="00172B8D">
            <w:pPr>
              <w:autoSpaceDE w:val="0"/>
              <w:autoSpaceDN w:val="0"/>
              <w:adjustRightInd w:val="0"/>
              <w:rPr>
                <w:rFonts w:ascii="Arial" w:hAnsi="Arial" w:cs="Arial"/>
                <w:sz w:val="14"/>
                <w:szCs w:val="14"/>
                <w:lang w:val="ca-ES"/>
              </w:rPr>
            </w:pPr>
            <w:r w:rsidRPr="008B7389">
              <w:rPr>
                <w:rFonts w:ascii="Arial" w:hAnsi="Arial" w:cs="Arial"/>
                <w:sz w:val="14"/>
                <w:szCs w:val="14"/>
                <w:lang w:val="ca-ES"/>
              </w:rPr>
              <w:t>EQUIPS MULTIFUNCIÓ</w:t>
            </w:r>
          </w:p>
        </w:tc>
        <w:tc>
          <w:tcPr>
            <w:tcW w:w="622" w:type="pct"/>
          </w:tcPr>
          <w:p w14:paraId="6167FF4B"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3.390,42 €</w:t>
            </w:r>
          </w:p>
        </w:tc>
        <w:tc>
          <w:tcPr>
            <w:tcW w:w="661" w:type="pct"/>
          </w:tcPr>
          <w:p w14:paraId="6DB9BF54"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1.695,21 €</w:t>
            </w:r>
          </w:p>
        </w:tc>
        <w:tc>
          <w:tcPr>
            <w:tcW w:w="614" w:type="pct"/>
          </w:tcPr>
          <w:p w14:paraId="09EDE69D"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613" w:type="pct"/>
          </w:tcPr>
          <w:p w14:paraId="06B4DA7F"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567" w:type="pct"/>
          </w:tcPr>
          <w:p w14:paraId="632EFC39"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r>
      <w:tr w:rsidR="00172B8D" w:rsidRPr="008B7389" w14:paraId="2A09530B" w14:textId="77777777" w:rsidTr="00172B8D">
        <w:trPr>
          <w:trHeight w:val="227"/>
        </w:trPr>
        <w:tc>
          <w:tcPr>
            <w:tcW w:w="603" w:type="pct"/>
          </w:tcPr>
          <w:p w14:paraId="33DFAED3" w14:textId="77777777" w:rsidR="00B87924" w:rsidRPr="008B7389" w:rsidRDefault="00B87924" w:rsidP="00172B8D">
            <w:pPr>
              <w:autoSpaceDE w:val="0"/>
              <w:autoSpaceDN w:val="0"/>
              <w:adjustRightInd w:val="0"/>
              <w:rPr>
                <w:rFonts w:ascii="Arial" w:hAnsi="Arial" w:cs="Arial"/>
                <w:b/>
                <w:bCs/>
                <w:sz w:val="14"/>
                <w:szCs w:val="14"/>
                <w:lang w:val="ca-ES"/>
              </w:rPr>
            </w:pPr>
            <w:r w:rsidRPr="008B7389">
              <w:rPr>
                <w:rFonts w:ascii="Arial" w:hAnsi="Arial" w:cs="Arial"/>
                <w:sz w:val="14"/>
                <w:szCs w:val="14"/>
                <w:lang w:val="ca-ES"/>
              </w:rPr>
              <w:t>7010-432-22602</w:t>
            </w:r>
          </w:p>
        </w:tc>
        <w:tc>
          <w:tcPr>
            <w:tcW w:w="1320" w:type="pct"/>
          </w:tcPr>
          <w:p w14:paraId="27429F35" w14:textId="77777777" w:rsidR="00B87924" w:rsidRPr="008B7389" w:rsidRDefault="00B87924" w:rsidP="00172B8D">
            <w:pPr>
              <w:autoSpaceDE w:val="0"/>
              <w:autoSpaceDN w:val="0"/>
              <w:adjustRightInd w:val="0"/>
              <w:rPr>
                <w:rFonts w:ascii="Arial" w:hAnsi="Arial" w:cs="Arial"/>
                <w:sz w:val="14"/>
                <w:szCs w:val="14"/>
                <w:lang w:val="ca-ES"/>
              </w:rPr>
            </w:pPr>
            <w:r w:rsidRPr="008B7389">
              <w:rPr>
                <w:rFonts w:ascii="Arial" w:hAnsi="Arial" w:cs="Arial"/>
                <w:sz w:val="14"/>
                <w:szCs w:val="14"/>
                <w:lang w:val="ca-ES"/>
              </w:rPr>
              <w:t>MÀRQUETING, PUBLICITAT I PATROCINI</w:t>
            </w:r>
          </w:p>
        </w:tc>
        <w:tc>
          <w:tcPr>
            <w:tcW w:w="622" w:type="pct"/>
          </w:tcPr>
          <w:p w14:paraId="41E283D4"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3.516.179,94 €</w:t>
            </w:r>
          </w:p>
        </w:tc>
        <w:tc>
          <w:tcPr>
            <w:tcW w:w="661" w:type="pct"/>
          </w:tcPr>
          <w:p w14:paraId="29E8321C"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614" w:type="pct"/>
          </w:tcPr>
          <w:p w14:paraId="4BD72AB2"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613" w:type="pct"/>
          </w:tcPr>
          <w:p w14:paraId="188DD64B"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567" w:type="pct"/>
          </w:tcPr>
          <w:p w14:paraId="1462B6BE"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r>
      <w:tr w:rsidR="00172B8D" w:rsidRPr="008B7389" w14:paraId="749FD3BF" w14:textId="77777777" w:rsidTr="00172B8D">
        <w:trPr>
          <w:trHeight w:val="227"/>
        </w:trPr>
        <w:tc>
          <w:tcPr>
            <w:tcW w:w="603" w:type="pct"/>
          </w:tcPr>
          <w:p w14:paraId="42C3936E" w14:textId="77777777" w:rsidR="00B87924" w:rsidRPr="008B7389" w:rsidRDefault="00B87924" w:rsidP="00172B8D">
            <w:pPr>
              <w:autoSpaceDE w:val="0"/>
              <w:autoSpaceDN w:val="0"/>
              <w:adjustRightInd w:val="0"/>
              <w:rPr>
                <w:rFonts w:ascii="Arial" w:hAnsi="Arial" w:cs="Arial"/>
                <w:b/>
                <w:bCs/>
                <w:sz w:val="14"/>
                <w:szCs w:val="14"/>
                <w:lang w:val="ca-ES"/>
              </w:rPr>
            </w:pPr>
            <w:r w:rsidRPr="008B7389">
              <w:rPr>
                <w:rFonts w:ascii="Arial" w:hAnsi="Arial" w:cs="Arial"/>
                <w:sz w:val="14"/>
                <w:szCs w:val="14"/>
                <w:lang w:val="ca-ES"/>
              </w:rPr>
              <w:t>7011-432-21600</w:t>
            </w:r>
          </w:p>
        </w:tc>
        <w:tc>
          <w:tcPr>
            <w:tcW w:w="1320" w:type="pct"/>
          </w:tcPr>
          <w:p w14:paraId="63FBB2E8" w14:textId="77777777" w:rsidR="00B87924" w:rsidRPr="008B7389" w:rsidRDefault="00B87924" w:rsidP="00172B8D">
            <w:pPr>
              <w:autoSpaceDE w:val="0"/>
              <w:autoSpaceDN w:val="0"/>
              <w:adjustRightInd w:val="0"/>
              <w:rPr>
                <w:rFonts w:ascii="Arial" w:hAnsi="Arial" w:cs="Arial"/>
                <w:sz w:val="14"/>
                <w:szCs w:val="14"/>
                <w:lang w:val="ca-ES"/>
              </w:rPr>
            </w:pPr>
            <w:r w:rsidRPr="008B7389">
              <w:rPr>
                <w:rFonts w:ascii="Arial" w:hAnsi="Arial" w:cs="Arial"/>
                <w:sz w:val="14"/>
                <w:szCs w:val="14"/>
                <w:lang w:val="ca-ES"/>
              </w:rPr>
              <w:t>EQUIPS MULTIFUNCIÓ</w:t>
            </w:r>
          </w:p>
        </w:tc>
        <w:tc>
          <w:tcPr>
            <w:tcW w:w="622" w:type="pct"/>
          </w:tcPr>
          <w:p w14:paraId="4A0B6737"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2.083,62 €</w:t>
            </w:r>
          </w:p>
        </w:tc>
        <w:tc>
          <w:tcPr>
            <w:tcW w:w="661" w:type="pct"/>
          </w:tcPr>
          <w:p w14:paraId="32838944"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1.041,81 €</w:t>
            </w:r>
          </w:p>
        </w:tc>
        <w:tc>
          <w:tcPr>
            <w:tcW w:w="614" w:type="pct"/>
          </w:tcPr>
          <w:p w14:paraId="7B35B8D6"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613" w:type="pct"/>
          </w:tcPr>
          <w:p w14:paraId="5700E05A"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567" w:type="pct"/>
          </w:tcPr>
          <w:p w14:paraId="57ABCB37"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r>
      <w:tr w:rsidR="00172B8D" w:rsidRPr="008B7389" w14:paraId="3197B497" w14:textId="77777777" w:rsidTr="00172B8D">
        <w:trPr>
          <w:trHeight w:val="227"/>
        </w:trPr>
        <w:tc>
          <w:tcPr>
            <w:tcW w:w="603" w:type="pct"/>
          </w:tcPr>
          <w:p w14:paraId="328B2D44" w14:textId="77777777" w:rsidR="00B87924" w:rsidRPr="008B7389" w:rsidRDefault="00B87924" w:rsidP="00172B8D">
            <w:pPr>
              <w:autoSpaceDE w:val="0"/>
              <w:autoSpaceDN w:val="0"/>
              <w:adjustRightInd w:val="0"/>
              <w:rPr>
                <w:rFonts w:ascii="Arial" w:hAnsi="Arial" w:cs="Arial"/>
                <w:b/>
                <w:bCs/>
                <w:sz w:val="14"/>
                <w:szCs w:val="14"/>
                <w:lang w:val="ca-ES"/>
              </w:rPr>
            </w:pPr>
            <w:r w:rsidRPr="008B7389">
              <w:rPr>
                <w:rFonts w:ascii="Arial" w:hAnsi="Arial" w:cs="Arial"/>
                <w:sz w:val="14"/>
                <w:szCs w:val="14"/>
                <w:lang w:val="ca-ES"/>
              </w:rPr>
              <w:t>7011-432-22602</w:t>
            </w:r>
          </w:p>
        </w:tc>
        <w:tc>
          <w:tcPr>
            <w:tcW w:w="1320" w:type="pct"/>
          </w:tcPr>
          <w:p w14:paraId="20544C51" w14:textId="77777777" w:rsidR="00B87924" w:rsidRPr="008B7389" w:rsidRDefault="00B87924" w:rsidP="00172B8D">
            <w:pPr>
              <w:autoSpaceDE w:val="0"/>
              <w:autoSpaceDN w:val="0"/>
              <w:adjustRightInd w:val="0"/>
              <w:rPr>
                <w:rFonts w:ascii="Arial" w:hAnsi="Arial" w:cs="Arial"/>
                <w:sz w:val="14"/>
                <w:szCs w:val="14"/>
                <w:lang w:val="ca-ES"/>
              </w:rPr>
            </w:pPr>
            <w:r w:rsidRPr="008B7389">
              <w:rPr>
                <w:rFonts w:ascii="Arial" w:hAnsi="Arial" w:cs="Arial"/>
                <w:sz w:val="14"/>
                <w:szCs w:val="14"/>
                <w:lang w:val="ca-ES"/>
              </w:rPr>
              <w:t>MÀRQUETING, PUBLICITAT I PATROCINI</w:t>
            </w:r>
          </w:p>
        </w:tc>
        <w:tc>
          <w:tcPr>
            <w:tcW w:w="622" w:type="pct"/>
          </w:tcPr>
          <w:p w14:paraId="5D008542"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272.719,57 €</w:t>
            </w:r>
          </w:p>
        </w:tc>
        <w:tc>
          <w:tcPr>
            <w:tcW w:w="661" w:type="pct"/>
          </w:tcPr>
          <w:p w14:paraId="780519E7"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614" w:type="pct"/>
          </w:tcPr>
          <w:p w14:paraId="76BFA674"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613" w:type="pct"/>
          </w:tcPr>
          <w:p w14:paraId="3161B3F1"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c>
          <w:tcPr>
            <w:tcW w:w="567" w:type="pct"/>
          </w:tcPr>
          <w:p w14:paraId="0C40EB83" w14:textId="77777777" w:rsidR="00B87924" w:rsidRPr="008B7389" w:rsidRDefault="00B87924" w:rsidP="00172B8D">
            <w:pPr>
              <w:autoSpaceDE w:val="0"/>
              <w:autoSpaceDN w:val="0"/>
              <w:adjustRightInd w:val="0"/>
              <w:jc w:val="right"/>
              <w:rPr>
                <w:rFonts w:ascii="Arial" w:hAnsi="Arial" w:cs="Arial"/>
                <w:sz w:val="14"/>
                <w:szCs w:val="14"/>
                <w:lang w:val="ca-ES"/>
              </w:rPr>
            </w:pPr>
            <w:r w:rsidRPr="008B7389">
              <w:rPr>
                <w:rFonts w:ascii="Arial" w:hAnsi="Arial" w:cs="Arial"/>
                <w:sz w:val="14"/>
                <w:szCs w:val="14"/>
                <w:lang w:val="ca-ES"/>
              </w:rPr>
              <w:t>0,00 €</w:t>
            </w:r>
          </w:p>
        </w:tc>
      </w:tr>
      <w:tr w:rsidR="00172B8D" w:rsidRPr="008B7389" w14:paraId="0E32FC36" w14:textId="77777777" w:rsidTr="00172B8D">
        <w:trPr>
          <w:trHeight w:val="227"/>
        </w:trPr>
        <w:tc>
          <w:tcPr>
            <w:tcW w:w="1923" w:type="pct"/>
            <w:gridSpan w:val="2"/>
            <w:shd w:val="clear" w:color="auto" w:fill="C4BC96"/>
          </w:tcPr>
          <w:p w14:paraId="23F7E0F2" w14:textId="77777777" w:rsidR="00B87924" w:rsidRPr="008B7389" w:rsidRDefault="00B87924" w:rsidP="00172B8D">
            <w:pPr>
              <w:autoSpaceDE w:val="0"/>
              <w:autoSpaceDN w:val="0"/>
              <w:adjustRightInd w:val="0"/>
              <w:rPr>
                <w:rFonts w:ascii="Arial" w:hAnsi="Arial" w:cs="Arial"/>
                <w:b/>
                <w:sz w:val="14"/>
                <w:szCs w:val="14"/>
                <w:lang w:val="ca-ES"/>
              </w:rPr>
            </w:pPr>
            <w:r w:rsidRPr="008B7389">
              <w:rPr>
                <w:rFonts w:ascii="Arial" w:hAnsi="Arial" w:cs="Arial"/>
                <w:b/>
                <w:sz w:val="14"/>
                <w:szCs w:val="14"/>
                <w:lang w:val="ca-ES"/>
              </w:rPr>
              <w:t>Total</w:t>
            </w:r>
          </w:p>
        </w:tc>
        <w:tc>
          <w:tcPr>
            <w:tcW w:w="622" w:type="pct"/>
            <w:shd w:val="clear" w:color="auto" w:fill="C4BC96"/>
          </w:tcPr>
          <w:p w14:paraId="777D6074"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3.794.373,55 €</w:t>
            </w:r>
          </w:p>
        </w:tc>
        <w:tc>
          <w:tcPr>
            <w:tcW w:w="661" w:type="pct"/>
            <w:shd w:val="clear" w:color="auto" w:fill="C4BC96"/>
          </w:tcPr>
          <w:p w14:paraId="1FEA395B"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2.737,02 €</w:t>
            </w:r>
          </w:p>
        </w:tc>
        <w:tc>
          <w:tcPr>
            <w:tcW w:w="614" w:type="pct"/>
            <w:shd w:val="clear" w:color="auto" w:fill="C4BC96"/>
          </w:tcPr>
          <w:p w14:paraId="77A70B3B"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0,00 €</w:t>
            </w:r>
          </w:p>
        </w:tc>
        <w:tc>
          <w:tcPr>
            <w:tcW w:w="613" w:type="pct"/>
            <w:shd w:val="clear" w:color="auto" w:fill="C4BC96"/>
          </w:tcPr>
          <w:p w14:paraId="5E66D8F5"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0,00 €</w:t>
            </w:r>
          </w:p>
        </w:tc>
        <w:tc>
          <w:tcPr>
            <w:tcW w:w="567" w:type="pct"/>
            <w:shd w:val="clear" w:color="auto" w:fill="C4BC96"/>
          </w:tcPr>
          <w:p w14:paraId="2A9E1907" w14:textId="77777777" w:rsidR="00B87924" w:rsidRPr="008B7389" w:rsidRDefault="00B87924" w:rsidP="00172B8D">
            <w:pPr>
              <w:autoSpaceDE w:val="0"/>
              <w:autoSpaceDN w:val="0"/>
              <w:adjustRightInd w:val="0"/>
              <w:jc w:val="right"/>
              <w:rPr>
                <w:rFonts w:ascii="Arial" w:hAnsi="Arial" w:cs="Arial"/>
                <w:b/>
                <w:sz w:val="14"/>
                <w:szCs w:val="14"/>
                <w:lang w:val="ca-ES"/>
              </w:rPr>
            </w:pPr>
            <w:r w:rsidRPr="008B7389">
              <w:rPr>
                <w:rFonts w:ascii="Arial" w:hAnsi="Arial" w:cs="Arial"/>
                <w:b/>
                <w:sz w:val="14"/>
                <w:szCs w:val="14"/>
                <w:lang w:val="ca-ES"/>
              </w:rPr>
              <w:t>0,00 €</w:t>
            </w:r>
          </w:p>
        </w:tc>
      </w:tr>
    </w:tbl>
    <w:p w14:paraId="55024EDA" w14:textId="77777777" w:rsidR="00B87924" w:rsidRPr="008B7389" w:rsidRDefault="00B87924" w:rsidP="00172B8D">
      <w:pPr>
        <w:spacing w:after="0"/>
        <w:rPr>
          <w:rFonts w:ascii="Arial" w:hAnsi="Arial" w:cs="Arial"/>
          <w:sz w:val="16"/>
          <w:szCs w:val="16"/>
          <w:lang w:val="ca-ES"/>
        </w:rPr>
      </w:pPr>
    </w:p>
    <w:p w14:paraId="514138C4" w14:textId="77777777" w:rsidR="002E046A" w:rsidRDefault="00B87924">
      <w:r>
        <w:br w:type="page"/>
      </w:r>
    </w:p>
    <w:p w14:paraId="4C1EB1F4" w14:textId="77777777" w:rsidR="00B87924" w:rsidRPr="00640336" w:rsidRDefault="00B87924" w:rsidP="00172B8D">
      <w:pPr>
        <w:pStyle w:val="Ttulo2"/>
        <w:rPr>
          <w:lang w:val="ca-ES"/>
        </w:rPr>
      </w:pPr>
      <w:r w:rsidRPr="00640336">
        <w:rPr>
          <w:lang w:val="ca-ES"/>
        </w:rPr>
        <w:t>2. Compromisos d</w:t>
      </w:r>
      <w:r>
        <w:rPr>
          <w:lang w:val="ca-ES"/>
        </w:rPr>
        <w:t>’</w:t>
      </w:r>
      <w:r w:rsidRPr="00640336">
        <w:rPr>
          <w:lang w:val="ca-ES"/>
        </w:rPr>
        <w:t xml:space="preserve"> ingr</w:t>
      </w:r>
      <w:r>
        <w:rPr>
          <w:lang w:val="ca-ES"/>
        </w:rPr>
        <w:t>é</w:t>
      </w:r>
      <w:r w:rsidRPr="00640336">
        <w:rPr>
          <w:lang w:val="ca-ES"/>
        </w:rPr>
        <w:t xml:space="preserve">s </w:t>
      </w:r>
      <w:r>
        <w:rPr>
          <w:lang w:val="ca-ES"/>
        </w:rPr>
        <w:t>amb</w:t>
      </w:r>
      <w:r w:rsidRPr="00640336">
        <w:rPr>
          <w:lang w:val="ca-ES"/>
        </w:rPr>
        <w:t xml:space="preserve"> </w:t>
      </w:r>
      <w:r>
        <w:rPr>
          <w:lang w:val="ca-ES"/>
        </w:rPr>
        <w:t>càrrec</w:t>
      </w:r>
      <w:r w:rsidRPr="00640336">
        <w:rPr>
          <w:lang w:val="ca-ES"/>
        </w:rPr>
        <w:t xml:space="preserve"> a pres</w:t>
      </w:r>
      <w:r>
        <w:rPr>
          <w:lang w:val="ca-ES"/>
        </w:rPr>
        <w:t>s</w:t>
      </w:r>
      <w:r w:rsidRPr="00640336">
        <w:rPr>
          <w:lang w:val="ca-ES"/>
        </w:rPr>
        <w:t>up</w:t>
      </w:r>
      <w:r>
        <w:rPr>
          <w:lang w:val="ca-ES"/>
        </w:rPr>
        <w:t>o</w:t>
      </w:r>
      <w:r w:rsidRPr="00640336">
        <w:rPr>
          <w:lang w:val="ca-ES"/>
        </w:rPr>
        <w:t>stos d</w:t>
      </w:r>
      <w:r>
        <w:rPr>
          <w:lang w:val="ca-ES"/>
        </w:rPr>
        <w:t>’</w:t>
      </w:r>
      <w:r w:rsidRPr="00640336">
        <w:rPr>
          <w:lang w:val="ca-ES"/>
        </w:rPr>
        <w:t>e</w:t>
      </w:r>
      <w:r>
        <w:rPr>
          <w:lang w:val="ca-ES"/>
        </w:rPr>
        <w:t>x</w:t>
      </w:r>
      <w:r w:rsidRPr="00640336">
        <w:rPr>
          <w:lang w:val="ca-ES"/>
        </w:rPr>
        <w:t>ercicis posteriors</w:t>
      </w:r>
    </w:p>
    <w:p w14:paraId="509DCE55" w14:textId="77777777" w:rsidR="00B87924" w:rsidRPr="00640336" w:rsidRDefault="00B87924" w:rsidP="00172B8D">
      <w:pPr>
        <w:spacing w:after="0"/>
        <w:rPr>
          <w:rFonts w:ascii="Arial" w:hAnsi="Arial" w:cs="Arial"/>
          <w:sz w:val="16"/>
          <w:szCs w:val="16"/>
          <w:lang w:val="ca-ES"/>
        </w:rPr>
      </w:pPr>
    </w:p>
    <w:tbl>
      <w:tblPr>
        <w:tblStyle w:val="Tablaconcuadrcula"/>
        <w:tblW w:w="15309" w:type="dxa"/>
        <w:tblLook w:val="04A0" w:firstRow="1" w:lastRow="0" w:firstColumn="1" w:lastColumn="0" w:noHBand="0" w:noVBand="1"/>
      </w:tblPr>
      <w:tblGrid>
        <w:gridCol w:w="1936"/>
        <w:gridCol w:w="4234"/>
        <w:gridCol w:w="1863"/>
        <w:gridCol w:w="1819"/>
        <w:gridCol w:w="1819"/>
        <w:gridCol w:w="1819"/>
        <w:gridCol w:w="1819"/>
      </w:tblGrid>
      <w:tr w:rsidR="00172B8D" w:rsidRPr="00640336" w14:paraId="006A2EAA" w14:textId="77777777" w:rsidTr="00172B8D">
        <w:trPr>
          <w:trHeight w:val="284"/>
          <w:tblHeader/>
        </w:trPr>
        <w:tc>
          <w:tcPr>
            <w:tcW w:w="1936" w:type="dxa"/>
            <w:vMerge w:val="restart"/>
            <w:shd w:val="clear" w:color="auto" w:fill="000000" w:themeFill="text1"/>
          </w:tcPr>
          <w:p w14:paraId="510173E9" w14:textId="77777777" w:rsidR="00B87924" w:rsidRPr="00640336"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Aplicació</w:t>
            </w:r>
            <w:r w:rsidRPr="00640336">
              <w:rPr>
                <w:rFonts w:ascii="Arial" w:hAnsi="Arial" w:cs="Arial"/>
                <w:b/>
                <w:sz w:val="14"/>
                <w:szCs w:val="14"/>
                <w:lang w:val="ca-ES"/>
              </w:rPr>
              <w:t xml:space="preserve"> pres</w:t>
            </w:r>
            <w:r>
              <w:rPr>
                <w:rFonts w:ascii="Arial" w:hAnsi="Arial" w:cs="Arial"/>
                <w:b/>
                <w:sz w:val="14"/>
                <w:szCs w:val="14"/>
                <w:lang w:val="ca-ES"/>
              </w:rPr>
              <w:t>s</w:t>
            </w:r>
            <w:r w:rsidRPr="00640336">
              <w:rPr>
                <w:rFonts w:ascii="Arial" w:hAnsi="Arial" w:cs="Arial"/>
                <w:b/>
                <w:sz w:val="14"/>
                <w:szCs w:val="14"/>
                <w:lang w:val="ca-ES"/>
              </w:rPr>
              <w:t>up</w:t>
            </w:r>
            <w:r>
              <w:rPr>
                <w:rFonts w:ascii="Arial" w:hAnsi="Arial" w:cs="Arial"/>
                <w:b/>
                <w:sz w:val="14"/>
                <w:szCs w:val="14"/>
                <w:lang w:val="ca-ES"/>
              </w:rPr>
              <w:t>ostà</w:t>
            </w:r>
            <w:r w:rsidRPr="00640336">
              <w:rPr>
                <w:rFonts w:ascii="Arial" w:hAnsi="Arial" w:cs="Arial"/>
                <w:b/>
                <w:sz w:val="14"/>
                <w:szCs w:val="14"/>
                <w:lang w:val="ca-ES"/>
              </w:rPr>
              <w:t>ria</w:t>
            </w:r>
          </w:p>
        </w:tc>
        <w:tc>
          <w:tcPr>
            <w:tcW w:w="4234" w:type="dxa"/>
            <w:vMerge w:val="restart"/>
            <w:shd w:val="clear" w:color="auto" w:fill="000000" w:themeFill="text1"/>
          </w:tcPr>
          <w:p w14:paraId="3FC8941A" w14:textId="77777777" w:rsidR="00B87924" w:rsidRPr="00640336" w:rsidRDefault="00B87924" w:rsidP="00172B8D">
            <w:pPr>
              <w:autoSpaceDE w:val="0"/>
              <w:autoSpaceDN w:val="0"/>
              <w:adjustRightInd w:val="0"/>
              <w:rPr>
                <w:rFonts w:ascii="Arial" w:hAnsi="Arial" w:cs="Arial"/>
                <w:bCs/>
                <w:sz w:val="14"/>
                <w:szCs w:val="14"/>
                <w:lang w:val="ca-ES"/>
              </w:rPr>
            </w:pPr>
            <w:r w:rsidRPr="00640336">
              <w:rPr>
                <w:rFonts w:ascii="Arial" w:hAnsi="Arial" w:cs="Arial"/>
                <w:b/>
                <w:sz w:val="14"/>
                <w:szCs w:val="14"/>
                <w:lang w:val="ca-ES"/>
              </w:rPr>
              <w:t>D</w:t>
            </w:r>
            <w:r>
              <w:rPr>
                <w:rFonts w:ascii="Arial" w:hAnsi="Arial" w:cs="Arial"/>
                <w:b/>
                <w:sz w:val="14"/>
                <w:szCs w:val="14"/>
                <w:lang w:val="ca-ES"/>
              </w:rPr>
              <w:t>escripció</w:t>
            </w:r>
          </w:p>
        </w:tc>
        <w:tc>
          <w:tcPr>
            <w:tcW w:w="9139" w:type="dxa"/>
            <w:gridSpan w:val="5"/>
            <w:shd w:val="clear" w:color="auto" w:fill="000000" w:themeFill="text1"/>
          </w:tcPr>
          <w:p w14:paraId="0CE676DA" w14:textId="77777777" w:rsidR="00B87924" w:rsidRPr="00640336" w:rsidRDefault="00B87924" w:rsidP="00172B8D">
            <w:pPr>
              <w:autoSpaceDE w:val="0"/>
              <w:autoSpaceDN w:val="0"/>
              <w:adjustRightInd w:val="0"/>
              <w:jc w:val="center"/>
              <w:rPr>
                <w:rFonts w:ascii="Arial" w:hAnsi="Arial" w:cs="Arial"/>
                <w:b/>
                <w:sz w:val="14"/>
                <w:szCs w:val="14"/>
                <w:lang w:val="ca-ES"/>
              </w:rPr>
            </w:pPr>
            <w:r w:rsidRPr="00640336">
              <w:rPr>
                <w:rFonts w:ascii="Arial" w:hAnsi="Arial" w:cs="Arial"/>
                <w:b/>
                <w:sz w:val="14"/>
                <w:szCs w:val="14"/>
                <w:lang w:val="ca-ES"/>
              </w:rPr>
              <w:t>Compromisos d</w:t>
            </w:r>
            <w:r>
              <w:rPr>
                <w:rFonts w:ascii="Arial" w:hAnsi="Arial" w:cs="Arial"/>
                <w:b/>
                <w:sz w:val="14"/>
                <w:szCs w:val="14"/>
                <w:lang w:val="ca-ES"/>
              </w:rPr>
              <w:t>’</w:t>
            </w:r>
            <w:r w:rsidRPr="00640336">
              <w:rPr>
                <w:rFonts w:ascii="Arial" w:hAnsi="Arial" w:cs="Arial"/>
                <w:b/>
                <w:sz w:val="14"/>
                <w:szCs w:val="14"/>
                <w:lang w:val="ca-ES"/>
              </w:rPr>
              <w:t>ingr</w:t>
            </w:r>
            <w:r>
              <w:rPr>
                <w:rFonts w:ascii="Arial" w:hAnsi="Arial" w:cs="Arial"/>
                <w:b/>
                <w:sz w:val="14"/>
                <w:szCs w:val="14"/>
                <w:lang w:val="ca-ES"/>
              </w:rPr>
              <w:t>é</w:t>
            </w:r>
            <w:r w:rsidRPr="00640336">
              <w:rPr>
                <w:rFonts w:ascii="Arial" w:hAnsi="Arial" w:cs="Arial"/>
                <w:b/>
                <w:sz w:val="14"/>
                <w:szCs w:val="14"/>
                <w:lang w:val="ca-ES"/>
              </w:rPr>
              <w:t>s concerta</w:t>
            </w:r>
            <w:r>
              <w:rPr>
                <w:rFonts w:ascii="Arial" w:hAnsi="Arial" w:cs="Arial"/>
                <w:b/>
                <w:sz w:val="14"/>
                <w:szCs w:val="14"/>
                <w:lang w:val="ca-ES"/>
              </w:rPr>
              <w:t>t</w:t>
            </w:r>
            <w:r w:rsidRPr="00640336">
              <w:rPr>
                <w:rFonts w:ascii="Arial" w:hAnsi="Arial" w:cs="Arial"/>
                <w:b/>
                <w:sz w:val="14"/>
                <w:szCs w:val="14"/>
                <w:lang w:val="ca-ES"/>
              </w:rPr>
              <w:t>s imputables a</w:t>
            </w:r>
            <w:r>
              <w:rPr>
                <w:rFonts w:ascii="Arial" w:hAnsi="Arial" w:cs="Arial"/>
                <w:b/>
                <w:sz w:val="14"/>
                <w:szCs w:val="14"/>
                <w:lang w:val="ca-ES"/>
              </w:rPr>
              <w:t xml:space="preserve"> </w:t>
            </w:r>
            <w:r w:rsidRPr="00640336">
              <w:rPr>
                <w:rFonts w:ascii="Arial" w:hAnsi="Arial" w:cs="Arial"/>
                <w:b/>
                <w:sz w:val="14"/>
                <w:szCs w:val="14"/>
                <w:lang w:val="ca-ES"/>
              </w:rPr>
              <w:t>l</w:t>
            </w:r>
            <w:r>
              <w:rPr>
                <w:rFonts w:ascii="Arial" w:hAnsi="Arial" w:cs="Arial"/>
                <w:b/>
                <w:sz w:val="14"/>
                <w:szCs w:val="14"/>
                <w:lang w:val="ca-ES"/>
              </w:rPr>
              <w:t>’</w:t>
            </w:r>
            <w:r w:rsidRPr="00640336">
              <w:rPr>
                <w:rFonts w:ascii="Arial" w:hAnsi="Arial" w:cs="Arial"/>
                <w:b/>
                <w:sz w:val="14"/>
                <w:szCs w:val="14"/>
                <w:lang w:val="ca-ES"/>
              </w:rPr>
              <w:t>e</w:t>
            </w:r>
            <w:r>
              <w:rPr>
                <w:rFonts w:ascii="Arial" w:hAnsi="Arial" w:cs="Arial"/>
                <w:b/>
                <w:sz w:val="14"/>
                <w:szCs w:val="14"/>
                <w:lang w:val="ca-ES"/>
              </w:rPr>
              <w:t>x</w:t>
            </w:r>
            <w:r w:rsidRPr="00640336">
              <w:rPr>
                <w:rFonts w:ascii="Arial" w:hAnsi="Arial" w:cs="Arial"/>
                <w:b/>
                <w:sz w:val="14"/>
                <w:szCs w:val="14"/>
                <w:lang w:val="ca-ES"/>
              </w:rPr>
              <w:t>ercici</w:t>
            </w:r>
          </w:p>
        </w:tc>
      </w:tr>
      <w:tr w:rsidR="00172B8D" w:rsidRPr="00640336" w14:paraId="16C14032" w14:textId="77777777" w:rsidTr="00172B8D">
        <w:trPr>
          <w:trHeight w:val="284"/>
          <w:tblHeader/>
        </w:trPr>
        <w:tc>
          <w:tcPr>
            <w:tcW w:w="1936" w:type="dxa"/>
            <w:vMerge/>
            <w:shd w:val="clear" w:color="auto" w:fill="auto"/>
          </w:tcPr>
          <w:p w14:paraId="048CDC58" w14:textId="77777777" w:rsidR="00B87924" w:rsidRPr="00640336" w:rsidRDefault="00B87924" w:rsidP="00172B8D">
            <w:pPr>
              <w:autoSpaceDE w:val="0"/>
              <w:autoSpaceDN w:val="0"/>
              <w:adjustRightInd w:val="0"/>
              <w:rPr>
                <w:rFonts w:ascii="Arial" w:hAnsi="Arial" w:cs="Arial"/>
                <w:bCs/>
                <w:sz w:val="14"/>
                <w:szCs w:val="14"/>
                <w:lang w:val="ca-ES"/>
              </w:rPr>
            </w:pPr>
          </w:p>
        </w:tc>
        <w:tc>
          <w:tcPr>
            <w:tcW w:w="4234" w:type="dxa"/>
            <w:vMerge/>
            <w:shd w:val="clear" w:color="auto" w:fill="auto"/>
          </w:tcPr>
          <w:p w14:paraId="2AEDD25F" w14:textId="77777777" w:rsidR="00B87924" w:rsidRPr="00640336" w:rsidRDefault="00B87924" w:rsidP="00172B8D">
            <w:pPr>
              <w:autoSpaceDE w:val="0"/>
              <w:autoSpaceDN w:val="0"/>
              <w:adjustRightInd w:val="0"/>
              <w:rPr>
                <w:rFonts w:ascii="Arial" w:hAnsi="Arial" w:cs="Arial"/>
                <w:b/>
                <w:sz w:val="14"/>
                <w:szCs w:val="14"/>
                <w:lang w:val="ca-ES"/>
              </w:rPr>
            </w:pPr>
          </w:p>
        </w:tc>
        <w:tc>
          <w:tcPr>
            <w:tcW w:w="1863" w:type="dxa"/>
            <w:shd w:val="clear" w:color="auto" w:fill="000000" w:themeFill="text1"/>
          </w:tcPr>
          <w:p w14:paraId="00AC408B"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2025.00</w:t>
            </w:r>
          </w:p>
        </w:tc>
        <w:tc>
          <w:tcPr>
            <w:tcW w:w="1819" w:type="dxa"/>
            <w:shd w:val="clear" w:color="auto" w:fill="000000" w:themeFill="text1"/>
          </w:tcPr>
          <w:p w14:paraId="6B34C742"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2026.00</w:t>
            </w:r>
          </w:p>
        </w:tc>
        <w:tc>
          <w:tcPr>
            <w:tcW w:w="1819" w:type="dxa"/>
            <w:shd w:val="clear" w:color="auto" w:fill="000000" w:themeFill="text1"/>
          </w:tcPr>
          <w:p w14:paraId="62CD1E5B"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2027.00</w:t>
            </w:r>
          </w:p>
        </w:tc>
        <w:tc>
          <w:tcPr>
            <w:tcW w:w="1819" w:type="dxa"/>
            <w:shd w:val="clear" w:color="auto" w:fill="000000" w:themeFill="text1"/>
          </w:tcPr>
          <w:p w14:paraId="721281EA"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2028.00</w:t>
            </w:r>
          </w:p>
        </w:tc>
        <w:tc>
          <w:tcPr>
            <w:tcW w:w="1819" w:type="dxa"/>
            <w:shd w:val="clear" w:color="auto" w:fill="000000" w:themeFill="text1"/>
          </w:tcPr>
          <w:p w14:paraId="4B0EEDAF" w14:textId="77777777" w:rsidR="00B87924" w:rsidRPr="00640336"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Exercicis</w:t>
            </w:r>
            <w:r w:rsidRPr="00640336">
              <w:rPr>
                <w:rFonts w:ascii="Arial" w:hAnsi="Arial" w:cs="Arial"/>
                <w:b/>
                <w:sz w:val="14"/>
                <w:szCs w:val="14"/>
                <w:lang w:val="ca-ES"/>
              </w:rPr>
              <w:t xml:space="preserve"> suc</w:t>
            </w:r>
            <w:r>
              <w:rPr>
                <w:rFonts w:ascii="Arial" w:hAnsi="Arial" w:cs="Arial"/>
                <w:b/>
                <w:sz w:val="14"/>
                <w:szCs w:val="14"/>
                <w:lang w:val="ca-ES"/>
              </w:rPr>
              <w:t>c</w:t>
            </w:r>
            <w:r w:rsidRPr="00640336">
              <w:rPr>
                <w:rFonts w:ascii="Arial" w:hAnsi="Arial" w:cs="Arial"/>
                <w:b/>
                <w:sz w:val="14"/>
                <w:szCs w:val="14"/>
                <w:lang w:val="ca-ES"/>
              </w:rPr>
              <w:t>e</w:t>
            </w:r>
            <w:r>
              <w:rPr>
                <w:rFonts w:ascii="Arial" w:hAnsi="Arial" w:cs="Arial"/>
                <w:b/>
                <w:sz w:val="14"/>
                <w:szCs w:val="14"/>
                <w:lang w:val="ca-ES"/>
              </w:rPr>
              <w:t>s</w:t>
            </w:r>
            <w:r w:rsidRPr="00640336">
              <w:rPr>
                <w:rFonts w:ascii="Arial" w:hAnsi="Arial" w:cs="Arial"/>
                <w:b/>
                <w:sz w:val="14"/>
                <w:szCs w:val="14"/>
                <w:lang w:val="ca-ES"/>
              </w:rPr>
              <w:t>si</w:t>
            </w:r>
            <w:r>
              <w:rPr>
                <w:rFonts w:ascii="Arial" w:hAnsi="Arial" w:cs="Arial"/>
                <w:b/>
                <w:sz w:val="14"/>
                <w:szCs w:val="14"/>
                <w:lang w:val="ca-ES"/>
              </w:rPr>
              <w:t>u</w:t>
            </w:r>
            <w:r w:rsidRPr="00640336">
              <w:rPr>
                <w:rFonts w:ascii="Arial" w:hAnsi="Arial" w:cs="Arial"/>
                <w:b/>
                <w:sz w:val="14"/>
                <w:szCs w:val="14"/>
                <w:lang w:val="ca-ES"/>
              </w:rPr>
              <w:t>s</w:t>
            </w:r>
          </w:p>
        </w:tc>
      </w:tr>
      <w:tr w:rsidR="00172B8D" w:rsidRPr="00640336" w14:paraId="7E34F17E" w14:textId="77777777" w:rsidTr="00172B8D">
        <w:trPr>
          <w:trHeight w:val="227"/>
        </w:trPr>
        <w:tc>
          <w:tcPr>
            <w:tcW w:w="1936" w:type="dxa"/>
          </w:tcPr>
          <w:p w14:paraId="0EC88E0A" w14:textId="77777777" w:rsidR="00B87924" w:rsidRPr="00640336" w:rsidRDefault="00B87924" w:rsidP="00172B8D">
            <w:pPr>
              <w:autoSpaceDE w:val="0"/>
              <w:autoSpaceDN w:val="0"/>
              <w:adjustRightInd w:val="0"/>
              <w:rPr>
                <w:rFonts w:ascii="Arial" w:hAnsi="Arial" w:cs="Arial"/>
                <w:b/>
                <w:bCs/>
                <w:sz w:val="14"/>
                <w:szCs w:val="14"/>
                <w:lang w:val="ca-ES"/>
              </w:rPr>
            </w:pPr>
            <w:r w:rsidRPr="00640336">
              <w:rPr>
                <w:rFonts w:ascii="Arial" w:hAnsi="Arial" w:cs="Arial"/>
                <w:sz w:val="14"/>
                <w:szCs w:val="14"/>
                <w:lang w:val="ca-ES"/>
              </w:rPr>
              <w:t>--</w:t>
            </w:r>
          </w:p>
        </w:tc>
        <w:tc>
          <w:tcPr>
            <w:tcW w:w="4234" w:type="dxa"/>
          </w:tcPr>
          <w:p w14:paraId="3EFDE13C" w14:textId="77777777" w:rsidR="00B87924" w:rsidRPr="00640336" w:rsidRDefault="00B87924" w:rsidP="00172B8D">
            <w:pPr>
              <w:autoSpaceDE w:val="0"/>
              <w:autoSpaceDN w:val="0"/>
              <w:adjustRightInd w:val="0"/>
              <w:rPr>
                <w:rFonts w:ascii="Arial" w:hAnsi="Arial" w:cs="Arial"/>
                <w:sz w:val="14"/>
                <w:szCs w:val="14"/>
                <w:lang w:val="ca-ES"/>
              </w:rPr>
            </w:pPr>
          </w:p>
        </w:tc>
        <w:tc>
          <w:tcPr>
            <w:tcW w:w="1863" w:type="dxa"/>
          </w:tcPr>
          <w:p w14:paraId="2CB69F34" w14:textId="77777777" w:rsidR="00B87924" w:rsidRPr="00640336" w:rsidRDefault="00B87924" w:rsidP="00172B8D">
            <w:pPr>
              <w:autoSpaceDE w:val="0"/>
              <w:autoSpaceDN w:val="0"/>
              <w:adjustRightInd w:val="0"/>
              <w:jc w:val="right"/>
              <w:rPr>
                <w:rFonts w:ascii="Arial" w:hAnsi="Arial" w:cs="Arial"/>
                <w:sz w:val="14"/>
                <w:szCs w:val="14"/>
                <w:lang w:val="ca-ES"/>
              </w:rPr>
            </w:pPr>
            <w:r w:rsidRPr="00640336">
              <w:rPr>
                <w:rFonts w:ascii="Arial" w:hAnsi="Arial" w:cs="Arial"/>
                <w:sz w:val="14"/>
                <w:szCs w:val="14"/>
                <w:lang w:val="ca-ES"/>
              </w:rPr>
              <w:t>0,00 €</w:t>
            </w:r>
          </w:p>
        </w:tc>
        <w:tc>
          <w:tcPr>
            <w:tcW w:w="1819" w:type="dxa"/>
          </w:tcPr>
          <w:p w14:paraId="750650A6" w14:textId="77777777" w:rsidR="00B87924" w:rsidRPr="00640336" w:rsidRDefault="00B87924" w:rsidP="00172B8D">
            <w:pPr>
              <w:autoSpaceDE w:val="0"/>
              <w:autoSpaceDN w:val="0"/>
              <w:adjustRightInd w:val="0"/>
              <w:jc w:val="right"/>
              <w:rPr>
                <w:rFonts w:ascii="Arial" w:hAnsi="Arial" w:cs="Arial"/>
                <w:sz w:val="14"/>
                <w:szCs w:val="14"/>
                <w:lang w:val="ca-ES"/>
              </w:rPr>
            </w:pPr>
            <w:r w:rsidRPr="00640336">
              <w:rPr>
                <w:rFonts w:ascii="Arial" w:hAnsi="Arial" w:cs="Arial"/>
                <w:sz w:val="14"/>
                <w:szCs w:val="14"/>
                <w:lang w:val="ca-ES"/>
              </w:rPr>
              <w:t>0,00 €</w:t>
            </w:r>
          </w:p>
        </w:tc>
        <w:tc>
          <w:tcPr>
            <w:tcW w:w="1819" w:type="dxa"/>
          </w:tcPr>
          <w:p w14:paraId="0E50EA71" w14:textId="77777777" w:rsidR="00B87924" w:rsidRPr="00640336" w:rsidRDefault="00B87924" w:rsidP="00172B8D">
            <w:pPr>
              <w:autoSpaceDE w:val="0"/>
              <w:autoSpaceDN w:val="0"/>
              <w:adjustRightInd w:val="0"/>
              <w:jc w:val="right"/>
              <w:rPr>
                <w:rFonts w:ascii="Arial" w:hAnsi="Arial" w:cs="Arial"/>
                <w:sz w:val="14"/>
                <w:szCs w:val="14"/>
                <w:lang w:val="ca-ES"/>
              </w:rPr>
            </w:pPr>
            <w:r w:rsidRPr="00640336">
              <w:rPr>
                <w:rFonts w:ascii="Arial" w:hAnsi="Arial" w:cs="Arial"/>
                <w:sz w:val="14"/>
                <w:szCs w:val="14"/>
                <w:lang w:val="ca-ES"/>
              </w:rPr>
              <w:t>0,00 €</w:t>
            </w:r>
          </w:p>
        </w:tc>
        <w:tc>
          <w:tcPr>
            <w:tcW w:w="1819" w:type="dxa"/>
          </w:tcPr>
          <w:p w14:paraId="513EA786" w14:textId="77777777" w:rsidR="00B87924" w:rsidRPr="00640336" w:rsidRDefault="00B87924" w:rsidP="00172B8D">
            <w:pPr>
              <w:autoSpaceDE w:val="0"/>
              <w:autoSpaceDN w:val="0"/>
              <w:adjustRightInd w:val="0"/>
              <w:jc w:val="right"/>
              <w:rPr>
                <w:rFonts w:ascii="Arial" w:hAnsi="Arial" w:cs="Arial"/>
                <w:sz w:val="14"/>
                <w:szCs w:val="14"/>
                <w:lang w:val="ca-ES"/>
              </w:rPr>
            </w:pPr>
            <w:r w:rsidRPr="00640336">
              <w:rPr>
                <w:rFonts w:ascii="Arial" w:hAnsi="Arial" w:cs="Arial"/>
                <w:sz w:val="14"/>
                <w:szCs w:val="14"/>
                <w:lang w:val="ca-ES"/>
              </w:rPr>
              <w:t>0,00 €</w:t>
            </w:r>
          </w:p>
        </w:tc>
        <w:tc>
          <w:tcPr>
            <w:tcW w:w="1819" w:type="dxa"/>
          </w:tcPr>
          <w:p w14:paraId="6BAD9B8A" w14:textId="77777777" w:rsidR="00B87924" w:rsidRPr="00640336" w:rsidRDefault="00B87924" w:rsidP="00172B8D">
            <w:pPr>
              <w:autoSpaceDE w:val="0"/>
              <w:autoSpaceDN w:val="0"/>
              <w:adjustRightInd w:val="0"/>
              <w:jc w:val="right"/>
              <w:rPr>
                <w:rFonts w:ascii="Arial" w:hAnsi="Arial" w:cs="Arial"/>
                <w:sz w:val="14"/>
                <w:szCs w:val="14"/>
                <w:lang w:val="ca-ES"/>
              </w:rPr>
            </w:pPr>
            <w:r w:rsidRPr="00640336">
              <w:rPr>
                <w:rFonts w:ascii="Arial" w:hAnsi="Arial" w:cs="Arial"/>
                <w:sz w:val="14"/>
                <w:szCs w:val="14"/>
                <w:lang w:val="ca-ES"/>
              </w:rPr>
              <w:t>0,00 €</w:t>
            </w:r>
          </w:p>
        </w:tc>
      </w:tr>
      <w:tr w:rsidR="00172B8D" w:rsidRPr="00640336" w14:paraId="5D8B32B6" w14:textId="77777777" w:rsidTr="00172B8D">
        <w:trPr>
          <w:trHeight w:val="227"/>
        </w:trPr>
        <w:tc>
          <w:tcPr>
            <w:tcW w:w="6170" w:type="dxa"/>
            <w:gridSpan w:val="2"/>
            <w:shd w:val="clear" w:color="auto" w:fill="C4BC96"/>
          </w:tcPr>
          <w:p w14:paraId="5021726C" w14:textId="77777777" w:rsidR="00B87924" w:rsidRPr="00640336" w:rsidRDefault="00B87924" w:rsidP="00172B8D">
            <w:pPr>
              <w:autoSpaceDE w:val="0"/>
              <w:autoSpaceDN w:val="0"/>
              <w:adjustRightInd w:val="0"/>
              <w:rPr>
                <w:rFonts w:ascii="Arial" w:hAnsi="Arial" w:cs="Arial"/>
                <w:b/>
                <w:sz w:val="14"/>
                <w:szCs w:val="14"/>
                <w:lang w:val="ca-ES"/>
              </w:rPr>
            </w:pPr>
            <w:r w:rsidRPr="00640336">
              <w:rPr>
                <w:rFonts w:ascii="Arial" w:hAnsi="Arial" w:cs="Arial"/>
                <w:b/>
                <w:sz w:val="14"/>
                <w:szCs w:val="14"/>
                <w:lang w:val="ca-ES"/>
              </w:rPr>
              <w:t>Total</w:t>
            </w:r>
          </w:p>
        </w:tc>
        <w:tc>
          <w:tcPr>
            <w:tcW w:w="1863" w:type="dxa"/>
            <w:shd w:val="clear" w:color="auto" w:fill="C4BC96"/>
          </w:tcPr>
          <w:p w14:paraId="2E2F789F"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0,00 €</w:t>
            </w:r>
          </w:p>
        </w:tc>
        <w:tc>
          <w:tcPr>
            <w:tcW w:w="1819" w:type="dxa"/>
            <w:shd w:val="clear" w:color="auto" w:fill="C4BC96"/>
          </w:tcPr>
          <w:p w14:paraId="6E332800"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0,00 €</w:t>
            </w:r>
          </w:p>
        </w:tc>
        <w:tc>
          <w:tcPr>
            <w:tcW w:w="1819" w:type="dxa"/>
            <w:shd w:val="clear" w:color="auto" w:fill="C4BC96"/>
          </w:tcPr>
          <w:p w14:paraId="3B9289B4"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0,00 €</w:t>
            </w:r>
          </w:p>
        </w:tc>
        <w:tc>
          <w:tcPr>
            <w:tcW w:w="1819" w:type="dxa"/>
            <w:shd w:val="clear" w:color="auto" w:fill="C4BC96"/>
          </w:tcPr>
          <w:p w14:paraId="7FB9820C"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0,00 €</w:t>
            </w:r>
          </w:p>
        </w:tc>
        <w:tc>
          <w:tcPr>
            <w:tcW w:w="1819" w:type="dxa"/>
            <w:shd w:val="clear" w:color="auto" w:fill="C4BC96"/>
          </w:tcPr>
          <w:p w14:paraId="0ABF0764" w14:textId="77777777" w:rsidR="00B87924" w:rsidRPr="00640336" w:rsidRDefault="00B87924" w:rsidP="00172B8D">
            <w:pPr>
              <w:autoSpaceDE w:val="0"/>
              <w:autoSpaceDN w:val="0"/>
              <w:adjustRightInd w:val="0"/>
              <w:jc w:val="right"/>
              <w:rPr>
                <w:rFonts w:ascii="Arial" w:hAnsi="Arial" w:cs="Arial"/>
                <w:b/>
                <w:sz w:val="14"/>
                <w:szCs w:val="14"/>
                <w:lang w:val="ca-ES"/>
              </w:rPr>
            </w:pPr>
            <w:r w:rsidRPr="00640336">
              <w:rPr>
                <w:rFonts w:ascii="Arial" w:hAnsi="Arial" w:cs="Arial"/>
                <w:b/>
                <w:sz w:val="14"/>
                <w:szCs w:val="14"/>
                <w:lang w:val="ca-ES"/>
              </w:rPr>
              <w:t>0,00 €</w:t>
            </w:r>
          </w:p>
        </w:tc>
      </w:tr>
    </w:tbl>
    <w:p w14:paraId="4025507A" w14:textId="77777777" w:rsidR="00B87924" w:rsidRPr="00640336" w:rsidRDefault="00B87924" w:rsidP="00172B8D">
      <w:pPr>
        <w:spacing w:after="0"/>
        <w:rPr>
          <w:rFonts w:ascii="Arial" w:hAnsi="Arial" w:cs="Arial"/>
          <w:sz w:val="16"/>
          <w:szCs w:val="16"/>
          <w:lang w:val="ca-ES"/>
        </w:rPr>
      </w:pPr>
    </w:p>
    <w:p w14:paraId="488D5707" w14:textId="77777777" w:rsidR="002E046A" w:rsidRDefault="00B87924">
      <w:r>
        <w:br w:type="page"/>
      </w:r>
    </w:p>
    <w:p w14:paraId="05D87A6F" w14:textId="77777777" w:rsidR="00B87924" w:rsidRPr="00163FF1" w:rsidRDefault="00B87924" w:rsidP="00172B8D">
      <w:pPr>
        <w:pStyle w:val="Ttulo1"/>
        <w:rPr>
          <w:lang w:val="ca-ES"/>
        </w:rPr>
      </w:pPr>
      <w:r w:rsidRPr="00163FF1">
        <w:rPr>
          <w:lang w:val="ca-ES"/>
        </w:rPr>
        <w:t>Apartat 24.4. Informació pressupostària. Execució de projectes de despesa</w:t>
      </w:r>
    </w:p>
    <w:p w14:paraId="5CDDA134" w14:textId="77777777" w:rsidR="00B87924" w:rsidRPr="00163FF1" w:rsidRDefault="00B87924" w:rsidP="00172B8D">
      <w:pPr>
        <w:pStyle w:val="Ttulo2"/>
        <w:rPr>
          <w:lang w:val="ca-ES"/>
        </w:rPr>
      </w:pPr>
      <w:r w:rsidRPr="00163FF1">
        <w:rPr>
          <w:lang w:val="ca-ES"/>
        </w:rPr>
        <w:t>1. Resum d’execució</w:t>
      </w:r>
    </w:p>
    <w:p w14:paraId="3D7E4087" w14:textId="77777777" w:rsidR="00B87924" w:rsidRPr="00163FF1" w:rsidRDefault="00B87924" w:rsidP="00172B8D">
      <w:pPr>
        <w:autoSpaceDE w:val="0"/>
        <w:autoSpaceDN w:val="0"/>
        <w:adjustRightInd w:val="0"/>
        <w:spacing w:after="0" w:line="240" w:lineRule="auto"/>
        <w:rPr>
          <w:rFonts w:ascii="Arial" w:hAnsi="Arial" w:cs="Arial"/>
          <w:sz w:val="16"/>
          <w:szCs w:val="16"/>
          <w:lang w:val="ca-ES"/>
        </w:rPr>
      </w:pPr>
    </w:p>
    <w:tbl>
      <w:tblPr>
        <w:tblStyle w:val="Tablaconcuadrcula"/>
        <w:tblW w:w="5000" w:type="pct"/>
        <w:tblLayout w:type="fixed"/>
        <w:tblLook w:val="04A0" w:firstRow="1" w:lastRow="0" w:firstColumn="1" w:lastColumn="0" w:noHBand="0" w:noVBand="1"/>
      </w:tblPr>
      <w:tblGrid>
        <w:gridCol w:w="1234"/>
        <w:gridCol w:w="4175"/>
        <w:gridCol w:w="653"/>
        <w:gridCol w:w="574"/>
        <w:gridCol w:w="1237"/>
        <w:gridCol w:w="1237"/>
        <w:gridCol w:w="1305"/>
        <w:gridCol w:w="1240"/>
        <w:gridCol w:w="1259"/>
        <w:gridCol w:w="1237"/>
        <w:gridCol w:w="1237"/>
      </w:tblGrid>
      <w:tr w:rsidR="00172B8D" w:rsidRPr="00163FF1" w14:paraId="03A81861" w14:textId="77777777" w:rsidTr="00172B8D">
        <w:trPr>
          <w:trHeight w:val="184"/>
          <w:tblHeader/>
        </w:trPr>
        <w:tc>
          <w:tcPr>
            <w:tcW w:w="1251" w:type="dxa"/>
            <w:vMerge w:val="restart"/>
            <w:shd w:val="clear" w:color="auto" w:fill="000000" w:themeFill="text1"/>
          </w:tcPr>
          <w:p w14:paraId="2F7E3F74" w14:textId="77777777" w:rsidR="00B87924" w:rsidRPr="00163FF1"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Proj</w:t>
            </w:r>
            <w:r w:rsidRPr="00163FF1">
              <w:rPr>
                <w:rFonts w:ascii="Arial" w:hAnsi="Arial" w:cs="Arial"/>
                <w:b/>
                <w:sz w:val="14"/>
                <w:szCs w:val="14"/>
                <w:lang w:val="ca-ES"/>
              </w:rPr>
              <w:t>ect</w:t>
            </w:r>
            <w:r>
              <w:rPr>
                <w:rFonts w:ascii="Arial" w:hAnsi="Arial" w:cs="Arial"/>
                <w:b/>
                <w:sz w:val="14"/>
                <w:szCs w:val="14"/>
                <w:lang w:val="ca-ES"/>
              </w:rPr>
              <w:t>e</w:t>
            </w:r>
          </w:p>
        </w:tc>
        <w:tc>
          <w:tcPr>
            <w:tcW w:w="4244" w:type="dxa"/>
            <w:vMerge w:val="restart"/>
            <w:shd w:val="clear" w:color="auto" w:fill="000000" w:themeFill="text1"/>
          </w:tcPr>
          <w:p w14:paraId="195518C3" w14:textId="77777777" w:rsidR="00B87924" w:rsidRPr="00163FF1" w:rsidRDefault="00B87924" w:rsidP="00172B8D">
            <w:pPr>
              <w:autoSpaceDE w:val="0"/>
              <w:autoSpaceDN w:val="0"/>
              <w:adjustRightInd w:val="0"/>
              <w:rPr>
                <w:rFonts w:ascii="Arial" w:hAnsi="Arial" w:cs="Arial"/>
                <w:bCs/>
                <w:sz w:val="14"/>
                <w:szCs w:val="14"/>
                <w:lang w:val="ca-ES"/>
              </w:rPr>
            </w:pPr>
            <w:r w:rsidRPr="00163FF1">
              <w:rPr>
                <w:rFonts w:ascii="Arial" w:hAnsi="Arial" w:cs="Arial"/>
                <w:b/>
                <w:sz w:val="14"/>
                <w:szCs w:val="14"/>
                <w:lang w:val="ca-ES"/>
              </w:rPr>
              <w:t>D</w:t>
            </w:r>
            <w:r>
              <w:rPr>
                <w:rFonts w:ascii="Arial" w:hAnsi="Arial" w:cs="Arial"/>
                <w:b/>
                <w:sz w:val="14"/>
                <w:szCs w:val="14"/>
                <w:lang w:val="ca-ES"/>
              </w:rPr>
              <w:t>enominació</w:t>
            </w:r>
          </w:p>
        </w:tc>
        <w:tc>
          <w:tcPr>
            <w:tcW w:w="660" w:type="dxa"/>
            <w:vMerge w:val="restart"/>
            <w:shd w:val="clear" w:color="auto" w:fill="000000" w:themeFill="text1"/>
          </w:tcPr>
          <w:p w14:paraId="70A3BF96" w14:textId="77777777" w:rsidR="00B87924" w:rsidRPr="00163FF1"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Any d’inici</w:t>
            </w:r>
          </w:p>
        </w:tc>
        <w:tc>
          <w:tcPr>
            <w:tcW w:w="580" w:type="dxa"/>
            <w:vMerge w:val="restart"/>
            <w:shd w:val="clear" w:color="auto" w:fill="000000" w:themeFill="text1"/>
          </w:tcPr>
          <w:p w14:paraId="54F9DA06"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Dura</w:t>
            </w:r>
            <w:r>
              <w:rPr>
                <w:rFonts w:ascii="Arial" w:hAnsi="Arial" w:cs="Arial"/>
                <w:b/>
                <w:sz w:val="14"/>
                <w:szCs w:val="14"/>
                <w:lang w:val="ca-ES"/>
              </w:rPr>
              <w:t>da</w:t>
            </w:r>
          </w:p>
        </w:tc>
        <w:tc>
          <w:tcPr>
            <w:tcW w:w="1255" w:type="dxa"/>
            <w:vMerge w:val="restart"/>
            <w:shd w:val="clear" w:color="auto" w:fill="000000" w:themeFill="text1"/>
          </w:tcPr>
          <w:p w14:paraId="102DEDD3" w14:textId="77777777" w:rsidR="00B87924" w:rsidRPr="00163FF1"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Despesa prevista</w:t>
            </w:r>
          </w:p>
        </w:tc>
        <w:tc>
          <w:tcPr>
            <w:tcW w:w="1255" w:type="dxa"/>
            <w:vMerge w:val="restart"/>
            <w:shd w:val="clear" w:color="auto" w:fill="000000" w:themeFill="text1"/>
          </w:tcPr>
          <w:p w14:paraId="4D0982BB" w14:textId="77777777" w:rsidR="00B87924" w:rsidRPr="00163FF1"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Despesa compromesa</w:t>
            </w:r>
          </w:p>
        </w:tc>
        <w:tc>
          <w:tcPr>
            <w:tcW w:w="3859" w:type="dxa"/>
            <w:gridSpan w:val="3"/>
            <w:shd w:val="clear" w:color="auto" w:fill="000000" w:themeFill="text1"/>
          </w:tcPr>
          <w:p w14:paraId="00E919ED" w14:textId="77777777" w:rsidR="00B87924" w:rsidRPr="00163FF1" w:rsidRDefault="00B87924" w:rsidP="00172B8D">
            <w:pPr>
              <w:autoSpaceDE w:val="0"/>
              <w:autoSpaceDN w:val="0"/>
              <w:adjustRightInd w:val="0"/>
              <w:jc w:val="center"/>
              <w:rPr>
                <w:rFonts w:ascii="Arial" w:hAnsi="Arial" w:cs="Arial"/>
                <w:b/>
                <w:sz w:val="14"/>
                <w:szCs w:val="14"/>
                <w:lang w:val="ca-ES"/>
              </w:rPr>
            </w:pPr>
            <w:r w:rsidRPr="00163FF1">
              <w:rPr>
                <w:rFonts w:ascii="Arial" w:hAnsi="Arial" w:cs="Arial"/>
                <w:b/>
                <w:sz w:val="14"/>
                <w:szCs w:val="14"/>
                <w:lang w:val="ca-ES"/>
              </w:rPr>
              <w:t>Obligacions recon</w:t>
            </w:r>
            <w:r>
              <w:rPr>
                <w:rFonts w:ascii="Arial" w:hAnsi="Arial" w:cs="Arial"/>
                <w:b/>
                <w:sz w:val="14"/>
                <w:szCs w:val="14"/>
                <w:lang w:val="ca-ES"/>
              </w:rPr>
              <w:t>egude</w:t>
            </w:r>
            <w:r w:rsidRPr="00163FF1">
              <w:rPr>
                <w:rFonts w:ascii="Arial" w:hAnsi="Arial" w:cs="Arial"/>
                <w:b/>
                <w:sz w:val="14"/>
                <w:szCs w:val="14"/>
                <w:lang w:val="ca-ES"/>
              </w:rPr>
              <w:t>s</w:t>
            </w:r>
          </w:p>
        </w:tc>
        <w:tc>
          <w:tcPr>
            <w:tcW w:w="1255" w:type="dxa"/>
            <w:vMerge w:val="restart"/>
            <w:shd w:val="clear" w:color="auto" w:fill="000000" w:themeFill="text1"/>
          </w:tcPr>
          <w:p w14:paraId="09945259" w14:textId="77777777" w:rsidR="00B87924" w:rsidRPr="00163FF1"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Despesa pend</w:t>
            </w:r>
            <w:r w:rsidRPr="00163FF1">
              <w:rPr>
                <w:rFonts w:ascii="Arial" w:hAnsi="Arial" w:cs="Arial"/>
                <w:b/>
                <w:sz w:val="14"/>
                <w:szCs w:val="14"/>
                <w:lang w:val="ca-ES"/>
              </w:rPr>
              <w:t>ent</w:t>
            </w:r>
            <w:r>
              <w:rPr>
                <w:rFonts w:ascii="Arial" w:hAnsi="Arial" w:cs="Arial"/>
                <w:b/>
                <w:sz w:val="14"/>
                <w:szCs w:val="14"/>
                <w:lang w:val="ca-ES"/>
              </w:rPr>
              <w:t xml:space="preserve"> de rea</w:t>
            </w:r>
            <w:r w:rsidRPr="00163FF1">
              <w:rPr>
                <w:rFonts w:ascii="Arial" w:hAnsi="Arial" w:cs="Arial"/>
                <w:b/>
                <w:sz w:val="14"/>
                <w:szCs w:val="14"/>
                <w:lang w:val="ca-ES"/>
              </w:rPr>
              <w:t>li</w:t>
            </w:r>
            <w:r>
              <w:rPr>
                <w:rFonts w:ascii="Arial" w:hAnsi="Arial" w:cs="Arial"/>
                <w:b/>
                <w:sz w:val="14"/>
                <w:szCs w:val="14"/>
                <w:lang w:val="ca-ES"/>
              </w:rPr>
              <w:t>t</w:t>
            </w:r>
            <w:r w:rsidRPr="00163FF1">
              <w:rPr>
                <w:rFonts w:ascii="Arial" w:hAnsi="Arial" w:cs="Arial"/>
                <w:b/>
                <w:sz w:val="14"/>
                <w:szCs w:val="14"/>
                <w:lang w:val="ca-ES"/>
              </w:rPr>
              <w:t>zar</w:t>
            </w:r>
          </w:p>
        </w:tc>
        <w:tc>
          <w:tcPr>
            <w:tcW w:w="1255" w:type="dxa"/>
            <w:vMerge w:val="restart"/>
            <w:shd w:val="clear" w:color="auto" w:fill="000000" w:themeFill="text1"/>
          </w:tcPr>
          <w:p w14:paraId="1A27CB1F"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Finan</w:t>
            </w:r>
            <w:r>
              <w:rPr>
                <w:rFonts w:ascii="Arial" w:hAnsi="Arial" w:cs="Arial"/>
                <w:b/>
                <w:sz w:val="14"/>
                <w:szCs w:val="14"/>
                <w:lang w:val="ca-ES"/>
              </w:rPr>
              <w:t>çament</w:t>
            </w:r>
            <w:r w:rsidRPr="00163FF1">
              <w:rPr>
                <w:rFonts w:ascii="Arial" w:hAnsi="Arial" w:cs="Arial"/>
                <w:b/>
                <w:sz w:val="14"/>
                <w:szCs w:val="14"/>
                <w:lang w:val="ca-ES"/>
              </w:rPr>
              <w:t xml:space="preserve"> afecta</w:t>
            </w:r>
            <w:r>
              <w:rPr>
                <w:rFonts w:ascii="Arial" w:hAnsi="Arial" w:cs="Arial"/>
                <w:b/>
                <w:sz w:val="14"/>
                <w:szCs w:val="14"/>
                <w:lang w:val="ca-ES"/>
              </w:rPr>
              <w:t>t</w:t>
            </w:r>
          </w:p>
        </w:tc>
      </w:tr>
      <w:tr w:rsidR="00172B8D" w:rsidRPr="00163FF1" w14:paraId="0D168E27" w14:textId="77777777" w:rsidTr="00172B8D">
        <w:trPr>
          <w:trHeight w:val="184"/>
          <w:tblHeader/>
        </w:trPr>
        <w:tc>
          <w:tcPr>
            <w:tcW w:w="1251" w:type="dxa"/>
            <w:vMerge/>
            <w:shd w:val="clear" w:color="auto" w:fill="auto"/>
          </w:tcPr>
          <w:p w14:paraId="62BBEE3B" w14:textId="77777777" w:rsidR="00B87924" w:rsidRPr="00163FF1" w:rsidRDefault="00B87924" w:rsidP="00172B8D">
            <w:pPr>
              <w:autoSpaceDE w:val="0"/>
              <w:autoSpaceDN w:val="0"/>
              <w:adjustRightInd w:val="0"/>
              <w:rPr>
                <w:rFonts w:ascii="Arial" w:hAnsi="Arial" w:cs="Arial"/>
                <w:bCs/>
                <w:sz w:val="14"/>
                <w:szCs w:val="14"/>
                <w:lang w:val="ca-ES"/>
              </w:rPr>
            </w:pPr>
          </w:p>
        </w:tc>
        <w:tc>
          <w:tcPr>
            <w:tcW w:w="4244" w:type="dxa"/>
            <w:vMerge/>
            <w:tcBorders>
              <w:bottom w:val="single" w:sz="4" w:space="0" w:color="auto"/>
            </w:tcBorders>
            <w:shd w:val="clear" w:color="auto" w:fill="auto"/>
          </w:tcPr>
          <w:p w14:paraId="5EAF3D56" w14:textId="77777777" w:rsidR="00B87924" w:rsidRPr="00163FF1" w:rsidRDefault="00B87924" w:rsidP="00172B8D">
            <w:pPr>
              <w:autoSpaceDE w:val="0"/>
              <w:autoSpaceDN w:val="0"/>
              <w:adjustRightInd w:val="0"/>
              <w:rPr>
                <w:rFonts w:ascii="Arial" w:hAnsi="Arial" w:cs="Arial"/>
                <w:b/>
                <w:sz w:val="14"/>
                <w:szCs w:val="14"/>
                <w:lang w:val="ca-ES"/>
              </w:rPr>
            </w:pPr>
          </w:p>
        </w:tc>
        <w:tc>
          <w:tcPr>
            <w:tcW w:w="660" w:type="dxa"/>
            <w:vMerge/>
          </w:tcPr>
          <w:p w14:paraId="03D103FB" w14:textId="77777777" w:rsidR="00B87924" w:rsidRPr="00163FF1" w:rsidRDefault="00B87924" w:rsidP="00172B8D">
            <w:pPr>
              <w:autoSpaceDE w:val="0"/>
              <w:autoSpaceDN w:val="0"/>
              <w:adjustRightInd w:val="0"/>
              <w:jc w:val="right"/>
              <w:rPr>
                <w:rFonts w:ascii="Arial" w:hAnsi="Arial" w:cs="Arial"/>
                <w:b/>
                <w:sz w:val="14"/>
                <w:szCs w:val="14"/>
                <w:lang w:val="ca-ES"/>
              </w:rPr>
            </w:pPr>
          </w:p>
        </w:tc>
        <w:tc>
          <w:tcPr>
            <w:tcW w:w="580" w:type="dxa"/>
            <w:vMerge/>
          </w:tcPr>
          <w:p w14:paraId="049271B4" w14:textId="77777777" w:rsidR="00B87924" w:rsidRPr="00163FF1" w:rsidRDefault="00B87924" w:rsidP="00172B8D">
            <w:pPr>
              <w:autoSpaceDE w:val="0"/>
              <w:autoSpaceDN w:val="0"/>
              <w:adjustRightInd w:val="0"/>
              <w:jc w:val="center"/>
              <w:rPr>
                <w:rFonts w:ascii="Arial" w:hAnsi="Arial" w:cs="Arial"/>
                <w:b/>
                <w:sz w:val="14"/>
                <w:szCs w:val="14"/>
                <w:lang w:val="ca-ES"/>
              </w:rPr>
            </w:pPr>
          </w:p>
        </w:tc>
        <w:tc>
          <w:tcPr>
            <w:tcW w:w="1255" w:type="dxa"/>
            <w:vMerge/>
          </w:tcPr>
          <w:p w14:paraId="0120BEBE" w14:textId="77777777" w:rsidR="00B87924" w:rsidRPr="00163FF1" w:rsidRDefault="00B87924" w:rsidP="00172B8D">
            <w:pPr>
              <w:autoSpaceDE w:val="0"/>
              <w:autoSpaceDN w:val="0"/>
              <w:adjustRightInd w:val="0"/>
              <w:jc w:val="center"/>
              <w:rPr>
                <w:rFonts w:ascii="Arial" w:hAnsi="Arial" w:cs="Arial"/>
                <w:b/>
                <w:sz w:val="14"/>
                <w:szCs w:val="14"/>
                <w:lang w:val="ca-ES"/>
              </w:rPr>
            </w:pPr>
          </w:p>
        </w:tc>
        <w:tc>
          <w:tcPr>
            <w:tcW w:w="1255" w:type="dxa"/>
            <w:vMerge/>
            <w:shd w:val="clear" w:color="auto" w:fill="000000" w:themeFill="text1"/>
          </w:tcPr>
          <w:p w14:paraId="604222EA" w14:textId="77777777" w:rsidR="00B87924" w:rsidRPr="00163FF1" w:rsidRDefault="00B87924" w:rsidP="00172B8D">
            <w:pPr>
              <w:autoSpaceDE w:val="0"/>
              <w:autoSpaceDN w:val="0"/>
              <w:adjustRightInd w:val="0"/>
              <w:jc w:val="right"/>
              <w:rPr>
                <w:rFonts w:ascii="Arial" w:hAnsi="Arial" w:cs="Arial"/>
                <w:b/>
                <w:sz w:val="14"/>
                <w:szCs w:val="14"/>
                <w:lang w:val="ca-ES"/>
              </w:rPr>
            </w:pPr>
          </w:p>
        </w:tc>
        <w:tc>
          <w:tcPr>
            <w:tcW w:w="1324" w:type="dxa"/>
            <w:shd w:val="clear" w:color="auto" w:fill="000000" w:themeFill="text1"/>
          </w:tcPr>
          <w:p w14:paraId="64424512"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 xml:space="preserve">A 1 de </w:t>
            </w:r>
            <w:r>
              <w:rPr>
                <w:rFonts w:ascii="Arial" w:hAnsi="Arial" w:cs="Arial"/>
                <w:b/>
                <w:sz w:val="14"/>
                <w:szCs w:val="14"/>
                <w:lang w:val="ca-ES"/>
              </w:rPr>
              <w:t>gener</w:t>
            </w:r>
          </w:p>
        </w:tc>
        <w:tc>
          <w:tcPr>
            <w:tcW w:w="1258" w:type="dxa"/>
            <w:shd w:val="clear" w:color="auto" w:fill="000000" w:themeFill="text1"/>
          </w:tcPr>
          <w:p w14:paraId="5D60B594"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En l</w:t>
            </w:r>
            <w:r>
              <w:rPr>
                <w:rFonts w:ascii="Arial" w:hAnsi="Arial" w:cs="Arial"/>
                <w:b/>
                <w:sz w:val="14"/>
                <w:szCs w:val="14"/>
                <w:lang w:val="ca-ES"/>
              </w:rPr>
              <w:t>’</w:t>
            </w:r>
            <w:r w:rsidRPr="00163FF1">
              <w:rPr>
                <w:rFonts w:ascii="Arial" w:hAnsi="Arial" w:cs="Arial"/>
                <w:b/>
                <w:sz w:val="14"/>
                <w:szCs w:val="14"/>
                <w:lang w:val="ca-ES"/>
              </w:rPr>
              <w:t>e</w:t>
            </w:r>
            <w:r>
              <w:rPr>
                <w:rFonts w:ascii="Arial" w:hAnsi="Arial" w:cs="Arial"/>
                <w:b/>
                <w:sz w:val="14"/>
                <w:szCs w:val="14"/>
                <w:lang w:val="ca-ES"/>
              </w:rPr>
              <w:t>x</w:t>
            </w:r>
            <w:r w:rsidRPr="00163FF1">
              <w:rPr>
                <w:rFonts w:ascii="Arial" w:hAnsi="Arial" w:cs="Arial"/>
                <w:b/>
                <w:sz w:val="14"/>
                <w:szCs w:val="14"/>
                <w:lang w:val="ca-ES"/>
              </w:rPr>
              <w:t>ercici</w:t>
            </w:r>
          </w:p>
        </w:tc>
        <w:tc>
          <w:tcPr>
            <w:tcW w:w="1277" w:type="dxa"/>
            <w:shd w:val="clear" w:color="auto" w:fill="000000" w:themeFill="text1"/>
          </w:tcPr>
          <w:p w14:paraId="6222DA23"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Total</w:t>
            </w:r>
          </w:p>
        </w:tc>
        <w:tc>
          <w:tcPr>
            <w:tcW w:w="1255" w:type="dxa"/>
            <w:vMerge/>
          </w:tcPr>
          <w:p w14:paraId="6E1755B7" w14:textId="77777777" w:rsidR="00B87924" w:rsidRPr="00163FF1" w:rsidRDefault="00B87924" w:rsidP="00172B8D">
            <w:pPr>
              <w:autoSpaceDE w:val="0"/>
              <w:autoSpaceDN w:val="0"/>
              <w:adjustRightInd w:val="0"/>
              <w:jc w:val="center"/>
              <w:rPr>
                <w:rFonts w:ascii="Arial" w:hAnsi="Arial" w:cs="Arial"/>
                <w:b/>
                <w:sz w:val="14"/>
                <w:szCs w:val="14"/>
                <w:lang w:val="ca-ES"/>
              </w:rPr>
            </w:pPr>
          </w:p>
        </w:tc>
        <w:tc>
          <w:tcPr>
            <w:tcW w:w="1255" w:type="dxa"/>
            <w:vMerge/>
          </w:tcPr>
          <w:p w14:paraId="104047FE" w14:textId="77777777" w:rsidR="00B87924" w:rsidRPr="00163FF1" w:rsidRDefault="00B87924" w:rsidP="00172B8D">
            <w:pPr>
              <w:autoSpaceDE w:val="0"/>
              <w:autoSpaceDN w:val="0"/>
              <w:adjustRightInd w:val="0"/>
              <w:jc w:val="right"/>
              <w:rPr>
                <w:rFonts w:ascii="Arial" w:hAnsi="Arial" w:cs="Arial"/>
                <w:b/>
                <w:sz w:val="14"/>
                <w:szCs w:val="14"/>
                <w:lang w:val="ca-ES"/>
              </w:rPr>
            </w:pPr>
          </w:p>
        </w:tc>
      </w:tr>
      <w:tr w:rsidR="00172B8D" w:rsidRPr="00163FF1" w14:paraId="6856B073" w14:textId="77777777" w:rsidTr="00172B8D">
        <w:trPr>
          <w:trHeight w:val="227"/>
        </w:trPr>
        <w:tc>
          <w:tcPr>
            <w:tcW w:w="1251" w:type="dxa"/>
            <w:tcBorders>
              <w:right w:val="single" w:sz="4" w:space="0" w:color="auto"/>
            </w:tcBorders>
          </w:tcPr>
          <w:p w14:paraId="35582E75"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20160000001</w:t>
            </w:r>
          </w:p>
        </w:tc>
        <w:tc>
          <w:tcPr>
            <w:tcW w:w="4244" w:type="dxa"/>
            <w:tcBorders>
              <w:left w:val="single" w:sz="4" w:space="0" w:color="auto"/>
            </w:tcBorders>
            <w:vAlign w:val="center"/>
          </w:tcPr>
          <w:p w14:paraId="12FB1280"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PECT Turístic - Patrimoni cultural // 2016-551-03</w:t>
            </w:r>
          </w:p>
        </w:tc>
        <w:tc>
          <w:tcPr>
            <w:tcW w:w="660" w:type="dxa"/>
          </w:tcPr>
          <w:p w14:paraId="450183BA"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2016</w:t>
            </w:r>
          </w:p>
        </w:tc>
        <w:tc>
          <w:tcPr>
            <w:tcW w:w="580" w:type="dxa"/>
          </w:tcPr>
          <w:p w14:paraId="66275E7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0F610582"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1.384.049,09 €</w:t>
            </w:r>
          </w:p>
        </w:tc>
        <w:tc>
          <w:tcPr>
            <w:tcW w:w="1255" w:type="dxa"/>
          </w:tcPr>
          <w:p w14:paraId="181CF7C3"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324" w:type="dxa"/>
          </w:tcPr>
          <w:p w14:paraId="2A59BBC6"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444.654,27 €</w:t>
            </w:r>
          </w:p>
        </w:tc>
        <w:tc>
          <w:tcPr>
            <w:tcW w:w="1258" w:type="dxa"/>
          </w:tcPr>
          <w:p w14:paraId="4F855CC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77" w:type="dxa"/>
          </w:tcPr>
          <w:p w14:paraId="4A45A49F"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444.654,27 €</w:t>
            </w:r>
          </w:p>
        </w:tc>
        <w:tc>
          <w:tcPr>
            <w:tcW w:w="1255" w:type="dxa"/>
          </w:tcPr>
          <w:p w14:paraId="6CC94F89"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939.394,82 €</w:t>
            </w:r>
          </w:p>
        </w:tc>
        <w:tc>
          <w:tcPr>
            <w:tcW w:w="1255" w:type="dxa"/>
          </w:tcPr>
          <w:p w14:paraId="01FD2A91"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143.475,31 €</w:t>
            </w:r>
          </w:p>
        </w:tc>
      </w:tr>
      <w:tr w:rsidR="00172B8D" w:rsidRPr="00163FF1" w14:paraId="7B6124EA" w14:textId="77777777" w:rsidTr="00172B8D">
        <w:trPr>
          <w:trHeight w:val="227"/>
        </w:trPr>
        <w:tc>
          <w:tcPr>
            <w:tcW w:w="1251" w:type="dxa"/>
            <w:tcBorders>
              <w:right w:val="single" w:sz="4" w:space="0" w:color="auto"/>
            </w:tcBorders>
          </w:tcPr>
          <w:p w14:paraId="60BC1953"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20160000002</w:t>
            </w:r>
          </w:p>
        </w:tc>
        <w:tc>
          <w:tcPr>
            <w:tcW w:w="4244" w:type="dxa"/>
            <w:tcBorders>
              <w:left w:val="single" w:sz="4" w:space="0" w:color="auto"/>
            </w:tcBorders>
            <w:vAlign w:val="center"/>
          </w:tcPr>
          <w:p w14:paraId="2B246510"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PECT Turístic - Platja innovadora // 2016-551-04</w:t>
            </w:r>
          </w:p>
        </w:tc>
        <w:tc>
          <w:tcPr>
            <w:tcW w:w="660" w:type="dxa"/>
          </w:tcPr>
          <w:p w14:paraId="2E45DD79"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2016</w:t>
            </w:r>
          </w:p>
        </w:tc>
        <w:tc>
          <w:tcPr>
            <w:tcW w:w="580" w:type="dxa"/>
          </w:tcPr>
          <w:p w14:paraId="494E2972"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5698E6FC"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1.323.037,06 €</w:t>
            </w:r>
          </w:p>
        </w:tc>
        <w:tc>
          <w:tcPr>
            <w:tcW w:w="1255" w:type="dxa"/>
          </w:tcPr>
          <w:p w14:paraId="42E232F4"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71.632,00 €</w:t>
            </w:r>
          </w:p>
        </w:tc>
        <w:tc>
          <w:tcPr>
            <w:tcW w:w="1324" w:type="dxa"/>
          </w:tcPr>
          <w:p w14:paraId="7AC99992"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570.545,13 €</w:t>
            </w:r>
          </w:p>
        </w:tc>
        <w:tc>
          <w:tcPr>
            <w:tcW w:w="1258" w:type="dxa"/>
          </w:tcPr>
          <w:p w14:paraId="23157B9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77" w:type="dxa"/>
          </w:tcPr>
          <w:p w14:paraId="0A32112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570.545,13 €</w:t>
            </w:r>
          </w:p>
        </w:tc>
        <w:tc>
          <w:tcPr>
            <w:tcW w:w="1255" w:type="dxa"/>
          </w:tcPr>
          <w:p w14:paraId="3DC9478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752.491,93 €</w:t>
            </w:r>
          </w:p>
        </w:tc>
        <w:tc>
          <w:tcPr>
            <w:tcW w:w="1255" w:type="dxa"/>
          </w:tcPr>
          <w:p w14:paraId="6DCA0CFD"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167.158,74 €</w:t>
            </w:r>
          </w:p>
        </w:tc>
      </w:tr>
      <w:tr w:rsidR="00172B8D" w:rsidRPr="00163FF1" w14:paraId="54FD2723" w14:textId="77777777" w:rsidTr="00172B8D">
        <w:trPr>
          <w:trHeight w:val="227"/>
        </w:trPr>
        <w:tc>
          <w:tcPr>
            <w:tcW w:w="1251" w:type="dxa"/>
            <w:tcBorders>
              <w:right w:val="single" w:sz="4" w:space="0" w:color="auto"/>
            </w:tcBorders>
          </w:tcPr>
          <w:p w14:paraId="58D2317F"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20160000003</w:t>
            </w:r>
          </w:p>
        </w:tc>
        <w:tc>
          <w:tcPr>
            <w:tcW w:w="4244" w:type="dxa"/>
            <w:tcBorders>
              <w:left w:val="single" w:sz="4" w:space="0" w:color="auto"/>
            </w:tcBorders>
            <w:vAlign w:val="center"/>
          </w:tcPr>
          <w:p w14:paraId="12C1C528"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PECT Turístic - Vinya en família // 2016-551-05</w:t>
            </w:r>
          </w:p>
        </w:tc>
        <w:tc>
          <w:tcPr>
            <w:tcW w:w="660" w:type="dxa"/>
          </w:tcPr>
          <w:p w14:paraId="2EB55837"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2016</w:t>
            </w:r>
          </w:p>
        </w:tc>
        <w:tc>
          <w:tcPr>
            <w:tcW w:w="580" w:type="dxa"/>
          </w:tcPr>
          <w:p w14:paraId="7E05F0CC"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44F3B28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1.115.565,82 €</w:t>
            </w:r>
          </w:p>
        </w:tc>
        <w:tc>
          <w:tcPr>
            <w:tcW w:w="1255" w:type="dxa"/>
          </w:tcPr>
          <w:p w14:paraId="5413C405"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324" w:type="dxa"/>
          </w:tcPr>
          <w:p w14:paraId="1553E6C2"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469.428,57 €</w:t>
            </w:r>
          </w:p>
        </w:tc>
        <w:tc>
          <w:tcPr>
            <w:tcW w:w="1258" w:type="dxa"/>
          </w:tcPr>
          <w:p w14:paraId="4EC86C61"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77" w:type="dxa"/>
          </w:tcPr>
          <w:p w14:paraId="79F29F26"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469.428,57 €</w:t>
            </w:r>
          </w:p>
        </w:tc>
        <w:tc>
          <w:tcPr>
            <w:tcW w:w="1255" w:type="dxa"/>
          </w:tcPr>
          <w:p w14:paraId="6BD073C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646.137,25 €</w:t>
            </w:r>
          </w:p>
        </w:tc>
        <w:tc>
          <w:tcPr>
            <w:tcW w:w="1255" w:type="dxa"/>
          </w:tcPr>
          <w:p w14:paraId="36F7A18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133.587,86 €</w:t>
            </w:r>
          </w:p>
        </w:tc>
      </w:tr>
      <w:tr w:rsidR="00172B8D" w:rsidRPr="00163FF1" w14:paraId="379252B9" w14:textId="77777777" w:rsidTr="00172B8D">
        <w:trPr>
          <w:trHeight w:val="227"/>
        </w:trPr>
        <w:tc>
          <w:tcPr>
            <w:tcW w:w="1251" w:type="dxa"/>
            <w:tcBorders>
              <w:right w:val="single" w:sz="4" w:space="0" w:color="auto"/>
            </w:tcBorders>
          </w:tcPr>
          <w:p w14:paraId="0ED35B29"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20200000001</w:t>
            </w:r>
          </w:p>
        </w:tc>
        <w:tc>
          <w:tcPr>
            <w:tcW w:w="4244" w:type="dxa"/>
            <w:tcBorders>
              <w:left w:val="single" w:sz="4" w:space="0" w:color="auto"/>
            </w:tcBorders>
            <w:vAlign w:val="center"/>
          </w:tcPr>
          <w:p w14:paraId="5D5CE785"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Tancament convenis Aeroport de Reus 2011-2020 // 2020-710-39</w:t>
            </w:r>
          </w:p>
        </w:tc>
        <w:tc>
          <w:tcPr>
            <w:tcW w:w="660" w:type="dxa"/>
          </w:tcPr>
          <w:p w14:paraId="502AB8ED"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2020</w:t>
            </w:r>
          </w:p>
        </w:tc>
        <w:tc>
          <w:tcPr>
            <w:tcW w:w="580" w:type="dxa"/>
          </w:tcPr>
          <w:p w14:paraId="12052D4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6BA598DC"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400.902,50 €</w:t>
            </w:r>
          </w:p>
        </w:tc>
        <w:tc>
          <w:tcPr>
            <w:tcW w:w="1255" w:type="dxa"/>
          </w:tcPr>
          <w:p w14:paraId="4AE61AF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324" w:type="dxa"/>
          </w:tcPr>
          <w:p w14:paraId="78A671D7"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400.902,48 €</w:t>
            </w:r>
          </w:p>
        </w:tc>
        <w:tc>
          <w:tcPr>
            <w:tcW w:w="1258" w:type="dxa"/>
          </w:tcPr>
          <w:p w14:paraId="246A30B4"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77" w:type="dxa"/>
          </w:tcPr>
          <w:p w14:paraId="18DB3CF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400.902,48 €</w:t>
            </w:r>
          </w:p>
        </w:tc>
        <w:tc>
          <w:tcPr>
            <w:tcW w:w="1255" w:type="dxa"/>
          </w:tcPr>
          <w:p w14:paraId="2DBD8AF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0,02 €</w:t>
            </w:r>
          </w:p>
        </w:tc>
        <w:tc>
          <w:tcPr>
            <w:tcW w:w="1255" w:type="dxa"/>
          </w:tcPr>
          <w:p w14:paraId="5B892662"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783.729,24 €</w:t>
            </w:r>
          </w:p>
        </w:tc>
      </w:tr>
      <w:tr w:rsidR="00172B8D" w:rsidRPr="00163FF1" w14:paraId="08296FA4" w14:textId="77777777" w:rsidTr="00172B8D">
        <w:trPr>
          <w:trHeight w:val="227"/>
        </w:trPr>
        <w:tc>
          <w:tcPr>
            <w:tcW w:w="1251" w:type="dxa"/>
            <w:tcBorders>
              <w:right w:val="single" w:sz="4" w:space="0" w:color="auto"/>
            </w:tcBorders>
          </w:tcPr>
          <w:p w14:paraId="037C43E0"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20210000001</w:t>
            </w:r>
          </w:p>
        </w:tc>
        <w:tc>
          <w:tcPr>
            <w:tcW w:w="4244" w:type="dxa"/>
            <w:tcBorders>
              <w:left w:val="single" w:sz="4" w:space="0" w:color="auto"/>
            </w:tcBorders>
            <w:vAlign w:val="center"/>
          </w:tcPr>
          <w:p w14:paraId="5144927C"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CONVENI EURO TURÍSTIC 2021 // 2021-710-24</w:t>
            </w:r>
          </w:p>
        </w:tc>
        <w:tc>
          <w:tcPr>
            <w:tcW w:w="660" w:type="dxa"/>
          </w:tcPr>
          <w:p w14:paraId="4EB47C0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2021</w:t>
            </w:r>
          </w:p>
        </w:tc>
        <w:tc>
          <w:tcPr>
            <w:tcW w:w="580" w:type="dxa"/>
          </w:tcPr>
          <w:p w14:paraId="7D0728B4"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16B16D84"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2.707.016,00 €</w:t>
            </w:r>
          </w:p>
        </w:tc>
        <w:tc>
          <w:tcPr>
            <w:tcW w:w="1255" w:type="dxa"/>
          </w:tcPr>
          <w:p w14:paraId="2FC318A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324" w:type="dxa"/>
          </w:tcPr>
          <w:p w14:paraId="6A948A63"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1.481.517,12 €</w:t>
            </w:r>
          </w:p>
        </w:tc>
        <w:tc>
          <w:tcPr>
            <w:tcW w:w="1258" w:type="dxa"/>
          </w:tcPr>
          <w:p w14:paraId="5F8DF71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77" w:type="dxa"/>
          </w:tcPr>
          <w:p w14:paraId="644E1D1A"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1.481.517,12 €</w:t>
            </w:r>
          </w:p>
        </w:tc>
        <w:tc>
          <w:tcPr>
            <w:tcW w:w="1255" w:type="dxa"/>
          </w:tcPr>
          <w:p w14:paraId="23BF5B2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1.225.498,88 €</w:t>
            </w:r>
          </w:p>
        </w:tc>
        <w:tc>
          <w:tcPr>
            <w:tcW w:w="1255" w:type="dxa"/>
          </w:tcPr>
          <w:p w14:paraId="7F194999"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1.665.213,70 €</w:t>
            </w:r>
          </w:p>
        </w:tc>
      </w:tr>
      <w:tr w:rsidR="00172B8D" w:rsidRPr="00163FF1" w14:paraId="257705D8" w14:textId="77777777" w:rsidTr="00172B8D">
        <w:trPr>
          <w:trHeight w:val="227"/>
        </w:trPr>
        <w:tc>
          <w:tcPr>
            <w:tcW w:w="1251" w:type="dxa"/>
            <w:tcBorders>
              <w:right w:val="single" w:sz="4" w:space="0" w:color="auto"/>
            </w:tcBorders>
          </w:tcPr>
          <w:p w14:paraId="38ACA033"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20210000002</w:t>
            </w:r>
          </w:p>
        </w:tc>
        <w:tc>
          <w:tcPr>
            <w:tcW w:w="4244" w:type="dxa"/>
            <w:tcBorders>
              <w:left w:val="single" w:sz="4" w:space="0" w:color="auto"/>
            </w:tcBorders>
            <w:vAlign w:val="center"/>
          </w:tcPr>
          <w:p w14:paraId="518A9227"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CONVENI PROMOCIÓ AEROPORT DE REUS 2021-2024 ANUALI // 2021-710-28</w:t>
            </w:r>
          </w:p>
        </w:tc>
        <w:tc>
          <w:tcPr>
            <w:tcW w:w="660" w:type="dxa"/>
          </w:tcPr>
          <w:p w14:paraId="4C15C2E6"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2021</w:t>
            </w:r>
          </w:p>
        </w:tc>
        <w:tc>
          <w:tcPr>
            <w:tcW w:w="580" w:type="dxa"/>
          </w:tcPr>
          <w:p w14:paraId="79E2DE7F"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0F7EB263"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711.453,47 €</w:t>
            </w:r>
          </w:p>
        </w:tc>
        <w:tc>
          <w:tcPr>
            <w:tcW w:w="1255" w:type="dxa"/>
          </w:tcPr>
          <w:p w14:paraId="0A8E4A5F"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324" w:type="dxa"/>
          </w:tcPr>
          <w:p w14:paraId="0FC7E027"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55.029,42 €</w:t>
            </w:r>
          </w:p>
        </w:tc>
        <w:tc>
          <w:tcPr>
            <w:tcW w:w="1258" w:type="dxa"/>
          </w:tcPr>
          <w:p w14:paraId="01EEF025"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77" w:type="dxa"/>
          </w:tcPr>
          <w:p w14:paraId="467F62D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55.029,42 €</w:t>
            </w:r>
          </w:p>
        </w:tc>
        <w:tc>
          <w:tcPr>
            <w:tcW w:w="1255" w:type="dxa"/>
          </w:tcPr>
          <w:p w14:paraId="200033D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656.424,05 €</w:t>
            </w:r>
          </w:p>
        </w:tc>
        <w:tc>
          <w:tcPr>
            <w:tcW w:w="1255" w:type="dxa"/>
          </w:tcPr>
          <w:p w14:paraId="42D2A0F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2.355.030,99 €</w:t>
            </w:r>
          </w:p>
        </w:tc>
      </w:tr>
      <w:tr w:rsidR="00172B8D" w:rsidRPr="00163FF1" w14:paraId="5BD3A902" w14:textId="77777777" w:rsidTr="00172B8D">
        <w:trPr>
          <w:trHeight w:val="227"/>
        </w:trPr>
        <w:tc>
          <w:tcPr>
            <w:tcW w:w="1251" w:type="dxa"/>
            <w:tcBorders>
              <w:right w:val="single" w:sz="4" w:space="0" w:color="auto"/>
            </w:tcBorders>
          </w:tcPr>
          <w:p w14:paraId="6227F394"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20210000003</w:t>
            </w:r>
          </w:p>
        </w:tc>
        <w:tc>
          <w:tcPr>
            <w:tcW w:w="4244" w:type="dxa"/>
            <w:tcBorders>
              <w:left w:val="single" w:sz="4" w:space="0" w:color="auto"/>
            </w:tcBorders>
            <w:vAlign w:val="center"/>
          </w:tcPr>
          <w:p w14:paraId="31B852E0"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CONVENI AEROPORT 2021-24 ANUALITAT 22 // 2021-710-31</w:t>
            </w:r>
          </w:p>
        </w:tc>
        <w:tc>
          <w:tcPr>
            <w:tcW w:w="660" w:type="dxa"/>
          </w:tcPr>
          <w:p w14:paraId="07503A9D"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2021</w:t>
            </w:r>
          </w:p>
        </w:tc>
        <w:tc>
          <w:tcPr>
            <w:tcW w:w="580" w:type="dxa"/>
          </w:tcPr>
          <w:p w14:paraId="2BE5475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15EEB83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4.828.098,56 €</w:t>
            </w:r>
          </w:p>
        </w:tc>
        <w:tc>
          <w:tcPr>
            <w:tcW w:w="1255" w:type="dxa"/>
          </w:tcPr>
          <w:p w14:paraId="021CCC47"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367.912,04 €</w:t>
            </w:r>
          </w:p>
        </w:tc>
        <w:tc>
          <w:tcPr>
            <w:tcW w:w="1324" w:type="dxa"/>
          </w:tcPr>
          <w:p w14:paraId="25D5742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1.777.893,48 €</w:t>
            </w:r>
          </w:p>
        </w:tc>
        <w:tc>
          <w:tcPr>
            <w:tcW w:w="1258" w:type="dxa"/>
          </w:tcPr>
          <w:p w14:paraId="08D66E31"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188.348,04 €</w:t>
            </w:r>
          </w:p>
        </w:tc>
        <w:tc>
          <w:tcPr>
            <w:tcW w:w="1277" w:type="dxa"/>
          </w:tcPr>
          <w:p w14:paraId="254E0CB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1.966.241,52 €</w:t>
            </w:r>
          </w:p>
        </w:tc>
        <w:tc>
          <w:tcPr>
            <w:tcW w:w="1255" w:type="dxa"/>
          </w:tcPr>
          <w:p w14:paraId="3E4B9EA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2.861.857,04 €</w:t>
            </w:r>
          </w:p>
        </w:tc>
        <w:tc>
          <w:tcPr>
            <w:tcW w:w="1255" w:type="dxa"/>
          </w:tcPr>
          <w:p w14:paraId="761341E3"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3.276.500,00 €</w:t>
            </w:r>
          </w:p>
        </w:tc>
      </w:tr>
      <w:tr w:rsidR="00172B8D" w:rsidRPr="00163FF1" w14:paraId="358779F8" w14:textId="77777777" w:rsidTr="00172B8D">
        <w:trPr>
          <w:trHeight w:val="227"/>
        </w:trPr>
        <w:tc>
          <w:tcPr>
            <w:tcW w:w="1251" w:type="dxa"/>
            <w:tcBorders>
              <w:right w:val="single" w:sz="4" w:space="0" w:color="auto"/>
            </w:tcBorders>
          </w:tcPr>
          <w:p w14:paraId="6207A231"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20210000004</w:t>
            </w:r>
          </w:p>
        </w:tc>
        <w:tc>
          <w:tcPr>
            <w:tcW w:w="4244" w:type="dxa"/>
            <w:tcBorders>
              <w:left w:val="single" w:sz="4" w:space="0" w:color="auto"/>
            </w:tcBorders>
            <w:vAlign w:val="center"/>
          </w:tcPr>
          <w:p w14:paraId="59E6244A"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CONVENI AEROPORT 2021-24 ANUALITAT 23 // 2021-710-32</w:t>
            </w:r>
          </w:p>
        </w:tc>
        <w:tc>
          <w:tcPr>
            <w:tcW w:w="660" w:type="dxa"/>
          </w:tcPr>
          <w:p w14:paraId="6D0B19B3"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2021</w:t>
            </w:r>
          </w:p>
        </w:tc>
        <w:tc>
          <w:tcPr>
            <w:tcW w:w="580" w:type="dxa"/>
          </w:tcPr>
          <w:p w14:paraId="5DE5DAA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36</w:t>
            </w:r>
          </w:p>
        </w:tc>
        <w:tc>
          <w:tcPr>
            <w:tcW w:w="1255" w:type="dxa"/>
          </w:tcPr>
          <w:p w14:paraId="5602A8AA"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2.162.859,49 €</w:t>
            </w:r>
          </w:p>
        </w:tc>
        <w:tc>
          <w:tcPr>
            <w:tcW w:w="1255" w:type="dxa"/>
          </w:tcPr>
          <w:p w14:paraId="3F0D53B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2.807.994,93 €</w:t>
            </w:r>
          </w:p>
        </w:tc>
        <w:tc>
          <w:tcPr>
            <w:tcW w:w="1324" w:type="dxa"/>
          </w:tcPr>
          <w:p w14:paraId="7D51FBD4"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1.742.621,90 €</w:t>
            </w:r>
          </w:p>
        </w:tc>
        <w:tc>
          <w:tcPr>
            <w:tcW w:w="1258" w:type="dxa"/>
          </w:tcPr>
          <w:p w14:paraId="4D36FE7C"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311.877,02 €</w:t>
            </w:r>
          </w:p>
        </w:tc>
        <w:tc>
          <w:tcPr>
            <w:tcW w:w="1277" w:type="dxa"/>
          </w:tcPr>
          <w:p w14:paraId="51CDA84C"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2.054.498,92 €</w:t>
            </w:r>
          </w:p>
        </w:tc>
        <w:tc>
          <w:tcPr>
            <w:tcW w:w="1255" w:type="dxa"/>
          </w:tcPr>
          <w:p w14:paraId="59BE4FDD"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108.360,57 €</w:t>
            </w:r>
          </w:p>
        </w:tc>
        <w:tc>
          <w:tcPr>
            <w:tcW w:w="1255" w:type="dxa"/>
          </w:tcPr>
          <w:p w14:paraId="750AAC7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2.936.000,00 €</w:t>
            </w:r>
          </w:p>
        </w:tc>
      </w:tr>
      <w:tr w:rsidR="00172B8D" w:rsidRPr="00163FF1" w14:paraId="12FBF814" w14:textId="77777777" w:rsidTr="00172B8D">
        <w:trPr>
          <w:trHeight w:val="227"/>
        </w:trPr>
        <w:tc>
          <w:tcPr>
            <w:tcW w:w="1251" w:type="dxa"/>
            <w:tcBorders>
              <w:right w:val="single" w:sz="4" w:space="0" w:color="auto"/>
            </w:tcBorders>
          </w:tcPr>
          <w:p w14:paraId="295EFB08"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20210000005</w:t>
            </w:r>
          </w:p>
        </w:tc>
        <w:tc>
          <w:tcPr>
            <w:tcW w:w="4244" w:type="dxa"/>
            <w:tcBorders>
              <w:left w:val="single" w:sz="4" w:space="0" w:color="auto"/>
            </w:tcBorders>
            <w:vAlign w:val="center"/>
          </w:tcPr>
          <w:p w14:paraId="3BD136E0"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CONVENI AEROPORT 2021-24 ANUALITAT 24 // 2021-710-34</w:t>
            </w:r>
          </w:p>
        </w:tc>
        <w:tc>
          <w:tcPr>
            <w:tcW w:w="660" w:type="dxa"/>
          </w:tcPr>
          <w:p w14:paraId="64330876"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2021</w:t>
            </w:r>
          </w:p>
        </w:tc>
        <w:tc>
          <w:tcPr>
            <w:tcW w:w="580" w:type="dxa"/>
          </w:tcPr>
          <w:p w14:paraId="14D895F3"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53FD4126"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2.036.000,00 €</w:t>
            </w:r>
          </w:p>
        </w:tc>
        <w:tc>
          <w:tcPr>
            <w:tcW w:w="1255" w:type="dxa"/>
          </w:tcPr>
          <w:p w14:paraId="35B93FA6"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2.590.575,39 €</w:t>
            </w:r>
          </w:p>
        </w:tc>
        <w:tc>
          <w:tcPr>
            <w:tcW w:w="1324" w:type="dxa"/>
          </w:tcPr>
          <w:p w14:paraId="1ECB8BEA"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58" w:type="dxa"/>
          </w:tcPr>
          <w:p w14:paraId="01C343DD"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1.926.308,31 €</w:t>
            </w:r>
          </w:p>
        </w:tc>
        <w:tc>
          <w:tcPr>
            <w:tcW w:w="1277" w:type="dxa"/>
          </w:tcPr>
          <w:p w14:paraId="3B0F1D13"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1.926.308,31 €</w:t>
            </w:r>
          </w:p>
        </w:tc>
        <w:tc>
          <w:tcPr>
            <w:tcW w:w="1255" w:type="dxa"/>
          </w:tcPr>
          <w:p w14:paraId="4DDB26B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109.691,69 €</w:t>
            </w:r>
          </w:p>
        </w:tc>
        <w:tc>
          <w:tcPr>
            <w:tcW w:w="1255" w:type="dxa"/>
          </w:tcPr>
          <w:p w14:paraId="6B681509"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2.052.000,00 €</w:t>
            </w:r>
          </w:p>
        </w:tc>
      </w:tr>
      <w:tr w:rsidR="00172B8D" w:rsidRPr="00163FF1" w14:paraId="7CCC7AB4" w14:textId="77777777" w:rsidTr="00172B8D">
        <w:trPr>
          <w:trHeight w:val="227"/>
        </w:trPr>
        <w:tc>
          <w:tcPr>
            <w:tcW w:w="1251" w:type="dxa"/>
            <w:tcBorders>
              <w:right w:val="single" w:sz="4" w:space="0" w:color="auto"/>
            </w:tcBorders>
          </w:tcPr>
          <w:p w14:paraId="6768C9D7"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20220000001</w:t>
            </w:r>
          </w:p>
        </w:tc>
        <w:tc>
          <w:tcPr>
            <w:tcW w:w="4244" w:type="dxa"/>
            <w:tcBorders>
              <w:left w:val="single" w:sz="4" w:space="0" w:color="auto"/>
            </w:tcBorders>
            <w:vAlign w:val="center"/>
          </w:tcPr>
          <w:p w14:paraId="3A142E3F"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CONVENI EURO TURÍSTIC 2022 // 2022-710-18</w:t>
            </w:r>
          </w:p>
        </w:tc>
        <w:tc>
          <w:tcPr>
            <w:tcW w:w="660" w:type="dxa"/>
          </w:tcPr>
          <w:p w14:paraId="333F0B5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2022</w:t>
            </w:r>
          </w:p>
        </w:tc>
        <w:tc>
          <w:tcPr>
            <w:tcW w:w="580" w:type="dxa"/>
          </w:tcPr>
          <w:p w14:paraId="14A3DEE1"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6DAA2D62"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1.200.000,00 €</w:t>
            </w:r>
          </w:p>
        </w:tc>
        <w:tc>
          <w:tcPr>
            <w:tcW w:w="1255" w:type="dxa"/>
          </w:tcPr>
          <w:p w14:paraId="349C0C07"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293.950,00 €</w:t>
            </w:r>
          </w:p>
        </w:tc>
        <w:tc>
          <w:tcPr>
            <w:tcW w:w="1324" w:type="dxa"/>
          </w:tcPr>
          <w:p w14:paraId="6186331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893.950,00 €</w:t>
            </w:r>
          </w:p>
        </w:tc>
        <w:tc>
          <w:tcPr>
            <w:tcW w:w="1258" w:type="dxa"/>
          </w:tcPr>
          <w:p w14:paraId="746315A7"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77" w:type="dxa"/>
          </w:tcPr>
          <w:p w14:paraId="1842A42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893.950,00 €</w:t>
            </w:r>
          </w:p>
        </w:tc>
        <w:tc>
          <w:tcPr>
            <w:tcW w:w="1255" w:type="dxa"/>
          </w:tcPr>
          <w:p w14:paraId="4F9F2E39"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306.050,00 €</w:t>
            </w:r>
          </w:p>
        </w:tc>
        <w:tc>
          <w:tcPr>
            <w:tcW w:w="1255" w:type="dxa"/>
          </w:tcPr>
          <w:p w14:paraId="28BD2F4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1.361.450,00 €</w:t>
            </w:r>
          </w:p>
        </w:tc>
      </w:tr>
      <w:tr w:rsidR="00172B8D" w:rsidRPr="00163FF1" w14:paraId="28B9C717" w14:textId="77777777" w:rsidTr="00172B8D">
        <w:trPr>
          <w:trHeight w:val="227"/>
        </w:trPr>
        <w:tc>
          <w:tcPr>
            <w:tcW w:w="1251" w:type="dxa"/>
            <w:tcBorders>
              <w:right w:val="single" w:sz="4" w:space="0" w:color="auto"/>
            </w:tcBorders>
          </w:tcPr>
          <w:p w14:paraId="4B8C5482"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20230000001</w:t>
            </w:r>
          </w:p>
        </w:tc>
        <w:tc>
          <w:tcPr>
            <w:tcW w:w="4244" w:type="dxa"/>
            <w:tcBorders>
              <w:left w:val="single" w:sz="4" w:space="0" w:color="auto"/>
            </w:tcBorders>
            <w:vAlign w:val="center"/>
          </w:tcPr>
          <w:p w14:paraId="6192E8A6"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CONVENI EURO TURÍSTIC 2023 // 2023-710-04</w:t>
            </w:r>
          </w:p>
        </w:tc>
        <w:tc>
          <w:tcPr>
            <w:tcW w:w="660" w:type="dxa"/>
          </w:tcPr>
          <w:p w14:paraId="5BF417F2"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2023</w:t>
            </w:r>
          </w:p>
        </w:tc>
        <w:tc>
          <w:tcPr>
            <w:tcW w:w="580" w:type="dxa"/>
          </w:tcPr>
          <w:p w14:paraId="3E47917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5AA4EB1B"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900.000,00 €</w:t>
            </w:r>
          </w:p>
        </w:tc>
        <w:tc>
          <w:tcPr>
            <w:tcW w:w="1255" w:type="dxa"/>
          </w:tcPr>
          <w:p w14:paraId="03DC5955"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1.129.371,23 €</w:t>
            </w:r>
          </w:p>
        </w:tc>
        <w:tc>
          <w:tcPr>
            <w:tcW w:w="1324" w:type="dxa"/>
          </w:tcPr>
          <w:p w14:paraId="375BC249"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606.050,00 €</w:t>
            </w:r>
          </w:p>
        </w:tc>
        <w:tc>
          <w:tcPr>
            <w:tcW w:w="1258" w:type="dxa"/>
          </w:tcPr>
          <w:p w14:paraId="56392B0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217.271,23 €</w:t>
            </w:r>
          </w:p>
        </w:tc>
        <w:tc>
          <w:tcPr>
            <w:tcW w:w="1277" w:type="dxa"/>
          </w:tcPr>
          <w:p w14:paraId="6A34BACE"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823.321,23 €</w:t>
            </w:r>
          </w:p>
        </w:tc>
        <w:tc>
          <w:tcPr>
            <w:tcW w:w="1255" w:type="dxa"/>
          </w:tcPr>
          <w:p w14:paraId="03EF5611"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76.678,77 €</w:t>
            </w:r>
          </w:p>
        </w:tc>
        <w:tc>
          <w:tcPr>
            <w:tcW w:w="1255" w:type="dxa"/>
          </w:tcPr>
          <w:p w14:paraId="0FC58CDD"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930.814,15 €</w:t>
            </w:r>
          </w:p>
        </w:tc>
      </w:tr>
      <w:tr w:rsidR="00172B8D" w:rsidRPr="00163FF1" w14:paraId="36011DEA" w14:textId="77777777" w:rsidTr="00172B8D">
        <w:trPr>
          <w:trHeight w:val="227"/>
        </w:trPr>
        <w:tc>
          <w:tcPr>
            <w:tcW w:w="1251" w:type="dxa"/>
            <w:tcBorders>
              <w:right w:val="single" w:sz="4" w:space="0" w:color="auto"/>
            </w:tcBorders>
          </w:tcPr>
          <w:p w14:paraId="7A1777CC" w14:textId="77777777" w:rsidR="00B87924" w:rsidRPr="00163FF1" w:rsidRDefault="00B87924" w:rsidP="00172B8D">
            <w:pPr>
              <w:autoSpaceDE w:val="0"/>
              <w:autoSpaceDN w:val="0"/>
              <w:adjustRightInd w:val="0"/>
              <w:rPr>
                <w:rFonts w:ascii="Arial" w:hAnsi="Arial" w:cs="Arial"/>
                <w:b/>
                <w:bCs/>
                <w:sz w:val="14"/>
                <w:szCs w:val="14"/>
                <w:lang w:val="ca-ES"/>
              </w:rPr>
            </w:pPr>
            <w:r w:rsidRPr="00163FF1">
              <w:rPr>
                <w:rFonts w:ascii="Arial" w:hAnsi="Arial" w:cs="Arial"/>
                <w:sz w:val="14"/>
                <w:szCs w:val="14"/>
                <w:lang w:val="ca-ES"/>
              </w:rPr>
              <w:t>20240000001</w:t>
            </w:r>
          </w:p>
        </w:tc>
        <w:tc>
          <w:tcPr>
            <w:tcW w:w="4244" w:type="dxa"/>
            <w:tcBorders>
              <w:left w:val="single" w:sz="4" w:space="0" w:color="auto"/>
            </w:tcBorders>
            <w:vAlign w:val="center"/>
          </w:tcPr>
          <w:p w14:paraId="715BC105" w14:textId="77777777" w:rsidR="00B87924" w:rsidRPr="00163FF1" w:rsidRDefault="00B87924" w:rsidP="00172B8D">
            <w:pPr>
              <w:autoSpaceDE w:val="0"/>
              <w:autoSpaceDN w:val="0"/>
              <w:adjustRightInd w:val="0"/>
              <w:rPr>
                <w:rFonts w:ascii="Arial" w:hAnsi="Arial" w:cs="Arial"/>
                <w:sz w:val="14"/>
                <w:szCs w:val="14"/>
                <w:lang w:val="ca-ES"/>
              </w:rPr>
            </w:pPr>
            <w:r w:rsidRPr="00163FF1">
              <w:rPr>
                <w:rFonts w:ascii="Arial" w:hAnsi="Arial" w:cs="Arial"/>
                <w:sz w:val="14"/>
                <w:szCs w:val="14"/>
                <w:lang w:val="ca-ES"/>
              </w:rPr>
              <w:t>EURO TURÍSTIC 2024 // 2024-710-32</w:t>
            </w:r>
          </w:p>
        </w:tc>
        <w:tc>
          <w:tcPr>
            <w:tcW w:w="660" w:type="dxa"/>
          </w:tcPr>
          <w:p w14:paraId="6808DD04"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2024</w:t>
            </w:r>
          </w:p>
        </w:tc>
        <w:tc>
          <w:tcPr>
            <w:tcW w:w="580" w:type="dxa"/>
          </w:tcPr>
          <w:p w14:paraId="3713DA90"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12</w:t>
            </w:r>
          </w:p>
        </w:tc>
        <w:tc>
          <w:tcPr>
            <w:tcW w:w="1255" w:type="dxa"/>
          </w:tcPr>
          <w:p w14:paraId="0FB4A6AC"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900.000,00 €</w:t>
            </w:r>
          </w:p>
        </w:tc>
        <w:tc>
          <w:tcPr>
            <w:tcW w:w="1255" w:type="dxa"/>
          </w:tcPr>
          <w:p w14:paraId="206ADE97"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900.000,00 €</w:t>
            </w:r>
          </w:p>
        </w:tc>
        <w:tc>
          <w:tcPr>
            <w:tcW w:w="1324" w:type="dxa"/>
          </w:tcPr>
          <w:p w14:paraId="3EEA12FC"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0,00 €</w:t>
            </w:r>
          </w:p>
        </w:tc>
        <w:tc>
          <w:tcPr>
            <w:tcW w:w="1258" w:type="dxa"/>
          </w:tcPr>
          <w:p w14:paraId="34E71601"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600.000,00 €</w:t>
            </w:r>
          </w:p>
        </w:tc>
        <w:tc>
          <w:tcPr>
            <w:tcW w:w="1277" w:type="dxa"/>
          </w:tcPr>
          <w:p w14:paraId="2043F0A4"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600.000,00 €</w:t>
            </w:r>
          </w:p>
        </w:tc>
        <w:tc>
          <w:tcPr>
            <w:tcW w:w="1255" w:type="dxa"/>
          </w:tcPr>
          <w:p w14:paraId="697399F8"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300.000,00 €</w:t>
            </w:r>
          </w:p>
        </w:tc>
        <w:tc>
          <w:tcPr>
            <w:tcW w:w="1255" w:type="dxa"/>
          </w:tcPr>
          <w:p w14:paraId="12E6A97F" w14:textId="77777777" w:rsidR="00B87924" w:rsidRPr="00163FF1" w:rsidRDefault="00B87924" w:rsidP="00172B8D">
            <w:pPr>
              <w:autoSpaceDE w:val="0"/>
              <w:autoSpaceDN w:val="0"/>
              <w:adjustRightInd w:val="0"/>
              <w:jc w:val="right"/>
              <w:rPr>
                <w:rFonts w:ascii="Arial" w:hAnsi="Arial" w:cs="Arial"/>
                <w:sz w:val="14"/>
                <w:szCs w:val="14"/>
                <w:lang w:val="ca-ES"/>
              </w:rPr>
            </w:pPr>
            <w:r w:rsidRPr="00163FF1">
              <w:rPr>
                <w:rFonts w:ascii="Arial" w:hAnsi="Arial" w:cs="Arial"/>
                <w:sz w:val="14"/>
                <w:szCs w:val="14"/>
                <w:lang w:val="ca-ES"/>
              </w:rPr>
              <w:t>563.196,22 €</w:t>
            </w:r>
          </w:p>
        </w:tc>
      </w:tr>
      <w:tr w:rsidR="00172B8D" w:rsidRPr="00163FF1" w14:paraId="7D07F1B1" w14:textId="77777777" w:rsidTr="00172B8D">
        <w:trPr>
          <w:trHeight w:val="227"/>
        </w:trPr>
        <w:tc>
          <w:tcPr>
            <w:tcW w:w="5495" w:type="dxa"/>
            <w:gridSpan w:val="2"/>
            <w:shd w:val="clear" w:color="auto" w:fill="C4BC96"/>
          </w:tcPr>
          <w:p w14:paraId="63E57D5C" w14:textId="77777777" w:rsidR="00B87924" w:rsidRPr="00163FF1" w:rsidRDefault="00B87924" w:rsidP="00172B8D">
            <w:pPr>
              <w:autoSpaceDE w:val="0"/>
              <w:autoSpaceDN w:val="0"/>
              <w:adjustRightInd w:val="0"/>
              <w:rPr>
                <w:rFonts w:ascii="Arial" w:hAnsi="Arial" w:cs="Arial"/>
                <w:b/>
                <w:sz w:val="14"/>
                <w:szCs w:val="14"/>
                <w:lang w:val="ca-ES"/>
              </w:rPr>
            </w:pPr>
            <w:r w:rsidRPr="00163FF1">
              <w:rPr>
                <w:rFonts w:ascii="Arial" w:hAnsi="Arial" w:cs="Arial"/>
                <w:b/>
                <w:sz w:val="14"/>
                <w:szCs w:val="14"/>
                <w:lang w:val="ca-ES"/>
              </w:rPr>
              <w:t>Total</w:t>
            </w:r>
          </w:p>
        </w:tc>
        <w:tc>
          <w:tcPr>
            <w:tcW w:w="660" w:type="dxa"/>
            <w:shd w:val="clear" w:color="auto" w:fill="C4BC96"/>
          </w:tcPr>
          <w:p w14:paraId="76072D14" w14:textId="77777777" w:rsidR="00B87924" w:rsidRPr="00163FF1" w:rsidRDefault="00B87924" w:rsidP="00172B8D">
            <w:pPr>
              <w:autoSpaceDE w:val="0"/>
              <w:autoSpaceDN w:val="0"/>
              <w:adjustRightInd w:val="0"/>
              <w:jc w:val="right"/>
              <w:rPr>
                <w:rFonts w:ascii="Arial" w:hAnsi="Arial" w:cs="Arial"/>
                <w:b/>
                <w:sz w:val="14"/>
                <w:szCs w:val="14"/>
                <w:lang w:val="ca-ES"/>
              </w:rPr>
            </w:pPr>
          </w:p>
        </w:tc>
        <w:tc>
          <w:tcPr>
            <w:tcW w:w="580" w:type="dxa"/>
            <w:shd w:val="clear" w:color="auto" w:fill="C4BC96"/>
          </w:tcPr>
          <w:p w14:paraId="0C593F5F" w14:textId="77777777" w:rsidR="00B87924" w:rsidRPr="00163FF1" w:rsidRDefault="00B87924" w:rsidP="00172B8D">
            <w:pPr>
              <w:autoSpaceDE w:val="0"/>
              <w:autoSpaceDN w:val="0"/>
              <w:adjustRightInd w:val="0"/>
              <w:jc w:val="right"/>
              <w:rPr>
                <w:rFonts w:ascii="Arial" w:hAnsi="Arial" w:cs="Arial"/>
                <w:b/>
                <w:sz w:val="14"/>
                <w:szCs w:val="14"/>
                <w:lang w:val="ca-ES"/>
              </w:rPr>
            </w:pPr>
          </w:p>
        </w:tc>
        <w:tc>
          <w:tcPr>
            <w:tcW w:w="1255" w:type="dxa"/>
            <w:shd w:val="clear" w:color="auto" w:fill="C4BC96"/>
          </w:tcPr>
          <w:p w14:paraId="56E0D097"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19.668.981,99 €</w:t>
            </w:r>
          </w:p>
        </w:tc>
        <w:tc>
          <w:tcPr>
            <w:tcW w:w="1255" w:type="dxa"/>
            <w:shd w:val="clear" w:color="auto" w:fill="C4BC96"/>
          </w:tcPr>
          <w:p w14:paraId="09AF09B9"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8.161.435,59 €</w:t>
            </w:r>
          </w:p>
        </w:tc>
        <w:tc>
          <w:tcPr>
            <w:tcW w:w="1324" w:type="dxa"/>
            <w:shd w:val="clear" w:color="auto" w:fill="C4BC96"/>
          </w:tcPr>
          <w:p w14:paraId="1B14C205"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8.442.592,37 €</w:t>
            </w:r>
          </w:p>
        </w:tc>
        <w:tc>
          <w:tcPr>
            <w:tcW w:w="1258" w:type="dxa"/>
            <w:shd w:val="clear" w:color="auto" w:fill="C4BC96"/>
          </w:tcPr>
          <w:p w14:paraId="0663FC0F"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3.243.804,60 €</w:t>
            </w:r>
          </w:p>
        </w:tc>
        <w:tc>
          <w:tcPr>
            <w:tcW w:w="1277" w:type="dxa"/>
            <w:shd w:val="clear" w:color="auto" w:fill="C4BC96"/>
          </w:tcPr>
          <w:p w14:paraId="44C96E71"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11.686.396,97 €</w:t>
            </w:r>
          </w:p>
        </w:tc>
        <w:tc>
          <w:tcPr>
            <w:tcW w:w="1255" w:type="dxa"/>
            <w:shd w:val="clear" w:color="auto" w:fill="C4BC96"/>
          </w:tcPr>
          <w:p w14:paraId="7E9EB838"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7.982.585,02 €</w:t>
            </w:r>
          </w:p>
        </w:tc>
        <w:tc>
          <w:tcPr>
            <w:tcW w:w="1255" w:type="dxa"/>
            <w:shd w:val="clear" w:color="auto" w:fill="C4BC96"/>
          </w:tcPr>
          <w:p w14:paraId="2A0E2E03" w14:textId="77777777" w:rsidR="00B87924" w:rsidRPr="00163FF1" w:rsidRDefault="00B87924" w:rsidP="00172B8D">
            <w:pPr>
              <w:autoSpaceDE w:val="0"/>
              <w:autoSpaceDN w:val="0"/>
              <w:adjustRightInd w:val="0"/>
              <w:jc w:val="right"/>
              <w:rPr>
                <w:rFonts w:ascii="Arial" w:hAnsi="Arial" w:cs="Arial"/>
                <w:b/>
                <w:sz w:val="14"/>
                <w:szCs w:val="14"/>
                <w:lang w:val="ca-ES"/>
              </w:rPr>
            </w:pPr>
            <w:r w:rsidRPr="00163FF1">
              <w:rPr>
                <w:rFonts w:ascii="Arial" w:hAnsi="Arial" w:cs="Arial"/>
                <w:b/>
                <w:sz w:val="14"/>
                <w:szCs w:val="14"/>
                <w:lang w:val="ca-ES"/>
              </w:rPr>
              <w:t>16.368.156,21 €</w:t>
            </w:r>
          </w:p>
        </w:tc>
      </w:tr>
    </w:tbl>
    <w:p w14:paraId="34D013E1" w14:textId="77777777" w:rsidR="00B87924" w:rsidRPr="00163FF1" w:rsidRDefault="00B87924" w:rsidP="00172B8D">
      <w:pPr>
        <w:autoSpaceDE w:val="0"/>
        <w:autoSpaceDN w:val="0"/>
        <w:adjustRightInd w:val="0"/>
        <w:spacing w:after="0" w:line="240" w:lineRule="auto"/>
        <w:rPr>
          <w:rFonts w:ascii="Arial" w:hAnsi="Arial" w:cs="Arial"/>
          <w:sz w:val="16"/>
          <w:szCs w:val="16"/>
          <w:lang w:val="ca-ES"/>
        </w:rPr>
      </w:pPr>
    </w:p>
    <w:p w14:paraId="37CA8408" w14:textId="77777777" w:rsidR="002E046A" w:rsidRDefault="00B87924">
      <w:r>
        <w:br w:type="page"/>
      </w:r>
    </w:p>
    <w:p w14:paraId="1E725117" w14:textId="77777777" w:rsidR="00B87924" w:rsidRPr="006D769D" w:rsidRDefault="00B87924" w:rsidP="00172B8D">
      <w:pPr>
        <w:pStyle w:val="Ttulo2"/>
        <w:rPr>
          <w:lang w:val="ca-ES"/>
        </w:rPr>
      </w:pPr>
      <w:r w:rsidRPr="006D769D">
        <w:rPr>
          <w:lang w:val="ca-ES"/>
        </w:rPr>
        <w:t>2. Anuali</w:t>
      </w:r>
      <w:r>
        <w:rPr>
          <w:lang w:val="ca-ES"/>
        </w:rPr>
        <w:t>tats</w:t>
      </w:r>
      <w:r w:rsidRPr="006D769D">
        <w:rPr>
          <w:lang w:val="ca-ES"/>
        </w:rPr>
        <w:t xml:space="preserve"> pendents</w:t>
      </w:r>
    </w:p>
    <w:p w14:paraId="229DA0C5" w14:textId="77777777" w:rsidR="00B87924" w:rsidRPr="006D769D" w:rsidRDefault="00B87924" w:rsidP="00172B8D">
      <w:pPr>
        <w:autoSpaceDE w:val="0"/>
        <w:autoSpaceDN w:val="0"/>
        <w:adjustRightInd w:val="0"/>
        <w:spacing w:after="0" w:line="240" w:lineRule="auto"/>
        <w:rPr>
          <w:rFonts w:ascii="Arial" w:hAnsi="Arial" w:cs="Arial"/>
          <w:sz w:val="16"/>
          <w:szCs w:val="16"/>
          <w:lang w:val="ca-ES"/>
        </w:rPr>
      </w:pPr>
    </w:p>
    <w:tbl>
      <w:tblPr>
        <w:tblStyle w:val="Tablaconcuadrcula"/>
        <w:tblW w:w="4982" w:type="pct"/>
        <w:tblLayout w:type="fixed"/>
        <w:tblLook w:val="04A0" w:firstRow="1" w:lastRow="0" w:firstColumn="1" w:lastColumn="0" w:noHBand="0" w:noVBand="1"/>
      </w:tblPr>
      <w:tblGrid>
        <w:gridCol w:w="1089"/>
        <w:gridCol w:w="5585"/>
        <w:gridCol w:w="275"/>
        <w:gridCol w:w="2096"/>
        <w:gridCol w:w="2097"/>
        <w:gridCol w:w="2096"/>
        <w:gridCol w:w="2095"/>
      </w:tblGrid>
      <w:tr w:rsidR="00172B8D" w:rsidRPr="006D769D" w14:paraId="57095C39" w14:textId="77777777" w:rsidTr="00172B8D">
        <w:trPr>
          <w:trHeight w:val="184"/>
          <w:tblHeader/>
        </w:trPr>
        <w:tc>
          <w:tcPr>
            <w:tcW w:w="1103" w:type="dxa"/>
            <w:vMerge w:val="restart"/>
            <w:shd w:val="clear" w:color="auto" w:fill="000000" w:themeFill="text1"/>
          </w:tcPr>
          <w:p w14:paraId="142D6F00" w14:textId="77777777" w:rsidR="00B87924" w:rsidRPr="006D769D" w:rsidRDefault="00B87924" w:rsidP="00172B8D">
            <w:pPr>
              <w:autoSpaceDE w:val="0"/>
              <w:autoSpaceDN w:val="0"/>
              <w:adjustRightInd w:val="0"/>
              <w:rPr>
                <w:rFonts w:ascii="Arial" w:hAnsi="Arial" w:cs="Arial"/>
                <w:b/>
                <w:sz w:val="14"/>
                <w:szCs w:val="14"/>
                <w:lang w:val="ca-ES"/>
              </w:rPr>
            </w:pPr>
            <w:r>
              <w:rPr>
                <w:rFonts w:ascii="Arial" w:hAnsi="Arial" w:cs="Arial"/>
                <w:b/>
                <w:sz w:val="14"/>
                <w:szCs w:val="14"/>
                <w:lang w:val="ca-ES"/>
              </w:rPr>
              <w:t>Projecte</w:t>
            </w:r>
          </w:p>
        </w:tc>
        <w:tc>
          <w:tcPr>
            <w:tcW w:w="5672" w:type="dxa"/>
            <w:shd w:val="clear" w:color="auto" w:fill="000000" w:themeFill="text1"/>
          </w:tcPr>
          <w:p w14:paraId="2E0806C7" w14:textId="77777777" w:rsidR="00B87924" w:rsidRPr="006D769D" w:rsidRDefault="00B87924" w:rsidP="00172B8D">
            <w:pPr>
              <w:autoSpaceDE w:val="0"/>
              <w:autoSpaceDN w:val="0"/>
              <w:adjustRightInd w:val="0"/>
              <w:rPr>
                <w:rFonts w:ascii="Arial" w:hAnsi="Arial" w:cs="Arial"/>
                <w:bCs/>
                <w:sz w:val="14"/>
                <w:szCs w:val="14"/>
                <w:lang w:val="ca-ES"/>
              </w:rPr>
            </w:pPr>
            <w:r>
              <w:rPr>
                <w:rFonts w:ascii="Arial" w:hAnsi="Arial" w:cs="Arial"/>
                <w:b/>
                <w:sz w:val="14"/>
                <w:szCs w:val="14"/>
                <w:lang w:val="ca-ES"/>
              </w:rPr>
              <w:t>Denominació</w:t>
            </w:r>
          </w:p>
        </w:tc>
        <w:tc>
          <w:tcPr>
            <w:tcW w:w="8783" w:type="dxa"/>
            <w:gridSpan w:val="5"/>
            <w:shd w:val="clear" w:color="auto" w:fill="000000" w:themeFill="text1"/>
          </w:tcPr>
          <w:p w14:paraId="04F8C77B" w14:textId="77777777" w:rsidR="00B87924" w:rsidRPr="006D769D" w:rsidRDefault="00B87924" w:rsidP="00172B8D">
            <w:pPr>
              <w:autoSpaceDE w:val="0"/>
              <w:autoSpaceDN w:val="0"/>
              <w:adjustRightInd w:val="0"/>
              <w:jc w:val="center"/>
              <w:rPr>
                <w:rFonts w:ascii="Arial" w:hAnsi="Arial" w:cs="Arial"/>
                <w:b/>
                <w:sz w:val="14"/>
                <w:szCs w:val="14"/>
                <w:lang w:val="ca-ES"/>
              </w:rPr>
            </w:pPr>
            <w:r w:rsidRPr="006D769D">
              <w:rPr>
                <w:rFonts w:ascii="Arial" w:hAnsi="Arial" w:cs="Arial"/>
                <w:b/>
                <w:sz w:val="14"/>
                <w:szCs w:val="14"/>
                <w:lang w:val="ca-ES"/>
              </w:rPr>
              <w:t xml:space="preserve">Compromisos de </w:t>
            </w:r>
            <w:r>
              <w:rPr>
                <w:rFonts w:ascii="Arial" w:hAnsi="Arial" w:cs="Arial"/>
                <w:b/>
                <w:sz w:val="14"/>
                <w:szCs w:val="14"/>
                <w:lang w:val="ca-ES"/>
              </w:rPr>
              <w:t>despesa</w:t>
            </w:r>
            <w:r w:rsidRPr="006D769D">
              <w:rPr>
                <w:rFonts w:ascii="Arial" w:hAnsi="Arial" w:cs="Arial"/>
                <w:b/>
                <w:sz w:val="14"/>
                <w:szCs w:val="14"/>
                <w:lang w:val="ca-ES"/>
              </w:rPr>
              <w:t xml:space="preserve"> adquiri</w:t>
            </w:r>
            <w:r>
              <w:rPr>
                <w:rFonts w:ascii="Arial" w:hAnsi="Arial" w:cs="Arial"/>
                <w:b/>
                <w:sz w:val="14"/>
                <w:szCs w:val="14"/>
                <w:lang w:val="ca-ES"/>
              </w:rPr>
              <w:t>t</w:t>
            </w:r>
            <w:r w:rsidRPr="006D769D">
              <w:rPr>
                <w:rFonts w:ascii="Arial" w:hAnsi="Arial" w:cs="Arial"/>
                <w:b/>
                <w:sz w:val="14"/>
                <w:szCs w:val="14"/>
                <w:lang w:val="ca-ES"/>
              </w:rPr>
              <w:t xml:space="preserve">s </w:t>
            </w:r>
            <w:r>
              <w:rPr>
                <w:rFonts w:ascii="Arial" w:hAnsi="Arial" w:cs="Arial"/>
                <w:b/>
                <w:sz w:val="14"/>
                <w:szCs w:val="14"/>
                <w:lang w:val="ca-ES"/>
              </w:rPr>
              <w:t>amb</w:t>
            </w:r>
            <w:r w:rsidRPr="006D769D">
              <w:rPr>
                <w:rFonts w:ascii="Arial" w:hAnsi="Arial" w:cs="Arial"/>
                <w:b/>
                <w:sz w:val="14"/>
                <w:szCs w:val="14"/>
                <w:lang w:val="ca-ES"/>
              </w:rPr>
              <w:t xml:space="preserve"> </w:t>
            </w:r>
            <w:r>
              <w:rPr>
                <w:rFonts w:ascii="Arial" w:hAnsi="Arial" w:cs="Arial"/>
                <w:b/>
                <w:sz w:val="14"/>
                <w:szCs w:val="14"/>
                <w:lang w:val="ca-ES"/>
              </w:rPr>
              <w:t>càrrec</w:t>
            </w:r>
            <w:r w:rsidRPr="006D769D">
              <w:rPr>
                <w:rFonts w:ascii="Arial" w:hAnsi="Arial" w:cs="Arial"/>
                <w:b/>
                <w:sz w:val="14"/>
                <w:szCs w:val="14"/>
                <w:lang w:val="ca-ES"/>
              </w:rPr>
              <w:t xml:space="preserve"> al pre</w:t>
            </w:r>
            <w:r>
              <w:rPr>
                <w:rFonts w:ascii="Arial" w:hAnsi="Arial" w:cs="Arial"/>
                <w:b/>
                <w:sz w:val="14"/>
                <w:szCs w:val="14"/>
                <w:lang w:val="ca-ES"/>
              </w:rPr>
              <w:t>s</w:t>
            </w:r>
            <w:r w:rsidRPr="006D769D">
              <w:rPr>
                <w:rFonts w:ascii="Arial" w:hAnsi="Arial" w:cs="Arial"/>
                <w:b/>
                <w:sz w:val="14"/>
                <w:szCs w:val="14"/>
                <w:lang w:val="ca-ES"/>
              </w:rPr>
              <w:t>sup</w:t>
            </w:r>
            <w:r>
              <w:rPr>
                <w:rFonts w:ascii="Arial" w:hAnsi="Arial" w:cs="Arial"/>
                <w:b/>
                <w:sz w:val="14"/>
                <w:szCs w:val="14"/>
                <w:lang w:val="ca-ES"/>
              </w:rPr>
              <w:t>o</w:t>
            </w:r>
            <w:r w:rsidRPr="006D769D">
              <w:rPr>
                <w:rFonts w:ascii="Arial" w:hAnsi="Arial" w:cs="Arial"/>
                <w:b/>
                <w:sz w:val="14"/>
                <w:szCs w:val="14"/>
                <w:lang w:val="ca-ES"/>
              </w:rPr>
              <w:t>st de</w:t>
            </w:r>
            <w:r>
              <w:rPr>
                <w:rFonts w:ascii="Arial" w:hAnsi="Arial" w:cs="Arial"/>
                <w:b/>
                <w:sz w:val="14"/>
                <w:szCs w:val="14"/>
                <w:lang w:val="ca-ES"/>
              </w:rPr>
              <w:t xml:space="preserve"> </w:t>
            </w:r>
            <w:r w:rsidRPr="006D769D">
              <w:rPr>
                <w:rFonts w:ascii="Arial" w:hAnsi="Arial" w:cs="Arial"/>
                <w:b/>
                <w:sz w:val="14"/>
                <w:szCs w:val="14"/>
                <w:lang w:val="ca-ES"/>
              </w:rPr>
              <w:t>l</w:t>
            </w:r>
            <w:r>
              <w:rPr>
                <w:rFonts w:ascii="Arial" w:hAnsi="Arial" w:cs="Arial"/>
                <w:b/>
                <w:sz w:val="14"/>
                <w:szCs w:val="14"/>
                <w:lang w:val="ca-ES"/>
              </w:rPr>
              <w:t>’</w:t>
            </w:r>
            <w:r w:rsidRPr="006D769D">
              <w:rPr>
                <w:rFonts w:ascii="Arial" w:hAnsi="Arial" w:cs="Arial"/>
                <w:b/>
                <w:sz w:val="14"/>
                <w:szCs w:val="14"/>
                <w:lang w:val="ca-ES"/>
              </w:rPr>
              <w:t>e</w:t>
            </w:r>
            <w:r>
              <w:rPr>
                <w:rFonts w:ascii="Arial" w:hAnsi="Arial" w:cs="Arial"/>
                <w:b/>
                <w:sz w:val="14"/>
                <w:szCs w:val="14"/>
                <w:lang w:val="ca-ES"/>
              </w:rPr>
              <w:t>x</w:t>
            </w:r>
            <w:r w:rsidRPr="006D769D">
              <w:rPr>
                <w:rFonts w:ascii="Arial" w:hAnsi="Arial" w:cs="Arial"/>
                <w:b/>
                <w:sz w:val="14"/>
                <w:szCs w:val="14"/>
                <w:lang w:val="ca-ES"/>
              </w:rPr>
              <w:t>ercici</w:t>
            </w:r>
          </w:p>
        </w:tc>
      </w:tr>
      <w:tr w:rsidR="00172B8D" w:rsidRPr="006D769D" w14:paraId="480F2026" w14:textId="77777777" w:rsidTr="00172B8D">
        <w:trPr>
          <w:trHeight w:val="184"/>
          <w:tblHeader/>
        </w:trPr>
        <w:tc>
          <w:tcPr>
            <w:tcW w:w="1103" w:type="dxa"/>
            <w:vMerge/>
            <w:shd w:val="clear" w:color="auto" w:fill="000000" w:themeFill="text1"/>
          </w:tcPr>
          <w:p w14:paraId="1D23ECCC" w14:textId="77777777" w:rsidR="00B87924" w:rsidRPr="006D769D" w:rsidRDefault="00B87924" w:rsidP="00172B8D">
            <w:pPr>
              <w:autoSpaceDE w:val="0"/>
              <w:autoSpaceDN w:val="0"/>
              <w:adjustRightInd w:val="0"/>
              <w:rPr>
                <w:rFonts w:ascii="Arial" w:hAnsi="Arial" w:cs="Arial"/>
                <w:bCs/>
                <w:sz w:val="14"/>
                <w:szCs w:val="14"/>
                <w:lang w:val="ca-ES"/>
              </w:rPr>
            </w:pPr>
          </w:p>
        </w:tc>
        <w:tc>
          <w:tcPr>
            <w:tcW w:w="5951" w:type="dxa"/>
            <w:gridSpan w:val="2"/>
            <w:shd w:val="clear" w:color="auto" w:fill="000000" w:themeFill="text1"/>
          </w:tcPr>
          <w:p w14:paraId="06400BC7" w14:textId="77777777" w:rsidR="00B87924" w:rsidRPr="006D769D" w:rsidRDefault="00B87924" w:rsidP="00172B8D">
            <w:pPr>
              <w:autoSpaceDE w:val="0"/>
              <w:autoSpaceDN w:val="0"/>
              <w:adjustRightInd w:val="0"/>
              <w:rPr>
                <w:rFonts w:ascii="Arial" w:hAnsi="Arial" w:cs="Arial"/>
                <w:b/>
                <w:sz w:val="14"/>
                <w:szCs w:val="14"/>
                <w:lang w:val="ca-ES"/>
              </w:rPr>
            </w:pPr>
          </w:p>
        </w:tc>
        <w:tc>
          <w:tcPr>
            <w:tcW w:w="2126" w:type="dxa"/>
            <w:shd w:val="clear" w:color="auto" w:fill="000000" w:themeFill="text1"/>
          </w:tcPr>
          <w:p w14:paraId="62109793" w14:textId="77777777" w:rsidR="00B87924" w:rsidRPr="006D769D" w:rsidRDefault="00B87924" w:rsidP="00172B8D">
            <w:pPr>
              <w:autoSpaceDE w:val="0"/>
              <w:autoSpaceDN w:val="0"/>
              <w:adjustRightInd w:val="0"/>
              <w:jc w:val="right"/>
              <w:rPr>
                <w:rFonts w:ascii="Arial" w:hAnsi="Arial" w:cs="Arial"/>
                <w:b/>
                <w:sz w:val="14"/>
                <w:szCs w:val="14"/>
                <w:lang w:val="ca-ES"/>
              </w:rPr>
            </w:pPr>
            <w:r w:rsidRPr="006D769D">
              <w:rPr>
                <w:rFonts w:ascii="Arial" w:hAnsi="Arial" w:cs="Arial"/>
                <w:b/>
                <w:sz w:val="14"/>
                <w:szCs w:val="14"/>
                <w:lang w:val="ca-ES"/>
              </w:rPr>
              <w:t>2025.00</w:t>
            </w:r>
          </w:p>
        </w:tc>
        <w:tc>
          <w:tcPr>
            <w:tcW w:w="2127" w:type="dxa"/>
            <w:shd w:val="clear" w:color="auto" w:fill="000000" w:themeFill="text1"/>
          </w:tcPr>
          <w:p w14:paraId="3193CAC7" w14:textId="77777777" w:rsidR="00B87924" w:rsidRPr="006D769D" w:rsidRDefault="00B87924" w:rsidP="00172B8D">
            <w:pPr>
              <w:autoSpaceDE w:val="0"/>
              <w:autoSpaceDN w:val="0"/>
              <w:adjustRightInd w:val="0"/>
              <w:jc w:val="right"/>
              <w:rPr>
                <w:rFonts w:ascii="Arial" w:hAnsi="Arial" w:cs="Arial"/>
                <w:b/>
                <w:sz w:val="14"/>
                <w:szCs w:val="14"/>
                <w:lang w:val="ca-ES"/>
              </w:rPr>
            </w:pPr>
            <w:r w:rsidRPr="006D769D">
              <w:rPr>
                <w:rFonts w:ascii="Arial" w:hAnsi="Arial" w:cs="Arial"/>
                <w:b/>
                <w:sz w:val="14"/>
                <w:szCs w:val="14"/>
                <w:lang w:val="ca-ES"/>
              </w:rPr>
              <w:t>2026.00</w:t>
            </w:r>
          </w:p>
        </w:tc>
        <w:tc>
          <w:tcPr>
            <w:tcW w:w="2126" w:type="dxa"/>
            <w:shd w:val="clear" w:color="auto" w:fill="000000" w:themeFill="text1"/>
          </w:tcPr>
          <w:p w14:paraId="0DD70F1C" w14:textId="77777777" w:rsidR="00B87924" w:rsidRPr="006D769D" w:rsidRDefault="00B87924" w:rsidP="00172B8D">
            <w:pPr>
              <w:autoSpaceDE w:val="0"/>
              <w:autoSpaceDN w:val="0"/>
              <w:adjustRightInd w:val="0"/>
              <w:jc w:val="right"/>
              <w:rPr>
                <w:rFonts w:ascii="Arial" w:hAnsi="Arial" w:cs="Arial"/>
                <w:b/>
                <w:sz w:val="14"/>
                <w:szCs w:val="14"/>
                <w:lang w:val="ca-ES"/>
              </w:rPr>
            </w:pPr>
            <w:r w:rsidRPr="006D769D">
              <w:rPr>
                <w:rFonts w:ascii="Arial" w:hAnsi="Arial" w:cs="Arial"/>
                <w:b/>
                <w:sz w:val="14"/>
                <w:szCs w:val="14"/>
                <w:lang w:val="ca-ES"/>
              </w:rPr>
              <w:t>2027.00</w:t>
            </w:r>
          </w:p>
        </w:tc>
        <w:tc>
          <w:tcPr>
            <w:tcW w:w="2125" w:type="dxa"/>
            <w:shd w:val="clear" w:color="auto" w:fill="000000" w:themeFill="text1"/>
          </w:tcPr>
          <w:p w14:paraId="0E6B5E58" w14:textId="77777777" w:rsidR="00B87924" w:rsidRPr="006D769D"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Exercicis</w:t>
            </w:r>
            <w:r w:rsidRPr="006D769D">
              <w:rPr>
                <w:rFonts w:ascii="Arial" w:hAnsi="Arial" w:cs="Arial"/>
                <w:b/>
                <w:sz w:val="14"/>
                <w:szCs w:val="14"/>
                <w:lang w:val="ca-ES"/>
              </w:rPr>
              <w:t xml:space="preserve"> suc</w:t>
            </w:r>
            <w:r>
              <w:rPr>
                <w:rFonts w:ascii="Arial" w:hAnsi="Arial" w:cs="Arial"/>
                <w:b/>
                <w:sz w:val="14"/>
                <w:szCs w:val="14"/>
                <w:lang w:val="ca-ES"/>
              </w:rPr>
              <w:t>c</w:t>
            </w:r>
            <w:r w:rsidRPr="006D769D">
              <w:rPr>
                <w:rFonts w:ascii="Arial" w:hAnsi="Arial" w:cs="Arial"/>
                <w:b/>
                <w:sz w:val="14"/>
                <w:szCs w:val="14"/>
                <w:lang w:val="ca-ES"/>
              </w:rPr>
              <w:t>es</w:t>
            </w:r>
            <w:r>
              <w:rPr>
                <w:rFonts w:ascii="Arial" w:hAnsi="Arial" w:cs="Arial"/>
                <w:b/>
                <w:sz w:val="14"/>
                <w:szCs w:val="14"/>
                <w:lang w:val="ca-ES"/>
              </w:rPr>
              <w:t>s</w:t>
            </w:r>
            <w:r w:rsidRPr="006D769D">
              <w:rPr>
                <w:rFonts w:ascii="Arial" w:hAnsi="Arial" w:cs="Arial"/>
                <w:b/>
                <w:sz w:val="14"/>
                <w:szCs w:val="14"/>
                <w:lang w:val="ca-ES"/>
              </w:rPr>
              <w:t>i</w:t>
            </w:r>
            <w:r>
              <w:rPr>
                <w:rFonts w:ascii="Arial" w:hAnsi="Arial" w:cs="Arial"/>
                <w:b/>
                <w:sz w:val="14"/>
                <w:szCs w:val="14"/>
                <w:lang w:val="ca-ES"/>
              </w:rPr>
              <w:t>u</w:t>
            </w:r>
            <w:r w:rsidRPr="006D769D">
              <w:rPr>
                <w:rFonts w:ascii="Arial" w:hAnsi="Arial" w:cs="Arial"/>
                <w:b/>
                <w:sz w:val="14"/>
                <w:szCs w:val="14"/>
                <w:lang w:val="ca-ES"/>
              </w:rPr>
              <w:t>s</w:t>
            </w:r>
          </w:p>
        </w:tc>
      </w:tr>
      <w:tr w:rsidR="00172B8D" w:rsidRPr="006D769D" w14:paraId="39A6AD54" w14:textId="77777777" w:rsidTr="00172B8D">
        <w:trPr>
          <w:trHeight w:val="227"/>
        </w:trPr>
        <w:tc>
          <w:tcPr>
            <w:tcW w:w="1103" w:type="dxa"/>
          </w:tcPr>
          <w:p w14:paraId="075124E7"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20160000001</w:t>
            </w:r>
          </w:p>
        </w:tc>
        <w:tc>
          <w:tcPr>
            <w:tcW w:w="5951" w:type="dxa"/>
            <w:gridSpan w:val="2"/>
          </w:tcPr>
          <w:p w14:paraId="4F017641"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PECT Turístic - Patrimoni cultural // 2016-551-03</w:t>
            </w:r>
          </w:p>
        </w:tc>
        <w:tc>
          <w:tcPr>
            <w:tcW w:w="2126" w:type="dxa"/>
          </w:tcPr>
          <w:p w14:paraId="06226845"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939.394,82 €</w:t>
            </w:r>
          </w:p>
        </w:tc>
        <w:tc>
          <w:tcPr>
            <w:tcW w:w="2127" w:type="dxa"/>
          </w:tcPr>
          <w:p w14:paraId="7106CB92"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2CBC9C32"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5AC10341"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6C872739" w14:textId="77777777" w:rsidTr="00172B8D">
        <w:trPr>
          <w:trHeight w:val="227"/>
        </w:trPr>
        <w:tc>
          <w:tcPr>
            <w:tcW w:w="1103" w:type="dxa"/>
          </w:tcPr>
          <w:p w14:paraId="4A544BC1"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20160000002</w:t>
            </w:r>
          </w:p>
        </w:tc>
        <w:tc>
          <w:tcPr>
            <w:tcW w:w="5951" w:type="dxa"/>
            <w:gridSpan w:val="2"/>
          </w:tcPr>
          <w:p w14:paraId="1EEAF598"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PECT Turístic - Platja innovadora // 2016-551-04</w:t>
            </w:r>
          </w:p>
        </w:tc>
        <w:tc>
          <w:tcPr>
            <w:tcW w:w="2126" w:type="dxa"/>
          </w:tcPr>
          <w:p w14:paraId="36DC90D3"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752.491,93 €</w:t>
            </w:r>
          </w:p>
        </w:tc>
        <w:tc>
          <w:tcPr>
            <w:tcW w:w="2127" w:type="dxa"/>
          </w:tcPr>
          <w:p w14:paraId="46ACC8DE"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6DA2BACC"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16E50F42"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51D42719" w14:textId="77777777" w:rsidTr="00172B8D">
        <w:trPr>
          <w:trHeight w:val="227"/>
        </w:trPr>
        <w:tc>
          <w:tcPr>
            <w:tcW w:w="1103" w:type="dxa"/>
          </w:tcPr>
          <w:p w14:paraId="17F8A427"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20160000003</w:t>
            </w:r>
          </w:p>
        </w:tc>
        <w:tc>
          <w:tcPr>
            <w:tcW w:w="5951" w:type="dxa"/>
            <w:gridSpan w:val="2"/>
          </w:tcPr>
          <w:p w14:paraId="38BE3C1E"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PECT Turístic - Vinya en família // 2016-551-05</w:t>
            </w:r>
          </w:p>
        </w:tc>
        <w:tc>
          <w:tcPr>
            <w:tcW w:w="2126" w:type="dxa"/>
          </w:tcPr>
          <w:p w14:paraId="75151D77"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646.137,25 €</w:t>
            </w:r>
          </w:p>
        </w:tc>
        <w:tc>
          <w:tcPr>
            <w:tcW w:w="2127" w:type="dxa"/>
          </w:tcPr>
          <w:p w14:paraId="461864E0"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30E2CEF3"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082A177F"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668F8042" w14:textId="77777777" w:rsidTr="00172B8D">
        <w:trPr>
          <w:trHeight w:val="227"/>
        </w:trPr>
        <w:tc>
          <w:tcPr>
            <w:tcW w:w="1103" w:type="dxa"/>
          </w:tcPr>
          <w:p w14:paraId="52ECBA41"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20200000001</w:t>
            </w:r>
          </w:p>
        </w:tc>
        <w:tc>
          <w:tcPr>
            <w:tcW w:w="5951" w:type="dxa"/>
            <w:gridSpan w:val="2"/>
          </w:tcPr>
          <w:p w14:paraId="5EB23716"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Tancament convenis Aeroport de Reus 2011-2020 // 2020-710-39</w:t>
            </w:r>
          </w:p>
        </w:tc>
        <w:tc>
          <w:tcPr>
            <w:tcW w:w="2126" w:type="dxa"/>
          </w:tcPr>
          <w:p w14:paraId="75F84146"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0,02 €</w:t>
            </w:r>
          </w:p>
        </w:tc>
        <w:tc>
          <w:tcPr>
            <w:tcW w:w="2127" w:type="dxa"/>
          </w:tcPr>
          <w:p w14:paraId="4FED050D"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52E7AFD8"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1D51CF6E"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5D72A7FD" w14:textId="77777777" w:rsidTr="00172B8D">
        <w:trPr>
          <w:trHeight w:val="227"/>
        </w:trPr>
        <w:tc>
          <w:tcPr>
            <w:tcW w:w="1103" w:type="dxa"/>
          </w:tcPr>
          <w:p w14:paraId="2A3840E4"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20210000001</w:t>
            </w:r>
          </w:p>
        </w:tc>
        <w:tc>
          <w:tcPr>
            <w:tcW w:w="5951" w:type="dxa"/>
            <w:gridSpan w:val="2"/>
          </w:tcPr>
          <w:p w14:paraId="4B1E274B"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CONVENI EURO TURÍSTIC 2021 // 2021-710-24</w:t>
            </w:r>
          </w:p>
        </w:tc>
        <w:tc>
          <w:tcPr>
            <w:tcW w:w="2126" w:type="dxa"/>
          </w:tcPr>
          <w:p w14:paraId="5ED6587D"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1.225.498,88 €</w:t>
            </w:r>
          </w:p>
        </w:tc>
        <w:tc>
          <w:tcPr>
            <w:tcW w:w="2127" w:type="dxa"/>
          </w:tcPr>
          <w:p w14:paraId="600D90FE"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03805B76"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6E4162A8"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5B79BCA6" w14:textId="77777777" w:rsidTr="00172B8D">
        <w:trPr>
          <w:trHeight w:val="227"/>
        </w:trPr>
        <w:tc>
          <w:tcPr>
            <w:tcW w:w="1103" w:type="dxa"/>
          </w:tcPr>
          <w:p w14:paraId="12A3708D"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20210000002</w:t>
            </w:r>
          </w:p>
        </w:tc>
        <w:tc>
          <w:tcPr>
            <w:tcW w:w="5951" w:type="dxa"/>
            <w:gridSpan w:val="2"/>
          </w:tcPr>
          <w:p w14:paraId="23218A52"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CONVENI PROMOCIÓ AEROPORT DE REUS 2021-2024 ANUALI // 2021-710-28</w:t>
            </w:r>
          </w:p>
        </w:tc>
        <w:tc>
          <w:tcPr>
            <w:tcW w:w="2126" w:type="dxa"/>
          </w:tcPr>
          <w:p w14:paraId="58C42F00"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656.424,05 €</w:t>
            </w:r>
          </w:p>
        </w:tc>
        <w:tc>
          <w:tcPr>
            <w:tcW w:w="2127" w:type="dxa"/>
          </w:tcPr>
          <w:p w14:paraId="794BEA37"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70652A4D"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7414C295"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01BBABAF" w14:textId="77777777" w:rsidTr="00172B8D">
        <w:trPr>
          <w:trHeight w:val="227"/>
        </w:trPr>
        <w:tc>
          <w:tcPr>
            <w:tcW w:w="1103" w:type="dxa"/>
          </w:tcPr>
          <w:p w14:paraId="68470325"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20210000003</w:t>
            </w:r>
          </w:p>
        </w:tc>
        <w:tc>
          <w:tcPr>
            <w:tcW w:w="5951" w:type="dxa"/>
            <w:gridSpan w:val="2"/>
          </w:tcPr>
          <w:p w14:paraId="0750904A"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CONVENI AEROPORT 2021-24 ANUALITAT 22 // 2021-710-31</w:t>
            </w:r>
          </w:p>
        </w:tc>
        <w:tc>
          <w:tcPr>
            <w:tcW w:w="2126" w:type="dxa"/>
          </w:tcPr>
          <w:p w14:paraId="38BC254D"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2.861.857,04 €</w:t>
            </w:r>
          </w:p>
        </w:tc>
        <w:tc>
          <w:tcPr>
            <w:tcW w:w="2127" w:type="dxa"/>
          </w:tcPr>
          <w:p w14:paraId="24EFBA37"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1BC78F26"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51CB5D00"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4C30DD40" w14:textId="77777777" w:rsidTr="00172B8D">
        <w:trPr>
          <w:trHeight w:val="227"/>
        </w:trPr>
        <w:tc>
          <w:tcPr>
            <w:tcW w:w="1103" w:type="dxa"/>
          </w:tcPr>
          <w:p w14:paraId="17B61485"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20210000004</w:t>
            </w:r>
          </w:p>
        </w:tc>
        <w:tc>
          <w:tcPr>
            <w:tcW w:w="5951" w:type="dxa"/>
            <w:gridSpan w:val="2"/>
          </w:tcPr>
          <w:p w14:paraId="3F3DF1C9"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CONVENI AEROPORT 2021-24 ANUALITAT 23 // 2021-710-32</w:t>
            </w:r>
          </w:p>
        </w:tc>
        <w:tc>
          <w:tcPr>
            <w:tcW w:w="2126" w:type="dxa"/>
          </w:tcPr>
          <w:p w14:paraId="467170BB"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108.360,57 €</w:t>
            </w:r>
          </w:p>
        </w:tc>
        <w:tc>
          <w:tcPr>
            <w:tcW w:w="2127" w:type="dxa"/>
          </w:tcPr>
          <w:p w14:paraId="08FE7F11"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265D6D71"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693C5FB7"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715AACAD" w14:textId="77777777" w:rsidTr="00172B8D">
        <w:trPr>
          <w:trHeight w:val="227"/>
        </w:trPr>
        <w:tc>
          <w:tcPr>
            <w:tcW w:w="1103" w:type="dxa"/>
          </w:tcPr>
          <w:p w14:paraId="09A4BE10"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20210000005</w:t>
            </w:r>
          </w:p>
        </w:tc>
        <w:tc>
          <w:tcPr>
            <w:tcW w:w="5951" w:type="dxa"/>
            <w:gridSpan w:val="2"/>
          </w:tcPr>
          <w:p w14:paraId="101C2F2D"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CONVENI AEROPORT 2021-24 ANUALITAT 24 // 2021-710-34</w:t>
            </w:r>
          </w:p>
        </w:tc>
        <w:tc>
          <w:tcPr>
            <w:tcW w:w="2126" w:type="dxa"/>
          </w:tcPr>
          <w:p w14:paraId="244A9024"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109.691,69 €</w:t>
            </w:r>
          </w:p>
        </w:tc>
        <w:tc>
          <w:tcPr>
            <w:tcW w:w="2127" w:type="dxa"/>
          </w:tcPr>
          <w:p w14:paraId="5B8870CB"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1C5C1309"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1352FA58"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580C7518" w14:textId="77777777" w:rsidTr="00172B8D">
        <w:trPr>
          <w:trHeight w:val="227"/>
        </w:trPr>
        <w:tc>
          <w:tcPr>
            <w:tcW w:w="1103" w:type="dxa"/>
          </w:tcPr>
          <w:p w14:paraId="3E9F5738"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20220000001</w:t>
            </w:r>
          </w:p>
        </w:tc>
        <w:tc>
          <w:tcPr>
            <w:tcW w:w="5951" w:type="dxa"/>
            <w:gridSpan w:val="2"/>
          </w:tcPr>
          <w:p w14:paraId="01E1C841"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CONVENI EURO TURÍSTIC 2022 // 2022-710-18</w:t>
            </w:r>
          </w:p>
        </w:tc>
        <w:tc>
          <w:tcPr>
            <w:tcW w:w="2126" w:type="dxa"/>
          </w:tcPr>
          <w:p w14:paraId="4DCC0EF9"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306.050,00 €</w:t>
            </w:r>
          </w:p>
        </w:tc>
        <w:tc>
          <w:tcPr>
            <w:tcW w:w="2127" w:type="dxa"/>
          </w:tcPr>
          <w:p w14:paraId="28674A7E"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1DA17AB3"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56ECDDF9"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6BDD1250" w14:textId="77777777" w:rsidTr="00172B8D">
        <w:trPr>
          <w:trHeight w:val="227"/>
        </w:trPr>
        <w:tc>
          <w:tcPr>
            <w:tcW w:w="1103" w:type="dxa"/>
          </w:tcPr>
          <w:p w14:paraId="70F4F92D"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20230000001</w:t>
            </w:r>
          </w:p>
        </w:tc>
        <w:tc>
          <w:tcPr>
            <w:tcW w:w="5951" w:type="dxa"/>
            <w:gridSpan w:val="2"/>
          </w:tcPr>
          <w:p w14:paraId="01081CED"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CONVENI EURO TURÍSTIC 2023 // 2023-710-04</w:t>
            </w:r>
          </w:p>
        </w:tc>
        <w:tc>
          <w:tcPr>
            <w:tcW w:w="2126" w:type="dxa"/>
          </w:tcPr>
          <w:p w14:paraId="2F4A6107"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76.678,77 €</w:t>
            </w:r>
          </w:p>
        </w:tc>
        <w:tc>
          <w:tcPr>
            <w:tcW w:w="2127" w:type="dxa"/>
          </w:tcPr>
          <w:p w14:paraId="53791479"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67133D82"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682B9AC3"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6E873BFA" w14:textId="77777777" w:rsidTr="00172B8D">
        <w:trPr>
          <w:trHeight w:val="227"/>
        </w:trPr>
        <w:tc>
          <w:tcPr>
            <w:tcW w:w="1103" w:type="dxa"/>
          </w:tcPr>
          <w:p w14:paraId="1B148159" w14:textId="77777777" w:rsidR="00B87924" w:rsidRPr="006D769D" w:rsidRDefault="00B87924" w:rsidP="00172B8D">
            <w:pPr>
              <w:autoSpaceDE w:val="0"/>
              <w:autoSpaceDN w:val="0"/>
              <w:adjustRightInd w:val="0"/>
              <w:rPr>
                <w:rFonts w:ascii="Arial" w:hAnsi="Arial" w:cs="Arial"/>
                <w:b/>
                <w:bCs/>
                <w:sz w:val="14"/>
                <w:szCs w:val="14"/>
                <w:lang w:val="ca-ES"/>
              </w:rPr>
            </w:pPr>
            <w:r w:rsidRPr="006D769D">
              <w:rPr>
                <w:rFonts w:ascii="Arial" w:hAnsi="Arial" w:cs="Arial"/>
                <w:sz w:val="14"/>
                <w:szCs w:val="14"/>
                <w:lang w:val="ca-ES"/>
              </w:rPr>
              <w:t>20240000001</w:t>
            </w:r>
          </w:p>
        </w:tc>
        <w:tc>
          <w:tcPr>
            <w:tcW w:w="5951" w:type="dxa"/>
            <w:gridSpan w:val="2"/>
          </w:tcPr>
          <w:p w14:paraId="7CB2F797" w14:textId="77777777" w:rsidR="00B87924" w:rsidRPr="006D769D" w:rsidRDefault="00B87924" w:rsidP="00172B8D">
            <w:pPr>
              <w:autoSpaceDE w:val="0"/>
              <w:autoSpaceDN w:val="0"/>
              <w:adjustRightInd w:val="0"/>
              <w:rPr>
                <w:rFonts w:ascii="Arial" w:hAnsi="Arial" w:cs="Arial"/>
                <w:sz w:val="14"/>
                <w:szCs w:val="14"/>
                <w:lang w:val="ca-ES"/>
              </w:rPr>
            </w:pPr>
            <w:r w:rsidRPr="006D769D">
              <w:rPr>
                <w:rFonts w:ascii="Arial" w:hAnsi="Arial" w:cs="Arial"/>
                <w:sz w:val="14"/>
                <w:szCs w:val="14"/>
                <w:lang w:val="ca-ES"/>
              </w:rPr>
              <w:t>EURO TURÍSTIC 2024 // 2024-710-32</w:t>
            </w:r>
          </w:p>
        </w:tc>
        <w:tc>
          <w:tcPr>
            <w:tcW w:w="2126" w:type="dxa"/>
          </w:tcPr>
          <w:p w14:paraId="78D147E6"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300.000,00 €</w:t>
            </w:r>
          </w:p>
        </w:tc>
        <w:tc>
          <w:tcPr>
            <w:tcW w:w="2127" w:type="dxa"/>
          </w:tcPr>
          <w:p w14:paraId="0FC04010"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6" w:type="dxa"/>
          </w:tcPr>
          <w:p w14:paraId="5D6662E1"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c>
          <w:tcPr>
            <w:tcW w:w="2125" w:type="dxa"/>
          </w:tcPr>
          <w:p w14:paraId="3BEC2D00" w14:textId="77777777" w:rsidR="00B87924" w:rsidRPr="006D769D" w:rsidRDefault="00B87924" w:rsidP="00172B8D">
            <w:pPr>
              <w:autoSpaceDE w:val="0"/>
              <w:autoSpaceDN w:val="0"/>
              <w:adjustRightInd w:val="0"/>
              <w:jc w:val="right"/>
              <w:rPr>
                <w:rFonts w:ascii="Arial" w:hAnsi="Arial" w:cs="Arial"/>
                <w:sz w:val="14"/>
                <w:szCs w:val="14"/>
                <w:lang w:val="ca-ES"/>
              </w:rPr>
            </w:pPr>
            <w:r w:rsidRPr="006D769D">
              <w:rPr>
                <w:rFonts w:ascii="Arial" w:hAnsi="Arial" w:cs="Arial"/>
                <w:sz w:val="14"/>
                <w:szCs w:val="14"/>
                <w:lang w:val="ca-ES"/>
              </w:rPr>
              <w:t>0,00 €</w:t>
            </w:r>
          </w:p>
        </w:tc>
      </w:tr>
      <w:tr w:rsidR="00172B8D" w:rsidRPr="006D769D" w14:paraId="35EC4216" w14:textId="77777777" w:rsidTr="00172B8D">
        <w:trPr>
          <w:trHeight w:val="227"/>
        </w:trPr>
        <w:tc>
          <w:tcPr>
            <w:tcW w:w="7054" w:type="dxa"/>
            <w:gridSpan w:val="3"/>
            <w:shd w:val="clear" w:color="auto" w:fill="C4BC96"/>
          </w:tcPr>
          <w:p w14:paraId="5514E400" w14:textId="77777777" w:rsidR="00B87924" w:rsidRPr="006D769D" w:rsidRDefault="00B87924" w:rsidP="00172B8D">
            <w:pPr>
              <w:autoSpaceDE w:val="0"/>
              <w:autoSpaceDN w:val="0"/>
              <w:adjustRightInd w:val="0"/>
              <w:rPr>
                <w:rFonts w:ascii="Arial" w:hAnsi="Arial" w:cs="Arial"/>
                <w:b/>
                <w:sz w:val="14"/>
                <w:szCs w:val="14"/>
                <w:lang w:val="ca-ES"/>
              </w:rPr>
            </w:pPr>
            <w:r w:rsidRPr="006D769D">
              <w:rPr>
                <w:rFonts w:ascii="Arial" w:hAnsi="Arial" w:cs="Arial"/>
                <w:b/>
                <w:sz w:val="14"/>
                <w:szCs w:val="14"/>
                <w:lang w:val="ca-ES"/>
              </w:rPr>
              <w:t>Total</w:t>
            </w:r>
          </w:p>
        </w:tc>
        <w:tc>
          <w:tcPr>
            <w:tcW w:w="2126" w:type="dxa"/>
            <w:shd w:val="clear" w:color="auto" w:fill="C4BC96"/>
          </w:tcPr>
          <w:p w14:paraId="1D7BA959" w14:textId="77777777" w:rsidR="00B87924" w:rsidRPr="006D769D" w:rsidRDefault="00B87924" w:rsidP="00172B8D">
            <w:pPr>
              <w:autoSpaceDE w:val="0"/>
              <w:autoSpaceDN w:val="0"/>
              <w:adjustRightInd w:val="0"/>
              <w:jc w:val="right"/>
              <w:rPr>
                <w:rFonts w:ascii="Arial" w:hAnsi="Arial" w:cs="Arial"/>
                <w:b/>
                <w:sz w:val="14"/>
                <w:szCs w:val="14"/>
                <w:lang w:val="ca-ES"/>
              </w:rPr>
            </w:pPr>
            <w:r w:rsidRPr="006D769D">
              <w:rPr>
                <w:rFonts w:ascii="Arial" w:hAnsi="Arial" w:cs="Arial"/>
                <w:b/>
                <w:sz w:val="14"/>
                <w:szCs w:val="14"/>
                <w:lang w:val="ca-ES"/>
              </w:rPr>
              <w:t>7.982.585,02 €</w:t>
            </w:r>
          </w:p>
        </w:tc>
        <w:tc>
          <w:tcPr>
            <w:tcW w:w="2127" w:type="dxa"/>
            <w:shd w:val="clear" w:color="auto" w:fill="C4BC96"/>
          </w:tcPr>
          <w:p w14:paraId="2C1C6A8A" w14:textId="77777777" w:rsidR="00B87924" w:rsidRPr="006D769D" w:rsidRDefault="00B87924" w:rsidP="00172B8D">
            <w:pPr>
              <w:autoSpaceDE w:val="0"/>
              <w:autoSpaceDN w:val="0"/>
              <w:adjustRightInd w:val="0"/>
              <w:jc w:val="right"/>
              <w:rPr>
                <w:rFonts w:ascii="Arial" w:hAnsi="Arial" w:cs="Arial"/>
                <w:b/>
                <w:sz w:val="14"/>
                <w:szCs w:val="14"/>
                <w:lang w:val="ca-ES"/>
              </w:rPr>
            </w:pPr>
            <w:r w:rsidRPr="006D769D">
              <w:rPr>
                <w:rFonts w:ascii="Arial" w:hAnsi="Arial" w:cs="Arial"/>
                <w:b/>
                <w:sz w:val="14"/>
                <w:szCs w:val="14"/>
                <w:lang w:val="ca-ES"/>
              </w:rPr>
              <w:t>0,00 €</w:t>
            </w:r>
          </w:p>
        </w:tc>
        <w:tc>
          <w:tcPr>
            <w:tcW w:w="2126" w:type="dxa"/>
            <w:shd w:val="clear" w:color="auto" w:fill="C4BC96"/>
          </w:tcPr>
          <w:p w14:paraId="592FF43E" w14:textId="77777777" w:rsidR="00B87924" w:rsidRPr="006D769D" w:rsidRDefault="00B87924" w:rsidP="00172B8D">
            <w:pPr>
              <w:autoSpaceDE w:val="0"/>
              <w:autoSpaceDN w:val="0"/>
              <w:adjustRightInd w:val="0"/>
              <w:jc w:val="right"/>
              <w:rPr>
                <w:rFonts w:ascii="Arial" w:hAnsi="Arial" w:cs="Arial"/>
                <w:b/>
                <w:sz w:val="14"/>
                <w:szCs w:val="14"/>
                <w:lang w:val="ca-ES"/>
              </w:rPr>
            </w:pPr>
            <w:r w:rsidRPr="006D769D">
              <w:rPr>
                <w:rFonts w:ascii="Arial" w:hAnsi="Arial" w:cs="Arial"/>
                <w:b/>
                <w:sz w:val="14"/>
                <w:szCs w:val="14"/>
                <w:lang w:val="ca-ES"/>
              </w:rPr>
              <w:t>0,00 €</w:t>
            </w:r>
          </w:p>
        </w:tc>
        <w:tc>
          <w:tcPr>
            <w:tcW w:w="2125" w:type="dxa"/>
            <w:shd w:val="clear" w:color="auto" w:fill="C4BC96"/>
          </w:tcPr>
          <w:p w14:paraId="1FB9CCA3" w14:textId="77777777" w:rsidR="00B87924" w:rsidRPr="006D769D" w:rsidRDefault="00B87924" w:rsidP="00172B8D">
            <w:pPr>
              <w:autoSpaceDE w:val="0"/>
              <w:autoSpaceDN w:val="0"/>
              <w:adjustRightInd w:val="0"/>
              <w:jc w:val="right"/>
              <w:rPr>
                <w:rFonts w:ascii="Arial" w:hAnsi="Arial" w:cs="Arial"/>
                <w:b/>
                <w:sz w:val="14"/>
                <w:szCs w:val="14"/>
                <w:lang w:val="ca-ES"/>
              </w:rPr>
            </w:pPr>
            <w:r w:rsidRPr="006D769D">
              <w:rPr>
                <w:rFonts w:ascii="Arial" w:hAnsi="Arial" w:cs="Arial"/>
                <w:b/>
                <w:sz w:val="14"/>
                <w:szCs w:val="14"/>
                <w:lang w:val="ca-ES"/>
              </w:rPr>
              <w:t>0,00 €</w:t>
            </w:r>
          </w:p>
        </w:tc>
      </w:tr>
    </w:tbl>
    <w:p w14:paraId="43B01AA9" w14:textId="77777777" w:rsidR="00B87924" w:rsidRPr="006D769D" w:rsidRDefault="00B87924" w:rsidP="00172B8D">
      <w:pPr>
        <w:autoSpaceDE w:val="0"/>
        <w:autoSpaceDN w:val="0"/>
        <w:adjustRightInd w:val="0"/>
        <w:spacing w:after="0" w:line="240" w:lineRule="auto"/>
        <w:rPr>
          <w:rFonts w:ascii="Arial" w:hAnsi="Arial" w:cs="Arial"/>
          <w:sz w:val="16"/>
          <w:szCs w:val="16"/>
          <w:lang w:val="ca-ES"/>
        </w:rPr>
      </w:pPr>
    </w:p>
    <w:p w14:paraId="27D958B9" w14:textId="77777777" w:rsidR="002E046A" w:rsidRDefault="00B87924">
      <w:r>
        <w:br w:type="page"/>
      </w:r>
    </w:p>
    <w:p w14:paraId="7FD4C159" w14:textId="2C8B99FB" w:rsidR="00B87924" w:rsidRPr="00EA6B39" w:rsidRDefault="00B87924" w:rsidP="00172B8D">
      <w:pPr>
        <w:pStyle w:val="Ttulo1"/>
        <w:rPr>
          <w:lang w:val="ca-ES"/>
        </w:rPr>
      </w:pPr>
      <w:r w:rsidRPr="00EA6B39">
        <w:rPr>
          <w:lang w:val="ca-ES"/>
        </w:rPr>
        <w:t>Apartat 24.</w:t>
      </w:r>
      <w:r w:rsidR="00D611CE">
        <w:rPr>
          <w:lang w:val="ca-ES"/>
        </w:rPr>
        <w:t>5.</w:t>
      </w:r>
      <w:r w:rsidRPr="00EA6B39">
        <w:rPr>
          <w:lang w:val="ca-ES"/>
        </w:rPr>
        <w:t xml:space="preserve"> Informació pressupostària. Despeses amb finançament afectat</w:t>
      </w:r>
    </w:p>
    <w:p w14:paraId="200A6440" w14:textId="1BB7C961" w:rsidR="00B87924" w:rsidRPr="00EA6B39" w:rsidRDefault="00D611CE" w:rsidP="00172B8D">
      <w:pPr>
        <w:pStyle w:val="Ttulo2"/>
        <w:rPr>
          <w:lang w:val="ca-ES"/>
        </w:rPr>
      </w:pPr>
      <w:r>
        <w:rPr>
          <w:lang w:val="ca-ES"/>
        </w:rPr>
        <w:t>1</w:t>
      </w:r>
      <w:r w:rsidR="00B87924">
        <w:rPr>
          <w:lang w:val="ca-ES"/>
        </w:rPr>
        <w:t xml:space="preserve">. </w:t>
      </w:r>
      <w:r w:rsidR="00B87924" w:rsidRPr="00EA6B39">
        <w:rPr>
          <w:lang w:val="ca-ES"/>
        </w:rPr>
        <w:t>De</w:t>
      </w:r>
      <w:r w:rsidR="00B87924">
        <w:rPr>
          <w:lang w:val="ca-ES"/>
        </w:rPr>
        <w:t>s</w:t>
      </w:r>
      <w:r w:rsidR="00B87924" w:rsidRPr="00EA6B39">
        <w:rPr>
          <w:lang w:val="ca-ES"/>
        </w:rPr>
        <w:t>viacions de finan</w:t>
      </w:r>
      <w:r w:rsidR="00B87924">
        <w:rPr>
          <w:lang w:val="ca-ES"/>
        </w:rPr>
        <w:t>çament</w:t>
      </w:r>
      <w:r w:rsidR="00B87924" w:rsidRPr="00EA6B39">
        <w:rPr>
          <w:lang w:val="ca-ES"/>
        </w:rPr>
        <w:t xml:space="preserve"> p</w:t>
      </w:r>
      <w:r w:rsidR="00B87924">
        <w:rPr>
          <w:lang w:val="ca-ES"/>
        </w:rPr>
        <w:t>e</w:t>
      </w:r>
      <w:r w:rsidR="00B87924" w:rsidRPr="00EA6B39">
        <w:rPr>
          <w:lang w:val="ca-ES"/>
        </w:rPr>
        <w:t>r agent finan</w:t>
      </w:r>
      <w:r w:rsidR="00B87924">
        <w:rPr>
          <w:lang w:val="ca-ES"/>
        </w:rPr>
        <w:t>ça</w:t>
      </w:r>
      <w:r w:rsidR="00B87924" w:rsidRPr="00EA6B39">
        <w:rPr>
          <w:lang w:val="ca-ES"/>
        </w:rPr>
        <w:t>dor</w:t>
      </w:r>
    </w:p>
    <w:p w14:paraId="49B4BAE6" w14:textId="77777777" w:rsidR="00B87924" w:rsidRPr="00EA6B39" w:rsidRDefault="00B87924" w:rsidP="00172B8D">
      <w:pPr>
        <w:autoSpaceDE w:val="0"/>
        <w:autoSpaceDN w:val="0"/>
        <w:adjustRightInd w:val="0"/>
        <w:spacing w:after="0" w:line="240" w:lineRule="auto"/>
        <w:rPr>
          <w:rFonts w:ascii="Arial" w:hAnsi="Arial" w:cs="Arial"/>
          <w:sz w:val="16"/>
          <w:szCs w:val="16"/>
          <w:lang w:val="ca-ES"/>
        </w:rPr>
      </w:pPr>
    </w:p>
    <w:tbl>
      <w:tblPr>
        <w:tblStyle w:val="Tablaconcuadrcula"/>
        <w:tblW w:w="5004" w:type="pct"/>
        <w:tblLayout w:type="fixed"/>
        <w:tblLook w:val="04A0" w:firstRow="1" w:lastRow="0" w:firstColumn="1" w:lastColumn="0" w:noHBand="0" w:noVBand="1"/>
      </w:tblPr>
      <w:tblGrid>
        <w:gridCol w:w="1271"/>
        <w:gridCol w:w="3861"/>
        <w:gridCol w:w="2791"/>
        <w:gridCol w:w="1676"/>
        <w:gridCol w:w="841"/>
        <w:gridCol w:w="1230"/>
        <w:gridCol w:w="1233"/>
        <w:gridCol w:w="53"/>
        <w:gridCol w:w="1180"/>
        <w:gridCol w:w="1264"/>
      </w:tblGrid>
      <w:tr w:rsidR="00172B8D" w:rsidRPr="0078313F" w14:paraId="08C293C1" w14:textId="77777777" w:rsidTr="0078313F">
        <w:trPr>
          <w:trHeight w:val="184"/>
          <w:tblHeader/>
        </w:trPr>
        <w:tc>
          <w:tcPr>
            <w:tcW w:w="1271" w:type="dxa"/>
            <w:vMerge w:val="restart"/>
            <w:shd w:val="clear" w:color="auto" w:fill="000000" w:themeFill="text1"/>
            <w:vAlign w:val="center"/>
          </w:tcPr>
          <w:p w14:paraId="3572E69E" w14:textId="77777777" w:rsidR="00B87924" w:rsidRPr="0078313F" w:rsidRDefault="00B87924" w:rsidP="00172B8D">
            <w:pPr>
              <w:autoSpaceDE w:val="0"/>
              <w:autoSpaceDN w:val="0"/>
              <w:adjustRightInd w:val="0"/>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Codi de despesa</w:t>
            </w:r>
          </w:p>
        </w:tc>
        <w:tc>
          <w:tcPr>
            <w:tcW w:w="3861" w:type="dxa"/>
            <w:vMerge w:val="restart"/>
            <w:shd w:val="clear" w:color="auto" w:fill="000000" w:themeFill="text1"/>
            <w:vAlign w:val="center"/>
          </w:tcPr>
          <w:p w14:paraId="140605CE" w14:textId="77777777" w:rsidR="00B87924" w:rsidRPr="0078313F" w:rsidRDefault="00B87924" w:rsidP="00172B8D">
            <w:pPr>
              <w:autoSpaceDE w:val="0"/>
              <w:autoSpaceDN w:val="0"/>
              <w:adjustRightInd w:val="0"/>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Descripció</w:t>
            </w:r>
          </w:p>
        </w:tc>
        <w:tc>
          <w:tcPr>
            <w:tcW w:w="4467" w:type="dxa"/>
            <w:gridSpan w:val="2"/>
            <w:shd w:val="clear" w:color="auto" w:fill="000000" w:themeFill="text1"/>
            <w:vAlign w:val="center"/>
          </w:tcPr>
          <w:p w14:paraId="46197179" w14:textId="77777777" w:rsidR="00B87924" w:rsidRPr="0078313F" w:rsidRDefault="00B87924" w:rsidP="0078313F">
            <w:pPr>
              <w:autoSpaceDE w:val="0"/>
              <w:autoSpaceDN w:val="0"/>
              <w:adjustRightInd w:val="0"/>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Agent finançador</w:t>
            </w:r>
          </w:p>
        </w:tc>
        <w:tc>
          <w:tcPr>
            <w:tcW w:w="841" w:type="dxa"/>
            <w:vMerge w:val="restart"/>
            <w:shd w:val="clear" w:color="auto" w:fill="000000" w:themeFill="text1"/>
            <w:vAlign w:val="center"/>
          </w:tcPr>
          <w:p w14:paraId="59230D4A" w14:textId="77777777" w:rsidR="00B87924" w:rsidRPr="0078313F"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Coef.  finan.</w:t>
            </w:r>
          </w:p>
        </w:tc>
        <w:tc>
          <w:tcPr>
            <w:tcW w:w="2516" w:type="dxa"/>
            <w:gridSpan w:val="3"/>
            <w:shd w:val="clear" w:color="auto" w:fill="000000" w:themeFill="text1"/>
            <w:vAlign w:val="center"/>
          </w:tcPr>
          <w:p w14:paraId="30C1C406" w14:textId="77777777" w:rsidR="00B87924" w:rsidRPr="0078313F" w:rsidRDefault="00B87924" w:rsidP="00172B8D">
            <w:pPr>
              <w:autoSpaceDE w:val="0"/>
              <w:autoSpaceDN w:val="0"/>
              <w:adjustRightInd w:val="0"/>
              <w:jc w:val="center"/>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Desviacions de l’exercici</w:t>
            </w:r>
          </w:p>
        </w:tc>
        <w:tc>
          <w:tcPr>
            <w:tcW w:w="2444" w:type="dxa"/>
            <w:gridSpan w:val="2"/>
            <w:shd w:val="clear" w:color="auto" w:fill="000000" w:themeFill="text1"/>
            <w:vAlign w:val="center"/>
          </w:tcPr>
          <w:p w14:paraId="1489E27D" w14:textId="77777777" w:rsidR="00B87924" w:rsidRPr="0078313F" w:rsidRDefault="00B87924" w:rsidP="00172B8D">
            <w:pPr>
              <w:autoSpaceDE w:val="0"/>
              <w:autoSpaceDN w:val="0"/>
              <w:adjustRightInd w:val="0"/>
              <w:jc w:val="center"/>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Desviacions acumulades</w:t>
            </w:r>
          </w:p>
        </w:tc>
      </w:tr>
      <w:tr w:rsidR="00172B8D" w:rsidRPr="0078313F" w14:paraId="5C3A52E8" w14:textId="77777777" w:rsidTr="0078313F">
        <w:trPr>
          <w:trHeight w:val="378"/>
          <w:tblHeader/>
        </w:trPr>
        <w:tc>
          <w:tcPr>
            <w:tcW w:w="1271" w:type="dxa"/>
            <w:vMerge/>
            <w:shd w:val="clear" w:color="auto" w:fill="000000" w:themeFill="text1"/>
          </w:tcPr>
          <w:p w14:paraId="2BAB0B63" w14:textId="77777777" w:rsidR="00B87924" w:rsidRPr="0078313F" w:rsidRDefault="00B87924" w:rsidP="00172B8D">
            <w:pPr>
              <w:autoSpaceDE w:val="0"/>
              <w:autoSpaceDN w:val="0"/>
              <w:adjustRightInd w:val="0"/>
              <w:rPr>
                <w:rFonts w:ascii="Arial" w:hAnsi="Arial" w:cs="Arial"/>
                <w:b/>
                <w:color w:val="FFFFFF" w:themeColor="background1"/>
                <w:sz w:val="16"/>
                <w:szCs w:val="16"/>
                <w:highlight w:val="black"/>
                <w:lang w:val="ca-ES"/>
              </w:rPr>
            </w:pPr>
          </w:p>
        </w:tc>
        <w:tc>
          <w:tcPr>
            <w:tcW w:w="3861" w:type="dxa"/>
            <w:vMerge/>
            <w:shd w:val="clear" w:color="auto" w:fill="000000" w:themeFill="text1"/>
          </w:tcPr>
          <w:p w14:paraId="5BE09840" w14:textId="77777777" w:rsidR="00B87924" w:rsidRPr="0078313F" w:rsidRDefault="00B87924" w:rsidP="00172B8D">
            <w:pPr>
              <w:autoSpaceDE w:val="0"/>
              <w:autoSpaceDN w:val="0"/>
              <w:adjustRightInd w:val="0"/>
              <w:rPr>
                <w:rFonts w:ascii="Arial" w:hAnsi="Arial" w:cs="Arial"/>
                <w:bCs/>
                <w:color w:val="FFFFFF" w:themeColor="background1"/>
                <w:sz w:val="16"/>
                <w:szCs w:val="16"/>
                <w:highlight w:val="black"/>
                <w:lang w:val="ca-ES"/>
              </w:rPr>
            </w:pPr>
          </w:p>
        </w:tc>
        <w:tc>
          <w:tcPr>
            <w:tcW w:w="2791" w:type="dxa"/>
            <w:shd w:val="clear" w:color="auto" w:fill="000000" w:themeFill="text1"/>
            <w:vAlign w:val="center"/>
          </w:tcPr>
          <w:p w14:paraId="523DAD6F" w14:textId="77777777" w:rsidR="00B87924" w:rsidRPr="0078313F" w:rsidRDefault="00B87924" w:rsidP="00172B8D">
            <w:pPr>
              <w:autoSpaceDE w:val="0"/>
              <w:autoSpaceDN w:val="0"/>
              <w:adjustRightInd w:val="0"/>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Tercer</w:t>
            </w:r>
          </w:p>
        </w:tc>
        <w:tc>
          <w:tcPr>
            <w:tcW w:w="1676" w:type="dxa"/>
            <w:shd w:val="clear" w:color="auto" w:fill="000000" w:themeFill="text1"/>
            <w:vAlign w:val="center"/>
          </w:tcPr>
          <w:p w14:paraId="23336187" w14:textId="77777777" w:rsidR="00B87924" w:rsidRPr="0078313F" w:rsidRDefault="00B87924" w:rsidP="00172B8D">
            <w:pPr>
              <w:autoSpaceDE w:val="0"/>
              <w:autoSpaceDN w:val="0"/>
              <w:adjustRightInd w:val="0"/>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Aplicació pressupostària</w:t>
            </w:r>
          </w:p>
        </w:tc>
        <w:tc>
          <w:tcPr>
            <w:tcW w:w="841" w:type="dxa"/>
            <w:vMerge/>
            <w:shd w:val="clear" w:color="auto" w:fill="000000" w:themeFill="text1"/>
          </w:tcPr>
          <w:p w14:paraId="05314898" w14:textId="77777777" w:rsidR="00B87924" w:rsidRPr="0078313F" w:rsidRDefault="00B87924" w:rsidP="00172B8D">
            <w:pPr>
              <w:autoSpaceDE w:val="0"/>
              <w:autoSpaceDN w:val="0"/>
              <w:adjustRightInd w:val="0"/>
              <w:jc w:val="right"/>
              <w:rPr>
                <w:rFonts w:ascii="Arial" w:hAnsi="Arial" w:cs="Arial"/>
                <w:b/>
                <w:color w:val="FFFFFF" w:themeColor="background1"/>
                <w:sz w:val="16"/>
                <w:szCs w:val="16"/>
                <w:highlight w:val="black"/>
                <w:lang w:val="ca-ES"/>
              </w:rPr>
            </w:pPr>
          </w:p>
        </w:tc>
        <w:tc>
          <w:tcPr>
            <w:tcW w:w="1230" w:type="dxa"/>
            <w:shd w:val="clear" w:color="auto" w:fill="000000" w:themeFill="text1"/>
            <w:vAlign w:val="center"/>
          </w:tcPr>
          <w:p w14:paraId="4EBAACCF" w14:textId="77777777" w:rsidR="00B87924" w:rsidRPr="0078313F"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Positives</w:t>
            </w:r>
          </w:p>
        </w:tc>
        <w:tc>
          <w:tcPr>
            <w:tcW w:w="1233" w:type="dxa"/>
            <w:shd w:val="clear" w:color="auto" w:fill="000000" w:themeFill="text1"/>
            <w:vAlign w:val="center"/>
          </w:tcPr>
          <w:p w14:paraId="6A8466E0" w14:textId="77777777" w:rsidR="00B87924" w:rsidRPr="0078313F"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Negatives</w:t>
            </w:r>
          </w:p>
        </w:tc>
        <w:tc>
          <w:tcPr>
            <w:tcW w:w="1233" w:type="dxa"/>
            <w:gridSpan w:val="2"/>
            <w:shd w:val="clear" w:color="auto" w:fill="000000" w:themeFill="text1"/>
            <w:vAlign w:val="center"/>
          </w:tcPr>
          <w:p w14:paraId="746B8BDE" w14:textId="77777777" w:rsidR="00B87924" w:rsidRPr="0078313F"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Positives</w:t>
            </w:r>
          </w:p>
        </w:tc>
        <w:tc>
          <w:tcPr>
            <w:tcW w:w="1264" w:type="dxa"/>
            <w:shd w:val="clear" w:color="auto" w:fill="000000" w:themeFill="text1"/>
            <w:vAlign w:val="center"/>
          </w:tcPr>
          <w:p w14:paraId="5CE1C473" w14:textId="77777777" w:rsidR="00B87924" w:rsidRPr="0078313F" w:rsidRDefault="00B87924" w:rsidP="00172B8D">
            <w:pPr>
              <w:autoSpaceDE w:val="0"/>
              <w:autoSpaceDN w:val="0"/>
              <w:adjustRightInd w:val="0"/>
              <w:jc w:val="right"/>
              <w:rPr>
                <w:rFonts w:ascii="Arial" w:hAnsi="Arial" w:cs="Arial"/>
                <w:b/>
                <w:color w:val="FFFFFF" w:themeColor="background1"/>
                <w:sz w:val="16"/>
                <w:szCs w:val="16"/>
                <w:highlight w:val="black"/>
                <w:lang w:val="ca-ES"/>
              </w:rPr>
            </w:pPr>
            <w:r w:rsidRPr="0078313F">
              <w:rPr>
                <w:rFonts w:ascii="Arial" w:hAnsi="Arial" w:cs="Arial"/>
                <w:b/>
                <w:color w:val="FFFFFF" w:themeColor="background1"/>
                <w:sz w:val="16"/>
                <w:szCs w:val="16"/>
                <w:highlight w:val="black"/>
                <w:lang w:val="ca-ES"/>
              </w:rPr>
              <w:t>Negatives</w:t>
            </w:r>
          </w:p>
        </w:tc>
      </w:tr>
      <w:tr w:rsidR="0078313F" w:rsidRPr="0078313F" w14:paraId="24EA7D68" w14:textId="77777777" w:rsidTr="0078313F">
        <w:trPr>
          <w:trHeight w:val="315"/>
        </w:trPr>
        <w:tc>
          <w:tcPr>
            <w:tcW w:w="1271" w:type="dxa"/>
            <w:hideMark/>
          </w:tcPr>
          <w:p w14:paraId="1E7572C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20160000001</w:t>
            </w:r>
          </w:p>
        </w:tc>
        <w:tc>
          <w:tcPr>
            <w:tcW w:w="3861" w:type="dxa"/>
            <w:noWrap/>
            <w:hideMark/>
          </w:tcPr>
          <w:p w14:paraId="1AC1B4E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PECT TURÍSTIC - PATRIMONI CULTURAL</w:t>
            </w:r>
          </w:p>
        </w:tc>
        <w:tc>
          <w:tcPr>
            <w:tcW w:w="2791" w:type="dxa"/>
            <w:hideMark/>
          </w:tcPr>
          <w:p w14:paraId="1445F5F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Fons europeus - Govern autonòmic</w:t>
            </w:r>
          </w:p>
        </w:tc>
        <w:tc>
          <w:tcPr>
            <w:tcW w:w="1676" w:type="dxa"/>
            <w:hideMark/>
          </w:tcPr>
          <w:p w14:paraId="5AFA85E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7010-45080</w:t>
            </w:r>
          </w:p>
        </w:tc>
        <w:tc>
          <w:tcPr>
            <w:tcW w:w="841" w:type="dxa"/>
            <w:hideMark/>
          </w:tcPr>
          <w:p w14:paraId="57EF17E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30,04</w:t>
            </w:r>
          </w:p>
        </w:tc>
        <w:tc>
          <w:tcPr>
            <w:tcW w:w="1230" w:type="dxa"/>
            <w:hideMark/>
          </w:tcPr>
          <w:p w14:paraId="0A75BD5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124.421,42</w:t>
            </w:r>
          </w:p>
        </w:tc>
        <w:tc>
          <w:tcPr>
            <w:tcW w:w="1233" w:type="dxa"/>
            <w:hideMark/>
          </w:tcPr>
          <w:p w14:paraId="61EE393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0B1658DD" w14:textId="2AC11FCA"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735BD44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B9556E7" w14:textId="77777777" w:rsidTr="0078313F">
        <w:trPr>
          <w:trHeight w:val="315"/>
        </w:trPr>
        <w:tc>
          <w:tcPr>
            <w:tcW w:w="1271" w:type="dxa"/>
            <w:hideMark/>
          </w:tcPr>
          <w:p w14:paraId="52D9D6D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20160000002</w:t>
            </w:r>
          </w:p>
        </w:tc>
        <w:tc>
          <w:tcPr>
            <w:tcW w:w="3861" w:type="dxa"/>
            <w:noWrap/>
            <w:hideMark/>
          </w:tcPr>
          <w:p w14:paraId="0A13208A"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PECT RURÍSTIC - PLATJA INNOVADORA</w:t>
            </w:r>
          </w:p>
        </w:tc>
        <w:tc>
          <w:tcPr>
            <w:tcW w:w="2791" w:type="dxa"/>
            <w:hideMark/>
          </w:tcPr>
          <w:p w14:paraId="1AD4175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Fons europeus - Govern autonòmic</w:t>
            </w:r>
          </w:p>
        </w:tc>
        <w:tc>
          <w:tcPr>
            <w:tcW w:w="1676" w:type="dxa"/>
            <w:hideMark/>
          </w:tcPr>
          <w:p w14:paraId="559029D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7010-45080</w:t>
            </w:r>
          </w:p>
        </w:tc>
        <w:tc>
          <w:tcPr>
            <w:tcW w:w="841" w:type="dxa"/>
            <w:hideMark/>
          </w:tcPr>
          <w:p w14:paraId="16A1F0A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23,46</w:t>
            </w:r>
          </w:p>
        </w:tc>
        <w:tc>
          <w:tcPr>
            <w:tcW w:w="1230" w:type="dxa"/>
            <w:hideMark/>
          </w:tcPr>
          <w:p w14:paraId="5D99FE7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116.435,38</w:t>
            </w:r>
          </w:p>
        </w:tc>
        <w:tc>
          <w:tcPr>
            <w:tcW w:w="1233" w:type="dxa"/>
            <w:hideMark/>
          </w:tcPr>
          <w:p w14:paraId="77C35C1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1CAFCD4C" w14:textId="2429358C"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1F639D46" w14:textId="77777777" w:rsidR="0078313F" w:rsidRPr="0078313F" w:rsidRDefault="0078313F" w:rsidP="0078313F">
            <w:pPr>
              <w:jc w:val="right"/>
              <w:rPr>
                <w:rFonts w:ascii="Arial" w:eastAsia="Times New Roman" w:hAnsi="Arial" w:cs="Arial"/>
                <w:color w:val="FF0000"/>
                <w:sz w:val="16"/>
                <w:szCs w:val="16"/>
                <w:lang w:val="ca-ES" w:eastAsia="ca-ES"/>
              </w:rPr>
            </w:pPr>
            <w:r w:rsidRPr="0078313F">
              <w:rPr>
                <w:rFonts w:ascii="Arial" w:eastAsia="Times New Roman" w:hAnsi="Arial" w:cs="Arial"/>
                <w:color w:val="FF0000"/>
                <w:sz w:val="16"/>
                <w:szCs w:val="16"/>
                <w:lang w:val="ca-ES" w:eastAsia="ca-ES"/>
              </w:rPr>
              <w:t>8.235,22</w:t>
            </w:r>
          </w:p>
        </w:tc>
      </w:tr>
      <w:tr w:rsidR="0078313F" w:rsidRPr="0078313F" w14:paraId="0FFB5643" w14:textId="77777777" w:rsidTr="0078313F">
        <w:trPr>
          <w:trHeight w:val="315"/>
        </w:trPr>
        <w:tc>
          <w:tcPr>
            <w:tcW w:w="1271" w:type="dxa"/>
            <w:hideMark/>
          </w:tcPr>
          <w:p w14:paraId="3B33B8E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20160000003</w:t>
            </w:r>
          </w:p>
        </w:tc>
        <w:tc>
          <w:tcPr>
            <w:tcW w:w="3861" w:type="dxa"/>
            <w:noWrap/>
            <w:hideMark/>
          </w:tcPr>
          <w:p w14:paraId="4A495FB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PECT TURÍSTIC - VINYA EN FAMILIA</w:t>
            </w:r>
          </w:p>
        </w:tc>
        <w:tc>
          <w:tcPr>
            <w:tcW w:w="2791" w:type="dxa"/>
            <w:hideMark/>
          </w:tcPr>
          <w:p w14:paraId="7BE9DB9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Fons europeus - Govern autonòmic</w:t>
            </w:r>
          </w:p>
        </w:tc>
        <w:tc>
          <w:tcPr>
            <w:tcW w:w="1676" w:type="dxa"/>
            <w:hideMark/>
          </w:tcPr>
          <w:p w14:paraId="559A80E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7010-45080</w:t>
            </w:r>
          </w:p>
        </w:tc>
        <w:tc>
          <w:tcPr>
            <w:tcW w:w="841" w:type="dxa"/>
            <w:hideMark/>
          </w:tcPr>
          <w:p w14:paraId="235015B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26,57</w:t>
            </w:r>
          </w:p>
        </w:tc>
        <w:tc>
          <w:tcPr>
            <w:tcW w:w="1230" w:type="dxa"/>
            <w:hideMark/>
          </w:tcPr>
          <w:p w14:paraId="525E6B6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115.891,18</w:t>
            </w:r>
          </w:p>
        </w:tc>
        <w:tc>
          <w:tcPr>
            <w:tcW w:w="1233" w:type="dxa"/>
            <w:hideMark/>
          </w:tcPr>
          <w:p w14:paraId="0B4BC27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746FF37E" w14:textId="56B02DD8"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05DD25A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3ADF0CAE" w14:textId="77777777" w:rsidTr="0078313F">
        <w:trPr>
          <w:trHeight w:val="555"/>
        </w:trPr>
        <w:tc>
          <w:tcPr>
            <w:tcW w:w="1271" w:type="dxa"/>
            <w:hideMark/>
          </w:tcPr>
          <w:p w14:paraId="3828F7D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20200000001</w:t>
            </w:r>
          </w:p>
        </w:tc>
        <w:tc>
          <w:tcPr>
            <w:tcW w:w="3861" w:type="dxa"/>
            <w:noWrap/>
            <w:hideMark/>
          </w:tcPr>
          <w:p w14:paraId="16B8F97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Tancament convenis Aeroport 2011-2020</w:t>
            </w:r>
          </w:p>
        </w:tc>
        <w:tc>
          <w:tcPr>
            <w:tcW w:w="2791" w:type="dxa"/>
            <w:hideMark/>
          </w:tcPr>
          <w:p w14:paraId="5146A4C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Varis agents finançadors</w:t>
            </w:r>
          </w:p>
        </w:tc>
        <w:tc>
          <w:tcPr>
            <w:tcW w:w="1676" w:type="dxa"/>
            <w:hideMark/>
          </w:tcPr>
          <w:p w14:paraId="1E2BD3F0"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7010-4000/451x/453x/462x/48x</w:t>
            </w:r>
          </w:p>
        </w:tc>
        <w:tc>
          <w:tcPr>
            <w:tcW w:w="841" w:type="dxa"/>
            <w:hideMark/>
          </w:tcPr>
          <w:p w14:paraId="126E64C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100</w:t>
            </w:r>
          </w:p>
        </w:tc>
        <w:tc>
          <w:tcPr>
            <w:tcW w:w="1230" w:type="dxa"/>
            <w:hideMark/>
          </w:tcPr>
          <w:p w14:paraId="301CB77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58B6A77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724387A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350.028,56</w:t>
            </w:r>
          </w:p>
        </w:tc>
        <w:tc>
          <w:tcPr>
            <w:tcW w:w="1264" w:type="dxa"/>
            <w:hideMark/>
          </w:tcPr>
          <w:p w14:paraId="23B6E79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532EB8C" w14:textId="77777777" w:rsidTr="0078313F">
        <w:trPr>
          <w:trHeight w:val="315"/>
        </w:trPr>
        <w:tc>
          <w:tcPr>
            <w:tcW w:w="1271" w:type="dxa"/>
            <w:hideMark/>
          </w:tcPr>
          <w:p w14:paraId="19F648F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20210000002</w:t>
            </w:r>
          </w:p>
        </w:tc>
        <w:tc>
          <w:tcPr>
            <w:tcW w:w="3861" w:type="dxa"/>
            <w:noWrap/>
            <w:hideMark/>
          </w:tcPr>
          <w:p w14:paraId="185A698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2021</w:t>
            </w:r>
          </w:p>
        </w:tc>
        <w:tc>
          <w:tcPr>
            <w:tcW w:w="2791" w:type="dxa"/>
            <w:hideMark/>
          </w:tcPr>
          <w:p w14:paraId="5F8F1730"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Diputació de Tarragona</w:t>
            </w:r>
          </w:p>
        </w:tc>
        <w:tc>
          <w:tcPr>
            <w:tcW w:w="1676" w:type="dxa"/>
            <w:hideMark/>
          </w:tcPr>
          <w:p w14:paraId="0F7980A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w:t>
            </w:r>
          </w:p>
        </w:tc>
        <w:tc>
          <w:tcPr>
            <w:tcW w:w="841" w:type="dxa"/>
            <w:hideMark/>
          </w:tcPr>
          <w:p w14:paraId="434955F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31,29</w:t>
            </w:r>
          </w:p>
        </w:tc>
        <w:tc>
          <w:tcPr>
            <w:tcW w:w="1230" w:type="dxa"/>
            <w:hideMark/>
          </w:tcPr>
          <w:p w14:paraId="6F72DF2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4E6FA5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4C1F818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843.993,42</w:t>
            </w:r>
          </w:p>
        </w:tc>
        <w:tc>
          <w:tcPr>
            <w:tcW w:w="1264" w:type="dxa"/>
            <w:hideMark/>
          </w:tcPr>
          <w:p w14:paraId="6FB9C7C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6AD7621A" w14:textId="77777777" w:rsidTr="0078313F">
        <w:trPr>
          <w:trHeight w:val="315"/>
        </w:trPr>
        <w:tc>
          <w:tcPr>
            <w:tcW w:w="1271" w:type="dxa"/>
            <w:hideMark/>
          </w:tcPr>
          <w:p w14:paraId="4D833F3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3F1DD7C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76EBFE9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Diputació de Tarragona</w:t>
            </w:r>
          </w:p>
        </w:tc>
        <w:tc>
          <w:tcPr>
            <w:tcW w:w="1676" w:type="dxa"/>
            <w:hideMark/>
          </w:tcPr>
          <w:p w14:paraId="5692555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w:t>
            </w:r>
          </w:p>
        </w:tc>
        <w:tc>
          <w:tcPr>
            <w:tcW w:w="841" w:type="dxa"/>
            <w:hideMark/>
          </w:tcPr>
          <w:p w14:paraId="46E017C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31,29</w:t>
            </w:r>
          </w:p>
        </w:tc>
        <w:tc>
          <w:tcPr>
            <w:tcW w:w="1230" w:type="dxa"/>
            <w:hideMark/>
          </w:tcPr>
          <w:p w14:paraId="1DFE450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3EABF04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652E4EA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85.758,47</w:t>
            </w:r>
          </w:p>
        </w:tc>
        <w:tc>
          <w:tcPr>
            <w:tcW w:w="1264" w:type="dxa"/>
            <w:hideMark/>
          </w:tcPr>
          <w:p w14:paraId="3C8C3B9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2263FC6C" w14:textId="77777777" w:rsidTr="0078313F">
        <w:trPr>
          <w:trHeight w:val="315"/>
        </w:trPr>
        <w:tc>
          <w:tcPr>
            <w:tcW w:w="1271" w:type="dxa"/>
            <w:hideMark/>
          </w:tcPr>
          <w:p w14:paraId="63DB738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74EB2A00"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7CB731CA"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Agència Catalana de Turisme</w:t>
            </w:r>
          </w:p>
        </w:tc>
        <w:tc>
          <w:tcPr>
            <w:tcW w:w="1676" w:type="dxa"/>
            <w:hideMark/>
          </w:tcPr>
          <w:p w14:paraId="1AFE12E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7010-45102</w:t>
            </w:r>
          </w:p>
        </w:tc>
        <w:tc>
          <w:tcPr>
            <w:tcW w:w="841" w:type="dxa"/>
            <w:hideMark/>
          </w:tcPr>
          <w:p w14:paraId="202755B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22,86</w:t>
            </w:r>
          </w:p>
        </w:tc>
        <w:tc>
          <w:tcPr>
            <w:tcW w:w="1230" w:type="dxa"/>
            <w:hideMark/>
          </w:tcPr>
          <w:p w14:paraId="20106A1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30C2733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62.649,10</w:t>
            </w:r>
          </w:p>
        </w:tc>
        <w:tc>
          <w:tcPr>
            <w:tcW w:w="1233" w:type="dxa"/>
            <w:gridSpan w:val="2"/>
            <w:hideMark/>
          </w:tcPr>
          <w:p w14:paraId="2ECB82D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506734D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6E013E4" w14:textId="77777777" w:rsidTr="0078313F">
        <w:trPr>
          <w:trHeight w:val="315"/>
        </w:trPr>
        <w:tc>
          <w:tcPr>
            <w:tcW w:w="1271" w:type="dxa"/>
            <w:hideMark/>
          </w:tcPr>
          <w:p w14:paraId="70D7718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142C48E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01F48F9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Aeroports de Catalunya</w:t>
            </w:r>
          </w:p>
        </w:tc>
        <w:tc>
          <w:tcPr>
            <w:tcW w:w="1676" w:type="dxa"/>
            <w:hideMark/>
          </w:tcPr>
          <w:p w14:paraId="1E367CD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7010-45301</w:t>
            </w:r>
          </w:p>
        </w:tc>
        <w:tc>
          <w:tcPr>
            <w:tcW w:w="841" w:type="dxa"/>
            <w:hideMark/>
          </w:tcPr>
          <w:p w14:paraId="2B60E34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22,86</w:t>
            </w:r>
          </w:p>
        </w:tc>
        <w:tc>
          <w:tcPr>
            <w:tcW w:w="1230" w:type="dxa"/>
            <w:hideMark/>
          </w:tcPr>
          <w:p w14:paraId="3EFD20F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0FE5B63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62.649,10</w:t>
            </w:r>
          </w:p>
        </w:tc>
        <w:tc>
          <w:tcPr>
            <w:tcW w:w="1233" w:type="dxa"/>
            <w:gridSpan w:val="2"/>
            <w:hideMark/>
          </w:tcPr>
          <w:p w14:paraId="7A8B13D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44853F7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3A6013FA" w14:textId="77777777" w:rsidTr="0078313F">
        <w:trPr>
          <w:trHeight w:val="315"/>
        </w:trPr>
        <w:tc>
          <w:tcPr>
            <w:tcW w:w="1271" w:type="dxa"/>
            <w:hideMark/>
          </w:tcPr>
          <w:p w14:paraId="1D67E80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363BF72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3584907E"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Reus</w:t>
            </w:r>
          </w:p>
        </w:tc>
        <w:tc>
          <w:tcPr>
            <w:tcW w:w="1676" w:type="dxa"/>
            <w:hideMark/>
          </w:tcPr>
          <w:p w14:paraId="39A8140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7010-46205</w:t>
            </w:r>
          </w:p>
        </w:tc>
        <w:tc>
          <w:tcPr>
            <w:tcW w:w="841" w:type="dxa"/>
            <w:hideMark/>
          </w:tcPr>
          <w:p w14:paraId="0014493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6,92</w:t>
            </w:r>
          </w:p>
        </w:tc>
        <w:tc>
          <w:tcPr>
            <w:tcW w:w="1230" w:type="dxa"/>
            <w:hideMark/>
          </w:tcPr>
          <w:p w14:paraId="2549E7E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1F52346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18.968,39</w:t>
            </w:r>
          </w:p>
        </w:tc>
        <w:tc>
          <w:tcPr>
            <w:tcW w:w="1233" w:type="dxa"/>
            <w:gridSpan w:val="2"/>
            <w:hideMark/>
          </w:tcPr>
          <w:p w14:paraId="2FB03BD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16F46F5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5232CA15" w14:textId="77777777" w:rsidTr="0078313F">
        <w:trPr>
          <w:trHeight w:val="315"/>
        </w:trPr>
        <w:tc>
          <w:tcPr>
            <w:tcW w:w="1271" w:type="dxa"/>
            <w:hideMark/>
          </w:tcPr>
          <w:p w14:paraId="12EB409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661930A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6F6D3E8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Tarragona</w:t>
            </w:r>
          </w:p>
        </w:tc>
        <w:tc>
          <w:tcPr>
            <w:tcW w:w="1676" w:type="dxa"/>
            <w:hideMark/>
          </w:tcPr>
          <w:p w14:paraId="4D05A20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7010-46206</w:t>
            </w:r>
          </w:p>
        </w:tc>
        <w:tc>
          <w:tcPr>
            <w:tcW w:w="841" w:type="dxa"/>
            <w:hideMark/>
          </w:tcPr>
          <w:p w14:paraId="6C25DBA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5,56</w:t>
            </w:r>
          </w:p>
        </w:tc>
        <w:tc>
          <w:tcPr>
            <w:tcW w:w="1230" w:type="dxa"/>
            <w:hideMark/>
          </w:tcPr>
          <w:p w14:paraId="0368923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5DBD842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15.228,14</w:t>
            </w:r>
          </w:p>
        </w:tc>
        <w:tc>
          <w:tcPr>
            <w:tcW w:w="1233" w:type="dxa"/>
            <w:gridSpan w:val="2"/>
            <w:hideMark/>
          </w:tcPr>
          <w:p w14:paraId="4A84571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520CDAC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1E012885" w14:textId="77777777" w:rsidTr="0078313F">
        <w:trPr>
          <w:trHeight w:val="315"/>
        </w:trPr>
        <w:tc>
          <w:tcPr>
            <w:tcW w:w="1271" w:type="dxa"/>
            <w:hideMark/>
          </w:tcPr>
          <w:p w14:paraId="017F58C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0D7D9945"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266DB0C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Vilaseca</w:t>
            </w:r>
          </w:p>
        </w:tc>
        <w:tc>
          <w:tcPr>
            <w:tcW w:w="1676" w:type="dxa"/>
            <w:hideMark/>
          </w:tcPr>
          <w:p w14:paraId="592396E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7010-46204</w:t>
            </w:r>
          </w:p>
        </w:tc>
        <w:tc>
          <w:tcPr>
            <w:tcW w:w="841" w:type="dxa"/>
            <w:hideMark/>
          </w:tcPr>
          <w:p w14:paraId="4561CF0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544F7E3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08A9821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9.484,19</w:t>
            </w:r>
          </w:p>
        </w:tc>
        <w:tc>
          <w:tcPr>
            <w:tcW w:w="1233" w:type="dxa"/>
            <w:gridSpan w:val="2"/>
            <w:hideMark/>
          </w:tcPr>
          <w:p w14:paraId="69F1314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64FB769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525F7CC9" w14:textId="77777777" w:rsidTr="0078313F">
        <w:trPr>
          <w:trHeight w:val="315"/>
        </w:trPr>
        <w:tc>
          <w:tcPr>
            <w:tcW w:w="1271" w:type="dxa"/>
            <w:hideMark/>
          </w:tcPr>
          <w:p w14:paraId="2D7C297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0F50A2F0"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238794B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Patronat de Turisme de Salou</w:t>
            </w:r>
          </w:p>
        </w:tc>
        <w:tc>
          <w:tcPr>
            <w:tcW w:w="1676" w:type="dxa"/>
            <w:hideMark/>
          </w:tcPr>
          <w:p w14:paraId="236063C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7010-46202</w:t>
            </w:r>
          </w:p>
        </w:tc>
        <w:tc>
          <w:tcPr>
            <w:tcW w:w="841" w:type="dxa"/>
            <w:hideMark/>
          </w:tcPr>
          <w:p w14:paraId="43DFBCF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7960AE4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0D0C0C7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9.484,19</w:t>
            </w:r>
          </w:p>
        </w:tc>
        <w:tc>
          <w:tcPr>
            <w:tcW w:w="1233" w:type="dxa"/>
            <w:gridSpan w:val="2"/>
            <w:hideMark/>
          </w:tcPr>
          <w:p w14:paraId="22468C7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07869DC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357AB75F" w14:textId="77777777" w:rsidTr="0078313F">
        <w:trPr>
          <w:trHeight w:val="315"/>
        </w:trPr>
        <w:tc>
          <w:tcPr>
            <w:tcW w:w="1271" w:type="dxa"/>
            <w:hideMark/>
          </w:tcPr>
          <w:p w14:paraId="34430C4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0B3AD0C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6A68BCC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Cambrils</w:t>
            </w:r>
          </w:p>
        </w:tc>
        <w:tc>
          <w:tcPr>
            <w:tcW w:w="1676" w:type="dxa"/>
            <w:hideMark/>
          </w:tcPr>
          <w:p w14:paraId="4F1F37F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7010-46203</w:t>
            </w:r>
          </w:p>
        </w:tc>
        <w:tc>
          <w:tcPr>
            <w:tcW w:w="841" w:type="dxa"/>
            <w:hideMark/>
          </w:tcPr>
          <w:p w14:paraId="7BB313D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200CE46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9A3911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9.484,19</w:t>
            </w:r>
          </w:p>
        </w:tc>
        <w:tc>
          <w:tcPr>
            <w:tcW w:w="1233" w:type="dxa"/>
            <w:gridSpan w:val="2"/>
            <w:hideMark/>
          </w:tcPr>
          <w:p w14:paraId="030236B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06F9BAA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E0A1305" w14:textId="77777777" w:rsidTr="0078313F">
        <w:trPr>
          <w:trHeight w:val="375"/>
        </w:trPr>
        <w:tc>
          <w:tcPr>
            <w:tcW w:w="1271" w:type="dxa"/>
            <w:hideMark/>
          </w:tcPr>
          <w:p w14:paraId="3FD9770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14B8ACC0"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0BC80DB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Tarragona</w:t>
            </w:r>
          </w:p>
        </w:tc>
        <w:tc>
          <w:tcPr>
            <w:tcW w:w="1676" w:type="dxa"/>
            <w:hideMark/>
          </w:tcPr>
          <w:p w14:paraId="14C37975"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7010-48003</w:t>
            </w:r>
          </w:p>
        </w:tc>
        <w:tc>
          <w:tcPr>
            <w:tcW w:w="841" w:type="dxa"/>
            <w:hideMark/>
          </w:tcPr>
          <w:p w14:paraId="2A172BA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55F2C80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5DF0F2B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133,58</w:t>
            </w:r>
          </w:p>
        </w:tc>
        <w:tc>
          <w:tcPr>
            <w:tcW w:w="1233" w:type="dxa"/>
            <w:gridSpan w:val="2"/>
            <w:hideMark/>
          </w:tcPr>
          <w:p w14:paraId="7F9C0A1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203C8D6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0CF1C2C6" w14:textId="77777777" w:rsidTr="0078313F">
        <w:trPr>
          <w:trHeight w:val="375"/>
        </w:trPr>
        <w:tc>
          <w:tcPr>
            <w:tcW w:w="1271" w:type="dxa"/>
            <w:hideMark/>
          </w:tcPr>
          <w:p w14:paraId="738875C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551BB17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22739EB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Reus</w:t>
            </w:r>
          </w:p>
        </w:tc>
        <w:tc>
          <w:tcPr>
            <w:tcW w:w="1676" w:type="dxa"/>
            <w:hideMark/>
          </w:tcPr>
          <w:p w14:paraId="489C715A"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7010-48002</w:t>
            </w:r>
          </w:p>
        </w:tc>
        <w:tc>
          <w:tcPr>
            <w:tcW w:w="841" w:type="dxa"/>
            <w:hideMark/>
          </w:tcPr>
          <w:p w14:paraId="34B55D3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2CC6DB4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63D8199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133,58</w:t>
            </w:r>
          </w:p>
        </w:tc>
        <w:tc>
          <w:tcPr>
            <w:tcW w:w="1233" w:type="dxa"/>
            <w:gridSpan w:val="2"/>
            <w:hideMark/>
          </w:tcPr>
          <w:p w14:paraId="745BE43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0450058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D2410A3" w14:textId="77777777" w:rsidTr="0078313F">
        <w:trPr>
          <w:trHeight w:val="375"/>
        </w:trPr>
        <w:tc>
          <w:tcPr>
            <w:tcW w:w="1271" w:type="dxa"/>
            <w:hideMark/>
          </w:tcPr>
          <w:p w14:paraId="31C9E38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20210000003</w:t>
            </w:r>
          </w:p>
        </w:tc>
        <w:tc>
          <w:tcPr>
            <w:tcW w:w="3861" w:type="dxa"/>
            <w:noWrap/>
            <w:hideMark/>
          </w:tcPr>
          <w:p w14:paraId="292A4AF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2022</w:t>
            </w:r>
          </w:p>
        </w:tc>
        <w:tc>
          <w:tcPr>
            <w:tcW w:w="2791" w:type="dxa"/>
            <w:hideMark/>
          </w:tcPr>
          <w:p w14:paraId="568BDEC5"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Valls</w:t>
            </w:r>
          </w:p>
        </w:tc>
        <w:tc>
          <w:tcPr>
            <w:tcW w:w="1676" w:type="dxa"/>
            <w:hideMark/>
          </w:tcPr>
          <w:p w14:paraId="4EEE060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7010-48004</w:t>
            </w:r>
          </w:p>
        </w:tc>
        <w:tc>
          <w:tcPr>
            <w:tcW w:w="841" w:type="dxa"/>
            <w:hideMark/>
          </w:tcPr>
          <w:p w14:paraId="1C69376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0B7FE2A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4427184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133,58</w:t>
            </w:r>
          </w:p>
        </w:tc>
        <w:tc>
          <w:tcPr>
            <w:tcW w:w="1233" w:type="dxa"/>
            <w:gridSpan w:val="2"/>
            <w:hideMark/>
          </w:tcPr>
          <w:p w14:paraId="2ADA4B8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13916D8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E8FE4EC" w14:textId="77777777" w:rsidTr="0078313F">
        <w:trPr>
          <w:trHeight w:val="315"/>
        </w:trPr>
        <w:tc>
          <w:tcPr>
            <w:tcW w:w="1271" w:type="dxa"/>
            <w:hideMark/>
          </w:tcPr>
          <w:p w14:paraId="7B9F1E5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225B193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1BE31C5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Diputació de Tarragona</w:t>
            </w:r>
          </w:p>
        </w:tc>
        <w:tc>
          <w:tcPr>
            <w:tcW w:w="1676" w:type="dxa"/>
            <w:hideMark/>
          </w:tcPr>
          <w:p w14:paraId="72C2E26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w:t>
            </w:r>
          </w:p>
        </w:tc>
        <w:tc>
          <w:tcPr>
            <w:tcW w:w="841" w:type="dxa"/>
            <w:hideMark/>
          </w:tcPr>
          <w:p w14:paraId="3974C7D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31,29</w:t>
            </w:r>
          </w:p>
        </w:tc>
        <w:tc>
          <w:tcPr>
            <w:tcW w:w="1230" w:type="dxa"/>
            <w:hideMark/>
          </w:tcPr>
          <w:p w14:paraId="50223F2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4CDE2ED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97.575,56</w:t>
            </w:r>
          </w:p>
        </w:tc>
        <w:tc>
          <w:tcPr>
            <w:tcW w:w="1233" w:type="dxa"/>
            <w:gridSpan w:val="2"/>
            <w:hideMark/>
          </w:tcPr>
          <w:p w14:paraId="02B795E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1.048,87</w:t>
            </w:r>
          </w:p>
        </w:tc>
        <w:tc>
          <w:tcPr>
            <w:tcW w:w="1264" w:type="dxa"/>
            <w:hideMark/>
          </w:tcPr>
          <w:p w14:paraId="57FE36F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21533FB4" w14:textId="77777777" w:rsidTr="0078313F">
        <w:trPr>
          <w:trHeight w:val="315"/>
        </w:trPr>
        <w:tc>
          <w:tcPr>
            <w:tcW w:w="1271" w:type="dxa"/>
            <w:hideMark/>
          </w:tcPr>
          <w:p w14:paraId="014E02E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28D1671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046C2EF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Agència Catalana de Turisme</w:t>
            </w:r>
          </w:p>
        </w:tc>
        <w:tc>
          <w:tcPr>
            <w:tcW w:w="1676" w:type="dxa"/>
            <w:hideMark/>
          </w:tcPr>
          <w:p w14:paraId="4553017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7010-45102</w:t>
            </w:r>
          </w:p>
        </w:tc>
        <w:tc>
          <w:tcPr>
            <w:tcW w:w="841" w:type="dxa"/>
            <w:hideMark/>
          </w:tcPr>
          <w:p w14:paraId="1C6B8C0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22,86</w:t>
            </w:r>
          </w:p>
        </w:tc>
        <w:tc>
          <w:tcPr>
            <w:tcW w:w="1230" w:type="dxa"/>
            <w:hideMark/>
          </w:tcPr>
          <w:p w14:paraId="64E8CD3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45.968,17</w:t>
            </w:r>
          </w:p>
        </w:tc>
        <w:tc>
          <w:tcPr>
            <w:tcW w:w="1233" w:type="dxa"/>
            <w:hideMark/>
          </w:tcPr>
          <w:p w14:paraId="52150EB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0CE37A7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766,23</w:t>
            </w:r>
          </w:p>
        </w:tc>
        <w:tc>
          <w:tcPr>
            <w:tcW w:w="1264" w:type="dxa"/>
            <w:hideMark/>
          </w:tcPr>
          <w:p w14:paraId="0DDE399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614FC61B" w14:textId="77777777" w:rsidTr="0078313F">
        <w:trPr>
          <w:trHeight w:val="315"/>
        </w:trPr>
        <w:tc>
          <w:tcPr>
            <w:tcW w:w="1271" w:type="dxa"/>
            <w:hideMark/>
          </w:tcPr>
          <w:p w14:paraId="11BF8F9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7CF389D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25FBC09E"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Aeroports de Catalunya</w:t>
            </w:r>
          </w:p>
        </w:tc>
        <w:tc>
          <w:tcPr>
            <w:tcW w:w="1676" w:type="dxa"/>
            <w:hideMark/>
          </w:tcPr>
          <w:p w14:paraId="46193A3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7010-45301</w:t>
            </w:r>
          </w:p>
        </w:tc>
        <w:tc>
          <w:tcPr>
            <w:tcW w:w="841" w:type="dxa"/>
            <w:hideMark/>
          </w:tcPr>
          <w:p w14:paraId="50DA975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22,86</w:t>
            </w:r>
          </w:p>
        </w:tc>
        <w:tc>
          <w:tcPr>
            <w:tcW w:w="1230" w:type="dxa"/>
            <w:hideMark/>
          </w:tcPr>
          <w:p w14:paraId="6CEC8BC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49BBC48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71.281,83</w:t>
            </w:r>
          </w:p>
        </w:tc>
        <w:tc>
          <w:tcPr>
            <w:tcW w:w="1233" w:type="dxa"/>
            <w:gridSpan w:val="2"/>
            <w:hideMark/>
          </w:tcPr>
          <w:p w14:paraId="436EA07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766,23</w:t>
            </w:r>
          </w:p>
        </w:tc>
        <w:tc>
          <w:tcPr>
            <w:tcW w:w="1264" w:type="dxa"/>
            <w:hideMark/>
          </w:tcPr>
          <w:p w14:paraId="060DFA8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0550EE0C" w14:textId="77777777" w:rsidTr="0078313F">
        <w:trPr>
          <w:trHeight w:val="315"/>
        </w:trPr>
        <w:tc>
          <w:tcPr>
            <w:tcW w:w="1271" w:type="dxa"/>
            <w:hideMark/>
          </w:tcPr>
          <w:p w14:paraId="4C6FF03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7D5E87B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2E88E08E"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Reus</w:t>
            </w:r>
          </w:p>
        </w:tc>
        <w:tc>
          <w:tcPr>
            <w:tcW w:w="1676" w:type="dxa"/>
            <w:hideMark/>
          </w:tcPr>
          <w:p w14:paraId="541B6B3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7010-46205</w:t>
            </w:r>
          </w:p>
        </w:tc>
        <w:tc>
          <w:tcPr>
            <w:tcW w:w="841" w:type="dxa"/>
            <w:hideMark/>
          </w:tcPr>
          <w:p w14:paraId="3AEE2A8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6,92</w:t>
            </w:r>
          </w:p>
        </w:tc>
        <w:tc>
          <w:tcPr>
            <w:tcW w:w="1230" w:type="dxa"/>
            <w:hideMark/>
          </w:tcPr>
          <w:p w14:paraId="5DE334D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84.917,87</w:t>
            </w:r>
          </w:p>
        </w:tc>
        <w:tc>
          <w:tcPr>
            <w:tcW w:w="1233" w:type="dxa"/>
            <w:hideMark/>
          </w:tcPr>
          <w:p w14:paraId="706E2EB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4E02CE7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232,00</w:t>
            </w:r>
          </w:p>
        </w:tc>
        <w:tc>
          <w:tcPr>
            <w:tcW w:w="1264" w:type="dxa"/>
            <w:hideMark/>
          </w:tcPr>
          <w:p w14:paraId="5CB776A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00FC9150" w14:textId="77777777" w:rsidTr="0078313F">
        <w:trPr>
          <w:trHeight w:val="315"/>
        </w:trPr>
        <w:tc>
          <w:tcPr>
            <w:tcW w:w="1271" w:type="dxa"/>
            <w:hideMark/>
          </w:tcPr>
          <w:p w14:paraId="0CC8E70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1252BE0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0B50A98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Tarragona</w:t>
            </w:r>
          </w:p>
        </w:tc>
        <w:tc>
          <w:tcPr>
            <w:tcW w:w="1676" w:type="dxa"/>
            <w:hideMark/>
          </w:tcPr>
          <w:p w14:paraId="308530A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7010-46206</w:t>
            </w:r>
          </w:p>
        </w:tc>
        <w:tc>
          <w:tcPr>
            <w:tcW w:w="841" w:type="dxa"/>
            <w:hideMark/>
          </w:tcPr>
          <w:p w14:paraId="00A7895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5,56</w:t>
            </w:r>
          </w:p>
        </w:tc>
        <w:tc>
          <w:tcPr>
            <w:tcW w:w="1230" w:type="dxa"/>
            <w:hideMark/>
          </w:tcPr>
          <w:p w14:paraId="364CF4A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11.173,50</w:t>
            </w:r>
          </w:p>
        </w:tc>
        <w:tc>
          <w:tcPr>
            <w:tcW w:w="1233" w:type="dxa"/>
            <w:hideMark/>
          </w:tcPr>
          <w:p w14:paraId="41524B9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0D29AEA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186,25</w:t>
            </w:r>
          </w:p>
        </w:tc>
        <w:tc>
          <w:tcPr>
            <w:tcW w:w="1264" w:type="dxa"/>
            <w:hideMark/>
          </w:tcPr>
          <w:p w14:paraId="131E004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B8C8D5C" w14:textId="77777777" w:rsidTr="0078313F">
        <w:trPr>
          <w:trHeight w:val="315"/>
        </w:trPr>
        <w:tc>
          <w:tcPr>
            <w:tcW w:w="1271" w:type="dxa"/>
            <w:hideMark/>
          </w:tcPr>
          <w:p w14:paraId="745F596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08F62FE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67992BDA"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Vilaseca</w:t>
            </w:r>
          </w:p>
        </w:tc>
        <w:tc>
          <w:tcPr>
            <w:tcW w:w="1676" w:type="dxa"/>
            <w:hideMark/>
          </w:tcPr>
          <w:p w14:paraId="7A34301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7010-46204</w:t>
            </w:r>
          </w:p>
        </w:tc>
        <w:tc>
          <w:tcPr>
            <w:tcW w:w="841" w:type="dxa"/>
            <w:hideMark/>
          </w:tcPr>
          <w:p w14:paraId="3F260A1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315F156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7C5484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10.791,07</w:t>
            </w:r>
          </w:p>
        </w:tc>
        <w:tc>
          <w:tcPr>
            <w:tcW w:w="1233" w:type="dxa"/>
            <w:gridSpan w:val="2"/>
            <w:hideMark/>
          </w:tcPr>
          <w:p w14:paraId="5673355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116,00</w:t>
            </w:r>
          </w:p>
        </w:tc>
        <w:tc>
          <w:tcPr>
            <w:tcW w:w="1264" w:type="dxa"/>
            <w:hideMark/>
          </w:tcPr>
          <w:p w14:paraId="1CD2517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6B01E5C8" w14:textId="77777777" w:rsidTr="0078313F">
        <w:trPr>
          <w:trHeight w:val="315"/>
        </w:trPr>
        <w:tc>
          <w:tcPr>
            <w:tcW w:w="1271" w:type="dxa"/>
            <w:hideMark/>
          </w:tcPr>
          <w:p w14:paraId="6A17ECA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32DF4BB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3B678A8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Patronat de Turisme de Salou</w:t>
            </w:r>
          </w:p>
        </w:tc>
        <w:tc>
          <w:tcPr>
            <w:tcW w:w="1676" w:type="dxa"/>
            <w:hideMark/>
          </w:tcPr>
          <w:p w14:paraId="0E3A7D5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7010-46202</w:t>
            </w:r>
          </w:p>
        </w:tc>
        <w:tc>
          <w:tcPr>
            <w:tcW w:w="841" w:type="dxa"/>
            <w:hideMark/>
          </w:tcPr>
          <w:p w14:paraId="74E6543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43394F8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08AD5CB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10.791,07</w:t>
            </w:r>
          </w:p>
        </w:tc>
        <w:tc>
          <w:tcPr>
            <w:tcW w:w="1233" w:type="dxa"/>
            <w:gridSpan w:val="2"/>
            <w:hideMark/>
          </w:tcPr>
          <w:p w14:paraId="7DC9B9E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116,00</w:t>
            </w:r>
          </w:p>
        </w:tc>
        <w:tc>
          <w:tcPr>
            <w:tcW w:w="1264" w:type="dxa"/>
            <w:hideMark/>
          </w:tcPr>
          <w:p w14:paraId="3EEED22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30F71C6A" w14:textId="77777777" w:rsidTr="0078313F">
        <w:trPr>
          <w:trHeight w:val="315"/>
        </w:trPr>
        <w:tc>
          <w:tcPr>
            <w:tcW w:w="1271" w:type="dxa"/>
            <w:hideMark/>
          </w:tcPr>
          <w:p w14:paraId="42D916E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1D506F7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31D0F00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Cambrils</w:t>
            </w:r>
          </w:p>
        </w:tc>
        <w:tc>
          <w:tcPr>
            <w:tcW w:w="1676" w:type="dxa"/>
            <w:hideMark/>
          </w:tcPr>
          <w:p w14:paraId="37947D6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7010-46203</w:t>
            </w:r>
          </w:p>
        </w:tc>
        <w:tc>
          <w:tcPr>
            <w:tcW w:w="841" w:type="dxa"/>
            <w:hideMark/>
          </w:tcPr>
          <w:p w14:paraId="569AC75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0ADED51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6.958,93</w:t>
            </w:r>
          </w:p>
        </w:tc>
        <w:tc>
          <w:tcPr>
            <w:tcW w:w="1233" w:type="dxa"/>
            <w:hideMark/>
          </w:tcPr>
          <w:p w14:paraId="21A17D7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4B571B3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116,00</w:t>
            </w:r>
          </w:p>
        </w:tc>
        <w:tc>
          <w:tcPr>
            <w:tcW w:w="1264" w:type="dxa"/>
            <w:hideMark/>
          </w:tcPr>
          <w:p w14:paraId="67BBF6C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1FB58E48" w14:textId="77777777" w:rsidTr="0078313F">
        <w:trPr>
          <w:trHeight w:val="375"/>
        </w:trPr>
        <w:tc>
          <w:tcPr>
            <w:tcW w:w="1271" w:type="dxa"/>
            <w:hideMark/>
          </w:tcPr>
          <w:p w14:paraId="1309EC7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7EC188E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61AD6FB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Tarragona</w:t>
            </w:r>
          </w:p>
        </w:tc>
        <w:tc>
          <w:tcPr>
            <w:tcW w:w="1676" w:type="dxa"/>
            <w:hideMark/>
          </w:tcPr>
          <w:p w14:paraId="55A4887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7010-48003</w:t>
            </w:r>
          </w:p>
        </w:tc>
        <w:tc>
          <w:tcPr>
            <w:tcW w:w="841" w:type="dxa"/>
            <w:hideMark/>
          </w:tcPr>
          <w:p w14:paraId="241513A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579FCB4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848,01</w:t>
            </w:r>
          </w:p>
        </w:tc>
        <w:tc>
          <w:tcPr>
            <w:tcW w:w="1233" w:type="dxa"/>
            <w:hideMark/>
          </w:tcPr>
          <w:p w14:paraId="2845516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0651DA7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1,63</w:t>
            </w:r>
          </w:p>
        </w:tc>
        <w:tc>
          <w:tcPr>
            <w:tcW w:w="1264" w:type="dxa"/>
            <w:hideMark/>
          </w:tcPr>
          <w:p w14:paraId="0D375B4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65F02DEA" w14:textId="77777777" w:rsidTr="0078313F">
        <w:trPr>
          <w:trHeight w:val="375"/>
        </w:trPr>
        <w:tc>
          <w:tcPr>
            <w:tcW w:w="1271" w:type="dxa"/>
            <w:hideMark/>
          </w:tcPr>
          <w:p w14:paraId="132031A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551EABAA"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14AC6F3A"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Reus</w:t>
            </w:r>
          </w:p>
        </w:tc>
        <w:tc>
          <w:tcPr>
            <w:tcW w:w="1676" w:type="dxa"/>
            <w:hideMark/>
          </w:tcPr>
          <w:p w14:paraId="3633CF1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7010-48002</w:t>
            </w:r>
          </w:p>
        </w:tc>
        <w:tc>
          <w:tcPr>
            <w:tcW w:w="841" w:type="dxa"/>
            <w:hideMark/>
          </w:tcPr>
          <w:p w14:paraId="7C9BDEE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02C3E77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848,01</w:t>
            </w:r>
          </w:p>
        </w:tc>
        <w:tc>
          <w:tcPr>
            <w:tcW w:w="1233" w:type="dxa"/>
            <w:hideMark/>
          </w:tcPr>
          <w:p w14:paraId="3093911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283185B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1,63</w:t>
            </w:r>
          </w:p>
        </w:tc>
        <w:tc>
          <w:tcPr>
            <w:tcW w:w="1264" w:type="dxa"/>
            <w:hideMark/>
          </w:tcPr>
          <w:p w14:paraId="0EE4432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15A3025" w14:textId="77777777" w:rsidTr="0078313F">
        <w:trPr>
          <w:trHeight w:val="375"/>
        </w:trPr>
        <w:tc>
          <w:tcPr>
            <w:tcW w:w="1271" w:type="dxa"/>
            <w:hideMark/>
          </w:tcPr>
          <w:p w14:paraId="4A1E5D8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20210000004</w:t>
            </w:r>
          </w:p>
        </w:tc>
        <w:tc>
          <w:tcPr>
            <w:tcW w:w="3861" w:type="dxa"/>
            <w:noWrap/>
            <w:hideMark/>
          </w:tcPr>
          <w:p w14:paraId="09F7A12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2023</w:t>
            </w:r>
          </w:p>
        </w:tc>
        <w:tc>
          <w:tcPr>
            <w:tcW w:w="2791" w:type="dxa"/>
            <w:hideMark/>
          </w:tcPr>
          <w:p w14:paraId="7BEDE7B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Valls</w:t>
            </w:r>
          </w:p>
        </w:tc>
        <w:tc>
          <w:tcPr>
            <w:tcW w:w="1676" w:type="dxa"/>
            <w:hideMark/>
          </w:tcPr>
          <w:p w14:paraId="70E08C6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7010-48004</w:t>
            </w:r>
          </w:p>
        </w:tc>
        <w:tc>
          <w:tcPr>
            <w:tcW w:w="841" w:type="dxa"/>
            <w:hideMark/>
          </w:tcPr>
          <w:p w14:paraId="7176917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6CB8A5C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848,01</w:t>
            </w:r>
          </w:p>
        </w:tc>
        <w:tc>
          <w:tcPr>
            <w:tcW w:w="1233" w:type="dxa"/>
            <w:hideMark/>
          </w:tcPr>
          <w:p w14:paraId="02BBB74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7671FFD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1,63</w:t>
            </w:r>
          </w:p>
        </w:tc>
        <w:tc>
          <w:tcPr>
            <w:tcW w:w="1264" w:type="dxa"/>
            <w:hideMark/>
          </w:tcPr>
          <w:p w14:paraId="0E71DDE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6B33CAD4" w14:textId="77777777" w:rsidTr="0078313F">
        <w:trPr>
          <w:trHeight w:val="315"/>
        </w:trPr>
        <w:tc>
          <w:tcPr>
            <w:tcW w:w="1271" w:type="dxa"/>
            <w:hideMark/>
          </w:tcPr>
          <w:p w14:paraId="3BF5DDB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6248CE3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1E1BE80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Diputació de Tarragona</w:t>
            </w:r>
          </w:p>
        </w:tc>
        <w:tc>
          <w:tcPr>
            <w:tcW w:w="1676" w:type="dxa"/>
            <w:hideMark/>
          </w:tcPr>
          <w:p w14:paraId="2FA20CE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w:t>
            </w:r>
          </w:p>
        </w:tc>
        <w:tc>
          <w:tcPr>
            <w:tcW w:w="841" w:type="dxa"/>
            <w:hideMark/>
          </w:tcPr>
          <w:p w14:paraId="76D6772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31,29</w:t>
            </w:r>
          </w:p>
        </w:tc>
        <w:tc>
          <w:tcPr>
            <w:tcW w:w="1230" w:type="dxa"/>
            <w:hideMark/>
          </w:tcPr>
          <w:p w14:paraId="1CA6D11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39.324,59</w:t>
            </w:r>
          </w:p>
        </w:tc>
        <w:tc>
          <w:tcPr>
            <w:tcW w:w="1233" w:type="dxa"/>
            <w:hideMark/>
          </w:tcPr>
          <w:p w14:paraId="46B02DC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6FDA187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39.324,59</w:t>
            </w:r>
          </w:p>
        </w:tc>
        <w:tc>
          <w:tcPr>
            <w:tcW w:w="1264" w:type="dxa"/>
            <w:hideMark/>
          </w:tcPr>
          <w:p w14:paraId="1CEA7FC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B037ABC" w14:textId="77777777" w:rsidTr="0078313F">
        <w:trPr>
          <w:trHeight w:val="315"/>
        </w:trPr>
        <w:tc>
          <w:tcPr>
            <w:tcW w:w="1271" w:type="dxa"/>
            <w:hideMark/>
          </w:tcPr>
          <w:p w14:paraId="3CF91E4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3C0C506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3F7576D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Agència Catalana de Turisme</w:t>
            </w:r>
          </w:p>
        </w:tc>
        <w:tc>
          <w:tcPr>
            <w:tcW w:w="1676" w:type="dxa"/>
            <w:hideMark/>
          </w:tcPr>
          <w:p w14:paraId="185D779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7010-45102</w:t>
            </w:r>
          </w:p>
        </w:tc>
        <w:tc>
          <w:tcPr>
            <w:tcW w:w="841" w:type="dxa"/>
            <w:hideMark/>
          </w:tcPr>
          <w:p w14:paraId="54C0BE8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22,86</w:t>
            </w:r>
          </w:p>
        </w:tc>
        <w:tc>
          <w:tcPr>
            <w:tcW w:w="1230" w:type="dxa"/>
            <w:hideMark/>
          </w:tcPr>
          <w:p w14:paraId="015949F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28.727,78</w:t>
            </w:r>
          </w:p>
        </w:tc>
        <w:tc>
          <w:tcPr>
            <w:tcW w:w="1233" w:type="dxa"/>
            <w:hideMark/>
          </w:tcPr>
          <w:p w14:paraId="59780A5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6D314B2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28.727,78</w:t>
            </w:r>
          </w:p>
        </w:tc>
        <w:tc>
          <w:tcPr>
            <w:tcW w:w="1264" w:type="dxa"/>
            <w:hideMark/>
          </w:tcPr>
          <w:p w14:paraId="171CE82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65F5EC14" w14:textId="77777777" w:rsidTr="0078313F">
        <w:trPr>
          <w:trHeight w:val="315"/>
        </w:trPr>
        <w:tc>
          <w:tcPr>
            <w:tcW w:w="1271" w:type="dxa"/>
            <w:hideMark/>
          </w:tcPr>
          <w:p w14:paraId="5F88523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0BC6F29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6A55E9F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Aeroports de Catalunya</w:t>
            </w:r>
          </w:p>
        </w:tc>
        <w:tc>
          <w:tcPr>
            <w:tcW w:w="1676" w:type="dxa"/>
            <w:hideMark/>
          </w:tcPr>
          <w:p w14:paraId="7CFE8C4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7010-45301</w:t>
            </w:r>
          </w:p>
        </w:tc>
        <w:tc>
          <w:tcPr>
            <w:tcW w:w="841" w:type="dxa"/>
            <w:hideMark/>
          </w:tcPr>
          <w:p w14:paraId="4C57E21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22,86</w:t>
            </w:r>
          </w:p>
        </w:tc>
        <w:tc>
          <w:tcPr>
            <w:tcW w:w="1230" w:type="dxa"/>
            <w:hideMark/>
          </w:tcPr>
          <w:p w14:paraId="628A9BC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28.727,78</w:t>
            </w:r>
          </w:p>
        </w:tc>
        <w:tc>
          <w:tcPr>
            <w:tcW w:w="1233" w:type="dxa"/>
            <w:hideMark/>
          </w:tcPr>
          <w:p w14:paraId="7A87C77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45FBD85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28.727,78</w:t>
            </w:r>
          </w:p>
        </w:tc>
        <w:tc>
          <w:tcPr>
            <w:tcW w:w="1264" w:type="dxa"/>
            <w:hideMark/>
          </w:tcPr>
          <w:p w14:paraId="69A7D07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FA05167" w14:textId="77777777" w:rsidTr="0078313F">
        <w:trPr>
          <w:trHeight w:val="315"/>
        </w:trPr>
        <w:tc>
          <w:tcPr>
            <w:tcW w:w="1271" w:type="dxa"/>
            <w:hideMark/>
          </w:tcPr>
          <w:p w14:paraId="266E9C9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7C7A718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0062EB25"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Reus</w:t>
            </w:r>
          </w:p>
        </w:tc>
        <w:tc>
          <w:tcPr>
            <w:tcW w:w="1676" w:type="dxa"/>
            <w:hideMark/>
          </w:tcPr>
          <w:p w14:paraId="6DE3917A"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7010-46205</w:t>
            </w:r>
          </w:p>
        </w:tc>
        <w:tc>
          <w:tcPr>
            <w:tcW w:w="841" w:type="dxa"/>
            <w:hideMark/>
          </w:tcPr>
          <w:p w14:paraId="4E50E78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6,92</w:t>
            </w:r>
          </w:p>
        </w:tc>
        <w:tc>
          <w:tcPr>
            <w:tcW w:w="1230" w:type="dxa"/>
            <w:hideMark/>
          </w:tcPr>
          <w:p w14:paraId="10CE6DE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5A5BCEB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26.802,04</w:t>
            </w:r>
          </w:p>
        </w:tc>
        <w:tc>
          <w:tcPr>
            <w:tcW w:w="1233" w:type="dxa"/>
            <w:gridSpan w:val="2"/>
            <w:hideMark/>
          </w:tcPr>
          <w:p w14:paraId="0F158C5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48B4800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26.802,04</w:t>
            </w:r>
          </w:p>
        </w:tc>
      </w:tr>
      <w:tr w:rsidR="0078313F" w:rsidRPr="0078313F" w14:paraId="3EA2F550" w14:textId="77777777" w:rsidTr="0078313F">
        <w:trPr>
          <w:trHeight w:val="315"/>
        </w:trPr>
        <w:tc>
          <w:tcPr>
            <w:tcW w:w="1271" w:type="dxa"/>
            <w:hideMark/>
          </w:tcPr>
          <w:p w14:paraId="545FB37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7675786E"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139A12BE"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Tarragona</w:t>
            </w:r>
          </w:p>
        </w:tc>
        <w:tc>
          <w:tcPr>
            <w:tcW w:w="1676" w:type="dxa"/>
            <w:hideMark/>
          </w:tcPr>
          <w:p w14:paraId="18CDC36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7010-46206</w:t>
            </w:r>
          </w:p>
        </w:tc>
        <w:tc>
          <w:tcPr>
            <w:tcW w:w="841" w:type="dxa"/>
            <w:hideMark/>
          </w:tcPr>
          <w:p w14:paraId="28CD87E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5,56</w:t>
            </w:r>
          </w:p>
        </w:tc>
        <w:tc>
          <w:tcPr>
            <w:tcW w:w="1230" w:type="dxa"/>
            <w:hideMark/>
          </w:tcPr>
          <w:p w14:paraId="6FE47C9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B8BAEF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21.517,13</w:t>
            </w:r>
          </w:p>
        </w:tc>
        <w:tc>
          <w:tcPr>
            <w:tcW w:w="1233" w:type="dxa"/>
            <w:gridSpan w:val="2"/>
            <w:hideMark/>
          </w:tcPr>
          <w:p w14:paraId="28C480A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1588DD6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21.517,13</w:t>
            </w:r>
          </w:p>
        </w:tc>
      </w:tr>
      <w:tr w:rsidR="0078313F" w:rsidRPr="0078313F" w14:paraId="52826FE5" w14:textId="77777777" w:rsidTr="0078313F">
        <w:trPr>
          <w:trHeight w:val="315"/>
        </w:trPr>
        <w:tc>
          <w:tcPr>
            <w:tcW w:w="1271" w:type="dxa"/>
            <w:hideMark/>
          </w:tcPr>
          <w:p w14:paraId="0CA9D4A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6A50F02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3E19D2F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Vilaseca</w:t>
            </w:r>
          </w:p>
        </w:tc>
        <w:tc>
          <w:tcPr>
            <w:tcW w:w="1676" w:type="dxa"/>
            <w:hideMark/>
          </w:tcPr>
          <w:p w14:paraId="7FBE726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7010-46204</w:t>
            </w:r>
          </w:p>
        </w:tc>
        <w:tc>
          <w:tcPr>
            <w:tcW w:w="841" w:type="dxa"/>
            <w:hideMark/>
          </w:tcPr>
          <w:p w14:paraId="4837566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0DFB3CE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4.348,98</w:t>
            </w:r>
          </w:p>
        </w:tc>
        <w:tc>
          <w:tcPr>
            <w:tcW w:w="1233" w:type="dxa"/>
            <w:hideMark/>
          </w:tcPr>
          <w:p w14:paraId="7A5B872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245D20A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4.348,98</w:t>
            </w:r>
          </w:p>
        </w:tc>
        <w:tc>
          <w:tcPr>
            <w:tcW w:w="1264" w:type="dxa"/>
            <w:hideMark/>
          </w:tcPr>
          <w:p w14:paraId="23BADB7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782B6526" w14:textId="77777777" w:rsidTr="0078313F">
        <w:trPr>
          <w:trHeight w:val="315"/>
        </w:trPr>
        <w:tc>
          <w:tcPr>
            <w:tcW w:w="1271" w:type="dxa"/>
            <w:hideMark/>
          </w:tcPr>
          <w:p w14:paraId="710B943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6441A44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4548D8F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Patronat de Turisme de Salou</w:t>
            </w:r>
          </w:p>
        </w:tc>
        <w:tc>
          <w:tcPr>
            <w:tcW w:w="1676" w:type="dxa"/>
            <w:hideMark/>
          </w:tcPr>
          <w:p w14:paraId="16B76D85"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7010-46202</w:t>
            </w:r>
          </w:p>
        </w:tc>
        <w:tc>
          <w:tcPr>
            <w:tcW w:w="841" w:type="dxa"/>
            <w:hideMark/>
          </w:tcPr>
          <w:p w14:paraId="15F1443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63D37F1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4.348,98</w:t>
            </w:r>
          </w:p>
        </w:tc>
        <w:tc>
          <w:tcPr>
            <w:tcW w:w="1233" w:type="dxa"/>
            <w:hideMark/>
          </w:tcPr>
          <w:p w14:paraId="43C0B37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52B2731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4.348,98</w:t>
            </w:r>
          </w:p>
        </w:tc>
        <w:tc>
          <w:tcPr>
            <w:tcW w:w="1264" w:type="dxa"/>
            <w:hideMark/>
          </w:tcPr>
          <w:p w14:paraId="22F6FBE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7ACCB11E" w14:textId="77777777" w:rsidTr="0078313F">
        <w:trPr>
          <w:trHeight w:val="315"/>
        </w:trPr>
        <w:tc>
          <w:tcPr>
            <w:tcW w:w="1271" w:type="dxa"/>
            <w:hideMark/>
          </w:tcPr>
          <w:p w14:paraId="33D4498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7215C17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47AB007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Cambrils</w:t>
            </w:r>
          </w:p>
        </w:tc>
        <w:tc>
          <w:tcPr>
            <w:tcW w:w="1676" w:type="dxa"/>
            <w:hideMark/>
          </w:tcPr>
          <w:p w14:paraId="063E9FBE"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7010-46203</w:t>
            </w:r>
          </w:p>
        </w:tc>
        <w:tc>
          <w:tcPr>
            <w:tcW w:w="841" w:type="dxa"/>
            <w:hideMark/>
          </w:tcPr>
          <w:p w14:paraId="2B82F7D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3,46</w:t>
            </w:r>
          </w:p>
        </w:tc>
        <w:tc>
          <w:tcPr>
            <w:tcW w:w="1230" w:type="dxa"/>
            <w:hideMark/>
          </w:tcPr>
          <w:p w14:paraId="5A69E4D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B7C023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13.401,02</w:t>
            </w:r>
          </w:p>
        </w:tc>
        <w:tc>
          <w:tcPr>
            <w:tcW w:w="1233" w:type="dxa"/>
            <w:gridSpan w:val="2"/>
            <w:hideMark/>
          </w:tcPr>
          <w:p w14:paraId="4F6EAF9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6453B82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13.401,02</w:t>
            </w:r>
          </w:p>
        </w:tc>
      </w:tr>
      <w:tr w:rsidR="0078313F" w:rsidRPr="0078313F" w14:paraId="2F6E28BC" w14:textId="77777777" w:rsidTr="0078313F">
        <w:trPr>
          <w:trHeight w:val="375"/>
        </w:trPr>
        <w:tc>
          <w:tcPr>
            <w:tcW w:w="1271" w:type="dxa"/>
            <w:hideMark/>
          </w:tcPr>
          <w:p w14:paraId="19B3BCE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1F624D5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193F077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Tarragona</w:t>
            </w:r>
          </w:p>
        </w:tc>
        <w:tc>
          <w:tcPr>
            <w:tcW w:w="1676" w:type="dxa"/>
            <w:hideMark/>
          </w:tcPr>
          <w:p w14:paraId="220EEEF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7010-48003</w:t>
            </w:r>
          </w:p>
        </w:tc>
        <w:tc>
          <w:tcPr>
            <w:tcW w:w="841" w:type="dxa"/>
            <w:hideMark/>
          </w:tcPr>
          <w:p w14:paraId="31F19E0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1D47F31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6C44B76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938,75</w:t>
            </w:r>
          </w:p>
        </w:tc>
        <w:tc>
          <w:tcPr>
            <w:tcW w:w="1233" w:type="dxa"/>
            <w:gridSpan w:val="2"/>
            <w:hideMark/>
          </w:tcPr>
          <w:p w14:paraId="233DD22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15B3D7E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938,75</w:t>
            </w:r>
          </w:p>
        </w:tc>
      </w:tr>
      <w:tr w:rsidR="0078313F" w:rsidRPr="0078313F" w14:paraId="2E25ADDB" w14:textId="77777777" w:rsidTr="0078313F">
        <w:trPr>
          <w:trHeight w:val="375"/>
        </w:trPr>
        <w:tc>
          <w:tcPr>
            <w:tcW w:w="1271" w:type="dxa"/>
            <w:hideMark/>
          </w:tcPr>
          <w:p w14:paraId="301D852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7789B5E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79145A7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Reus</w:t>
            </w:r>
          </w:p>
        </w:tc>
        <w:tc>
          <w:tcPr>
            <w:tcW w:w="1676" w:type="dxa"/>
            <w:hideMark/>
          </w:tcPr>
          <w:p w14:paraId="1CDFC20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7010-48002</w:t>
            </w:r>
          </w:p>
        </w:tc>
        <w:tc>
          <w:tcPr>
            <w:tcW w:w="841" w:type="dxa"/>
            <w:hideMark/>
          </w:tcPr>
          <w:p w14:paraId="4F2359F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1A3E2C6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5E3A013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938,75</w:t>
            </w:r>
          </w:p>
        </w:tc>
        <w:tc>
          <w:tcPr>
            <w:tcW w:w="1233" w:type="dxa"/>
            <w:gridSpan w:val="2"/>
            <w:hideMark/>
          </w:tcPr>
          <w:p w14:paraId="724DBC1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2B3512F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938,75</w:t>
            </w:r>
          </w:p>
        </w:tc>
      </w:tr>
      <w:tr w:rsidR="0078313F" w:rsidRPr="0078313F" w14:paraId="152E2868" w14:textId="77777777" w:rsidTr="0078313F">
        <w:trPr>
          <w:trHeight w:val="375"/>
        </w:trPr>
        <w:tc>
          <w:tcPr>
            <w:tcW w:w="1271" w:type="dxa"/>
            <w:hideMark/>
          </w:tcPr>
          <w:p w14:paraId="768B646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5C97A5F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Aeroport 2021 a 2024 - anualitat 2024</w:t>
            </w:r>
          </w:p>
        </w:tc>
        <w:tc>
          <w:tcPr>
            <w:tcW w:w="2791" w:type="dxa"/>
            <w:hideMark/>
          </w:tcPr>
          <w:p w14:paraId="40C62FB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Cambra de comerç, indústria i navegació de Valls</w:t>
            </w:r>
          </w:p>
        </w:tc>
        <w:tc>
          <w:tcPr>
            <w:tcW w:w="1676" w:type="dxa"/>
            <w:hideMark/>
          </w:tcPr>
          <w:p w14:paraId="0E219AE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7010-48004</w:t>
            </w:r>
          </w:p>
        </w:tc>
        <w:tc>
          <w:tcPr>
            <w:tcW w:w="841" w:type="dxa"/>
            <w:hideMark/>
          </w:tcPr>
          <w:p w14:paraId="3A3F9F4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0,05</w:t>
            </w:r>
          </w:p>
        </w:tc>
        <w:tc>
          <w:tcPr>
            <w:tcW w:w="1230" w:type="dxa"/>
            <w:hideMark/>
          </w:tcPr>
          <w:p w14:paraId="35CF269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67082B9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938,75</w:t>
            </w:r>
          </w:p>
        </w:tc>
        <w:tc>
          <w:tcPr>
            <w:tcW w:w="1233" w:type="dxa"/>
            <w:gridSpan w:val="2"/>
            <w:hideMark/>
          </w:tcPr>
          <w:p w14:paraId="3F7E588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6D168D0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938,75</w:t>
            </w:r>
          </w:p>
        </w:tc>
      </w:tr>
      <w:tr w:rsidR="0078313F" w:rsidRPr="0078313F" w14:paraId="3433A5FF" w14:textId="77777777" w:rsidTr="0078313F">
        <w:trPr>
          <w:trHeight w:val="315"/>
        </w:trPr>
        <w:tc>
          <w:tcPr>
            <w:tcW w:w="1271" w:type="dxa"/>
            <w:hideMark/>
          </w:tcPr>
          <w:p w14:paraId="26D0DAD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20210000001</w:t>
            </w:r>
          </w:p>
        </w:tc>
        <w:tc>
          <w:tcPr>
            <w:tcW w:w="3861" w:type="dxa"/>
            <w:noWrap/>
            <w:hideMark/>
          </w:tcPr>
          <w:p w14:paraId="3568921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2021</w:t>
            </w:r>
          </w:p>
        </w:tc>
        <w:tc>
          <w:tcPr>
            <w:tcW w:w="2791" w:type="dxa"/>
            <w:hideMark/>
          </w:tcPr>
          <w:p w14:paraId="07B985B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Diputació de Tarragona</w:t>
            </w:r>
          </w:p>
        </w:tc>
        <w:tc>
          <w:tcPr>
            <w:tcW w:w="1676" w:type="dxa"/>
            <w:hideMark/>
          </w:tcPr>
          <w:p w14:paraId="734AFBD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w:t>
            </w:r>
          </w:p>
        </w:tc>
        <w:tc>
          <w:tcPr>
            <w:tcW w:w="841" w:type="dxa"/>
            <w:hideMark/>
          </w:tcPr>
          <w:p w14:paraId="1EAC62D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60</w:t>
            </w:r>
          </w:p>
        </w:tc>
        <w:tc>
          <w:tcPr>
            <w:tcW w:w="1230" w:type="dxa"/>
            <w:hideMark/>
          </w:tcPr>
          <w:p w14:paraId="56579B3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79EA0B5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22C195D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11.089,73</w:t>
            </w:r>
          </w:p>
        </w:tc>
        <w:tc>
          <w:tcPr>
            <w:tcW w:w="1264" w:type="dxa"/>
            <w:hideMark/>
          </w:tcPr>
          <w:p w14:paraId="779F455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3AD280F8" w14:textId="77777777" w:rsidTr="0078313F">
        <w:trPr>
          <w:trHeight w:val="315"/>
        </w:trPr>
        <w:tc>
          <w:tcPr>
            <w:tcW w:w="1271" w:type="dxa"/>
            <w:hideMark/>
          </w:tcPr>
          <w:p w14:paraId="3C73F27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20210000001</w:t>
            </w:r>
          </w:p>
        </w:tc>
        <w:tc>
          <w:tcPr>
            <w:tcW w:w="3861" w:type="dxa"/>
            <w:noWrap/>
            <w:hideMark/>
          </w:tcPr>
          <w:p w14:paraId="472A90D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2021</w:t>
            </w:r>
          </w:p>
        </w:tc>
        <w:tc>
          <w:tcPr>
            <w:tcW w:w="2791" w:type="dxa"/>
            <w:hideMark/>
          </w:tcPr>
          <w:p w14:paraId="47040D8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Vilaseca</w:t>
            </w:r>
          </w:p>
        </w:tc>
        <w:tc>
          <w:tcPr>
            <w:tcW w:w="1676" w:type="dxa"/>
            <w:hideMark/>
          </w:tcPr>
          <w:p w14:paraId="0187EA6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7010-46204</w:t>
            </w:r>
          </w:p>
        </w:tc>
        <w:tc>
          <w:tcPr>
            <w:tcW w:w="841" w:type="dxa"/>
            <w:hideMark/>
          </w:tcPr>
          <w:p w14:paraId="5639578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9,67</w:t>
            </w:r>
          </w:p>
        </w:tc>
        <w:tc>
          <w:tcPr>
            <w:tcW w:w="1230" w:type="dxa"/>
            <w:hideMark/>
          </w:tcPr>
          <w:p w14:paraId="70DEA5A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88639B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4061A62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7D30239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19.963,32</w:t>
            </w:r>
          </w:p>
        </w:tc>
      </w:tr>
      <w:tr w:rsidR="0078313F" w:rsidRPr="0078313F" w14:paraId="24081AF9" w14:textId="77777777" w:rsidTr="0078313F">
        <w:trPr>
          <w:trHeight w:val="315"/>
        </w:trPr>
        <w:tc>
          <w:tcPr>
            <w:tcW w:w="1271" w:type="dxa"/>
            <w:hideMark/>
          </w:tcPr>
          <w:p w14:paraId="38AA829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20220000001</w:t>
            </w:r>
          </w:p>
        </w:tc>
        <w:tc>
          <w:tcPr>
            <w:tcW w:w="3861" w:type="dxa"/>
            <w:noWrap/>
            <w:hideMark/>
          </w:tcPr>
          <w:p w14:paraId="00607BD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2022</w:t>
            </w:r>
          </w:p>
        </w:tc>
        <w:tc>
          <w:tcPr>
            <w:tcW w:w="2791" w:type="dxa"/>
            <w:hideMark/>
          </w:tcPr>
          <w:p w14:paraId="107B247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Cambrils</w:t>
            </w:r>
          </w:p>
        </w:tc>
        <w:tc>
          <w:tcPr>
            <w:tcW w:w="1676" w:type="dxa"/>
            <w:hideMark/>
          </w:tcPr>
          <w:p w14:paraId="5F33E39E"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7010-46203</w:t>
            </w:r>
          </w:p>
        </w:tc>
        <w:tc>
          <w:tcPr>
            <w:tcW w:w="841" w:type="dxa"/>
            <w:hideMark/>
          </w:tcPr>
          <w:p w14:paraId="64B0178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18,11</w:t>
            </w:r>
          </w:p>
        </w:tc>
        <w:tc>
          <w:tcPr>
            <w:tcW w:w="1230" w:type="dxa"/>
            <w:hideMark/>
          </w:tcPr>
          <w:p w14:paraId="5284182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24.450,00</w:t>
            </w:r>
          </w:p>
        </w:tc>
        <w:tc>
          <w:tcPr>
            <w:tcW w:w="1233" w:type="dxa"/>
            <w:hideMark/>
          </w:tcPr>
          <w:p w14:paraId="30A0204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0A0445C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60F4A26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4453D536" w14:textId="77777777" w:rsidTr="0078313F">
        <w:trPr>
          <w:trHeight w:val="315"/>
        </w:trPr>
        <w:tc>
          <w:tcPr>
            <w:tcW w:w="1271" w:type="dxa"/>
            <w:hideMark/>
          </w:tcPr>
          <w:p w14:paraId="65FF811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20230000001</w:t>
            </w:r>
          </w:p>
        </w:tc>
        <w:tc>
          <w:tcPr>
            <w:tcW w:w="3861" w:type="dxa"/>
            <w:noWrap/>
            <w:hideMark/>
          </w:tcPr>
          <w:p w14:paraId="1608703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2023</w:t>
            </w:r>
          </w:p>
        </w:tc>
        <w:tc>
          <w:tcPr>
            <w:tcW w:w="2791" w:type="dxa"/>
            <w:hideMark/>
          </w:tcPr>
          <w:p w14:paraId="5CC63A3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Diputació de Tarragona</w:t>
            </w:r>
          </w:p>
        </w:tc>
        <w:tc>
          <w:tcPr>
            <w:tcW w:w="1676" w:type="dxa"/>
            <w:hideMark/>
          </w:tcPr>
          <w:p w14:paraId="3BB4EF7B"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w:t>
            </w:r>
          </w:p>
        </w:tc>
        <w:tc>
          <w:tcPr>
            <w:tcW w:w="841" w:type="dxa"/>
            <w:hideMark/>
          </w:tcPr>
          <w:p w14:paraId="275419C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33,33</w:t>
            </w:r>
          </w:p>
        </w:tc>
        <w:tc>
          <w:tcPr>
            <w:tcW w:w="1230" w:type="dxa"/>
            <w:hideMark/>
          </w:tcPr>
          <w:p w14:paraId="606E985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0DD6939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72.423,74</w:t>
            </w:r>
          </w:p>
        </w:tc>
        <w:tc>
          <w:tcPr>
            <w:tcW w:w="1233" w:type="dxa"/>
            <w:gridSpan w:val="2"/>
            <w:hideMark/>
          </w:tcPr>
          <w:p w14:paraId="7BE9408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29.592,92</w:t>
            </w:r>
          </w:p>
        </w:tc>
        <w:tc>
          <w:tcPr>
            <w:tcW w:w="1264" w:type="dxa"/>
            <w:hideMark/>
          </w:tcPr>
          <w:p w14:paraId="3E5E579C"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174E0ED3" w14:textId="77777777" w:rsidTr="0078313F">
        <w:trPr>
          <w:trHeight w:val="315"/>
        </w:trPr>
        <w:tc>
          <w:tcPr>
            <w:tcW w:w="1271" w:type="dxa"/>
            <w:hideMark/>
          </w:tcPr>
          <w:p w14:paraId="5F2754C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20230000001</w:t>
            </w:r>
          </w:p>
        </w:tc>
        <w:tc>
          <w:tcPr>
            <w:tcW w:w="3861" w:type="dxa"/>
            <w:noWrap/>
            <w:hideMark/>
          </w:tcPr>
          <w:p w14:paraId="02EC402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2023</w:t>
            </w:r>
          </w:p>
        </w:tc>
        <w:tc>
          <w:tcPr>
            <w:tcW w:w="2791" w:type="dxa"/>
            <w:hideMark/>
          </w:tcPr>
          <w:p w14:paraId="3C667E5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Salou</w:t>
            </w:r>
          </w:p>
        </w:tc>
        <w:tc>
          <w:tcPr>
            <w:tcW w:w="1676" w:type="dxa"/>
            <w:hideMark/>
          </w:tcPr>
          <w:p w14:paraId="4309F62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7010-46202</w:t>
            </w:r>
          </w:p>
        </w:tc>
        <w:tc>
          <w:tcPr>
            <w:tcW w:w="841" w:type="dxa"/>
            <w:hideMark/>
          </w:tcPr>
          <w:p w14:paraId="7035DEA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32,44</w:t>
            </w:r>
          </w:p>
        </w:tc>
        <w:tc>
          <w:tcPr>
            <w:tcW w:w="1230" w:type="dxa"/>
            <w:hideMark/>
          </w:tcPr>
          <w:p w14:paraId="5DABC9B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26666E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70.492,44</w:t>
            </w:r>
          </w:p>
        </w:tc>
        <w:tc>
          <w:tcPr>
            <w:tcW w:w="1233" w:type="dxa"/>
            <w:gridSpan w:val="2"/>
            <w:hideMark/>
          </w:tcPr>
          <w:p w14:paraId="4D862AD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2F27720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14.996,22</w:t>
            </w:r>
          </w:p>
        </w:tc>
      </w:tr>
      <w:tr w:rsidR="0078313F" w:rsidRPr="0078313F" w14:paraId="4743CD3F" w14:textId="77777777" w:rsidTr="0078313F">
        <w:trPr>
          <w:trHeight w:val="315"/>
        </w:trPr>
        <w:tc>
          <w:tcPr>
            <w:tcW w:w="1271" w:type="dxa"/>
            <w:hideMark/>
          </w:tcPr>
          <w:p w14:paraId="289B626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20230000001</w:t>
            </w:r>
          </w:p>
        </w:tc>
        <w:tc>
          <w:tcPr>
            <w:tcW w:w="3861" w:type="dxa"/>
            <w:noWrap/>
            <w:hideMark/>
          </w:tcPr>
          <w:p w14:paraId="6C1C157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2023</w:t>
            </w:r>
          </w:p>
        </w:tc>
        <w:tc>
          <w:tcPr>
            <w:tcW w:w="2791" w:type="dxa"/>
            <w:hideMark/>
          </w:tcPr>
          <w:p w14:paraId="0C713C19"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Cambrils</w:t>
            </w:r>
          </w:p>
        </w:tc>
        <w:tc>
          <w:tcPr>
            <w:tcW w:w="1676" w:type="dxa"/>
            <w:hideMark/>
          </w:tcPr>
          <w:p w14:paraId="6F1B3CE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7010-46203</w:t>
            </w:r>
          </w:p>
        </w:tc>
        <w:tc>
          <w:tcPr>
            <w:tcW w:w="841" w:type="dxa"/>
            <w:hideMark/>
          </w:tcPr>
          <w:p w14:paraId="02FC887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18,11</w:t>
            </w:r>
          </w:p>
        </w:tc>
        <w:tc>
          <w:tcPr>
            <w:tcW w:w="1230" w:type="dxa"/>
            <w:hideMark/>
          </w:tcPr>
          <w:p w14:paraId="2D0C248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45E347E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39.350,23</w:t>
            </w:r>
          </w:p>
        </w:tc>
        <w:tc>
          <w:tcPr>
            <w:tcW w:w="1233" w:type="dxa"/>
            <w:gridSpan w:val="2"/>
            <w:hideMark/>
          </w:tcPr>
          <w:p w14:paraId="3B4B7F5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5A609BB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8.371,18</w:t>
            </w:r>
          </w:p>
        </w:tc>
      </w:tr>
      <w:tr w:rsidR="0078313F" w:rsidRPr="0078313F" w14:paraId="095FC41E" w14:textId="77777777" w:rsidTr="0078313F">
        <w:trPr>
          <w:trHeight w:val="315"/>
        </w:trPr>
        <w:tc>
          <w:tcPr>
            <w:tcW w:w="1271" w:type="dxa"/>
            <w:hideMark/>
          </w:tcPr>
          <w:p w14:paraId="0F25C215"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20230000001</w:t>
            </w:r>
          </w:p>
        </w:tc>
        <w:tc>
          <w:tcPr>
            <w:tcW w:w="3861" w:type="dxa"/>
            <w:noWrap/>
            <w:hideMark/>
          </w:tcPr>
          <w:p w14:paraId="36934B17"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2023</w:t>
            </w:r>
          </w:p>
        </w:tc>
        <w:tc>
          <w:tcPr>
            <w:tcW w:w="2791" w:type="dxa"/>
            <w:hideMark/>
          </w:tcPr>
          <w:p w14:paraId="4BB47251"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Vilaseca</w:t>
            </w:r>
          </w:p>
        </w:tc>
        <w:tc>
          <w:tcPr>
            <w:tcW w:w="1676" w:type="dxa"/>
            <w:hideMark/>
          </w:tcPr>
          <w:p w14:paraId="649279C5"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7010-46204</w:t>
            </w:r>
          </w:p>
        </w:tc>
        <w:tc>
          <w:tcPr>
            <w:tcW w:w="841" w:type="dxa"/>
            <w:hideMark/>
          </w:tcPr>
          <w:p w14:paraId="62566D6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16,11</w:t>
            </w:r>
          </w:p>
        </w:tc>
        <w:tc>
          <w:tcPr>
            <w:tcW w:w="1230" w:type="dxa"/>
            <w:hideMark/>
          </w:tcPr>
          <w:p w14:paraId="28B1004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2963C20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35.004,81</w:t>
            </w:r>
          </w:p>
        </w:tc>
        <w:tc>
          <w:tcPr>
            <w:tcW w:w="1233" w:type="dxa"/>
            <w:gridSpan w:val="2"/>
            <w:hideMark/>
          </w:tcPr>
          <w:p w14:paraId="7316C55A"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4B9E0CD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7.446,75</w:t>
            </w:r>
          </w:p>
        </w:tc>
      </w:tr>
      <w:tr w:rsidR="0078313F" w:rsidRPr="0078313F" w14:paraId="050DA1D0" w14:textId="77777777" w:rsidTr="0078313F">
        <w:trPr>
          <w:trHeight w:val="315"/>
        </w:trPr>
        <w:tc>
          <w:tcPr>
            <w:tcW w:w="1271" w:type="dxa"/>
            <w:hideMark/>
          </w:tcPr>
          <w:p w14:paraId="39F359D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47CB3825"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2024</w:t>
            </w:r>
          </w:p>
        </w:tc>
        <w:tc>
          <w:tcPr>
            <w:tcW w:w="2791" w:type="dxa"/>
            <w:hideMark/>
          </w:tcPr>
          <w:p w14:paraId="5A35BA82"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Diputació de Tarragona</w:t>
            </w:r>
          </w:p>
        </w:tc>
        <w:tc>
          <w:tcPr>
            <w:tcW w:w="1676" w:type="dxa"/>
            <w:hideMark/>
          </w:tcPr>
          <w:p w14:paraId="5A40E99D"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7010-4000</w:t>
            </w:r>
          </w:p>
        </w:tc>
        <w:tc>
          <w:tcPr>
            <w:tcW w:w="841" w:type="dxa"/>
            <w:hideMark/>
          </w:tcPr>
          <w:p w14:paraId="074F047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33,33</w:t>
            </w:r>
          </w:p>
        </w:tc>
        <w:tc>
          <w:tcPr>
            <w:tcW w:w="1230" w:type="dxa"/>
            <w:hideMark/>
          </w:tcPr>
          <w:p w14:paraId="7D6A968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100.000,00</w:t>
            </w:r>
          </w:p>
        </w:tc>
        <w:tc>
          <w:tcPr>
            <w:tcW w:w="1233" w:type="dxa"/>
            <w:hideMark/>
          </w:tcPr>
          <w:p w14:paraId="7D1CADD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5045654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100.000,00</w:t>
            </w:r>
          </w:p>
        </w:tc>
        <w:tc>
          <w:tcPr>
            <w:tcW w:w="1264" w:type="dxa"/>
            <w:hideMark/>
          </w:tcPr>
          <w:p w14:paraId="114AFE62"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3C26E672" w14:textId="77777777" w:rsidTr="0078313F">
        <w:trPr>
          <w:trHeight w:val="315"/>
        </w:trPr>
        <w:tc>
          <w:tcPr>
            <w:tcW w:w="1271" w:type="dxa"/>
            <w:hideMark/>
          </w:tcPr>
          <w:p w14:paraId="7705627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249FF22F"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2024</w:t>
            </w:r>
          </w:p>
        </w:tc>
        <w:tc>
          <w:tcPr>
            <w:tcW w:w="2791" w:type="dxa"/>
            <w:hideMark/>
          </w:tcPr>
          <w:p w14:paraId="271AC55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Salou</w:t>
            </w:r>
          </w:p>
        </w:tc>
        <w:tc>
          <w:tcPr>
            <w:tcW w:w="1676" w:type="dxa"/>
            <w:hideMark/>
          </w:tcPr>
          <w:p w14:paraId="4910C93C"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7010-46202</w:t>
            </w:r>
          </w:p>
        </w:tc>
        <w:tc>
          <w:tcPr>
            <w:tcW w:w="841" w:type="dxa"/>
            <w:hideMark/>
          </w:tcPr>
          <w:p w14:paraId="2404D29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32,44</w:t>
            </w:r>
          </w:p>
        </w:tc>
        <w:tc>
          <w:tcPr>
            <w:tcW w:w="1230" w:type="dxa"/>
            <w:hideMark/>
          </w:tcPr>
          <w:p w14:paraId="680FFC37"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53.533,34</w:t>
            </w:r>
          </w:p>
        </w:tc>
        <w:tc>
          <w:tcPr>
            <w:tcW w:w="1233" w:type="dxa"/>
            <w:hideMark/>
          </w:tcPr>
          <w:p w14:paraId="484BB281"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gridSpan w:val="2"/>
            <w:hideMark/>
          </w:tcPr>
          <w:p w14:paraId="1B0BE79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53.533,34</w:t>
            </w:r>
          </w:p>
        </w:tc>
        <w:tc>
          <w:tcPr>
            <w:tcW w:w="1264" w:type="dxa"/>
            <w:hideMark/>
          </w:tcPr>
          <w:p w14:paraId="32C14954"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r>
      <w:tr w:rsidR="0078313F" w:rsidRPr="0078313F" w14:paraId="1D42B1E0" w14:textId="77777777" w:rsidTr="0078313F">
        <w:trPr>
          <w:trHeight w:val="315"/>
        </w:trPr>
        <w:tc>
          <w:tcPr>
            <w:tcW w:w="1271" w:type="dxa"/>
            <w:hideMark/>
          </w:tcPr>
          <w:p w14:paraId="3B636F78"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70B81014"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2024</w:t>
            </w:r>
          </w:p>
        </w:tc>
        <w:tc>
          <w:tcPr>
            <w:tcW w:w="2791" w:type="dxa"/>
            <w:hideMark/>
          </w:tcPr>
          <w:p w14:paraId="604DC606"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Cambrils</w:t>
            </w:r>
          </w:p>
        </w:tc>
        <w:tc>
          <w:tcPr>
            <w:tcW w:w="1676" w:type="dxa"/>
            <w:hideMark/>
          </w:tcPr>
          <w:p w14:paraId="22B2D0A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7010-46203</w:t>
            </w:r>
          </w:p>
        </w:tc>
        <w:tc>
          <w:tcPr>
            <w:tcW w:w="841" w:type="dxa"/>
            <w:hideMark/>
          </w:tcPr>
          <w:p w14:paraId="40FACBB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18,11</w:t>
            </w:r>
          </w:p>
        </w:tc>
        <w:tc>
          <w:tcPr>
            <w:tcW w:w="1230" w:type="dxa"/>
            <w:hideMark/>
          </w:tcPr>
          <w:p w14:paraId="7066F94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3976476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108.666,66</w:t>
            </w:r>
          </w:p>
        </w:tc>
        <w:tc>
          <w:tcPr>
            <w:tcW w:w="1233" w:type="dxa"/>
            <w:gridSpan w:val="2"/>
            <w:hideMark/>
          </w:tcPr>
          <w:p w14:paraId="099D1069"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698B3A26"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108.666,66</w:t>
            </w:r>
          </w:p>
        </w:tc>
      </w:tr>
      <w:tr w:rsidR="0078313F" w:rsidRPr="0078313F" w14:paraId="7DB9722B" w14:textId="77777777" w:rsidTr="0078313F">
        <w:trPr>
          <w:trHeight w:val="315"/>
        </w:trPr>
        <w:tc>
          <w:tcPr>
            <w:tcW w:w="1271" w:type="dxa"/>
            <w:hideMark/>
          </w:tcPr>
          <w:p w14:paraId="22AEB1B3"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20240000001</w:t>
            </w:r>
          </w:p>
        </w:tc>
        <w:tc>
          <w:tcPr>
            <w:tcW w:w="3861" w:type="dxa"/>
            <w:noWrap/>
            <w:hideMark/>
          </w:tcPr>
          <w:p w14:paraId="22E3D2E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CONVENI EURO TURÍSTIC 2024</w:t>
            </w:r>
          </w:p>
        </w:tc>
        <w:tc>
          <w:tcPr>
            <w:tcW w:w="2791" w:type="dxa"/>
            <w:hideMark/>
          </w:tcPr>
          <w:p w14:paraId="191ECE93"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Ajuntament de Vilaseca</w:t>
            </w:r>
          </w:p>
        </w:tc>
        <w:tc>
          <w:tcPr>
            <w:tcW w:w="1676" w:type="dxa"/>
            <w:hideMark/>
          </w:tcPr>
          <w:p w14:paraId="4DE78B08" w14:textId="77777777" w:rsidR="0078313F" w:rsidRPr="0078313F" w:rsidRDefault="0078313F" w:rsidP="0078313F">
            <w:pPr>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7010-46204</w:t>
            </w:r>
          </w:p>
        </w:tc>
        <w:tc>
          <w:tcPr>
            <w:tcW w:w="841" w:type="dxa"/>
            <w:hideMark/>
          </w:tcPr>
          <w:p w14:paraId="46CDA37F"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16,11</w:t>
            </w:r>
          </w:p>
        </w:tc>
        <w:tc>
          <w:tcPr>
            <w:tcW w:w="1230" w:type="dxa"/>
            <w:hideMark/>
          </w:tcPr>
          <w:p w14:paraId="5A062710"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33" w:type="dxa"/>
            <w:hideMark/>
          </w:tcPr>
          <w:p w14:paraId="3915682E"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96.666,66</w:t>
            </w:r>
          </w:p>
        </w:tc>
        <w:tc>
          <w:tcPr>
            <w:tcW w:w="1233" w:type="dxa"/>
            <w:gridSpan w:val="2"/>
            <w:hideMark/>
          </w:tcPr>
          <w:p w14:paraId="054A7E9D"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0,00</w:t>
            </w:r>
          </w:p>
        </w:tc>
        <w:tc>
          <w:tcPr>
            <w:tcW w:w="1264" w:type="dxa"/>
            <w:hideMark/>
          </w:tcPr>
          <w:p w14:paraId="15E7EE9B" w14:textId="77777777" w:rsidR="0078313F" w:rsidRPr="0078313F" w:rsidRDefault="0078313F" w:rsidP="0078313F">
            <w:pPr>
              <w:jc w:val="right"/>
              <w:rPr>
                <w:rFonts w:ascii="Arial" w:eastAsia="Times New Roman" w:hAnsi="Arial" w:cs="Arial"/>
                <w:sz w:val="16"/>
                <w:szCs w:val="16"/>
                <w:lang w:val="ca-ES" w:eastAsia="ca-ES"/>
              </w:rPr>
            </w:pPr>
            <w:r w:rsidRPr="0078313F">
              <w:rPr>
                <w:rFonts w:ascii="Arial" w:eastAsia="Times New Roman" w:hAnsi="Arial" w:cs="Arial"/>
                <w:sz w:val="16"/>
                <w:szCs w:val="16"/>
                <w:lang w:val="ca-ES" w:eastAsia="ca-ES"/>
              </w:rPr>
              <w:t>96.666,66</w:t>
            </w:r>
          </w:p>
        </w:tc>
      </w:tr>
      <w:tr w:rsidR="0078313F" w:rsidRPr="0078313F" w14:paraId="00F276E4" w14:textId="77777777" w:rsidTr="00172B8D">
        <w:trPr>
          <w:trHeight w:val="70"/>
        </w:trPr>
        <w:tc>
          <w:tcPr>
            <w:tcW w:w="5132" w:type="dxa"/>
            <w:gridSpan w:val="2"/>
            <w:shd w:val="clear" w:color="auto" w:fill="C4BC96"/>
          </w:tcPr>
          <w:p w14:paraId="10EC6425" w14:textId="77777777" w:rsidR="0078313F" w:rsidRPr="0078313F" w:rsidRDefault="0078313F" w:rsidP="0078313F">
            <w:pPr>
              <w:autoSpaceDE w:val="0"/>
              <w:autoSpaceDN w:val="0"/>
              <w:adjustRightInd w:val="0"/>
              <w:rPr>
                <w:rFonts w:ascii="Arial" w:hAnsi="Arial" w:cs="Arial"/>
                <w:b/>
                <w:sz w:val="16"/>
                <w:szCs w:val="16"/>
                <w:lang w:val="ca-ES"/>
              </w:rPr>
            </w:pPr>
            <w:r w:rsidRPr="0078313F">
              <w:rPr>
                <w:rFonts w:ascii="Arial" w:hAnsi="Arial" w:cs="Arial"/>
                <w:b/>
                <w:sz w:val="16"/>
                <w:szCs w:val="16"/>
                <w:lang w:val="ca-ES"/>
              </w:rPr>
              <w:t>Total</w:t>
            </w:r>
          </w:p>
        </w:tc>
        <w:tc>
          <w:tcPr>
            <w:tcW w:w="2791" w:type="dxa"/>
            <w:shd w:val="clear" w:color="auto" w:fill="C4BC96"/>
          </w:tcPr>
          <w:p w14:paraId="57CAA99F" w14:textId="77777777" w:rsidR="0078313F" w:rsidRPr="0078313F" w:rsidRDefault="0078313F" w:rsidP="0078313F">
            <w:pPr>
              <w:autoSpaceDE w:val="0"/>
              <w:autoSpaceDN w:val="0"/>
              <w:adjustRightInd w:val="0"/>
              <w:jc w:val="right"/>
              <w:rPr>
                <w:rFonts w:ascii="Arial" w:hAnsi="Arial" w:cs="Arial"/>
                <w:b/>
                <w:sz w:val="16"/>
                <w:szCs w:val="16"/>
                <w:lang w:val="ca-ES"/>
              </w:rPr>
            </w:pPr>
          </w:p>
        </w:tc>
        <w:tc>
          <w:tcPr>
            <w:tcW w:w="1676" w:type="dxa"/>
            <w:shd w:val="clear" w:color="auto" w:fill="C4BC96"/>
          </w:tcPr>
          <w:p w14:paraId="14DA0BDC" w14:textId="77777777" w:rsidR="0078313F" w:rsidRPr="0078313F" w:rsidRDefault="0078313F" w:rsidP="0078313F">
            <w:pPr>
              <w:autoSpaceDE w:val="0"/>
              <w:autoSpaceDN w:val="0"/>
              <w:adjustRightInd w:val="0"/>
              <w:jc w:val="right"/>
              <w:rPr>
                <w:rFonts w:ascii="Arial" w:hAnsi="Arial" w:cs="Arial"/>
                <w:b/>
                <w:sz w:val="16"/>
                <w:szCs w:val="16"/>
                <w:lang w:val="ca-ES"/>
              </w:rPr>
            </w:pPr>
          </w:p>
        </w:tc>
        <w:tc>
          <w:tcPr>
            <w:tcW w:w="841" w:type="dxa"/>
            <w:shd w:val="clear" w:color="auto" w:fill="C4BC96"/>
          </w:tcPr>
          <w:p w14:paraId="0C05BB43" w14:textId="77777777" w:rsidR="0078313F" w:rsidRPr="0078313F" w:rsidRDefault="0078313F" w:rsidP="0078313F">
            <w:pPr>
              <w:autoSpaceDE w:val="0"/>
              <w:autoSpaceDN w:val="0"/>
              <w:adjustRightInd w:val="0"/>
              <w:jc w:val="right"/>
              <w:rPr>
                <w:rFonts w:ascii="Arial" w:hAnsi="Arial" w:cs="Arial"/>
                <w:b/>
                <w:sz w:val="16"/>
                <w:szCs w:val="16"/>
                <w:lang w:val="ca-ES"/>
              </w:rPr>
            </w:pPr>
          </w:p>
        </w:tc>
        <w:tc>
          <w:tcPr>
            <w:tcW w:w="1230" w:type="dxa"/>
            <w:tcBorders>
              <w:top w:val="single" w:sz="8" w:space="0" w:color="auto"/>
              <w:left w:val="nil"/>
              <w:bottom w:val="single" w:sz="8" w:space="0" w:color="auto"/>
              <w:right w:val="single" w:sz="8" w:space="0" w:color="auto"/>
            </w:tcBorders>
            <w:shd w:val="clear" w:color="000000" w:fill="C4BC96"/>
            <w:vAlign w:val="center"/>
          </w:tcPr>
          <w:p w14:paraId="52ED9FA1" w14:textId="5ED9878C" w:rsidR="0078313F" w:rsidRPr="0078313F" w:rsidRDefault="0078313F" w:rsidP="0078313F">
            <w:pPr>
              <w:autoSpaceDE w:val="0"/>
              <w:autoSpaceDN w:val="0"/>
              <w:adjustRightInd w:val="0"/>
              <w:jc w:val="right"/>
              <w:rPr>
                <w:rFonts w:ascii="Arial" w:hAnsi="Arial" w:cs="Arial"/>
                <w:b/>
                <w:sz w:val="16"/>
                <w:szCs w:val="16"/>
                <w:lang w:val="ca-ES"/>
              </w:rPr>
            </w:pPr>
            <w:r w:rsidRPr="0078313F">
              <w:rPr>
                <w:rFonts w:ascii="Arial" w:hAnsi="Arial" w:cs="Arial"/>
                <w:b/>
                <w:bCs/>
                <w:sz w:val="16"/>
                <w:szCs w:val="16"/>
              </w:rPr>
              <w:t>791.771,93</w:t>
            </w:r>
          </w:p>
        </w:tc>
        <w:tc>
          <w:tcPr>
            <w:tcW w:w="1233" w:type="dxa"/>
            <w:tcBorders>
              <w:top w:val="single" w:sz="8" w:space="0" w:color="auto"/>
              <w:left w:val="nil"/>
              <w:bottom w:val="single" w:sz="8" w:space="0" w:color="auto"/>
              <w:right w:val="single" w:sz="8" w:space="0" w:color="auto"/>
            </w:tcBorders>
            <w:shd w:val="clear" w:color="000000" w:fill="C4BC96"/>
            <w:vAlign w:val="center"/>
          </w:tcPr>
          <w:p w14:paraId="0111B65D" w14:textId="49A9E1CE" w:rsidR="0078313F" w:rsidRPr="0078313F" w:rsidRDefault="0078313F" w:rsidP="0078313F">
            <w:pPr>
              <w:autoSpaceDE w:val="0"/>
              <w:autoSpaceDN w:val="0"/>
              <w:adjustRightInd w:val="0"/>
              <w:jc w:val="right"/>
              <w:rPr>
                <w:rFonts w:ascii="Arial" w:hAnsi="Arial" w:cs="Arial"/>
                <w:b/>
                <w:sz w:val="16"/>
                <w:szCs w:val="16"/>
                <w:lang w:val="ca-ES"/>
              </w:rPr>
            </w:pPr>
            <w:r w:rsidRPr="0078313F">
              <w:rPr>
                <w:rFonts w:ascii="Arial" w:hAnsi="Arial" w:cs="Arial"/>
                <w:b/>
                <w:bCs/>
                <w:sz w:val="16"/>
                <w:szCs w:val="16"/>
              </w:rPr>
              <w:t>865.928,55</w:t>
            </w:r>
          </w:p>
        </w:tc>
        <w:tc>
          <w:tcPr>
            <w:tcW w:w="1233" w:type="dxa"/>
            <w:gridSpan w:val="2"/>
            <w:tcBorders>
              <w:top w:val="single" w:sz="8" w:space="0" w:color="auto"/>
              <w:left w:val="nil"/>
              <w:bottom w:val="single" w:sz="8" w:space="0" w:color="auto"/>
              <w:right w:val="single" w:sz="8" w:space="0" w:color="auto"/>
            </w:tcBorders>
            <w:shd w:val="clear" w:color="000000" w:fill="C4BC96"/>
            <w:vAlign w:val="center"/>
          </w:tcPr>
          <w:p w14:paraId="1F8DBD38" w14:textId="1ACB3D82" w:rsidR="0078313F" w:rsidRPr="0078313F" w:rsidRDefault="0078313F" w:rsidP="0078313F">
            <w:pPr>
              <w:autoSpaceDE w:val="0"/>
              <w:autoSpaceDN w:val="0"/>
              <w:adjustRightInd w:val="0"/>
              <w:jc w:val="right"/>
              <w:rPr>
                <w:rFonts w:ascii="Arial" w:hAnsi="Arial" w:cs="Arial"/>
                <w:b/>
                <w:sz w:val="16"/>
                <w:szCs w:val="16"/>
                <w:lang w:val="ca-ES"/>
              </w:rPr>
            </w:pPr>
            <w:r w:rsidRPr="0078313F">
              <w:rPr>
                <w:rFonts w:ascii="Arial" w:hAnsi="Arial" w:cs="Arial"/>
                <w:b/>
                <w:bCs/>
                <w:sz w:val="16"/>
                <w:szCs w:val="16"/>
              </w:rPr>
              <w:t>1.582.827,02</w:t>
            </w:r>
          </w:p>
        </w:tc>
        <w:tc>
          <w:tcPr>
            <w:tcW w:w="1264" w:type="dxa"/>
            <w:tcBorders>
              <w:top w:val="single" w:sz="8" w:space="0" w:color="auto"/>
              <w:left w:val="nil"/>
              <w:bottom w:val="single" w:sz="8" w:space="0" w:color="auto"/>
              <w:right w:val="single" w:sz="8" w:space="0" w:color="auto"/>
            </w:tcBorders>
            <w:shd w:val="clear" w:color="000000" w:fill="C4BC96"/>
            <w:vAlign w:val="center"/>
          </w:tcPr>
          <w:p w14:paraId="1BA0C000" w14:textId="5984154E" w:rsidR="0078313F" w:rsidRPr="0078313F" w:rsidRDefault="0078313F" w:rsidP="0078313F">
            <w:pPr>
              <w:autoSpaceDE w:val="0"/>
              <w:autoSpaceDN w:val="0"/>
              <w:adjustRightInd w:val="0"/>
              <w:jc w:val="right"/>
              <w:rPr>
                <w:rFonts w:ascii="Arial" w:hAnsi="Arial" w:cs="Arial"/>
                <w:b/>
                <w:sz w:val="16"/>
                <w:szCs w:val="16"/>
                <w:lang w:val="ca-ES"/>
              </w:rPr>
            </w:pPr>
            <w:r w:rsidRPr="0078313F">
              <w:rPr>
                <w:rFonts w:ascii="Arial" w:hAnsi="Arial" w:cs="Arial"/>
                <w:b/>
                <w:bCs/>
                <w:sz w:val="16"/>
                <w:szCs w:val="16"/>
              </w:rPr>
              <w:t>328.882,45</w:t>
            </w:r>
          </w:p>
        </w:tc>
      </w:tr>
    </w:tbl>
    <w:p w14:paraId="70C7AB1B" w14:textId="77777777" w:rsidR="00B87924" w:rsidRPr="00EA6B39" w:rsidRDefault="00B87924" w:rsidP="00172B8D">
      <w:pPr>
        <w:autoSpaceDE w:val="0"/>
        <w:autoSpaceDN w:val="0"/>
        <w:adjustRightInd w:val="0"/>
        <w:spacing w:after="0" w:line="240" w:lineRule="auto"/>
        <w:rPr>
          <w:rFonts w:ascii="Arial" w:hAnsi="Arial" w:cs="Arial"/>
          <w:sz w:val="16"/>
          <w:szCs w:val="16"/>
          <w:lang w:val="ca-ES"/>
        </w:rPr>
      </w:pPr>
    </w:p>
    <w:p w14:paraId="20A1DCBC" w14:textId="77777777" w:rsidR="002E046A" w:rsidRDefault="00B87924">
      <w:r>
        <w:br w:type="page"/>
      </w:r>
    </w:p>
    <w:p w14:paraId="1C7B6B2F" w14:textId="7CBE01E8" w:rsidR="00B87924" w:rsidRPr="007F5779" w:rsidRDefault="00B87924" w:rsidP="00172B8D">
      <w:pPr>
        <w:pStyle w:val="Ttulo1"/>
        <w:rPr>
          <w:lang w:val="ca-ES"/>
        </w:rPr>
      </w:pPr>
      <w:r w:rsidRPr="007F5779">
        <w:rPr>
          <w:lang w:val="ca-ES"/>
        </w:rPr>
        <w:t>Apartat 24.</w:t>
      </w:r>
      <w:r w:rsidR="00D611CE">
        <w:rPr>
          <w:lang w:val="ca-ES"/>
        </w:rPr>
        <w:t>6.</w:t>
      </w:r>
      <w:r w:rsidRPr="007F5779">
        <w:rPr>
          <w:lang w:val="ca-ES"/>
        </w:rPr>
        <w:t xml:space="preserve"> Informació pressupostària </w:t>
      </w:r>
    </w:p>
    <w:p w14:paraId="45CB9D8D" w14:textId="07ABB8C0" w:rsidR="00B87924" w:rsidRPr="007F5779" w:rsidRDefault="00D611CE" w:rsidP="00172B8D">
      <w:pPr>
        <w:pStyle w:val="Ttulo2"/>
        <w:rPr>
          <w:lang w:val="ca-ES"/>
        </w:rPr>
      </w:pPr>
      <w:r>
        <w:rPr>
          <w:lang w:val="ca-ES"/>
        </w:rPr>
        <w:t>1</w:t>
      </w:r>
      <w:r w:rsidR="00B87924" w:rsidRPr="007F5779">
        <w:rPr>
          <w:lang w:val="ca-ES"/>
        </w:rPr>
        <w:t>. Estat del romanent de tresoreria</w:t>
      </w:r>
    </w:p>
    <w:p w14:paraId="2F67FBE5" w14:textId="77777777" w:rsidR="00B87924" w:rsidRPr="007F5779" w:rsidRDefault="00B87924" w:rsidP="00172B8D">
      <w:pPr>
        <w:autoSpaceDE w:val="0"/>
        <w:autoSpaceDN w:val="0"/>
        <w:adjustRightInd w:val="0"/>
        <w:spacing w:after="0" w:line="240" w:lineRule="auto"/>
        <w:rPr>
          <w:rFonts w:ascii="Arial" w:hAnsi="Arial" w:cs="Arial"/>
          <w:sz w:val="16"/>
          <w:szCs w:val="16"/>
          <w:lang w:val="ca-ES"/>
        </w:rPr>
      </w:pPr>
    </w:p>
    <w:p w14:paraId="7F9285B7" w14:textId="1691886F" w:rsidR="00B87924" w:rsidRPr="007F5779" w:rsidRDefault="00984E02" w:rsidP="00172B8D">
      <w:pPr>
        <w:autoSpaceDE w:val="0"/>
        <w:autoSpaceDN w:val="0"/>
        <w:adjustRightInd w:val="0"/>
        <w:spacing w:after="0" w:line="240" w:lineRule="auto"/>
        <w:rPr>
          <w:rFonts w:ascii="Arial" w:hAnsi="Arial" w:cs="Arial"/>
          <w:sz w:val="16"/>
          <w:szCs w:val="16"/>
          <w:lang w:val="ca-ES"/>
        </w:rPr>
      </w:pPr>
      <w:r w:rsidRPr="00984E02">
        <w:rPr>
          <w:noProof/>
        </w:rPr>
        <w:drawing>
          <wp:inline distT="0" distB="0" distL="0" distR="0" wp14:anchorId="30B2D2F6" wp14:editId="415C8CC7">
            <wp:extent cx="9470390" cy="431101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70390" cy="4311015"/>
                    </a:xfrm>
                    <a:prstGeom prst="rect">
                      <a:avLst/>
                    </a:prstGeom>
                    <a:noFill/>
                    <a:ln>
                      <a:noFill/>
                    </a:ln>
                  </pic:spPr>
                </pic:pic>
              </a:graphicData>
            </a:graphic>
          </wp:inline>
        </w:drawing>
      </w:r>
    </w:p>
    <w:p w14:paraId="07B2336D" w14:textId="77777777" w:rsidR="002E046A" w:rsidRDefault="00B87924">
      <w:r>
        <w:br w:type="page"/>
      </w:r>
    </w:p>
    <w:p w14:paraId="30A5243B" w14:textId="7B205BD2" w:rsidR="00B87924" w:rsidRPr="005315FC" w:rsidRDefault="00B87924" w:rsidP="00172B8D">
      <w:pPr>
        <w:pStyle w:val="Ttulo1"/>
        <w:rPr>
          <w:lang w:val="ca-ES"/>
        </w:rPr>
      </w:pPr>
      <w:r w:rsidRPr="005315FC">
        <w:rPr>
          <w:lang w:val="ca-ES"/>
        </w:rPr>
        <w:t>Apartat 24.</w:t>
      </w:r>
      <w:r w:rsidR="00D611CE" w:rsidRPr="005315FC">
        <w:rPr>
          <w:lang w:val="ca-ES"/>
        </w:rPr>
        <w:t xml:space="preserve">7. </w:t>
      </w:r>
      <w:r w:rsidRPr="005315FC">
        <w:rPr>
          <w:lang w:val="ca-ES"/>
        </w:rPr>
        <w:t>Informació pressupostària</w:t>
      </w:r>
    </w:p>
    <w:p w14:paraId="4A6BAAAC" w14:textId="6D76DAEF" w:rsidR="00B87924" w:rsidRPr="005315FC" w:rsidRDefault="00D611CE" w:rsidP="00172B8D">
      <w:pPr>
        <w:pStyle w:val="Ttulo2"/>
        <w:rPr>
          <w:lang w:val="ca-ES"/>
        </w:rPr>
      </w:pPr>
      <w:r w:rsidRPr="005315FC">
        <w:rPr>
          <w:lang w:val="ca-ES"/>
        </w:rPr>
        <w:t>1</w:t>
      </w:r>
      <w:r w:rsidR="00B87924" w:rsidRPr="005315FC">
        <w:rPr>
          <w:lang w:val="ca-ES"/>
        </w:rPr>
        <w:t>. Creditors per operacions reportades</w:t>
      </w:r>
    </w:p>
    <w:p w14:paraId="1F7F6E04" w14:textId="77777777" w:rsidR="00B87924" w:rsidRPr="005315FC" w:rsidRDefault="00B87924" w:rsidP="00172B8D">
      <w:pPr>
        <w:spacing w:after="0"/>
        <w:rPr>
          <w:rFonts w:ascii="Arial" w:hAnsi="Arial" w:cs="Arial"/>
          <w:sz w:val="16"/>
          <w:szCs w:val="16"/>
          <w:lang w:val="ca-ES"/>
        </w:rPr>
      </w:pPr>
    </w:p>
    <w:tbl>
      <w:tblPr>
        <w:tblStyle w:val="Tablaconcuadrcula"/>
        <w:tblW w:w="10034" w:type="dxa"/>
        <w:tblLayout w:type="fixed"/>
        <w:tblLook w:val="04A0" w:firstRow="1" w:lastRow="0" w:firstColumn="1" w:lastColumn="0" w:noHBand="0" w:noVBand="1"/>
      </w:tblPr>
      <w:tblGrid>
        <w:gridCol w:w="1562"/>
        <w:gridCol w:w="1526"/>
        <w:gridCol w:w="36"/>
        <w:gridCol w:w="1807"/>
        <w:gridCol w:w="5103"/>
      </w:tblGrid>
      <w:tr w:rsidR="00647E78" w:rsidRPr="005315FC" w14:paraId="5DC916E4" w14:textId="77777777" w:rsidTr="00647E78">
        <w:trPr>
          <w:trHeight w:val="282"/>
          <w:tblHeader/>
        </w:trPr>
        <w:tc>
          <w:tcPr>
            <w:tcW w:w="1562" w:type="dxa"/>
            <w:shd w:val="clear" w:color="auto" w:fill="000000" w:themeFill="text1"/>
          </w:tcPr>
          <w:p w14:paraId="1E66AE84" w14:textId="34642D27" w:rsidR="00647E78" w:rsidRPr="005315FC" w:rsidRDefault="00647E78" w:rsidP="00172B8D">
            <w:pPr>
              <w:autoSpaceDE w:val="0"/>
              <w:autoSpaceDN w:val="0"/>
              <w:adjustRightInd w:val="0"/>
              <w:rPr>
                <w:rFonts w:ascii="Arial" w:hAnsi="Arial" w:cs="Arial"/>
                <w:b/>
                <w:sz w:val="14"/>
                <w:szCs w:val="14"/>
                <w:lang w:val="ca-ES"/>
              </w:rPr>
            </w:pPr>
            <w:r w:rsidRPr="005315FC">
              <w:rPr>
                <w:rFonts w:ascii="Arial" w:hAnsi="Arial" w:cs="Arial"/>
                <w:b/>
                <w:sz w:val="14"/>
                <w:szCs w:val="14"/>
                <w:lang w:val="ca-ES"/>
              </w:rPr>
              <w:t>Comptes 413xx</w:t>
            </w:r>
          </w:p>
        </w:tc>
        <w:tc>
          <w:tcPr>
            <w:tcW w:w="1562" w:type="dxa"/>
            <w:gridSpan w:val="2"/>
            <w:shd w:val="clear" w:color="auto" w:fill="000000" w:themeFill="text1"/>
          </w:tcPr>
          <w:p w14:paraId="76AC47A5" w14:textId="2060032E" w:rsidR="00647E78" w:rsidRPr="005315FC" w:rsidRDefault="00647E78" w:rsidP="00172B8D">
            <w:pPr>
              <w:autoSpaceDE w:val="0"/>
              <w:autoSpaceDN w:val="0"/>
              <w:adjustRightInd w:val="0"/>
              <w:rPr>
                <w:rFonts w:ascii="Arial" w:hAnsi="Arial" w:cs="Arial"/>
                <w:b/>
                <w:sz w:val="14"/>
                <w:szCs w:val="14"/>
                <w:lang w:val="ca-ES"/>
              </w:rPr>
            </w:pPr>
            <w:r w:rsidRPr="005315FC">
              <w:rPr>
                <w:rFonts w:ascii="Arial" w:hAnsi="Arial" w:cs="Arial"/>
                <w:b/>
                <w:sz w:val="14"/>
                <w:szCs w:val="14"/>
                <w:lang w:val="ca-ES"/>
              </w:rPr>
              <w:t>Compte</w:t>
            </w:r>
          </w:p>
        </w:tc>
        <w:tc>
          <w:tcPr>
            <w:tcW w:w="1807" w:type="dxa"/>
            <w:shd w:val="clear" w:color="auto" w:fill="000000" w:themeFill="text1"/>
          </w:tcPr>
          <w:p w14:paraId="4A458DFC" w14:textId="77777777" w:rsidR="00647E78" w:rsidRPr="005315FC" w:rsidRDefault="00647E78" w:rsidP="00172B8D">
            <w:pPr>
              <w:autoSpaceDE w:val="0"/>
              <w:autoSpaceDN w:val="0"/>
              <w:adjustRightInd w:val="0"/>
              <w:jc w:val="right"/>
              <w:rPr>
                <w:rFonts w:ascii="Arial" w:hAnsi="Arial" w:cs="Arial"/>
                <w:b/>
                <w:sz w:val="14"/>
                <w:szCs w:val="14"/>
                <w:lang w:val="ca-ES"/>
              </w:rPr>
            </w:pPr>
            <w:r w:rsidRPr="005315FC">
              <w:rPr>
                <w:rFonts w:ascii="Arial" w:hAnsi="Arial" w:cs="Arial"/>
                <w:b/>
                <w:sz w:val="14"/>
                <w:szCs w:val="14"/>
                <w:lang w:val="ca-ES"/>
              </w:rPr>
              <w:t>Import</w:t>
            </w:r>
          </w:p>
        </w:tc>
        <w:tc>
          <w:tcPr>
            <w:tcW w:w="5103" w:type="dxa"/>
            <w:shd w:val="clear" w:color="auto" w:fill="000000" w:themeFill="text1"/>
          </w:tcPr>
          <w:p w14:paraId="6964DEED" w14:textId="77777777" w:rsidR="00647E78" w:rsidRPr="005315FC" w:rsidRDefault="00647E78" w:rsidP="00172B8D">
            <w:pPr>
              <w:autoSpaceDE w:val="0"/>
              <w:autoSpaceDN w:val="0"/>
              <w:adjustRightInd w:val="0"/>
              <w:rPr>
                <w:rFonts w:ascii="Arial" w:hAnsi="Arial" w:cs="Arial"/>
                <w:b/>
                <w:sz w:val="14"/>
                <w:szCs w:val="14"/>
                <w:lang w:val="ca-ES"/>
              </w:rPr>
            </w:pPr>
            <w:r w:rsidRPr="005315FC">
              <w:rPr>
                <w:rFonts w:ascii="Arial" w:hAnsi="Arial" w:cs="Arial"/>
                <w:b/>
                <w:sz w:val="14"/>
                <w:szCs w:val="14"/>
                <w:lang w:val="ca-ES"/>
              </w:rPr>
              <w:t>Observacions</w:t>
            </w:r>
          </w:p>
        </w:tc>
      </w:tr>
      <w:tr w:rsidR="00647E78" w:rsidRPr="005315FC" w14:paraId="14FAEE12" w14:textId="77777777" w:rsidTr="00647E78">
        <w:trPr>
          <w:trHeight w:val="224"/>
        </w:trPr>
        <w:tc>
          <w:tcPr>
            <w:tcW w:w="1562" w:type="dxa"/>
          </w:tcPr>
          <w:p w14:paraId="4820D08C" w14:textId="2E992284" w:rsidR="00647E78" w:rsidRPr="005315FC" w:rsidRDefault="00647E78" w:rsidP="00172B8D">
            <w:pPr>
              <w:autoSpaceDE w:val="0"/>
              <w:autoSpaceDN w:val="0"/>
              <w:adjustRightInd w:val="0"/>
              <w:rPr>
                <w:rFonts w:ascii="Arial" w:hAnsi="Arial" w:cs="Arial"/>
                <w:sz w:val="14"/>
                <w:szCs w:val="14"/>
                <w:lang w:val="ca-ES"/>
              </w:rPr>
            </w:pPr>
            <w:r w:rsidRPr="005315FC">
              <w:rPr>
                <w:rFonts w:ascii="Arial" w:hAnsi="Arial" w:cs="Arial"/>
                <w:sz w:val="14"/>
                <w:szCs w:val="14"/>
                <w:lang w:val="ca-ES"/>
              </w:rPr>
              <w:t>41310</w:t>
            </w:r>
          </w:p>
        </w:tc>
        <w:tc>
          <w:tcPr>
            <w:tcW w:w="1526" w:type="dxa"/>
          </w:tcPr>
          <w:p w14:paraId="06801F25" w14:textId="6441B745" w:rsidR="00647E78" w:rsidRPr="005315FC" w:rsidRDefault="00647E78" w:rsidP="00172B8D">
            <w:pPr>
              <w:autoSpaceDE w:val="0"/>
              <w:autoSpaceDN w:val="0"/>
              <w:adjustRightInd w:val="0"/>
              <w:rPr>
                <w:rFonts w:ascii="Arial" w:hAnsi="Arial" w:cs="Arial"/>
                <w:b/>
                <w:bCs/>
                <w:sz w:val="14"/>
                <w:szCs w:val="14"/>
                <w:lang w:val="ca-ES"/>
              </w:rPr>
            </w:pPr>
            <w:r w:rsidRPr="005315FC">
              <w:rPr>
                <w:rFonts w:ascii="Arial" w:hAnsi="Arial" w:cs="Arial"/>
                <w:sz w:val="14"/>
                <w:szCs w:val="14"/>
                <w:lang w:val="ca-ES"/>
              </w:rPr>
              <w:t>622</w:t>
            </w:r>
          </w:p>
        </w:tc>
        <w:tc>
          <w:tcPr>
            <w:tcW w:w="1843" w:type="dxa"/>
            <w:gridSpan w:val="2"/>
          </w:tcPr>
          <w:p w14:paraId="7C377AA5" w14:textId="77777777" w:rsidR="00647E78" w:rsidRPr="005315FC" w:rsidRDefault="00647E78" w:rsidP="00172B8D">
            <w:pPr>
              <w:autoSpaceDE w:val="0"/>
              <w:autoSpaceDN w:val="0"/>
              <w:adjustRightInd w:val="0"/>
              <w:jc w:val="right"/>
              <w:rPr>
                <w:rFonts w:ascii="Arial" w:hAnsi="Arial" w:cs="Arial"/>
                <w:sz w:val="14"/>
                <w:szCs w:val="14"/>
                <w:lang w:val="ca-ES"/>
              </w:rPr>
            </w:pPr>
            <w:r w:rsidRPr="005315FC">
              <w:rPr>
                <w:rFonts w:ascii="Arial" w:hAnsi="Arial" w:cs="Arial"/>
                <w:sz w:val="14"/>
                <w:szCs w:val="14"/>
                <w:lang w:val="ca-ES"/>
              </w:rPr>
              <w:t>582,79 €</w:t>
            </w:r>
          </w:p>
        </w:tc>
        <w:tc>
          <w:tcPr>
            <w:tcW w:w="5103" w:type="dxa"/>
          </w:tcPr>
          <w:p w14:paraId="77691296" w14:textId="14EA4F6A" w:rsidR="00647E78" w:rsidRPr="005315FC" w:rsidRDefault="00647E78" w:rsidP="00172B8D">
            <w:pPr>
              <w:autoSpaceDE w:val="0"/>
              <w:autoSpaceDN w:val="0"/>
              <w:adjustRightInd w:val="0"/>
              <w:rPr>
                <w:rFonts w:ascii="Arial" w:hAnsi="Arial" w:cs="Arial"/>
                <w:bCs/>
                <w:sz w:val="14"/>
                <w:szCs w:val="14"/>
                <w:lang w:val="ca-ES"/>
              </w:rPr>
            </w:pPr>
          </w:p>
        </w:tc>
      </w:tr>
      <w:tr w:rsidR="00647E78" w:rsidRPr="005315FC" w14:paraId="10F500CA" w14:textId="77777777" w:rsidTr="00647E78">
        <w:trPr>
          <w:trHeight w:val="224"/>
        </w:trPr>
        <w:tc>
          <w:tcPr>
            <w:tcW w:w="1562" w:type="dxa"/>
          </w:tcPr>
          <w:p w14:paraId="04FE1291" w14:textId="32EC6E5C" w:rsidR="00647E78" w:rsidRPr="005315FC" w:rsidRDefault="00647E78" w:rsidP="00172B8D">
            <w:pPr>
              <w:autoSpaceDE w:val="0"/>
              <w:autoSpaceDN w:val="0"/>
              <w:adjustRightInd w:val="0"/>
              <w:rPr>
                <w:rFonts w:ascii="Arial" w:hAnsi="Arial" w:cs="Arial"/>
                <w:sz w:val="14"/>
                <w:szCs w:val="14"/>
                <w:lang w:val="ca-ES"/>
              </w:rPr>
            </w:pPr>
            <w:r w:rsidRPr="005315FC">
              <w:rPr>
                <w:rFonts w:ascii="Arial" w:hAnsi="Arial" w:cs="Arial"/>
                <w:sz w:val="14"/>
                <w:szCs w:val="14"/>
                <w:lang w:val="ca-ES"/>
              </w:rPr>
              <w:t>41310</w:t>
            </w:r>
          </w:p>
        </w:tc>
        <w:tc>
          <w:tcPr>
            <w:tcW w:w="1526" w:type="dxa"/>
          </w:tcPr>
          <w:p w14:paraId="798BD977" w14:textId="2DED55B7" w:rsidR="00647E78" w:rsidRPr="005315FC" w:rsidRDefault="00647E78" w:rsidP="00172B8D">
            <w:pPr>
              <w:autoSpaceDE w:val="0"/>
              <w:autoSpaceDN w:val="0"/>
              <w:adjustRightInd w:val="0"/>
              <w:rPr>
                <w:rFonts w:ascii="Arial" w:hAnsi="Arial" w:cs="Arial"/>
                <w:b/>
                <w:bCs/>
                <w:sz w:val="14"/>
                <w:szCs w:val="14"/>
                <w:lang w:val="ca-ES"/>
              </w:rPr>
            </w:pPr>
            <w:r w:rsidRPr="005315FC">
              <w:rPr>
                <w:rFonts w:ascii="Arial" w:hAnsi="Arial" w:cs="Arial"/>
                <w:sz w:val="14"/>
                <w:szCs w:val="14"/>
                <w:lang w:val="ca-ES"/>
              </w:rPr>
              <w:t>627</w:t>
            </w:r>
          </w:p>
        </w:tc>
        <w:tc>
          <w:tcPr>
            <w:tcW w:w="1843" w:type="dxa"/>
            <w:gridSpan w:val="2"/>
          </w:tcPr>
          <w:p w14:paraId="05229B87" w14:textId="30BB07C7" w:rsidR="00647E78" w:rsidRPr="005315FC" w:rsidRDefault="00647E78" w:rsidP="00172B8D">
            <w:pPr>
              <w:autoSpaceDE w:val="0"/>
              <w:autoSpaceDN w:val="0"/>
              <w:adjustRightInd w:val="0"/>
              <w:jc w:val="right"/>
              <w:rPr>
                <w:rFonts w:ascii="Arial" w:hAnsi="Arial" w:cs="Arial"/>
                <w:sz w:val="14"/>
                <w:szCs w:val="14"/>
                <w:lang w:val="ca-ES"/>
              </w:rPr>
            </w:pPr>
            <w:r w:rsidRPr="005315FC">
              <w:rPr>
                <w:rFonts w:ascii="Arial" w:hAnsi="Arial" w:cs="Arial"/>
                <w:sz w:val="14"/>
                <w:szCs w:val="14"/>
                <w:lang w:val="ca-ES"/>
              </w:rPr>
              <w:t>8.750,</w:t>
            </w:r>
            <w:r w:rsidR="00FC56DE" w:rsidRPr="005315FC">
              <w:rPr>
                <w:rFonts w:ascii="Arial" w:hAnsi="Arial" w:cs="Arial"/>
                <w:sz w:val="14"/>
                <w:szCs w:val="14"/>
                <w:lang w:val="ca-ES"/>
              </w:rPr>
              <w:t>8</w:t>
            </w:r>
            <w:r w:rsidRPr="005315FC">
              <w:rPr>
                <w:rFonts w:ascii="Arial" w:hAnsi="Arial" w:cs="Arial"/>
                <w:sz w:val="14"/>
                <w:szCs w:val="14"/>
                <w:lang w:val="ca-ES"/>
              </w:rPr>
              <w:t>6 €</w:t>
            </w:r>
          </w:p>
        </w:tc>
        <w:tc>
          <w:tcPr>
            <w:tcW w:w="5103" w:type="dxa"/>
          </w:tcPr>
          <w:p w14:paraId="1BB52FBC" w14:textId="5E0C406D" w:rsidR="00647E78" w:rsidRPr="005315FC" w:rsidRDefault="00647E78" w:rsidP="00172B8D">
            <w:pPr>
              <w:autoSpaceDE w:val="0"/>
              <w:autoSpaceDN w:val="0"/>
              <w:adjustRightInd w:val="0"/>
              <w:rPr>
                <w:rFonts w:ascii="Arial" w:hAnsi="Arial" w:cs="Arial"/>
                <w:b/>
                <w:sz w:val="14"/>
                <w:szCs w:val="14"/>
                <w:lang w:val="ca-ES"/>
              </w:rPr>
            </w:pPr>
          </w:p>
        </w:tc>
      </w:tr>
      <w:tr w:rsidR="00647E78" w:rsidRPr="005315FC" w14:paraId="56FFFB98" w14:textId="77777777" w:rsidTr="00647E78">
        <w:trPr>
          <w:trHeight w:val="224"/>
        </w:trPr>
        <w:tc>
          <w:tcPr>
            <w:tcW w:w="1562" w:type="dxa"/>
          </w:tcPr>
          <w:p w14:paraId="21C35FAF" w14:textId="5FBEDBAE" w:rsidR="00647E78" w:rsidRPr="005315FC" w:rsidRDefault="00647E78" w:rsidP="00172B8D">
            <w:pPr>
              <w:autoSpaceDE w:val="0"/>
              <w:autoSpaceDN w:val="0"/>
              <w:adjustRightInd w:val="0"/>
              <w:rPr>
                <w:rFonts w:ascii="Arial" w:hAnsi="Arial" w:cs="Arial"/>
                <w:sz w:val="14"/>
                <w:szCs w:val="14"/>
                <w:lang w:val="ca-ES"/>
              </w:rPr>
            </w:pPr>
            <w:r w:rsidRPr="005315FC">
              <w:rPr>
                <w:rFonts w:ascii="Arial" w:hAnsi="Arial" w:cs="Arial"/>
                <w:sz w:val="14"/>
                <w:szCs w:val="14"/>
                <w:lang w:val="ca-ES"/>
              </w:rPr>
              <w:t>41310</w:t>
            </w:r>
          </w:p>
        </w:tc>
        <w:tc>
          <w:tcPr>
            <w:tcW w:w="1526" w:type="dxa"/>
          </w:tcPr>
          <w:p w14:paraId="5F3A7EBC" w14:textId="2E17BA6B" w:rsidR="00647E78" w:rsidRPr="005315FC" w:rsidRDefault="00647E78" w:rsidP="00172B8D">
            <w:pPr>
              <w:autoSpaceDE w:val="0"/>
              <w:autoSpaceDN w:val="0"/>
              <w:adjustRightInd w:val="0"/>
              <w:rPr>
                <w:rFonts w:ascii="Arial" w:hAnsi="Arial" w:cs="Arial"/>
                <w:sz w:val="14"/>
                <w:szCs w:val="14"/>
                <w:lang w:val="ca-ES"/>
              </w:rPr>
            </w:pPr>
            <w:r w:rsidRPr="005315FC">
              <w:rPr>
                <w:rFonts w:ascii="Arial" w:hAnsi="Arial" w:cs="Arial"/>
                <w:sz w:val="14"/>
                <w:szCs w:val="14"/>
                <w:lang w:val="ca-ES"/>
              </w:rPr>
              <w:t>6290</w:t>
            </w:r>
          </w:p>
        </w:tc>
        <w:tc>
          <w:tcPr>
            <w:tcW w:w="1843" w:type="dxa"/>
            <w:gridSpan w:val="2"/>
          </w:tcPr>
          <w:p w14:paraId="621CDB0B" w14:textId="1E31A3F5" w:rsidR="00647E78" w:rsidRPr="005315FC" w:rsidRDefault="00647E78" w:rsidP="00172B8D">
            <w:pPr>
              <w:autoSpaceDE w:val="0"/>
              <w:autoSpaceDN w:val="0"/>
              <w:adjustRightInd w:val="0"/>
              <w:jc w:val="right"/>
              <w:rPr>
                <w:rFonts w:ascii="Arial" w:hAnsi="Arial" w:cs="Arial"/>
                <w:sz w:val="14"/>
                <w:szCs w:val="14"/>
                <w:lang w:val="ca-ES"/>
              </w:rPr>
            </w:pPr>
            <w:r w:rsidRPr="005315FC">
              <w:rPr>
                <w:rFonts w:ascii="Arial" w:hAnsi="Arial" w:cs="Arial"/>
                <w:sz w:val="14"/>
                <w:szCs w:val="14"/>
                <w:lang w:val="ca-ES"/>
              </w:rPr>
              <w:t>7.405,91 €</w:t>
            </w:r>
          </w:p>
        </w:tc>
        <w:tc>
          <w:tcPr>
            <w:tcW w:w="5103" w:type="dxa"/>
          </w:tcPr>
          <w:p w14:paraId="080C32A8" w14:textId="77777777" w:rsidR="00647E78" w:rsidRPr="005315FC" w:rsidRDefault="00647E78" w:rsidP="00172B8D">
            <w:pPr>
              <w:autoSpaceDE w:val="0"/>
              <w:autoSpaceDN w:val="0"/>
              <w:adjustRightInd w:val="0"/>
              <w:rPr>
                <w:rFonts w:ascii="Arial" w:hAnsi="Arial" w:cs="Arial"/>
                <w:b/>
                <w:sz w:val="14"/>
                <w:szCs w:val="14"/>
                <w:lang w:val="ca-ES"/>
              </w:rPr>
            </w:pPr>
          </w:p>
        </w:tc>
      </w:tr>
      <w:tr w:rsidR="00647E78" w:rsidRPr="005315FC" w14:paraId="29397E5A" w14:textId="77777777" w:rsidTr="00647E78">
        <w:trPr>
          <w:trHeight w:val="224"/>
        </w:trPr>
        <w:tc>
          <w:tcPr>
            <w:tcW w:w="1562" w:type="dxa"/>
          </w:tcPr>
          <w:p w14:paraId="0266628C" w14:textId="197DAE82" w:rsidR="00647E78" w:rsidRPr="005315FC" w:rsidRDefault="00647E78" w:rsidP="00647E78">
            <w:pPr>
              <w:autoSpaceDE w:val="0"/>
              <w:autoSpaceDN w:val="0"/>
              <w:adjustRightInd w:val="0"/>
              <w:rPr>
                <w:rFonts w:ascii="Arial" w:hAnsi="Arial" w:cs="Arial"/>
                <w:sz w:val="14"/>
                <w:szCs w:val="14"/>
                <w:lang w:val="ca-ES"/>
              </w:rPr>
            </w:pPr>
            <w:r w:rsidRPr="005315FC">
              <w:rPr>
                <w:rFonts w:ascii="Arial" w:hAnsi="Arial" w:cs="Arial"/>
                <w:sz w:val="14"/>
                <w:szCs w:val="14"/>
                <w:lang w:val="ca-ES"/>
              </w:rPr>
              <w:t>41310</w:t>
            </w:r>
          </w:p>
        </w:tc>
        <w:tc>
          <w:tcPr>
            <w:tcW w:w="1526" w:type="dxa"/>
          </w:tcPr>
          <w:p w14:paraId="222BEF6B" w14:textId="383A4BCC" w:rsidR="00647E78" w:rsidRPr="005315FC" w:rsidRDefault="00647E78" w:rsidP="00647E78">
            <w:pPr>
              <w:autoSpaceDE w:val="0"/>
              <w:autoSpaceDN w:val="0"/>
              <w:adjustRightInd w:val="0"/>
              <w:rPr>
                <w:rFonts w:ascii="Arial" w:hAnsi="Arial" w:cs="Arial"/>
                <w:b/>
                <w:bCs/>
                <w:sz w:val="14"/>
                <w:szCs w:val="14"/>
                <w:lang w:val="ca-ES"/>
              </w:rPr>
            </w:pPr>
            <w:r w:rsidRPr="005315FC">
              <w:rPr>
                <w:rFonts w:ascii="Arial" w:hAnsi="Arial" w:cs="Arial"/>
                <w:sz w:val="14"/>
                <w:szCs w:val="14"/>
                <w:lang w:val="ca-ES"/>
              </w:rPr>
              <w:t>6511</w:t>
            </w:r>
          </w:p>
        </w:tc>
        <w:tc>
          <w:tcPr>
            <w:tcW w:w="1843" w:type="dxa"/>
            <w:gridSpan w:val="2"/>
          </w:tcPr>
          <w:p w14:paraId="0A8CB1E4" w14:textId="35BF3D3B" w:rsidR="00647E78" w:rsidRPr="005315FC" w:rsidRDefault="00647E78" w:rsidP="00647E78">
            <w:pPr>
              <w:autoSpaceDE w:val="0"/>
              <w:autoSpaceDN w:val="0"/>
              <w:adjustRightInd w:val="0"/>
              <w:jc w:val="right"/>
              <w:rPr>
                <w:rFonts w:ascii="Arial" w:hAnsi="Arial" w:cs="Arial"/>
                <w:sz w:val="14"/>
                <w:szCs w:val="14"/>
                <w:lang w:val="ca-ES"/>
              </w:rPr>
            </w:pPr>
            <w:r w:rsidRPr="005315FC">
              <w:rPr>
                <w:rFonts w:ascii="Arial" w:hAnsi="Arial" w:cs="Arial"/>
                <w:sz w:val="14"/>
                <w:szCs w:val="14"/>
                <w:lang w:val="ca-ES"/>
              </w:rPr>
              <w:t>49.787,36 €</w:t>
            </w:r>
          </w:p>
        </w:tc>
        <w:tc>
          <w:tcPr>
            <w:tcW w:w="5103" w:type="dxa"/>
          </w:tcPr>
          <w:p w14:paraId="52913F62" w14:textId="17108A90" w:rsidR="00647E78" w:rsidRPr="005315FC" w:rsidRDefault="00647E78" w:rsidP="00647E78">
            <w:pPr>
              <w:autoSpaceDE w:val="0"/>
              <w:autoSpaceDN w:val="0"/>
              <w:adjustRightInd w:val="0"/>
              <w:rPr>
                <w:rFonts w:ascii="Arial" w:hAnsi="Arial" w:cs="Arial"/>
                <w:b/>
                <w:sz w:val="14"/>
                <w:szCs w:val="14"/>
                <w:lang w:val="ca-ES"/>
              </w:rPr>
            </w:pPr>
          </w:p>
        </w:tc>
      </w:tr>
      <w:tr w:rsidR="00647E78" w:rsidRPr="005315FC" w14:paraId="7E22D371" w14:textId="77777777" w:rsidTr="00647E78">
        <w:trPr>
          <w:trHeight w:val="224"/>
        </w:trPr>
        <w:tc>
          <w:tcPr>
            <w:tcW w:w="1562" w:type="dxa"/>
          </w:tcPr>
          <w:p w14:paraId="0CDB5D70" w14:textId="097877D5" w:rsidR="00647E78" w:rsidRPr="005315FC" w:rsidRDefault="00647E78" w:rsidP="00647E78">
            <w:pPr>
              <w:autoSpaceDE w:val="0"/>
              <w:autoSpaceDN w:val="0"/>
              <w:adjustRightInd w:val="0"/>
              <w:rPr>
                <w:rFonts w:ascii="Arial" w:hAnsi="Arial" w:cs="Arial"/>
                <w:b/>
                <w:bCs/>
                <w:sz w:val="14"/>
                <w:szCs w:val="14"/>
                <w:lang w:val="ca-ES"/>
              </w:rPr>
            </w:pPr>
            <w:r w:rsidRPr="005315FC">
              <w:rPr>
                <w:rFonts w:ascii="Arial" w:hAnsi="Arial" w:cs="Arial"/>
                <w:b/>
                <w:bCs/>
                <w:sz w:val="14"/>
                <w:szCs w:val="14"/>
                <w:lang w:val="ca-ES"/>
              </w:rPr>
              <w:t>Total 41310</w:t>
            </w:r>
          </w:p>
        </w:tc>
        <w:tc>
          <w:tcPr>
            <w:tcW w:w="1526" w:type="dxa"/>
          </w:tcPr>
          <w:p w14:paraId="1F1909CD" w14:textId="49C08F46" w:rsidR="00647E78" w:rsidRPr="005315FC" w:rsidRDefault="00647E78" w:rsidP="00647E78">
            <w:pPr>
              <w:autoSpaceDE w:val="0"/>
              <w:autoSpaceDN w:val="0"/>
              <w:adjustRightInd w:val="0"/>
              <w:rPr>
                <w:rFonts w:ascii="Arial" w:hAnsi="Arial" w:cs="Arial"/>
                <w:b/>
                <w:bCs/>
                <w:sz w:val="14"/>
                <w:szCs w:val="14"/>
                <w:lang w:val="ca-ES"/>
              </w:rPr>
            </w:pPr>
          </w:p>
        </w:tc>
        <w:tc>
          <w:tcPr>
            <w:tcW w:w="1843" w:type="dxa"/>
            <w:gridSpan w:val="2"/>
          </w:tcPr>
          <w:p w14:paraId="1E99CD33" w14:textId="3DEF2E63" w:rsidR="00647E78" w:rsidRPr="005315FC" w:rsidRDefault="004E20FD" w:rsidP="00647E78">
            <w:pPr>
              <w:autoSpaceDE w:val="0"/>
              <w:autoSpaceDN w:val="0"/>
              <w:adjustRightInd w:val="0"/>
              <w:jc w:val="right"/>
              <w:rPr>
                <w:rFonts w:ascii="Arial" w:hAnsi="Arial" w:cs="Arial"/>
                <w:b/>
                <w:bCs/>
                <w:sz w:val="14"/>
                <w:szCs w:val="14"/>
                <w:lang w:val="ca-ES"/>
              </w:rPr>
            </w:pPr>
            <w:r w:rsidRPr="005315FC">
              <w:rPr>
                <w:rFonts w:ascii="Arial" w:hAnsi="Arial" w:cs="Arial"/>
                <w:b/>
                <w:bCs/>
                <w:sz w:val="14"/>
                <w:szCs w:val="14"/>
                <w:lang w:val="ca-ES"/>
              </w:rPr>
              <w:t>66.52</w:t>
            </w:r>
            <w:r w:rsidR="00FC56DE" w:rsidRPr="005315FC">
              <w:rPr>
                <w:rFonts w:ascii="Arial" w:hAnsi="Arial" w:cs="Arial"/>
                <w:b/>
                <w:bCs/>
                <w:sz w:val="14"/>
                <w:szCs w:val="14"/>
                <w:lang w:val="ca-ES"/>
              </w:rPr>
              <w:t>6</w:t>
            </w:r>
            <w:r w:rsidRPr="005315FC">
              <w:rPr>
                <w:rFonts w:ascii="Arial" w:hAnsi="Arial" w:cs="Arial"/>
                <w:b/>
                <w:bCs/>
                <w:sz w:val="14"/>
                <w:szCs w:val="14"/>
                <w:lang w:val="ca-ES"/>
              </w:rPr>
              <w:t>,</w:t>
            </w:r>
            <w:r w:rsidR="00FC56DE" w:rsidRPr="005315FC">
              <w:rPr>
                <w:rFonts w:ascii="Arial" w:hAnsi="Arial" w:cs="Arial"/>
                <w:b/>
                <w:bCs/>
                <w:sz w:val="14"/>
                <w:szCs w:val="14"/>
                <w:lang w:val="ca-ES"/>
              </w:rPr>
              <w:t>92</w:t>
            </w:r>
            <w:r w:rsidRPr="005315FC">
              <w:rPr>
                <w:rFonts w:ascii="Arial" w:hAnsi="Arial" w:cs="Arial"/>
                <w:b/>
                <w:bCs/>
                <w:sz w:val="14"/>
                <w:szCs w:val="14"/>
                <w:lang w:val="ca-ES"/>
              </w:rPr>
              <w:t xml:space="preserve"> €</w:t>
            </w:r>
          </w:p>
        </w:tc>
        <w:tc>
          <w:tcPr>
            <w:tcW w:w="5103" w:type="dxa"/>
          </w:tcPr>
          <w:p w14:paraId="0D61DB32" w14:textId="70A07E8A" w:rsidR="00647E78" w:rsidRPr="005315FC" w:rsidRDefault="00647E78" w:rsidP="00647E78">
            <w:pPr>
              <w:autoSpaceDE w:val="0"/>
              <w:autoSpaceDN w:val="0"/>
              <w:adjustRightInd w:val="0"/>
              <w:rPr>
                <w:rFonts w:ascii="Arial" w:hAnsi="Arial" w:cs="Arial"/>
                <w:b/>
                <w:bCs/>
                <w:sz w:val="14"/>
                <w:szCs w:val="14"/>
                <w:lang w:val="ca-ES"/>
              </w:rPr>
            </w:pPr>
          </w:p>
        </w:tc>
      </w:tr>
      <w:tr w:rsidR="00647E78" w:rsidRPr="005315FC" w14:paraId="0E9BE385" w14:textId="77777777" w:rsidTr="00647E78">
        <w:trPr>
          <w:trHeight w:val="224"/>
        </w:trPr>
        <w:tc>
          <w:tcPr>
            <w:tcW w:w="1562" w:type="dxa"/>
          </w:tcPr>
          <w:p w14:paraId="44300CC4" w14:textId="1876516B" w:rsidR="00647E78" w:rsidRPr="005315FC" w:rsidRDefault="00647E78" w:rsidP="00647E78">
            <w:pPr>
              <w:autoSpaceDE w:val="0"/>
              <w:autoSpaceDN w:val="0"/>
              <w:adjustRightInd w:val="0"/>
              <w:rPr>
                <w:rFonts w:ascii="Arial" w:hAnsi="Arial" w:cs="Arial"/>
                <w:sz w:val="14"/>
                <w:szCs w:val="14"/>
                <w:lang w:val="ca-ES"/>
              </w:rPr>
            </w:pPr>
            <w:r w:rsidRPr="005315FC">
              <w:rPr>
                <w:rFonts w:ascii="Arial" w:hAnsi="Arial" w:cs="Arial"/>
                <w:sz w:val="14"/>
                <w:szCs w:val="14"/>
                <w:lang w:val="ca-ES"/>
              </w:rPr>
              <w:t>41300</w:t>
            </w:r>
          </w:p>
        </w:tc>
        <w:tc>
          <w:tcPr>
            <w:tcW w:w="1526" w:type="dxa"/>
          </w:tcPr>
          <w:p w14:paraId="6F88AB5A" w14:textId="0B48A667" w:rsidR="00647E78" w:rsidRPr="005315FC" w:rsidRDefault="00647E78" w:rsidP="00647E78">
            <w:pPr>
              <w:autoSpaceDE w:val="0"/>
              <w:autoSpaceDN w:val="0"/>
              <w:adjustRightInd w:val="0"/>
              <w:rPr>
                <w:rFonts w:ascii="Arial" w:hAnsi="Arial" w:cs="Arial"/>
                <w:sz w:val="14"/>
                <w:szCs w:val="14"/>
                <w:lang w:val="ca-ES"/>
              </w:rPr>
            </w:pPr>
            <w:r w:rsidRPr="005315FC">
              <w:rPr>
                <w:rFonts w:ascii="Arial" w:hAnsi="Arial" w:cs="Arial"/>
                <w:sz w:val="14"/>
                <w:szCs w:val="14"/>
                <w:lang w:val="ca-ES"/>
              </w:rPr>
              <w:t>627</w:t>
            </w:r>
          </w:p>
        </w:tc>
        <w:tc>
          <w:tcPr>
            <w:tcW w:w="1843" w:type="dxa"/>
            <w:gridSpan w:val="2"/>
          </w:tcPr>
          <w:p w14:paraId="6922959A" w14:textId="27ABF340" w:rsidR="00647E78" w:rsidRPr="005315FC" w:rsidRDefault="00647E78" w:rsidP="00647E78">
            <w:pPr>
              <w:autoSpaceDE w:val="0"/>
              <w:autoSpaceDN w:val="0"/>
              <w:adjustRightInd w:val="0"/>
              <w:jc w:val="right"/>
              <w:rPr>
                <w:rFonts w:ascii="Arial" w:hAnsi="Arial" w:cs="Arial"/>
                <w:sz w:val="14"/>
                <w:szCs w:val="14"/>
                <w:lang w:val="ca-ES"/>
              </w:rPr>
            </w:pPr>
            <w:r w:rsidRPr="005315FC">
              <w:rPr>
                <w:rFonts w:ascii="Arial" w:hAnsi="Arial" w:cs="Arial"/>
                <w:sz w:val="14"/>
                <w:szCs w:val="14"/>
                <w:lang w:val="ca-ES"/>
              </w:rPr>
              <w:t>409.850,13 €</w:t>
            </w:r>
          </w:p>
        </w:tc>
        <w:tc>
          <w:tcPr>
            <w:tcW w:w="5103" w:type="dxa"/>
          </w:tcPr>
          <w:p w14:paraId="6ED2232A" w14:textId="77777777" w:rsidR="00647E78" w:rsidRPr="005315FC" w:rsidRDefault="00647E78" w:rsidP="00647E78">
            <w:pPr>
              <w:autoSpaceDE w:val="0"/>
              <w:autoSpaceDN w:val="0"/>
              <w:adjustRightInd w:val="0"/>
              <w:rPr>
                <w:rFonts w:ascii="Arial" w:hAnsi="Arial" w:cs="Arial"/>
                <w:b/>
                <w:sz w:val="14"/>
                <w:szCs w:val="14"/>
                <w:lang w:val="ca-ES"/>
              </w:rPr>
            </w:pPr>
          </w:p>
        </w:tc>
      </w:tr>
      <w:tr w:rsidR="00647E78" w:rsidRPr="005315FC" w14:paraId="61034082" w14:textId="77777777" w:rsidTr="00647E78">
        <w:trPr>
          <w:trHeight w:val="224"/>
        </w:trPr>
        <w:tc>
          <w:tcPr>
            <w:tcW w:w="1562" w:type="dxa"/>
          </w:tcPr>
          <w:p w14:paraId="3490373F" w14:textId="3534DD6A" w:rsidR="00647E78" w:rsidRPr="005315FC" w:rsidRDefault="00647E78" w:rsidP="00647E78">
            <w:pPr>
              <w:autoSpaceDE w:val="0"/>
              <w:autoSpaceDN w:val="0"/>
              <w:adjustRightInd w:val="0"/>
              <w:rPr>
                <w:rFonts w:ascii="Arial" w:hAnsi="Arial" w:cs="Arial"/>
                <w:sz w:val="14"/>
                <w:szCs w:val="14"/>
                <w:lang w:val="ca-ES"/>
              </w:rPr>
            </w:pPr>
            <w:r w:rsidRPr="005315FC">
              <w:rPr>
                <w:rFonts w:ascii="Arial" w:hAnsi="Arial" w:cs="Arial"/>
                <w:sz w:val="14"/>
                <w:szCs w:val="14"/>
                <w:lang w:val="ca-ES"/>
              </w:rPr>
              <w:t>41300</w:t>
            </w:r>
          </w:p>
        </w:tc>
        <w:tc>
          <w:tcPr>
            <w:tcW w:w="1526" w:type="dxa"/>
          </w:tcPr>
          <w:p w14:paraId="45E123F2" w14:textId="4E7CDDA3" w:rsidR="00647E78" w:rsidRPr="005315FC" w:rsidRDefault="00647E78" w:rsidP="00647E78">
            <w:pPr>
              <w:autoSpaceDE w:val="0"/>
              <w:autoSpaceDN w:val="0"/>
              <w:adjustRightInd w:val="0"/>
              <w:rPr>
                <w:rFonts w:ascii="Arial" w:hAnsi="Arial" w:cs="Arial"/>
                <w:sz w:val="14"/>
                <w:szCs w:val="14"/>
                <w:lang w:val="ca-ES"/>
              </w:rPr>
            </w:pPr>
            <w:r w:rsidRPr="005315FC">
              <w:rPr>
                <w:rFonts w:ascii="Arial" w:hAnsi="Arial" w:cs="Arial"/>
                <w:sz w:val="14"/>
                <w:szCs w:val="14"/>
                <w:lang w:val="ca-ES"/>
              </w:rPr>
              <w:t>640</w:t>
            </w:r>
          </w:p>
        </w:tc>
        <w:tc>
          <w:tcPr>
            <w:tcW w:w="1843" w:type="dxa"/>
            <w:gridSpan w:val="2"/>
          </w:tcPr>
          <w:p w14:paraId="692CC64A" w14:textId="33E8A8A7" w:rsidR="00647E78" w:rsidRPr="005315FC" w:rsidRDefault="00647E78" w:rsidP="00647E78">
            <w:pPr>
              <w:autoSpaceDE w:val="0"/>
              <w:autoSpaceDN w:val="0"/>
              <w:adjustRightInd w:val="0"/>
              <w:jc w:val="right"/>
              <w:rPr>
                <w:rFonts w:ascii="Arial" w:hAnsi="Arial" w:cs="Arial"/>
                <w:sz w:val="14"/>
                <w:szCs w:val="14"/>
                <w:lang w:val="ca-ES"/>
              </w:rPr>
            </w:pPr>
            <w:r w:rsidRPr="005315FC">
              <w:rPr>
                <w:rFonts w:ascii="Arial" w:hAnsi="Arial" w:cs="Arial"/>
                <w:sz w:val="14"/>
                <w:szCs w:val="14"/>
                <w:lang w:val="ca-ES"/>
              </w:rPr>
              <w:t xml:space="preserve">30.183,36 € </w:t>
            </w:r>
          </w:p>
        </w:tc>
        <w:tc>
          <w:tcPr>
            <w:tcW w:w="5103" w:type="dxa"/>
          </w:tcPr>
          <w:p w14:paraId="75BFFABE" w14:textId="77777777" w:rsidR="00647E78" w:rsidRPr="005315FC" w:rsidRDefault="00647E78" w:rsidP="00647E78">
            <w:pPr>
              <w:autoSpaceDE w:val="0"/>
              <w:autoSpaceDN w:val="0"/>
              <w:adjustRightInd w:val="0"/>
              <w:rPr>
                <w:rFonts w:ascii="Arial" w:hAnsi="Arial" w:cs="Arial"/>
                <w:b/>
                <w:sz w:val="14"/>
                <w:szCs w:val="14"/>
                <w:lang w:val="ca-ES"/>
              </w:rPr>
            </w:pPr>
          </w:p>
        </w:tc>
      </w:tr>
      <w:tr w:rsidR="00647E78" w:rsidRPr="005315FC" w14:paraId="241A3C29" w14:textId="77777777" w:rsidTr="00647E78">
        <w:trPr>
          <w:trHeight w:val="224"/>
        </w:trPr>
        <w:tc>
          <w:tcPr>
            <w:tcW w:w="1562" w:type="dxa"/>
          </w:tcPr>
          <w:p w14:paraId="246EC081" w14:textId="72E24A07" w:rsidR="00647E78" w:rsidRPr="005315FC" w:rsidRDefault="00647E78" w:rsidP="00647E78">
            <w:pPr>
              <w:autoSpaceDE w:val="0"/>
              <w:autoSpaceDN w:val="0"/>
              <w:adjustRightInd w:val="0"/>
              <w:rPr>
                <w:rFonts w:ascii="Arial" w:hAnsi="Arial" w:cs="Arial"/>
                <w:b/>
                <w:bCs/>
                <w:sz w:val="14"/>
                <w:szCs w:val="14"/>
                <w:lang w:val="ca-ES"/>
              </w:rPr>
            </w:pPr>
            <w:r w:rsidRPr="005315FC">
              <w:rPr>
                <w:rFonts w:ascii="Arial" w:hAnsi="Arial" w:cs="Arial"/>
                <w:b/>
                <w:bCs/>
                <w:sz w:val="14"/>
                <w:szCs w:val="14"/>
                <w:lang w:val="ca-ES"/>
              </w:rPr>
              <w:t>To</w:t>
            </w:r>
            <w:r w:rsidR="004E20FD" w:rsidRPr="005315FC">
              <w:rPr>
                <w:rFonts w:ascii="Arial" w:hAnsi="Arial" w:cs="Arial"/>
                <w:b/>
                <w:bCs/>
                <w:sz w:val="14"/>
                <w:szCs w:val="14"/>
                <w:lang w:val="ca-ES"/>
              </w:rPr>
              <w:t>t</w:t>
            </w:r>
            <w:r w:rsidRPr="005315FC">
              <w:rPr>
                <w:rFonts w:ascii="Arial" w:hAnsi="Arial" w:cs="Arial"/>
                <w:b/>
                <w:bCs/>
                <w:sz w:val="14"/>
                <w:szCs w:val="14"/>
                <w:lang w:val="ca-ES"/>
              </w:rPr>
              <w:t>al 41300</w:t>
            </w:r>
          </w:p>
        </w:tc>
        <w:tc>
          <w:tcPr>
            <w:tcW w:w="1526" w:type="dxa"/>
          </w:tcPr>
          <w:p w14:paraId="47DBDF91" w14:textId="42A51AD9" w:rsidR="00647E78" w:rsidRPr="005315FC" w:rsidRDefault="00647E78" w:rsidP="00647E78">
            <w:pPr>
              <w:autoSpaceDE w:val="0"/>
              <w:autoSpaceDN w:val="0"/>
              <w:adjustRightInd w:val="0"/>
              <w:rPr>
                <w:rFonts w:ascii="Arial" w:hAnsi="Arial" w:cs="Arial"/>
                <w:b/>
                <w:bCs/>
                <w:sz w:val="14"/>
                <w:szCs w:val="14"/>
                <w:lang w:val="ca-ES"/>
              </w:rPr>
            </w:pPr>
          </w:p>
        </w:tc>
        <w:tc>
          <w:tcPr>
            <w:tcW w:w="1843" w:type="dxa"/>
            <w:gridSpan w:val="2"/>
          </w:tcPr>
          <w:p w14:paraId="591C9B2F" w14:textId="259F7A55" w:rsidR="00647E78" w:rsidRPr="005315FC" w:rsidRDefault="004E20FD" w:rsidP="00647E78">
            <w:pPr>
              <w:autoSpaceDE w:val="0"/>
              <w:autoSpaceDN w:val="0"/>
              <w:adjustRightInd w:val="0"/>
              <w:jc w:val="right"/>
              <w:rPr>
                <w:rFonts w:ascii="Arial" w:hAnsi="Arial" w:cs="Arial"/>
                <w:b/>
                <w:bCs/>
                <w:sz w:val="14"/>
                <w:szCs w:val="14"/>
                <w:lang w:val="ca-ES"/>
              </w:rPr>
            </w:pPr>
            <w:r w:rsidRPr="005315FC">
              <w:rPr>
                <w:rFonts w:ascii="Arial" w:hAnsi="Arial" w:cs="Arial"/>
                <w:b/>
                <w:bCs/>
                <w:sz w:val="14"/>
                <w:szCs w:val="14"/>
                <w:lang w:val="ca-ES"/>
              </w:rPr>
              <w:t>440.033,49 €</w:t>
            </w:r>
          </w:p>
        </w:tc>
        <w:tc>
          <w:tcPr>
            <w:tcW w:w="5103" w:type="dxa"/>
          </w:tcPr>
          <w:p w14:paraId="397A4E4A" w14:textId="77777777" w:rsidR="00647E78" w:rsidRPr="005315FC" w:rsidRDefault="00647E78" w:rsidP="00647E78">
            <w:pPr>
              <w:autoSpaceDE w:val="0"/>
              <w:autoSpaceDN w:val="0"/>
              <w:adjustRightInd w:val="0"/>
              <w:rPr>
                <w:rFonts w:ascii="Arial" w:hAnsi="Arial" w:cs="Arial"/>
                <w:b/>
                <w:bCs/>
                <w:sz w:val="14"/>
                <w:szCs w:val="14"/>
                <w:lang w:val="ca-ES"/>
              </w:rPr>
            </w:pPr>
          </w:p>
        </w:tc>
      </w:tr>
      <w:tr w:rsidR="00647E78" w:rsidRPr="005315FC" w14:paraId="71A05F24" w14:textId="77777777" w:rsidTr="00647E78">
        <w:trPr>
          <w:trHeight w:val="120"/>
        </w:trPr>
        <w:tc>
          <w:tcPr>
            <w:tcW w:w="1562" w:type="dxa"/>
            <w:shd w:val="clear" w:color="auto" w:fill="C4BC96"/>
          </w:tcPr>
          <w:p w14:paraId="06F7460D" w14:textId="77777777" w:rsidR="00647E78" w:rsidRPr="005315FC" w:rsidRDefault="00647E78" w:rsidP="00647E78">
            <w:pPr>
              <w:autoSpaceDE w:val="0"/>
              <w:autoSpaceDN w:val="0"/>
              <w:adjustRightInd w:val="0"/>
              <w:rPr>
                <w:rFonts w:ascii="Arial" w:hAnsi="Arial" w:cs="Arial"/>
                <w:b/>
                <w:sz w:val="14"/>
                <w:szCs w:val="14"/>
                <w:lang w:val="ca-ES"/>
              </w:rPr>
            </w:pPr>
          </w:p>
        </w:tc>
        <w:tc>
          <w:tcPr>
            <w:tcW w:w="1526" w:type="dxa"/>
            <w:shd w:val="clear" w:color="auto" w:fill="C4BC96"/>
          </w:tcPr>
          <w:p w14:paraId="1DB0FDD1" w14:textId="1BA43E50" w:rsidR="00647E78" w:rsidRPr="005315FC" w:rsidRDefault="00647E78" w:rsidP="00647E78">
            <w:pPr>
              <w:autoSpaceDE w:val="0"/>
              <w:autoSpaceDN w:val="0"/>
              <w:adjustRightInd w:val="0"/>
              <w:rPr>
                <w:rFonts w:ascii="Arial" w:hAnsi="Arial" w:cs="Arial"/>
                <w:b/>
                <w:sz w:val="14"/>
                <w:szCs w:val="14"/>
                <w:lang w:val="ca-ES"/>
              </w:rPr>
            </w:pPr>
            <w:r w:rsidRPr="005315FC">
              <w:rPr>
                <w:rFonts w:ascii="Arial" w:hAnsi="Arial" w:cs="Arial"/>
                <w:b/>
                <w:sz w:val="14"/>
                <w:szCs w:val="14"/>
                <w:lang w:val="ca-ES"/>
              </w:rPr>
              <w:t>Total</w:t>
            </w:r>
          </w:p>
        </w:tc>
        <w:tc>
          <w:tcPr>
            <w:tcW w:w="1843" w:type="dxa"/>
            <w:gridSpan w:val="2"/>
            <w:shd w:val="clear" w:color="auto" w:fill="C4BC96"/>
          </w:tcPr>
          <w:p w14:paraId="2A05FA77" w14:textId="53435F81" w:rsidR="00647E78" w:rsidRPr="005315FC" w:rsidRDefault="00647E78" w:rsidP="00647E78">
            <w:pPr>
              <w:autoSpaceDE w:val="0"/>
              <w:autoSpaceDN w:val="0"/>
              <w:adjustRightInd w:val="0"/>
              <w:jc w:val="right"/>
              <w:rPr>
                <w:rFonts w:ascii="Arial" w:hAnsi="Arial" w:cs="Arial"/>
                <w:b/>
                <w:sz w:val="14"/>
                <w:szCs w:val="14"/>
                <w:lang w:val="ca-ES"/>
              </w:rPr>
            </w:pPr>
            <w:r w:rsidRPr="005315FC">
              <w:rPr>
                <w:rFonts w:ascii="Arial" w:hAnsi="Arial" w:cs="Arial"/>
                <w:b/>
                <w:sz w:val="14"/>
                <w:szCs w:val="14"/>
                <w:lang w:val="ca-ES"/>
              </w:rPr>
              <w:t>506.560,</w:t>
            </w:r>
            <w:r w:rsidR="00FC56DE" w:rsidRPr="005315FC">
              <w:rPr>
                <w:rFonts w:ascii="Arial" w:hAnsi="Arial" w:cs="Arial"/>
                <w:b/>
                <w:sz w:val="14"/>
                <w:szCs w:val="14"/>
                <w:lang w:val="ca-ES"/>
              </w:rPr>
              <w:t>4</w:t>
            </w:r>
            <w:r w:rsidRPr="005315FC">
              <w:rPr>
                <w:rFonts w:ascii="Arial" w:hAnsi="Arial" w:cs="Arial"/>
                <w:b/>
                <w:sz w:val="14"/>
                <w:szCs w:val="14"/>
                <w:lang w:val="ca-ES"/>
              </w:rPr>
              <w:t>1 €</w:t>
            </w:r>
          </w:p>
        </w:tc>
        <w:tc>
          <w:tcPr>
            <w:tcW w:w="5103" w:type="dxa"/>
            <w:shd w:val="clear" w:color="auto" w:fill="C4BC96"/>
          </w:tcPr>
          <w:p w14:paraId="42668245" w14:textId="77777777" w:rsidR="00647E78" w:rsidRPr="005315FC" w:rsidRDefault="00647E78" w:rsidP="00647E78">
            <w:pPr>
              <w:autoSpaceDE w:val="0"/>
              <w:autoSpaceDN w:val="0"/>
              <w:adjustRightInd w:val="0"/>
              <w:jc w:val="right"/>
              <w:rPr>
                <w:rFonts w:ascii="Arial" w:hAnsi="Arial" w:cs="Arial"/>
                <w:b/>
                <w:sz w:val="14"/>
                <w:szCs w:val="14"/>
                <w:lang w:val="ca-ES"/>
              </w:rPr>
            </w:pPr>
          </w:p>
        </w:tc>
      </w:tr>
    </w:tbl>
    <w:p w14:paraId="306ECC42" w14:textId="77777777" w:rsidR="00B87924" w:rsidRPr="005315FC" w:rsidRDefault="00B87924" w:rsidP="00172B8D">
      <w:pPr>
        <w:spacing w:after="0"/>
        <w:rPr>
          <w:rFonts w:ascii="Arial" w:hAnsi="Arial" w:cs="Arial"/>
          <w:sz w:val="16"/>
          <w:szCs w:val="16"/>
          <w:lang w:val="ca-ES"/>
        </w:rPr>
      </w:pPr>
    </w:p>
    <w:p w14:paraId="16952A84" w14:textId="480E4870" w:rsidR="002E046A" w:rsidRPr="005315FC" w:rsidRDefault="002E046A">
      <w:pPr>
        <w:rPr>
          <w:lang w:val="ca-ES"/>
        </w:rPr>
      </w:pPr>
    </w:p>
    <w:p w14:paraId="0233F84F" w14:textId="13AF39DC" w:rsidR="00B87924" w:rsidRPr="005315FC" w:rsidRDefault="00B87924" w:rsidP="00172B8D">
      <w:pPr>
        <w:pStyle w:val="Ttulo1"/>
        <w:rPr>
          <w:lang w:val="ca-ES"/>
        </w:rPr>
      </w:pPr>
      <w:r w:rsidRPr="005315FC">
        <w:rPr>
          <w:lang w:val="ca-ES"/>
        </w:rPr>
        <w:t>Aparta</w:t>
      </w:r>
      <w:r w:rsidR="005315FC">
        <w:rPr>
          <w:lang w:val="ca-ES"/>
        </w:rPr>
        <w:t>t</w:t>
      </w:r>
      <w:r w:rsidRPr="005315FC">
        <w:rPr>
          <w:lang w:val="ca-ES"/>
        </w:rPr>
        <w:t xml:space="preserve"> 24.</w:t>
      </w:r>
      <w:r w:rsidR="00D611CE" w:rsidRPr="005315FC">
        <w:rPr>
          <w:lang w:val="ca-ES"/>
        </w:rPr>
        <w:t>8</w:t>
      </w:r>
      <w:r w:rsidRPr="005315FC">
        <w:rPr>
          <w:lang w:val="ca-ES"/>
        </w:rPr>
        <w:t xml:space="preserve"> Informació pre</w:t>
      </w:r>
      <w:r w:rsidR="005315FC">
        <w:rPr>
          <w:lang w:val="ca-ES"/>
        </w:rPr>
        <w:t>s</w:t>
      </w:r>
      <w:r w:rsidRPr="005315FC">
        <w:rPr>
          <w:lang w:val="ca-ES"/>
        </w:rPr>
        <w:t>sup</w:t>
      </w:r>
      <w:r w:rsidR="005315FC">
        <w:rPr>
          <w:lang w:val="ca-ES"/>
        </w:rPr>
        <w:t>o</w:t>
      </w:r>
      <w:r w:rsidRPr="005315FC">
        <w:rPr>
          <w:lang w:val="ca-ES"/>
        </w:rPr>
        <w:t>st</w:t>
      </w:r>
      <w:r w:rsidR="005315FC">
        <w:rPr>
          <w:lang w:val="ca-ES"/>
        </w:rPr>
        <w:t>à</w:t>
      </w:r>
      <w:r w:rsidRPr="005315FC">
        <w:rPr>
          <w:lang w:val="ca-ES"/>
        </w:rPr>
        <w:t>ria</w:t>
      </w:r>
    </w:p>
    <w:p w14:paraId="1EC98E3F" w14:textId="57BDBABC" w:rsidR="00B87924" w:rsidRPr="005315FC" w:rsidRDefault="00D611CE" w:rsidP="00172B8D">
      <w:pPr>
        <w:pStyle w:val="Ttulo2"/>
        <w:rPr>
          <w:bCs/>
          <w:lang w:val="ca-ES"/>
        </w:rPr>
      </w:pPr>
      <w:r w:rsidRPr="005315FC">
        <w:rPr>
          <w:lang w:val="ca-ES"/>
        </w:rPr>
        <w:t>1</w:t>
      </w:r>
      <w:r w:rsidR="00B87924" w:rsidRPr="005315FC">
        <w:rPr>
          <w:lang w:val="ca-ES"/>
        </w:rPr>
        <w:t xml:space="preserve">. </w:t>
      </w:r>
      <w:r w:rsidR="005315FC">
        <w:rPr>
          <w:lang w:val="ca-ES"/>
        </w:rPr>
        <w:t>Alt</w:t>
      </w:r>
      <w:r w:rsidR="00B87924" w:rsidRPr="005315FC">
        <w:rPr>
          <w:lang w:val="ca-ES"/>
        </w:rPr>
        <w:t>ra informació</w:t>
      </w:r>
    </w:p>
    <w:p w14:paraId="3562CC6C" w14:textId="77777777" w:rsidR="00B87924" w:rsidRPr="005315FC"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5315FC" w14:paraId="540EB0D7"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2A492B4B" w14:textId="1B583636" w:rsidR="00B87924" w:rsidRPr="005315FC" w:rsidRDefault="00B87924" w:rsidP="00172B8D">
            <w:pPr>
              <w:autoSpaceDE w:val="0"/>
              <w:autoSpaceDN w:val="0"/>
              <w:adjustRightInd w:val="0"/>
              <w:rPr>
                <w:rFonts w:ascii="Arial" w:hAnsi="Arial" w:cs="Arial"/>
                <w:sz w:val="16"/>
                <w:szCs w:val="16"/>
                <w:lang w:val="ca-ES"/>
              </w:rPr>
            </w:pPr>
            <w:r w:rsidRPr="005315FC">
              <w:rPr>
                <w:rFonts w:ascii="Arial" w:hAnsi="Arial" w:cs="Arial"/>
                <w:sz w:val="16"/>
                <w:szCs w:val="16"/>
                <w:lang w:val="ca-ES"/>
              </w:rPr>
              <w:t>Informació a</w:t>
            </w:r>
            <w:r w:rsidR="005315FC">
              <w:rPr>
                <w:rFonts w:ascii="Arial" w:hAnsi="Arial" w:cs="Arial"/>
                <w:sz w:val="16"/>
                <w:szCs w:val="16"/>
                <w:lang w:val="ca-ES"/>
              </w:rPr>
              <w:t>d</w:t>
            </w:r>
            <w:r w:rsidRPr="005315FC">
              <w:rPr>
                <w:rFonts w:ascii="Arial" w:hAnsi="Arial" w:cs="Arial"/>
                <w:sz w:val="16"/>
                <w:szCs w:val="16"/>
                <w:lang w:val="ca-ES"/>
              </w:rPr>
              <w:t>dicional</w:t>
            </w:r>
          </w:p>
        </w:tc>
      </w:tr>
      <w:tr w:rsidR="00172B8D" w:rsidRPr="005315FC" w14:paraId="52F8CDCD"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52A304B7" w14:textId="77777777" w:rsidR="00B87924" w:rsidRPr="005315FC" w:rsidRDefault="00B87924" w:rsidP="00172B8D">
            <w:pPr>
              <w:autoSpaceDE w:val="0"/>
              <w:autoSpaceDN w:val="0"/>
              <w:adjustRightInd w:val="0"/>
              <w:rPr>
                <w:rFonts w:ascii="Arial" w:hAnsi="Arial" w:cs="Arial"/>
                <w:b w:val="0"/>
                <w:sz w:val="16"/>
                <w:szCs w:val="16"/>
                <w:lang w:val="ca-ES"/>
              </w:rPr>
            </w:pPr>
          </w:p>
        </w:tc>
      </w:tr>
    </w:tbl>
    <w:p w14:paraId="2DFC0BD6" w14:textId="77777777" w:rsidR="00B87924" w:rsidRPr="005315FC"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5315FC" w14:paraId="09B063ED"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395EECD4" w14:textId="7A8F2D0C" w:rsidR="00B87924" w:rsidRPr="005315FC" w:rsidRDefault="00B87924" w:rsidP="00172B8D">
            <w:pPr>
              <w:autoSpaceDE w:val="0"/>
              <w:autoSpaceDN w:val="0"/>
              <w:adjustRightInd w:val="0"/>
              <w:rPr>
                <w:rFonts w:ascii="Arial" w:hAnsi="Arial" w:cs="Arial"/>
                <w:sz w:val="16"/>
                <w:szCs w:val="16"/>
                <w:lang w:val="ca-ES"/>
              </w:rPr>
            </w:pPr>
            <w:r w:rsidRPr="005315FC">
              <w:rPr>
                <w:rFonts w:ascii="Arial" w:hAnsi="Arial" w:cs="Arial"/>
                <w:sz w:val="16"/>
                <w:szCs w:val="16"/>
                <w:lang w:val="ca-ES"/>
              </w:rPr>
              <w:t>Observacions</w:t>
            </w:r>
          </w:p>
        </w:tc>
      </w:tr>
      <w:tr w:rsidR="00172B8D" w:rsidRPr="005315FC" w14:paraId="540C9E98"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4EF62595" w14:textId="77777777" w:rsidR="00B87924" w:rsidRPr="005315FC" w:rsidRDefault="00B87924" w:rsidP="00172B8D">
            <w:pPr>
              <w:autoSpaceDE w:val="0"/>
              <w:autoSpaceDN w:val="0"/>
              <w:adjustRightInd w:val="0"/>
              <w:rPr>
                <w:rFonts w:ascii="Arial" w:hAnsi="Arial" w:cs="Arial"/>
                <w:b w:val="0"/>
                <w:sz w:val="16"/>
                <w:szCs w:val="16"/>
                <w:lang w:val="ca-ES"/>
              </w:rPr>
            </w:pPr>
          </w:p>
        </w:tc>
      </w:tr>
    </w:tbl>
    <w:p w14:paraId="032D026B" w14:textId="77777777" w:rsidR="00B87924" w:rsidRPr="005315FC" w:rsidRDefault="00B87924" w:rsidP="00172B8D">
      <w:pPr>
        <w:spacing w:after="0"/>
        <w:rPr>
          <w:rFonts w:ascii="Arial" w:hAnsi="Arial" w:cs="Arial"/>
          <w:sz w:val="16"/>
          <w:szCs w:val="16"/>
          <w:lang w:val="ca-ES"/>
        </w:rPr>
      </w:pPr>
    </w:p>
    <w:p w14:paraId="6F235C20" w14:textId="77777777" w:rsidR="002E046A" w:rsidRPr="005315FC" w:rsidRDefault="00B87924">
      <w:pPr>
        <w:rPr>
          <w:lang w:val="ca-ES"/>
        </w:rPr>
      </w:pPr>
      <w:r w:rsidRPr="005315FC">
        <w:rPr>
          <w:lang w:val="ca-ES"/>
        </w:rPr>
        <w:br w:type="page"/>
      </w:r>
    </w:p>
    <w:p w14:paraId="68D62EE7" w14:textId="77777777" w:rsidR="00B87924" w:rsidRPr="00C26569" w:rsidRDefault="00B87924" w:rsidP="00172B8D">
      <w:pPr>
        <w:pStyle w:val="Ttulo1"/>
        <w:rPr>
          <w:lang w:val="ca-ES"/>
        </w:rPr>
      </w:pPr>
      <w:r w:rsidRPr="00C26569">
        <w:rPr>
          <w:lang w:val="ca-ES"/>
        </w:rPr>
        <w:t>Apartat 25. Indicadors financers, patrimonials i pressupostaris</w:t>
      </w:r>
    </w:p>
    <w:p w14:paraId="7BD24ECC" w14:textId="6068F79F" w:rsidR="00B87924" w:rsidRPr="00C26569" w:rsidRDefault="00B87924" w:rsidP="00172B8D">
      <w:pPr>
        <w:pStyle w:val="Ttulo2"/>
        <w:rPr>
          <w:lang w:val="ca-ES"/>
        </w:rPr>
      </w:pPr>
      <w:r w:rsidRPr="00C26569">
        <w:rPr>
          <w:lang w:val="ca-ES"/>
        </w:rPr>
        <w:t>1</w:t>
      </w:r>
      <w:r w:rsidR="00D611CE">
        <w:rPr>
          <w:lang w:val="ca-ES"/>
        </w:rPr>
        <w:t>.</w:t>
      </w:r>
      <w:r w:rsidRPr="00C26569">
        <w:rPr>
          <w:lang w:val="ca-ES"/>
        </w:rPr>
        <w:t xml:space="preserve"> Indicadors financers </w:t>
      </w:r>
      <w:r>
        <w:rPr>
          <w:lang w:val="ca-ES"/>
        </w:rPr>
        <w:t>i</w:t>
      </w:r>
      <w:r w:rsidRPr="00C26569">
        <w:rPr>
          <w:lang w:val="ca-ES"/>
        </w:rPr>
        <w:t xml:space="preserve"> patrimonials</w:t>
      </w:r>
    </w:p>
    <w:p w14:paraId="4E25E41D" w14:textId="77777777" w:rsidR="00B87924" w:rsidRPr="00C26569" w:rsidRDefault="00B87924" w:rsidP="00172B8D">
      <w:pPr>
        <w:tabs>
          <w:tab w:val="left" w:pos="4635"/>
        </w:tabs>
        <w:autoSpaceDE w:val="0"/>
        <w:autoSpaceDN w:val="0"/>
        <w:adjustRightInd w:val="0"/>
        <w:spacing w:after="0" w:line="240" w:lineRule="auto"/>
        <w:rPr>
          <w:rFonts w:ascii="Arial" w:hAnsi="Arial" w:cs="Arial"/>
          <w:b/>
          <w:i/>
          <w:sz w:val="18"/>
          <w:szCs w:val="18"/>
          <w:lang w:val="ca-ES"/>
        </w:rPr>
      </w:pPr>
      <w:r w:rsidRPr="00C26569">
        <w:rPr>
          <w:rFonts w:ascii="Arial" w:hAnsi="Arial" w:cs="Arial"/>
          <w:b/>
          <w:i/>
          <w:sz w:val="18"/>
          <w:szCs w:val="18"/>
          <w:lang w:val="ca-ES"/>
        </w:rPr>
        <w:tab/>
      </w:r>
    </w:p>
    <w:p w14:paraId="1EAD1E0E" w14:textId="77777777" w:rsidR="00B87924" w:rsidRPr="00C26569" w:rsidRDefault="00B87924" w:rsidP="00172B8D">
      <w:pPr>
        <w:autoSpaceDE w:val="0"/>
        <w:autoSpaceDN w:val="0"/>
        <w:adjustRightInd w:val="0"/>
        <w:spacing w:after="0" w:line="240" w:lineRule="auto"/>
        <w:rPr>
          <w:rFonts w:ascii="Arial" w:hAnsi="Arial" w:cs="Arial"/>
          <w:sz w:val="16"/>
          <w:szCs w:val="14"/>
          <w:lang w:val="ca-ES"/>
        </w:rPr>
      </w:pPr>
      <w:r w:rsidRPr="00C26569">
        <w:rPr>
          <w:rFonts w:ascii="Arial" w:hAnsi="Arial" w:cs="Arial"/>
          <w:b/>
          <w:sz w:val="16"/>
          <w:szCs w:val="14"/>
          <w:lang w:val="ca-ES"/>
        </w:rPr>
        <w:t>a) Liquid</w:t>
      </w:r>
      <w:r>
        <w:rPr>
          <w:rFonts w:ascii="Arial" w:hAnsi="Arial" w:cs="Arial"/>
          <w:b/>
          <w:sz w:val="16"/>
          <w:szCs w:val="14"/>
          <w:lang w:val="ca-ES"/>
        </w:rPr>
        <w:t>itat imme</w:t>
      </w:r>
      <w:r w:rsidRPr="00C26569">
        <w:rPr>
          <w:rFonts w:ascii="Arial" w:hAnsi="Arial" w:cs="Arial"/>
          <w:b/>
          <w:sz w:val="16"/>
          <w:szCs w:val="14"/>
          <w:lang w:val="ca-ES"/>
        </w:rPr>
        <w:t>diata</w:t>
      </w:r>
    </w:p>
    <w:tbl>
      <w:tblPr>
        <w:tblStyle w:val="Tablaconcuadrcula"/>
        <w:tblW w:w="9747" w:type="dxa"/>
        <w:tblLayout w:type="fixed"/>
        <w:tblLook w:val="04A0" w:firstRow="1" w:lastRow="0" w:firstColumn="1" w:lastColumn="0" w:noHBand="0" w:noVBand="1"/>
      </w:tblPr>
      <w:tblGrid>
        <w:gridCol w:w="3085"/>
        <w:gridCol w:w="3119"/>
        <w:gridCol w:w="3543"/>
      </w:tblGrid>
      <w:tr w:rsidR="00172B8D" w:rsidRPr="00C26569" w14:paraId="73B3DB8B" w14:textId="77777777" w:rsidTr="00172B8D">
        <w:trPr>
          <w:trHeight w:hRule="exact" w:val="227"/>
          <w:tblHeader/>
        </w:trPr>
        <w:tc>
          <w:tcPr>
            <w:tcW w:w="3085" w:type="dxa"/>
            <w:shd w:val="clear" w:color="auto" w:fill="000000" w:themeFill="text1"/>
          </w:tcPr>
          <w:p w14:paraId="7266B9AD"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Fons líquids (1)</w:t>
            </w:r>
          </w:p>
        </w:tc>
        <w:tc>
          <w:tcPr>
            <w:tcW w:w="3119" w:type="dxa"/>
            <w:shd w:val="clear" w:color="auto" w:fill="000000" w:themeFill="text1"/>
          </w:tcPr>
          <w:p w14:paraId="69EE23B2"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
                <w:sz w:val="14"/>
                <w:szCs w:val="14"/>
                <w:lang w:val="ca-ES"/>
              </w:rPr>
              <w:t>Pas</w:t>
            </w:r>
            <w:r>
              <w:rPr>
                <w:rFonts w:ascii="Arial" w:hAnsi="Arial" w:cs="Arial"/>
                <w:b/>
                <w:sz w:val="14"/>
                <w:szCs w:val="14"/>
                <w:lang w:val="ca-ES"/>
              </w:rPr>
              <w:t>s</w:t>
            </w:r>
            <w:r w:rsidRPr="00C26569">
              <w:rPr>
                <w:rFonts w:ascii="Arial" w:hAnsi="Arial" w:cs="Arial"/>
                <w:b/>
                <w:sz w:val="14"/>
                <w:szCs w:val="14"/>
                <w:lang w:val="ca-ES"/>
              </w:rPr>
              <w:t>i</w:t>
            </w:r>
            <w:r>
              <w:rPr>
                <w:rFonts w:ascii="Arial" w:hAnsi="Arial" w:cs="Arial"/>
                <w:b/>
                <w:sz w:val="14"/>
                <w:szCs w:val="14"/>
                <w:lang w:val="ca-ES"/>
              </w:rPr>
              <w:t>u</w:t>
            </w:r>
            <w:r w:rsidRPr="00C26569">
              <w:rPr>
                <w:rFonts w:ascii="Arial" w:hAnsi="Arial" w:cs="Arial"/>
                <w:b/>
                <w:sz w:val="14"/>
                <w:szCs w:val="14"/>
                <w:lang w:val="ca-ES"/>
              </w:rPr>
              <w:t xml:space="preserve"> corrent (2)</w:t>
            </w:r>
          </w:p>
        </w:tc>
        <w:tc>
          <w:tcPr>
            <w:tcW w:w="3543" w:type="dxa"/>
            <w:shd w:val="clear" w:color="auto" w:fill="000000" w:themeFill="text1"/>
          </w:tcPr>
          <w:p w14:paraId="6FDC5B9F"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L</w:t>
            </w:r>
            <w:r>
              <w:rPr>
                <w:rFonts w:ascii="Arial" w:hAnsi="Arial" w:cs="Arial"/>
                <w:b/>
                <w:sz w:val="14"/>
                <w:szCs w:val="14"/>
                <w:lang w:val="ca-ES"/>
              </w:rPr>
              <w:t>iquiditat im</w:t>
            </w:r>
            <w:r w:rsidRPr="00C26569">
              <w:rPr>
                <w:rFonts w:ascii="Arial" w:hAnsi="Arial" w:cs="Arial"/>
                <w:b/>
                <w:sz w:val="14"/>
                <w:szCs w:val="14"/>
                <w:lang w:val="ca-ES"/>
              </w:rPr>
              <w:t>mediata (1/2)</w:t>
            </w:r>
          </w:p>
        </w:tc>
      </w:tr>
      <w:tr w:rsidR="00172B8D" w:rsidRPr="00C26569" w14:paraId="56F51BB6" w14:textId="77777777" w:rsidTr="00172B8D">
        <w:trPr>
          <w:trHeight w:hRule="exact" w:val="227"/>
        </w:trPr>
        <w:tc>
          <w:tcPr>
            <w:tcW w:w="3085" w:type="dxa"/>
          </w:tcPr>
          <w:p w14:paraId="55FA5C34"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7.631.590,45 €</w:t>
            </w:r>
          </w:p>
        </w:tc>
        <w:tc>
          <w:tcPr>
            <w:tcW w:w="3119" w:type="dxa"/>
          </w:tcPr>
          <w:p w14:paraId="00B028B6" w14:textId="77777777" w:rsidR="00B87924" w:rsidRPr="00C26569" w:rsidRDefault="00B87924" w:rsidP="00172B8D">
            <w:pPr>
              <w:autoSpaceDE w:val="0"/>
              <w:autoSpaceDN w:val="0"/>
              <w:adjustRightInd w:val="0"/>
              <w:jc w:val="right"/>
              <w:rPr>
                <w:rFonts w:ascii="Arial" w:hAnsi="Arial" w:cs="Arial"/>
                <w:sz w:val="14"/>
                <w:szCs w:val="14"/>
                <w:lang w:val="ca-ES"/>
              </w:rPr>
            </w:pPr>
            <w:r w:rsidRPr="00C26569">
              <w:rPr>
                <w:rFonts w:ascii="Arial" w:hAnsi="Arial" w:cs="Arial"/>
                <w:bCs/>
                <w:sz w:val="14"/>
                <w:szCs w:val="14"/>
                <w:lang w:val="ca-ES"/>
              </w:rPr>
              <w:t>4.549.068,20 €</w:t>
            </w:r>
          </w:p>
        </w:tc>
        <w:tc>
          <w:tcPr>
            <w:tcW w:w="3543" w:type="dxa"/>
            <w:shd w:val="clear" w:color="auto" w:fill="C4BC96"/>
          </w:tcPr>
          <w:p w14:paraId="01167E3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1,68</w:t>
            </w:r>
          </w:p>
        </w:tc>
      </w:tr>
    </w:tbl>
    <w:p w14:paraId="1434F3A4"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Percentatge de deutes pressupostaris i no pressupostaris que es poden atendre amb la liquiditat immediata disponible.</w:t>
      </w:r>
    </w:p>
    <w:p w14:paraId="4E738FA0" w14:textId="77777777" w:rsidR="00B87924" w:rsidRPr="00C26569" w:rsidRDefault="00B87924" w:rsidP="00172B8D">
      <w:pPr>
        <w:autoSpaceDE w:val="0"/>
        <w:autoSpaceDN w:val="0"/>
        <w:adjustRightInd w:val="0"/>
        <w:spacing w:after="0" w:line="240" w:lineRule="auto"/>
        <w:rPr>
          <w:rFonts w:ascii="Arial" w:hAnsi="Arial" w:cs="Arial"/>
          <w:b/>
          <w:sz w:val="14"/>
          <w:szCs w:val="14"/>
          <w:lang w:val="ca-ES"/>
        </w:rPr>
      </w:pPr>
    </w:p>
    <w:p w14:paraId="4259DE0B" w14:textId="77777777" w:rsidR="00B87924" w:rsidRPr="00C26569" w:rsidRDefault="00B87924" w:rsidP="00172B8D">
      <w:pPr>
        <w:autoSpaceDE w:val="0"/>
        <w:autoSpaceDN w:val="0"/>
        <w:adjustRightInd w:val="0"/>
        <w:spacing w:after="0" w:line="240" w:lineRule="auto"/>
        <w:rPr>
          <w:rFonts w:ascii="Arial" w:hAnsi="Arial" w:cs="Arial"/>
          <w:sz w:val="16"/>
          <w:szCs w:val="14"/>
          <w:lang w:val="ca-ES"/>
        </w:rPr>
      </w:pPr>
      <w:r w:rsidRPr="00C26569">
        <w:rPr>
          <w:rFonts w:ascii="Arial" w:hAnsi="Arial" w:cs="Arial"/>
          <w:b/>
          <w:sz w:val="16"/>
          <w:szCs w:val="14"/>
          <w:lang w:val="ca-ES"/>
        </w:rPr>
        <w:t xml:space="preserve">b) </w:t>
      </w:r>
      <w:r>
        <w:rPr>
          <w:rFonts w:ascii="Arial" w:hAnsi="Arial" w:cs="Arial"/>
          <w:b/>
          <w:sz w:val="16"/>
          <w:szCs w:val="14"/>
          <w:lang w:val="ca-ES"/>
        </w:rPr>
        <w:t>Liquiditat</w:t>
      </w:r>
      <w:r w:rsidRPr="00C26569">
        <w:rPr>
          <w:rFonts w:ascii="Arial" w:hAnsi="Arial" w:cs="Arial"/>
          <w:b/>
          <w:sz w:val="16"/>
          <w:szCs w:val="14"/>
          <w:lang w:val="ca-ES"/>
        </w:rPr>
        <w:t xml:space="preserve"> a c</w:t>
      </w:r>
      <w:r>
        <w:rPr>
          <w:rFonts w:ascii="Arial" w:hAnsi="Arial" w:cs="Arial"/>
          <w:b/>
          <w:sz w:val="16"/>
          <w:szCs w:val="14"/>
          <w:lang w:val="ca-ES"/>
        </w:rPr>
        <w:t>u</w:t>
      </w:r>
      <w:r w:rsidRPr="00C26569">
        <w:rPr>
          <w:rFonts w:ascii="Arial" w:hAnsi="Arial" w:cs="Arial"/>
          <w:b/>
          <w:sz w:val="16"/>
          <w:szCs w:val="14"/>
          <w:lang w:val="ca-ES"/>
        </w:rPr>
        <w:t xml:space="preserve">rt </w:t>
      </w:r>
      <w:r>
        <w:rPr>
          <w:rFonts w:ascii="Arial" w:hAnsi="Arial" w:cs="Arial"/>
          <w:b/>
          <w:sz w:val="16"/>
          <w:szCs w:val="14"/>
          <w:lang w:val="ca-ES"/>
        </w:rPr>
        <w:t>termini</w:t>
      </w:r>
      <w:r w:rsidRPr="00C26569">
        <w:rPr>
          <w:rFonts w:ascii="Arial" w:hAnsi="Arial" w:cs="Arial"/>
          <w:sz w:val="16"/>
          <w:szCs w:val="14"/>
          <w:lang w:val="ca-ES"/>
        </w:rPr>
        <w:t xml:space="preserve"> </w:t>
      </w:r>
    </w:p>
    <w:tbl>
      <w:tblPr>
        <w:tblStyle w:val="Tablaconcuadrcula"/>
        <w:tblW w:w="12866" w:type="dxa"/>
        <w:tblLayout w:type="fixed"/>
        <w:tblLook w:val="04A0" w:firstRow="1" w:lastRow="0" w:firstColumn="1" w:lastColumn="0" w:noHBand="0" w:noVBand="1"/>
      </w:tblPr>
      <w:tblGrid>
        <w:gridCol w:w="3085"/>
        <w:gridCol w:w="3119"/>
        <w:gridCol w:w="3543"/>
        <w:gridCol w:w="3119"/>
      </w:tblGrid>
      <w:tr w:rsidR="00172B8D" w:rsidRPr="00C26569" w14:paraId="5F8A55F0" w14:textId="77777777" w:rsidTr="00172B8D">
        <w:trPr>
          <w:trHeight w:hRule="exact" w:val="227"/>
          <w:tblHeader/>
        </w:trPr>
        <w:tc>
          <w:tcPr>
            <w:tcW w:w="3085" w:type="dxa"/>
            <w:shd w:val="clear" w:color="auto" w:fill="000000" w:themeFill="text1"/>
          </w:tcPr>
          <w:p w14:paraId="0CA81B93"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Fons líquid</w:t>
            </w:r>
            <w:r>
              <w:rPr>
                <w:rFonts w:ascii="Arial" w:hAnsi="Arial" w:cs="Arial"/>
                <w:b/>
                <w:sz w:val="14"/>
                <w:szCs w:val="14"/>
                <w:lang w:val="ca-ES"/>
              </w:rPr>
              <w:t>s</w:t>
            </w:r>
            <w:r w:rsidRPr="00C26569">
              <w:rPr>
                <w:rFonts w:ascii="Arial" w:hAnsi="Arial" w:cs="Arial"/>
                <w:b/>
                <w:sz w:val="14"/>
                <w:szCs w:val="14"/>
                <w:lang w:val="ca-ES"/>
              </w:rPr>
              <w:t xml:space="preserve"> (1)</w:t>
            </w:r>
          </w:p>
        </w:tc>
        <w:tc>
          <w:tcPr>
            <w:tcW w:w="3119" w:type="dxa"/>
            <w:shd w:val="clear" w:color="auto" w:fill="000000" w:themeFill="text1"/>
          </w:tcPr>
          <w:p w14:paraId="28368622"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
                <w:sz w:val="14"/>
                <w:szCs w:val="14"/>
                <w:lang w:val="ca-ES"/>
              </w:rPr>
              <w:t>Dre</w:t>
            </w:r>
            <w:r>
              <w:rPr>
                <w:rFonts w:ascii="Arial" w:hAnsi="Arial" w:cs="Arial"/>
                <w:b/>
                <w:sz w:val="14"/>
                <w:szCs w:val="14"/>
                <w:lang w:val="ca-ES"/>
              </w:rPr>
              <w:t>t</w:t>
            </w:r>
            <w:r w:rsidRPr="00C26569">
              <w:rPr>
                <w:rFonts w:ascii="Arial" w:hAnsi="Arial" w:cs="Arial"/>
                <w:b/>
                <w:sz w:val="14"/>
                <w:szCs w:val="14"/>
                <w:lang w:val="ca-ES"/>
              </w:rPr>
              <w:t>s pendents de cobr</w:t>
            </w:r>
            <w:r>
              <w:rPr>
                <w:rFonts w:ascii="Arial" w:hAnsi="Arial" w:cs="Arial"/>
                <w:b/>
                <w:sz w:val="14"/>
                <w:szCs w:val="14"/>
                <w:lang w:val="ca-ES"/>
              </w:rPr>
              <w:t>ament</w:t>
            </w:r>
            <w:r w:rsidRPr="00C26569">
              <w:rPr>
                <w:rFonts w:ascii="Arial" w:hAnsi="Arial" w:cs="Arial"/>
                <w:b/>
                <w:sz w:val="14"/>
                <w:szCs w:val="14"/>
                <w:lang w:val="ca-ES"/>
              </w:rPr>
              <w:t xml:space="preserve"> (2)</w:t>
            </w:r>
          </w:p>
        </w:tc>
        <w:tc>
          <w:tcPr>
            <w:tcW w:w="3543" w:type="dxa"/>
            <w:shd w:val="clear" w:color="auto" w:fill="000000" w:themeFill="text1"/>
          </w:tcPr>
          <w:p w14:paraId="4EC494E0"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Pas</w:t>
            </w:r>
            <w:r>
              <w:rPr>
                <w:rFonts w:ascii="Arial" w:hAnsi="Arial" w:cs="Arial"/>
                <w:b/>
                <w:sz w:val="14"/>
                <w:szCs w:val="14"/>
                <w:lang w:val="ca-ES"/>
              </w:rPr>
              <w:t>s</w:t>
            </w:r>
            <w:r w:rsidRPr="00C26569">
              <w:rPr>
                <w:rFonts w:ascii="Arial" w:hAnsi="Arial" w:cs="Arial"/>
                <w:b/>
                <w:sz w:val="14"/>
                <w:szCs w:val="14"/>
                <w:lang w:val="ca-ES"/>
              </w:rPr>
              <w:t>i</w:t>
            </w:r>
            <w:r>
              <w:rPr>
                <w:rFonts w:ascii="Arial" w:hAnsi="Arial" w:cs="Arial"/>
                <w:b/>
                <w:sz w:val="14"/>
                <w:szCs w:val="14"/>
                <w:lang w:val="ca-ES"/>
              </w:rPr>
              <w:t>u</w:t>
            </w:r>
            <w:r w:rsidRPr="00C26569">
              <w:rPr>
                <w:rFonts w:ascii="Arial" w:hAnsi="Arial" w:cs="Arial"/>
                <w:b/>
                <w:sz w:val="14"/>
                <w:szCs w:val="14"/>
                <w:lang w:val="ca-ES"/>
              </w:rPr>
              <w:t xml:space="preserve"> corrent  (3)</w:t>
            </w:r>
          </w:p>
        </w:tc>
        <w:tc>
          <w:tcPr>
            <w:tcW w:w="3119" w:type="dxa"/>
            <w:shd w:val="clear" w:color="auto" w:fill="000000" w:themeFill="text1"/>
          </w:tcPr>
          <w:p w14:paraId="66903D00"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
                <w:sz w:val="14"/>
                <w:szCs w:val="14"/>
                <w:lang w:val="ca-ES"/>
              </w:rPr>
              <w:t>L</w:t>
            </w:r>
            <w:r>
              <w:rPr>
                <w:rFonts w:ascii="Arial" w:hAnsi="Arial" w:cs="Arial"/>
                <w:b/>
                <w:sz w:val="14"/>
                <w:szCs w:val="14"/>
                <w:lang w:val="ca-ES"/>
              </w:rPr>
              <w:t>iquiditat</w:t>
            </w:r>
            <w:r w:rsidRPr="00C26569">
              <w:rPr>
                <w:rFonts w:ascii="Arial" w:hAnsi="Arial" w:cs="Arial"/>
                <w:b/>
                <w:sz w:val="14"/>
                <w:szCs w:val="14"/>
                <w:lang w:val="ca-ES"/>
              </w:rPr>
              <w:t xml:space="preserve"> a c</w:t>
            </w:r>
            <w:r>
              <w:rPr>
                <w:rFonts w:ascii="Arial" w:hAnsi="Arial" w:cs="Arial"/>
                <w:b/>
                <w:sz w:val="14"/>
                <w:szCs w:val="14"/>
                <w:lang w:val="ca-ES"/>
              </w:rPr>
              <w:t>u</w:t>
            </w:r>
            <w:r w:rsidRPr="00C26569">
              <w:rPr>
                <w:rFonts w:ascii="Arial" w:hAnsi="Arial" w:cs="Arial"/>
                <w:b/>
                <w:sz w:val="14"/>
                <w:szCs w:val="14"/>
                <w:lang w:val="ca-ES"/>
              </w:rPr>
              <w:t xml:space="preserve">rt </w:t>
            </w:r>
            <w:r>
              <w:rPr>
                <w:rFonts w:ascii="Arial" w:hAnsi="Arial" w:cs="Arial"/>
                <w:b/>
                <w:sz w:val="14"/>
                <w:szCs w:val="14"/>
                <w:lang w:val="ca-ES"/>
              </w:rPr>
              <w:t>termini</w:t>
            </w:r>
            <w:r w:rsidRPr="00C26569">
              <w:rPr>
                <w:rFonts w:ascii="Arial" w:hAnsi="Arial" w:cs="Arial"/>
                <w:b/>
                <w:sz w:val="14"/>
                <w:szCs w:val="14"/>
                <w:lang w:val="ca-ES"/>
              </w:rPr>
              <w:t xml:space="preserve"> </w:t>
            </w:r>
            <w:r w:rsidRPr="00C26569">
              <w:rPr>
                <w:rFonts w:ascii="Arial" w:hAnsi="Arial" w:cs="Arial"/>
                <w:b/>
                <w:bCs/>
                <w:sz w:val="14"/>
                <w:szCs w:val="14"/>
                <w:lang w:val="ca-ES"/>
              </w:rPr>
              <w:t>((1+2) / 3)</w:t>
            </w:r>
          </w:p>
          <w:p w14:paraId="46810ADB" w14:textId="77777777" w:rsidR="00B87924" w:rsidRPr="00C26569" w:rsidRDefault="00B87924" w:rsidP="00172B8D">
            <w:pPr>
              <w:autoSpaceDE w:val="0"/>
              <w:autoSpaceDN w:val="0"/>
              <w:adjustRightInd w:val="0"/>
              <w:jc w:val="right"/>
              <w:rPr>
                <w:rFonts w:ascii="Arial" w:hAnsi="Arial" w:cs="Arial"/>
                <w:b/>
                <w:sz w:val="14"/>
                <w:szCs w:val="14"/>
                <w:lang w:val="ca-ES"/>
              </w:rPr>
            </w:pPr>
          </w:p>
        </w:tc>
      </w:tr>
      <w:tr w:rsidR="00172B8D" w:rsidRPr="00C26569" w14:paraId="201A4FC5" w14:textId="77777777" w:rsidTr="00172B8D">
        <w:trPr>
          <w:trHeight w:hRule="exact" w:val="227"/>
        </w:trPr>
        <w:tc>
          <w:tcPr>
            <w:tcW w:w="3085" w:type="dxa"/>
          </w:tcPr>
          <w:p w14:paraId="590FC4FB"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7.631.590,45 €</w:t>
            </w:r>
          </w:p>
        </w:tc>
        <w:tc>
          <w:tcPr>
            <w:tcW w:w="3119" w:type="dxa"/>
          </w:tcPr>
          <w:p w14:paraId="4D04C77F" w14:textId="77777777" w:rsidR="00B87924" w:rsidRPr="00C26569" w:rsidRDefault="00B87924" w:rsidP="00172B8D">
            <w:pPr>
              <w:autoSpaceDE w:val="0"/>
              <w:autoSpaceDN w:val="0"/>
              <w:adjustRightInd w:val="0"/>
              <w:jc w:val="right"/>
              <w:rPr>
                <w:rFonts w:ascii="Arial" w:hAnsi="Arial" w:cs="Arial"/>
                <w:sz w:val="14"/>
                <w:szCs w:val="14"/>
                <w:lang w:val="ca-ES"/>
              </w:rPr>
            </w:pPr>
            <w:r w:rsidRPr="00C26569">
              <w:rPr>
                <w:rFonts w:ascii="Arial" w:hAnsi="Arial" w:cs="Arial"/>
                <w:bCs/>
                <w:sz w:val="14"/>
                <w:szCs w:val="14"/>
                <w:lang w:val="ca-ES"/>
              </w:rPr>
              <w:t>25.824,19 €</w:t>
            </w:r>
          </w:p>
        </w:tc>
        <w:tc>
          <w:tcPr>
            <w:tcW w:w="3543" w:type="dxa"/>
          </w:tcPr>
          <w:p w14:paraId="4B6625B5" w14:textId="77777777" w:rsidR="00B87924" w:rsidRPr="00C26569" w:rsidRDefault="00B87924" w:rsidP="00172B8D">
            <w:pPr>
              <w:autoSpaceDE w:val="0"/>
              <w:autoSpaceDN w:val="0"/>
              <w:adjustRightInd w:val="0"/>
              <w:jc w:val="right"/>
              <w:rPr>
                <w:rFonts w:ascii="Arial" w:hAnsi="Arial" w:cs="Arial"/>
                <w:sz w:val="14"/>
                <w:szCs w:val="14"/>
                <w:lang w:val="ca-ES"/>
              </w:rPr>
            </w:pPr>
            <w:r w:rsidRPr="00C26569">
              <w:rPr>
                <w:rFonts w:ascii="Arial" w:hAnsi="Arial" w:cs="Arial"/>
                <w:bCs/>
                <w:sz w:val="14"/>
                <w:szCs w:val="14"/>
                <w:lang w:val="ca-ES"/>
              </w:rPr>
              <w:t>4.549.068,20 €</w:t>
            </w:r>
          </w:p>
        </w:tc>
        <w:tc>
          <w:tcPr>
            <w:tcW w:w="3119" w:type="dxa"/>
            <w:shd w:val="clear" w:color="auto" w:fill="C4BC96"/>
          </w:tcPr>
          <w:p w14:paraId="28C1710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1.68</w:t>
            </w:r>
          </w:p>
        </w:tc>
      </w:tr>
    </w:tbl>
    <w:p w14:paraId="2C7308D1"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Capacitat que té l'entitat per a atendre a curt termini les obligacions pendents de pagament.</w:t>
      </w:r>
    </w:p>
    <w:p w14:paraId="54260202" w14:textId="77777777" w:rsidR="00B87924" w:rsidRPr="00C26569" w:rsidRDefault="00B87924" w:rsidP="00172B8D">
      <w:pPr>
        <w:autoSpaceDE w:val="0"/>
        <w:autoSpaceDN w:val="0"/>
        <w:adjustRightInd w:val="0"/>
        <w:spacing w:after="0" w:line="240" w:lineRule="auto"/>
        <w:rPr>
          <w:rFonts w:ascii="Arial" w:hAnsi="Arial" w:cs="Arial"/>
          <w:b/>
          <w:sz w:val="14"/>
          <w:szCs w:val="14"/>
          <w:lang w:val="ca-ES"/>
        </w:rPr>
      </w:pPr>
    </w:p>
    <w:p w14:paraId="5127D686"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c</w:t>
      </w:r>
      <w:r>
        <w:rPr>
          <w:rFonts w:ascii="Arial" w:hAnsi="Arial" w:cs="Arial"/>
          <w:b/>
          <w:sz w:val="16"/>
          <w:szCs w:val="14"/>
          <w:lang w:val="ca-ES"/>
        </w:rPr>
        <w:t>) Liquiditat</w:t>
      </w:r>
      <w:r w:rsidRPr="00C26569">
        <w:rPr>
          <w:rFonts w:ascii="Arial" w:hAnsi="Arial" w:cs="Arial"/>
          <w:b/>
          <w:sz w:val="16"/>
          <w:szCs w:val="14"/>
          <w:lang w:val="ca-ES"/>
        </w:rPr>
        <w:t xml:space="preserve"> general</w:t>
      </w:r>
    </w:p>
    <w:tbl>
      <w:tblPr>
        <w:tblStyle w:val="Tablaconcuadrcula"/>
        <w:tblW w:w="9747" w:type="dxa"/>
        <w:tblLook w:val="04A0" w:firstRow="1" w:lastRow="0" w:firstColumn="1" w:lastColumn="0" w:noHBand="0" w:noVBand="1"/>
      </w:tblPr>
      <w:tblGrid>
        <w:gridCol w:w="3085"/>
        <w:gridCol w:w="3119"/>
        <w:gridCol w:w="3543"/>
      </w:tblGrid>
      <w:tr w:rsidR="00172B8D" w:rsidRPr="00C26569" w14:paraId="67AC4F04" w14:textId="77777777" w:rsidTr="00172B8D">
        <w:trPr>
          <w:trHeight w:hRule="exact" w:val="227"/>
          <w:tblHeader/>
        </w:trPr>
        <w:tc>
          <w:tcPr>
            <w:tcW w:w="3085" w:type="dxa"/>
            <w:shd w:val="clear" w:color="auto" w:fill="000000" w:themeFill="text1"/>
          </w:tcPr>
          <w:p w14:paraId="005DBDAE"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Acti</w:t>
            </w:r>
            <w:r>
              <w:rPr>
                <w:rFonts w:ascii="Arial" w:hAnsi="Arial" w:cs="Arial"/>
                <w:b/>
                <w:sz w:val="14"/>
                <w:szCs w:val="14"/>
                <w:lang w:val="ca-ES"/>
              </w:rPr>
              <w:t>u</w:t>
            </w:r>
            <w:r w:rsidRPr="00C26569">
              <w:rPr>
                <w:rFonts w:ascii="Arial" w:hAnsi="Arial" w:cs="Arial"/>
                <w:b/>
                <w:sz w:val="14"/>
                <w:szCs w:val="14"/>
                <w:lang w:val="ca-ES"/>
              </w:rPr>
              <w:t xml:space="preserve"> corrent (1)</w:t>
            </w:r>
          </w:p>
        </w:tc>
        <w:tc>
          <w:tcPr>
            <w:tcW w:w="3119" w:type="dxa"/>
            <w:shd w:val="clear" w:color="auto" w:fill="000000" w:themeFill="text1"/>
          </w:tcPr>
          <w:p w14:paraId="27427E60"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
                <w:sz w:val="14"/>
                <w:szCs w:val="14"/>
                <w:lang w:val="ca-ES"/>
              </w:rPr>
              <w:t>Pa</w:t>
            </w:r>
            <w:r>
              <w:rPr>
                <w:rFonts w:ascii="Arial" w:hAnsi="Arial" w:cs="Arial"/>
                <w:b/>
                <w:sz w:val="14"/>
                <w:szCs w:val="14"/>
                <w:lang w:val="ca-ES"/>
              </w:rPr>
              <w:t>s</w:t>
            </w:r>
            <w:r w:rsidRPr="00C26569">
              <w:rPr>
                <w:rFonts w:ascii="Arial" w:hAnsi="Arial" w:cs="Arial"/>
                <w:b/>
                <w:sz w:val="14"/>
                <w:szCs w:val="14"/>
                <w:lang w:val="ca-ES"/>
              </w:rPr>
              <w:t>si</w:t>
            </w:r>
            <w:r>
              <w:rPr>
                <w:rFonts w:ascii="Arial" w:hAnsi="Arial" w:cs="Arial"/>
                <w:b/>
                <w:sz w:val="14"/>
                <w:szCs w:val="14"/>
                <w:lang w:val="ca-ES"/>
              </w:rPr>
              <w:t>u</w:t>
            </w:r>
            <w:r w:rsidRPr="00C26569">
              <w:rPr>
                <w:rFonts w:ascii="Arial" w:hAnsi="Arial" w:cs="Arial"/>
                <w:b/>
                <w:sz w:val="14"/>
                <w:szCs w:val="14"/>
                <w:lang w:val="ca-ES"/>
              </w:rPr>
              <w:t xml:space="preserve"> corrent (2)</w:t>
            </w:r>
          </w:p>
        </w:tc>
        <w:tc>
          <w:tcPr>
            <w:tcW w:w="3543" w:type="dxa"/>
            <w:shd w:val="clear" w:color="auto" w:fill="000000" w:themeFill="text1"/>
          </w:tcPr>
          <w:p w14:paraId="3CF6EB43"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L</w:t>
            </w:r>
            <w:r>
              <w:rPr>
                <w:rFonts w:ascii="Arial" w:hAnsi="Arial" w:cs="Arial"/>
                <w:b/>
                <w:sz w:val="14"/>
                <w:szCs w:val="14"/>
                <w:lang w:val="ca-ES"/>
              </w:rPr>
              <w:t>iquiditat</w:t>
            </w:r>
            <w:r w:rsidRPr="00C26569">
              <w:rPr>
                <w:rFonts w:ascii="Arial" w:hAnsi="Arial" w:cs="Arial"/>
                <w:b/>
                <w:sz w:val="14"/>
                <w:szCs w:val="14"/>
                <w:lang w:val="ca-ES"/>
              </w:rPr>
              <w:t xml:space="preserve"> general (1/2)</w:t>
            </w:r>
          </w:p>
        </w:tc>
      </w:tr>
      <w:tr w:rsidR="00172B8D" w:rsidRPr="00C26569" w14:paraId="770395B3" w14:textId="77777777" w:rsidTr="00172B8D">
        <w:trPr>
          <w:trHeight w:hRule="exact" w:val="227"/>
        </w:trPr>
        <w:tc>
          <w:tcPr>
            <w:tcW w:w="3085" w:type="dxa"/>
          </w:tcPr>
          <w:p w14:paraId="586038F3"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9.182.612,29 €</w:t>
            </w:r>
          </w:p>
        </w:tc>
        <w:tc>
          <w:tcPr>
            <w:tcW w:w="3119" w:type="dxa"/>
          </w:tcPr>
          <w:p w14:paraId="7E759CB6" w14:textId="77777777" w:rsidR="00B87924" w:rsidRPr="00C26569" w:rsidRDefault="00B87924" w:rsidP="00172B8D">
            <w:pPr>
              <w:autoSpaceDE w:val="0"/>
              <w:autoSpaceDN w:val="0"/>
              <w:adjustRightInd w:val="0"/>
              <w:jc w:val="right"/>
              <w:rPr>
                <w:rFonts w:ascii="Arial" w:hAnsi="Arial" w:cs="Arial"/>
                <w:sz w:val="14"/>
                <w:szCs w:val="14"/>
                <w:lang w:val="ca-ES"/>
              </w:rPr>
            </w:pPr>
            <w:r w:rsidRPr="00C26569">
              <w:rPr>
                <w:rFonts w:ascii="Arial" w:hAnsi="Arial" w:cs="Arial"/>
                <w:bCs/>
                <w:sz w:val="14"/>
                <w:szCs w:val="14"/>
                <w:lang w:val="ca-ES"/>
              </w:rPr>
              <w:t>4.549.068,20 €</w:t>
            </w:r>
          </w:p>
        </w:tc>
        <w:tc>
          <w:tcPr>
            <w:tcW w:w="3543" w:type="dxa"/>
            <w:shd w:val="clear" w:color="auto" w:fill="C4BC96"/>
          </w:tcPr>
          <w:p w14:paraId="0109FB8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2,02</w:t>
            </w:r>
          </w:p>
        </w:tc>
      </w:tr>
    </w:tbl>
    <w:p w14:paraId="5F92F98D"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Mesura en què tots els elements patrimonials que componen l'actiu corrent cobreixen el passiu corrent.</w:t>
      </w:r>
    </w:p>
    <w:p w14:paraId="247C6F77" w14:textId="77777777" w:rsidR="00B87924" w:rsidRPr="00C26569" w:rsidRDefault="00B87924" w:rsidP="00172B8D">
      <w:pPr>
        <w:autoSpaceDE w:val="0"/>
        <w:autoSpaceDN w:val="0"/>
        <w:adjustRightInd w:val="0"/>
        <w:spacing w:after="0" w:line="240" w:lineRule="auto"/>
        <w:rPr>
          <w:rFonts w:ascii="Arial" w:hAnsi="Arial" w:cs="Arial"/>
          <w:b/>
          <w:sz w:val="14"/>
          <w:szCs w:val="14"/>
          <w:lang w:val="ca-ES"/>
        </w:rPr>
      </w:pPr>
    </w:p>
    <w:p w14:paraId="54CCE885"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d</w:t>
      </w:r>
      <w:r>
        <w:rPr>
          <w:rFonts w:ascii="Arial" w:hAnsi="Arial" w:cs="Arial"/>
          <w:b/>
          <w:sz w:val="16"/>
          <w:szCs w:val="14"/>
          <w:lang w:val="ca-ES"/>
        </w:rPr>
        <w:t>) Endeut</w:t>
      </w:r>
      <w:r w:rsidRPr="00C26569">
        <w:rPr>
          <w:rFonts w:ascii="Arial" w:hAnsi="Arial" w:cs="Arial"/>
          <w:b/>
          <w:sz w:val="16"/>
          <w:szCs w:val="14"/>
          <w:lang w:val="ca-ES"/>
        </w:rPr>
        <w:t>ament p</w:t>
      </w:r>
      <w:r>
        <w:rPr>
          <w:rFonts w:ascii="Arial" w:hAnsi="Arial" w:cs="Arial"/>
          <w:b/>
          <w:sz w:val="16"/>
          <w:szCs w:val="14"/>
          <w:lang w:val="ca-ES"/>
        </w:rPr>
        <w:t>e</w:t>
      </w:r>
      <w:r w:rsidRPr="00C26569">
        <w:rPr>
          <w:rFonts w:ascii="Arial" w:hAnsi="Arial" w:cs="Arial"/>
          <w:b/>
          <w:sz w:val="16"/>
          <w:szCs w:val="14"/>
          <w:lang w:val="ca-ES"/>
        </w:rPr>
        <w:t>r habitant</w:t>
      </w:r>
    </w:p>
    <w:tbl>
      <w:tblPr>
        <w:tblStyle w:val="Tablaconcuadrcula"/>
        <w:tblW w:w="12866" w:type="dxa"/>
        <w:tblLook w:val="04A0" w:firstRow="1" w:lastRow="0" w:firstColumn="1" w:lastColumn="0" w:noHBand="0" w:noVBand="1"/>
      </w:tblPr>
      <w:tblGrid>
        <w:gridCol w:w="3085"/>
        <w:gridCol w:w="3119"/>
        <w:gridCol w:w="3119"/>
        <w:gridCol w:w="3543"/>
      </w:tblGrid>
      <w:tr w:rsidR="00172B8D" w:rsidRPr="00C26569" w14:paraId="76B0F892" w14:textId="77777777" w:rsidTr="00172B8D">
        <w:trPr>
          <w:trHeight w:hRule="exact" w:val="227"/>
          <w:tblHeader/>
        </w:trPr>
        <w:tc>
          <w:tcPr>
            <w:tcW w:w="3085" w:type="dxa"/>
            <w:shd w:val="clear" w:color="auto" w:fill="000000" w:themeFill="text1"/>
          </w:tcPr>
          <w:p w14:paraId="54010A4F"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Pas</w:t>
            </w:r>
            <w:r>
              <w:rPr>
                <w:rFonts w:ascii="Arial" w:hAnsi="Arial" w:cs="Arial"/>
                <w:b/>
                <w:sz w:val="14"/>
                <w:szCs w:val="14"/>
                <w:lang w:val="ca-ES"/>
              </w:rPr>
              <w:t>s</w:t>
            </w:r>
            <w:r w:rsidRPr="00C26569">
              <w:rPr>
                <w:rFonts w:ascii="Arial" w:hAnsi="Arial" w:cs="Arial"/>
                <w:b/>
                <w:sz w:val="14"/>
                <w:szCs w:val="14"/>
                <w:lang w:val="ca-ES"/>
              </w:rPr>
              <w:t>i</w:t>
            </w:r>
            <w:r>
              <w:rPr>
                <w:rFonts w:ascii="Arial" w:hAnsi="Arial" w:cs="Arial"/>
                <w:b/>
                <w:sz w:val="14"/>
                <w:szCs w:val="14"/>
                <w:lang w:val="ca-ES"/>
              </w:rPr>
              <w:t>u</w:t>
            </w:r>
            <w:r w:rsidRPr="00C26569">
              <w:rPr>
                <w:rFonts w:ascii="Arial" w:hAnsi="Arial" w:cs="Arial"/>
                <w:b/>
                <w:sz w:val="14"/>
                <w:szCs w:val="14"/>
                <w:lang w:val="ca-ES"/>
              </w:rPr>
              <w:t xml:space="preserve"> corrent (1)</w:t>
            </w:r>
          </w:p>
        </w:tc>
        <w:tc>
          <w:tcPr>
            <w:tcW w:w="3119" w:type="dxa"/>
            <w:shd w:val="clear" w:color="auto" w:fill="000000" w:themeFill="text1"/>
          </w:tcPr>
          <w:p w14:paraId="46F56A4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w:t>
            </w:r>
            <w:r>
              <w:rPr>
                <w:rFonts w:ascii="Arial" w:hAnsi="Arial" w:cs="Arial"/>
                <w:b/>
                <w:sz w:val="14"/>
                <w:szCs w:val="14"/>
                <w:lang w:val="ca-ES"/>
              </w:rPr>
              <w:t>s</w:t>
            </w:r>
            <w:r w:rsidRPr="00C26569">
              <w:rPr>
                <w:rFonts w:ascii="Arial" w:hAnsi="Arial" w:cs="Arial"/>
                <w:b/>
                <w:sz w:val="14"/>
                <w:szCs w:val="14"/>
                <w:lang w:val="ca-ES"/>
              </w:rPr>
              <w:t>si</w:t>
            </w:r>
            <w:r>
              <w:rPr>
                <w:rFonts w:ascii="Arial" w:hAnsi="Arial" w:cs="Arial"/>
                <w:b/>
                <w:sz w:val="14"/>
                <w:szCs w:val="14"/>
                <w:lang w:val="ca-ES"/>
              </w:rPr>
              <w:t>u</w:t>
            </w:r>
            <w:r w:rsidRPr="00C26569">
              <w:rPr>
                <w:rFonts w:ascii="Arial" w:hAnsi="Arial" w:cs="Arial"/>
                <w:b/>
                <w:sz w:val="14"/>
                <w:szCs w:val="14"/>
                <w:lang w:val="ca-ES"/>
              </w:rPr>
              <w:t xml:space="preserve"> no corrent (2)</w:t>
            </w:r>
          </w:p>
        </w:tc>
        <w:tc>
          <w:tcPr>
            <w:tcW w:w="3119" w:type="dxa"/>
            <w:shd w:val="clear" w:color="auto" w:fill="000000" w:themeFill="text1"/>
          </w:tcPr>
          <w:p w14:paraId="4FFB80CF" w14:textId="77777777" w:rsidR="00B87924" w:rsidRPr="00C26569" w:rsidRDefault="00B87924" w:rsidP="00172B8D">
            <w:pPr>
              <w:autoSpaceDE w:val="0"/>
              <w:autoSpaceDN w:val="0"/>
              <w:adjustRightInd w:val="0"/>
              <w:jc w:val="right"/>
              <w:rPr>
                <w:rFonts w:ascii="Arial" w:hAnsi="Arial" w:cs="Arial"/>
                <w:bCs/>
                <w:sz w:val="14"/>
                <w:szCs w:val="14"/>
                <w:lang w:val="ca-ES"/>
              </w:rPr>
            </w:pPr>
            <w:r>
              <w:rPr>
                <w:rFonts w:ascii="Arial" w:hAnsi="Arial" w:cs="Arial"/>
                <w:b/>
                <w:sz w:val="14"/>
                <w:szCs w:val="14"/>
                <w:lang w:val="ca-ES"/>
              </w:rPr>
              <w:t>Nombre</w:t>
            </w:r>
            <w:r w:rsidRPr="00C26569">
              <w:rPr>
                <w:rFonts w:ascii="Arial" w:hAnsi="Arial" w:cs="Arial"/>
                <w:b/>
                <w:sz w:val="14"/>
                <w:szCs w:val="14"/>
                <w:lang w:val="ca-ES"/>
              </w:rPr>
              <w:t xml:space="preserve"> d</w:t>
            </w:r>
            <w:r>
              <w:rPr>
                <w:rFonts w:ascii="Arial" w:hAnsi="Arial" w:cs="Arial"/>
                <w:b/>
                <w:sz w:val="14"/>
                <w:szCs w:val="14"/>
                <w:lang w:val="ca-ES"/>
              </w:rPr>
              <w:t>’</w:t>
            </w:r>
            <w:r w:rsidRPr="00C26569">
              <w:rPr>
                <w:rFonts w:ascii="Arial" w:hAnsi="Arial" w:cs="Arial"/>
                <w:b/>
                <w:sz w:val="14"/>
                <w:szCs w:val="14"/>
                <w:lang w:val="ca-ES"/>
              </w:rPr>
              <w:t>habitants (3)</w:t>
            </w:r>
          </w:p>
        </w:tc>
        <w:tc>
          <w:tcPr>
            <w:tcW w:w="3543" w:type="dxa"/>
            <w:shd w:val="clear" w:color="auto" w:fill="000000" w:themeFill="text1"/>
          </w:tcPr>
          <w:p w14:paraId="7E895C90"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E</w:t>
            </w:r>
            <w:r>
              <w:rPr>
                <w:rFonts w:ascii="Arial" w:hAnsi="Arial" w:cs="Arial"/>
                <w:b/>
                <w:sz w:val="14"/>
                <w:szCs w:val="14"/>
                <w:lang w:val="ca-ES"/>
              </w:rPr>
              <w:t>ndeut</w:t>
            </w:r>
            <w:r w:rsidRPr="00C26569">
              <w:rPr>
                <w:rFonts w:ascii="Arial" w:hAnsi="Arial" w:cs="Arial"/>
                <w:b/>
                <w:sz w:val="14"/>
                <w:szCs w:val="14"/>
                <w:lang w:val="ca-ES"/>
              </w:rPr>
              <w:t>ament p</w:t>
            </w:r>
            <w:r>
              <w:rPr>
                <w:rFonts w:ascii="Arial" w:hAnsi="Arial" w:cs="Arial"/>
                <w:b/>
                <w:sz w:val="14"/>
                <w:szCs w:val="14"/>
                <w:lang w:val="ca-ES"/>
              </w:rPr>
              <w:t>e</w:t>
            </w:r>
            <w:r w:rsidRPr="00C26569">
              <w:rPr>
                <w:rFonts w:ascii="Arial" w:hAnsi="Arial" w:cs="Arial"/>
                <w:b/>
                <w:sz w:val="14"/>
                <w:szCs w:val="14"/>
                <w:lang w:val="ca-ES"/>
              </w:rPr>
              <w:t>r habitant ((1+2) / 3)</w:t>
            </w:r>
          </w:p>
        </w:tc>
      </w:tr>
      <w:tr w:rsidR="00172B8D" w:rsidRPr="00C26569" w14:paraId="172E4817" w14:textId="77777777" w:rsidTr="00172B8D">
        <w:trPr>
          <w:trHeight w:hRule="exact" w:val="227"/>
        </w:trPr>
        <w:tc>
          <w:tcPr>
            <w:tcW w:w="3085" w:type="dxa"/>
          </w:tcPr>
          <w:p w14:paraId="7E3CE768"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4.549.068,20 €</w:t>
            </w:r>
          </w:p>
        </w:tc>
        <w:tc>
          <w:tcPr>
            <w:tcW w:w="3119" w:type="dxa"/>
          </w:tcPr>
          <w:p w14:paraId="0186700E"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0,00 €</w:t>
            </w:r>
          </w:p>
        </w:tc>
        <w:tc>
          <w:tcPr>
            <w:tcW w:w="3119" w:type="dxa"/>
          </w:tcPr>
          <w:p w14:paraId="1D857286" w14:textId="34E005BE" w:rsidR="00B87924" w:rsidRPr="00C26569" w:rsidRDefault="005315FC" w:rsidP="00172B8D">
            <w:pPr>
              <w:autoSpaceDE w:val="0"/>
              <w:autoSpaceDN w:val="0"/>
              <w:adjustRightInd w:val="0"/>
              <w:jc w:val="right"/>
              <w:rPr>
                <w:rFonts w:ascii="Arial" w:hAnsi="Arial" w:cs="Arial"/>
                <w:sz w:val="14"/>
                <w:szCs w:val="14"/>
                <w:lang w:val="ca-ES"/>
              </w:rPr>
            </w:pPr>
            <w:r>
              <w:rPr>
                <w:rFonts w:ascii="Arial" w:hAnsi="Arial" w:cs="Arial"/>
                <w:sz w:val="14"/>
                <w:szCs w:val="14"/>
                <w:lang w:val="ca-ES"/>
              </w:rPr>
              <w:t>861.531</w:t>
            </w:r>
          </w:p>
        </w:tc>
        <w:tc>
          <w:tcPr>
            <w:tcW w:w="3543" w:type="dxa"/>
            <w:shd w:val="clear" w:color="auto" w:fill="C4BC96"/>
          </w:tcPr>
          <w:p w14:paraId="23874351" w14:textId="6025637B" w:rsidR="00B87924" w:rsidRPr="00C26569" w:rsidRDefault="005315FC" w:rsidP="00172B8D">
            <w:pPr>
              <w:autoSpaceDE w:val="0"/>
              <w:autoSpaceDN w:val="0"/>
              <w:adjustRightInd w:val="0"/>
              <w:jc w:val="right"/>
              <w:rPr>
                <w:rFonts w:ascii="Arial" w:hAnsi="Arial" w:cs="Arial"/>
                <w:b/>
                <w:sz w:val="14"/>
                <w:szCs w:val="14"/>
                <w:lang w:val="ca-ES"/>
              </w:rPr>
            </w:pPr>
            <w:r>
              <w:rPr>
                <w:rFonts w:ascii="Arial" w:hAnsi="Arial" w:cs="Arial"/>
                <w:b/>
                <w:bCs/>
                <w:sz w:val="14"/>
                <w:szCs w:val="14"/>
                <w:lang w:val="ca-ES"/>
              </w:rPr>
              <w:t>5</w:t>
            </w:r>
            <w:r w:rsidR="00B87924" w:rsidRPr="00C26569">
              <w:rPr>
                <w:rFonts w:ascii="Arial" w:hAnsi="Arial" w:cs="Arial"/>
                <w:b/>
                <w:bCs/>
                <w:sz w:val="14"/>
                <w:szCs w:val="14"/>
                <w:lang w:val="ca-ES"/>
              </w:rPr>
              <w:t>,</w:t>
            </w:r>
            <w:r>
              <w:rPr>
                <w:rFonts w:ascii="Arial" w:hAnsi="Arial" w:cs="Arial"/>
                <w:b/>
                <w:bCs/>
                <w:sz w:val="14"/>
                <w:szCs w:val="14"/>
                <w:lang w:val="ca-ES"/>
              </w:rPr>
              <w:t>28</w:t>
            </w:r>
            <w:r w:rsidR="00B87924" w:rsidRPr="00C26569">
              <w:rPr>
                <w:rFonts w:ascii="Arial" w:hAnsi="Arial" w:cs="Arial"/>
                <w:b/>
                <w:bCs/>
                <w:sz w:val="14"/>
                <w:szCs w:val="14"/>
                <w:lang w:val="ca-ES"/>
              </w:rPr>
              <w:t xml:space="preserve"> €/hab</w:t>
            </w:r>
          </w:p>
        </w:tc>
      </w:tr>
    </w:tbl>
    <w:p w14:paraId="65906B63"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En les entitats territorials i els organismes autònoms, l'índex distribueix el deute total de l'entitat entre el nombre d'habitants.</w:t>
      </w:r>
    </w:p>
    <w:p w14:paraId="7074B307" w14:textId="77777777" w:rsidR="00B87924" w:rsidRPr="00C26569" w:rsidRDefault="00B87924" w:rsidP="00172B8D">
      <w:pPr>
        <w:autoSpaceDE w:val="0"/>
        <w:autoSpaceDN w:val="0"/>
        <w:adjustRightInd w:val="0"/>
        <w:spacing w:after="0" w:line="240" w:lineRule="auto"/>
        <w:rPr>
          <w:rFonts w:ascii="Arial" w:hAnsi="Arial" w:cs="Arial"/>
          <w:b/>
          <w:sz w:val="14"/>
          <w:szCs w:val="14"/>
          <w:lang w:val="ca-ES"/>
        </w:rPr>
      </w:pPr>
    </w:p>
    <w:p w14:paraId="48051804"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e</w:t>
      </w:r>
      <w:r>
        <w:rPr>
          <w:rFonts w:ascii="Arial" w:hAnsi="Arial" w:cs="Arial"/>
          <w:b/>
          <w:sz w:val="16"/>
          <w:szCs w:val="14"/>
          <w:lang w:val="ca-ES"/>
        </w:rPr>
        <w:t>) Endeutam</w:t>
      </w:r>
      <w:r w:rsidRPr="00C26569">
        <w:rPr>
          <w:rFonts w:ascii="Arial" w:hAnsi="Arial" w:cs="Arial"/>
          <w:b/>
          <w:sz w:val="16"/>
          <w:szCs w:val="14"/>
          <w:lang w:val="ca-ES"/>
        </w:rPr>
        <w:t>ent</w:t>
      </w:r>
    </w:p>
    <w:tbl>
      <w:tblPr>
        <w:tblStyle w:val="Tablaconcuadrcula"/>
        <w:tblW w:w="12866" w:type="dxa"/>
        <w:tblLook w:val="04A0" w:firstRow="1" w:lastRow="0" w:firstColumn="1" w:lastColumn="0" w:noHBand="0" w:noVBand="1"/>
      </w:tblPr>
      <w:tblGrid>
        <w:gridCol w:w="3085"/>
        <w:gridCol w:w="3119"/>
        <w:gridCol w:w="3119"/>
        <w:gridCol w:w="3543"/>
      </w:tblGrid>
      <w:tr w:rsidR="00172B8D" w:rsidRPr="00C26569" w14:paraId="4E26667F" w14:textId="77777777" w:rsidTr="00172B8D">
        <w:trPr>
          <w:trHeight w:hRule="exact" w:val="227"/>
          <w:tblHeader/>
        </w:trPr>
        <w:tc>
          <w:tcPr>
            <w:tcW w:w="3085" w:type="dxa"/>
            <w:shd w:val="clear" w:color="auto" w:fill="000000" w:themeFill="text1"/>
          </w:tcPr>
          <w:p w14:paraId="067730B1"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w:t>
            </w:r>
            <w:r>
              <w:rPr>
                <w:rFonts w:ascii="Arial" w:hAnsi="Arial" w:cs="Arial"/>
                <w:b/>
                <w:sz w:val="14"/>
                <w:szCs w:val="14"/>
                <w:lang w:val="ca-ES"/>
              </w:rPr>
              <w:t>s</w:t>
            </w:r>
            <w:r w:rsidRPr="00C26569">
              <w:rPr>
                <w:rFonts w:ascii="Arial" w:hAnsi="Arial" w:cs="Arial"/>
                <w:b/>
                <w:sz w:val="14"/>
                <w:szCs w:val="14"/>
                <w:lang w:val="ca-ES"/>
              </w:rPr>
              <w:t>si</w:t>
            </w:r>
            <w:r>
              <w:rPr>
                <w:rFonts w:ascii="Arial" w:hAnsi="Arial" w:cs="Arial"/>
                <w:b/>
                <w:sz w:val="14"/>
                <w:szCs w:val="14"/>
                <w:lang w:val="ca-ES"/>
              </w:rPr>
              <w:t>u</w:t>
            </w:r>
            <w:r w:rsidRPr="00C26569">
              <w:rPr>
                <w:rFonts w:ascii="Arial" w:hAnsi="Arial" w:cs="Arial"/>
                <w:b/>
                <w:sz w:val="14"/>
                <w:szCs w:val="14"/>
                <w:lang w:val="ca-ES"/>
              </w:rPr>
              <w:t xml:space="preserve"> corrent (1)</w:t>
            </w:r>
          </w:p>
        </w:tc>
        <w:tc>
          <w:tcPr>
            <w:tcW w:w="3119" w:type="dxa"/>
            <w:shd w:val="clear" w:color="auto" w:fill="000000" w:themeFill="text1"/>
          </w:tcPr>
          <w:p w14:paraId="2593A49C"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w:t>
            </w:r>
            <w:r>
              <w:rPr>
                <w:rFonts w:ascii="Arial" w:hAnsi="Arial" w:cs="Arial"/>
                <w:b/>
                <w:sz w:val="14"/>
                <w:szCs w:val="14"/>
                <w:lang w:val="ca-ES"/>
              </w:rPr>
              <w:t>s</w:t>
            </w:r>
            <w:r w:rsidRPr="00C26569">
              <w:rPr>
                <w:rFonts w:ascii="Arial" w:hAnsi="Arial" w:cs="Arial"/>
                <w:b/>
                <w:sz w:val="14"/>
                <w:szCs w:val="14"/>
                <w:lang w:val="ca-ES"/>
              </w:rPr>
              <w:t>si</w:t>
            </w:r>
            <w:r>
              <w:rPr>
                <w:rFonts w:ascii="Arial" w:hAnsi="Arial" w:cs="Arial"/>
                <w:b/>
                <w:sz w:val="14"/>
                <w:szCs w:val="14"/>
                <w:lang w:val="ca-ES"/>
              </w:rPr>
              <w:t>u</w:t>
            </w:r>
            <w:r w:rsidRPr="00C26569">
              <w:rPr>
                <w:rFonts w:ascii="Arial" w:hAnsi="Arial" w:cs="Arial"/>
                <w:b/>
                <w:sz w:val="14"/>
                <w:szCs w:val="14"/>
                <w:lang w:val="ca-ES"/>
              </w:rPr>
              <w:t xml:space="preserve"> no corrent (2)</w:t>
            </w:r>
          </w:p>
        </w:tc>
        <w:tc>
          <w:tcPr>
            <w:tcW w:w="3119" w:type="dxa"/>
            <w:shd w:val="clear" w:color="auto" w:fill="000000" w:themeFill="text1"/>
          </w:tcPr>
          <w:p w14:paraId="2C1EB1E4"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
                <w:sz w:val="14"/>
                <w:szCs w:val="14"/>
                <w:lang w:val="ca-ES"/>
              </w:rPr>
              <w:t>P</w:t>
            </w:r>
            <w:r>
              <w:rPr>
                <w:rFonts w:ascii="Arial" w:hAnsi="Arial" w:cs="Arial"/>
                <w:b/>
                <w:sz w:val="14"/>
                <w:szCs w:val="14"/>
                <w:lang w:val="ca-ES"/>
              </w:rPr>
              <w:t>atrimoni</w:t>
            </w:r>
            <w:r w:rsidRPr="00C26569">
              <w:rPr>
                <w:rFonts w:ascii="Arial" w:hAnsi="Arial" w:cs="Arial"/>
                <w:b/>
                <w:sz w:val="14"/>
                <w:szCs w:val="14"/>
                <w:lang w:val="ca-ES"/>
              </w:rPr>
              <w:t xml:space="preserve"> net (3)</w:t>
            </w:r>
          </w:p>
        </w:tc>
        <w:tc>
          <w:tcPr>
            <w:tcW w:w="3543" w:type="dxa"/>
            <w:shd w:val="clear" w:color="auto" w:fill="000000" w:themeFill="text1"/>
          </w:tcPr>
          <w:p w14:paraId="309B3AA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Endeu</w:t>
            </w:r>
            <w:r>
              <w:rPr>
                <w:rFonts w:ascii="Arial" w:hAnsi="Arial" w:cs="Arial"/>
                <w:b/>
                <w:sz w:val="14"/>
                <w:szCs w:val="14"/>
                <w:lang w:val="ca-ES"/>
              </w:rPr>
              <w:t>t</w:t>
            </w:r>
            <w:r w:rsidRPr="00C26569">
              <w:rPr>
                <w:rFonts w:ascii="Arial" w:hAnsi="Arial" w:cs="Arial"/>
                <w:b/>
                <w:sz w:val="14"/>
                <w:szCs w:val="14"/>
                <w:lang w:val="ca-ES"/>
              </w:rPr>
              <w:t>ament ((1+2) / (1+2+3))</w:t>
            </w:r>
          </w:p>
        </w:tc>
      </w:tr>
      <w:tr w:rsidR="00172B8D" w:rsidRPr="00C26569" w14:paraId="354D8E24" w14:textId="77777777" w:rsidTr="00172B8D">
        <w:trPr>
          <w:trHeight w:hRule="exact" w:val="227"/>
        </w:trPr>
        <w:tc>
          <w:tcPr>
            <w:tcW w:w="3085" w:type="dxa"/>
          </w:tcPr>
          <w:p w14:paraId="3236EEB4"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4.549.068,20 €</w:t>
            </w:r>
          </w:p>
        </w:tc>
        <w:tc>
          <w:tcPr>
            <w:tcW w:w="3119" w:type="dxa"/>
          </w:tcPr>
          <w:p w14:paraId="00703DB2"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0,00 €</w:t>
            </w:r>
          </w:p>
        </w:tc>
        <w:tc>
          <w:tcPr>
            <w:tcW w:w="3119" w:type="dxa"/>
          </w:tcPr>
          <w:p w14:paraId="6CFB8205" w14:textId="77777777" w:rsidR="00B87924" w:rsidRPr="00C26569" w:rsidRDefault="00B87924" w:rsidP="00172B8D">
            <w:pPr>
              <w:autoSpaceDE w:val="0"/>
              <w:autoSpaceDN w:val="0"/>
              <w:adjustRightInd w:val="0"/>
              <w:jc w:val="right"/>
              <w:rPr>
                <w:rFonts w:ascii="Arial" w:hAnsi="Arial" w:cs="Arial"/>
                <w:sz w:val="14"/>
                <w:szCs w:val="14"/>
                <w:lang w:val="ca-ES"/>
              </w:rPr>
            </w:pPr>
            <w:r w:rsidRPr="00C26569">
              <w:rPr>
                <w:rFonts w:ascii="Arial" w:hAnsi="Arial" w:cs="Arial"/>
                <w:bCs/>
                <w:sz w:val="14"/>
                <w:szCs w:val="14"/>
                <w:lang w:val="ca-ES"/>
              </w:rPr>
              <w:t>4.868.204,68 €</w:t>
            </w:r>
          </w:p>
        </w:tc>
        <w:tc>
          <w:tcPr>
            <w:tcW w:w="3543" w:type="dxa"/>
            <w:shd w:val="clear" w:color="auto" w:fill="C4BC96"/>
          </w:tcPr>
          <w:p w14:paraId="07B7E80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0,48</w:t>
            </w:r>
          </w:p>
        </w:tc>
      </w:tr>
    </w:tbl>
    <w:p w14:paraId="7B52D1FE"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Relació entre la totalitat del passiu exigible (corrent i no corrent) en quant al patrimoni net més el passiu total de l'entitat.</w:t>
      </w:r>
    </w:p>
    <w:p w14:paraId="334EF216" w14:textId="77777777" w:rsidR="00B87924" w:rsidRPr="00C26569" w:rsidRDefault="00B87924" w:rsidP="00172B8D">
      <w:pPr>
        <w:tabs>
          <w:tab w:val="left" w:pos="1485"/>
        </w:tabs>
        <w:spacing w:after="0"/>
        <w:rPr>
          <w:rFonts w:ascii="Arial" w:hAnsi="Arial" w:cs="Arial"/>
          <w:sz w:val="14"/>
          <w:szCs w:val="14"/>
          <w:lang w:val="ca-ES"/>
        </w:rPr>
      </w:pPr>
    </w:p>
    <w:p w14:paraId="76AA16B9"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f</w:t>
      </w:r>
      <w:r>
        <w:rPr>
          <w:rFonts w:ascii="Arial" w:hAnsi="Arial" w:cs="Arial"/>
          <w:b/>
          <w:sz w:val="16"/>
          <w:szCs w:val="14"/>
          <w:lang w:val="ca-ES"/>
        </w:rPr>
        <w:t>) Relació d’endeut</w:t>
      </w:r>
      <w:r w:rsidRPr="00C26569">
        <w:rPr>
          <w:rFonts w:ascii="Arial" w:hAnsi="Arial" w:cs="Arial"/>
          <w:b/>
          <w:sz w:val="16"/>
          <w:szCs w:val="14"/>
          <w:lang w:val="ca-ES"/>
        </w:rPr>
        <w:t>ament</w:t>
      </w:r>
    </w:p>
    <w:tbl>
      <w:tblPr>
        <w:tblStyle w:val="Tablaconcuadrcula"/>
        <w:tblW w:w="9747" w:type="dxa"/>
        <w:tblLook w:val="04A0" w:firstRow="1" w:lastRow="0" w:firstColumn="1" w:lastColumn="0" w:noHBand="0" w:noVBand="1"/>
      </w:tblPr>
      <w:tblGrid>
        <w:gridCol w:w="3085"/>
        <w:gridCol w:w="3119"/>
        <w:gridCol w:w="3543"/>
      </w:tblGrid>
      <w:tr w:rsidR="00172B8D" w:rsidRPr="00C26569" w14:paraId="09070832" w14:textId="77777777" w:rsidTr="00172B8D">
        <w:trPr>
          <w:trHeight w:hRule="exact" w:val="227"/>
          <w:tblHeader/>
        </w:trPr>
        <w:tc>
          <w:tcPr>
            <w:tcW w:w="3085" w:type="dxa"/>
            <w:shd w:val="clear" w:color="auto" w:fill="000000" w:themeFill="text1"/>
          </w:tcPr>
          <w:p w14:paraId="7636A426"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w:t>
            </w:r>
            <w:r>
              <w:rPr>
                <w:rFonts w:ascii="Arial" w:hAnsi="Arial" w:cs="Arial"/>
                <w:b/>
                <w:sz w:val="14"/>
                <w:szCs w:val="14"/>
                <w:lang w:val="ca-ES"/>
              </w:rPr>
              <w:t>s</w:t>
            </w:r>
            <w:r w:rsidRPr="00C26569">
              <w:rPr>
                <w:rFonts w:ascii="Arial" w:hAnsi="Arial" w:cs="Arial"/>
                <w:b/>
                <w:sz w:val="14"/>
                <w:szCs w:val="14"/>
                <w:lang w:val="ca-ES"/>
              </w:rPr>
              <w:t>si</w:t>
            </w:r>
            <w:r>
              <w:rPr>
                <w:rFonts w:ascii="Arial" w:hAnsi="Arial" w:cs="Arial"/>
                <w:b/>
                <w:sz w:val="14"/>
                <w:szCs w:val="14"/>
                <w:lang w:val="ca-ES"/>
              </w:rPr>
              <w:t>u</w:t>
            </w:r>
            <w:r w:rsidRPr="00C26569">
              <w:rPr>
                <w:rFonts w:ascii="Arial" w:hAnsi="Arial" w:cs="Arial"/>
                <w:b/>
                <w:sz w:val="14"/>
                <w:szCs w:val="14"/>
                <w:lang w:val="ca-ES"/>
              </w:rPr>
              <w:t xml:space="preserve"> corrent (1)</w:t>
            </w:r>
          </w:p>
        </w:tc>
        <w:tc>
          <w:tcPr>
            <w:tcW w:w="3119" w:type="dxa"/>
            <w:shd w:val="clear" w:color="auto" w:fill="000000" w:themeFill="text1"/>
          </w:tcPr>
          <w:p w14:paraId="29444A34"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w:t>
            </w:r>
            <w:r>
              <w:rPr>
                <w:rFonts w:ascii="Arial" w:hAnsi="Arial" w:cs="Arial"/>
                <w:b/>
                <w:sz w:val="14"/>
                <w:szCs w:val="14"/>
                <w:lang w:val="ca-ES"/>
              </w:rPr>
              <w:t>s</w:t>
            </w:r>
            <w:r w:rsidRPr="00C26569">
              <w:rPr>
                <w:rFonts w:ascii="Arial" w:hAnsi="Arial" w:cs="Arial"/>
                <w:b/>
                <w:sz w:val="14"/>
                <w:szCs w:val="14"/>
                <w:lang w:val="ca-ES"/>
              </w:rPr>
              <w:t>si</w:t>
            </w:r>
            <w:r>
              <w:rPr>
                <w:rFonts w:ascii="Arial" w:hAnsi="Arial" w:cs="Arial"/>
                <w:b/>
                <w:sz w:val="14"/>
                <w:szCs w:val="14"/>
                <w:lang w:val="ca-ES"/>
              </w:rPr>
              <w:t>u</w:t>
            </w:r>
            <w:r w:rsidRPr="00C26569">
              <w:rPr>
                <w:rFonts w:ascii="Arial" w:hAnsi="Arial" w:cs="Arial"/>
                <w:b/>
                <w:sz w:val="14"/>
                <w:szCs w:val="14"/>
                <w:lang w:val="ca-ES"/>
              </w:rPr>
              <w:t xml:space="preserve"> no corrent (2)</w:t>
            </w:r>
          </w:p>
        </w:tc>
        <w:tc>
          <w:tcPr>
            <w:tcW w:w="3543" w:type="dxa"/>
            <w:shd w:val="clear" w:color="auto" w:fill="000000" w:themeFill="text1"/>
          </w:tcPr>
          <w:p w14:paraId="3BDF853B"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Relació d</w:t>
            </w:r>
            <w:r>
              <w:rPr>
                <w:rFonts w:ascii="Arial" w:hAnsi="Arial" w:cs="Arial"/>
                <w:b/>
                <w:sz w:val="14"/>
                <w:szCs w:val="14"/>
                <w:lang w:val="ca-ES"/>
              </w:rPr>
              <w:t>’</w:t>
            </w:r>
            <w:r w:rsidRPr="00C26569">
              <w:rPr>
                <w:rFonts w:ascii="Arial" w:hAnsi="Arial" w:cs="Arial"/>
                <w:b/>
                <w:sz w:val="14"/>
                <w:szCs w:val="14"/>
                <w:lang w:val="ca-ES"/>
              </w:rPr>
              <w:t>endeu</w:t>
            </w:r>
            <w:r>
              <w:rPr>
                <w:rFonts w:ascii="Arial" w:hAnsi="Arial" w:cs="Arial"/>
                <w:b/>
                <w:sz w:val="14"/>
                <w:szCs w:val="14"/>
                <w:lang w:val="ca-ES"/>
              </w:rPr>
              <w:t>t</w:t>
            </w:r>
            <w:r w:rsidRPr="00C26569">
              <w:rPr>
                <w:rFonts w:ascii="Arial" w:hAnsi="Arial" w:cs="Arial"/>
                <w:b/>
                <w:sz w:val="14"/>
                <w:szCs w:val="14"/>
                <w:lang w:val="ca-ES"/>
              </w:rPr>
              <w:t>ament (1 / 2)</w:t>
            </w:r>
          </w:p>
        </w:tc>
      </w:tr>
      <w:tr w:rsidR="00172B8D" w:rsidRPr="00C26569" w14:paraId="5859C9FF" w14:textId="77777777" w:rsidTr="00172B8D">
        <w:trPr>
          <w:trHeight w:hRule="exact" w:val="227"/>
        </w:trPr>
        <w:tc>
          <w:tcPr>
            <w:tcW w:w="3085" w:type="dxa"/>
          </w:tcPr>
          <w:p w14:paraId="6DD21EE2"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4.549.068,20 €</w:t>
            </w:r>
          </w:p>
        </w:tc>
        <w:tc>
          <w:tcPr>
            <w:tcW w:w="3119" w:type="dxa"/>
          </w:tcPr>
          <w:p w14:paraId="30F7B133"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0,00 €</w:t>
            </w:r>
          </w:p>
        </w:tc>
        <w:tc>
          <w:tcPr>
            <w:tcW w:w="3543" w:type="dxa"/>
            <w:shd w:val="clear" w:color="auto" w:fill="C4BC96"/>
          </w:tcPr>
          <w:p w14:paraId="2955B6FD"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0,00</w:t>
            </w:r>
          </w:p>
        </w:tc>
      </w:tr>
    </w:tbl>
    <w:p w14:paraId="07A71D6C"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Relació que hi ha entre el passiu corrent i el no corrent.</w:t>
      </w:r>
    </w:p>
    <w:p w14:paraId="31206D49" w14:textId="77777777" w:rsidR="00B87924" w:rsidRPr="00C26569" w:rsidRDefault="00B87924" w:rsidP="00172B8D">
      <w:pPr>
        <w:tabs>
          <w:tab w:val="left" w:pos="1485"/>
        </w:tabs>
        <w:spacing w:after="0"/>
        <w:rPr>
          <w:rFonts w:ascii="Arial" w:hAnsi="Arial" w:cs="Arial"/>
          <w:sz w:val="14"/>
          <w:szCs w:val="14"/>
          <w:lang w:val="ca-ES"/>
        </w:rPr>
      </w:pPr>
    </w:p>
    <w:p w14:paraId="440D5413"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 xml:space="preserve">g) </w:t>
      </w:r>
      <w:r>
        <w:rPr>
          <w:rFonts w:ascii="Arial" w:hAnsi="Arial" w:cs="Arial"/>
          <w:b/>
          <w:sz w:val="16"/>
          <w:szCs w:val="14"/>
          <w:lang w:val="ca-ES"/>
        </w:rPr>
        <w:t>Flux de caixa (</w:t>
      </w:r>
      <w:r w:rsidRPr="00C26569">
        <w:rPr>
          <w:rFonts w:ascii="Arial" w:hAnsi="Arial" w:cs="Arial"/>
          <w:b/>
          <w:sz w:val="16"/>
          <w:szCs w:val="14"/>
          <w:lang w:val="ca-ES"/>
        </w:rPr>
        <w:t>Cash</w:t>
      </w:r>
      <w:r>
        <w:rPr>
          <w:rFonts w:ascii="Arial" w:hAnsi="Arial" w:cs="Arial"/>
          <w:b/>
          <w:sz w:val="16"/>
          <w:szCs w:val="14"/>
          <w:lang w:val="ca-ES"/>
        </w:rPr>
        <w:t xml:space="preserve"> </w:t>
      </w:r>
      <w:r w:rsidRPr="00C26569">
        <w:rPr>
          <w:rFonts w:ascii="Arial" w:hAnsi="Arial" w:cs="Arial"/>
          <w:b/>
          <w:sz w:val="16"/>
          <w:szCs w:val="14"/>
          <w:lang w:val="ca-ES"/>
        </w:rPr>
        <w:t>flow</w:t>
      </w:r>
      <w:r>
        <w:rPr>
          <w:rFonts w:ascii="Arial" w:hAnsi="Arial" w:cs="Arial"/>
          <w:b/>
          <w:sz w:val="16"/>
          <w:szCs w:val="14"/>
          <w:lang w:val="ca-ES"/>
        </w:rPr>
        <w:t>)</w:t>
      </w:r>
    </w:p>
    <w:tbl>
      <w:tblPr>
        <w:tblStyle w:val="Tablaconcuadrcula"/>
        <w:tblW w:w="12866" w:type="dxa"/>
        <w:tblLook w:val="04A0" w:firstRow="1" w:lastRow="0" w:firstColumn="1" w:lastColumn="0" w:noHBand="0" w:noVBand="1"/>
      </w:tblPr>
      <w:tblGrid>
        <w:gridCol w:w="3085"/>
        <w:gridCol w:w="3119"/>
        <w:gridCol w:w="3119"/>
        <w:gridCol w:w="3543"/>
      </w:tblGrid>
      <w:tr w:rsidR="00172B8D" w:rsidRPr="00C26569" w14:paraId="65C33043" w14:textId="77777777" w:rsidTr="00172B8D">
        <w:trPr>
          <w:trHeight w:hRule="exact" w:val="227"/>
          <w:tblHeader/>
        </w:trPr>
        <w:tc>
          <w:tcPr>
            <w:tcW w:w="3085" w:type="dxa"/>
            <w:shd w:val="clear" w:color="auto" w:fill="000000" w:themeFill="text1"/>
          </w:tcPr>
          <w:p w14:paraId="4E5F2C7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Pas</w:t>
            </w:r>
            <w:r>
              <w:rPr>
                <w:rFonts w:ascii="Arial" w:hAnsi="Arial" w:cs="Arial"/>
                <w:b/>
                <w:sz w:val="14"/>
                <w:szCs w:val="14"/>
                <w:lang w:val="ca-ES"/>
              </w:rPr>
              <w:t>s</w:t>
            </w:r>
            <w:r w:rsidRPr="00C26569">
              <w:rPr>
                <w:rFonts w:ascii="Arial" w:hAnsi="Arial" w:cs="Arial"/>
                <w:b/>
                <w:sz w:val="14"/>
                <w:szCs w:val="14"/>
                <w:lang w:val="ca-ES"/>
              </w:rPr>
              <w:t>i</w:t>
            </w:r>
            <w:r>
              <w:rPr>
                <w:rFonts w:ascii="Arial" w:hAnsi="Arial" w:cs="Arial"/>
                <w:b/>
                <w:sz w:val="14"/>
                <w:szCs w:val="14"/>
                <w:lang w:val="ca-ES"/>
              </w:rPr>
              <w:t>u</w:t>
            </w:r>
            <w:r w:rsidRPr="00C26569">
              <w:rPr>
                <w:rFonts w:ascii="Arial" w:hAnsi="Arial" w:cs="Arial"/>
                <w:b/>
                <w:sz w:val="14"/>
                <w:szCs w:val="14"/>
                <w:lang w:val="ca-ES"/>
              </w:rPr>
              <w:t xml:space="preserve"> corrent (1)</w:t>
            </w:r>
          </w:p>
        </w:tc>
        <w:tc>
          <w:tcPr>
            <w:tcW w:w="3119" w:type="dxa"/>
            <w:shd w:val="clear" w:color="auto" w:fill="000000" w:themeFill="text1"/>
          </w:tcPr>
          <w:p w14:paraId="343A1A6A"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Pa</w:t>
            </w:r>
            <w:r>
              <w:rPr>
                <w:rFonts w:ascii="Arial" w:hAnsi="Arial" w:cs="Arial"/>
                <w:b/>
                <w:sz w:val="14"/>
                <w:szCs w:val="14"/>
                <w:lang w:val="ca-ES"/>
              </w:rPr>
              <w:t>s</w:t>
            </w:r>
            <w:r w:rsidRPr="00C26569">
              <w:rPr>
                <w:rFonts w:ascii="Arial" w:hAnsi="Arial" w:cs="Arial"/>
                <w:b/>
                <w:sz w:val="14"/>
                <w:szCs w:val="14"/>
                <w:lang w:val="ca-ES"/>
              </w:rPr>
              <w:t>si</w:t>
            </w:r>
            <w:r>
              <w:rPr>
                <w:rFonts w:ascii="Arial" w:hAnsi="Arial" w:cs="Arial"/>
                <w:b/>
                <w:sz w:val="14"/>
                <w:szCs w:val="14"/>
                <w:lang w:val="ca-ES"/>
              </w:rPr>
              <w:t>u</w:t>
            </w:r>
            <w:r w:rsidRPr="00C26569">
              <w:rPr>
                <w:rFonts w:ascii="Arial" w:hAnsi="Arial" w:cs="Arial"/>
                <w:b/>
                <w:sz w:val="14"/>
                <w:szCs w:val="14"/>
                <w:lang w:val="ca-ES"/>
              </w:rPr>
              <w:t xml:space="preserve"> no corrent (2)</w:t>
            </w:r>
          </w:p>
        </w:tc>
        <w:tc>
          <w:tcPr>
            <w:tcW w:w="3119" w:type="dxa"/>
            <w:shd w:val="clear" w:color="auto" w:fill="000000" w:themeFill="text1"/>
          </w:tcPr>
          <w:p w14:paraId="34142309"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
                <w:sz w:val="14"/>
                <w:szCs w:val="14"/>
                <w:lang w:val="ca-ES"/>
              </w:rPr>
              <w:t>F</w:t>
            </w:r>
            <w:r>
              <w:rPr>
                <w:rFonts w:ascii="Arial" w:hAnsi="Arial" w:cs="Arial"/>
                <w:b/>
                <w:sz w:val="14"/>
                <w:szCs w:val="14"/>
                <w:lang w:val="ca-ES"/>
              </w:rPr>
              <w:t>lux</w:t>
            </w:r>
            <w:r w:rsidRPr="00C26569">
              <w:rPr>
                <w:rFonts w:ascii="Arial" w:hAnsi="Arial" w:cs="Arial"/>
                <w:b/>
                <w:sz w:val="14"/>
                <w:szCs w:val="14"/>
                <w:lang w:val="ca-ES"/>
              </w:rPr>
              <w:t>os nets de gestió (3)</w:t>
            </w:r>
          </w:p>
        </w:tc>
        <w:tc>
          <w:tcPr>
            <w:tcW w:w="3543" w:type="dxa"/>
            <w:shd w:val="clear" w:color="auto" w:fill="000000" w:themeFill="text1"/>
          </w:tcPr>
          <w:p w14:paraId="0390D189"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Flux de caixa</w:t>
            </w:r>
            <w:r w:rsidRPr="00C26569">
              <w:rPr>
                <w:rFonts w:ascii="Arial" w:hAnsi="Arial" w:cs="Arial"/>
                <w:b/>
                <w:sz w:val="14"/>
                <w:szCs w:val="14"/>
                <w:lang w:val="ca-ES"/>
              </w:rPr>
              <w:t xml:space="preserve"> ((2 / 3) + (1 / 3))</w:t>
            </w:r>
          </w:p>
        </w:tc>
      </w:tr>
      <w:tr w:rsidR="00172B8D" w:rsidRPr="00C26569" w14:paraId="01267252" w14:textId="77777777" w:rsidTr="00172B8D">
        <w:trPr>
          <w:trHeight w:hRule="exact" w:val="227"/>
        </w:trPr>
        <w:tc>
          <w:tcPr>
            <w:tcW w:w="3085" w:type="dxa"/>
          </w:tcPr>
          <w:p w14:paraId="0C1F5CB9"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4.549.068,20 €</w:t>
            </w:r>
          </w:p>
        </w:tc>
        <w:tc>
          <w:tcPr>
            <w:tcW w:w="3119" w:type="dxa"/>
          </w:tcPr>
          <w:p w14:paraId="2A34EBA4"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0,00 €</w:t>
            </w:r>
          </w:p>
        </w:tc>
        <w:tc>
          <w:tcPr>
            <w:tcW w:w="3119" w:type="dxa"/>
          </w:tcPr>
          <w:p w14:paraId="4B40C287" w14:textId="77777777" w:rsidR="00B87924" w:rsidRPr="00C26569" w:rsidRDefault="00B87924" w:rsidP="00172B8D">
            <w:pPr>
              <w:autoSpaceDE w:val="0"/>
              <w:autoSpaceDN w:val="0"/>
              <w:adjustRightInd w:val="0"/>
              <w:jc w:val="right"/>
              <w:rPr>
                <w:rFonts w:ascii="Arial" w:hAnsi="Arial" w:cs="Arial"/>
                <w:sz w:val="14"/>
                <w:szCs w:val="14"/>
                <w:lang w:val="ca-ES"/>
              </w:rPr>
            </w:pPr>
            <w:r w:rsidRPr="00C26569">
              <w:rPr>
                <w:rFonts w:ascii="Arial" w:hAnsi="Arial" w:cs="Arial"/>
                <w:bCs/>
                <w:sz w:val="14"/>
                <w:szCs w:val="14"/>
                <w:lang w:val="ca-ES"/>
              </w:rPr>
              <w:t>1.189.218,03 €</w:t>
            </w:r>
          </w:p>
        </w:tc>
        <w:tc>
          <w:tcPr>
            <w:tcW w:w="3543" w:type="dxa"/>
            <w:shd w:val="clear" w:color="auto" w:fill="C4BC96"/>
          </w:tcPr>
          <w:p w14:paraId="0E73879E"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3,83</w:t>
            </w:r>
          </w:p>
        </w:tc>
      </w:tr>
    </w:tbl>
    <w:p w14:paraId="3AFC76ED"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Mesura en què els fluxos nets de gestió de caixa cobreixen el passiu de l'entitat.</w:t>
      </w:r>
    </w:p>
    <w:p w14:paraId="026B325A" w14:textId="77777777" w:rsidR="00B87924" w:rsidRPr="00C26569" w:rsidRDefault="00B87924" w:rsidP="00172B8D">
      <w:pPr>
        <w:tabs>
          <w:tab w:val="left" w:pos="1485"/>
        </w:tabs>
        <w:spacing w:after="0"/>
        <w:rPr>
          <w:rFonts w:ascii="Arial" w:hAnsi="Arial" w:cs="Arial"/>
          <w:sz w:val="14"/>
          <w:szCs w:val="14"/>
          <w:lang w:val="ca-ES"/>
        </w:rPr>
      </w:pPr>
    </w:p>
    <w:p w14:paraId="657753E0"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h</w:t>
      </w:r>
      <w:r>
        <w:rPr>
          <w:rFonts w:ascii="Arial" w:hAnsi="Arial" w:cs="Arial"/>
          <w:b/>
          <w:sz w:val="16"/>
          <w:szCs w:val="14"/>
          <w:lang w:val="ca-ES"/>
        </w:rPr>
        <w:t>) Període</w:t>
      </w:r>
      <w:r w:rsidRPr="00C26569">
        <w:rPr>
          <w:rFonts w:ascii="Arial" w:hAnsi="Arial" w:cs="Arial"/>
          <w:b/>
          <w:sz w:val="16"/>
          <w:szCs w:val="14"/>
          <w:lang w:val="ca-ES"/>
        </w:rPr>
        <w:t xml:space="preserve"> m</w:t>
      </w:r>
      <w:r>
        <w:rPr>
          <w:rFonts w:ascii="Arial" w:hAnsi="Arial" w:cs="Arial"/>
          <w:b/>
          <w:sz w:val="16"/>
          <w:szCs w:val="14"/>
          <w:lang w:val="ca-ES"/>
        </w:rPr>
        <w:t>itjà</w:t>
      </w:r>
      <w:r w:rsidRPr="00C26569">
        <w:rPr>
          <w:rFonts w:ascii="Arial" w:hAnsi="Arial" w:cs="Arial"/>
          <w:b/>
          <w:sz w:val="16"/>
          <w:szCs w:val="14"/>
          <w:lang w:val="ca-ES"/>
        </w:rPr>
        <w:t xml:space="preserve"> de pag</w:t>
      </w:r>
      <w:r>
        <w:rPr>
          <w:rFonts w:ascii="Arial" w:hAnsi="Arial" w:cs="Arial"/>
          <w:b/>
          <w:sz w:val="16"/>
          <w:szCs w:val="14"/>
          <w:lang w:val="ca-ES"/>
        </w:rPr>
        <w:t xml:space="preserve">ament a </w:t>
      </w:r>
      <w:r w:rsidRPr="00C26569">
        <w:rPr>
          <w:rFonts w:ascii="Arial" w:hAnsi="Arial" w:cs="Arial"/>
          <w:b/>
          <w:sz w:val="16"/>
          <w:szCs w:val="14"/>
          <w:lang w:val="ca-ES"/>
        </w:rPr>
        <w:t>cred</w:t>
      </w:r>
      <w:r>
        <w:rPr>
          <w:rFonts w:ascii="Arial" w:hAnsi="Arial" w:cs="Arial"/>
          <w:b/>
          <w:sz w:val="16"/>
          <w:szCs w:val="14"/>
          <w:lang w:val="ca-ES"/>
        </w:rPr>
        <w:t>it</w:t>
      </w:r>
      <w:r w:rsidRPr="00C26569">
        <w:rPr>
          <w:rFonts w:ascii="Arial" w:hAnsi="Arial" w:cs="Arial"/>
          <w:b/>
          <w:sz w:val="16"/>
          <w:szCs w:val="14"/>
          <w:lang w:val="ca-ES"/>
        </w:rPr>
        <w:t>or</w:t>
      </w:r>
      <w:r>
        <w:rPr>
          <w:rFonts w:ascii="Arial" w:hAnsi="Arial" w:cs="Arial"/>
          <w:b/>
          <w:sz w:val="16"/>
          <w:szCs w:val="14"/>
          <w:lang w:val="ca-ES"/>
        </w:rPr>
        <w:t>s comercial</w:t>
      </w:r>
      <w:r w:rsidRPr="00C26569">
        <w:rPr>
          <w:rFonts w:ascii="Arial" w:hAnsi="Arial" w:cs="Arial"/>
          <w:b/>
          <w:sz w:val="16"/>
          <w:szCs w:val="14"/>
          <w:lang w:val="ca-ES"/>
        </w:rPr>
        <w:t>s</w:t>
      </w:r>
    </w:p>
    <w:tbl>
      <w:tblPr>
        <w:tblStyle w:val="Tablaconcuadrcula"/>
        <w:tblW w:w="9322" w:type="dxa"/>
        <w:tblLook w:val="04A0" w:firstRow="1" w:lastRow="0" w:firstColumn="1" w:lastColumn="0" w:noHBand="0" w:noVBand="1"/>
      </w:tblPr>
      <w:tblGrid>
        <w:gridCol w:w="3085"/>
        <w:gridCol w:w="3119"/>
        <w:gridCol w:w="3118"/>
      </w:tblGrid>
      <w:tr w:rsidR="00172B8D" w:rsidRPr="00C26569" w14:paraId="0936F210" w14:textId="77777777" w:rsidTr="00172B8D">
        <w:trPr>
          <w:trHeight w:hRule="exact" w:val="227"/>
          <w:tblHeader/>
        </w:trPr>
        <w:tc>
          <w:tcPr>
            <w:tcW w:w="3085" w:type="dxa"/>
            <w:shd w:val="clear" w:color="auto" w:fill="000000" w:themeFill="text1"/>
          </w:tcPr>
          <w:p w14:paraId="2DD9A686"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sym w:font="Symbol" w:char="F0E5"/>
            </w:r>
            <w:r>
              <w:rPr>
                <w:rFonts w:ascii="Arial" w:hAnsi="Arial" w:cs="Arial"/>
                <w:b/>
                <w:sz w:val="14"/>
                <w:szCs w:val="14"/>
                <w:lang w:val="ca-ES"/>
              </w:rPr>
              <w:t xml:space="preserve"> (Núm. dies període pag. * imp. pag.</w:t>
            </w:r>
            <w:r w:rsidRPr="00C26569">
              <w:rPr>
                <w:rFonts w:ascii="Arial" w:hAnsi="Arial" w:cs="Arial"/>
                <w:b/>
                <w:sz w:val="14"/>
                <w:szCs w:val="14"/>
                <w:lang w:val="ca-ES"/>
              </w:rPr>
              <w:t>) (1)</w:t>
            </w:r>
          </w:p>
        </w:tc>
        <w:tc>
          <w:tcPr>
            <w:tcW w:w="3119" w:type="dxa"/>
            <w:shd w:val="clear" w:color="auto" w:fill="000000" w:themeFill="text1"/>
          </w:tcPr>
          <w:p w14:paraId="11D62D9C"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sym w:font="Symbol" w:char="F0E5"/>
            </w:r>
            <w:r>
              <w:rPr>
                <w:rFonts w:ascii="Arial" w:hAnsi="Arial" w:cs="Arial"/>
                <w:b/>
                <w:sz w:val="14"/>
                <w:szCs w:val="14"/>
                <w:lang w:val="ca-ES"/>
              </w:rPr>
              <w:t xml:space="preserve"> (import pagament</w:t>
            </w:r>
            <w:r w:rsidRPr="00C26569">
              <w:rPr>
                <w:rFonts w:ascii="Arial" w:hAnsi="Arial" w:cs="Arial"/>
                <w:b/>
                <w:sz w:val="14"/>
                <w:szCs w:val="14"/>
                <w:lang w:val="ca-ES"/>
              </w:rPr>
              <w:t>) (2)</w:t>
            </w:r>
          </w:p>
        </w:tc>
        <w:tc>
          <w:tcPr>
            <w:tcW w:w="3118" w:type="dxa"/>
            <w:shd w:val="clear" w:color="auto" w:fill="000000" w:themeFill="text1"/>
          </w:tcPr>
          <w:p w14:paraId="60A085B9"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PMP (1 / 2)</w:t>
            </w:r>
          </w:p>
        </w:tc>
      </w:tr>
      <w:tr w:rsidR="00172B8D" w:rsidRPr="00C26569" w14:paraId="3AE2A27F" w14:textId="77777777" w:rsidTr="00172B8D">
        <w:trPr>
          <w:trHeight w:hRule="exact" w:val="227"/>
        </w:trPr>
        <w:tc>
          <w:tcPr>
            <w:tcW w:w="3085" w:type="dxa"/>
          </w:tcPr>
          <w:p w14:paraId="1BF0F9DA"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99.242.564,57</w:t>
            </w:r>
          </w:p>
        </w:tc>
        <w:tc>
          <w:tcPr>
            <w:tcW w:w="3119" w:type="dxa"/>
          </w:tcPr>
          <w:p w14:paraId="06ADCFDB"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3.257.099,34 €</w:t>
            </w:r>
          </w:p>
        </w:tc>
        <w:tc>
          <w:tcPr>
            <w:tcW w:w="3118" w:type="dxa"/>
            <w:shd w:val="clear" w:color="auto" w:fill="C4BC96"/>
          </w:tcPr>
          <w:p w14:paraId="550BA5C0"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30,47</w:t>
            </w:r>
          </w:p>
        </w:tc>
      </w:tr>
    </w:tbl>
    <w:p w14:paraId="2380C39F"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Mitjana de nombre de dies en què l'entitat paga als creditors comercials derivats, en general, de l'execució dels capítols 2 i 6 del pressupost. Aquest indicador s'obté aplicant les regles establertes per calcular el període de pagament a efectes del subministrament d'informació sobre el compliment dels terminis de pagament de les entitats locals. Es calcula un únic indicador que es refereix a tot l'exercici i al conjunt dels deutes inclosos en el càlcul.</w:t>
      </w:r>
    </w:p>
    <w:p w14:paraId="1DDD6A4E" w14:textId="77777777" w:rsidR="00B87924" w:rsidRPr="00C26569" w:rsidRDefault="00B87924" w:rsidP="00172B8D">
      <w:pPr>
        <w:tabs>
          <w:tab w:val="left" w:pos="1485"/>
        </w:tabs>
        <w:spacing w:after="0"/>
        <w:rPr>
          <w:rFonts w:ascii="Arial" w:hAnsi="Arial" w:cs="Arial"/>
          <w:sz w:val="14"/>
          <w:szCs w:val="14"/>
          <w:lang w:val="ca-ES"/>
        </w:rPr>
      </w:pPr>
    </w:p>
    <w:p w14:paraId="5243E702"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i) Períod</w:t>
      </w:r>
      <w:r>
        <w:rPr>
          <w:rFonts w:ascii="Arial" w:hAnsi="Arial" w:cs="Arial"/>
          <w:b/>
          <w:sz w:val="16"/>
          <w:szCs w:val="14"/>
          <w:lang w:val="ca-ES"/>
        </w:rPr>
        <w:t>e mitjà</w:t>
      </w:r>
      <w:r w:rsidRPr="00C26569">
        <w:rPr>
          <w:rFonts w:ascii="Arial" w:hAnsi="Arial" w:cs="Arial"/>
          <w:b/>
          <w:sz w:val="16"/>
          <w:szCs w:val="14"/>
          <w:lang w:val="ca-ES"/>
        </w:rPr>
        <w:t xml:space="preserve"> de cobr</w:t>
      </w:r>
      <w:r>
        <w:rPr>
          <w:rFonts w:ascii="Arial" w:hAnsi="Arial" w:cs="Arial"/>
          <w:b/>
          <w:sz w:val="16"/>
          <w:szCs w:val="14"/>
          <w:lang w:val="ca-ES"/>
        </w:rPr>
        <w:t>ament</w:t>
      </w:r>
    </w:p>
    <w:p w14:paraId="12022C2B" w14:textId="77777777" w:rsidR="00B87924" w:rsidRPr="00C26569" w:rsidRDefault="00B87924" w:rsidP="00172B8D">
      <w:pPr>
        <w:autoSpaceDE w:val="0"/>
        <w:autoSpaceDN w:val="0"/>
        <w:adjustRightInd w:val="0"/>
        <w:spacing w:after="0" w:line="240" w:lineRule="auto"/>
        <w:rPr>
          <w:rFonts w:ascii="Arial" w:hAnsi="Arial" w:cs="Arial"/>
          <w:b/>
          <w:sz w:val="14"/>
          <w:szCs w:val="14"/>
          <w:lang w:val="ca-ES"/>
        </w:rPr>
      </w:pPr>
    </w:p>
    <w:p w14:paraId="78652B6F" w14:textId="77777777" w:rsidR="00B87924" w:rsidRPr="00C26569" w:rsidRDefault="00B87924" w:rsidP="00172B8D">
      <w:pPr>
        <w:autoSpaceDE w:val="0"/>
        <w:autoSpaceDN w:val="0"/>
        <w:adjustRightInd w:val="0"/>
        <w:spacing w:after="0" w:line="240" w:lineRule="auto"/>
        <w:ind w:left="142"/>
        <w:rPr>
          <w:rFonts w:ascii="Arial" w:hAnsi="Arial" w:cs="Arial"/>
          <w:b/>
          <w:sz w:val="16"/>
          <w:szCs w:val="14"/>
          <w:lang w:val="ca-ES"/>
        </w:rPr>
      </w:pPr>
      <w:r>
        <w:rPr>
          <w:rFonts w:ascii="Arial" w:hAnsi="Arial" w:cs="Arial"/>
          <w:b/>
          <w:sz w:val="16"/>
          <w:szCs w:val="14"/>
          <w:lang w:val="ca-ES"/>
        </w:rPr>
        <w:t>i.1) Període mitjà</w:t>
      </w:r>
      <w:r w:rsidRPr="00C26569">
        <w:rPr>
          <w:rFonts w:ascii="Arial" w:hAnsi="Arial" w:cs="Arial"/>
          <w:b/>
          <w:sz w:val="16"/>
          <w:szCs w:val="14"/>
          <w:lang w:val="ca-ES"/>
        </w:rPr>
        <w:t xml:space="preserve"> de cobr</w:t>
      </w:r>
      <w:r>
        <w:rPr>
          <w:rFonts w:ascii="Arial" w:hAnsi="Arial" w:cs="Arial"/>
          <w:b/>
          <w:sz w:val="16"/>
          <w:szCs w:val="14"/>
          <w:lang w:val="ca-ES"/>
        </w:rPr>
        <w:t>ament</w:t>
      </w:r>
    </w:p>
    <w:tbl>
      <w:tblPr>
        <w:tblStyle w:val="Tablaconcuadrcula"/>
        <w:tblW w:w="9322" w:type="dxa"/>
        <w:tblLook w:val="04A0" w:firstRow="1" w:lastRow="0" w:firstColumn="1" w:lastColumn="0" w:noHBand="0" w:noVBand="1"/>
      </w:tblPr>
      <w:tblGrid>
        <w:gridCol w:w="3085"/>
        <w:gridCol w:w="3119"/>
        <w:gridCol w:w="3118"/>
      </w:tblGrid>
      <w:tr w:rsidR="00172B8D" w:rsidRPr="00C26569" w14:paraId="35897C08" w14:textId="77777777" w:rsidTr="00172B8D">
        <w:trPr>
          <w:trHeight w:hRule="exact" w:val="227"/>
          <w:tblHeader/>
        </w:trPr>
        <w:tc>
          <w:tcPr>
            <w:tcW w:w="3085" w:type="dxa"/>
            <w:shd w:val="clear" w:color="auto" w:fill="000000" w:themeFill="text1"/>
          </w:tcPr>
          <w:p w14:paraId="5C403BE8"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sym w:font="Symbol" w:char="F0E5"/>
            </w:r>
            <w:r>
              <w:rPr>
                <w:rFonts w:ascii="Arial" w:hAnsi="Arial" w:cs="Arial"/>
                <w:b/>
                <w:sz w:val="14"/>
                <w:szCs w:val="14"/>
                <w:lang w:val="ca-ES"/>
              </w:rPr>
              <w:t xml:space="preserve"> </w:t>
            </w:r>
            <w:r w:rsidRPr="00C26569">
              <w:rPr>
                <w:rFonts w:ascii="Arial" w:hAnsi="Arial" w:cs="Arial"/>
                <w:b/>
                <w:sz w:val="14"/>
                <w:szCs w:val="14"/>
                <w:lang w:val="ca-ES"/>
              </w:rPr>
              <w:t>(Núm.</w:t>
            </w:r>
            <w:r>
              <w:rPr>
                <w:rFonts w:ascii="Arial" w:hAnsi="Arial" w:cs="Arial"/>
                <w:b/>
                <w:sz w:val="14"/>
                <w:szCs w:val="14"/>
                <w:lang w:val="ca-ES"/>
              </w:rPr>
              <w:t xml:space="preserve"> dies pe</w:t>
            </w:r>
            <w:r w:rsidRPr="00C26569">
              <w:rPr>
                <w:rFonts w:ascii="Arial" w:hAnsi="Arial" w:cs="Arial"/>
                <w:b/>
                <w:sz w:val="14"/>
                <w:szCs w:val="14"/>
                <w:lang w:val="ca-ES"/>
              </w:rPr>
              <w:t>ríod</w:t>
            </w:r>
            <w:r>
              <w:rPr>
                <w:rFonts w:ascii="Arial" w:hAnsi="Arial" w:cs="Arial"/>
                <w:b/>
                <w:sz w:val="14"/>
                <w:szCs w:val="14"/>
                <w:lang w:val="ca-ES"/>
              </w:rPr>
              <w:t>e cobr.</w:t>
            </w:r>
            <w:r w:rsidRPr="00C26569">
              <w:rPr>
                <w:rFonts w:ascii="Arial" w:hAnsi="Arial" w:cs="Arial"/>
                <w:b/>
                <w:sz w:val="14"/>
                <w:szCs w:val="14"/>
                <w:lang w:val="ca-ES"/>
              </w:rPr>
              <w:t xml:space="preserve"> * imp. cobr</w:t>
            </w:r>
            <w:r>
              <w:rPr>
                <w:rFonts w:ascii="Arial" w:hAnsi="Arial" w:cs="Arial"/>
                <w:b/>
                <w:sz w:val="14"/>
                <w:szCs w:val="14"/>
                <w:lang w:val="ca-ES"/>
              </w:rPr>
              <w:t>.</w:t>
            </w:r>
            <w:r w:rsidRPr="00C26569">
              <w:rPr>
                <w:rFonts w:ascii="Arial" w:hAnsi="Arial" w:cs="Arial"/>
                <w:b/>
                <w:sz w:val="14"/>
                <w:szCs w:val="14"/>
                <w:lang w:val="ca-ES"/>
              </w:rPr>
              <w:t>) (1)</w:t>
            </w:r>
          </w:p>
        </w:tc>
        <w:tc>
          <w:tcPr>
            <w:tcW w:w="3119" w:type="dxa"/>
            <w:shd w:val="clear" w:color="auto" w:fill="000000" w:themeFill="text1"/>
          </w:tcPr>
          <w:p w14:paraId="2747136B"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sym w:font="Symbol" w:char="F0E5"/>
            </w:r>
            <w:r>
              <w:rPr>
                <w:rFonts w:ascii="Arial" w:hAnsi="Arial" w:cs="Arial"/>
                <w:b/>
                <w:sz w:val="14"/>
                <w:szCs w:val="14"/>
                <w:lang w:val="ca-ES"/>
              </w:rPr>
              <w:t xml:space="preserve"> </w:t>
            </w:r>
            <w:r w:rsidRPr="00C26569">
              <w:rPr>
                <w:rFonts w:ascii="Arial" w:hAnsi="Arial" w:cs="Arial"/>
                <w:b/>
                <w:sz w:val="14"/>
                <w:szCs w:val="14"/>
                <w:lang w:val="ca-ES"/>
              </w:rPr>
              <w:t>(import</w:t>
            </w:r>
            <w:r>
              <w:rPr>
                <w:rFonts w:ascii="Arial" w:hAnsi="Arial" w:cs="Arial"/>
                <w:b/>
                <w:sz w:val="14"/>
                <w:szCs w:val="14"/>
                <w:lang w:val="ca-ES"/>
              </w:rPr>
              <w:t xml:space="preserve"> cobrament</w:t>
            </w:r>
            <w:r w:rsidRPr="00C26569">
              <w:rPr>
                <w:rFonts w:ascii="Arial" w:hAnsi="Arial" w:cs="Arial"/>
                <w:b/>
                <w:sz w:val="14"/>
                <w:szCs w:val="14"/>
                <w:lang w:val="ca-ES"/>
              </w:rPr>
              <w:t>) (2)</w:t>
            </w:r>
          </w:p>
        </w:tc>
        <w:tc>
          <w:tcPr>
            <w:tcW w:w="3118" w:type="dxa"/>
            <w:shd w:val="clear" w:color="auto" w:fill="000000" w:themeFill="text1"/>
          </w:tcPr>
          <w:p w14:paraId="6CC0A511"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PMC (1 / 2)</w:t>
            </w:r>
          </w:p>
        </w:tc>
      </w:tr>
      <w:tr w:rsidR="00172B8D" w:rsidRPr="00C26569" w14:paraId="27A2DD74" w14:textId="77777777" w:rsidTr="00172B8D">
        <w:trPr>
          <w:trHeight w:hRule="exact" w:val="227"/>
        </w:trPr>
        <w:tc>
          <w:tcPr>
            <w:tcW w:w="3085" w:type="dxa"/>
          </w:tcPr>
          <w:p w14:paraId="7668064F"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701.479,20</w:t>
            </w:r>
          </w:p>
        </w:tc>
        <w:tc>
          <w:tcPr>
            <w:tcW w:w="3119" w:type="dxa"/>
          </w:tcPr>
          <w:p w14:paraId="0FC708E0"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14.659,99 €</w:t>
            </w:r>
          </w:p>
        </w:tc>
        <w:tc>
          <w:tcPr>
            <w:tcW w:w="3118" w:type="dxa"/>
            <w:shd w:val="clear" w:color="auto" w:fill="C4BC96"/>
          </w:tcPr>
          <w:p w14:paraId="61AC3CBC"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47,85</w:t>
            </w:r>
          </w:p>
        </w:tc>
      </w:tr>
    </w:tbl>
    <w:p w14:paraId="2E1666DC"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Mitjana de nombre de dies en què l'entitat cobra els seus ingressos, és a dir, recapta els drets reconeguts derivats de l'execució dels capítols 1 a 3 i 5, exclosos d'aquest últim capítol els ingressos que deriven d'operacions financeres.</w:t>
      </w:r>
    </w:p>
    <w:p w14:paraId="2C74D6D9" w14:textId="77777777" w:rsidR="00B87924" w:rsidRPr="00C26569" w:rsidRDefault="00B87924" w:rsidP="00172B8D">
      <w:pPr>
        <w:tabs>
          <w:tab w:val="left" w:pos="1485"/>
        </w:tabs>
        <w:spacing w:after="0"/>
        <w:rPr>
          <w:rFonts w:ascii="Arial" w:hAnsi="Arial" w:cs="Arial"/>
          <w:sz w:val="14"/>
          <w:szCs w:val="14"/>
          <w:lang w:val="ca-ES"/>
        </w:rPr>
      </w:pPr>
    </w:p>
    <w:p w14:paraId="1962FCE7" w14:textId="77777777" w:rsidR="00B87924" w:rsidRPr="00C26569" w:rsidRDefault="00B87924" w:rsidP="00172B8D">
      <w:pPr>
        <w:autoSpaceDE w:val="0"/>
        <w:autoSpaceDN w:val="0"/>
        <w:adjustRightInd w:val="0"/>
        <w:spacing w:after="0" w:line="240" w:lineRule="auto"/>
        <w:ind w:left="142"/>
        <w:rPr>
          <w:rFonts w:ascii="Arial" w:hAnsi="Arial" w:cs="Arial"/>
          <w:b/>
          <w:sz w:val="16"/>
          <w:szCs w:val="14"/>
          <w:lang w:val="ca-ES"/>
        </w:rPr>
      </w:pPr>
      <w:r w:rsidRPr="00C26569">
        <w:rPr>
          <w:rFonts w:ascii="Arial" w:hAnsi="Arial" w:cs="Arial"/>
          <w:b/>
          <w:sz w:val="16"/>
          <w:szCs w:val="14"/>
          <w:lang w:val="ca-ES"/>
        </w:rPr>
        <w:t>i.2</w:t>
      </w:r>
      <w:r>
        <w:rPr>
          <w:rFonts w:ascii="Arial" w:hAnsi="Arial" w:cs="Arial"/>
          <w:b/>
          <w:sz w:val="16"/>
          <w:szCs w:val="14"/>
          <w:lang w:val="ca-ES"/>
        </w:rPr>
        <w:t>) Període</w:t>
      </w:r>
      <w:r w:rsidRPr="00C26569">
        <w:rPr>
          <w:rFonts w:ascii="Arial" w:hAnsi="Arial" w:cs="Arial"/>
          <w:b/>
          <w:sz w:val="16"/>
          <w:szCs w:val="14"/>
          <w:lang w:val="ca-ES"/>
        </w:rPr>
        <w:t xml:space="preserve"> m</w:t>
      </w:r>
      <w:r>
        <w:rPr>
          <w:rFonts w:ascii="Arial" w:hAnsi="Arial" w:cs="Arial"/>
          <w:b/>
          <w:sz w:val="16"/>
          <w:szCs w:val="14"/>
          <w:lang w:val="ca-ES"/>
        </w:rPr>
        <w:t>itjà</w:t>
      </w:r>
      <w:r w:rsidRPr="00C26569">
        <w:rPr>
          <w:rFonts w:ascii="Arial" w:hAnsi="Arial" w:cs="Arial"/>
          <w:b/>
          <w:sz w:val="16"/>
          <w:szCs w:val="14"/>
          <w:lang w:val="ca-ES"/>
        </w:rPr>
        <w:t xml:space="preserve"> de cobr</w:t>
      </w:r>
      <w:r>
        <w:rPr>
          <w:rFonts w:ascii="Arial" w:hAnsi="Arial" w:cs="Arial"/>
          <w:b/>
          <w:sz w:val="16"/>
          <w:szCs w:val="14"/>
          <w:lang w:val="ca-ES"/>
        </w:rPr>
        <w:t>ament (R.A</w:t>
      </w:r>
      <w:r w:rsidRPr="00C26569">
        <w:rPr>
          <w:rFonts w:ascii="Arial" w:hAnsi="Arial" w:cs="Arial"/>
          <w:b/>
          <w:sz w:val="16"/>
          <w:szCs w:val="14"/>
          <w:lang w:val="ca-ES"/>
        </w:rPr>
        <w:t>.E.)</w:t>
      </w:r>
    </w:p>
    <w:tbl>
      <w:tblPr>
        <w:tblStyle w:val="Tablaconcuadrcula"/>
        <w:tblW w:w="9322" w:type="dxa"/>
        <w:tblLook w:val="04A0" w:firstRow="1" w:lastRow="0" w:firstColumn="1" w:lastColumn="0" w:noHBand="0" w:noVBand="1"/>
      </w:tblPr>
      <w:tblGrid>
        <w:gridCol w:w="3085"/>
        <w:gridCol w:w="3119"/>
        <w:gridCol w:w="3118"/>
      </w:tblGrid>
      <w:tr w:rsidR="00172B8D" w:rsidRPr="00C26569" w14:paraId="4BE336AA" w14:textId="77777777" w:rsidTr="00172B8D">
        <w:trPr>
          <w:trHeight w:hRule="exact" w:val="227"/>
          <w:tblHeader/>
        </w:trPr>
        <w:tc>
          <w:tcPr>
            <w:tcW w:w="3085" w:type="dxa"/>
            <w:shd w:val="clear" w:color="auto" w:fill="000000" w:themeFill="text1"/>
          </w:tcPr>
          <w:p w14:paraId="058CFAFF"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sym w:font="Symbol" w:char="F0E5"/>
            </w:r>
            <w:r>
              <w:rPr>
                <w:rFonts w:ascii="Arial" w:hAnsi="Arial" w:cs="Arial"/>
                <w:b/>
                <w:sz w:val="14"/>
                <w:szCs w:val="14"/>
                <w:lang w:val="ca-ES"/>
              </w:rPr>
              <w:t xml:space="preserve"> </w:t>
            </w:r>
            <w:r w:rsidRPr="00C26569">
              <w:rPr>
                <w:rFonts w:ascii="Arial" w:hAnsi="Arial" w:cs="Arial"/>
                <w:b/>
                <w:sz w:val="14"/>
                <w:szCs w:val="14"/>
                <w:lang w:val="ca-ES"/>
              </w:rPr>
              <w:t>(Núm.</w:t>
            </w:r>
            <w:r>
              <w:rPr>
                <w:rFonts w:ascii="Arial" w:hAnsi="Arial" w:cs="Arial"/>
                <w:b/>
                <w:sz w:val="14"/>
                <w:szCs w:val="14"/>
                <w:lang w:val="ca-ES"/>
              </w:rPr>
              <w:t xml:space="preserve"> dies període cobr.</w:t>
            </w:r>
            <w:r w:rsidRPr="00C26569">
              <w:rPr>
                <w:rFonts w:ascii="Arial" w:hAnsi="Arial" w:cs="Arial"/>
                <w:b/>
                <w:sz w:val="14"/>
                <w:szCs w:val="14"/>
                <w:lang w:val="ca-ES"/>
              </w:rPr>
              <w:t xml:space="preserve"> * imp. cobr</w:t>
            </w:r>
            <w:r>
              <w:rPr>
                <w:rFonts w:ascii="Arial" w:hAnsi="Arial" w:cs="Arial"/>
                <w:b/>
                <w:sz w:val="14"/>
                <w:szCs w:val="14"/>
                <w:lang w:val="ca-ES"/>
              </w:rPr>
              <w:t>.</w:t>
            </w:r>
            <w:r w:rsidRPr="00C26569">
              <w:rPr>
                <w:rFonts w:ascii="Arial" w:hAnsi="Arial" w:cs="Arial"/>
                <w:b/>
                <w:sz w:val="14"/>
                <w:szCs w:val="14"/>
                <w:lang w:val="ca-ES"/>
              </w:rPr>
              <w:t>) (1)</w:t>
            </w:r>
          </w:p>
        </w:tc>
        <w:tc>
          <w:tcPr>
            <w:tcW w:w="3119" w:type="dxa"/>
            <w:shd w:val="clear" w:color="auto" w:fill="000000" w:themeFill="text1"/>
          </w:tcPr>
          <w:p w14:paraId="0C85AA48"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sym w:font="Symbol" w:char="F0E5"/>
            </w:r>
            <w:r>
              <w:rPr>
                <w:rFonts w:ascii="Arial" w:hAnsi="Arial" w:cs="Arial"/>
                <w:b/>
                <w:sz w:val="14"/>
                <w:szCs w:val="14"/>
                <w:lang w:val="ca-ES"/>
              </w:rPr>
              <w:t xml:space="preserve"> </w:t>
            </w:r>
            <w:r w:rsidRPr="00C26569">
              <w:rPr>
                <w:rFonts w:ascii="Arial" w:hAnsi="Arial" w:cs="Arial"/>
                <w:b/>
                <w:sz w:val="14"/>
                <w:szCs w:val="14"/>
                <w:lang w:val="ca-ES"/>
              </w:rPr>
              <w:t>(import cobr</w:t>
            </w:r>
            <w:r>
              <w:rPr>
                <w:rFonts w:ascii="Arial" w:hAnsi="Arial" w:cs="Arial"/>
                <w:b/>
                <w:sz w:val="14"/>
                <w:szCs w:val="14"/>
                <w:lang w:val="ca-ES"/>
              </w:rPr>
              <w:t>ament</w:t>
            </w:r>
            <w:r w:rsidRPr="00C26569">
              <w:rPr>
                <w:rFonts w:ascii="Arial" w:hAnsi="Arial" w:cs="Arial"/>
                <w:b/>
                <w:sz w:val="14"/>
                <w:szCs w:val="14"/>
                <w:lang w:val="ca-ES"/>
              </w:rPr>
              <w:t>) (2)</w:t>
            </w:r>
          </w:p>
        </w:tc>
        <w:tc>
          <w:tcPr>
            <w:tcW w:w="3118" w:type="dxa"/>
            <w:shd w:val="clear" w:color="auto" w:fill="000000" w:themeFill="text1"/>
          </w:tcPr>
          <w:p w14:paraId="7EE254FC"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PMC</w:t>
            </w:r>
            <w:r>
              <w:rPr>
                <w:rFonts w:ascii="Arial" w:hAnsi="Arial" w:cs="Arial"/>
                <w:b/>
                <w:sz w:val="14"/>
                <w:szCs w:val="14"/>
                <w:lang w:val="ca-ES"/>
              </w:rPr>
              <w:t xml:space="preserve"> (R.A</w:t>
            </w:r>
            <w:r w:rsidRPr="00C26569">
              <w:rPr>
                <w:rFonts w:ascii="Arial" w:hAnsi="Arial" w:cs="Arial"/>
                <w:b/>
                <w:sz w:val="14"/>
                <w:szCs w:val="14"/>
                <w:lang w:val="ca-ES"/>
              </w:rPr>
              <w:t>.E.)  (1 / 2)</w:t>
            </w:r>
          </w:p>
        </w:tc>
      </w:tr>
      <w:tr w:rsidR="00172B8D" w:rsidRPr="00C26569" w14:paraId="7ACCA284" w14:textId="77777777" w:rsidTr="00172B8D">
        <w:trPr>
          <w:trHeight w:hRule="exact" w:val="227"/>
        </w:trPr>
        <w:tc>
          <w:tcPr>
            <w:tcW w:w="3085" w:type="dxa"/>
          </w:tcPr>
          <w:p w14:paraId="66B4FFFB"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0,00</w:t>
            </w:r>
          </w:p>
        </w:tc>
        <w:tc>
          <w:tcPr>
            <w:tcW w:w="3119" w:type="dxa"/>
          </w:tcPr>
          <w:p w14:paraId="48CD336C" w14:textId="77777777" w:rsidR="00B87924" w:rsidRPr="00C26569" w:rsidRDefault="00B87924" w:rsidP="00172B8D">
            <w:pPr>
              <w:autoSpaceDE w:val="0"/>
              <w:autoSpaceDN w:val="0"/>
              <w:adjustRightInd w:val="0"/>
              <w:jc w:val="right"/>
              <w:rPr>
                <w:rFonts w:ascii="Arial" w:hAnsi="Arial" w:cs="Arial"/>
                <w:bCs/>
                <w:sz w:val="14"/>
                <w:szCs w:val="14"/>
                <w:u w:val="single"/>
                <w:lang w:val="ca-ES"/>
              </w:rPr>
            </w:pPr>
            <w:r w:rsidRPr="00C26569">
              <w:rPr>
                <w:rFonts w:ascii="Arial" w:hAnsi="Arial" w:cs="Arial"/>
                <w:bCs/>
                <w:sz w:val="14"/>
                <w:szCs w:val="14"/>
                <w:lang w:val="ca-ES"/>
              </w:rPr>
              <w:t>0,00 €</w:t>
            </w:r>
          </w:p>
        </w:tc>
        <w:tc>
          <w:tcPr>
            <w:tcW w:w="3118" w:type="dxa"/>
            <w:shd w:val="clear" w:color="auto" w:fill="C4BC96"/>
          </w:tcPr>
          <w:p w14:paraId="033A9E04"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0,00</w:t>
            </w:r>
          </w:p>
        </w:tc>
      </w:tr>
    </w:tbl>
    <w:p w14:paraId="1783A276"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Mitjana de nombre de dies en què l'entitat cobra els seus ingressos, és a dir, recapta els drets reconeguts derivats de l'execució dels capítols 1 a 3 i 5, exclosos d'aquest últim capítol els ingressos que deriven d'operacions financeres.</w:t>
      </w:r>
    </w:p>
    <w:p w14:paraId="2FFC40B1" w14:textId="77777777" w:rsidR="00B87924" w:rsidRPr="00C26569" w:rsidRDefault="00B87924" w:rsidP="00172B8D">
      <w:pPr>
        <w:tabs>
          <w:tab w:val="left" w:pos="1485"/>
        </w:tabs>
        <w:spacing w:after="0"/>
        <w:rPr>
          <w:rFonts w:ascii="Arial" w:hAnsi="Arial" w:cs="Arial"/>
          <w:sz w:val="14"/>
          <w:szCs w:val="14"/>
          <w:lang w:val="ca-ES"/>
        </w:rPr>
      </w:pPr>
    </w:p>
    <w:p w14:paraId="7B4A8623" w14:textId="77777777" w:rsidR="00B87924" w:rsidRPr="00C26569" w:rsidRDefault="00B87924" w:rsidP="00172B8D">
      <w:pPr>
        <w:autoSpaceDE w:val="0"/>
        <w:autoSpaceDN w:val="0"/>
        <w:adjustRightInd w:val="0"/>
        <w:spacing w:after="0" w:line="240" w:lineRule="auto"/>
        <w:rPr>
          <w:rFonts w:ascii="Arial" w:hAnsi="Arial" w:cs="Arial"/>
          <w:b/>
          <w:sz w:val="16"/>
          <w:szCs w:val="14"/>
          <w:lang w:val="ca-ES"/>
        </w:rPr>
      </w:pPr>
      <w:r w:rsidRPr="00C26569">
        <w:rPr>
          <w:rFonts w:ascii="Arial" w:hAnsi="Arial" w:cs="Arial"/>
          <w:b/>
          <w:sz w:val="16"/>
          <w:szCs w:val="14"/>
          <w:lang w:val="ca-ES"/>
        </w:rPr>
        <w:t>j</w:t>
      </w:r>
      <w:r>
        <w:rPr>
          <w:rFonts w:ascii="Arial" w:hAnsi="Arial" w:cs="Arial"/>
          <w:b/>
          <w:sz w:val="16"/>
          <w:szCs w:val="14"/>
          <w:lang w:val="ca-ES"/>
        </w:rPr>
        <w:t>) Rà</w:t>
      </w:r>
      <w:r w:rsidRPr="00C26569">
        <w:rPr>
          <w:rFonts w:ascii="Arial" w:hAnsi="Arial" w:cs="Arial"/>
          <w:b/>
          <w:sz w:val="16"/>
          <w:szCs w:val="14"/>
          <w:lang w:val="ca-ES"/>
        </w:rPr>
        <w:t xml:space="preserve">tios del </w:t>
      </w:r>
      <w:r>
        <w:rPr>
          <w:rFonts w:ascii="Arial" w:hAnsi="Arial" w:cs="Arial"/>
          <w:b/>
          <w:sz w:val="16"/>
          <w:szCs w:val="14"/>
          <w:lang w:val="ca-ES"/>
        </w:rPr>
        <w:t xml:space="preserve">compte </w:t>
      </w:r>
      <w:r w:rsidRPr="00C26569">
        <w:rPr>
          <w:rFonts w:ascii="Arial" w:hAnsi="Arial" w:cs="Arial"/>
          <w:b/>
          <w:sz w:val="16"/>
          <w:szCs w:val="14"/>
          <w:lang w:val="ca-ES"/>
        </w:rPr>
        <w:t>del resulta</w:t>
      </w:r>
      <w:r>
        <w:rPr>
          <w:rFonts w:ascii="Arial" w:hAnsi="Arial" w:cs="Arial"/>
          <w:b/>
          <w:sz w:val="16"/>
          <w:szCs w:val="14"/>
          <w:lang w:val="ca-ES"/>
        </w:rPr>
        <w:t>t econò</w:t>
      </w:r>
      <w:r w:rsidRPr="00C26569">
        <w:rPr>
          <w:rFonts w:ascii="Arial" w:hAnsi="Arial" w:cs="Arial"/>
          <w:b/>
          <w:sz w:val="16"/>
          <w:szCs w:val="14"/>
          <w:lang w:val="ca-ES"/>
        </w:rPr>
        <w:t>mic patrimonial</w:t>
      </w:r>
    </w:p>
    <w:p w14:paraId="7508E3A0" w14:textId="77777777" w:rsidR="00B87924" w:rsidRPr="00C26569" w:rsidRDefault="00B87924" w:rsidP="00172B8D">
      <w:pPr>
        <w:autoSpaceDE w:val="0"/>
        <w:autoSpaceDN w:val="0"/>
        <w:adjustRightInd w:val="0"/>
        <w:spacing w:after="0" w:line="240" w:lineRule="auto"/>
        <w:rPr>
          <w:rFonts w:ascii="Arial" w:hAnsi="Arial" w:cs="Arial"/>
          <w:b/>
          <w:sz w:val="14"/>
          <w:szCs w:val="14"/>
          <w:lang w:val="ca-ES"/>
        </w:rPr>
      </w:pPr>
    </w:p>
    <w:p w14:paraId="71115527" w14:textId="77777777" w:rsidR="00B87924" w:rsidRPr="00C26569" w:rsidRDefault="00B87924" w:rsidP="00172B8D">
      <w:pPr>
        <w:autoSpaceDE w:val="0"/>
        <w:autoSpaceDN w:val="0"/>
        <w:adjustRightInd w:val="0"/>
        <w:spacing w:after="0" w:line="240" w:lineRule="auto"/>
        <w:ind w:left="142"/>
        <w:rPr>
          <w:rFonts w:ascii="Arial" w:hAnsi="Arial" w:cs="Arial"/>
          <w:b/>
          <w:sz w:val="16"/>
          <w:szCs w:val="14"/>
          <w:lang w:val="ca-ES"/>
        </w:rPr>
      </w:pPr>
      <w:r w:rsidRPr="00C26569">
        <w:rPr>
          <w:rFonts w:ascii="Arial" w:hAnsi="Arial" w:cs="Arial"/>
          <w:b/>
          <w:sz w:val="16"/>
          <w:szCs w:val="14"/>
          <w:lang w:val="ca-ES"/>
        </w:rPr>
        <w:t>j.1) Estructura dels ingres</w:t>
      </w:r>
      <w:r>
        <w:rPr>
          <w:rFonts w:ascii="Arial" w:hAnsi="Arial" w:cs="Arial"/>
          <w:b/>
          <w:sz w:val="16"/>
          <w:szCs w:val="14"/>
          <w:lang w:val="ca-ES"/>
        </w:rPr>
        <w:t>s</w:t>
      </w:r>
      <w:r w:rsidRPr="00C26569">
        <w:rPr>
          <w:rFonts w:ascii="Arial" w:hAnsi="Arial" w:cs="Arial"/>
          <w:b/>
          <w:sz w:val="16"/>
          <w:szCs w:val="14"/>
          <w:lang w:val="ca-ES"/>
        </w:rPr>
        <w:t>os</w:t>
      </w:r>
    </w:p>
    <w:tbl>
      <w:tblPr>
        <w:tblStyle w:val="Tablaconcuadrcula"/>
        <w:tblW w:w="15614" w:type="dxa"/>
        <w:tblLook w:val="04A0" w:firstRow="1" w:lastRow="0" w:firstColumn="1" w:lastColumn="0" w:noHBand="0" w:noVBand="1"/>
      </w:tblPr>
      <w:tblGrid>
        <w:gridCol w:w="2583"/>
        <w:gridCol w:w="1427"/>
        <w:gridCol w:w="1422"/>
        <w:gridCol w:w="1421"/>
        <w:gridCol w:w="2097"/>
        <w:gridCol w:w="1432"/>
        <w:gridCol w:w="1434"/>
        <w:gridCol w:w="1578"/>
        <w:gridCol w:w="2220"/>
      </w:tblGrid>
      <w:tr w:rsidR="00172B8D" w:rsidRPr="00C26569" w14:paraId="3774E4E2" w14:textId="77777777" w:rsidTr="00172B8D">
        <w:trPr>
          <w:trHeight w:hRule="exact" w:val="227"/>
          <w:tblHeader/>
        </w:trPr>
        <w:tc>
          <w:tcPr>
            <w:tcW w:w="15614" w:type="dxa"/>
            <w:gridSpan w:val="9"/>
            <w:shd w:val="clear" w:color="auto" w:fill="000000" w:themeFill="text1"/>
          </w:tcPr>
          <w:p w14:paraId="40FCA5E4" w14:textId="77777777" w:rsidR="00B87924" w:rsidRDefault="00B87924" w:rsidP="00172B8D">
            <w:pPr>
              <w:autoSpaceDE w:val="0"/>
              <w:autoSpaceDN w:val="0"/>
              <w:adjustRightInd w:val="0"/>
              <w:jc w:val="center"/>
              <w:rPr>
                <w:rFonts w:ascii="Arial" w:hAnsi="Arial" w:cs="Arial"/>
                <w:b/>
                <w:sz w:val="14"/>
                <w:szCs w:val="14"/>
                <w:lang w:val="ca-ES"/>
              </w:rPr>
            </w:pPr>
            <w:r>
              <w:rPr>
                <w:rFonts w:ascii="Arial" w:hAnsi="Arial" w:cs="Arial"/>
                <w:b/>
                <w:sz w:val="14"/>
                <w:szCs w:val="14"/>
                <w:lang w:val="ca-ES"/>
              </w:rPr>
              <w:t>INGRESSOS DE GESTIÓ ORDINÀRIA</w:t>
            </w:r>
          </w:p>
        </w:tc>
      </w:tr>
      <w:tr w:rsidR="00172B8D" w:rsidRPr="00C26569" w14:paraId="6E677D98" w14:textId="77777777" w:rsidTr="00172B8D">
        <w:trPr>
          <w:trHeight w:hRule="exact" w:val="227"/>
          <w:tblHeader/>
        </w:trPr>
        <w:tc>
          <w:tcPr>
            <w:tcW w:w="2583" w:type="dxa"/>
            <w:shd w:val="clear" w:color="auto" w:fill="000000" w:themeFill="text1"/>
          </w:tcPr>
          <w:p w14:paraId="1A7D8FC4"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Ing. t</w:t>
            </w:r>
            <w:r w:rsidRPr="00C26569">
              <w:rPr>
                <w:rFonts w:ascii="Arial" w:hAnsi="Arial" w:cs="Arial"/>
                <w:b/>
                <w:sz w:val="14"/>
                <w:szCs w:val="14"/>
                <w:lang w:val="ca-ES"/>
              </w:rPr>
              <w:t>rib. (1)</w:t>
            </w:r>
          </w:p>
        </w:tc>
        <w:tc>
          <w:tcPr>
            <w:tcW w:w="1427" w:type="dxa"/>
            <w:shd w:val="clear" w:color="auto" w:fill="000000" w:themeFill="text1"/>
          </w:tcPr>
          <w:p w14:paraId="5E0107A0"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Transf. (2)</w:t>
            </w:r>
          </w:p>
        </w:tc>
        <w:tc>
          <w:tcPr>
            <w:tcW w:w="1422" w:type="dxa"/>
            <w:shd w:val="clear" w:color="auto" w:fill="000000" w:themeFill="text1"/>
          </w:tcPr>
          <w:p w14:paraId="688E7285"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V y PS (3)</w:t>
            </w:r>
          </w:p>
        </w:tc>
        <w:tc>
          <w:tcPr>
            <w:tcW w:w="1421" w:type="dxa"/>
            <w:shd w:val="clear" w:color="auto" w:fill="000000" w:themeFill="text1"/>
          </w:tcPr>
          <w:p w14:paraId="3BCC39A6"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Resta</w:t>
            </w:r>
            <w:r w:rsidRPr="00C26569">
              <w:rPr>
                <w:rFonts w:ascii="Arial" w:hAnsi="Arial" w:cs="Arial"/>
                <w:b/>
                <w:sz w:val="14"/>
                <w:szCs w:val="14"/>
                <w:lang w:val="ca-ES"/>
              </w:rPr>
              <w:t xml:space="preserve"> (4)</w:t>
            </w:r>
          </w:p>
        </w:tc>
        <w:tc>
          <w:tcPr>
            <w:tcW w:w="2097" w:type="dxa"/>
            <w:shd w:val="clear" w:color="auto" w:fill="000000" w:themeFill="text1"/>
          </w:tcPr>
          <w:p w14:paraId="24CC6D46"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IGOR (1+2+3+4)</w:t>
            </w:r>
          </w:p>
        </w:tc>
        <w:tc>
          <w:tcPr>
            <w:tcW w:w="1432" w:type="dxa"/>
            <w:shd w:val="clear" w:color="auto" w:fill="000000" w:themeFill="text1"/>
          </w:tcPr>
          <w:p w14:paraId="5188D358"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Ing. t</w:t>
            </w:r>
            <w:r w:rsidRPr="00C26569">
              <w:rPr>
                <w:rFonts w:ascii="Arial" w:hAnsi="Arial" w:cs="Arial"/>
                <w:b/>
                <w:sz w:val="14"/>
                <w:szCs w:val="14"/>
                <w:lang w:val="ca-ES"/>
              </w:rPr>
              <w:t>rib. / IGOR</w:t>
            </w:r>
          </w:p>
        </w:tc>
        <w:tc>
          <w:tcPr>
            <w:tcW w:w="1434" w:type="dxa"/>
            <w:shd w:val="clear" w:color="auto" w:fill="000000" w:themeFill="text1"/>
          </w:tcPr>
          <w:p w14:paraId="0920CAA9"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Transf. / IGOR</w:t>
            </w:r>
          </w:p>
        </w:tc>
        <w:tc>
          <w:tcPr>
            <w:tcW w:w="1578" w:type="dxa"/>
            <w:shd w:val="clear" w:color="auto" w:fill="000000" w:themeFill="text1"/>
          </w:tcPr>
          <w:p w14:paraId="4A0B7A41"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V y PS / IGOR</w:t>
            </w:r>
          </w:p>
        </w:tc>
        <w:tc>
          <w:tcPr>
            <w:tcW w:w="2220" w:type="dxa"/>
            <w:shd w:val="clear" w:color="auto" w:fill="000000" w:themeFill="text1"/>
          </w:tcPr>
          <w:p w14:paraId="355DE6AE"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Resta</w:t>
            </w:r>
            <w:r w:rsidRPr="00C26569">
              <w:rPr>
                <w:rFonts w:ascii="Arial" w:hAnsi="Arial" w:cs="Arial"/>
                <w:b/>
                <w:sz w:val="14"/>
                <w:szCs w:val="14"/>
                <w:lang w:val="ca-ES"/>
              </w:rPr>
              <w:t xml:space="preserve"> / IGOR</w:t>
            </w:r>
          </w:p>
        </w:tc>
      </w:tr>
      <w:tr w:rsidR="00172B8D" w:rsidRPr="00C26569" w14:paraId="6E6ECC3F" w14:textId="77777777" w:rsidTr="00172B8D">
        <w:trPr>
          <w:trHeight w:hRule="exact" w:val="227"/>
        </w:trPr>
        <w:tc>
          <w:tcPr>
            <w:tcW w:w="2583" w:type="dxa"/>
          </w:tcPr>
          <w:p w14:paraId="134A2F00"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10.000,00 €</w:t>
            </w:r>
          </w:p>
        </w:tc>
        <w:tc>
          <w:tcPr>
            <w:tcW w:w="1427" w:type="dxa"/>
          </w:tcPr>
          <w:p w14:paraId="1FF9D35E"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8.913.589,74 €</w:t>
            </w:r>
          </w:p>
        </w:tc>
        <w:tc>
          <w:tcPr>
            <w:tcW w:w="1422" w:type="dxa"/>
          </w:tcPr>
          <w:p w14:paraId="4E2E71BF"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1.050,00 €</w:t>
            </w:r>
          </w:p>
        </w:tc>
        <w:tc>
          <w:tcPr>
            <w:tcW w:w="1421" w:type="dxa"/>
          </w:tcPr>
          <w:p w14:paraId="66CE99DB"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0,00 €</w:t>
            </w:r>
          </w:p>
        </w:tc>
        <w:tc>
          <w:tcPr>
            <w:tcW w:w="2097" w:type="dxa"/>
          </w:tcPr>
          <w:p w14:paraId="1EF14EDC"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8.924.639,74 €</w:t>
            </w:r>
          </w:p>
        </w:tc>
        <w:tc>
          <w:tcPr>
            <w:tcW w:w="1432" w:type="dxa"/>
            <w:shd w:val="clear" w:color="auto" w:fill="C4BC96"/>
          </w:tcPr>
          <w:p w14:paraId="2A6B21C5"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
                <w:bCs/>
                <w:sz w:val="14"/>
                <w:szCs w:val="14"/>
                <w:lang w:val="ca-ES"/>
              </w:rPr>
              <w:t>0,00</w:t>
            </w:r>
          </w:p>
        </w:tc>
        <w:tc>
          <w:tcPr>
            <w:tcW w:w="1434" w:type="dxa"/>
            <w:shd w:val="clear" w:color="auto" w:fill="C4BC96"/>
          </w:tcPr>
          <w:p w14:paraId="6AFB3FDB"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
                <w:bCs/>
                <w:sz w:val="14"/>
                <w:szCs w:val="14"/>
                <w:lang w:val="ca-ES"/>
              </w:rPr>
              <w:t>1,00</w:t>
            </w:r>
          </w:p>
        </w:tc>
        <w:tc>
          <w:tcPr>
            <w:tcW w:w="1578" w:type="dxa"/>
            <w:shd w:val="clear" w:color="auto" w:fill="C4BC96"/>
          </w:tcPr>
          <w:p w14:paraId="43CDA4BA"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
                <w:bCs/>
                <w:sz w:val="14"/>
                <w:szCs w:val="14"/>
                <w:lang w:val="ca-ES"/>
              </w:rPr>
              <w:t>0,00</w:t>
            </w:r>
          </w:p>
        </w:tc>
        <w:tc>
          <w:tcPr>
            <w:tcW w:w="2220" w:type="dxa"/>
            <w:shd w:val="clear" w:color="auto" w:fill="C4BC96"/>
          </w:tcPr>
          <w:p w14:paraId="43354A43"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0,00</w:t>
            </w:r>
          </w:p>
        </w:tc>
      </w:tr>
    </w:tbl>
    <w:p w14:paraId="2B9E79E9" w14:textId="77777777" w:rsidR="00B87924" w:rsidRPr="00C26569" w:rsidRDefault="00B87924" w:rsidP="00172B8D">
      <w:pPr>
        <w:pStyle w:val="Cita"/>
        <w:spacing w:after="0"/>
        <w:rPr>
          <w:rFonts w:ascii="Arial" w:hAnsi="Arial" w:cs="Arial"/>
          <w:sz w:val="14"/>
          <w:szCs w:val="14"/>
          <w:lang w:val="ca-ES"/>
        </w:rPr>
      </w:pPr>
      <w:r w:rsidRPr="00C26569">
        <w:rPr>
          <w:rFonts w:ascii="Arial" w:hAnsi="Arial" w:cs="Arial"/>
          <w:sz w:val="14"/>
          <w:szCs w:val="14"/>
          <w:lang w:val="ca-ES"/>
        </w:rPr>
        <w:t>- Ingres</w:t>
      </w:r>
      <w:r>
        <w:rPr>
          <w:rFonts w:ascii="Arial" w:hAnsi="Arial" w:cs="Arial"/>
          <w:sz w:val="14"/>
          <w:szCs w:val="14"/>
          <w:lang w:val="ca-ES"/>
        </w:rPr>
        <w:t>s</w:t>
      </w:r>
      <w:r w:rsidRPr="00C26569">
        <w:rPr>
          <w:rFonts w:ascii="Arial" w:hAnsi="Arial" w:cs="Arial"/>
          <w:sz w:val="14"/>
          <w:szCs w:val="14"/>
          <w:lang w:val="ca-ES"/>
        </w:rPr>
        <w:t xml:space="preserve">os tributaris </w:t>
      </w:r>
      <w:r>
        <w:rPr>
          <w:rFonts w:ascii="Arial" w:hAnsi="Arial" w:cs="Arial"/>
          <w:sz w:val="14"/>
          <w:szCs w:val="14"/>
          <w:lang w:val="ca-ES"/>
        </w:rPr>
        <w:t>i</w:t>
      </w:r>
      <w:r w:rsidRPr="00C26569">
        <w:rPr>
          <w:rFonts w:ascii="Arial" w:hAnsi="Arial" w:cs="Arial"/>
          <w:sz w:val="14"/>
          <w:szCs w:val="14"/>
          <w:lang w:val="ca-ES"/>
        </w:rPr>
        <w:t xml:space="preserve"> urbanístics (</w:t>
      </w:r>
      <w:r w:rsidRPr="00C26569">
        <w:rPr>
          <w:rFonts w:ascii="Arial" w:hAnsi="Arial" w:cs="Arial"/>
          <w:b/>
          <w:sz w:val="14"/>
          <w:szCs w:val="14"/>
          <w:lang w:val="ca-ES"/>
        </w:rPr>
        <w:t>Ing. trib.</w:t>
      </w:r>
      <w:r w:rsidRPr="00C26569">
        <w:rPr>
          <w:rFonts w:ascii="Arial" w:hAnsi="Arial" w:cs="Arial"/>
          <w:sz w:val="14"/>
          <w:szCs w:val="14"/>
          <w:lang w:val="ca-ES"/>
        </w:rPr>
        <w:t>)</w:t>
      </w:r>
    </w:p>
    <w:p w14:paraId="79B79E35" w14:textId="77777777" w:rsidR="00B87924" w:rsidRPr="00C26569" w:rsidRDefault="00B87924" w:rsidP="00172B8D">
      <w:pPr>
        <w:pStyle w:val="Cita"/>
        <w:spacing w:after="0"/>
        <w:rPr>
          <w:rFonts w:ascii="Arial" w:hAnsi="Arial" w:cs="Arial"/>
          <w:sz w:val="14"/>
          <w:szCs w:val="14"/>
          <w:lang w:val="ca-ES"/>
        </w:rPr>
      </w:pPr>
      <w:r w:rsidRPr="00C26569">
        <w:rPr>
          <w:rFonts w:ascii="Arial" w:hAnsi="Arial" w:cs="Arial"/>
          <w:sz w:val="14"/>
          <w:szCs w:val="14"/>
          <w:lang w:val="ca-ES"/>
        </w:rPr>
        <w:t xml:space="preserve">- </w:t>
      </w:r>
      <w:r>
        <w:rPr>
          <w:rFonts w:ascii="Arial" w:hAnsi="Arial" w:cs="Arial"/>
          <w:sz w:val="14"/>
          <w:szCs w:val="14"/>
          <w:lang w:val="ca-ES"/>
        </w:rPr>
        <w:t>Transferèncie</w:t>
      </w:r>
      <w:r w:rsidRPr="00C26569">
        <w:rPr>
          <w:rFonts w:ascii="Arial" w:hAnsi="Arial" w:cs="Arial"/>
          <w:sz w:val="14"/>
          <w:szCs w:val="14"/>
          <w:lang w:val="ca-ES"/>
        </w:rPr>
        <w:t xml:space="preserve">s </w:t>
      </w:r>
      <w:r>
        <w:rPr>
          <w:rFonts w:ascii="Arial" w:hAnsi="Arial" w:cs="Arial"/>
          <w:sz w:val="14"/>
          <w:szCs w:val="14"/>
          <w:lang w:val="ca-ES"/>
        </w:rPr>
        <w:t>i</w:t>
      </w:r>
      <w:r w:rsidRPr="00C26569">
        <w:rPr>
          <w:rFonts w:ascii="Arial" w:hAnsi="Arial" w:cs="Arial"/>
          <w:sz w:val="14"/>
          <w:szCs w:val="14"/>
          <w:lang w:val="ca-ES"/>
        </w:rPr>
        <w:t xml:space="preserve"> subvencions </w:t>
      </w:r>
      <w:r>
        <w:rPr>
          <w:rFonts w:ascii="Arial" w:hAnsi="Arial" w:cs="Arial"/>
          <w:sz w:val="14"/>
          <w:szCs w:val="14"/>
          <w:lang w:val="ca-ES"/>
        </w:rPr>
        <w:t>rebudes</w:t>
      </w:r>
      <w:r w:rsidRPr="00C26569">
        <w:rPr>
          <w:rFonts w:ascii="Arial" w:hAnsi="Arial" w:cs="Arial"/>
          <w:sz w:val="14"/>
          <w:szCs w:val="14"/>
          <w:lang w:val="ca-ES"/>
        </w:rPr>
        <w:t xml:space="preserve"> (</w:t>
      </w:r>
      <w:r w:rsidRPr="00C26569">
        <w:rPr>
          <w:rFonts w:ascii="Arial" w:hAnsi="Arial" w:cs="Arial"/>
          <w:b/>
          <w:sz w:val="14"/>
          <w:szCs w:val="14"/>
          <w:lang w:val="ca-ES"/>
        </w:rPr>
        <w:t>Transf.</w:t>
      </w:r>
      <w:r w:rsidRPr="00C26569">
        <w:rPr>
          <w:rFonts w:ascii="Arial" w:hAnsi="Arial" w:cs="Arial"/>
          <w:sz w:val="14"/>
          <w:szCs w:val="14"/>
          <w:lang w:val="ca-ES"/>
        </w:rPr>
        <w:t>)</w:t>
      </w:r>
    </w:p>
    <w:p w14:paraId="143D4ACC" w14:textId="77777777" w:rsidR="00B87924" w:rsidRPr="00C26569" w:rsidRDefault="00B87924" w:rsidP="00172B8D">
      <w:pPr>
        <w:pStyle w:val="Cita"/>
        <w:spacing w:after="0"/>
        <w:rPr>
          <w:rFonts w:ascii="Arial" w:hAnsi="Arial" w:cs="Arial"/>
          <w:sz w:val="14"/>
          <w:szCs w:val="14"/>
          <w:lang w:val="ca-ES"/>
        </w:rPr>
      </w:pPr>
      <w:r>
        <w:rPr>
          <w:rFonts w:ascii="Arial" w:hAnsi="Arial" w:cs="Arial"/>
          <w:sz w:val="14"/>
          <w:szCs w:val="14"/>
          <w:lang w:val="ca-ES"/>
        </w:rPr>
        <w:t>- Vende</w:t>
      </w:r>
      <w:r w:rsidRPr="00C26569">
        <w:rPr>
          <w:rFonts w:ascii="Arial" w:hAnsi="Arial" w:cs="Arial"/>
          <w:sz w:val="14"/>
          <w:szCs w:val="14"/>
          <w:lang w:val="ca-ES"/>
        </w:rPr>
        <w:t xml:space="preserve">s </w:t>
      </w:r>
      <w:r>
        <w:rPr>
          <w:rFonts w:ascii="Arial" w:hAnsi="Arial" w:cs="Arial"/>
          <w:sz w:val="14"/>
          <w:szCs w:val="14"/>
          <w:lang w:val="ca-ES"/>
        </w:rPr>
        <w:t>i</w:t>
      </w:r>
      <w:r w:rsidRPr="00C26569">
        <w:rPr>
          <w:rFonts w:ascii="Arial" w:hAnsi="Arial" w:cs="Arial"/>
          <w:sz w:val="14"/>
          <w:szCs w:val="14"/>
          <w:lang w:val="ca-ES"/>
        </w:rPr>
        <w:t xml:space="preserve"> prestacions de serv</w:t>
      </w:r>
      <w:r>
        <w:rPr>
          <w:rFonts w:ascii="Arial" w:hAnsi="Arial" w:cs="Arial"/>
          <w:sz w:val="14"/>
          <w:szCs w:val="14"/>
          <w:lang w:val="ca-ES"/>
        </w:rPr>
        <w:t>e</w:t>
      </w:r>
      <w:r w:rsidRPr="00C26569">
        <w:rPr>
          <w:rFonts w:ascii="Arial" w:hAnsi="Arial" w:cs="Arial"/>
          <w:sz w:val="14"/>
          <w:szCs w:val="14"/>
          <w:lang w:val="ca-ES"/>
        </w:rPr>
        <w:t>is (</w:t>
      </w:r>
      <w:r w:rsidRPr="00C26569">
        <w:rPr>
          <w:rFonts w:ascii="Arial" w:hAnsi="Arial" w:cs="Arial"/>
          <w:b/>
          <w:sz w:val="14"/>
          <w:szCs w:val="14"/>
          <w:lang w:val="ca-ES"/>
        </w:rPr>
        <w:t>V y PS</w:t>
      </w:r>
      <w:r w:rsidRPr="00C26569">
        <w:rPr>
          <w:rFonts w:ascii="Arial" w:hAnsi="Arial" w:cs="Arial"/>
          <w:sz w:val="14"/>
          <w:szCs w:val="14"/>
          <w:lang w:val="ca-ES"/>
        </w:rPr>
        <w:t>)</w:t>
      </w:r>
    </w:p>
    <w:p w14:paraId="0E6B2B2F" w14:textId="77777777" w:rsidR="00B87924" w:rsidRPr="00C26569" w:rsidRDefault="00B87924" w:rsidP="00172B8D">
      <w:pPr>
        <w:pStyle w:val="Cita"/>
        <w:spacing w:after="0"/>
        <w:rPr>
          <w:rFonts w:ascii="Arial" w:hAnsi="Arial" w:cs="Arial"/>
          <w:sz w:val="14"/>
          <w:szCs w:val="14"/>
          <w:lang w:val="ca-ES"/>
        </w:rPr>
      </w:pPr>
      <w:r>
        <w:rPr>
          <w:rFonts w:ascii="Arial" w:hAnsi="Arial" w:cs="Arial"/>
          <w:sz w:val="14"/>
          <w:szCs w:val="14"/>
          <w:lang w:val="ca-ES"/>
        </w:rPr>
        <w:t>- Resta</w:t>
      </w:r>
      <w:r w:rsidRPr="00C26569">
        <w:rPr>
          <w:rFonts w:ascii="Arial" w:hAnsi="Arial" w:cs="Arial"/>
          <w:sz w:val="14"/>
          <w:szCs w:val="14"/>
          <w:lang w:val="ca-ES"/>
        </w:rPr>
        <w:t xml:space="preserve"> d</w:t>
      </w:r>
      <w:r>
        <w:rPr>
          <w:rFonts w:ascii="Arial" w:hAnsi="Arial" w:cs="Arial"/>
          <w:sz w:val="14"/>
          <w:szCs w:val="14"/>
          <w:lang w:val="ca-ES"/>
        </w:rPr>
        <w:t>’</w:t>
      </w:r>
      <w:r w:rsidRPr="00C26569">
        <w:rPr>
          <w:rFonts w:ascii="Arial" w:hAnsi="Arial" w:cs="Arial"/>
          <w:sz w:val="14"/>
          <w:szCs w:val="14"/>
          <w:lang w:val="ca-ES"/>
        </w:rPr>
        <w:t>ingre</w:t>
      </w:r>
      <w:r>
        <w:rPr>
          <w:rFonts w:ascii="Arial" w:hAnsi="Arial" w:cs="Arial"/>
          <w:sz w:val="14"/>
          <w:szCs w:val="14"/>
          <w:lang w:val="ca-ES"/>
        </w:rPr>
        <w:t>s</w:t>
      </w:r>
      <w:r w:rsidRPr="00C26569">
        <w:rPr>
          <w:rFonts w:ascii="Arial" w:hAnsi="Arial" w:cs="Arial"/>
          <w:sz w:val="14"/>
          <w:szCs w:val="14"/>
          <w:lang w:val="ca-ES"/>
        </w:rPr>
        <w:t>sos de gestió</w:t>
      </w:r>
      <w:r>
        <w:rPr>
          <w:rFonts w:ascii="Arial" w:hAnsi="Arial" w:cs="Arial"/>
          <w:sz w:val="14"/>
          <w:szCs w:val="14"/>
          <w:lang w:val="ca-ES"/>
        </w:rPr>
        <w:t xml:space="preserve"> ordinà</w:t>
      </w:r>
      <w:r w:rsidRPr="00C26569">
        <w:rPr>
          <w:rFonts w:ascii="Arial" w:hAnsi="Arial" w:cs="Arial"/>
          <w:sz w:val="14"/>
          <w:szCs w:val="14"/>
          <w:lang w:val="ca-ES"/>
        </w:rPr>
        <w:t>ria (</w:t>
      </w:r>
      <w:r>
        <w:rPr>
          <w:rFonts w:ascii="Arial" w:hAnsi="Arial" w:cs="Arial"/>
          <w:b/>
          <w:sz w:val="14"/>
          <w:szCs w:val="14"/>
          <w:lang w:val="ca-ES"/>
        </w:rPr>
        <w:t>Resta</w:t>
      </w:r>
      <w:r w:rsidRPr="00C26569">
        <w:rPr>
          <w:rFonts w:ascii="Arial" w:hAnsi="Arial" w:cs="Arial"/>
          <w:b/>
          <w:sz w:val="14"/>
          <w:szCs w:val="14"/>
          <w:lang w:val="ca-ES"/>
        </w:rPr>
        <w:t xml:space="preserve"> IGOR</w:t>
      </w:r>
      <w:r w:rsidRPr="00C26569">
        <w:rPr>
          <w:rFonts w:ascii="Arial" w:hAnsi="Arial" w:cs="Arial"/>
          <w:sz w:val="14"/>
          <w:szCs w:val="14"/>
          <w:lang w:val="ca-ES"/>
        </w:rPr>
        <w:t>)</w:t>
      </w:r>
    </w:p>
    <w:p w14:paraId="406470F5" w14:textId="77777777" w:rsidR="00B87924" w:rsidRPr="00C26569" w:rsidRDefault="00B87924" w:rsidP="00172B8D">
      <w:pPr>
        <w:autoSpaceDE w:val="0"/>
        <w:autoSpaceDN w:val="0"/>
        <w:adjustRightInd w:val="0"/>
        <w:spacing w:after="0" w:line="240" w:lineRule="auto"/>
        <w:rPr>
          <w:rFonts w:ascii="Arial" w:hAnsi="Arial" w:cs="Arial"/>
          <w:b/>
          <w:sz w:val="16"/>
          <w:szCs w:val="16"/>
          <w:lang w:val="ca-ES"/>
        </w:rPr>
      </w:pPr>
    </w:p>
    <w:p w14:paraId="684E3A66" w14:textId="77777777" w:rsidR="00B87924" w:rsidRPr="00C26569" w:rsidRDefault="00B87924" w:rsidP="00172B8D">
      <w:pPr>
        <w:autoSpaceDE w:val="0"/>
        <w:autoSpaceDN w:val="0"/>
        <w:adjustRightInd w:val="0"/>
        <w:spacing w:after="0" w:line="240" w:lineRule="auto"/>
        <w:ind w:left="142"/>
        <w:rPr>
          <w:rFonts w:ascii="Arial" w:hAnsi="Arial" w:cs="Arial"/>
          <w:b/>
          <w:sz w:val="16"/>
          <w:szCs w:val="14"/>
          <w:lang w:val="ca-ES"/>
        </w:rPr>
      </w:pPr>
      <w:r w:rsidRPr="00C26569">
        <w:rPr>
          <w:rFonts w:ascii="Arial" w:hAnsi="Arial" w:cs="Arial"/>
          <w:b/>
          <w:sz w:val="16"/>
          <w:szCs w:val="14"/>
          <w:lang w:val="ca-ES"/>
        </w:rPr>
        <w:t>j</w:t>
      </w:r>
      <w:r>
        <w:rPr>
          <w:rFonts w:ascii="Arial" w:hAnsi="Arial" w:cs="Arial"/>
          <w:b/>
          <w:sz w:val="16"/>
          <w:szCs w:val="14"/>
          <w:lang w:val="ca-ES"/>
        </w:rPr>
        <w:t>.2) Estructura de le</w:t>
      </w:r>
      <w:r w:rsidRPr="00C26569">
        <w:rPr>
          <w:rFonts w:ascii="Arial" w:hAnsi="Arial" w:cs="Arial"/>
          <w:b/>
          <w:sz w:val="16"/>
          <w:szCs w:val="14"/>
          <w:lang w:val="ca-ES"/>
        </w:rPr>
        <w:t xml:space="preserve">s </w:t>
      </w:r>
      <w:r>
        <w:rPr>
          <w:rFonts w:ascii="Arial" w:hAnsi="Arial" w:cs="Arial"/>
          <w:b/>
          <w:sz w:val="16"/>
          <w:szCs w:val="14"/>
          <w:lang w:val="ca-ES"/>
        </w:rPr>
        <w:t>despeses</w:t>
      </w:r>
    </w:p>
    <w:tbl>
      <w:tblPr>
        <w:tblStyle w:val="Tablaconcuadrcula"/>
        <w:tblW w:w="15614" w:type="dxa"/>
        <w:tblLook w:val="04A0" w:firstRow="1" w:lastRow="0" w:firstColumn="1" w:lastColumn="0" w:noHBand="0" w:noVBand="1"/>
      </w:tblPr>
      <w:tblGrid>
        <w:gridCol w:w="2545"/>
        <w:gridCol w:w="1405"/>
        <w:gridCol w:w="1367"/>
        <w:gridCol w:w="1400"/>
        <w:gridCol w:w="1995"/>
        <w:gridCol w:w="1524"/>
        <w:gridCol w:w="1734"/>
        <w:gridCol w:w="1438"/>
        <w:gridCol w:w="2206"/>
      </w:tblGrid>
      <w:tr w:rsidR="00172B8D" w:rsidRPr="00C26569" w14:paraId="0EA55BE0" w14:textId="77777777" w:rsidTr="00172B8D">
        <w:trPr>
          <w:trHeight w:hRule="exact" w:val="227"/>
          <w:tblHeader/>
        </w:trPr>
        <w:tc>
          <w:tcPr>
            <w:tcW w:w="15614" w:type="dxa"/>
            <w:gridSpan w:val="9"/>
            <w:shd w:val="clear" w:color="auto" w:fill="000000" w:themeFill="text1"/>
          </w:tcPr>
          <w:p w14:paraId="1C233B44" w14:textId="77777777" w:rsidR="00B87924" w:rsidRPr="00C26569" w:rsidRDefault="00B87924" w:rsidP="00172B8D">
            <w:pPr>
              <w:autoSpaceDE w:val="0"/>
              <w:autoSpaceDN w:val="0"/>
              <w:adjustRightInd w:val="0"/>
              <w:jc w:val="center"/>
              <w:rPr>
                <w:rFonts w:ascii="Arial" w:hAnsi="Arial" w:cs="Arial"/>
                <w:b/>
                <w:sz w:val="14"/>
                <w:szCs w:val="14"/>
                <w:lang w:val="ca-ES"/>
              </w:rPr>
            </w:pPr>
            <w:r>
              <w:rPr>
                <w:rFonts w:ascii="Arial" w:hAnsi="Arial" w:cs="Arial"/>
                <w:b/>
                <w:sz w:val="14"/>
                <w:szCs w:val="14"/>
                <w:lang w:val="ca-ES"/>
              </w:rPr>
              <w:t>DESPESES DE GESTIÓ ORDINÀRIA</w:t>
            </w:r>
          </w:p>
        </w:tc>
      </w:tr>
      <w:tr w:rsidR="00172B8D" w:rsidRPr="00C26569" w14:paraId="200B146B" w14:textId="77777777" w:rsidTr="00172B8D">
        <w:trPr>
          <w:trHeight w:hRule="exact" w:val="227"/>
          <w:tblHeader/>
        </w:trPr>
        <w:tc>
          <w:tcPr>
            <w:tcW w:w="2545" w:type="dxa"/>
            <w:shd w:val="clear" w:color="auto" w:fill="000000" w:themeFill="text1"/>
          </w:tcPr>
          <w:p w14:paraId="78C24E61"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Desp. p</w:t>
            </w:r>
            <w:r w:rsidRPr="00C26569">
              <w:rPr>
                <w:rFonts w:ascii="Arial" w:hAnsi="Arial" w:cs="Arial"/>
                <w:b/>
                <w:sz w:val="14"/>
                <w:szCs w:val="14"/>
                <w:lang w:val="ca-ES"/>
              </w:rPr>
              <w:t>er</w:t>
            </w:r>
            <w:r>
              <w:rPr>
                <w:rFonts w:ascii="Arial" w:hAnsi="Arial" w:cs="Arial"/>
                <w:b/>
                <w:sz w:val="14"/>
                <w:szCs w:val="14"/>
                <w:lang w:val="ca-ES"/>
              </w:rPr>
              <w:t>s</w:t>
            </w:r>
            <w:r w:rsidRPr="00C26569">
              <w:rPr>
                <w:rFonts w:ascii="Arial" w:hAnsi="Arial" w:cs="Arial"/>
                <w:b/>
                <w:sz w:val="14"/>
                <w:szCs w:val="14"/>
                <w:lang w:val="ca-ES"/>
              </w:rPr>
              <w:t>. (1)</w:t>
            </w:r>
          </w:p>
        </w:tc>
        <w:tc>
          <w:tcPr>
            <w:tcW w:w="1405" w:type="dxa"/>
            <w:shd w:val="clear" w:color="auto" w:fill="000000" w:themeFill="text1"/>
          </w:tcPr>
          <w:p w14:paraId="5145CD4F"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Transf. (2)</w:t>
            </w:r>
          </w:p>
        </w:tc>
        <w:tc>
          <w:tcPr>
            <w:tcW w:w="1367" w:type="dxa"/>
            <w:shd w:val="clear" w:color="auto" w:fill="000000" w:themeFill="text1"/>
          </w:tcPr>
          <w:p w14:paraId="7DE22317"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Aprov. (3)</w:t>
            </w:r>
          </w:p>
        </w:tc>
        <w:tc>
          <w:tcPr>
            <w:tcW w:w="1400" w:type="dxa"/>
            <w:shd w:val="clear" w:color="auto" w:fill="000000" w:themeFill="text1"/>
          </w:tcPr>
          <w:p w14:paraId="67692FED"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Resta</w:t>
            </w:r>
            <w:r w:rsidRPr="00C26569">
              <w:rPr>
                <w:rFonts w:ascii="Arial" w:hAnsi="Arial" w:cs="Arial"/>
                <w:b/>
                <w:sz w:val="14"/>
                <w:szCs w:val="14"/>
                <w:lang w:val="ca-ES"/>
              </w:rPr>
              <w:t xml:space="preserve"> (4)</w:t>
            </w:r>
          </w:p>
        </w:tc>
        <w:tc>
          <w:tcPr>
            <w:tcW w:w="1995" w:type="dxa"/>
            <w:shd w:val="clear" w:color="auto" w:fill="000000" w:themeFill="text1"/>
          </w:tcPr>
          <w:p w14:paraId="496079A1"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DG</w:t>
            </w:r>
            <w:r w:rsidRPr="00C26569">
              <w:rPr>
                <w:rFonts w:ascii="Arial" w:hAnsi="Arial" w:cs="Arial"/>
                <w:b/>
                <w:sz w:val="14"/>
                <w:szCs w:val="14"/>
                <w:lang w:val="ca-ES"/>
              </w:rPr>
              <w:t>OR (1+2+3+4)</w:t>
            </w:r>
          </w:p>
        </w:tc>
        <w:tc>
          <w:tcPr>
            <w:tcW w:w="1524" w:type="dxa"/>
            <w:shd w:val="clear" w:color="auto" w:fill="000000" w:themeFill="text1"/>
          </w:tcPr>
          <w:p w14:paraId="1526E9DC"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Desp. per. / DG</w:t>
            </w:r>
            <w:r w:rsidRPr="00C26569">
              <w:rPr>
                <w:rFonts w:ascii="Arial" w:hAnsi="Arial" w:cs="Arial"/>
                <w:b/>
                <w:sz w:val="14"/>
                <w:szCs w:val="14"/>
                <w:lang w:val="ca-ES"/>
              </w:rPr>
              <w:t>OR</w:t>
            </w:r>
          </w:p>
        </w:tc>
        <w:tc>
          <w:tcPr>
            <w:tcW w:w="1734" w:type="dxa"/>
            <w:shd w:val="clear" w:color="auto" w:fill="000000" w:themeFill="text1"/>
          </w:tcPr>
          <w:p w14:paraId="10E664A2"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Transf. / DG</w:t>
            </w:r>
            <w:r w:rsidRPr="00C26569">
              <w:rPr>
                <w:rFonts w:ascii="Arial" w:hAnsi="Arial" w:cs="Arial"/>
                <w:b/>
                <w:sz w:val="14"/>
                <w:szCs w:val="14"/>
                <w:lang w:val="ca-ES"/>
              </w:rPr>
              <w:t>OR</w:t>
            </w:r>
          </w:p>
        </w:tc>
        <w:tc>
          <w:tcPr>
            <w:tcW w:w="1438" w:type="dxa"/>
            <w:shd w:val="clear" w:color="auto" w:fill="000000" w:themeFill="text1"/>
          </w:tcPr>
          <w:p w14:paraId="71AF47CE"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Aprov. / DG</w:t>
            </w:r>
            <w:r w:rsidRPr="00C26569">
              <w:rPr>
                <w:rFonts w:ascii="Arial" w:hAnsi="Arial" w:cs="Arial"/>
                <w:b/>
                <w:sz w:val="14"/>
                <w:szCs w:val="14"/>
                <w:lang w:val="ca-ES"/>
              </w:rPr>
              <w:t>OR</w:t>
            </w:r>
          </w:p>
        </w:tc>
        <w:tc>
          <w:tcPr>
            <w:tcW w:w="2206" w:type="dxa"/>
            <w:shd w:val="clear" w:color="auto" w:fill="000000" w:themeFill="text1"/>
          </w:tcPr>
          <w:p w14:paraId="6C62A970"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Resta / DG</w:t>
            </w:r>
            <w:r w:rsidRPr="00C26569">
              <w:rPr>
                <w:rFonts w:ascii="Arial" w:hAnsi="Arial" w:cs="Arial"/>
                <w:b/>
                <w:sz w:val="14"/>
                <w:szCs w:val="14"/>
                <w:lang w:val="ca-ES"/>
              </w:rPr>
              <w:t>OR</w:t>
            </w:r>
          </w:p>
        </w:tc>
      </w:tr>
      <w:tr w:rsidR="00172B8D" w:rsidRPr="00C26569" w14:paraId="67E6DFE4" w14:textId="77777777" w:rsidTr="00172B8D">
        <w:trPr>
          <w:trHeight w:hRule="exact" w:val="227"/>
        </w:trPr>
        <w:tc>
          <w:tcPr>
            <w:tcW w:w="2545" w:type="dxa"/>
          </w:tcPr>
          <w:p w14:paraId="641B018B"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1.358.054,82 €</w:t>
            </w:r>
          </w:p>
        </w:tc>
        <w:tc>
          <w:tcPr>
            <w:tcW w:w="1405" w:type="dxa"/>
          </w:tcPr>
          <w:p w14:paraId="7B1725EE"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2.644.661,04 €</w:t>
            </w:r>
          </w:p>
        </w:tc>
        <w:tc>
          <w:tcPr>
            <w:tcW w:w="1367" w:type="dxa"/>
          </w:tcPr>
          <w:p w14:paraId="42172601"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0,00 €</w:t>
            </w:r>
          </w:p>
        </w:tc>
        <w:tc>
          <w:tcPr>
            <w:tcW w:w="1400" w:type="dxa"/>
          </w:tcPr>
          <w:p w14:paraId="0D19C8A9"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4.312.283,77 €</w:t>
            </w:r>
          </w:p>
        </w:tc>
        <w:tc>
          <w:tcPr>
            <w:tcW w:w="1995" w:type="dxa"/>
          </w:tcPr>
          <w:p w14:paraId="3133BC22"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8.314.999,63 €</w:t>
            </w:r>
          </w:p>
        </w:tc>
        <w:tc>
          <w:tcPr>
            <w:tcW w:w="1524" w:type="dxa"/>
            <w:shd w:val="clear" w:color="auto" w:fill="C4BC96"/>
          </w:tcPr>
          <w:p w14:paraId="28C53BCB"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
                <w:bCs/>
                <w:sz w:val="14"/>
                <w:szCs w:val="14"/>
                <w:lang w:val="ca-ES"/>
              </w:rPr>
              <w:t>0,16</w:t>
            </w:r>
          </w:p>
        </w:tc>
        <w:tc>
          <w:tcPr>
            <w:tcW w:w="1734" w:type="dxa"/>
            <w:shd w:val="clear" w:color="auto" w:fill="C4BC96"/>
          </w:tcPr>
          <w:p w14:paraId="3193B39D"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
                <w:bCs/>
                <w:sz w:val="14"/>
                <w:szCs w:val="14"/>
                <w:lang w:val="ca-ES"/>
              </w:rPr>
              <w:t>0,32</w:t>
            </w:r>
          </w:p>
        </w:tc>
        <w:tc>
          <w:tcPr>
            <w:tcW w:w="1438" w:type="dxa"/>
            <w:shd w:val="clear" w:color="auto" w:fill="C4BC96"/>
          </w:tcPr>
          <w:p w14:paraId="0A5E51D9"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
                <w:bCs/>
                <w:sz w:val="14"/>
                <w:szCs w:val="14"/>
                <w:lang w:val="ca-ES"/>
              </w:rPr>
              <w:t>0,00</w:t>
            </w:r>
          </w:p>
        </w:tc>
        <w:tc>
          <w:tcPr>
            <w:tcW w:w="2206" w:type="dxa"/>
            <w:shd w:val="clear" w:color="auto" w:fill="C4BC96"/>
          </w:tcPr>
          <w:p w14:paraId="5F76B411"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0,52</w:t>
            </w:r>
          </w:p>
        </w:tc>
      </w:tr>
    </w:tbl>
    <w:p w14:paraId="1F28275D" w14:textId="77777777" w:rsidR="00B87924" w:rsidRPr="00C26569" w:rsidRDefault="00B87924" w:rsidP="00172B8D">
      <w:pPr>
        <w:pStyle w:val="Cita"/>
        <w:spacing w:after="0"/>
        <w:rPr>
          <w:rFonts w:ascii="Arial" w:hAnsi="Arial" w:cs="Arial"/>
          <w:sz w:val="14"/>
          <w:szCs w:val="14"/>
          <w:lang w:val="ca-ES"/>
        </w:rPr>
      </w:pPr>
      <w:r w:rsidRPr="00C26569">
        <w:rPr>
          <w:rFonts w:ascii="Arial" w:hAnsi="Arial" w:cs="Arial"/>
          <w:sz w:val="14"/>
          <w:szCs w:val="14"/>
          <w:lang w:val="ca-ES"/>
        </w:rPr>
        <w:t xml:space="preserve">- </w:t>
      </w:r>
      <w:r>
        <w:rPr>
          <w:rFonts w:ascii="Arial" w:hAnsi="Arial" w:cs="Arial"/>
          <w:sz w:val="14"/>
          <w:szCs w:val="14"/>
          <w:lang w:val="ca-ES"/>
        </w:rPr>
        <w:t>Despeses</w:t>
      </w:r>
      <w:r w:rsidRPr="00C26569">
        <w:rPr>
          <w:rFonts w:ascii="Arial" w:hAnsi="Arial" w:cs="Arial"/>
          <w:sz w:val="14"/>
          <w:szCs w:val="14"/>
          <w:lang w:val="ca-ES"/>
        </w:rPr>
        <w:t xml:space="preserve"> de personal  (</w:t>
      </w:r>
      <w:r w:rsidRPr="00C26569">
        <w:rPr>
          <w:rFonts w:ascii="Arial" w:hAnsi="Arial" w:cs="Arial"/>
          <w:b/>
          <w:sz w:val="14"/>
          <w:szCs w:val="14"/>
          <w:lang w:val="ca-ES"/>
        </w:rPr>
        <w:t>G. Per.</w:t>
      </w:r>
      <w:r w:rsidRPr="00C26569">
        <w:rPr>
          <w:rFonts w:ascii="Arial" w:hAnsi="Arial" w:cs="Arial"/>
          <w:sz w:val="14"/>
          <w:szCs w:val="14"/>
          <w:lang w:val="ca-ES"/>
        </w:rPr>
        <w:t>)</w:t>
      </w:r>
    </w:p>
    <w:p w14:paraId="627AE616" w14:textId="77777777" w:rsidR="00B87924" w:rsidRPr="00C26569" w:rsidRDefault="00B87924" w:rsidP="00172B8D">
      <w:pPr>
        <w:pStyle w:val="Cita"/>
        <w:spacing w:after="0"/>
        <w:rPr>
          <w:rFonts w:ascii="Arial" w:hAnsi="Arial" w:cs="Arial"/>
          <w:sz w:val="14"/>
          <w:szCs w:val="14"/>
          <w:lang w:val="ca-ES"/>
        </w:rPr>
      </w:pPr>
      <w:r>
        <w:rPr>
          <w:rFonts w:ascii="Arial" w:hAnsi="Arial" w:cs="Arial"/>
          <w:sz w:val="14"/>
          <w:szCs w:val="14"/>
          <w:lang w:val="ca-ES"/>
        </w:rPr>
        <w:t>- Transferències i</w:t>
      </w:r>
      <w:r w:rsidRPr="00C26569">
        <w:rPr>
          <w:rFonts w:ascii="Arial" w:hAnsi="Arial" w:cs="Arial"/>
          <w:sz w:val="14"/>
          <w:szCs w:val="14"/>
          <w:lang w:val="ca-ES"/>
        </w:rPr>
        <w:t xml:space="preserve"> </w:t>
      </w:r>
      <w:r>
        <w:rPr>
          <w:rFonts w:ascii="Arial" w:hAnsi="Arial" w:cs="Arial"/>
          <w:sz w:val="14"/>
          <w:szCs w:val="14"/>
          <w:lang w:val="ca-ES"/>
        </w:rPr>
        <w:t>subvencions concedide</w:t>
      </w:r>
      <w:r w:rsidRPr="00C26569">
        <w:rPr>
          <w:rFonts w:ascii="Arial" w:hAnsi="Arial" w:cs="Arial"/>
          <w:sz w:val="14"/>
          <w:szCs w:val="14"/>
          <w:lang w:val="ca-ES"/>
        </w:rPr>
        <w:t>s (</w:t>
      </w:r>
      <w:r w:rsidRPr="00C26569">
        <w:rPr>
          <w:rFonts w:ascii="Arial" w:hAnsi="Arial" w:cs="Arial"/>
          <w:b/>
          <w:sz w:val="14"/>
          <w:szCs w:val="14"/>
          <w:lang w:val="ca-ES"/>
        </w:rPr>
        <w:t>Transf.</w:t>
      </w:r>
      <w:r w:rsidRPr="00C26569">
        <w:rPr>
          <w:rFonts w:ascii="Arial" w:hAnsi="Arial" w:cs="Arial"/>
          <w:sz w:val="14"/>
          <w:szCs w:val="14"/>
          <w:lang w:val="ca-ES"/>
        </w:rPr>
        <w:t>)</w:t>
      </w:r>
    </w:p>
    <w:p w14:paraId="1FD9C8E3" w14:textId="77777777" w:rsidR="00B87924" w:rsidRPr="00C26569" w:rsidRDefault="00B87924" w:rsidP="00172B8D">
      <w:pPr>
        <w:pStyle w:val="Cita"/>
        <w:spacing w:after="0"/>
        <w:rPr>
          <w:rFonts w:ascii="Arial" w:hAnsi="Arial" w:cs="Arial"/>
          <w:sz w:val="14"/>
          <w:szCs w:val="14"/>
          <w:lang w:val="ca-ES"/>
        </w:rPr>
      </w:pPr>
      <w:r>
        <w:rPr>
          <w:rFonts w:ascii="Arial" w:hAnsi="Arial" w:cs="Arial"/>
          <w:sz w:val="14"/>
          <w:szCs w:val="14"/>
          <w:lang w:val="ca-ES"/>
        </w:rPr>
        <w:t>- Aprovisionam</w:t>
      </w:r>
      <w:r w:rsidRPr="00C26569">
        <w:rPr>
          <w:rFonts w:ascii="Arial" w:hAnsi="Arial" w:cs="Arial"/>
          <w:sz w:val="14"/>
          <w:szCs w:val="14"/>
          <w:lang w:val="ca-ES"/>
        </w:rPr>
        <w:t>ents (</w:t>
      </w:r>
      <w:r w:rsidRPr="00C26569">
        <w:rPr>
          <w:rFonts w:ascii="Arial" w:hAnsi="Arial" w:cs="Arial"/>
          <w:b/>
          <w:sz w:val="14"/>
          <w:szCs w:val="14"/>
          <w:lang w:val="ca-ES"/>
        </w:rPr>
        <w:t>Aprov.</w:t>
      </w:r>
      <w:r w:rsidRPr="00C26569">
        <w:rPr>
          <w:rFonts w:ascii="Arial" w:hAnsi="Arial" w:cs="Arial"/>
          <w:sz w:val="14"/>
          <w:szCs w:val="14"/>
          <w:lang w:val="ca-ES"/>
        </w:rPr>
        <w:t>)</w:t>
      </w:r>
    </w:p>
    <w:p w14:paraId="00FC7FB7" w14:textId="77777777" w:rsidR="00B87924" w:rsidRPr="00C26569" w:rsidRDefault="00B87924" w:rsidP="00172B8D">
      <w:pPr>
        <w:pStyle w:val="Cita"/>
        <w:spacing w:after="0"/>
        <w:rPr>
          <w:rFonts w:ascii="Arial" w:hAnsi="Arial" w:cs="Arial"/>
          <w:sz w:val="14"/>
          <w:szCs w:val="14"/>
          <w:lang w:val="ca-ES"/>
        </w:rPr>
      </w:pPr>
      <w:r>
        <w:rPr>
          <w:rFonts w:ascii="Arial" w:hAnsi="Arial" w:cs="Arial"/>
          <w:sz w:val="14"/>
          <w:szCs w:val="14"/>
          <w:lang w:val="ca-ES"/>
        </w:rPr>
        <w:t>- Resta</w:t>
      </w:r>
      <w:r w:rsidRPr="00C26569">
        <w:rPr>
          <w:rFonts w:ascii="Arial" w:hAnsi="Arial" w:cs="Arial"/>
          <w:sz w:val="14"/>
          <w:szCs w:val="14"/>
          <w:lang w:val="ca-ES"/>
        </w:rPr>
        <w:t xml:space="preserve"> </w:t>
      </w:r>
      <w:r>
        <w:rPr>
          <w:rFonts w:ascii="Arial" w:hAnsi="Arial" w:cs="Arial"/>
          <w:sz w:val="14"/>
          <w:szCs w:val="14"/>
          <w:lang w:val="ca-ES"/>
        </w:rPr>
        <w:t>despeses</w:t>
      </w:r>
      <w:r w:rsidRPr="00C26569">
        <w:rPr>
          <w:rFonts w:ascii="Arial" w:hAnsi="Arial" w:cs="Arial"/>
          <w:sz w:val="14"/>
          <w:szCs w:val="14"/>
          <w:lang w:val="ca-ES"/>
        </w:rPr>
        <w:t xml:space="preserve"> de gestió</w:t>
      </w:r>
      <w:r>
        <w:rPr>
          <w:rFonts w:ascii="Arial" w:hAnsi="Arial" w:cs="Arial"/>
          <w:sz w:val="14"/>
          <w:szCs w:val="14"/>
          <w:lang w:val="ca-ES"/>
        </w:rPr>
        <w:t xml:space="preserve"> ordinà</w:t>
      </w:r>
      <w:r w:rsidRPr="00C26569">
        <w:rPr>
          <w:rFonts w:ascii="Arial" w:hAnsi="Arial" w:cs="Arial"/>
          <w:sz w:val="14"/>
          <w:szCs w:val="14"/>
          <w:lang w:val="ca-ES"/>
        </w:rPr>
        <w:t>ria (</w:t>
      </w:r>
      <w:r>
        <w:rPr>
          <w:rFonts w:ascii="Arial" w:hAnsi="Arial" w:cs="Arial"/>
          <w:b/>
          <w:sz w:val="14"/>
          <w:szCs w:val="14"/>
          <w:lang w:val="ca-ES"/>
        </w:rPr>
        <w:t>Resta DG</w:t>
      </w:r>
      <w:r w:rsidRPr="00C26569">
        <w:rPr>
          <w:rFonts w:ascii="Arial" w:hAnsi="Arial" w:cs="Arial"/>
          <w:b/>
          <w:sz w:val="14"/>
          <w:szCs w:val="14"/>
          <w:lang w:val="ca-ES"/>
        </w:rPr>
        <w:t>OR</w:t>
      </w:r>
      <w:r w:rsidRPr="00C26569">
        <w:rPr>
          <w:rFonts w:ascii="Arial" w:hAnsi="Arial" w:cs="Arial"/>
          <w:sz w:val="14"/>
          <w:szCs w:val="14"/>
          <w:lang w:val="ca-ES"/>
        </w:rPr>
        <w:t>)</w:t>
      </w:r>
    </w:p>
    <w:p w14:paraId="71BC3B63" w14:textId="77777777" w:rsidR="00B87924" w:rsidRPr="00C26569" w:rsidRDefault="00B87924" w:rsidP="00172B8D">
      <w:pPr>
        <w:autoSpaceDE w:val="0"/>
        <w:autoSpaceDN w:val="0"/>
        <w:adjustRightInd w:val="0"/>
        <w:spacing w:after="0" w:line="240" w:lineRule="auto"/>
        <w:rPr>
          <w:rFonts w:ascii="Arial" w:hAnsi="Arial" w:cs="Arial"/>
          <w:b/>
          <w:sz w:val="16"/>
          <w:szCs w:val="16"/>
          <w:lang w:val="ca-ES"/>
        </w:rPr>
      </w:pPr>
    </w:p>
    <w:p w14:paraId="5D3F2FBD" w14:textId="77777777" w:rsidR="00B87924" w:rsidRPr="00C26569" w:rsidRDefault="00B87924" w:rsidP="00172B8D">
      <w:pPr>
        <w:autoSpaceDE w:val="0"/>
        <w:autoSpaceDN w:val="0"/>
        <w:adjustRightInd w:val="0"/>
        <w:spacing w:after="0" w:line="240" w:lineRule="auto"/>
        <w:ind w:left="142"/>
        <w:rPr>
          <w:rFonts w:ascii="Arial" w:hAnsi="Arial" w:cs="Arial"/>
          <w:b/>
          <w:sz w:val="16"/>
          <w:szCs w:val="14"/>
          <w:lang w:val="ca-ES"/>
        </w:rPr>
      </w:pPr>
      <w:r w:rsidRPr="00C26569">
        <w:rPr>
          <w:rFonts w:ascii="Arial" w:hAnsi="Arial" w:cs="Arial"/>
          <w:b/>
          <w:sz w:val="16"/>
          <w:szCs w:val="14"/>
          <w:lang w:val="ca-ES"/>
        </w:rPr>
        <w:t>j</w:t>
      </w:r>
      <w:r>
        <w:rPr>
          <w:rFonts w:ascii="Arial" w:hAnsi="Arial" w:cs="Arial"/>
          <w:b/>
          <w:sz w:val="16"/>
          <w:szCs w:val="14"/>
          <w:lang w:val="ca-ES"/>
        </w:rPr>
        <w:t>.3) Cobertura de le</w:t>
      </w:r>
      <w:r w:rsidRPr="00C26569">
        <w:rPr>
          <w:rFonts w:ascii="Arial" w:hAnsi="Arial" w:cs="Arial"/>
          <w:b/>
          <w:sz w:val="16"/>
          <w:szCs w:val="14"/>
          <w:lang w:val="ca-ES"/>
        </w:rPr>
        <w:t xml:space="preserve">s </w:t>
      </w:r>
      <w:r>
        <w:rPr>
          <w:rFonts w:ascii="Arial" w:hAnsi="Arial" w:cs="Arial"/>
          <w:b/>
          <w:sz w:val="16"/>
          <w:szCs w:val="14"/>
          <w:lang w:val="ca-ES"/>
        </w:rPr>
        <w:t>despeses</w:t>
      </w:r>
      <w:r w:rsidRPr="00C26569">
        <w:rPr>
          <w:rFonts w:ascii="Arial" w:hAnsi="Arial" w:cs="Arial"/>
          <w:b/>
          <w:sz w:val="16"/>
          <w:szCs w:val="14"/>
          <w:lang w:val="ca-ES"/>
        </w:rPr>
        <w:t xml:space="preserve"> corrents</w:t>
      </w:r>
    </w:p>
    <w:tbl>
      <w:tblPr>
        <w:tblStyle w:val="Tablaconcuadrcula"/>
        <w:tblW w:w="9322" w:type="dxa"/>
        <w:tblLook w:val="04A0" w:firstRow="1" w:lastRow="0" w:firstColumn="1" w:lastColumn="0" w:noHBand="0" w:noVBand="1"/>
      </w:tblPr>
      <w:tblGrid>
        <w:gridCol w:w="3085"/>
        <w:gridCol w:w="3119"/>
        <w:gridCol w:w="3118"/>
      </w:tblGrid>
      <w:tr w:rsidR="00172B8D" w:rsidRPr="00C26569" w14:paraId="103407B4" w14:textId="77777777" w:rsidTr="00172B8D">
        <w:trPr>
          <w:trHeight w:hRule="exact" w:val="227"/>
          <w:tblHeader/>
        </w:trPr>
        <w:tc>
          <w:tcPr>
            <w:tcW w:w="3085" w:type="dxa"/>
            <w:shd w:val="clear" w:color="auto" w:fill="000000" w:themeFill="text1"/>
          </w:tcPr>
          <w:p w14:paraId="5C1744E5" w14:textId="77777777" w:rsidR="00B87924" w:rsidRPr="00C26569"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Despeses</w:t>
            </w:r>
            <w:r w:rsidRPr="00C26569">
              <w:rPr>
                <w:rFonts w:ascii="Arial" w:hAnsi="Arial" w:cs="Arial"/>
                <w:b/>
                <w:sz w:val="14"/>
                <w:szCs w:val="14"/>
                <w:lang w:val="ca-ES"/>
              </w:rPr>
              <w:t xml:space="preserve"> de gestió</w:t>
            </w:r>
            <w:r>
              <w:rPr>
                <w:rFonts w:ascii="Arial" w:hAnsi="Arial" w:cs="Arial"/>
                <w:b/>
                <w:sz w:val="14"/>
                <w:szCs w:val="14"/>
                <w:lang w:val="ca-ES"/>
              </w:rPr>
              <w:t xml:space="preserve"> ordinà</w:t>
            </w:r>
            <w:r w:rsidRPr="00C26569">
              <w:rPr>
                <w:rFonts w:ascii="Arial" w:hAnsi="Arial" w:cs="Arial"/>
                <w:b/>
                <w:sz w:val="14"/>
                <w:szCs w:val="14"/>
                <w:lang w:val="ca-ES"/>
              </w:rPr>
              <w:t>ria (1)</w:t>
            </w:r>
          </w:p>
        </w:tc>
        <w:tc>
          <w:tcPr>
            <w:tcW w:w="3119" w:type="dxa"/>
            <w:shd w:val="clear" w:color="auto" w:fill="000000" w:themeFill="text1"/>
          </w:tcPr>
          <w:p w14:paraId="03BAD9DD"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Ingres</w:t>
            </w:r>
            <w:r>
              <w:rPr>
                <w:rFonts w:ascii="Arial" w:hAnsi="Arial" w:cs="Arial"/>
                <w:b/>
                <w:sz w:val="14"/>
                <w:szCs w:val="14"/>
                <w:lang w:val="ca-ES"/>
              </w:rPr>
              <w:t>s</w:t>
            </w:r>
            <w:r w:rsidRPr="00C26569">
              <w:rPr>
                <w:rFonts w:ascii="Arial" w:hAnsi="Arial" w:cs="Arial"/>
                <w:b/>
                <w:sz w:val="14"/>
                <w:szCs w:val="14"/>
                <w:lang w:val="ca-ES"/>
              </w:rPr>
              <w:t>os de gestió</w:t>
            </w:r>
            <w:r>
              <w:rPr>
                <w:rFonts w:ascii="Arial" w:hAnsi="Arial" w:cs="Arial"/>
                <w:b/>
                <w:sz w:val="14"/>
                <w:szCs w:val="14"/>
                <w:lang w:val="ca-ES"/>
              </w:rPr>
              <w:t xml:space="preserve"> ordinà</w:t>
            </w:r>
            <w:r w:rsidRPr="00C26569">
              <w:rPr>
                <w:rFonts w:ascii="Arial" w:hAnsi="Arial" w:cs="Arial"/>
                <w:b/>
                <w:sz w:val="14"/>
                <w:szCs w:val="14"/>
                <w:lang w:val="ca-ES"/>
              </w:rPr>
              <w:t>ria (2)</w:t>
            </w:r>
          </w:p>
        </w:tc>
        <w:tc>
          <w:tcPr>
            <w:tcW w:w="3118" w:type="dxa"/>
            <w:shd w:val="clear" w:color="auto" w:fill="000000" w:themeFill="text1"/>
          </w:tcPr>
          <w:p w14:paraId="3244B081"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sz w:val="14"/>
                <w:szCs w:val="14"/>
                <w:lang w:val="ca-ES"/>
              </w:rPr>
              <w:t xml:space="preserve">Cobertura de </w:t>
            </w:r>
            <w:r>
              <w:rPr>
                <w:rFonts w:ascii="Arial" w:hAnsi="Arial" w:cs="Arial"/>
                <w:b/>
                <w:sz w:val="14"/>
                <w:szCs w:val="14"/>
                <w:lang w:val="ca-ES"/>
              </w:rPr>
              <w:t>les despeses</w:t>
            </w:r>
            <w:r w:rsidRPr="00C26569">
              <w:rPr>
                <w:rFonts w:ascii="Arial" w:hAnsi="Arial" w:cs="Arial"/>
                <w:b/>
                <w:sz w:val="14"/>
                <w:szCs w:val="14"/>
                <w:lang w:val="ca-ES"/>
              </w:rPr>
              <w:t xml:space="preserve"> corrents (1 / 2)</w:t>
            </w:r>
          </w:p>
        </w:tc>
      </w:tr>
      <w:tr w:rsidR="00172B8D" w:rsidRPr="00C26569" w14:paraId="70D9855E" w14:textId="77777777" w:rsidTr="00172B8D">
        <w:trPr>
          <w:trHeight w:hRule="exact" w:val="227"/>
        </w:trPr>
        <w:tc>
          <w:tcPr>
            <w:tcW w:w="3085" w:type="dxa"/>
          </w:tcPr>
          <w:p w14:paraId="371838C4" w14:textId="77777777" w:rsidR="00B87924" w:rsidRPr="00C26569" w:rsidRDefault="00B87924" w:rsidP="00172B8D">
            <w:pPr>
              <w:autoSpaceDE w:val="0"/>
              <w:autoSpaceDN w:val="0"/>
              <w:adjustRightInd w:val="0"/>
              <w:jc w:val="right"/>
              <w:rPr>
                <w:rFonts w:ascii="Arial" w:hAnsi="Arial" w:cs="Arial"/>
                <w:b/>
                <w:bCs/>
                <w:sz w:val="14"/>
                <w:szCs w:val="14"/>
                <w:lang w:val="ca-ES"/>
              </w:rPr>
            </w:pPr>
            <w:r w:rsidRPr="00C26569">
              <w:rPr>
                <w:rFonts w:ascii="Arial" w:hAnsi="Arial" w:cs="Arial"/>
                <w:bCs/>
                <w:sz w:val="14"/>
                <w:szCs w:val="14"/>
                <w:lang w:val="ca-ES"/>
              </w:rPr>
              <w:t>8.314.999,63 €</w:t>
            </w:r>
          </w:p>
        </w:tc>
        <w:tc>
          <w:tcPr>
            <w:tcW w:w="3119" w:type="dxa"/>
          </w:tcPr>
          <w:p w14:paraId="37468FC5" w14:textId="77777777" w:rsidR="00B87924" w:rsidRPr="00C26569" w:rsidRDefault="00B87924" w:rsidP="00172B8D">
            <w:pPr>
              <w:autoSpaceDE w:val="0"/>
              <w:autoSpaceDN w:val="0"/>
              <w:adjustRightInd w:val="0"/>
              <w:jc w:val="right"/>
              <w:rPr>
                <w:rFonts w:ascii="Arial" w:hAnsi="Arial" w:cs="Arial"/>
                <w:bCs/>
                <w:sz w:val="14"/>
                <w:szCs w:val="14"/>
                <w:lang w:val="ca-ES"/>
              </w:rPr>
            </w:pPr>
            <w:r w:rsidRPr="00C26569">
              <w:rPr>
                <w:rFonts w:ascii="Arial" w:hAnsi="Arial" w:cs="Arial"/>
                <w:bCs/>
                <w:sz w:val="14"/>
                <w:szCs w:val="14"/>
                <w:lang w:val="ca-ES"/>
              </w:rPr>
              <w:t>8.924.639,74 €</w:t>
            </w:r>
          </w:p>
        </w:tc>
        <w:tc>
          <w:tcPr>
            <w:tcW w:w="3118" w:type="dxa"/>
            <w:shd w:val="clear" w:color="auto" w:fill="C4BC96"/>
          </w:tcPr>
          <w:p w14:paraId="290646DE" w14:textId="77777777" w:rsidR="00B87924" w:rsidRPr="00C26569" w:rsidRDefault="00B87924" w:rsidP="00172B8D">
            <w:pPr>
              <w:autoSpaceDE w:val="0"/>
              <w:autoSpaceDN w:val="0"/>
              <w:adjustRightInd w:val="0"/>
              <w:jc w:val="right"/>
              <w:rPr>
                <w:rFonts w:ascii="Arial" w:hAnsi="Arial" w:cs="Arial"/>
                <w:b/>
                <w:sz w:val="14"/>
                <w:szCs w:val="14"/>
                <w:lang w:val="ca-ES"/>
              </w:rPr>
            </w:pPr>
            <w:r w:rsidRPr="00C26569">
              <w:rPr>
                <w:rFonts w:ascii="Arial" w:hAnsi="Arial" w:cs="Arial"/>
                <w:b/>
                <w:bCs/>
                <w:sz w:val="14"/>
                <w:szCs w:val="14"/>
                <w:lang w:val="ca-ES"/>
              </w:rPr>
              <w:t>0,93</w:t>
            </w:r>
          </w:p>
        </w:tc>
      </w:tr>
    </w:tbl>
    <w:p w14:paraId="63DE555E" w14:textId="77777777" w:rsidR="00B87924" w:rsidRPr="00C26569" w:rsidRDefault="00B87924" w:rsidP="00172B8D">
      <w:pPr>
        <w:pStyle w:val="Cita"/>
        <w:spacing w:after="0" w:line="240" w:lineRule="auto"/>
        <w:rPr>
          <w:rFonts w:ascii="Arial" w:hAnsi="Arial" w:cs="Arial"/>
          <w:sz w:val="14"/>
          <w:szCs w:val="14"/>
          <w:lang w:val="ca-ES"/>
        </w:rPr>
      </w:pPr>
      <w:r w:rsidRPr="00C26569">
        <w:rPr>
          <w:rFonts w:ascii="Arial" w:hAnsi="Arial" w:cs="Arial"/>
          <w:sz w:val="14"/>
          <w:szCs w:val="14"/>
          <w:lang w:val="ca-ES"/>
        </w:rPr>
        <w:t>Relació que hi ha entre les despeses de gestió ordinària i els ingressos de la mateixa naturalesa.</w:t>
      </w:r>
    </w:p>
    <w:p w14:paraId="0B92FD0F" w14:textId="77777777" w:rsidR="002E046A" w:rsidRDefault="00B87924">
      <w:r>
        <w:br w:type="page"/>
      </w:r>
    </w:p>
    <w:p w14:paraId="6AA8BB8B" w14:textId="6522D402" w:rsidR="00B87924" w:rsidRPr="007D0CB8" w:rsidRDefault="00B87924" w:rsidP="00172B8D">
      <w:pPr>
        <w:pStyle w:val="Ttulo2"/>
        <w:rPr>
          <w:lang w:val="ca-ES"/>
        </w:rPr>
      </w:pPr>
      <w:r w:rsidRPr="007D0CB8">
        <w:rPr>
          <w:lang w:val="ca-ES"/>
        </w:rPr>
        <w:t>2</w:t>
      </w:r>
      <w:r w:rsidR="00D611CE">
        <w:rPr>
          <w:lang w:val="ca-ES"/>
        </w:rPr>
        <w:t>.</w:t>
      </w:r>
      <w:r w:rsidRPr="007D0CB8">
        <w:rPr>
          <w:lang w:val="ca-ES"/>
        </w:rPr>
        <w:t xml:space="preserve"> Indicadors pres</w:t>
      </w:r>
      <w:r>
        <w:rPr>
          <w:lang w:val="ca-ES"/>
        </w:rPr>
        <w:t>s</w:t>
      </w:r>
      <w:r w:rsidRPr="007D0CB8">
        <w:rPr>
          <w:lang w:val="ca-ES"/>
        </w:rPr>
        <w:t>up</w:t>
      </w:r>
      <w:r>
        <w:rPr>
          <w:lang w:val="ca-ES"/>
        </w:rPr>
        <w:t>o</w:t>
      </w:r>
      <w:r w:rsidRPr="007D0CB8">
        <w:rPr>
          <w:lang w:val="ca-ES"/>
        </w:rPr>
        <w:t>staris</w:t>
      </w:r>
    </w:p>
    <w:p w14:paraId="662FBBAE" w14:textId="77777777" w:rsidR="00B87924" w:rsidRPr="007D0CB8" w:rsidRDefault="00B87924" w:rsidP="00172B8D">
      <w:pPr>
        <w:autoSpaceDE w:val="0"/>
        <w:autoSpaceDN w:val="0"/>
        <w:adjustRightInd w:val="0"/>
        <w:spacing w:after="0" w:line="240" w:lineRule="auto"/>
        <w:rPr>
          <w:rFonts w:ascii="Arial" w:hAnsi="Arial" w:cs="Arial"/>
          <w:b/>
          <w:sz w:val="18"/>
          <w:szCs w:val="18"/>
          <w:lang w:val="ca-ES"/>
        </w:rPr>
      </w:pPr>
    </w:p>
    <w:p w14:paraId="503FE989" w14:textId="77777777" w:rsidR="00B87924" w:rsidRPr="007D0CB8" w:rsidRDefault="00B87924" w:rsidP="00172B8D">
      <w:pPr>
        <w:spacing w:after="40"/>
        <w:rPr>
          <w:rFonts w:ascii="Arial" w:hAnsi="Arial" w:cs="Arial"/>
          <w:b/>
          <w:color w:val="808080" w:themeColor="background1" w:themeShade="80"/>
          <w:sz w:val="20"/>
          <w:szCs w:val="20"/>
          <w:lang w:val="ca-ES"/>
        </w:rPr>
      </w:pPr>
      <w:r w:rsidRPr="007D0CB8">
        <w:rPr>
          <w:rFonts w:ascii="Arial" w:hAnsi="Arial" w:cs="Arial"/>
          <w:b/>
          <w:color w:val="808080" w:themeColor="background1" w:themeShade="80"/>
          <w:sz w:val="20"/>
          <w:szCs w:val="20"/>
          <w:lang w:val="ca-ES"/>
        </w:rPr>
        <w:t>a) Del pre</w:t>
      </w:r>
      <w:r>
        <w:rPr>
          <w:rFonts w:ascii="Arial" w:hAnsi="Arial" w:cs="Arial"/>
          <w:b/>
          <w:color w:val="808080" w:themeColor="background1" w:themeShade="80"/>
          <w:sz w:val="20"/>
          <w:szCs w:val="20"/>
          <w:lang w:val="ca-ES"/>
        </w:rPr>
        <w:t>s</w:t>
      </w:r>
      <w:r w:rsidRPr="007D0CB8">
        <w:rPr>
          <w:rFonts w:ascii="Arial" w:hAnsi="Arial" w:cs="Arial"/>
          <w:b/>
          <w:color w:val="808080" w:themeColor="background1" w:themeShade="80"/>
          <w:sz w:val="20"/>
          <w:szCs w:val="20"/>
          <w:lang w:val="ca-ES"/>
        </w:rPr>
        <w:t>sup</w:t>
      </w:r>
      <w:r>
        <w:rPr>
          <w:rFonts w:ascii="Arial" w:hAnsi="Arial" w:cs="Arial"/>
          <w:b/>
          <w:color w:val="808080" w:themeColor="background1" w:themeShade="80"/>
          <w:sz w:val="20"/>
          <w:szCs w:val="20"/>
          <w:lang w:val="ca-ES"/>
        </w:rPr>
        <w:t>o</w:t>
      </w:r>
      <w:r w:rsidRPr="007D0CB8">
        <w:rPr>
          <w:rFonts w:ascii="Arial" w:hAnsi="Arial" w:cs="Arial"/>
          <w:b/>
          <w:color w:val="808080" w:themeColor="background1" w:themeShade="80"/>
          <w:sz w:val="20"/>
          <w:szCs w:val="20"/>
          <w:lang w:val="ca-ES"/>
        </w:rPr>
        <w:t xml:space="preserve">st de </w:t>
      </w:r>
      <w:r>
        <w:rPr>
          <w:rFonts w:ascii="Arial" w:hAnsi="Arial" w:cs="Arial"/>
          <w:b/>
          <w:color w:val="808080" w:themeColor="background1" w:themeShade="80"/>
          <w:sz w:val="20"/>
          <w:szCs w:val="20"/>
          <w:lang w:val="ca-ES"/>
        </w:rPr>
        <w:t>despeses</w:t>
      </w:r>
      <w:r w:rsidRPr="007D0CB8">
        <w:rPr>
          <w:rFonts w:ascii="Arial" w:hAnsi="Arial" w:cs="Arial"/>
          <w:b/>
          <w:color w:val="808080" w:themeColor="background1" w:themeShade="80"/>
          <w:sz w:val="20"/>
          <w:szCs w:val="20"/>
          <w:lang w:val="ca-ES"/>
        </w:rPr>
        <w:t xml:space="preserve"> corrent</w:t>
      </w:r>
    </w:p>
    <w:p w14:paraId="3EEF191E" w14:textId="77777777" w:rsidR="00B87924" w:rsidRPr="007D0CB8" w:rsidRDefault="00B87924" w:rsidP="00172B8D">
      <w:pPr>
        <w:autoSpaceDE w:val="0"/>
        <w:autoSpaceDN w:val="0"/>
        <w:adjustRightInd w:val="0"/>
        <w:spacing w:after="0" w:line="360" w:lineRule="auto"/>
        <w:rPr>
          <w:rFonts w:ascii="Arial" w:hAnsi="Arial" w:cs="Arial"/>
          <w:sz w:val="16"/>
          <w:szCs w:val="14"/>
          <w:lang w:val="ca-ES"/>
        </w:rPr>
      </w:pPr>
      <w:r>
        <w:rPr>
          <w:rFonts w:ascii="Arial" w:hAnsi="Arial" w:cs="Arial"/>
          <w:b/>
          <w:sz w:val="16"/>
          <w:szCs w:val="14"/>
          <w:lang w:val="ca-ES"/>
        </w:rPr>
        <w:t>1) Ex</w:t>
      </w:r>
      <w:r w:rsidRPr="007D0CB8">
        <w:rPr>
          <w:rFonts w:ascii="Arial" w:hAnsi="Arial" w:cs="Arial"/>
          <w:b/>
          <w:sz w:val="16"/>
          <w:szCs w:val="14"/>
          <w:lang w:val="ca-ES"/>
        </w:rPr>
        <w:t>ecució del pres</w:t>
      </w:r>
      <w:r>
        <w:rPr>
          <w:rFonts w:ascii="Arial" w:hAnsi="Arial" w:cs="Arial"/>
          <w:b/>
          <w:sz w:val="16"/>
          <w:szCs w:val="14"/>
          <w:lang w:val="ca-ES"/>
        </w:rPr>
        <w:t>s</w:t>
      </w:r>
      <w:r w:rsidRPr="007D0CB8">
        <w:rPr>
          <w:rFonts w:ascii="Arial" w:hAnsi="Arial" w:cs="Arial"/>
          <w:b/>
          <w:sz w:val="16"/>
          <w:szCs w:val="14"/>
          <w:lang w:val="ca-ES"/>
        </w:rPr>
        <w:t>up</w:t>
      </w:r>
      <w:r>
        <w:rPr>
          <w:rFonts w:ascii="Arial" w:hAnsi="Arial" w:cs="Arial"/>
          <w:b/>
          <w:sz w:val="16"/>
          <w:szCs w:val="14"/>
          <w:lang w:val="ca-ES"/>
        </w:rPr>
        <w:t>o</w:t>
      </w:r>
      <w:r w:rsidRPr="007D0CB8">
        <w:rPr>
          <w:rFonts w:ascii="Arial" w:hAnsi="Arial" w:cs="Arial"/>
          <w:b/>
          <w:sz w:val="16"/>
          <w:szCs w:val="14"/>
          <w:lang w:val="ca-ES"/>
        </w:rPr>
        <w:t xml:space="preserve">st de </w:t>
      </w:r>
      <w:r>
        <w:rPr>
          <w:rFonts w:ascii="Arial" w:hAnsi="Arial" w:cs="Arial"/>
          <w:b/>
          <w:sz w:val="16"/>
          <w:szCs w:val="14"/>
          <w:lang w:val="ca-ES"/>
        </w:rPr>
        <w:t>despeses</w:t>
      </w:r>
    </w:p>
    <w:tbl>
      <w:tblPr>
        <w:tblStyle w:val="Tablaconcuadrcula"/>
        <w:tblW w:w="9747" w:type="dxa"/>
        <w:tblLayout w:type="fixed"/>
        <w:tblLook w:val="04A0" w:firstRow="1" w:lastRow="0" w:firstColumn="1" w:lastColumn="0" w:noHBand="0" w:noVBand="1"/>
      </w:tblPr>
      <w:tblGrid>
        <w:gridCol w:w="3249"/>
        <w:gridCol w:w="3249"/>
        <w:gridCol w:w="3249"/>
      </w:tblGrid>
      <w:tr w:rsidR="00172B8D" w:rsidRPr="007D0CB8" w14:paraId="53D14433" w14:textId="77777777" w:rsidTr="00172B8D">
        <w:trPr>
          <w:trHeight w:val="227"/>
          <w:tblHeader/>
        </w:trPr>
        <w:tc>
          <w:tcPr>
            <w:tcW w:w="4536" w:type="dxa"/>
            <w:shd w:val="clear" w:color="auto" w:fill="000000" w:themeFill="text1"/>
          </w:tcPr>
          <w:p w14:paraId="75A36066"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Obligacion</w:t>
            </w:r>
            <w:r w:rsidRPr="007D0CB8">
              <w:rPr>
                <w:rFonts w:ascii="Arial" w:hAnsi="Arial" w:cs="Arial"/>
                <w:b/>
                <w:sz w:val="14"/>
                <w:szCs w:val="14"/>
                <w:lang w:val="ca-ES"/>
              </w:rPr>
              <w:t>s recon</w:t>
            </w:r>
            <w:r>
              <w:rPr>
                <w:rFonts w:ascii="Arial" w:hAnsi="Arial" w:cs="Arial"/>
                <w:b/>
                <w:sz w:val="14"/>
                <w:szCs w:val="14"/>
                <w:lang w:val="ca-ES"/>
              </w:rPr>
              <w:t>egude</w:t>
            </w:r>
            <w:r w:rsidRPr="007D0CB8">
              <w:rPr>
                <w:rFonts w:ascii="Arial" w:hAnsi="Arial" w:cs="Arial"/>
                <w:b/>
                <w:sz w:val="14"/>
                <w:szCs w:val="14"/>
                <w:lang w:val="ca-ES"/>
              </w:rPr>
              <w:t>s net</w:t>
            </w:r>
            <w:r>
              <w:rPr>
                <w:rFonts w:ascii="Arial" w:hAnsi="Arial" w:cs="Arial"/>
                <w:b/>
                <w:sz w:val="14"/>
                <w:szCs w:val="14"/>
                <w:lang w:val="ca-ES"/>
              </w:rPr>
              <w:t>e</w:t>
            </w:r>
            <w:r w:rsidRPr="007D0CB8">
              <w:rPr>
                <w:rFonts w:ascii="Arial" w:hAnsi="Arial" w:cs="Arial"/>
                <w:b/>
                <w:sz w:val="14"/>
                <w:szCs w:val="14"/>
                <w:lang w:val="ca-ES"/>
              </w:rPr>
              <w:t>s (1)</w:t>
            </w:r>
          </w:p>
        </w:tc>
        <w:tc>
          <w:tcPr>
            <w:tcW w:w="4536" w:type="dxa"/>
            <w:shd w:val="clear" w:color="auto" w:fill="000000" w:themeFill="text1"/>
          </w:tcPr>
          <w:p w14:paraId="17B6145B" w14:textId="77777777" w:rsidR="00B87924" w:rsidRPr="007D0CB8" w:rsidRDefault="00B87924" w:rsidP="00172B8D">
            <w:pPr>
              <w:autoSpaceDE w:val="0"/>
              <w:autoSpaceDN w:val="0"/>
              <w:adjustRightInd w:val="0"/>
              <w:jc w:val="right"/>
              <w:rPr>
                <w:rFonts w:ascii="Arial" w:hAnsi="Arial" w:cs="Arial"/>
                <w:bCs/>
                <w:sz w:val="14"/>
                <w:szCs w:val="14"/>
                <w:lang w:val="ca-ES"/>
              </w:rPr>
            </w:pPr>
            <w:r w:rsidRPr="007D0CB8">
              <w:rPr>
                <w:rFonts w:ascii="Arial" w:hAnsi="Arial" w:cs="Arial"/>
                <w:b/>
                <w:sz w:val="14"/>
                <w:szCs w:val="14"/>
                <w:lang w:val="ca-ES"/>
              </w:rPr>
              <w:t>C</w:t>
            </w:r>
            <w:r>
              <w:rPr>
                <w:rFonts w:ascii="Arial" w:hAnsi="Arial" w:cs="Arial"/>
                <w:b/>
                <w:sz w:val="14"/>
                <w:szCs w:val="14"/>
                <w:lang w:val="ca-ES"/>
              </w:rPr>
              <w:t>rè</w:t>
            </w:r>
            <w:r w:rsidRPr="007D0CB8">
              <w:rPr>
                <w:rFonts w:ascii="Arial" w:hAnsi="Arial" w:cs="Arial"/>
                <w:b/>
                <w:sz w:val="14"/>
                <w:szCs w:val="14"/>
                <w:lang w:val="ca-ES"/>
              </w:rPr>
              <w:t>dits definiti</w:t>
            </w:r>
            <w:r>
              <w:rPr>
                <w:rFonts w:ascii="Arial" w:hAnsi="Arial" w:cs="Arial"/>
                <w:b/>
                <w:sz w:val="14"/>
                <w:szCs w:val="14"/>
                <w:lang w:val="ca-ES"/>
              </w:rPr>
              <w:t>u</w:t>
            </w:r>
            <w:r w:rsidRPr="007D0CB8">
              <w:rPr>
                <w:rFonts w:ascii="Arial" w:hAnsi="Arial" w:cs="Arial"/>
                <w:b/>
                <w:sz w:val="14"/>
                <w:szCs w:val="14"/>
                <w:lang w:val="ca-ES"/>
              </w:rPr>
              <w:t>s (2)</w:t>
            </w:r>
          </w:p>
        </w:tc>
        <w:tc>
          <w:tcPr>
            <w:tcW w:w="4536" w:type="dxa"/>
            <w:tcBorders>
              <w:bottom w:val="single" w:sz="4" w:space="0" w:color="auto"/>
            </w:tcBorders>
            <w:shd w:val="clear" w:color="auto" w:fill="000000" w:themeFill="text1"/>
          </w:tcPr>
          <w:p w14:paraId="3F379EBB"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E</w:t>
            </w:r>
            <w:r>
              <w:rPr>
                <w:rFonts w:ascii="Arial" w:hAnsi="Arial" w:cs="Arial"/>
                <w:b/>
                <w:sz w:val="14"/>
                <w:szCs w:val="14"/>
                <w:lang w:val="ca-ES"/>
              </w:rPr>
              <w:t>x</w:t>
            </w:r>
            <w:r w:rsidRPr="007D0CB8">
              <w:rPr>
                <w:rFonts w:ascii="Arial" w:hAnsi="Arial" w:cs="Arial"/>
                <w:b/>
                <w:sz w:val="14"/>
                <w:szCs w:val="14"/>
                <w:lang w:val="ca-ES"/>
              </w:rPr>
              <w:t>ecució del pre</w:t>
            </w:r>
            <w:r>
              <w:rPr>
                <w:rFonts w:ascii="Arial" w:hAnsi="Arial" w:cs="Arial"/>
                <w:b/>
                <w:sz w:val="14"/>
                <w:szCs w:val="14"/>
                <w:lang w:val="ca-ES"/>
              </w:rPr>
              <w:t>s</w:t>
            </w:r>
            <w:r w:rsidRPr="007D0CB8">
              <w:rPr>
                <w:rFonts w:ascii="Arial" w:hAnsi="Arial" w:cs="Arial"/>
                <w:b/>
                <w:sz w:val="14"/>
                <w:szCs w:val="14"/>
                <w:lang w:val="ca-ES"/>
              </w:rPr>
              <w:t>sup</w:t>
            </w:r>
            <w:r>
              <w:rPr>
                <w:rFonts w:ascii="Arial" w:hAnsi="Arial" w:cs="Arial"/>
                <w:b/>
                <w:sz w:val="14"/>
                <w:szCs w:val="14"/>
                <w:lang w:val="ca-ES"/>
              </w:rPr>
              <w:t>o</w:t>
            </w:r>
            <w:r w:rsidRPr="007D0CB8">
              <w:rPr>
                <w:rFonts w:ascii="Arial" w:hAnsi="Arial" w:cs="Arial"/>
                <w:b/>
                <w:sz w:val="14"/>
                <w:szCs w:val="14"/>
                <w:lang w:val="ca-ES"/>
              </w:rPr>
              <w:t xml:space="preserve">st de </w:t>
            </w:r>
            <w:r>
              <w:rPr>
                <w:rFonts w:ascii="Arial" w:hAnsi="Arial" w:cs="Arial"/>
                <w:b/>
                <w:sz w:val="14"/>
                <w:szCs w:val="14"/>
                <w:lang w:val="ca-ES"/>
              </w:rPr>
              <w:t>despeses</w:t>
            </w:r>
            <w:r w:rsidRPr="007D0CB8">
              <w:rPr>
                <w:rFonts w:ascii="Arial" w:hAnsi="Arial" w:cs="Arial"/>
                <w:b/>
                <w:sz w:val="14"/>
                <w:szCs w:val="14"/>
                <w:lang w:val="ca-ES"/>
              </w:rPr>
              <w:t xml:space="preserve"> (1/2)</w:t>
            </w:r>
          </w:p>
        </w:tc>
      </w:tr>
      <w:tr w:rsidR="00172B8D" w:rsidRPr="007D0CB8" w14:paraId="61CF4498" w14:textId="77777777" w:rsidTr="00172B8D">
        <w:trPr>
          <w:trHeight w:val="227"/>
        </w:trPr>
        <w:tc>
          <w:tcPr>
            <w:tcW w:w="4536" w:type="dxa"/>
          </w:tcPr>
          <w:p w14:paraId="1E323152" w14:textId="77777777" w:rsidR="00B87924" w:rsidRPr="007D0CB8" w:rsidRDefault="00B87924" w:rsidP="00172B8D">
            <w:pPr>
              <w:autoSpaceDE w:val="0"/>
              <w:autoSpaceDN w:val="0"/>
              <w:adjustRightInd w:val="0"/>
              <w:jc w:val="right"/>
              <w:rPr>
                <w:rFonts w:ascii="Arial" w:hAnsi="Arial" w:cs="Arial"/>
                <w:bCs/>
                <w:sz w:val="14"/>
                <w:szCs w:val="14"/>
                <w:lang w:val="ca-ES"/>
              </w:rPr>
            </w:pPr>
            <w:r w:rsidRPr="007D0CB8">
              <w:rPr>
                <w:rFonts w:ascii="Arial" w:hAnsi="Arial" w:cs="Arial"/>
                <w:bCs/>
                <w:sz w:val="14"/>
                <w:szCs w:val="14"/>
                <w:lang w:val="ca-ES"/>
              </w:rPr>
              <w:t>8.252.539,37 €</w:t>
            </w:r>
          </w:p>
        </w:tc>
        <w:tc>
          <w:tcPr>
            <w:tcW w:w="4536" w:type="dxa"/>
          </w:tcPr>
          <w:p w14:paraId="069AD3A2"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13.691.376,65 €</w:t>
            </w:r>
          </w:p>
        </w:tc>
        <w:tc>
          <w:tcPr>
            <w:tcW w:w="4536" w:type="dxa"/>
            <w:shd w:val="clear" w:color="auto" w:fill="C4BC96" w:themeFill="background2" w:themeFillShade="BF"/>
          </w:tcPr>
          <w:p w14:paraId="7CB5B435"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0,60</w:t>
            </w:r>
          </w:p>
        </w:tc>
      </w:tr>
    </w:tbl>
    <w:p w14:paraId="6787786C" w14:textId="77777777" w:rsidR="00B87924" w:rsidRPr="007D0CB8" w:rsidRDefault="00B87924" w:rsidP="00172B8D">
      <w:pPr>
        <w:pStyle w:val="Cita"/>
        <w:spacing w:after="0" w:line="240" w:lineRule="auto"/>
        <w:rPr>
          <w:rFonts w:ascii="Arial" w:hAnsi="Arial" w:cs="Arial"/>
          <w:b/>
          <w:sz w:val="14"/>
          <w:szCs w:val="14"/>
          <w:lang w:val="ca-ES"/>
        </w:rPr>
      </w:pPr>
      <w:r w:rsidRPr="007D0CB8">
        <w:rPr>
          <w:rFonts w:ascii="Arial" w:hAnsi="Arial" w:cs="Arial"/>
          <w:sz w:val="14"/>
          <w:szCs w:val="14"/>
          <w:lang w:val="ca-ES"/>
        </w:rPr>
        <w:t>Proporció dels crèdits aprovats en l'exercici que donen lloc a reconeixement d'obligacions pressupostàries.</w:t>
      </w:r>
    </w:p>
    <w:p w14:paraId="5323B514" w14:textId="77777777" w:rsidR="00B87924" w:rsidRPr="007D0CB8" w:rsidRDefault="00B87924" w:rsidP="00172B8D">
      <w:pPr>
        <w:spacing w:after="0"/>
        <w:rPr>
          <w:rFonts w:ascii="Arial" w:hAnsi="Arial" w:cs="Arial"/>
          <w:sz w:val="14"/>
          <w:szCs w:val="14"/>
          <w:lang w:val="ca-ES"/>
        </w:rPr>
      </w:pPr>
    </w:p>
    <w:p w14:paraId="1BE6A50C" w14:textId="77777777" w:rsidR="00B87924" w:rsidRPr="007D0CB8" w:rsidRDefault="00B87924" w:rsidP="00172B8D">
      <w:pPr>
        <w:autoSpaceDE w:val="0"/>
        <w:autoSpaceDN w:val="0"/>
        <w:adjustRightInd w:val="0"/>
        <w:spacing w:after="0" w:line="240" w:lineRule="auto"/>
        <w:rPr>
          <w:rFonts w:ascii="Arial" w:hAnsi="Arial" w:cs="Arial"/>
          <w:sz w:val="16"/>
          <w:szCs w:val="14"/>
          <w:lang w:val="ca-ES"/>
        </w:rPr>
      </w:pPr>
      <w:r w:rsidRPr="007D0CB8">
        <w:rPr>
          <w:rFonts w:ascii="Arial" w:hAnsi="Arial" w:cs="Arial"/>
          <w:b/>
          <w:sz w:val="16"/>
          <w:szCs w:val="14"/>
          <w:lang w:val="ca-ES"/>
        </w:rPr>
        <w:t>2) Reali</w:t>
      </w:r>
      <w:r>
        <w:rPr>
          <w:rFonts w:ascii="Arial" w:hAnsi="Arial" w:cs="Arial"/>
          <w:b/>
          <w:sz w:val="16"/>
          <w:szCs w:val="14"/>
          <w:lang w:val="ca-ES"/>
        </w:rPr>
        <w:t>t</w:t>
      </w:r>
      <w:r w:rsidRPr="007D0CB8">
        <w:rPr>
          <w:rFonts w:ascii="Arial" w:hAnsi="Arial" w:cs="Arial"/>
          <w:b/>
          <w:sz w:val="16"/>
          <w:szCs w:val="14"/>
          <w:lang w:val="ca-ES"/>
        </w:rPr>
        <w:t>zació</w:t>
      </w:r>
      <w:r>
        <w:rPr>
          <w:rFonts w:ascii="Arial" w:hAnsi="Arial" w:cs="Arial"/>
          <w:b/>
          <w:sz w:val="16"/>
          <w:szCs w:val="14"/>
          <w:lang w:val="ca-ES"/>
        </w:rPr>
        <w:t xml:space="preserve"> de pagaments</w:t>
      </w:r>
    </w:p>
    <w:tbl>
      <w:tblPr>
        <w:tblStyle w:val="Tablaconcuadrcula"/>
        <w:tblW w:w="9747" w:type="dxa"/>
        <w:tblLayout w:type="fixed"/>
        <w:tblLook w:val="04A0" w:firstRow="1" w:lastRow="0" w:firstColumn="1" w:lastColumn="0" w:noHBand="0" w:noVBand="1"/>
      </w:tblPr>
      <w:tblGrid>
        <w:gridCol w:w="3227"/>
        <w:gridCol w:w="3260"/>
        <w:gridCol w:w="3260"/>
      </w:tblGrid>
      <w:tr w:rsidR="00172B8D" w:rsidRPr="007D0CB8" w14:paraId="5036AF7C" w14:textId="77777777" w:rsidTr="00172B8D">
        <w:trPr>
          <w:trHeight w:hRule="exact" w:val="227"/>
          <w:tblHeader/>
        </w:trPr>
        <w:tc>
          <w:tcPr>
            <w:tcW w:w="3227" w:type="dxa"/>
            <w:shd w:val="clear" w:color="auto" w:fill="000000" w:themeFill="text1"/>
          </w:tcPr>
          <w:p w14:paraId="7A567C98"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Pagaments</w:t>
            </w:r>
            <w:r w:rsidRPr="007D0CB8">
              <w:rPr>
                <w:rFonts w:ascii="Arial" w:hAnsi="Arial" w:cs="Arial"/>
                <w:b/>
                <w:sz w:val="14"/>
                <w:szCs w:val="14"/>
                <w:lang w:val="ca-ES"/>
              </w:rPr>
              <w:t xml:space="preserve"> reali</w:t>
            </w:r>
            <w:r>
              <w:rPr>
                <w:rFonts w:ascii="Arial" w:hAnsi="Arial" w:cs="Arial"/>
                <w:b/>
                <w:sz w:val="14"/>
                <w:szCs w:val="14"/>
                <w:lang w:val="ca-ES"/>
              </w:rPr>
              <w:t>t</w:t>
            </w:r>
            <w:r w:rsidRPr="007D0CB8">
              <w:rPr>
                <w:rFonts w:ascii="Arial" w:hAnsi="Arial" w:cs="Arial"/>
                <w:b/>
                <w:sz w:val="14"/>
                <w:szCs w:val="14"/>
                <w:lang w:val="ca-ES"/>
              </w:rPr>
              <w:t>za</w:t>
            </w:r>
            <w:r>
              <w:rPr>
                <w:rFonts w:ascii="Arial" w:hAnsi="Arial" w:cs="Arial"/>
                <w:b/>
                <w:sz w:val="14"/>
                <w:szCs w:val="14"/>
                <w:lang w:val="ca-ES"/>
              </w:rPr>
              <w:t>t</w:t>
            </w:r>
            <w:r w:rsidRPr="007D0CB8">
              <w:rPr>
                <w:rFonts w:ascii="Arial" w:hAnsi="Arial" w:cs="Arial"/>
                <w:b/>
                <w:sz w:val="14"/>
                <w:szCs w:val="14"/>
                <w:lang w:val="ca-ES"/>
              </w:rPr>
              <w:t>s (1)</w:t>
            </w:r>
          </w:p>
        </w:tc>
        <w:tc>
          <w:tcPr>
            <w:tcW w:w="3260" w:type="dxa"/>
            <w:shd w:val="clear" w:color="auto" w:fill="000000" w:themeFill="text1"/>
          </w:tcPr>
          <w:p w14:paraId="62F6DF1C"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
                <w:bCs/>
                <w:sz w:val="14"/>
                <w:szCs w:val="14"/>
                <w:lang w:val="ca-ES"/>
              </w:rPr>
              <w:t>O</w:t>
            </w:r>
            <w:r>
              <w:rPr>
                <w:rFonts w:ascii="Arial" w:hAnsi="Arial" w:cs="Arial"/>
                <w:b/>
                <w:bCs/>
                <w:sz w:val="14"/>
                <w:szCs w:val="14"/>
                <w:lang w:val="ca-ES"/>
              </w:rPr>
              <w:t>bligacion</w:t>
            </w:r>
            <w:r w:rsidRPr="007D0CB8">
              <w:rPr>
                <w:rFonts w:ascii="Arial" w:hAnsi="Arial" w:cs="Arial"/>
                <w:b/>
                <w:bCs/>
                <w:sz w:val="14"/>
                <w:szCs w:val="14"/>
                <w:lang w:val="ca-ES"/>
              </w:rPr>
              <w:t>s recon</w:t>
            </w:r>
            <w:r>
              <w:rPr>
                <w:rFonts w:ascii="Arial" w:hAnsi="Arial" w:cs="Arial"/>
                <w:b/>
                <w:bCs/>
                <w:sz w:val="14"/>
                <w:szCs w:val="14"/>
                <w:lang w:val="ca-ES"/>
              </w:rPr>
              <w:t>egu</w:t>
            </w:r>
            <w:r w:rsidRPr="007D0CB8">
              <w:rPr>
                <w:rFonts w:ascii="Arial" w:hAnsi="Arial" w:cs="Arial"/>
                <w:b/>
                <w:bCs/>
                <w:sz w:val="14"/>
                <w:szCs w:val="14"/>
                <w:lang w:val="ca-ES"/>
              </w:rPr>
              <w:t>d</w:t>
            </w:r>
            <w:r>
              <w:rPr>
                <w:rFonts w:ascii="Arial" w:hAnsi="Arial" w:cs="Arial"/>
                <w:b/>
                <w:bCs/>
                <w:sz w:val="14"/>
                <w:szCs w:val="14"/>
                <w:lang w:val="ca-ES"/>
              </w:rPr>
              <w:t>e</w:t>
            </w:r>
            <w:r w:rsidRPr="007D0CB8">
              <w:rPr>
                <w:rFonts w:ascii="Arial" w:hAnsi="Arial" w:cs="Arial"/>
                <w:b/>
                <w:bCs/>
                <w:sz w:val="14"/>
                <w:szCs w:val="14"/>
                <w:lang w:val="ca-ES"/>
              </w:rPr>
              <w:t>s net</w:t>
            </w:r>
            <w:r>
              <w:rPr>
                <w:rFonts w:ascii="Arial" w:hAnsi="Arial" w:cs="Arial"/>
                <w:b/>
                <w:bCs/>
                <w:sz w:val="14"/>
                <w:szCs w:val="14"/>
                <w:lang w:val="ca-ES"/>
              </w:rPr>
              <w:t>e</w:t>
            </w:r>
            <w:r w:rsidRPr="007D0CB8">
              <w:rPr>
                <w:rFonts w:ascii="Arial" w:hAnsi="Arial" w:cs="Arial"/>
                <w:b/>
                <w:bCs/>
                <w:sz w:val="14"/>
                <w:szCs w:val="14"/>
                <w:lang w:val="ca-ES"/>
              </w:rPr>
              <w:t>s (2)</w:t>
            </w:r>
          </w:p>
        </w:tc>
        <w:tc>
          <w:tcPr>
            <w:tcW w:w="3260" w:type="dxa"/>
            <w:tcBorders>
              <w:bottom w:val="single" w:sz="4" w:space="0" w:color="auto"/>
            </w:tcBorders>
            <w:shd w:val="clear" w:color="auto" w:fill="000000" w:themeFill="text1"/>
          </w:tcPr>
          <w:p w14:paraId="33DA13CF"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Reali</w:t>
            </w:r>
            <w:r>
              <w:rPr>
                <w:rFonts w:ascii="Arial" w:hAnsi="Arial" w:cs="Arial"/>
                <w:b/>
                <w:sz w:val="14"/>
                <w:szCs w:val="14"/>
                <w:lang w:val="ca-ES"/>
              </w:rPr>
              <w:t>t</w:t>
            </w:r>
            <w:r w:rsidRPr="007D0CB8">
              <w:rPr>
                <w:rFonts w:ascii="Arial" w:hAnsi="Arial" w:cs="Arial"/>
                <w:b/>
                <w:sz w:val="14"/>
                <w:szCs w:val="14"/>
                <w:lang w:val="ca-ES"/>
              </w:rPr>
              <w:t>zació de pag</w:t>
            </w:r>
            <w:r>
              <w:rPr>
                <w:rFonts w:ascii="Arial" w:hAnsi="Arial" w:cs="Arial"/>
                <w:b/>
                <w:sz w:val="14"/>
                <w:szCs w:val="14"/>
                <w:lang w:val="ca-ES"/>
              </w:rPr>
              <w:t>aments</w:t>
            </w:r>
            <w:r w:rsidRPr="007D0CB8">
              <w:rPr>
                <w:rFonts w:ascii="Arial" w:hAnsi="Arial" w:cs="Arial"/>
                <w:b/>
                <w:sz w:val="14"/>
                <w:szCs w:val="14"/>
                <w:lang w:val="ca-ES"/>
              </w:rPr>
              <w:t xml:space="preserve"> (1/2)</w:t>
            </w:r>
          </w:p>
        </w:tc>
      </w:tr>
      <w:tr w:rsidR="00172B8D" w:rsidRPr="007D0CB8" w14:paraId="11DCC8CC" w14:textId="77777777" w:rsidTr="00172B8D">
        <w:trPr>
          <w:trHeight w:hRule="exact" w:val="227"/>
        </w:trPr>
        <w:tc>
          <w:tcPr>
            <w:tcW w:w="3227" w:type="dxa"/>
          </w:tcPr>
          <w:p w14:paraId="5CF7063B"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7.921.488,92 €</w:t>
            </w:r>
          </w:p>
        </w:tc>
        <w:tc>
          <w:tcPr>
            <w:tcW w:w="3260" w:type="dxa"/>
          </w:tcPr>
          <w:p w14:paraId="0BB6EBA4"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8.252.539,37 €</w:t>
            </w:r>
          </w:p>
        </w:tc>
        <w:tc>
          <w:tcPr>
            <w:tcW w:w="3260" w:type="dxa"/>
            <w:shd w:val="clear" w:color="auto" w:fill="C4BC96" w:themeFill="background2" w:themeFillShade="BF"/>
          </w:tcPr>
          <w:p w14:paraId="037A9CC4"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0,96</w:t>
            </w:r>
          </w:p>
        </w:tc>
      </w:tr>
    </w:tbl>
    <w:p w14:paraId="5E0FF96C" w14:textId="77777777" w:rsidR="00B87924" w:rsidRPr="007D0CB8" w:rsidRDefault="00B87924" w:rsidP="00172B8D">
      <w:pPr>
        <w:pStyle w:val="Cita"/>
        <w:spacing w:after="0" w:line="240" w:lineRule="auto"/>
        <w:rPr>
          <w:rFonts w:ascii="Arial" w:hAnsi="Arial" w:cs="Arial"/>
          <w:sz w:val="14"/>
          <w:szCs w:val="14"/>
          <w:lang w:val="ca-ES"/>
        </w:rPr>
      </w:pPr>
      <w:r w:rsidRPr="007D0CB8">
        <w:rPr>
          <w:rFonts w:ascii="Arial" w:hAnsi="Arial" w:cs="Arial"/>
          <w:sz w:val="14"/>
          <w:szCs w:val="14"/>
          <w:lang w:val="ca-ES"/>
        </w:rPr>
        <w:t>Proporció d'obligacions reconegudes en l'exercici de què ja s'ha realitzat el pagament en finalitzar l'exercici en quant al total d'obligacions reconegudes.</w:t>
      </w:r>
    </w:p>
    <w:p w14:paraId="25E090BC" w14:textId="77777777" w:rsidR="00B87924" w:rsidRPr="007D0CB8" w:rsidRDefault="00B87924" w:rsidP="00172B8D">
      <w:pPr>
        <w:spacing w:after="0"/>
        <w:rPr>
          <w:rFonts w:ascii="Arial" w:hAnsi="Arial" w:cs="Arial"/>
          <w:sz w:val="14"/>
          <w:szCs w:val="14"/>
          <w:lang w:val="ca-ES"/>
        </w:rPr>
      </w:pPr>
    </w:p>
    <w:p w14:paraId="331D3060"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sidRPr="007D0CB8">
        <w:rPr>
          <w:rFonts w:ascii="Arial" w:hAnsi="Arial" w:cs="Arial"/>
          <w:b/>
          <w:sz w:val="16"/>
          <w:szCs w:val="14"/>
          <w:lang w:val="ca-ES"/>
        </w:rPr>
        <w:t xml:space="preserve">3) </w:t>
      </w:r>
      <w:r>
        <w:rPr>
          <w:rFonts w:ascii="Arial" w:hAnsi="Arial" w:cs="Arial"/>
          <w:b/>
          <w:sz w:val="16"/>
          <w:szCs w:val="14"/>
          <w:lang w:val="ca-ES"/>
        </w:rPr>
        <w:t>Despesa</w:t>
      </w:r>
      <w:r w:rsidRPr="007D0CB8">
        <w:rPr>
          <w:rFonts w:ascii="Arial" w:hAnsi="Arial" w:cs="Arial"/>
          <w:b/>
          <w:sz w:val="16"/>
          <w:szCs w:val="14"/>
          <w:lang w:val="ca-ES"/>
        </w:rPr>
        <w:t xml:space="preserve"> p</w:t>
      </w:r>
      <w:r>
        <w:rPr>
          <w:rFonts w:ascii="Arial" w:hAnsi="Arial" w:cs="Arial"/>
          <w:b/>
          <w:sz w:val="16"/>
          <w:szCs w:val="14"/>
          <w:lang w:val="ca-ES"/>
        </w:rPr>
        <w:t>e</w:t>
      </w:r>
      <w:r w:rsidRPr="007D0CB8">
        <w:rPr>
          <w:rFonts w:ascii="Arial" w:hAnsi="Arial" w:cs="Arial"/>
          <w:b/>
          <w:sz w:val="16"/>
          <w:szCs w:val="14"/>
          <w:lang w:val="ca-ES"/>
        </w:rPr>
        <w:t>r habitant</w:t>
      </w:r>
    </w:p>
    <w:tbl>
      <w:tblPr>
        <w:tblStyle w:val="Tablaconcuadrcula"/>
        <w:tblW w:w="9747" w:type="dxa"/>
        <w:tblLook w:val="04A0" w:firstRow="1" w:lastRow="0" w:firstColumn="1" w:lastColumn="0" w:noHBand="0" w:noVBand="1"/>
      </w:tblPr>
      <w:tblGrid>
        <w:gridCol w:w="3227"/>
        <w:gridCol w:w="3260"/>
        <w:gridCol w:w="3260"/>
      </w:tblGrid>
      <w:tr w:rsidR="00172B8D" w:rsidRPr="007D0CB8" w14:paraId="3A27CB60" w14:textId="77777777" w:rsidTr="00172B8D">
        <w:trPr>
          <w:trHeight w:hRule="exact" w:val="227"/>
          <w:tblHeader/>
        </w:trPr>
        <w:tc>
          <w:tcPr>
            <w:tcW w:w="3227" w:type="dxa"/>
            <w:shd w:val="clear" w:color="auto" w:fill="000000" w:themeFill="text1"/>
          </w:tcPr>
          <w:p w14:paraId="01D58F92"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Obligacion</w:t>
            </w:r>
            <w:r w:rsidRPr="007D0CB8">
              <w:rPr>
                <w:rFonts w:ascii="Arial" w:hAnsi="Arial" w:cs="Arial"/>
                <w:b/>
                <w:sz w:val="14"/>
                <w:szCs w:val="14"/>
                <w:lang w:val="ca-ES"/>
              </w:rPr>
              <w:t>s recon</w:t>
            </w:r>
            <w:r>
              <w:rPr>
                <w:rFonts w:ascii="Arial" w:hAnsi="Arial" w:cs="Arial"/>
                <w:b/>
                <w:sz w:val="14"/>
                <w:szCs w:val="14"/>
                <w:lang w:val="ca-ES"/>
              </w:rPr>
              <w:t>egude</w:t>
            </w:r>
            <w:r w:rsidRPr="007D0CB8">
              <w:rPr>
                <w:rFonts w:ascii="Arial" w:hAnsi="Arial" w:cs="Arial"/>
                <w:b/>
                <w:sz w:val="14"/>
                <w:szCs w:val="14"/>
                <w:lang w:val="ca-ES"/>
              </w:rPr>
              <w:t>s net</w:t>
            </w:r>
            <w:r>
              <w:rPr>
                <w:rFonts w:ascii="Arial" w:hAnsi="Arial" w:cs="Arial"/>
                <w:b/>
                <w:sz w:val="14"/>
                <w:szCs w:val="14"/>
                <w:lang w:val="ca-ES"/>
              </w:rPr>
              <w:t>e</w:t>
            </w:r>
            <w:r w:rsidRPr="007D0CB8">
              <w:rPr>
                <w:rFonts w:ascii="Arial" w:hAnsi="Arial" w:cs="Arial"/>
                <w:b/>
                <w:sz w:val="14"/>
                <w:szCs w:val="14"/>
                <w:lang w:val="ca-ES"/>
              </w:rPr>
              <w:t>s (1)</w:t>
            </w:r>
          </w:p>
        </w:tc>
        <w:tc>
          <w:tcPr>
            <w:tcW w:w="3260" w:type="dxa"/>
            <w:shd w:val="clear" w:color="auto" w:fill="000000" w:themeFill="text1"/>
          </w:tcPr>
          <w:p w14:paraId="78F18C75" w14:textId="77777777" w:rsidR="00B87924" w:rsidRPr="007D0CB8" w:rsidRDefault="00B87924" w:rsidP="00172B8D">
            <w:pPr>
              <w:autoSpaceDE w:val="0"/>
              <w:autoSpaceDN w:val="0"/>
              <w:adjustRightInd w:val="0"/>
              <w:jc w:val="right"/>
              <w:rPr>
                <w:rFonts w:ascii="Arial" w:hAnsi="Arial" w:cs="Arial"/>
                <w:bCs/>
                <w:sz w:val="14"/>
                <w:szCs w:val="14"/>
                <w:lang w:val="ca-ES"/>
              </w:rPr>
            </w:pPr>
            <w:r>
              <w:rPr>
                <w:rFonts w:ascii="Arial" w:hAnsi="Arial" w:cs="Arial"/>
                <w:b/>
                <w:sz w:val="14"/>
                <w:szCs w:val="14"/>
                <w:lang w:val="ca-ES"/>
              </w:rPr>
              <w:t>Nombre</w:t>
            </w:r>
            <w:r w:rsidRPr="007D0CB8">
              <w:rPr>
                <w:rFonts w:ascii="Arial" w:hAnsi="Arial" w:cs="Arial"/>
                <w:b/>
                <w:sz w:val="14"/>
                <w:szCs w:val="14"/>
                <w:lang w:val="ca-ES"/>
              </w:rPr>
              <w:t xml:space="preserve"> d</w:t>
            </w:r>
            <w:r>
              <w:rPr>
                <w:rFonts w:ascii="Arial" w:hAnsi="Arial" w:cs="Arial"/>
                <w:b/>
                <w:sz w:val="14"/>
                <w:szCs w:val="14"/>
                <w:lang w:val="ca-ES"/>
              </w:rPr>
              <w:t>’</w:t>
            </w:r>
            <w:r w:rsidRPr="007D0CB8">
              <w:rPr>
                <w:rFonts w:ascii="Arial" w:hAnsi="Arial" w:cs="Arial"/>
                <w:b/>
                <w:sz w:val="14"/>
                <w:szCs w:val="14"/>
                <w:lang w:val="ca-ES"/>
              </w:rPr>
              <w:t>habitants (2)</w:t>
            </w:r>
          </w:p>
        </w:tc>
        <w:tc>
          <w:tcPr>
            <w:tcW w:w="3260" w:type="dxa"/>
            <w:tcBorders>
              <w:bottom w:val="single" w:sz="4" w:space="0" w:color="auto"/>
            </w:tcBorders>
            <w:shd w:val="clear" w:color="auto" w:fill="000000" w:themeFill="text1"/>
          </w:tcPr>
          <w:p w14:paraId="65A65C17"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Despesa</w:t>
            </w:r>
            <w:r w:rsidRPr="007D0CB8">
              <w:rPr>
                <w:rFonts w:ascii="Arial" w:hAnsi="Arial" w:cs="Arial"/>
                <w:b/>
                <w:sz w:val="14"/>
                <w:szCs w:val="14"/>
                <w:lang w:val="ca-ES"/>
              </w:rPr>
              <w:t xml:space="preserve"> p</w:t>
            </w:r>
            <w:r>
              <w:rPr>
                <w:rFonts w:ascii="Arial" w:hAnsi="Arial" w:cs="Arial"/>
                <w:b/>
                <w:sz w:val="14"/>
                <w:szCs w:val="14"/>
                <w:lang w:val="ca-ES"/>
              </w:rPr>
              <w:t>e</w:t>
            </w:r>
            <w:r w:rsidRPr="007D0CB8">
              <w:rPr>
                <w:rFonts w:ascii="Arial" w:hAnsi="Arial" w:cs="Arial"/>
                <w:b/>
                <w:sz w:val="14"/>
                <w:szCs w:val="14"/>
                <w:lang w:val="ca-ES"/>
              </w:rPr>
              <w:t>r habitant (1/2)</w:t>
            </w:r>
          </w:p>
        </w:tc>
      </w:tr>
      <w:tr w:rsidR="00172B8D" w:rsidRPr="007D0CB8" w14:paraId="05F52BFC" w14:textId="77777777" w:rsidTr="00172B8D">
        <w:trPr>
          <w:trHeight w:hRule="exact" w:val="227"/>
        </w:trPr>
        <w:tc>
          <w:tcPr>
            <w:tcW w:w="3227" w:type="dxa"/>
          </w:tcPr>
          <w:p w14:paraId="23B206BB"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8.252.539,37 €</w:t>
            </w:r>
          </w:p>
        </w:tc>
        <w:tc>
          <w:tcPr>
            <w:tcW w:w="3260" w:type="dxa"/>
          </w:tcPr>
          <w:p w14:paraId="7FB8FA23" w14:textId="106BA9F0" w:rsidR="00B87924" w:rsidRPr="007D0CB8" w:rsidRDefault="005315FC" w:rsidP="00172B8D">
            <w:pPr>
              <w:autoSpaceDE w:val="0"/>
              <w:autoSpaceDN w:val="0"/>
              <w:adjustRightInd w:val="0"/>
              <w:jc w:val="right"/>
              <w:rPr>
                <w:rFonts w:ascii="Arial" w:hAnsi="Arial" w:cs="Arial"/>
                <w:sz w:val="14"/>
                <w:szCs w:val="14"/>
                <w:lang w:val="ca-ES"/>
              </w:rPr>
            </w:pPr>
            <w:r>
              <w:rPr>
                <w:rFonts w:ascii="Arial" w:hAnsi="Arial" w:cs="Arial"/>
                <w:sz w:val="14"/>
                <w:szCs w:val="14"/>
                <w:lang w:val="ca-ES"/>
              </w:rPr>
              <w:t>861.531</w:t>
            </w:r>
          </w:p>
        </w:tc>
        <w:tc>
          <w:tcPr>
            <w:tcW w:w="3260" w:type="dxa"/>
            <w:shd w:val="clear" w:color="auto" w:fill="C4BC96" w:themeFill="background2" w:themeFillShade="BF"/>
          </w:tcPr>
          <w:p w14:paraId="7661187B" w14:textId="0398596A" w:rsidR="00B87924" w:rsidRPr="007D0CB8" w:rsidRDefault="005315FC" w:rsidP="00172B8D">
            <w:pPr>
              <w:autoSpaceDE w:val="0"/>
              <w:autoSpaceDN w:val="0"/>
              <w:adjustRightInd w:val="0"/>
              <w:jc w:val="right"/>
              <w:rPr>
                <w:rFonts w:ascii="Arial" w:hAnsi="Arial" w:cs="Arial"/>
                <w:b/>
                <w:sz w:val="14"/>
                <w:szCs w:val="14"/>
                <w:lang w:val="ca-ES"/>
              </w:rPr>
            </w:pPr>
            <w:r>
              <w:rPr>
                <w:rFonts w:ascii="Arial" w:hAnsi="Arial" w:cs="Arial"/>
                <w:b/>
                <w:bCs/>
                <w:sz w:val="14"/>
                <w:szCs w:val="14"/>
                <w:lang w:val="ca-ES"/>
              </w:rPr>
              <w:t>9</w:t>
            </w:r>
            <w:r w:rsidR="00B87924" w:rsidRPr="007D0CB8">
              <w:rPr>
                <w:rFonts w:ascii="Arial" w:hAnsi="Arial" w:cs="Arial"/>
                <w:b/>
                <w:bCs/>
                <w:sz w:val="14"/>
                <w:szCs w:val="14"/>
                <w:lang w:val="ca-ES"/>
              </w:rPr>
              <w:t>,</w:t>
            </w:r>
            <w:r>
              <w:rPr>
                <w:rFonts w:ascii="Arial" w:hAnsi="Arial" w:cs="Arial"/>
                <w:b/>
                <w:bCs/>
                <w:sz w:val="14"/>
                <w:szCs w:val="14"/>
                <w:lang w:val="ca-ES"/>
              </w:rPr>
              <w:t>58</w:t>
            </w:r>
            <w:r w:rsidR="00B87924" w:rsidRPr="007D0CB8">
              <w:rPr>
                <w:rFonts w:ascii="Arial" w:hAnsi="Arial" w:cs="Arial"/>
                <w:b/>
                <w:bCs/>
                <w:sz w:val="14"/>
                <w:szCs w:val="14"/>
                <w:lang w:val="ca-ES"/>
              </w:rPr>
              <w:t xml:space="preserve"> €/hab</w:t>
            </w:r>
          </w:p>
        </w:tc>
      </w:tr>
    </w:tbl>
    <w:p w14:paraId="29A51B6B" w14:textId="77777777" w:rsidR="00B87924" w:rsidRPr="007D0CB8" w:rsidRDefault="00B87924" w:rsidP="00172B8D">
      <w:pPr>
        <w:pStyle w:val="Cita"/>
        <w:spacing w:after="0" w:line="240" w:lineRule="auto"/>
        <w:rPr>
          <w:rFonts w:ascii="Arial" w:hAnsi="Arial" w:cs="Arial"/>
          <w:b/>
          <w:sz w:val="14"/>
          <w:szCs w:val="14"/>
          <w:lang w:val="ca-ES"/>
        </w:rPr>
      </w:pPr>
      <w:r w:rsidRPr="007D0CB8">
        <w:rPr>
          <w:rFonts w:ascii="Arial" w:hAnsi="Arial" w:cs="Arial"/>
          <w:sz w:val="14"/>
          <w:szCs w:val="14"/>
          <w:lang w:val="ca-ES"/>
        </w:rPr>
        <w:t>Per a les entitats territorials i els seus organismes autònoms, aquest índex distribueix el total de la despesa pressupostària realitzada en l'exercici entre els habitants de l'entitat.</w:t>
      </w:r>
    </w:p>
    <w:p w14:paraId="3E19AC8A" w14:textId="77777777" w:rsidR="00B87924" w:rsidRPr="007D0CB8" w:rsidRDefault="00B87924" w:rsidP="00172B8D">
      <w:pPr>
        <w:spacing w:after="0"/>
        <w:rPr>
          <w:rFonts w:ascii="Arial" w:hAnsi="Arial" w:cs="Arial"/>
          <w:sz w:val="14"/>
          <w:szCs w:val="14"/>
          <w:lang w:val="ca-ES"/>
        </w:rPr>
      </w:pPr>
    </w:p>
    <w:p w14:paraId="79FD0DB6"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sidRPr="007D0CB8">
        <w:rPr>
          <w:rFonts w:ascii="Arial" w:hAnsi="Arial" w:cs="Arial"/>
          <w:b/>
          <w:sz w:val="16"/>
          <w:szCs w:val="14"/>
          <w:lang w:val="ca-ES"/>
        </w:rPr>
        <w:t>4) Inversió p</w:t>
      </w:r>
      <w:r>
        <w:rPr>
          <w:rFonts w:ascii="Arial" w:hAnsi="Arial" w:cs="Arial"/>
          <w:b/>
          <w:sz w:val="16"/>
          <w:szCs w:val="14"/>
          <w:lang w:val="ca-ES"/>
        </w:rPr>
        <w:t>e</w:t>
      </w:r>
      <w:r w:rsidRPr="007D0CB8">
        <w:rPr>
          <w:rFonts w:ascii="Arial" w:hAnsi="Arial" w:cs="Arial"/>
          <w:b/>
          <w:sz w:val="16"/>
          <w:szCs w:val="14"/>
          <w:lang w:val="ca-ES"/>
        </w:rPr>
        <w:t>r habitant</w:t>
      </w:r>
    </w:p>
    <w:tbl>
      <w:tblPr>
        <w:tblStyle w:val="Tablaconcuadrcula"/>
        <w:tblW w:w="9747" w:type="dxa"/>
        <w:tblLook w:val="04A0" w:firstRow="1" w:lastRow="0" w:firstColumn="1" w:lastColumn="0" w:noHBand="0" w:noVBand="1"/>
      </w:tblPr>
      <w:tblGrid>
        <w:gridCol w:w="3227"/>
        <w:gridCol w:w="3260"/>
        <w:gridCol w:w="3260"/>
      </w:tblGrid>
      <w:tr w:rsidR="00172B8D" w:rsidRPr="007D0CB8" w14:paraId="35CDF9D3" w14:textId="77777777" w:rsidTr="00172B8D">
        <w:trPr>
          <w:trHeight w:hRule="exact" w:val="458"/>
          <w:tblHeader/>
        </w:trPr>
        <w:tc>
          <w:tcPr>
            <w:tcW w:w="3227" w:type="dxa"/>
            <w:shd w:val="clear" w:color="auto" w:fill="000000" w:themeFill="text1"/>
          </w:tcPr>
          <w:p w14:paraId="7C03E850"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Obligacions recon</w:t>
            </w:r>
            <w:r>
              <w:rPr>
                <w:rFonts w:ascii="Arial" w:hAnsi="Arial" w:cs="Arial"/>
                <w:b/>
                <w:sz w:val="14"/>
                <w:szCs w:val="14"/>
                <w:lang w:val="ca-ES"/>
              </w:rPr>
              <w:t>egude</w:t>
            </w:r>
            <w:r w:rsidRPr="007D0CB8">
              <w:rPr>
                <w:rFonts w:ascii="Arial" w:hAnsi="Arial" w:cs="Arial"/>
                <w:b/>
                <w:sz w:val="14"/>
                <w:szCs w:val="14"/>
                <w:lang w:val="ca-ES"/>
              </w:rPr>
              <w:t>s net</w:t>
            </w:r>
            <w:r>
              <w:rPr>
                <w:rFonts w:ascii="Arial" w:hAnsi="Arial" w:cs="Arial"/>
                <w:b/>
                <w:sz w:val="14"/>
                <w:szCs w:val="14"/>
                <w:lang w:val="ca-ES"/>
              </w:rPr>
              <w:t>e</w:t>
            </w:r>
            <w:r w:rsidRPr="007D0CB8">
              <w:rPr>
                <w:rFonts w:ascii="Arial" w:hAnsi="Arial" w:cs="Arial"/>
                <w:b/>
                <w:sz w:val="14"/>
                <w:szCs w:val="14"/>
                <w:lang w:val="ca-ES"/>
              </w:rPr>
              <w:t>s (Capí</w:t>
            </w:r>
            <w:r>
              <w:rPr>
                <w:rFonts w:ascii="Arial" w:hAnsi="Arial" w:cs="Arial"/>
                <w:b/>
                <w:sz w:val="14"/>
                <w:szCs w:val="14"/>
                <w:lang w:val="ca-ES"/>
              </w:rPr>
              <w:t>to</w:t>
            </w:r>
            <w:r w:rsidRPr="007D0CB8">
              <w:rPr>
                <w:rFonts w:ascii="Arial" w:hAnsi="Arial" w:cs="Arial"/>
                <w:b/>
                <w:sz w:val="14"/>
                <w:szCs w:val="14"/>
                <w:lang w:val="ca-ES"/>
              </w:rPr>
              <w:t xml:space="preserve">l 6 </w:t>
            </w:r>
            <w:r>
              <w:rPr>
                <w:rFonts w:ascii="Arial" w:hAnsi="Arial" w:cs="Arial"/>
                <w:b/>
                <w:sz w:val="14"/>
                <w:szCs w:val="14"/>
                <w:lang w:val="ca-ES"/>
              </w:rPr>
              <w:t>+</w:t>
            </w:r>
            <w:r w:rsidRPr="007D0CB8">
              <w:rPr>
                <w:rFonts w:ascii="Arial" w:hAnsi="Arial" w:cs="Arial"/>
                <w:b/>
                <w:sz w:val="14"/>
                <w:szCs w:val="14"/>
                <w:lang w:val="ca-ES"/>
              </w:rPr>
              <w:t xml:space="preserve"> 7) (1)</w:t>
            </w:r>
          </w:p>
        </w:tc>
        <w:tc>
          <w:tcPr>
            <w:tcW w:w="3260" w:type="dxa"/>
            <w:shd w:val="clear" w:color="auto" w:fill="000000" w:themeFill="text1"/>
          </w:tcPr>
          <w:p w14:paraId="3CF4462A" w14:textId="77777777" w:rsidR="00B87924" w:rsidRPr="007D0CB8" w:rsidRDefault="00B87924" w:rsidP="00172B8D">
            <w:pPr>
              <w:autoSpaceDE w:val="0"/>
              <w:autoSpaceDN w:val="0"/>
              <w:adjustRightInd w:val="0"/>
              <w:jc w:val="right"/>
              <w:rPr>
                <w:rFonts w:ascii="Arial" w:hAnsi="Arial" w:cs="Arial"/>
                <w:bCs/>
                <w:sz w:val="14"/>
                <w:szCs w:val="14"/>
                <w:lang w:val="ca-ES"/>
              </w:rPr>
            </w:pPr>
            <w:r>
              <w:rPr>
                <w:rFonts w:ascii="Arial" w:hAnsi="Arial" w:cs="Arial"/>
                <w:b/>
                <w:sz w:val="14"/>
                <w:szCs w:val="14"/>
                <w:lang w:val="ca-ES"/>
              </w:rPr>
              <w:t>Nombre</w:t>
            </w:r>
            <w:r w:rsidRPr="007D0CB8">
              <w:rPr>
                <w:rFonts w:ascii="Arial" w:hAnsi="Arial" w:cs="Arial"/>
                <w:b/>
                <w:sz w:val="14"/>
                <w:szCs w:val="14"/>
                <w:lang w:val="ca-ES"/>
              </w:rPr>
              <w:t xml:space="preserve"> d</w:t>
            </w:r>
            <w:r>
              <w:rPr>
                <w:rFonts w:ascii="Arial" w:hAnsi="Arial" w:cs="Arial"/>
                <w:b/>
                <w:sz w:val="14"/>
                <w:szCs w:val="14"/>
                <w:lang w:val="ca-ES"/>
              </w:rPr>
              <w:t>’</w:t>
            </w:r>
            <w:r w:rsidRPr="007D0CB8">
              <w:rPr>
                <w:rFonts w:ascii="Arial" w:hAnsi="Arial" w:cs="Arial"/>
                <w:b/>
                <w:sz w:val="14"/>
                <w:szCs w:val="14"/>
                <w:lang w:val="ca-ES"/>
              </w:rPr>
              <w:t>habitants (2)</w:t>
            </w:r>
          </w:p>
        </w:tc>
        <w:tc>
          <w:tcPr>
            <w:tcW w:w="3260" w:type="dxa"/>
            <w:tcBorders>
              <w:bottom w:val="single" w:sz="4" w:space="0" w:color="auto"/>
            </w:tcBorders>
            <w:shd w:val="clear" w:color="auto" w:fill="000000" w:themeFill="text1"/>
          </w:tcPr>
          <w:p w14:paraId="023491E7"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Inversió p</w:t>
            </w:r>
            <w:r>
              <w:rPr>
                <w:rFonts w:ascii="Arial" w:hAnsi="Arial" w:cs="Arial"/>
                <w:b/>
                <w:sz w:val="14"/>
                <w:szCs w:val="14"/>
                <w:lang w:val="ca-ES"/>
              </w:rPr>
              <w:t>e</w:t>
            </w:r>
            <w:r w:rsidRPr="007D0CB8">
              <w:rPr>
                <w:rFonts w:ascii="Arial" w:hAnsi="Arial" w:cs="Arial"/>
                <w:b/>
                <w:sz w:val="14"/>
                <w:szCs w:val="14"/>
                <w:lang w:val="ca-ES"/>
              </w:rPr>
              <w:t xml:space="preserve">r habitant (1/2) </w:t>
            </w:r>
          </w:p>
        </w:tc>
      </w:tr>
      <w:tr w:rsidR="00172B8D" w:rsidRPr="007D0CB8" w14:paraId="10194D15" w14:textId="77777777" w:rsidTr="00172B8D">
        <w:trPr>
          <w:trHeight w:hRule="exact" w:val="227"/>
        </w:trPr>
        <w:tc>
          <w:tcPr>
            <w:tcW w:w="3227" w:type="dxa"/>
          </w:tcPr>
          <w:p w14:paraId="39F5E241"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5.771,87 €</w:t>
            </w:r>
          </w:p>
        </w:tc>
        <w:tc>
          <w:tcPr>
            <w:tcW w:w="3260" w:type="dxa"/>
          </w:tcPr>
          <w:p w14:paraId="28F5B6D9" w14:textId="51C80656" w:rsidR="00B87924" w:rsidRPr="007D0CB8" w:rsidRDefault="005315FC" w:rsidP="00172B8D">
            <w:pPr>
              <w:autoSpaceDE w:val="0"/>
              <w:autoSpaceDN w:val="0"/>
              <w:adjustRightInd w:val="0"/>
              <w:jc w:val="right"/>
              <w:rPr>
                <w:rFonts w:ascii="Arial" w:hAnsi="Arial" w:cs="Arial"/>
                <w:sz w:val="14"/>
                <w:szCs w:val="14"/>
                <w:lang w:val="ca-ES"/>
              </w:rPr>
            </w:pPr>
            <w:r>
              <w:rPr>
                <w:rFonts w:ascii="Arial" w:hAnsi="Arial" w:cs="Arial"/>
                <w:sz w:val="14"/>
                <w:szCs w:val="14"/>
                <w:lang w:val="ca-ES"/>
              </w:rPr>
              <w:t>861.531</w:t>
            </w:r>
          </w:p>
        </w:tc>
        <w:tc>
          <w:tcPr>
            <w:tcW w:w="3260" w:type="dxa"/>
            <w:shd w:val="clear" w:color="auto" w:fill="C4BC96" w:themeFill="background2" w:themeFillShade="BF"/>
          </w:tcPr>
          <w:p w14:paraId="75747780" w14:textId="101A71A4"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0,0</w:t>
            </w:r>
            <w:r w:rsidR="005315FC">
              <w:rPr>
                <w:rFonts w:ascii="Arial" w:hAnsi="Arial" w:cs="Arial"/>
                <w:b/>
                <w:bCs/>
                <w:sz w:val="14"/>
                <w:szCs w:val="14"/>
                <w:lang w:val="ca-ES"/>
              </w:rPr>
              <w:t>1</w:t>
            </w:r>
            <w:r w:rsidRPr="007D0CB8">
              <w:rPr>
                <w:rFonts w:ascii="Arial" w:hAnsi="Arial" w:cs="Arial"/>
                <w:b/>
                <w:bCs/>
                <w:sz w:val="14"/>
                <w:szCs w:val="14"/>
                <w:lang w:val="ca-ES"/>
              </w:rPr>
              <w:t xml:space="preserve"> €/hab</w:t>
            </w:r>
          </w:p>
        </w:tc>
      </w:tr>
    </w:tbl>
    <w:p w14:paraId="35AEE18A" w14:textId="77777777" w:rsidR="00B87924" w:rsidRPr="007D0CB8" w:rsidRDefault="00B87924" w:rsidP="00172B8D">
      <w:pPr>
        <w:pStyle w:val="Cita"/>
        <w:spacing w:after="0" w:line="240" w:lineRule="auto"/>
        <w:rPr>
          <w:rFonts w:ascii="Arial" w:hAnsi="Arial" w:cs="Arial"/>
          <w:b/>
          <w:sz w:val="14"/>
          <w:szCs w:val="14"/>
          <w:lang w:val="ca-ES"/>
        </w:rPr>
      </w:pPr>
      <w:r w:rsidRPr="007D0CB8">
        <w:rPr>
          <w:rFonts w:ascii="Arial" w:hAnsi="Arial" w:cs="Arial"/>
          <w:sz w:val="14"/>
          <w:szCs w:val="14"/>
          <w:lang w:val="ca-ES"/>
        </w:rPr>
        <w:t>Per a les entitats territorials i els seus organismes autònoms, aquest índex distribueix el total de la despesa pressupostària per operacions de capital realitzada en l'exercici entre el nombre d'habitants de l'entitat.</w:t>
      </w:r>
    </w:p>
    <w:p w14:paraId="110F4CD8" w14:textId="77777777" w:rsidR="00B87924" w:rsidRPr="007D0CB8" w:rsidRDefault="00B87924" w:rsidP="00172B8D">
      <w:pPr>
        <w:spacing w:after="0"/>
        <w:rPr>
          <w:rFonts w:ascii="Arial" w:hAnsi="Arial" w:cs="Arial"/>
          <w:sz w:val="14"/>
          <w:szCs w:val="14"/>
          <w:lang w:val="ca-ES"/>
        </w:rPr>
      </w:pPr>
    </w:p>
    <w:p w14:paraId="1303A88D"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Pr>
          <w:rFonts w:ascii="Arial" w:hAnsi="Arial" w:cs="Arial"/>
          <w:b/>
          <w:sz w:val="16"/>
          <w:szCs w:val="14"/>
          <w:lang w:val="ca-ES"/>
        </w:rPr>
        <w:t>5) Esforç</w:t>
      </w:r>
      <w:r w:rsidRPr="007D0CB8">
        <w:rPr>
          <w:rFonts w:ascii="Arial" w:hAnsi="Arial" w:cs="Arial"/>
          <w:b/>
          <w:sz w:val="16"/>
          <w:szCs w:val="14"/>
          <w:lang w:val="ca-ES"/>
        </w:rPr>
        <w:t xml:space="preserve"> inversor</w:t>
      </w:r>
    </w:p>
    <w:tbl>
      <w:tblPr>
        <w:tblStyle w:val="Tablaconcuadrcula"/>
        <w:tblW w:w="9747" w:type="dxa"/>
        <w:tblLook w:val="04A0" w:firstRow="1" w:lastRow="0" w:firstColumn="1" w:lastColumn="0" w:noHBand="0" w:noVBand="1"/>
      </w:tblPr>
      <w:tblGrid>
        <w:gridCol w:w="3227"/>
        <w:gridCol w:w="3260"/>
        <w:gridCol w:w="3260"/>
      </w:tblGrid>
      <w:tr w:rsidR="00172B8D" w:rsidRPr="007D0CB8" w14:paraId="2B551CB4" w14:textId="77777777" w:rsidTr="00172B8D">
        <w:trPr>
          <w:trHeight w:hRule="exact" w:val="330"/>
          <w:tblHeader/>
        </w:trPr>
        <w:tc>
          <w:tcPr>
            <w:tcW w:w="3227" w:type="dxa"/>
            <w:shd w:val="clear" w:color="auto" w:fill="000000" w:themeFill="text1"/>
          </w:tcPr>
          <w:p w14:paraId="0E65F7E7"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Obli</w:t>
            </w:r>
            <w:r>
              <w:rPr>
                <w:rFonts w:ascii="Arial" w:hAnsi="Arial" w:cs="Arial"/>
                <w:b/>
                <w:sz w:val="14"/>
                <w:szCs w:val="14"/>
                <w:lang w:val="ca-ES"/>
              </w:rPr>
              <w:t>gacion</w:t>
            </w:r>
            <w:r w:rsidRPr="007D0CB8">
              <w:rPr>
                <w:rFonts w:ascii="Arial" w:hAnsi="Arial" w:cs="Arial"/>
                <w:b/>
                <w:sz w:val="14"/>
                <w:szCs w:val="14"/>
                <w:lang w:val="ca-ES"/>
              </w:rPr>
              <w:t>s recon</w:t>
            </w:r>
            <w:r>
              <w:rPr>
                <w:rFonts w:ascii="Arial" w:hAnsi="Arial" w:cs="Arial"/>
                <w:b/>
                <w:sz w:val="14"/>
                <w:szCs w:val="14"/>
                <w:lang w:val="ca-ES"/>
              </w:rPr>
              <w:t>egude</w:t>
            </w:r>
            <w:r w:rsidRPr="007D0CB8">
              <w:rPr>
                <w:rFonts w:ascii="Arial" w:hAnsi="Arial" w:cs="Arial"/>
                <w:b/>
                <w:sz w:val="14"/>
                <w:szCs w:val="14"/>
                <w:lang w:val="ca-ES"/>
              </w:rPr>
              <w:t>s net</w:t>
            </w:r>
            <w:r>
              <w:rPr>
                <w:rFonts w:ascii="Arial" w:hAnsi="Arial" w:cs="Arial"/>
                <w:b/>
                <w:sz w:val="14"/>
                <w:szCs w:val="14"/>
                <w:lang w:val="ca-ES"/>
              </w:rPr>
              <w:t>e</w:t>
            </w:r>
            <w:r w:rsidRPr="007D0CB8">
              <w:rPr>
                <w:rFonts w:ascii="Arial" w:hAnsi="Arial" w:cs="Arial"/>
                <w:b/>
                <w:sz w:val="14"/>
                <w:szCs w:val="14"/>
                <w:lang w:val="ca-ES"/>
              </w:rPr>
              <w:t>s (Capít</w:t>
            </w:r>
            <w:r>
              <w:rPr>
                <w:rFonts w:ascii="Arial" w:hAnsi="Arial" w:cs="Arial"/>
                <w:b/>
                <w:sz w:val="14"/>
                <w:szCs w:val="14"/>
                <w:lang w:val="ca-ES"/>
              </w:rPr>
              <w:t>o</w:t>
            </w:r>
            <w:r w:rsidRPr="007D0CB8">
              <w:rPr>
                <w:rFonts w:ascii="Arial" w:hAnsi="Arial" w:cs="Arial"/>
                <w:b/>
                <w:sz w:val="14"/>
                <w:szCs w:val="14"/>
                <w:lang w:val="ca-ES"/>
              </w:rPr>
              <w:t xml:space="preserve">l 6 </w:t>
            </w:r>
            <w:r>
              <w:rPr>
                <w:rFonts w:ascii="Arial" w:hAnsi="Arial" w:cs="Arial"/>
                <w:b/>
                <w:sz w:val="14"/>
                <w:szCs w:val="14"/>
                <w:lang w:val="ca-ES"/>
              </w:rPr>
              <w:t>+</w:t>
            </w:r>
            <w:r w:rsidRPr="007D0CB8">
              <w:rPr>
                <w:rFonts w:ascii="Arial" w:hAnsi="Arial" w:cs="Arial"/>
                <w:b/>
                <w:sz w:val="14"/>
                <w:szCs w:val="14"/>
                <w:lang w:val="ca-ES"/>
              </w:rPr>
              <w:t xml:space="preserve"> 7) (1)</w:t>
            </w:r>
          </w:p>
        </w:tc>
        <w:tc>
          <w:tcPr>
            <w:tcW w:w="3260" w:type="dxa"/>
            <w:shd w:val="clear" w:color="auto" w:fill="000000" w:themeFill="text1"/>
          </w:tcPr>
          <w:p w14:paraId="78E401C0" w14:textId="77777777" w:rsidR="00B87924" w:rsidRPr="007D0CB8" w:rsidRDefault="00B87924" w:rsidP="00172B8D">
            <w:pPr>
              <w:autoSpaceDE w:val="0"/>
              <w:autoSpaceDN w:val="0"/>
              <w:adjustRightInd w:val="0"/>
              <w:jc w:val="right"/>
              <w:rPr>
                <w:rFonts w:ascii="Arial" w:hAnsi="Arial" w:cs="Arial"/>
                <w:bCs/>
                <w:sz w:val="14"/>
                <w:szCs w:val="14"/>
                <w:lang w:val="ca-ES"/>
              </w:rPr>
            </w:pPr>
            <w:r w:rsidRPr="007D0CB8">
              <w:rPr>
                <w:rFonts w:ascii="Arial" w:hAnsi="Arial" w:cs="Arial"/>
                <w:b/>
                <w:sz w:val="14"/>
                <w:szCs w:val="14"/>
                <w:lang w:val="ca-ES"/>
              </w:rPr>
              <w:t>O</w:t>
            </w:r>
            <w:r>
              <w:rPr>
                <w:rFonts w:ascii="Arial" w:hAnsi="Arial" w:cs="Arial"/>
                <w:b/>
                <w:sz w:val="14"/>
                <w:szCs w:val="14"/>
                <w:lang w:val="ca-ES"/>
              </w:rPr>
              <w:t>bligacions reconegude</w:t>
            </w:r>
            <w:r w:rsidRPr="007D0CB8">
              <w:rPr>
                <w:rFonts w:ascii="Arial" w:hAnsi="Arial" w:cs="Arial"/>
                <w:b/>
                <w:sz w:val="14"/>
                <w:szCs w:val="14"/>
                <w:lang w:val="ca-ES"/>
              </w:rPr>
              <w:t>s net</w:t>
            </w:r>
            <w:r>
              <w:rPr>
                <w:rFonts w:ascii="Arial" w:hAnsi="Arial" w:cs="Arial"/>
                <w:b/>
                <w:sz w:val="14"/>
                <w:szCs w:val="14"/>
                <w:lang w:val="ca-ES"/>
              </w:rPr>
              <w:t>e</w:t>
            </w:r>
            <w:r w:rsidRPr="007D0CB8">
              <w:rPr>
                <w:rFonts w:ascii="Arial" w:hAnsi="Arial" w:cs="Arial"/>
                <w:b/>
                <w:sz w:val="14"/>
                <w:szCs w:val="14"/>
                <w:lang w:val="ca-ES"/>
              </w:rPr>
              <w:t>s  (2)</w:t>
            </w:r>
          </w:p>
        </w:tc>
        <w:tc>
          <w:tcPr>
            <w:tcW w:w="3260" w:type="dxa"/>
            <w:tcBorders>
              <w:bottom w:val="single" w:sz="4" w:space="0" w:color="auto"/>
            </w:tcBorders>
            <w:shd w:val="clear" w:color="auto" w:fill="000000" w:themeFill="text1"/>
          </w:tcPr>
          <w:p w14:paraId="5E2422BA"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E</w:t>
            </w:r>
            <w:r>
              <w:rPr>
                <w:rFonts w:ascii="Arial" w:hAnsi="Arial" w:cs="Arial"/>
                <w:b/>
                <w:sz w:val="14"/>
                <w:szCs w:val="14"/>
                <w:lang w:val="ca-ES"/>
              </w:rPr>
              <w:t>sforç</w:t>
            </w:r>
            <w:r w:rsidRPr="007D0CB8">
              <w:rPr>
                <w:rFonts w:ascii="Arial" w:hAnsi="Arial" w:cs="Arial"/>
                <w:b/>
                <w:sz w:val="14"/>
                <w:szCs w:val="14"/>
                <w:lang w:val="ca-ES"/>
              </w:rPr>
              <w:t xml:space="preserve"> inversor (1/2)</w:t>
            </w:r>
          </w:p>
        </w:tc>
      </w:tr>
      <w:tr w:rsidR="00172B8D" w:rsidRPr="007D0CB8" w14:paraId="6B23980B" w14:textId="77777777" w:rsidTr="00172B8D">
        <w:trPr>
          <w:trHeight w:hRule="exact" w:val="227"/>
        </w:trPr>
        <w:tc>
          <w:tcPr>
            <w:tcW w:w="3227" w:type="dxa"/>
          </w:tcPr>
          <w:p w14:paraId="7B3AE4C7"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5.771,87 €</w:t>
            </w:r>
          </w:p>
        </w:tc>
        <w:tc>
          <w:tcPr>
            <w:tcW w:w="3260" w:type="dxa"/>
          </w:tcPr>
          <w:p w14:paraId="1D6799C3"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8.252.539,37 €</w:t>
            </w:r>
          </w:p>
        </w:tc>
        <w:tc>
          <w:tcPr>
            <w:tcW w:w="3260" w:type="dxa"/>
            <w:shd w:val="clear" w:color="auto" w:fill="C4BC96" w:themeFill="background2" w:themeFillShade="BF"/>
          </w:tcPr>
          <w:p w14:paraId="2A827DDF"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0,00</w:t>
            </w:r>
          </w:p>
        </w:tc>
      </w:tr>
    </w:tbl>
    <w:p w14:paraId="4F8CDB80" w14:textId="77777777" w:rsidR="00B87924" w:rsidRPr="007D0CB8" w:rsidRDefault="00B87924" w:rsidP="00172B8D">
      <w:pPr>
        <w:spacing w:after="0"/>
        <w:rPr>
          <w:rFonts w:ascii="Arial" w:hAnsi="Arial" w:cs="Arial"/>
          <w:sz w:val="14"/>
          <w:szCs w:val="14"/>
          <w:lang w:val="ca-ES"/>
        </w:rPr>
      </w:pPr>
      <w:r w:rsidRPr="007D0CB8">
        <w:rPr>
          <w:rFonts w:ascii="Arial" w:hAnsi="Arial" w:cs="Arial"/>
          <w:sz w:val="14"/>
          <w:szCs w:val="14"/>
          <w:lang w:val="ca-ES"/>
        </w:rPr>
        <w:t>Proporció que representen les operacions de capital realitzades en l'exercici en relació amb el total de les despeses realitzades en el mateix exercici.</w:t>
      </w:r>
      <w:r w:rsidRPr="007D0CB8">
        <w:rPr>
          <w:rFonts w:ascii="Arial" w:hAnsi="Arial" w:cs="Arial"/>
          <w:sz w:val="14"/>
          <w:szCs w:val="14"/>
          <w:lang w:val="ca-ES"/>
        </w:rPr>
        <w:br/>
      </w:r>
    </w:p>
    <w:p w14:paraId="69CDA0ED" w14:textId="77777777" w:rsidR="00B87924" w:rsidRPr="007D0CB8" w:rsidRDefault="00B87924" w:rsidP="00172B8D">
      <w:pPr>
        <w:spacing w:after="40"/>
        <w:rPr>
          <w:rFonts w:ascii="Arial" w:hAnsi="Arial" w:cs="Arial"/>
          <w:b/>
          <w:color w:val="808080" w:themeColor="background1" w:themeShade="80"/>
          <w:sz w:val="20"/>
          <w:szCs w:val="20"/>
          <w:lang w:val="ca-ES"/>
        </w:rPr>
      </w:pPr>
      <w:r w:rsidRPr="007D0CB8">
        <w:rPr>
          <w:rFonts w:ascii="Arial" w:hAnsi="Arial" w:cs="Arial"/>
          <w:b/>
          <w:color w:val="808080" w:themeColor="background1" w:themeShade="80"/>
          <w:sz w:val="20"/>
          <w:szCs w:val="20"/>
          <w:lang w:val="ca-ES"/>
        </w:rPr>
        <w:t>b) Del pres</w:t>
      </w:r>
      <w:r>
        <w:rPr>
          <w:rFonts w:ascii="Arial" w:hAnsi="Arial" w:cs="Arial"/>
          <w:b/>
          <w:color w:val="808080" w:themeColor="background1" w:themeShade="80"/>
          <w:sz w:val="20"/>
          <w:szCs w:val="20"/>
          <w:lang w:val="ca-ES"/>
        </w:rPr>
        <w:t>s</w:t>
      </w:r>
      <w:r w:rsidRPr="007D0CB8">
        <w:rPr>
          <w:rFonts w:ascii="Arial" w:hAnsi="Arial" w:cs="Arial"/>
          <w:b/>
          <w:color w:val="808080" w:themeColor="background1" w:themeShade="80"/>
          <w:sz w:val="20"/>
          <w:szCs w:val="20"/>
          <w:lang w:val="ca-ES"/>
        </w:rPr>
        <w:t>up</w:t>
      </w:r>
      <w:r>
        <w:rPr>
          <w:rFonts w:ascii="Arial" w:hAnsi="Arial" w:cs="Arial"/>
          <w:b/>
          <w:color w:val="808080" w:themeColor="background1" w:themeShade="80"/>
          <w:sz w:val="20"/>
          <w:szCs w:val="20"/>
          <w:lang w:val="ca-ES"/>
        </w:rPr>
        <w:t>o</w:t>
      </w:r>
      <w:r w:rsidRPr="007D0CB8">
        <w:rPr>
          <w:rFonts w:ascii="Arial" w:hAnsi="Arial" w:cs="Arial"/>
          <w:b/>
          <w:color w:val="808080" w:themeColor="background1" w:themeShade="80"/>
          <w:sz w:val="20"/>
          <w:szCs w:val="20"/>
          <w:lang w:val="ca-ES"/>
        </w:rPr>
        <w:t>st d</w:t>
      </w:r>
      <w:r>
        <w:rPr>
          <w:rFonts w:ascii="Arial" w:hAnsi="Arial" w:cs="Arial"/>
          <w:b/>
          <w:color w:val="808080" w:themeColor="background1" w:themeShade="80"/>
          <w:sz w:val="20"/>
          <w:szCs w:val="20"/>
          <w:lang w:val="ca-ES"/>
        </w:rPr>
        <w:t>’</w:t>
      </w:r>
      <w:r w:rsidRPr="007D0CB8">
        <w:rPr>
          <w:rFonts w:ascii="Arial" w:hAnsi="Arial" w:cs="Arial"/>
          <w:b/>
          <w:color w:val="808080" w:themeColor="background1" w:themeShade="80"/>
          <w:sz w:val="20"/>
          <w:szCs w:val="20"/>
          <w:lang w:val="ca-ES"/>
        </w:rPr>
        <w:t>ingres</w:t>
      </w:r>
      <w:r>
        <w:rPr>
          <w:rFonts w:ascii="Arial" w:hAnsi="Arial" w:cs="Arial"/>
          <w:b/>
          <w:color w:val="808080" w:themeColor="background1" w:themeShade="80"/>
          <w:sz w:val="20"/>
          <w:szCs w:val="20"/>
          <w:lang w:val="ca-ES"/>
        </w:rPr>
        <w:t>s</w:t>
      </w:r>
      <w:r w:rsidRPr="007D0CB8">
        <w:rPr>
          <w:rFonts w:ascii="Arial" w:hAnsi="Arial" w:cs="Arial"/>
          <w:b/>
          <w:color w:val="808080" w:themeColor="background1" w:themeShade="80"/>
          <w:sz w:val="20"/>
          <w:szCs w:val="20"/>
          <w:lang w:val="ca-ES"/>
        </w:rPr>
        <w:t>os corrent</w:t>
      </w:r>
    </w:p>
    <w:p w14:paraId="10A3A5BA"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sidRPr="007D0CB8">
        <w:rPr>
          <w:rFonts w:ascii="Arial" w:hAnsi="Arial" w:cs="Arial"/>
          <w:b/>
          <w:sz w:val="16"/>
          <w:szCs w:val="14"/>
          <w:lang w:val="ca-ES"/>
        </w:rPr>
        <w:t>1)</w:t>
      </w:r>
      <w:r>
        <w:rPr>
          <w:rFonts w:ascii="Arial" w:hAnsi="Arial" w:cs="Arial"/>
          <w:b/>
          <w:sz w:val="16"/>
          <w:szCs w:val="14"/>
          <w:lang w:val="ca-ES"/>
        </w:rPr>
        <w:t xml:space="preserve"> Ex</w:t>
      </w:r>
      <w:r w:rsidRPr="007D0CB8">
        <w:rPr>
          <w:rFonts w:ascii="Arial" w:hAnsi="Arial" w:cs="Arial"/>
          <w:b/>
          <w:sz w:val="16"/>
          <w:szCs w:val="14"/>
          <w:lang w:val="ca-ES"/>
        </w:rPr>
        <w:t>ecució del pres</w:t>
      </w:r>
      <w:r>
        <w:rPr>
          <w:rFonts w:ascii="Arial" w:hAnsi="Arial" w:cs="Arial"/>
          <w:b/>
          <w:sz w:val="16"/>
          <w:szCs w:val="14"/>
          <w:lang w:val="ca-ES"/>
        </w:rPr>
        <w:t>s</w:t>
      </w:r>
      <w:r w:rsidRPr="007D0CB8">
        <w:rPr>
          <w:rFonts w:ascii="Arial" w:hAnsi="Arial" w:cs="Arial"/>
          <w:b/>
          <w:sz w:val="16"/>
          <w:szCs w:val="14"/>
          <w:lang w:val="ca-ES"/>
        </w:rPr>
        <w:t>up</w:t>
      </w:r>
      <w:r>
        <w:rPr>
          <w:rFonts w:ascii="Arial" w:hAnsi="Arial" w:cs="Arial"/>
          <w:b/>
          <w:sz w:val="16"/>
          <w:szCs w:val="14"/>
          <w:lang w:val="ca-ES"/>
        </w:rPr>
        <w:t>o</w:t>
      </w:r>
      <w:r w:rsidRPr="007D0CB8">
        <w:rPr>
          <w:rFonts w:ascii="Arial" w:hAnsi="Arial" w:cs="Arial"/>
          <w:b/>
          <w:sz w:val="16"/>
          <w:szCs w:val="14"/>
          <w:lang w:val="ca-ES"/>
        </w:rPr>
        <w:t>st d</w:t>
      </w:r>
      <w:r>
        <w:rPr>
          <w:rFonts w:ascii="Arial" w:hAnsi="Arial" w:cs="Arial"/>
          <w:b/>
          <w:sz w:val="16"/>
          <w:szCs w:val="14"/>
          <w:lang w:val="ca-ES"/>
        </w:rPr>
        <w:t>’</w:t>
      </w:r>
      <w:r w:rsidRPr="007D0CB8">
        <w:rPr>
          <w:rFonts w:ascii="Arial" w:hAnsi="Arial" w:cs="Arial"/>
          <w:b/>
          <w:sz w:val="16"/>
          <w:szCs w:val="14"/>
          <w:lang w:val="ca-ES"/>
        </w:rPr>
        <w:t>ingre</w:t>
      </w:r>
      <w:r>
        <w:rPr>
          <w:rFonts w:ascii="Arial" w:hAnsi="Arial" w:cs="Arial"/>
          <w:b/>
          <w:sz w:val="16"/>
          <w:szCs w:val="14"/>
          <w:lang w:val="ca-ES"/>
        </w:rPr>
        <w:t>s</w:t>
      </w:r>
      <w:r w:rsidRPr="007D0CB8">
        <w:rPr>
          <w:rFonts w:ascii="Arial" w:hAnsi="Arial" w:cs="Arial"/>
          <w:b/>
          <w:sz w:val="16"/>
          <w:szCs w:val="14"/>
          <w:lang w:val="ca-ES"/>
        </w:rPr>
        <w:t>sos</w:t>
      </w:r>
    </w:p>
    <w:tbl>
      <w:tblPr>
        <w:tblStyle w:val="Tablaconcuadrcula"/>
        <w:tblW w:w="9747" w:type="dxa"/>
        <w:tblLook w:val="04A0" w:firstRow="1" w:lastRow="0" w:firstColumn="1" w:lastColumn="0" w:noHBand="0" w:noVBand="1"/>
      </w:tblPr>
      <w:tblGrid>
        <w:gridCol w:w="3227"/>
        <w:gridCol w:w="3260"/>
        <w:gridCol w:w="3260"/>
      </w:tblGrid>
      <w:tr w:rsidR="00172B8D" w:rsidRPr="007D0CB8" w14:paraId="731868A5" w14:textId="77777777" w:rsidTr="00172B8D">
        <w:trPr>
          <w:trHeight w:hRule="exact" w:val="227"/>
          <w:tblHeader/>
        </w:trPr>
        <w:tc>
          <w:tcPr>
            <w:tcW w:w="3227" w:type="dxa"/>
            <w:shd w:val="clear" w:color="auto" w:fill="000000" w:themeFill="text1"/>
          </w:tcPr>
          <w:p w14:paraId="71198D2F"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D</w:t>
            </w:r>
            <w:r w:rsidRPr="007D0CB8">
              <w:rPr>
                <w:rFonts w:ascii="Arial" w:hAnsi="Arial" w:cs="Arial"/>
                <w:b/>
                <w:sz w:val="14"/>
                <w:szCs w:val="14"/>
                <w:lang w:val="ca-ES"/>
              </w:rPr>
              <w:t>re</w:t>
            </w:r>
            <w:r>
              <w:rPr>
                <w:rFonts w:ascii="Arial" w:hAnsi="Arial" w:cs="Arial"/>
                <w:b/>
                <w:sz w:val="14"/>
                <w:szCs w:val="14"/>
                <w:lang w:val="ca-ES"/>
              </w:rPr>
              <w:t>t</w:t>
            </w:r>
            <w:r w:rsidRPr="007D0CB8">
              <w:rPr>
                <w:rFonts w:ascii="Arial" w:hAnsi="Arial" w:cs="Arial"/>
                <w:b/>
                <w:sz w:val="14"/>
                <w:szCs w:val="14"/>
                <w:lang w:val="ca-ES"/>
              </w:rPr>
              <w:t>s recon</w:t>
            </w:r>
            <w:r>
              <w:rPr>
                <w:rFonts w:ascii="Arial" w:hAnsi="Arial" w:cs="Arial"/>
                <w:b/>
                <w:sz w:val="14"/>
                <w:szCs w:val="14"/>
                <w:lang w:val="ca-ES"/>
              </w:rPr>
              <w:t>eguts</w:t>
            </w:r>
            <w:r w:rsidRPr="007D0CB8">
              <w:rPr>
                <w:rFonts w:ascii="Arial" w:hAnsi="Arial" w:cs="Arial"/>
                <w:b/>
                <w:sz w:val="14"/>
                <w:szCs w:val="14"/>
                <w:lang w:val="ca-ES"/>
              </w:rPr>
              <w:t xml:space="preserve"> nets (1)</w:t>
            </w:r>
          </w:p>
        </w:tc>
        <w:tc>
          <w:tcPr>
            <w:tcW w:w="3260" w:type="dxa"/>
            <w:shd w:val="clear" w:color="auto" w:fill="000000" w:themeFill="text1"/>
          </w:tcPr>
          <w:p w14:paraId="7C4A4240"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P</w:t>
            </w:r>
            <w:r>
              <w:rPr>
                <w:rFonts w:ascii="Arial" w:hAnsi="Arial" w:cs="Arial"/>
                <w:b/>
                <w:sz w:val="14"/>
                <w:szCs w:val="14"/>
                <w:lang w:val="ca-ES"/>
              </w:rPr>
              <w:t>revisions definitive</w:t>
            </w:r>
            <w:r w:rsidRPr="007D0CB8">
              <w:rPr>
                <w:rFonts w:ascii="Arial" w:hAnsi="Arial" w:cs="Arial"/>
                <w:b/>
                <w:sz w:val="14"/>
                <w:szCs w:val="14"/>
                <w:lang w:val="ca-ES"/>
              </w:rPr>
              <w:t>s (2)</w:t>
            </w:r>
          </w:p>
        </w:tc>
        <w:tc>
          <w:tcPr>
            <w:tcW w:w="3260" w:type="dxa"/>
            <w:tcBorders>
              <w:bottom w:val="single" w:sz="4" w:space="0" w:color="auto"/>
            </w:tcBorders>
            <w:shd w:val="clear" w:color="auto" w:fill="000000" w:themeFill="text1"/>
          </w:tcPr>
          <w:p w14:paraId="47DC8CF5"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Ex</w:t>
            </w:r>
            <w:r w:rsidRPr="007D0CB8">
              <w:rPr>
                <w:rFonts w:ascii="Arial" w:hAnsi="Arial" w:cs="Arial"/>
                <w:b/>
                <w:sz w:val="14"/>
                <w:szCs w:val="14"/>
                <w:lang w:val="ca-ES"/>
              </w:rPr>
              <w:t>ecució del pre</w:t>
            </w:r>
            <w:r>
              <w:rPr>
                <w:rFonts w:ascii="Arial" w:hAnsi="Arial" w:cs="Arial"/>
                <w:b/>
                <w:sz w:val="14"/>
                <w:szCs w:val="14"/>
                <w:lang w:val="ca-ES"/>
              </w:rPr>
              <w:t>s</w:t>
            </w:r>
            <w:r w:rsidRPr="007D0CB8">
              <w:rPr>
                <w:rFonts w:ascii="Arial" w:hAnsi="Arial" w:cs="Arial"/>
                <w:b/>
                <w:sz w:val="14"/>
                <w:szCs w:val="14"/>
                <w:lang w:val="ca-ES"/>
              </w:rPr>
              <w:t>sup</w:t>
            </w:r>
            <w:r>
              <w:rPr>
                <w:rFonts w:ascii="Arial" w:hAnsi="Arial" w:cs="Arial"/>
                <w:b/>
                <w:sz w:val="14"/>
                <w:szCs w:val="14"/>
                <w:lang w:val="ca-ES"/>
              </w:rPr>
              <w:t>o</w:t>
            </w:r>
            <w:r w:rsidRPr="007D0CB8">
              <w:rPr>
                <w:rFonts w:ascii="Arial" w:hAnsi="Arial" w:cs="Arial"/>
                <w:b/>
                <w:sz w:val="14"/>
                <w:szCs w:val="14"/>
                <w:lang w:val="ca-ES"/>
              </w:rPr>
              <w:t>st d</w:t>
            </w:r>
            <w:r>
              <w:rPr>
                <w:rFonts w:ascii="Arial" w:hAnsi="Arial" w:cs="Arial"/>
                <w:b/>
                <w:sz w:val="14"/>
                <w:szCs w:val="14"/>
                <w:lang w:val="ca-ES"/>
              </w:rPr>
              <w:t>’</w:t>
            </w:r>
            <w:r w:rsidRPr="007D0CB8">
              <w:rPr>
                <w:rFonts w:ascii="Arial" w:hAnsi="Arial" w:cs="Arial"/>
                <w:b/>
                <w:sz w:val="14"/>
                <w:szCs w:val="14"/>
                <w:lang w:val="ca-ES"/>
              </w:rPr>
              <w:t>ingre</w:t>
            </w:r>
            <w:r>
              <w:rPr>
                <w:rFonts w:ascii="Arial" w:hAnsi="Arial" w:cs="Arial"/>
                <w:b/>
                <w:sz w:val="14"/>
                <w:szCs w:val="14"/>
                <w:lang w:val="ca-ES"/>
              </w:rPr>
              <w:t>s</w:t>
            </w:r>
            <w:r w:rsidRPr="007D0CB8">
              <w:rPr>
                <w:rFonts w:ascii="Arial" w:hAnsi="Arial" w:cs="Arial"/>
                <w:b/>
                <w:sz w:val="14"/>
                <w:szCs w:val="14"/>
                <w:lang w:val="ca-ES"/>
              </w:rPr>
              <w:t>sos (1/2)</w:t>
            </w:r>
          </w:p>
        </w:tc>
      </w:tr>
      <w:tr w:rsidR="00172B8D" w:rsidRPr="007D0CB8" w14:paraId="1B6DCA29" w14:textId="77777777" w:rsidTr="00172B8D">
        <w:trPr>
          <w:trHeight w:hRule="exact" w:val="227"/>
        </w:trPr>
        <w:tc>
          <w:tcPr>
            <w:tcW w:w="3227" w:type="dxa"/>
          </w:tcPr>
          <w:p w14:paraId="0A737363"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9.468.208,94 €</w:t>
            </w:r>
          </w:p>
        </w:tc>
        <w:tc>
          <w:tcPr>
            <w:tcW w:w="3260" w:type="dxa"/>
          </w:tcPr>
          <w:p w14:paraId="0A1E50BE"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13.691.376,65 €</w:t>
            </w:r>
          </w:p>
        </w:tc>
        <w:tc>
          <w:tcPr>
            <w:tcW w:w="3260" w:type="dxa"/>
            <w:shd w:val="clear" w:color="auto" w:fill="C4BC96" w:themeFill="background2" w:themeFillShade="BF"/>
          </w:tcPr>
          <w:p w14:paraId="480C5035"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0,69</w:t>
            </w:r>
          </w:p>
        </w:tc>
      </w:tr>
    </w:tbl>
    <w:p w14:paraId="5DF1569E" w14:textId="77777777" w:rsidR="00B87924" w:rsidRPr="007D0CB8" w:rsidRDefault="00B87924" w:rsidP="00172B8D">
      <w:pPr>
        <w:pStyle w:val="Cita"/>
        <w:spacing w:after="0" w:line="240" w:lineRule="auto"/>
        <w:rPr>
          <w:rFonts w:ascii="Arial" w:hAnsi="Arial" w:cs="Arial"/>
          <w:sz w:val="14"/>
          <w:szCs w:val="14"/>
          <w:lang w:val="ca-ES"/>
        </w:rPr>
      </w:pPr>
      <w:r w:rsidRPr="007D0CB8">
        <w:rPr>
          <w:rFonts w:ascii="Arial" w:hAnsi="Arial" w:cs="Arial"/>
          <w:sz w:val="14"/>
          <w:szCs w:val="14"/>
          <w:lang w:val="ca-ES"/>
        </w:rPr>
        <w:t>Proporció que, sobre els ingressos pressupostaris previstos, suposen els ingressos pressupostaris nets, és a dir, els drets reconeguts nets.</w:t>
      </w:r>
    </w:p>
    <w:p w14:paraId="0E94CF6E" w14:textId="77777777" w:rsidR="00B87924" w:rsidRPr="007D0CB8" w:rsidRDefault="00B87924" w:rsidP="00172B8D">
      <w:pPr>
        <w:spacing w:after="0"/>
        <w:rPr>
          <w:rFonts w:ascii="Arial" w:hAnsi="Arial" w:cs="Arial"/>
          <w:sz w:val="14"/>
          <w:szCs w:val="14"/>
          <w:lang w:val="ca-ES"/>
        </w:rPr>
      </w:pPr>
    </w:p>
    <w:p w14:paraId="7DE6753D"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sidRPr="007D0CB8">
        <w:rPr>
          <w:rFonts w:ascii="Arial" w:hAnsi="Arial" w:cs="Arial"/>
          <w:b/>
          <w:sz w:val="16"/>
          <w:szCs w:val="14"/>
          <w:lang w:val="ca-ES"/>
        </w:rPr>
        <w:t>2) Reali</w:t>
      </w:r>
      <w:r>
        <w:rPr>
          <w:rFonts w:ascii="Arial" w:hAnsi="Arial" w:cs="Arial"/>
          <w:b/>
          <w:sz w:val="16"/>
          <w:szCs w:val="14"/>
          <w:lang w:val="ca-ES"/>
        </w:rPr>
        <w:t>t</w:t>
      </w:r>
      <w:r w:rsidRPr="007D0CB8">
        <w:rPr>
          <w:rFonts w:ascii="Arial" w:hAnsi="Arial" w:cs="Arial"/>
          <w:b/>
          <w:sz w:val="16"/>
          <w:szCs w:val="14"/>
          <w:lang w:val="ca-ES"/>
        </w:rPr>
        <w:t>zació de cobr</w:t>
      </w:r>
      <w:r>
        <w:rPr>
          <w:rFonts w:ascii="Arial" w:hAnsi="Arial" w:cs="Arial"/>
          <w:b/>
          <w:sz w:val="16"/>
          <w:szCs w:val="14"/>
          <w:lang w:val="ca-ES"/>
        </w:rPr>
        <w:t>aments</w:t>
      </w:r>
    </w:p>
    <w:tbl>
      <w:tblPr>
        <w:tblStyle w:val="Tablaconcuadrcula"/>
        <w:tblW w:w="9747" w:type="dxa"/>
        <w:tblLook w:val="04A0" w:firstRow="1" w:lastRow="0" w:firstColumn="1" w:lastColumn="0" w:noHBand="0" w:noVBand="1"/>
      </w:tblPr>
      <w:tblGrid>
        <w:gridCol w:w="3227"/>
        <w:gridCol w:w="3260"/>
        <w:gridCol w:w="3260"/>
      </w:tblGrid>
      <w:tr w:rsidR="00172B8D" w:rsidRPr="007D0CB8" w14:paraId="0EFF4FA6" w14:textId="77777777" w:rsidTr="00172B8D">
        <w:trPr>
          <w:trHeight w:hRule="exact" w:val="227"/>
          <w:tblHeader/>
        </w:trPr>
        <w:tc>
          <w:tcPr>
            <w:tcW w:w="3227" w:type="dxa"/>
            <w:shd w:val="clear" w:color="auto" w:fill="000000" w:themeFill="text1"/>
          </w:tcPr>
          <w:p w14:paraId="0D2CB3E7"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Reca</w:t>
            </w:r>
            <w:r>
              <w:rPr>
                <w:rFonts w:ascii="Arial" w:hAnsi="Arial" w:cs="Arial"/>
                <w:b/>
                <w:sz w:val="14"/>
                <w:szCs w:val="14"/>
                <w:lang w:val="ca-ES"/>
              </w:rPr>
              <w:t>pt</w:t>
            </w:r>
            <w:r w:rsidRPr="007D0CB8">
              <w:rPr>
                <w:rFonts w:ascii="Arial" w:hAnsi="Arial" w:cs="Arial"/>
                <w:b/>
                <w:sz w:val="14"/>
                <w:szCs w:val="14"/>
                <w:lang w:val="ca-ES"/>
              </w:rPr>
              <w:t>ació neta (1)</w:t>
            </w:r>
          </w:p>
        </w:tc>
        <w:tc>
          <w:tcPr>
            <w:tcW w:w="3260" w:type="dxa"/>
            <w:shd w:val="clear" w:color="auto" w:fill="000000" w:themeFill="text1"/>
          </w:tcPr>
          <w:p w14:paraId="06FE5972"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Dre</w:t>
            </w:r>
            <w:r>
              <w:rPr>
                <w:rFonts w:ascii="Arial" w:hAnsi="Arial" w:cs="Arial"/>
                <w:b/>
                <w:sz w:val="14"/>
                <w:szCs w:val="14"/>
                <w:lang w:val="ca-ES"/>
              </w:rPr>
              <w:t>t</w:t>
            </w:r>
            <w:r w:rsidRPr="007D0CB8">
              <w:rPr>
                <w:rFonts w:ascii="Arial" w:hAnsi="Arial" w:cs="Arial"/>
                <w:b/>
                <w:sz w:val="14"/>
                <w:szCs w:val="14"/>
                <w:lang w:val="ca-ES"/>
              </w:rPr>
              <w:t>s recon</w:t>
            </w:r>
            <w:r>
              <w:rPr>
                <w:rFonts w:ascii="Arial" w:hAnsi="Arial" w:cs="Arial"/>
                <w:b/>
                <w:sz w:val="14"/>
                <w:szCs w:val="14"/>
                <w:lang w:val="ca-ES"/>
              </w:rPr>
              <w:t>eguts</w:t>
            </w:r>
            <w:r w:rsidRPr="007D0CB8">
              <w:rPr>
                <w:rFonts w:ascii="Arial" w:hAnsi="Arial" w:cs="Arial"/>
                <w:b/>
                <w:sz w:val="14"/>
                <w:szCs w:val="14"/>
                <w:lang w:val="ca-ES"/>
              </w:rPr>
              <w:t xml:space="preserve"> nets (2)</w:t>
            </w:r>
          </w:p>
        </w:tc>
        <w:tc>
          <w:tcPr>
            <w:tcW w:w="3260" w:type="dxa"/>
            <w:shd w:val="clear" w:color="auto" w:fill="000000" w:themeFill="text1"/>
          </w:tcPr>
          <w:p w14:paraId="66BA2A8D"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Reali</w:t>
            </w:r>
            <w:r>
              <w:rPr>
                <w:rFonts w:ascii="Arial" w:hAnsi="Arial" w:cs="Arial"/>
                <w:b/>
                <w:sz w:val="14"/>
                <w:szCs w:val="14"/>
                <w:lang w:val="ca-ES"/>
              </w:rPr>
              <w:t>t</w:t>
            </w:r>
            <w:r w:rsidRPr="007D0CB8">
              <w:rPr>
                <w:rFonts w:ascii="Arial" w:hAnsi="Arial" w:cs="Arial"/>
                <w:b/>
                <w:sz w:val="14"/>
                <w:szCs w:val="14"/>
                <w:lang w:val="ca-ES"/>
              </w:rPr>
              <w:t>zació de cobr</w:t>
            </w:r>
            <w:r>
              <w:rPr>
                <w:rFonts w:ascii="Arial" w:hAnsi="Arial" w:cs="Arial"/>
                <w:b/>
                <w:sz w:val="14"/>
                <w:szCs w:val="14"/>
                <w:lang w:val="ca-ES"/>
              </w:rPr>
              <w:t>aments</w:t>
            </w:r>
            <w:r w:rsidRPr="007D0CB8">
              <w:rPr>
                <w:rFonts w:ascii="Arial" w:hAnsi="Arial" w:cs="Arial"/>
                <w:b/>
                <w:sz w:val="14"/>
                <w:szCs w:val="14"/>
                <w:lang w:val="ca-ES"/>
              </w:rPr>
              <w:t xml:space="preserve"> (1/2)</w:t>
            </w:r>
          </w:p>
        </w:tc>
      </w:tr>
      <w:tr w:rsidR="00172B8D" w:rsidRPr="007D0CB8" w14:paraId="261A1C25" w14:textId="77777777" w:rsidTr="00172B8D">
        <w:trPr>
          <w:trHeight w:hRule="exact" w:val="227"/>
        </w:trPr>
        <w:tc>
          <w:tcPr>
            <w:tcW w:w="3227" w:type="dxa"/>
          </w:tcPr>
          <w:p w14:paraId="739F4069"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9.459.330,15 €</w:t>
            </w:r>
          </w:p>
        </w:tc>
        <w:tc>
          <w:tcPr>
            <w:tcW w:w="3260" w:type="dxa"/>
          </w:tcPr>
          <w:p w14:paraId="3F76E352"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9.468.208,94 €</w:t>
            </w:r>
          </w:p>
        </w:tc>
        <w:tc>
          <w:tcPr>
            <w:tcW w:w="3260" w:type="dxa"/>
            <w:shd w:val="clear" w:color="auto" w:fill="C4BC96"/>
          </w:tcPr>
          <w:p w14:paraId="4EFB9F46"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1,00</w:t>
            </w:r>
          </w:p>
        </w:tc>
      </w:tr>
    </w:tbl>
    <w:p w14:paraId="52B67781" w14:textId="77777777" w:rsidR="00B87924" w:rsidRPr="007D0CB8" w:rsidRDefault="00B87924" w:rsidP="00172B8D">
      <w:pPr>
        <w:pStyle w:val="Cita"/>
        <w:spacing w:after="0" w:line="240" w:lineRule="auto"/>
        <w:rPr>
          <w:rFonts w:ascii="Arial" w:hAnsi="Arial" w:cs="Arial"/>
          <w:b/>
          <w:sz w:val="14"/>
          <w:szCs w:val="14"/>
          <w:lang w:val="ca-ES"/>
        </w:rPr>
      </w:pPr>
      <w:r w:rsidRPr="007D0CB8">
        <w:rPr>
          <w:rFonts w:ascii="Arial" w:hAnsi="Arial" w:cs="Arial"/>
          <w:sz w:val="14"/>
          <w:szCs w:val="14"/>
          <w:lang w:val="ca-ES"/>
        </w:rPr>
        <w:t>Proporció que suposen els cobraments obtinguts en l'exercici sobre els drets reconeguts nets.</w:t>
      </w:r>
    </w:p>
    <w:p w14:paraId="3D137551" w14:textId="77777777" w:rsidR="00B87924" w:rsidRDefault="00B87924">
      <w:pPr>
        <w:rPr>
          <w:rFonts w:ascii="Arial" w:hAnsi="Arial" w:cs="Arial"/>
          <w:sz w:val="14"/>
          <w:szCs w:val="14"/>
          <w:lang w:val="ca-ES"/>
        </w:rPr>
      </w:pPr>
    </w:p>
    <w:p w14:paraId="2E887C05" w14:textId="77777777" w:rsidR="00B87924" w:rsidRPr="007D0CB8" w:rsidRDefault="00B87924">
      <w:pPr>
        <w:rPr>
          <w:rFonts w:ascii="Arial" w:hAnsi="Arial" w:cs="Arial"/>
          <w:sz w:val="14"/>
          <w:szCs w:val="14"/>
          <w:lang w:val="ca-ES"/>
        </w:rPr>
      </w:pPr>
    </w:p>
    <w:p w14:paraId="450A8C41"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sidRPr="007D0CB8">
        <w:rPr>
          <w:rFonts w:ascii="Arial" w:hAnsi="Arial" w:cs="Arial"/>
          <w:b/>
          <w:sz w:val="16"/>
          <w:szCs w:val="14"/>
          <w:lang w:val="ca-ES"/>
        </w:rPr>
        <w:t>3</w:t>
      </w:r>
      <w:r>
        <w:rPr>
          <w:rFonts w:ascii="Arial" w:hAnsi="Arial" w:cs="Arial"/>
          <w:b/>
          <w:sz w:val="16"/>
          <w:szCs w:val="14"/>
          <w:lang w:val="ca-ES"/>
        </w:rPr>
        <w:t>) Autonomi</w:t>
      </w:r>
      <w:r w:rsidRPr="007D0CB8">
        <w:rPr>
          <w:rFonts w:ascii="Arial" w:hAnsi="Arial" w:cs="Arial"/>
          <w:b/>
          <w:sz w:val="16"/>
          <w:szCs w:val="14"/>
          <w:lang w:val="ca-ES"/>
        </w:rPr>
        <w:t>a</w:t>
      </w:r>
    </w:p>
    <w:tbl>
      <w:tblPr>
        <w:tblStyle w:val="Tablaconcuadrcula"/>
        <w:tblW w:w="9747" w:type="dxa"/>
        <w:tblLook w:val="04A0" w:firstRow="1" w:lastRow="0" w:firstColumn="1" w:lastColumn="0" w:noHBand="0" w:noVBand="1"/>
      </w:tblPr>
      <w:tblGrid>
        <w:gridCol w:w="3227"/>
        <w:gridCol w:w="3260"/>
        <w:gridCol w:w="3260"/>
      </w:tblGrid>
      <w:tr w:rsidR="00172B8D" w:rsidRPr="007D0CB8" w14:paraId="48AEF2C4" w14:textId="77777777" w:rsidTr="00172B8D">
        <w:trPr>
          <w:trHeight w:hRule="exact" w:val="398"/>
          <w:tblHeader/>
        </w:trPr>
        <w:tc>
          <w:tcPr>
            <w:tcW w:w="3227" w:type="dxa"/>
            <w:shd w:val="clear" w:color="auto" w:fill="000000" w:themeFill="text1"/>
          </w:tcPr>
          <w:p w14:paraId="40B37B8B"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Dre</w:t>
            </w:r>
            <w:r>
              <w:rPr>
                <w:rFonts w:ascii="Arial" w:hAnsi="Arial" w:cs="Arial"/>
                <w:b/>
                <w:sz w:val="14"/>
                <w:szCs w:val="14"/>
                <w:lang w:val="ca-ES"/>
              </w:rPr>
              <w:t>t</w:t>
            </w:r>
            <w:r w:rsidRPr="007D0CB8">
              <w:rPr>
                <w:rFonts w:ascii="Arial" w:hAnsi="Arial" w:cs="Arial"/>
                <w:b/>
                <w:sz w:val="14"/>
                <w:szCs w:val="14"/>
                <w:lang w:val="ca-ES"/>
              </w:rPr>
              <w:t>s recon</w:t>
            </w:r>
            <w:r>
              <w:rPr>
                <w:rFonts w:ascii="Arial" w:hAnsi="Arial" w:cs="Arial"/>
                <w:b/>
                <w:sz w:val="14"/>
                <w:szCs w:val="14"/>
                <w:lang w:val="ca-ES"/>
              </w:rPr>
              <w:t>eguts</w:t>
            </w:r>
            <w:r w:rsidRPr="007D0CB8">
              <w:rPr>
                <w:rFonts w:ascii="Arial" w:hAnsi="Arial" w:cs="Arial"/>
                <w:b/>
                <w:sz w:val="14"/>
                <w:szCs w:val="14"/>
                <w:lang w:val="ca-ES"/>
              </w:rPr>
              <w:t xml:space="preserve"> nets (Capíto</w:t>
            </w:r>
            <w:r>
              <w:rPr>
                <w:rFonts w:ascii="Arial" w:hAnsi="Arial" w:cs="Arial"/>
                <w:b/>
                <w:sz w:val="14"/>
                <w:szCs w:val="14"/>
                <w:lang w:val="ca-ES"/>
              </w:rPr>
              <w:t>l</w:t>
            </w:r>
            <w:r w:rsidRPr="007D0CB8">
              <w:rPr>
                <w:rFonts w:ascii="Arial" w:hAnsi="Arial" w:cs="Arial"/>
                <w:b/>
                <w:sz w:val="14"/>
                <w:szCs w:val="14"/>
                <w:lang w:val="ca-ES"/>
              </w:rPr>
              <w:t xml:space="preserve"> 1 a 3, 5, 6, 8</w:t>
            </w:r>
            <w:r>
              <w:rPr>
                <w:rFonts w:ascii="Arial" w:hAnsi="Arial" w:cs="Arial"/>
                <w:b/>
                <w:sz w:val="14"/>
                <w:szCs w:val="14"/>
                <w:lang w:val="ca-ES"/>
              </w:rPr>
              <w:t xml:space="preserve"> mé</w:t>
            </w:r>
            <w:r w:rsidRPr="007D0CB8">
              <w:rPr>
                <w:rFonts w:ascii="Arial" w:hAnsi="Arial" w:cs="Arial"/>
                <w:b/>
                <w:sz w:val="14"/>
                <w:szCs w:val="14"/>
                <w:lang w:val="ca-ES"/>
              </w:rPr>
              <w:t>s transf. re</w:t>
            </w:r>
            <w:r>
              <w:rPr>
                <w:rFonts w:ascii="Arial" w:hAnsi="Arial" w:cs="Arial"/>
                <w:b/>
                <w:sz w:val="14"/>
                <w:szCs w:val="14"/>
                <w:lang w:val="ca-ES"/>
              </w:rPr>
              <w:t>b</w:t>
            </w:r>
            <w:r w:rsidRPr="007D0CB8">
              <w:rPr>
                <w:rFonts w:ascii="Arial" w:hAnsi="Arial" w:cs="Arial"/>
                <w:b/>
                <w:sz w:val="14"/>
                <w:szCs w:val="14"/>
                <w:lang w:val="ca-ES"/>
              </w:rPr>
              <w:t>.) (1)</w:t>
            </w:r>
          </w:p>
        </w:tc>
        <w:tc>
          <w:tcPr>
            <w:tcW w:w="3260" w:type="dxa"/>
            <w:shd w:val="clear" w:color="auto" w:fill="000000" w:themeFill="text1"/>
          </w:tcPr>
          <w:p w14:paraId="40976CD8"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Dre</w:t>
            </w:r>
            <w:r>
              <w:rPr>
                <w:rFonts w:ascii="Arial" w:hAnsi="Arial" w:cs="Arial"/>
                <w:b/>
                <w:sz w:val="14"/>
                <w:szCs w:val="14"/>
                <w:lang w:val="ca-ES"/>
              </w:rPr>
              <w:t>t</w:t>
            </w:r>
            <w:r w:rsidRPr="007D0CB8">
              <w:rPr>
                <w:rFonts w:ascii="Arial" w:hAnsi="Arial" w:cs="Arial"/>
                <w:b/>
                <w:sz w:val="14"/>
                <w:szCs w:val="14"/>
                <w:lang w:val="ca-ES"/>
              </w:rPr>
              <w:t>s recon</w:t>
            </w:r>
            <w:r>
              <w:rPr>
                <w:rFonts w:ascii="Arial" w:hAnsi="Arial" w:cs="Arial"/>
                <w:b/>
                <w:sz w:val="14"/>
                <w:szCs w:val="14"/>
                <w:lang w:val="ca-ES"/>
              </w:rPr>
              <w:t>egut</w:t>
            </w:r>
            <w:r w:rsidRPr="007D0CB8">
              <w:rPr>
                <w:rFonts w:ascii="Arial" w:hAnsi="Arial" w:cs="Arial"/>
                <w:b/>
                <w:sz w:val="14"/>
                <w:szCs w:val="14"/>
                <w:lang w:val="ca-ES"/>
              </w:rPr>
              <w:t>s nets totals (2)</w:t>
            </w:r>
          </w:p>
        </w:tc>
        <w:tc>
          <w:tcPr>
            <w:tcW w:w="3260" w:type="dxa"/>
            <w:tcBorders>
              <w:bottom w:val="single" w:sz="4" w:space="0" w:color="auto"/>
            </w:tcBorders>
            <w:shd w:val="clear" w:color="auto" w:fill="000000" w:themeFill="text1"/>
          </w:tcPr>
          <w:p w14:paraId="0C378326"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A</w:t>
            </w:r>
            <w:r>
              <w:rPr>
                <w:rFonts w:ascii="Arial" w:hAnsi="Arial" w:cs="Arial"/>
                <w:b/>
                <w:sz w:val="14"/>
                <w:szCs w:val="14"/>
                <w:lang w:val="ca-ES"/>
              </w:rPr>
              <w:t>utonomi</w:t>
            </w:r>
            <w:r w:rsidRPr="007D0CB8">
              <w:rPr>
                <w:rFonts w:ascii="Arial" w:hAnsi="Arial" w:cs="Arial"/>
                <w:b/>
                <w:sz w:val="14"/>
                <w:szCs w:val="14"/>
                <w:lang w:val="ca-ES"/>
              </w:rPr>
              <w:t>a (1/2)</w:t>
            </w:r>
          </w:p>
        </w:tc>
      </w:tr>
      <w:tr w:rsidR="00172B8D" w:rsidRPr="007D0CB8" w14:paraId="01EC255D" w14:textId="77777777" w:rsidTr="00172B8D">
        <w:trPr>
          <w:trHeight w:val="227"/>
        </w:trPr>
        <w:tc>
          <w:tcPr>
            <w:tcW w:w="3227" w:type="dxa"/>
          </w:tcPr>
          <w:p w14:paraId="7AA41840"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152.415,73 €</w:t>
            </w:r>
          </w:p>
        </w:tc>
        <w:tc>
          <w:tcPr>
            <w:tcW w:w="3260" w:type="dxa"/>
          </w:tcPr>
          <w:p w14:paraId="0443414B"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9.468.208,94 €</w:t>
            </w:r>
          </w:p>
        </w:tc>
        <w:tc>
          <w:tcPr>
            <w:tcW w:w="3260" w:type="dxa"/>
            <w:shd w:val="clear" w:color="auto" w:fill="C4BC96" w:themeFill="background2" w:themeFillShade="BF"/>
          </w:tcPr>
          <w:p w14:paraId="232C9F68"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0,02</w:t>
            </w:r>
          </w:p>
        </w:tc>
      </w:tr>
    </w:tbl>
    <w:p w14:paraId="5B620653" w14:textId="77777777" w:rsidR="00B87924" w:rsidRPr="007D0CB8" w:rsidRDefault="00B87924" w:rsidP="00172B8D">
      <w:pPr>
        <w:pStyle w:val="Cita"/>
        <w:spacing w:after="0" w:line="240" w:lineRule="auto"/>
        <w:rPr>
          <w:rFonts w:ascii="Arial" w:hAnsi="Arial" w:cs="Arial"/>
          <w:b/>
          <w:sz w:val="14"/>
          <w:szCs w:val="14"/>
          <w:lang w:val="ca-ES"/>
        </w:rPr>
      </w:pPr>
      <w:r w:rsidRPr="007D0CB8">
        <w:rPr>
          <w:rFonts w:ascii="Arial" w:hAnsi="Arial" w:cs="Arial"/>
          <w:sz w:val="14"/>
          <w:szCs w:val="14"/>
          <w:lang w:val="ca-ES"/>
        </w:rPr>
        <w:t>Proporció que representen els ingressos pressupostaris realitzats en l'exercici (excepte els derivats de subvencions i de passius financers) en relació amb el total dels ingressos pressupostaris realitzats en el mateix exercici.</w:t>
      </w:r>
    </w:p>
    <w:p w14:paraId="5A997811" w14:textId="77777777" w:rsidR="00B87924" w:rsidRPr="007D0CB8" w:rsidRDefault="00B87924" w:rsidP="00172B8D">
      <w:pPr>
        <w:spacing w:after="0"/>
        <w:rPr>
          <w:rFonts w:ascii="Arial" w:hAnsi="Arial" w:cs="Arial"/>
          <w:sz w:val="14"/>
          <w:szCs w:val="14"/>
          <w:lang w:val="ca-ES"/>
        </w:rPr>
      </w:pPr>
    </w:p>
    <w:p w14:paraId="4CA013D2"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sidRPr="007D0CB8">
        <w:rPr>
          <w:rFonts w:ascii="Arial" w:hAnsi="Arial" w:cs="Arial"/>
          <w:b/>
          <w:sz w:val="16"/>
          <w:szCs w:val="14"/>
          <w:lang w:val="ca-ES"/>
        </w:rPr>
        <w:t>4) Autonom</w:t>
      </w:r>
      <w:r>
        <w:rPr>
          <w:rFonts w:ascii="Arial" w:hAnsi="Arial" w:cs="Arial"/>
          <w:b/>
          <w:sz w:val="16"/>
          <w:szCs w:val="14"/>
          <w:lang w:val="ca-ES"/>
        </w:rPr>
        <w:t>i</w:t>
      </w:r>
      <w:r w:rsidRPr="007D0CB8">
        <w:rPr>
          <w:rFonts w:ascii="Arial" w:hAnsi="Arial" w:cs="Arial"/>
          <w:b/>
          <w:sz w:val="16"/>
          <w:szCs w:val="14"/>
          <w:lang w:val="ca-ES"/>
        </w:rPr>
        <w:t>a fiscal</w:t>
      </w:r>
    </w:p>
    <w:tbl>
      <w:tblPr>
        <w:tblStyle w:val="Tablaconcuadrcula"/>
        <w:tblW w:w="9747" w:type="dxa"/>
        <w:tblLook w:val="04A0" w:firstRow="1" w:lastRow="0" w:firstColumn="1" w:lastColumn="0" w:noHBand="0" w:noVBand="1"/>
      </w:tblPr>
      <w:tblGrid>
        <w:gridCol w:w="3227"/>
        <w:gridCol w:w="3260"/>
        <w:gridCol w:w="3260"/>
      </w:tblGrid>
      <w:tr w:rsidR="00172B8D" w:rsidRPr="007D0CB8" w14:paraId="397B1C58" w14:textId="77777777" w:rsidTr="00172B8D">
        <w:trPr>
          <w:trHeight w:hRule="exact" w:val="400"/>
          <w:tblHeader/>
        </w:trPr>
        <w:tc>
          <w:tcPr>
            <w:tcW w:w="3227" w:type="dxa"/>
            <w:shd w:val="clear" w:color="auto" w:fill="000000" w:themeFill="text1"/>
          </w:tcPr>
          <w:p w14:paraId="34252B7E"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Dre</w:t>
            </w:r>
            <w:r>
              <w:rPr>
                <w:rFonts w:ascii="Arial" w:hAnsi="Arial" w:cs="Arial"/>
                <w:b/>
                <w:sz w:val="14"/>
                <w:szCs w:val="14"/>
                <w:lang w:val="ca-ES"/>
              </w:rPr>
              <w:t>t</w:t>
            </w:r>
            <w:r w:rsidRPr="007D0CB8">
              <w:rPr>
                <w:rFonts w:ascii="Arial" w:hAnsi="Arial" w:cs="Arial"/>
                <w:b/>
                <w:sz w:val="14"/>
                <w:szCs w:val="14"/>
                <w:lang w:val="ca-ES"/>
              </w:rPr>
              <w:t>s recon</w:t>
            </w:r>
            <w:r>
              <w:rPr>
                <w:rFonts w:ascii="Arial" w:hAnsi="Arial" w:cs="Arial"/>
                <w:b/>
                <w:sz w:val="14"/>
                <w:szCs w:val="14"/>
                <w:lang w:val="ca-ES"/>
              </w:rPr>
              <w:t>eguts</w:t>
            </w:r>
            <w:r w:rsidRPr="007D0CB8">
              <w:rPr>
                <w:rFonts w:ascii="Arial" w:hAnsi="Arial" w:cs="Arial"/>
                <w:b/>
                <w:sz w:val="14"/>
                <w:szCs w:val="14"/>
                <w:lang w:val="ca-ES"/>
              </w:rPr>
              <w:t xml:space="preserve"> nets (Ing. de naturale</w:t>
            </w:r>
            <w:r>
              <w:rPr>
                <w:rFonts w:ascii="Arial" w:hAnsi="Arial" w:cs="Arial"/>
                <w:b/>
                <w:sz w:val="14"/>
                <w:szCs w:val="14"/>
                <w:lang w:val="ca-ES"/>
              </w:rPr>
              <w:t>sa tributà</w:t>
            </w:r>
            <w:r w:rsidRPr="007D0CB8">
              <w:rPr>
                <w:rFonts w:ascii="Arial" w:hAnsi="Arial" w:cs="Arial"/>
                <w:b/>
                <w:sz w:val="14"/>
                <w:szCs w:val="14"/>
                <w:lang w:val="ca-ES"/>
              </w:rPr>
              <w:t>ria) (1)</w:t>
            </w:r>
          </w:p>
        </w:tc>
        <w:tc>
          <w:tcPr>
            <w:tcW w:w="3260" w:type="dxa"/>
            <w:shd w:val="clear" w:color="auto" w:fill="000000" w:themeFill="text1"/>
          </w:tcPr>
          <w:p w14:paraId="11025033"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Dre</w:t>
            </w:r>
            <w:r>
              <w:rPr>
                <w:rFonts w:ascii="Arial" w:hAnsi="Arial" w:cs="Arial"/>
                <w:b/>
                <w:sz w:val="14"/>
                <w:szCs w:val="14"/>
                <w:lang w:val="ca-ES"/>
              </w:rPr>
              <w:t>t</w:t>
            </w:r>
            <w:r w:rsidRPr="007D0CB8">
              <w:rPr>
                <w:rFonts w:ascii="Arial" w:hAnsi="Arial" w:cs="Arial"/>
                <w:b/>
                <w:sz w:val="14"/>
                <w:szCs w:val="14"/>
                <w:lang w:val="ca-ES"/>
              </w:rPr>
              <w:t>s recon</w:t>
            </w:r>
            <w:r>
              <w:rPr>
                <w:rFonts w:ascii="Arial" w:hAnsi="Arial" w:cs="Arial"/>
                <w:b/>
                <w:sz w:val="14"/>
                <w:szCs w:val="14"/>
                <w:lang w:val="ca-ES"/>
              </w:rPr>
              <w:t>eguts</w:t>
            </w:r>
            <w:r w:rsidRPr="007D0CB8">
              <w:rPr>
                <w:rFonts w:ascii="Arial" w:hAnsi="Arial" w:cs="Arial"/>
                <w:b/>
                <w:sz w:val="14"/>
                <w:szCs w:val="14"/>
                <w:lang w:val="ca-ES"/>
              </w:rPr>
              <w:t xml:space="preserve"> nets totals (2)</w:t>
            </w:r>
          </w:p>
        </w:tc>
        <w:tc>
          <w:tcPr>
            <w:tcW w:w="3260" w:type="dxa"/>
            <w:tcBorders>
              <w:bottom w:val="single" w:sz="4" w:space="0" w:color="auto"/>
            </w:tcBorders>
            <w:shd w:val="clear" w:color="auto" w:fill="000000" w:themeFill="text1"/>
          </w:tcPr>
          <w:p w14:paraId="20CB7CAF"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A</w:t>
            </w:r>
            <w:r>
              <w:rPr>
                <w:rFonts w:ascii="Arial" w:hAnsi="Arial" w:cs="Arial"/>
                <w:b/>
                <w:sz w:val="14"/>
                <w:szCs w:val="14"/>
                <w:lang w:val="ca-ES"/>
              </w:rPr>
              <w:t>utonomi</w:t>
            </w:r>
            <w:r w:rsidRPr="007D0CB8">
              <w:rPr>
                <w:rFonts w:ascii="Arial" w:hAnsi="Arial" w:cs="Arial"/>
                <w:b/>
                <w:sz w:val="14"/>
                <w:szCs w:val="14"/>
                <w:lang w:val="ca-ES"/>
              </w:rPr>
              <w:t>a fiscal (1/2)</w:t>
            </w:r>
          </w:p>
        </w:tc>
      </w:tr>
      <w:tr w:rsidR="00172B8D" w:rsidRPr="007D0CB8" w14:paraId="19FA1C1C" w14:textId="77777777" w:rsidTr="00172B8D">
        <w:trPr>
          <w:trHeight w:val="227"/>
        </w:trPr>
        <w:tc>
          <w:tcPr>
            <w:tcW w:w="3227" w:type="dxa"/>
          </w:tcPr>
          <w:p w14:paraId="42FB1C7B"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10.000,00 €</w:t>
            </w:r>
          </w:p>
        </w:tc>
        <w:tc>
          <w:tcPr>
            <w:tcW w:w="3260" w:type="dxa"/>
          </w:tcPr>
          <w:p w14:paraId="36808396"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9.468.208,94 €</w:t>
            </w:r>
          </w:p>
        </w:tc>
        <w:tc>
          <w:tcPr>
            <w:tcW w:w="3260" w:type="dxa"/>
            <w:shd w:val="clear" w:color="auto" w:fill="C4BC96" w:themeFill="background2" w:themeFillShade="BF"/>
          </w:tcPr>
          <w:p w14:paraId="7B44D05B"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0,00</w:t>
            </w:r>
          </w:p>
        </w:tc>
      </w:tr>
    </w:tbl>
    <w:p w14:paraId="2B152B20" w14:textId="77777777" w:rsidR="00B87924" w:rsidRPr="007D0CB8" w:rsidRDefault="00B87924" w:rsidP="00172B8D">
      <w:pPr>
        <w:pStyle w:val="Cita"/>
        <w:spacing w:after="0" w:line="240" w:lineRule="auto"/>
        <w:rPr>
          <w:rFonts w:ascii="Arial" w:hAnsi="Arial" w:cs="Arial"/>
          <w:b/>
          <w:sz w:val="14"/>
          <w:szCs w:val="14"/>
          <w:lang w:val="ca-ES"/>
        </w:rPr>
      </w:pPr>
      <w:r w:rsidRPr="007D0CB8">
        <w:rPr>
          <w:rFonts w:ascii="Arial" w:hAnsi="Arial" w:cs="Arial"/>
          <w:sz w:val="14"/>
          <w:szCs w:val="14"/>
          <w:lang w:val="ca-ES"/>
        </w:rPr>
        <w:t>Proporció que representen els ingressos pressupostaris de naturalesa tributària realitzats en l'exercici en relació amb el total dels ingressos pressupostaris realitzats en el mateix exercici.</w:t>
      </w:r>
    </w:p>
    <w:p w14:paraId="66243301" w14:textId="77777777" w:rsidR="00B87924" w:rsidRPr="007D0CB8" w:rsidRDefault="00B87924" w:rsidP="00172B8D">
      <w:pPr>
        <w:spacing w:after="0"/>
        <w:rPr>
          <w:rFonts w:ascii="Arial" w:hAnsi="Arial" w:cs="Arial"/>
          <w:sz w:val="14"/>
          <w:szCs w:val="14"/>
          <w:lang w:val="ca-ES"/>
        </w:rPr>
      </w:pPr>
    </w:p>
    <w:p w14:paraId="15C5990A" w14:textId="77777777" w:rsidR="00B87924" w:rsidRPr="007D0CB8" w:rsidRDefault="00B87924" w:rsidP="00172B8D">
      <w:pPr>
        <w:autoSpaceDE w:val="0"/>
        <w:autoSpaceDN w:val="0"/>
        <w:adjustRightInd w:val="0"/>
        <w:spacing w:after="0" w:line="240" w:lineRule="auto"/>
        <w:rPr>
          <w:rFonts w:ascii="Arial" w:hAnsi="Arial" w:cs="Arial"/>
          <w:b/>
          <w:sz w:val="16"/>
          <w:szCs w:val="16"/>
          <w:lang w:val="ca-ES"/>
        </w:rPr>
      </w:pPr>
      <w:r w:rsidRPr="007D0CB8">
        <w:rPr>
          <w:rFonts w:ascii="Arial" w:hAnsi="Arial" w:cs="Arial"/>
          <w:b/>
          <w:sz w:val="16"/>
          <w:szCs w:val="16"/>
          <w:lang w:val="ca-ES"/>
        </w:rPr>
        <w:t>5</w:t>
      </w:r>
      <w:r>
        <w:rPr>
          <w:rFonts w:ascii="Arial" w:hAnsi="Arial" w:cs="Arial"/>
          <w:b/>
          <w:sz w:val="16"/>
          <w:szCs w:val="16"/>
          <w:lang w:val="ca-ES"/>
        </w:rPr>
        <w:t>) Superàvit (o dèficit) pe</w:t>
      </w:r>
      <w:r w:rsidRPr="007D0CB8">
        <w:rPr>
          <w:rFonts w:ascii="Arial" w:hAnsi="Arial" w:cs="Arial"/>
          <w:b/>
          <w:sz w:val="16"/>
          <w:szCs w:val="16"/>
          <w:lang w:val="ca-ES"/>
        </w:rPr>
        <w:t>r habitant</w:t>
      </w:r>
    </w:p>
    <w:tbl>
      <w:tblPr>
        <w:tblStyle w:val="Tablaconcuadrcula"/>
        <w:tblW w:w="9747" w:type="dxa"/>
        <w:tblLook w:val="04A0" w:firstRow="1" w:lastRow="0" w:firstColumn="1" w:lastColumn="0" w:noHBand="0" w:noVBand="1"/>
      </w:tblPr>
      <w:tblGrid>
        <w:gridCol w:w="3227"/>
        <w:gridCol w:w="3260"/>
        <w:gridCol w:w="3260"/>
      </w:tblGrid>
      <w:tr w:rsidR="00172B8D" w:rsidRPr="007D0CB8" w14:paraId="6A05D5F8" w14:textId="77777777" w:rsidTr="00172B8D">
        <w:trPr>
          <w:trHeight w:hRule="exact" w:val="227"/>
          <w:tblHeader/>
        </w:trPr>
        <w:tc>
          <w:tcPr>
            <w:tcW w:w="3227" w:type="dxa"/>
            <w:shd w:val="clear" w:color="auto" w:fill="000000" w:themeFill="text1"/>
          </w:tcPr>
          <w:p w14:paraId="588CC8C8"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Resultat</w:t>
            </w:r>
            <w:r w:rsidRPr="007D0CB8">
              <w:rPr>
                <w:rFonts w:ascii="Arial" w:hAnsi="Arial" w:cs="Arial"/>
                <w:b/>
                <w:sz w:val="14"/>
                <w:szCs w:val="14"/>
                <w:lang w:val="ca-ES"/>
              </w:rPr>
              <w:t xml:space="preserve"> pres</w:t>
            </w:r>
            <w:r>
              <w:rPr>
                <w:rFonts w:ascii="Arial" w:hAnsi="Arial" w:cs="Arial"/>
                <w:b/>
                <w:sz w:val="14"/>
                <w:szCs w:val="14"/>
                <w:lang w:val="ca-ES"/>
              </w:rPr>
              <w:t>s</w:t>
            </w:r>
            <w:r w:rsidRPr="007D0CB8">
              <w:rPr>
                <w:rFonts w:ascii="Arial" w:hAnsi="Arial" w:cs="Arial"/>
                <w:b/>
                <w:sz w:val="14"/>
                <w:szCs w:val="14"/>
                <w:lang w:val="ca-ES"/>
              </w:rPr>
              <w:t>up</w:t>
            </w:r>
            <w:r>
              <w:rPr>
                <w:rFonts w:ascii="Arial" w:hAnsi="Arial" w:cs="Arial"/>
                <w:b/>
                <w:sz w:val="14"/>
                <w:szCs w:val="14"/>
                <w:lang w:val="ca-ES"/>
              </w:rPr>
              <w:t>o</w:t>
            </w:r>
            <w:r w:rsidRPr="007D0CB8">
              <w:rPr>
                <w:rFonts w:ascii="Arial" w:hAnsi="Arial" w:cs="Arial"/>
                <w:b/>
                <w:sz w:val="14"/>
                <w:szCs w:val="14"/>
                <w:lang w:val="ca-ES"/>
              </w:rPr>
              <w:t>stari ajusta</w:t>
            </w:r>
            <w:r>
              <w:rPr>
                <w:rFonts w:ascii="Arial" w:hAnsi="Arial" w:cs="Arial"/>
                <w:b/>
                <w:sz w:val="14"/>
                <w:szCs w:val="14"/>
                <w:lang w:val="ca-ES"/>
              </w:rPr>
              <w:t>t</w:t>
            </w:r>
            <w:r w:rsidRPr="007D0CB8">
              <w:rPr>
                <w:rFonts w:ascii="Arial" w:hAnsi="Arial" w:cs="Arial"/>
                <w:b/>
                <w:sz w:val="14"/>
                <w:szCs w:val="14"/>
                <w:lang w:val="ca-ES"/>
              </w:rPr>
              <w:t xml:space="preserve"> (1)</w:t>
            </w:r>
          </w:p>
        </w:tc>
        <w:tc>
          <w:tcPr>
            <w:tcW w:w="3260" w:type="dxa"/>
            <w:shd w:val="clear" w:color="auto" w:fill="000000" w:themeFill="text1"/>
          </w:tcPr>
          <w:p w14:paraId="2BFF8AAE"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Nombre</w:t>
            </w:r>
            <w:r w:rsidRPr="007D0CB8">
              <w:rPr>
                <w:rFonts w:ascii="Arial" w:hAnsi="Arial" w:cs="Arial"/>
                <w:b/>
                <w:sz w:val="14"/>
                <w:szCs w:val="14"/>
                <w:lang w:val="ca-ES"/>
              </w:rPr>
              <w:t xml:space="preserve"> d</w:t>
            </w:r>
            <w:r>
              <w:rPr>
                <w:rFonts w:ascii="Arial" w:hAnsi="Arial" w:cs="Arial"/>
                <w:b/>
                <w:sz w:val="14"/>
                <w:szCs w:val="14"/>
                <w:lang w:val="ca-ES"/>
              </w:rPr>
              <w:t>’habitants</w:t>
            </w:r>
            <w:r w:rsidRPr="007D0CB8">
              <w:rPr>
                <w:rFonts w:ascii="Arial" w:hAnsi="Arial" w:cs="Arial"/>
                <w:b/>
                <w:sz w:val="14"/>
                <w:szCs w:val="14"/>
                <w:lang w:val="ca-ES"/>
              </w:rPr>
              <w:t xml:space="preserve"> (2)</w:t>
            </w:r>
          </w:p>
        </w:tc>
        <w:tc>
          <w:tcPr>
            <w:tcW w:w="3260" w:type="dxa"/>
            <w:shd w:val="clear" w:color="auto" w:fill="000000" w:themeFill="text1"/>
          </w:tcPr>
          <w:p w14:paraId="05780FE1"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S</w:t>
            </w:r>
            <w:r>
              <w:rPr>
                <w:rFonts w:ascii="Arial" w:hAnsi="Arial" w:cs="Arial"/>
                <w:b/>
                <w:sz w:val="14"/>
                <w:szCs w:val="14"/>
                <w:lang w:val="ca-ES"/>
              </w:rPr>
              <w:t>uperàvit o dè</w:t>
            </w:r>
            <w:r w:rsidRPr="007D0CB8">
              <w:rPr>
                <w:rFonts w:ascii="Arial" w:hAnsi="Arial" w:cs="Arial"/>
                <w:b/>
                <w:sz w:val="14"/>
                <w:szCs w:val="14"/>
                <w:lang w:val="ca-ES"/>
              </w:rPr>
              <w:t>ficit p</w:t>
            </w:r>
            <w:r>
              <w:rPr>
                <w:rFonts w:ascii="Arial" w:hAnsi="Arial" w:cs="Arial"/>
                <w:b/>
                <w:sz w:val="14"/>
                <w:szCs w:val="14"/>
                <w:lang w:val="ca-ES"/>
              </w:rPr>
              <w:t>e</w:t>
            </w:r>
            <w:r w:rsidRPr="007D0CB8">
              <w:rPr>
                <w:rFonts w:ascii="Arial" w:hAnsi="Arial" w:cs="Arial"/>
                <w:b/>
                <w:sz w:val="14"/>
                <w:szCs w:val="14"/>
                <w:lang w:val="ca-ES"/>
              </w:rPr>
              <w:t>r habitant (1/2)</w:t>
            </w:r>
          </w:p>
        </w:tc>
      </w:tr>
      <w:tr w:rsidR="00172B8D" w:rsidRPr="007D0CB8" w14:paraId="3CCD2FE2" w14:textId="77777777" w:rsidTr="00172B8D">
        <w:trPr>
          <w:trHeight w:hRule="exact" w:val="227"/>
        </w:trPr>
        <w:tc>
          <w:tcPr>
            <w:tcW w:w="3227" w:type="dxa"/>
          </w:tcPr>
          <w:p w14:paraId="7CEE83E0"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1.005.269,34 €</w:t>
            </w:r>
          </w:p>
        </w:tc>
        <w:tc>
          <w:tcPr>
            <w:tcW w:w="3260" w:type="dxa"/>
          </w:tcPr>
          <w:p w14:paraId="65462115" w14:textId="47E54D98" w:rsidR="00B87924" w:rsidRPr="007D0CB8" w:rsidRDefault="005315FC" w:rsidP="00172B8D">
            <w:pPr>
              <w:autoSpaceDE w:val="0"/>
              <w:autoSpaceDN w:val="0"/>
              <w:adjustRightInd w:val="0"/>
              <w:jc w:val="right"/>
              <w:rPr>
                <w:rFonts w:ascii="Arial" w:hAnsi="Arial" w:cs="Arial"/>
                <w:sz w:val="14"/>
                <w:szCs w:val="14"/>
                <w:lang w:val="ca-ES"/>
              </w:rPr>
            </w:pPr>
            <w:r>
              <w:rPr>
                <w:rFonts w:ascii="Arial" w:hAnsi="Arial" w:cs="Arial"/>
                <w:bCs/>
                <w:sz w:val="14"/>
                <w:szCs w:val="14"/>
                <w:lang w:val="ca-ES"/>
              </w:rPr>
              <w:t>861.531</w:t>
            </w:r>
          </w:p>
        </w:tc>
        <w:tc>
          <w:tcPr>
            <w:tcW w:w="3260" w:type="dxa"/>
            <w:shd w:val="clear" w:color="auto" w:fill="C4BC96"/>
          </w:tcPr>
          <w:p w14:paraId="4E701472" w14:textId="7566F397" w:rsidR="00B87924" w:rsidRPr="007D0CB8" w:rsidRDefault="005315FC" w:rsidP="00172B8D">
            <w:pPr>
              <w:autoSpaceDE w:val="0"/>
              <w:autoSpaceDN w:val="0"/>
              <w:adjustRightInd w:val="0"/>
              <w:jc w:val="right"/>
              <w:rPr>
                <w:rFonts w:ascii="Arial" w:hAnsi="Arial" w:cs="Arial"/>
                <w:b/>
                <w:sz w:val="14"/>
                <w:szCs w:val="14"/>
                <w:lang w:val="ca-ES"/>
              </w:rPr>
            </w:pPr>
            <w:r>
              <w:rPr>
                <w:rFonts w:ascii="Arial" w:hAnsi="Arial" w:cs="Arial"/>
                <w:b/>
                <w:bCs/>
                <w:sz w:val="14"/>
                <w:szCs w:val="14"/>
                <w:lang w:val="ca-ES"/>
              </w:rPr>
              <w:t>1,17</w:t>
            </w:r>
            <w:r w:rsidR="00B87924" w:rsidRPr="007D0CB8">
              <w:rPr>
                <w:rFonts w:ascii="Arial" w:hAnsi="Arial" w:cs="Arial"/>
                <w:b/>
                <w:bCs/>
                <w:sz w:val="14"/>
                <w:szCs w:val="14"/>
                <w:lang w:val="ca-ES"/>
              </w:rPr>
              <w:t xml:space="preserve"> €/hab</w:t>
            </w:r>
          </w:p>
        </w:tc>
      </w:tr>
    </w:tbl>
    <w:p w14:paraId="26B2BC1B" w14:textId="77777777" w:rsidR="00B87924" w:rsidRPr="007D0CB8" w:rsidRDefault="00B87924" w:rsidP="00172B8D">
      <w:pPr>
        <w:pStyle w:val="Cita"/>
        <w:spacing w:after="0" w:line="240" w:lineRule="auto"/>
        <w:rPr>
          <w:rFonts w:ascii="Arial" w:hAnsi="Arial" w:cs="Arial"/>
          <w:sz w:val="14"/>
          <w:szCs w:val="14"/>
          <w:lang w:val="ca-ES"/>
        </w:rPr>
      </w:pPr>
      <w:r w:rsidRPr="007D0CB8">
        <w:rPr>
          <w:rFonts w:ascii="Arial" w:hAnsi="Arial" w:cs="Arial"/>
          <w:sz w:val="14"/>
          <w:szCs w:val="14"/>
          <w:lang w:val="ca-ES"/>
        </w:rPr>
        <w:t>Superàvit o dèficit per habitant en les entitats territorials i els seus organismes autònoms</w:t>
      </w:r>
    </w:p>
    <w:p w14:paraId="31E72AD5" w14:textId="77777777" w:rsidR="00B87924" w:rsidRPr="007D0CB8" w:rsidRDefault="00B87924" w:rsidP="00172B8D">
      <w:pPr>
        <w:spacing w:after="0"/>
        <w:rPr>
          <w:rFonts w:ascii="Arial" w:hAnsi="Arial" w:cs="Arial"/>
          <w:sz w:val="14"/>
          <w:szCs w:val="14"/>
          <w:lang w:val="ca-ES"/>
        </w:rPr>
      </w:pPr>
    </w:p>
    <w:p w14:paraId="0C62EAC0" w14:textId="77777777" w:rsidR="00B87924" w:rsidRPr="007D0CB8" w:rsidRDefault="00B87924" w:rsidP="00172B8D">
      <w:pPr>
        <w:spacing w:after="40"/>
        <w:rPr>
          <w:rFonts w:ascii="Arial" w:hAnsi="Arial" w:cs="Arial"/>
          <w:b/>
          <w:color w:val="808080" w:themeColor="background1" w:themeShade="80"/>
          <w:sz w:val="20"/>
          <w:szCs w:val="20"/>
          <w:lang w:val="ca-ES"/>
        </w:rPr>
      </w:pPr>
      <w:r w:rsidRPr="007D0CB8">
        <w:rPr>
          <w:rFonts w:ascii="Arial" w:hAnsi="Arial" w:cs="Arial"/>
          <w:b/>
          <w:color w:val="808080" w:themeColor="background1" w:themeShade="80"/>
          <w:sz w:val="20"/>
          <w:szCs w:val="20"/>
          <w:lang w:val="ca-ES"/>
        </w:rPr>
        <w:t>c) De pres</w:t>
      </w:r>
      <w:r>
        <w:rPr>
          <w:rFonts w:ascii="Arial" w:hAnsi="Arial" w:cs="Arial"/>
          <w:b/>
          <w:color w:val="808080" w:themeColor="background1" w:themeShade="80"/>
          <w:sz w:val="20"/>
          <w:szCs w:val="20"/>
          <w:lang w:val="ca-ES"/>
        </w:rPr>
        <w:t>s</w:t>
      </w:r>
      <w:r w:rsidRPr="007D0CB8">
        <w:rPr>
          <w:rFonts w:ascii="Arial" w:hAnsi="Arial" w:cs="Arial"/>
          <w:b/>
          <w:color w:val="808080" w:themeColor="background1" w:themeShade="80"/>
          <w:sz w:val="20"/>
          <w:szCs w:val="20"/>
          <w:lang w:val="ca-ES"/>
        </w:rPr>
        <w:t>up</w:t>
      </w:r>
      <w:r>
        <w:rPr>
          <w:rFonts w:ascii="Arial" w:hAnsi="Arial" w:cs="Arial"/>
          <w:b/>
          <w:color w:val="808080" w:themeColor="background1" w:themeShade="80"/>
          <w:sz w:val="20"/>
          <w:szCs w:val="20"/>
          <w:lang w:val="ca-ES"/>
        </w:rPr>
        <w:t>o</w:t>
      </w:r>
      <w:r w:rsidRPr="007D0CB8">
        <w:rPr>
          <w:rFonts w:ascii="Arial" w:hAnsi="Arial" w:cs="Arial"/>
          <w:b/>
          <w:color w:val="808080" w:themeColor="background1" w:themeShade="80"/>
          <w:sz w:val="20"/>
          <w:szCs w:val="20"/>
          <w:lang w:val="ca-ES"/>
        </w:rPr>
        <w:t xml:space="preserve">stos </w:t>
      </w:r>
      <w:r>
        <w:rPr>
          <w:rFonts w:ascii="Arial" w:hAnsi="Arial" w:cs="Arial"/>
          <w:b/>
          <w:color w:val="808080" w:themeColor="background1" w:themeShade="80"/>
          <w:sz w:val="20"/>
          <w:szCs w:val="20"/>
          <w:lang w:val="ca-ES"/>
        </w:rPr>
        <w:t>tancats</w:t>
      </w:r>
    </w:p>
    <w:p w14:paraId="49D47229" w14:textId="77777777" w:rsidR="00B87924" w:rsidRPr="007D0CB8" w:rsidRDefault="00B87924" w:rsidP="00172B8D">
      <w:pPr>
        <w:autoSpaceDE w:val="0"/>
        <w:autoSpaceDN w:val="0"/>
        <w:adjustRightInd w:val="0"/>
        <w:spacing w:after="0" w:line="240" w:lineRule="auto"/>
        <w:rPr>
          <w:rFonts w:ascii="Arial" w:hAnsi="Arial" w:cs="Arial"/>
          <w:b/>
          <w:sz w:val="16"/>
          <w:szCs w:val="14"/>
          <w:lang w:val="ca-ES"/>
        </w:rPr>
      </w:pPr>
      <w:r w:rsidRPr="007D0CB8">
        <w:rPr>
          <w:rFonts w:ascii="Arial" w:hAnsi="Arial" w:cs="Arial"/>
          <w:b/>
          <w:sz w:val="16"/>
          <w:szCs w:val="14"/>
          <w:lang w:val="ca-ES"/>
        </w:rPr>
        <w:t>1) Reali</w:t>
      </w:r>
      <w:r>
        <w:rPr>
          <w:rFonts w:ascii="Arial" w:hAnsi="Arial" w:cs="Arial"/>
          <w:b/>
          <w:sz w:val="16"/>
          <w:szCs w:val="14"/>
          <w:lang w:val="ca-ES"/>
        </w:rPr>
        <w:t>t</w:t>
      </w:r>
      <w:r w:rsidRPr="007D0CB8">
        <w:rPr>
          <w:rFonts w:ascii="Arial" w:hAnsi="Arial" w:cs="Arial"/>
          <w:b/>
          <w:sz w:val="16"/>
          <w:szCs w:val="14"/>
          <w:lang w:val="ca-ES"/>
        </w:rPr>
        <w:t>zació de pag</w:t>
      </w:r>
      <w:r>
        <w:rPr>
          <w:rFonts w:ascii="Arial" w:hAnsi="Arial" w:cs="Arial"/>
          <w:b/>
          <w:sz w:val="16"/>
          <w:szCs w:val="14"/>
          <w:lang w:val="ca-ES"/>
        </w:rPr>
        <w:t>aments</w:t>
      </w:r>
    </w:p>
    <w:tbl>
      <w:tblPr>
        <w:tblStyle w:val="Tablaconcuadrcula"/>
        <w:tblW w:w="9747" w:type="dxa"/>
        <w:tblLook w:val="04A0" w:firstRow="1" w:lastRow="0" w:firstColumn="1" w:lastColumn="0" w:noHBand="0" w:noVBand="1"/>
      </w:tblPr>
      <w:tblGrid>
        <w:gridCol w:w="3227"/>
        <w:gridCol w:w="3260"/>
        <w:gridCol w:w="3260"/>
      </w:tblGrid>
      <w:tr w:rsidR="00172B8D" w:rsidRPr="007D0CB8" w14:paraId="369B7367" w14:textId="77777777" w:rsidTr="00172B8D">
        <w:trPr>
          <w:trHeight w:hRule="exact" w:val="454"/>
          <w:tblHeader/>
        </w:trPr>
        <w:tc>
          <w:tcPr>
            <w:tcW w:w="3227" w:type="dxa"/>
            <w:shd w:val="clear" w:color="auto" w:fill="000000" w:themeFill="text1"/>
          </w:tcPr>
          <w:p w14:paraId="762C6163" w14:textId="77777777" w:rsidR="00B87924" w:rsidRPr="007D0CB8" w:rsidRDefault="00B87924" w:rsidP="00172B8D">
            <w:pPr>
              <w:autoSpaceDE w:val="0"/>
              <w:autoSpaceDN w:val="0"/>
              <w:adjustRightInd w:val="0"/>
              <w:jc w:val="right"/>
              <w:rPr>
                <w:rFonts w:ascii="Arial" w:hAnsi="Arial" w:cs="Arial"/>
                <w:b/>
                <w:sz w:val="14"/>
                <w:szCs w:val="14"/>
                <w:lang w:val="ca-ES"/>
              </w:rPr>
            </w:pPr>
            <w:r>
              <w:rPr>
                <w:rFonts w:ascii="Arial" w:hAnsi="Arial" w:cs="Arial"/>
                <w:b/>
                <w:sz w:val="14"/>
                <w:szCs w:val="14"/>
                <w:lang w:val="ca-ES"/>
              </w:rPr>
              <w:t>Pagaments</w:t>
            </w:r>
            <w:r w:rsidRPr="007D0CB8">
              <w:rPr>
                <w:rFonts w:ascii="Arial" w:hAnsi="Arial" w:cs="Arial"/>
                <w:b/>
                <w:sz w:val="14"/>
                <w:szCs w:val="14"/>
                <w:lang w:val="ca-ES"/>
              </w:rPr>
              <w:t xml:space="preserve"> (1)</w:t>
            </w:r>
          </w:p>
        </w:tc>
        <w:tc>
          <w:tcPr>
            <w:tcW w:w="3260" w:type="dxa"/>
            <w:shd w:val="clear" w:color="auto" w:fill="000000" w:themeFill="text1"/>
          </w:tcPr>
          <w:p w14:paraId="1FA112A5"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Saldo inicial d</w:t>
            </w:r>
            <w:r>
              <w:rPr>
                <w:rFonts w:ascii="Arial" w:hAnsi="Arial" w:cs="Arial"/>
                <w:b/>
                <w:sz w:val="14"/>
                <w:szCs w:val="14"/>
                <w:lang w:val="ca-ES"/>
              </w:rPr>
              <w:t>’</w:t>
            </w:r>
            <w:r w:rsidRPr="007D0CB8">
              <w:rPr>
                <w:rFonts w:ascii="Arial" w:hAnsi="Arial" w:cs="Arial"/>
                <w:b/>
                <w:sz w:val="14"/>
                <w:szCs w:val="14"/>
                <w:lang w:val="ca-ES"/>
              </w:rPr>
              <w:t xml:space="preserve">obligacions (+/- modificacions </w:t>
            </w:r>
            <w:r>
              <w:rPr>
                <w:rFonts w:ascii="Arial" w:hAnsi="Arial" w:cs="Arial"/>
                <w:b/>
                <w:sz w:val="14"/>
                <w:szCs w:val="14"/>
                <w:lang w:val="ca-ES"/>
              </w:rPr>
              <w:t>i</w:t>
            </w:r>
            <w:r w:rsidRPr="007D0CB8">
              <w:rPr>
                <w:rFonts w:ascii="Arial" w:hAnsi="Arial" w:cs="Arial"/>
                <w:b/>
                <w:sz w:val="14"/>
                <w:szCs w:val="14"/>
                <w:lang w:val="ca-ES"/>
              </w:rPr>
              <w:t xml:space="preserve"> anul</w:t>
            </w:r>
            <w:r>
              <w:rPr>
                <w:rFonts w:ascii="Arial" w:hAnsi="Arial" w:cs="Arial"/>
                <w:b/>
                <w:sz w:val="14"/>
                <w:szCs w:val="14"/>
                <w:lang w:val="ca-ES"/>
              </w:rPr>
              <w:t>·l</w:t>
            </w:r>
            <w:r w:rsidRPr="007D0CB8">
              <w:rPr>
                <w:rFonts w:ascii="Arial" w:hAnsi="Arial" w:cs="Arial"/>
                <w:b/>
                <w:sz w:val="14"/>
                <w:szCs w:val="14"/>
                <w:lang w:val="ca-ES"/>
              </w:rPr>
              <w:t>acions) (2)</w:t>
            </w:r>
          </w:p>
        </w:tc>
        <w:tc>
          <w:tcPr>
            <w:tcW w:w="3260" w:type="dxa"/>
            <w:shd w:val="clear" w:color="auto" w:fill="000000" w:themeFill="text1"/>
          </w:tcPr>
          <w:p w14:paraId="01550B34"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Reali</w:t>
            </w:r>
            <w:r>
              <w:rPr>
                <w:rFonts w:ascii="Arial" w:hAnsi="Arial" w:cs="Arial"/>
                <w:b/>
                <w:sz w:val="14"/>
                <w:szCs w:val="14"/>
                <w:lang w:val="ca-ES"/>
              </w:rPr>
              <w:t>t</w:t>
            </w:r>
            <w:r w:rsidRPr="007D0CB8">
              <w:rPr>
                <w:rFonts w:ascii="Arial" w:hAnsi="Arial" w:cs="Arial"/>
                <w:b/>
                <w:sz w:val="14"/>
                <w:szCs w:val="14"/>
                <w:lang w:val="ca-ES"/>
              </w:rPr>
              <w:t>zació</w:t>
            </w:r>
            <w:r>
              <w:rPr>
                <w:rFonts w:ascii="Arial" w:hAnsi="Arial" w:cs="Arial"/>
                <w:b/>
                <w:sz w:val="14"/>
                <w:szCs w:val="14"/>
                <w:lang w:val="ca-ES"/>
              </w:rPr>
              <w:t xml:space="preserve"> de pagaments</w:t>
            </w:r>
            <w:r w:rsidRPr="007D0CB8">
              <w:rPr>
                <w:rFonts w:ascii="Arial" w:hAnsi="Arial" w:cs="Arial"/>
                <w:b/>
                <w:sz w:val="14"/>
                <w:szCs w:val="14"/>
                <w:lang w:val="ca-ES"/>
              </w:rPr>
              <w:t xml:space="preserve"> (1/2)</w:t>
            </w:r>
          </w:p>
        </w:tc>
      </w:tr>
      <w:tr w:rsidR="00172B8D" w:rsidRPr="007D0CB8" w14:paraId="65FBDFA2" w14:textId="77777777" w:rsidTr="00172B8D">
        <w:trPr>
          <w:trHeight w:val="227"/>
        </w:trPr>
        <w:tc>
          <w:tcPr>
            <w:tcW w:w="3227" w:type="dxa"/>
          </w:tcPr>
          <w:p w14:paraId="04A70207"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521.557,95 €</w:t>
            </w:r>
          </w:p>
        </w:tc>
        <w:tc>
          <w:tcPr>
            <w:tcW w:w="3260" w:type="dxa"/>
          </w:tcPr>
          <w:p w14:paraId="160569B0"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521.557,95 €</w:t>
            </w:r>
          </w:p>
        </w:tc>
        <w:tc>
          <w:tcPr>
            <w:tcW w:w="3260" w:type="dxa"/>
            <w:shd w:val="clear" w:color="auto" w:fill="C4BC96"/>
          </w:tcPr>
          <w:p w14:paraId="68B43FAE"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1,00</w:t>
            </w:r>
          </w:p>
        </w:tc>
      </w:tr>
    </w:tbl>
    <w:p w14:paraId="0ABF3980" w14:textId="77777777" w:rsidR="00B87924" w:rsidRPr="007D0CB8" w:rsidRDefault="00B87924" w:rsidP="00172B8D">
      <w:pPr>
        <w:pStyle w:val="Cita"/>
        <w:spacing w:after="0" w:line="240" w:lineRule="auto"/>
        <w:rPr>
          <w:rFonts w:ascii="Arial" w:hAnsi="Arial" w:cs="Arial"/>
          <w:b/>
          <w:sz w:val="14"/>
          <w:szCs w:val="14"/>
          <w:lang w:val="ca-ES"/>
        </w:rPr>
      </w:pPr>
      <w:r w:rsidRPr="007D0CB8">
        <w:rPr>
          <w:rFonts w:ascii="Arial" w:hAnsi="Arial" w:cs="Arial"/>
          <w:sz w:val="14"/>
          <w:szCs w:val="14"/>
          <w:lang w:val="ca-ES"/>
        </w:rPr>
        <w:t>Proporció de pagaments que s'han realitzat en l'exercici de les obligacions pendents de pagament de pressupostos ja tancats.</w:t>
      </w:r>
    </w:p>
    <w:p w14:paraId="650D8956" w14:textId="77777777" w:rsidR="00B87924" w:rsidRPr="007D0CB8" w:rsidRDefault="00B87924" w:rsidP="00172B8D">
      <w:pPr>
        <w:spacing w:after="0"/>
        <w:rPr>
          <w:rFonts w:ascii="Arial" w:hAnsi="Arial" w:cs="Arial"/>
          <w:sz w:val="14"/>
          <w:szCs w:val="14"/>
          <w:lang w:val="ca-ES"/>
        </w:rPr>
      </w:pPr>
    </w:p>
    <w:p w14:paraId="535A9E07" w14:textId="77777777" w:rsidR="00B87924" w:rsidRPr="007D0CB8" w:rsidRDefault="00B87924" w:rsidP="00172B8D">
      <w:pPr>
        <w:autoSpaceDE w:val="0"/>
        <w:autoSpaceDN w:val="0"/>
        <w:adjustRightInd w:val="0"/>
        <w:spacing w:after="0" w:line="240" w:lineRule="auto"/>
        <w:rPr>
          <w:rFonts w:ascii="Arial" w:hAnsi="Arial" w:cs="Arial"/>
          <w:b/>
          <w:sz w:val="16"/>
          <w:szCs w:val="16"/>
          <w:lang w:val="ca-ES"/>
        </w:rPr>
      </w:pPr>
      <w:r w:rsidRPr="007D0CB8">
        <w:rPr>
          <w:rFonts w:ascii="Arial" w:hAnsi="Arial" w:cs="Arial"/>
          <w:b/>
          <w:sz w:val="16"/>
          <w:szCs w:val="16"/>
          <w:lang w:val="ca-ES"/>
        </w:rPr>
        <w:t>2) Reali</w:t>
      </w:r>
      <w:r>
        <w:rPr>
          <w:rFonts w:ascii="Arial" w:hAnsi="Arial" w:cs="Arial"/>
          <w:b/>
          <w:sz w:val="16"/>
          <w:szCs w:val="16"/>
          <w:lang w:val="ca-ES"/>
        </w:rPr>
        <w:t>t</w:t>
      </w:r>
      <w:r w:rsidRPr="007D0CB8">
        <w:rPr>
          <w:rFonts w:ascii="Arial" w:hAnsi="Arial" w:cs="Arial"/>
          <w:b/>
          <w:sz w:val="16"/>
          <w:szCs w:val="16"/>
          <w:lang w:val="ca-ES"/>
        </w:rPr>
        <w:t>zació de cobr</w:t>
      </w:r>
      <w:r>
        <w:rPr>
          <w:rFonts w:ascii="Arial" w:hAnsi="Arial" w:cs="Arial"/>
          <w:b/>
          <w:sz w:val="16"/>
          <w:szCs w:val="16"/>
          <w:lang w:val="ca-ES"/>
        </w:rPr>
        <w:t>aments</w:t>
      </w:r>
    </w:p>
    <w:tbl>
      <w:tblPr>
        <w:tblStyle w:val="Tablaconcuadrcula"/>
        <w:tblW w:w="9747" w:type="dxa"/>
        <w:tblLook w:val="04A0" w:firstRow="1" w:lastRow="0" w:firstColumn="1" w:lastColumn="0" w:noHBand="0" w:noVBand="1"/>
      </w:tblPr>
      <w:tblGrid>
        <w:gridCol w:w="3227"/>
        <w:gridCol w:w="3260"/>
        <w:gridCol w:w="3260"/>
      </w:tblGrid>
      <w:tr w:rsidR="00172B8D" w:rsidRPr="007D0CB8" w14:paraId="0508C17B" w14:textId="77777777" w:rsidTr="00172B8D">
        <w:trPr>
          <w:trHeight w:hRule="exact" w:val="372"/>
          <w:tblHeader/>
        </w:trPr>
        <w:tc>
          <w:tcPr>
            <w:tcW w:w="3227" w:type="dxa"/>
            <w:shd w:val="clear" w:color="auto" w:fill="000000" w:themeFill="text1"/>
          </w:tcPr>
          <w:p w14:paraId="566D6110"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Cobr</w:t>
            </w:r>
            <w:r>
              <w:rPr>
                <w:rFonts w:ascii="Arial" w:hAnsi="Arial" w:cs="Arial"/>
                <w:b/>
                <w:sz w:val="14"/>
                <w:szCs w:val="14"/>
                <w:lang w:val="ca-ES"/>
              </w:rPr>
              <w:t>aments</w:t>
            </w:r>
            <w:r w:rsidRPr="007D0CB8">
              <w:rPr>
                <w:rFonts w:ascii="Arial" w:hAnsi="Arial" w:cs="Arial"/>
                <w:b/>
                <w:sz w:val="14"/>
                <w:szCs w:val="14"/>
                <w:lang w:val="ca-ES"/>
              </w:rPr>
              <w:t xml:space="preserve"> (1)</w:t>
            </w:r>
          </w:p>
        </w:tc>
        <w:tc>
          <w:tcPr>
            <w:tcW w:w="3260" w:type="dxa"/>
            <w:shd w:val="clear" w:color="auto" w:fill="000000" w:themeFill="text1"/>
          </w:tcPr>
          <w:p w14:paraId="3D317994"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Saldo inicial de dre</w:t>
            </w:r>
            <w:r>
              <w:rPr>
                <w:rFonts w:ascii="Arial" w:hAnsi="Arial" w:cs="Arial"/>
                <w:b/>
                <w:sz w:val="14"/>
                <w:szCs w:val="14"/>
                <w:lang w:val="ca-ES"/>
              </w:rPr>
              <w:t>t</w:t>
            </w:r>
            <w:r w:rsidRPr="007D0CB8">
              <w:rPr>
                <w:rFonts w:ascii="Arial" w:hAnsi="Arial" w:cs="Arial"/>
                <w:b/>
                <w:sz w:val="14"/>
                <w:szCs w:val="14"/>
                <w:lang w:val="ca-ES"/>
              </w:rPr>
              <w:t xml:space="preserve">s (+/- modificacions </w:t>
            </w:r>
            <w:r>
              <w:rPr>
                <w:rFonts w:ascii="Arial" w:hAnsi="Arial" w:cs="Arial"/>
                <w:b/>
                <w:sz w:val="14"/>
                <w:szCs w:val="14"/>
                <w:lang w:val="ca-ES"/>
              </w:rPr>
              <w:t>i</w:t>
            </w:r>
            <w:r w:rsidRPr="007D0CB8">
              <w:rPr>
                <w:rFonts w:ascii="Arial" w:hAnsi="Arial" w:cs="Arial"/>
                <w:b/>
                <w:sz w:val="14"/>
                <w:szCs w:val="14"/>
                <w:lang w:val="ca-ES"/>
              </w:rPr>
              <w:t xml:space="preserve"> anul</w:t>
            </w:r>
            <w:r>
              <w:rPr>
                <w:rFonts w:ascii="Arial" w:hAnsi="Arial" w:cs="Arial"/>
                <w:b/>
                <w:sz w:val="14"/>
                <w:szCs w:val="14"/>
                <w:lang w:val="ca-ES"/>
              </w:rPr>
              <w:t>·l</w:t>
            </w:r>
            <w:r w:rsidRPr="007D0CB8">
              <w:rPr>
                <w:rFonts w:ascii="Arial" w:hAnsi="Arial" w:cs="Arial"/>
                <w:b/>
                <w:sz w:val="14"/>
                <w:szCs w:val="14"/>
                <w:lang w:val="ca-ES"/>
              </w:rPr>
              <w:t>acion</w:t>
            </w:r>
            <w:r>
              <w:rPr>
                <w:rFonts w:ascii="Arial" w:hAnsi="Arial" w:cs="Arial"/>
                <w:b/>
                <w:sz w:val="14"/>
                <w:szCs w:val="14"/>
                <w:lang w:val="ca-ES"/>
              </w:rPr>
              <w:t>s</w:t>
            </w:r>
            <w:r w:rsidRPr="007D0CB8">
              <w:rPr>
                <w:rFonts w:ascii="Arial" w:hAnsi="Arial" w:cs="Arial"/>
                <w:b/>
                <w:sz w:val="14"/>
                <w:szCs w:val="14"/>
                <w:lang w:val="ca-ES"/>
              </w:rPr>
              <w:t>) (2)</w:t>
            </w:r>
          </w:p>
        </w:tc>
        <w:tc>
          <w:tcPr>
            <w:tcW w:w="3260" w:type="dxa"/>
            <w:shd w:val="clear" w:color="auto" w:fill="000000" w:themeFill="text1"/>
          </w:tcPr>
          <w:p w14:paraId="2E1209A5"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sz w:val="14"/>
                <w:szCs w:val="14"/>
                <w:lang w:val="ca-ES"/>
              </w:rPr>
              <w:t>Reali</w:t>
            </w:r>
            <w:r>
              <w:rPr>
                <w:rFonts w:ascii="Arial" w:hAnsi="Arial" w:cs="Arial"/>
                <w:b/>
                <w:sz w:val="14"/>
                <w:szCs w:val="14"/>
                <w:lang w:val="ca-ES"/>
              </w:rPr>
              <w:t>t</w:t>
            </w:r>
            <w:r w:rsidRPr="007D0CB8">
              <w:rPr>
                <w:rFonts w:ascii="Arial" w:hAnsi="Arial" w:cs="Arial"/>
                <w:b/>
                <w:sz w:val="14"/>
                <w:szCs w:val="14"/>
                <w:lang w:val="ca-ES"/>
              </w:rPr>
              <w:t>zació de cobr</w:t>
            </w:r>
            <w:r>
              <w:rPr>
                <w:rFonts w:ascii="Arial" w:hAnsi="Arial" w:cs="Arial"/>
                <w:b/>
                <w:sz w:val="14"/>
                <w:szCs w:val="14"/>
                <w:lang w:val="ca-ES"/>
              </w:rPr>
              <w:t>aments</w:t>
            </w:r>
            <w:r w:rsidRPr="007D0CB8">
              <w:rPr>
                <w:rFonts w:ascii="Arial" w:hAnsi="Arial" w:cs="Arial"/>
                <w:b/>
                <w:sz w:val="14"/>
                <w:szCs w:val="14"/>
                <w:lang w:val="ca-ES"/>
              </w:rPr>
              <w:t xml:space="preserve"> (1/2)</w:t>
            </w:r>
          </w:p>
        </w:tc>
      </w:tr>
      <w:tr w:rsidR="00172B8D" w:rsidRPr="007D0CB8" w14:paraId="7B601E4B" w14:textId="77777777" w:rsidTr="00172B8D">
        <w:trPr>
          <w:trHeight w:val="227"/>
        </w:trPr>
        <w:tc>
          <w:tcPr>
            <w:tcW w:w="3227" w:type="dxa"/>
          </w:tcPr>
          <w:p w14:paraId="3BF34A8D" w14:textId="77777777" w:rsidR="00B87924" w:rsidRPr="007D0CB8" w:rsidRDefault="00B87924" w:rsidP="00172B8D">
            <w:pPr>
              <w:autoSpaceDE w:val="0"/>
              <w:autoSpaceDN w:val="0"/>
              <w:adjustRightInd w:val="0"/>
              <w:jc w:val="right"/>
              <w:rPr>
                <w:rFonts w:ascii="Arial" w:hAnsi="Arial" w:cs="Arial"/>
                <w:b/>
                <w:bCs/>
                <w:sz w:val="14"/>
                <w:szCs w:val="14"/>
                <w:lang w:val="ca-ES"/>
              </w:rPr>
            </w:pPr>
            <w:r w:rsidRPr="007D0CB8">
              <w:rPr>
                <w:rFonts w:ascii="Arial" w:hAnsi="Arial" w:cs="Arial"/>
                <w:bCs/>
                <w:sz w:val="14"/>
                <w:szCs w:val="14"/>
                <w:lang w:val="ca-ES"/>
              </w:rPr>
              <w:t>3.099.199,98 €</w:t>
            </w:r>
          </w:p>
        </w:tc>
        <w:tc>
          <w:tcPr>
            <w:tcW w:w="3260" w:type="dxa"/>
          </w:tcPr>
          <w:p w14:paraId="7F7FC5E8" w14:textId="77777777" w:rsidR="00B87924" w:rsidRPr="007D0CB8" w:rsidRDefault="00B87924" w:rsidP="00172B8D">
            <w:pPr>
              <w:autoSpaceDE w:val="0"/>
              <w:autoSpaceDN w:val="0"/>
              <w:adjustRightInd w:val="0"/>
              <w:jc w:val="right"/>
              <w:rPr>
                <w:rFonts w:ascii="Arial" w:hAnsi="Arial" w:cs="Arial"/>
                <w:sz w:val="14"/>
                <w:szCs w:val="14"/>
                <w:lang w:val="ca-ES"/>
              </w:rPr>
            </w:pPr>
            <w:r w:rsidRPr="007D0CB8">
              <w:rPr>
                <w:rFonts w:ascii="Arial" w:hAnsi="Arial" w:cs="Arial"/>
                <w:bCs/>
                <w:sz w:val="14"/>
                <w:szCs w:val="14"/>
                <w:lang w:val="ca-ES"/>
              </w:rPr>
              <w:t>3.114.380,98 €</w:t>
            </w:r>
          </w:p>
        </w:tc>
        <w:tc>
          <w:tcPr>
            <w:tcW w:w="3260" w:type="dxa"/>
            <w:shd w:val="clear" w:color="auto" w:fill="C4BC96"/>
          </w:tcPr>
          <w:p w14:paraId="63D84872" w14:textId="77777777" w:rsidR="00B87924" w:rsidRPr="007D0CB8" w:rsidRDefault="00B87924" w:rsidP="00172B8D">
            <w:pPr>
              <w:autoSpaceDE w:val="0"/>
              <w:autoSpaceDN w:val="0"/>
              <w:adjustRightInd w:val="0"/>
              <w:jc w:val="right"/>
              <w:rPr>
                <w:rFonts w:ascii="Arial" w:hAnsi="Arial" w:cs="Arial"/>
                <w:b/>
                <w:sz w:val="14"/>
                <w:szCs w:val="14"/>
                <w:lang w:val="ca-ES"/>
              </w:rPr>
            </w:pPr>
            <w:r w:rsidRPr="007D0CB8">
              <w:rPr>
                <w:rFonts w:ascii="Arial" w:hAnsi="Arial" w:cs="Arial"/>
                <w:b/>
                <w:bCs/>
                <w:sz w:val="14"/>
                <w:szCs w:val="14"/>
                <w:lang w:val="ca-ES"/>
              </w:rPr>
              <w:t>1,00</w:t>
            </w:r>
          </w:p>
        </w:tc>
      </w:tr>
    </w:tbl>
    <w:p w14:paraId="31771E21" w14:textId="77777777" w:rsidR="00B87924" w:rsidRPr="007D0CB8" w:rsidRDefault="00B87924" w:rsidP="00172B8D">
      <w:pPr>
        <w:pStyle w:val="Cita"/>
        <w:spacing w:after="0" w:line="240" w:lineRule="auto"/>
        <w:rPr>
          <w:rFonts w:ascii="Arial" w:hAnsi="Arial" w:cs="Arial"/>
          <w:sz w:val="14"/>
          <w:szCs w:val="14"/>
          <w:lang w:val="ca-ES"/>
        </w:rPr>
      </w:pPr>
      <w:r w:rsidRPr="007D0CB8">
        <w:rPr>
          <w:rFonts w:ascii="Arial" w:hAnsi="Arial" w:cs="Arial"/>
          <w:sz w:val="14"/>
          <w:szCs w:val="14"/>
          <w:lang w:val="ca-ES"/>
        </w:rPr>
        <w:t>Proporció de cobraments que s'han realitzat en l'exercici relatius a drets pendents de cobrament de pressupostos ja tancats.</w:t>
      </w:r>
    </w:p>
    <w:p w14:paraId="0BDA0BF6" w14:textId="77777777" w:rsidR="002E046A" w:rsidRDefault="00B87924">
      <w:r>
        <w:br w:type="page"/>
      </w:r>
    </w:p>
    <w:p w14:paraId="0C06F589" w14:textId="77777777" w:rsidR="00B87924" w:rsidRPr="00A8005E" w:rsidRDefault="00B87924" w:rsidP="00172B8D">
      <w:pPr>
        <w:pStyle w:val="Ttulo2"/>
        <w:rPr>
          <w:lang w:val="ca-ES"/>
        </w:rPr>
      </w:pPr>
      <w:r w:rsidRPr="00A8005E">
        <w:rPr>
          <w:lang w:val="ca-ES"/>
        </w:rPr>
        <w:t xml:space="preserve">3. </w:t>
      </w:r>
      <w:r>
        <w:rPr>
          <w:lang w:val="ca-ES"/>
        </w:rPr>
        <w:t>Altra</w:t>
      </w:r>
      <w:r w:rsidRPr="00A8005E">
        <w:rPr>
          <w:lang w:val="ca-ES"/>
        </w:rPr>
        <w:t xml:space="preserve"> informació</w:t>
      </w:r>
    </w:p>
    <w:p w14:paraId="020643E4" w14:textId="77777777" w:rsidR="00B87924" w:rsidRPr="00A8005E" w:rsidRDefault="00B87924" w:rsidP="00172B8D">
      <w:pPr>
        <w:spacing w:after="0"/>
        <w:rPr>
          <w:rFonts w:ascii="Arial" w:hAnsi="Arial" w:cs="Arial"/>
          <w:sz w:val="16"/>
          <w:szCs w:val="16"/>
          <w:vertAlign w:val="subscript"/>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A8005E" w14:paraId="25438E31"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4567415E" w14:textId="77777777" w:rsidR="00B87924" w:rsidRPr="00A8005E"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Informació</w:t>
            </w:r>
            <w:r w:rsidRPr="00A8005E">
              <w:rPr>
                <w:rFonts w:ascii="Arial" w:hAnsi="Arial" w:cs="Arial"/>
                <w:sz w:val="16"/>
                <w:szCs w:val="16"/>
                <w:lang w:val="ca-ES"/>
              </w:rPr>
              <w:t xml:space="preserve"> a</w:t>
            </w:r>
            <w:r>
              <w:rPr>
                <w:rFonts w:ascii="Arial" w:hAnsi="Arial" w:cs="Arial"/>
                <w:sz w:val="16"/>
                <w:szCs w:val="16"/>
                <w:lang w:val="ca-ES"/>
              </w:rPr>
              <w:t>d</w:t>
            </w:r>
            <w:r w:rsidRPr="00A8005E">
              <w:rPr>
                <w:rFonts w:ascii="Arial" w:hAnsi="Arial" w:cs="Arial"/>
                <w:sz w:val="16"/>
                <w:szCs w:val="16"/>
                <w:lang w:val="ca-ES"/>
              </w:rPr>
              <w:t>dicional</w:t>
            </w:r>
          </w:p>
        </w:tc>
      </w:tr>
      <w:tr w:rsidR="00172B8D" w:rsidRPr="00A8005E" w14:paraId="00911F12"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2BB2AC84" w14:textId="77777777" w:rsidR="00B87924" w:rsidRPr="00A8005E" w:rsidRDefault="00B87924" w:rsidP="00172B8D">
            <w:pPr>
              <w:autoSpaceDE w:val="0"/>
              <w:autoSpaceDN w:val="0"/>
              <w:adjustRightInd w:val="0"/>
              <w:rPr>
                <w:rFonts w:ascii="Arial" w:hAnsi="Arial" w:cs="Arial"/>
                <w:b w:val="0"/>
                <w:sz w:val="16"/>
                <w:szCs w:val="16"/>
                <w:lang w:val="ca-ES"/>
              </w:rPr>
            </w:pPr>
          </w:p>
        </w:tc>
      </w:tr>
    </w:tbl>
    <w:p w14:paraId="5A61A438" w14:textId="77777777" w:rsidR="00B87924" w:rsidRPr="00A8005E" w:rsidRDefault="00B87924" w:rsidP="00172B8D">
      <w:pPr>
        <w:spacing w:after="0"/>
        <w:rPr>
          <w:rFonts w:ascii="Arial" w:hAnsi="Arial" w:cs="Arial"/>
          <w:sz w:val="16"/>
          <w:szCs w:val="16"/>
          <w:lang w:val="ca-ES"/>
        </w:rPr>
      </w:pPr>
    </w:p>
    <w:tbl>
      <w:tblPr>
        <w:tblStyle w:val="Listaclara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9"/>
      </w:tblGrid>
      <w:tr w:rsidR="00172B8D" w:rsidRPr="00A8005E" w14:paraId="02ABC77B" w14:textId="77777777" w:rsidTr="00172B8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9" w:type="dxa"/>
          </w:tcPr>
          <w:p w14:paraId="6EE5D867" w14:textId="77777777" w:rsidR="00B87924" w:rsidRPr="00A8005E" w:rsidRDefault="00B87924" w:rsidP="00172B8D">
            <w:pPr>
              <w:autoSpaceDE w:val="0"/>
              <w:autoSpaceDN w:val="0"/>
              <w:adjustRightInd w:val="0"/>
              <w:rPr>
                <w:rFonts w:ascii="Arial" w:hAnsi="Arial" w:cs="Arial"/>
                <w:sz w:val="16"/>
                <w:szCs w:val="16"/>
                <w:lang w:val="ca-ES"/>
              </w:rPr>
            </w:pPr>
            <w:r>
              <w:rPr>
                <w:rFonts w:ascii="Arial" w:hAnsi="Arial" w:cs="Arial"/>
                <w:sz w:val="16"/>
                <w:szCs w:val="16"/>
                <w:lang w:val="ca-ES"/>
              </w:rPr>
              <w:t>Observacion</w:t>
            </w:r>
            <w:r w:rsidRPr="00A8005E">
              <w:rPr>
                <w:rFonts w:ascii="Arial" w:hAnsi="Arial" w:cs="Arial"/>
                <w:sz w:val="16"/>
                <w:szCs w:val="16"/>
                <w:lang w:val="ca-ES"/>
              </w:rPr>
              <w:t>s</w:t>
            </w:r>
          </w:p>
        </w:tc>
      </w:tr>
      <w:tr w:rsidR="00172B8D" w:rsidRPr="00A8005E" w14:paraId="7775185C" w14:textId="77777777" w:rsidTr="00172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9" w:type="dxa"/>
            <w:tcBorders>
              <w:top w:val="none" w:sz="0" w:space="0" w:color="auto"/>
              <w:left w:val="none" w:sz="0" w:space="0" w:color="auto"/>
              <w:bottom w:val="none" w:sz="0" w:space="0" w:color="auto"/>
              <w:right w:val="none" w:sz="0" w:space="0" w:color="auto"/>
            </w:tcBorders>
          </w:tcPr>
          <w:p w14:paraId="13106811" w14:textId="77777777" w:rsidR="00B87924" w:rsidRPr="00A8005E" w:rsidRDefault="00B87924" w:rsidP="00172B8D">
            <w:pPr>
              <w:autoSpaceDE w:val="0"/>
              <w:autoSpaceDN w:val="0"/>
              <w:adjustRightInd w:val="0"/>
              <w:rPr>
                <w:rFonts w:ascii="Arial" w:hAnsi="Arial" w:cs="Arial"/>
                <w:b w:val="0"/>
                <w:sz w:val="16"/>
                <w:szCs w:val="16"/>
                <w:lang w:val="ca-ES"/>
              </w:rPr>
            </w:pPr>
          </w:p>
        </w:tc>
      </w:tr>
    </w:tbl>
    <w:p w14:paraId="62347D80" w14:textId="77777777" w:rsidR="00B87924" w:rsidRPr="00A8005E" w:rsidRDefault="00B87924" w:rsidP="00172B8D">
      <w:pPr>
        <w:spacing w:after="0"/>
        <w:rPr>
          <w:rFonts w:ascii="Arial" w:hAnsi="Arial" w:cs="Arial"/>
          <w:sz w:val="16"/>
          <w:szCs w:val="16"/>
          <w:lang w:val="ca-ES"/>
        </w:rPr>
      </w:pPr>
    </w:p>
    <w:sectPr w:rsidR="00B87924" w:rsidRPr="00A8005E" w:rsidSect="002F6CC5">
      <w:headerReference w:type="default" r:id="rId1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8154D" w14:textId="77777777" w:rsidR="00662FC6" w:rsidRDefault="00662FC6" w:rsidP="00D722FA">
      <w:pPr>
        <w:spacing w:after="0" w:line="240" w:lineRule="auto"/>
      </w:pPr>
      <w:r>
        <w:separator/>
      </w:r>
    </w:p>
  </w:endnote>
  <w:endnote w:type="continuationSeparator" w:id="0">
    <w:p w14:paraId="215FD4AC" w14:textId="77777777" w:rsidR="00662FC6" w:rsidRDefault="00662FC6" w:rsidP="00D7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5119E" w14:textId="77777777" w:rsidR="00662FC6" w:rsidRDefault="00662FC6" w:rsidP="00D722FA">
      <w:pPr>
        <w:spacing w:after="0" w:line="240" w:lineRule="auto"/>
      </w:pPr>
      <w:r>
        <w:separator/>
      </w:r>
    </w:p>
  </w:footnote>
  <w:footnote w:type="continuationSeparator" w:id="0">
    <w:p w14:paraId="53BA36BB" w14:textId="77777777" w:rsidR="00662FC6" w:rsidRDefault="00662FC6" w:rsidP="00D7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80C1B" w14:textId="43C4AE99" w:rsidR="00502FFA" w:rsidRDefault="00502FFA">
    <w:r w:rsidRPr="00796BF5">
      <w:rPr>
        <w:noProof/>
      </w:rPr>
      <w:drawing>
        <wp:anchor distT="0" distB="0" distL="114300" distR="114300" simplePos="0" relativeHeight="251659264" behindDoc="0" locked="0" layoutInCell="1" allowOverlap="1" wp14:anchorId="6B6AF241" wp14:editId="20F62F5B">
          <wp:simplePos x="0" y="0"/>
          <wp:positionH relativeFrom="column">
            <wp:posOffset>1553</wp:posOffset>
          </wp:positionH>
          <wp:positionV relativeFrom="paragraph">
            <wp:posOffset>-180340</wp:posOffset>
          </wp:positionV>
          <wp:extent cx="2401200" cy="720000"/>
          <wp:effectExtent l="0" t="0" r="0" b="0"/>
          <wp:wrapTopAndBottom/>
          <wp:docPr id="1" name="Imagen 1" descr="&lt;i:xlogo&g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descr="&lt;i:xlogo&gt;"/>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401200" cy="720000"/>
                  </a:xfrm>
                  <a:prstGeom prst="rect">
                    <a:avLst/>
                  </a:prstGeom>
                </pic:spPr>
              </pic:pic>
            </a:graphicData>
          </a:graphic>
          <wp14:sizeRelH relativeFrom="margin">
            <wp14:pctWidth>0</wp14:pctWidth>
          </wp14:sizeRelH>
          <wp14:sizeRelV relativeFrom="margin">
            <wp14:pctHeight>0</wp14:pctHeight>
          </wp14:sizeRelV>
        </wp:anchor>
      </w:drawing>
    </w:r>
  </w:p>
  <w:p w14:paraId="53E44939" w14:textId="77777777" w:rsidR="00502FFA" w:rsidRDefault="00502FFA"/>
  <w:tbl>
    <w:tblPr>
      <w:tblStyle w:val="Tablaconcuadrcula"/>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0"/>
      <w:gridCol w:w="1276"/>
    </w:tblGrid>
    <w:tr w:rsidR="005D0C54" w:rsidRPr="008C7DD8" w14:paraId="65F8BFF7" w14:textId="77777777" w:rsidTr="005D0C54">
      <w:tc>
        <w:tcPr>
          <w:tcW w:w="2943" w:type="dxa"/>
        </w:tcPr>
        <w:p w14:paraId="6F25D404" w14:textId="77777777" w:rsidR="005D0C54" w:rsidRPr="008C7DD8" w:rsidRDefault="005D0C54" w:rsidP="00BC3B85">
          <w:pPr>
            <w:autoSpaceDE w:val="0"/>
            <w:autoSpaceDN w:val="0"/>
            <w:adjustRightInd w:val="0"/>
            <w:rPr>
              <w:rFonts w:ascii="Arial" w:hAnsi="Arial" w:cs="Arial"/>
              <w:sz w:val="14"/>
              <w:szCs w:val="14"/>
              <w:lang w:val="ca-ES"/>
            </w:rPr>
          </w:pPr>
          <w:r w:rsidRPr="008C7DD8">
            <w:rPr>
              <w:rFonts w:ascii="Arial" w:hAnsi="Arial" w:cs="Arial"/>
              <w:b/>
              <w:sz w:val="14"/>
              <w:szCs w:val="14"/>
              <w:lang w:val="ca-ES"/>
            </w:rPr>
            <w:t>Patronat de Turisme</w:t>
          </w:r>
        </w:p>
      </w:tc>
      <w:tc>
        <w:tcPr>
          <w:tcW w:w="11340" w:type="dxa"/>
        </w:tcPr>
        <w:p w14:paraId="1943A18E" w14:textId="77777777" w:rsidR="005D0C54" w:rsidRPr="008C7DD8" w:rsidRDefault="008C7DD8" w:rsidP="00172B8D">
          <w:pPr>
            <w:autoSpaceDE w:val="0"/>
            <w:autoSpaceDN w:val="0"/>
            <w:adjustRightInd w:val="0"/>
            <w:ind w:right="1593"/>
            <w:jc w:val="center"/>
            <w:rPr>
              <w:rFonts w:ascii="Arial" w:hAnsi="Arial" w:cs="Arial"/>
              <w:b/>
              <w:sz w:val="24"/>
              <w:szCs w:val="24"/>
              <w:lang w:val="ca-ES"/>
            </w:rPr>
          </w:pPr>
          <w:r w:rsidRPr="008C7DD8">
            <w:rPr>
              <w:rFonts w:ascii="Arial" w:hAnsi="Arial" w:cs="Arial"/>
              <w:b/>
              <w:color w:val="808080" w:themeColor="background1" w:themeShade="80"/>
              <w:sz w:val="24"/>
              <w:szCs w:val="24"/>
              <w:lang w:val="ca-ES"/>
            </w:rPr>
            <w:t>Memò</w:t>
          </w:r>
          <w:r w:rsidR="005D0C54" w:rsidRPr="008C7DD8">
            <w:rPr>
              <w:rFonts w:ascii="Arial" w:hAnsi="Arial" w:cs="Arial"/>
              <w:b/>
              <w:color w:val="808080" w:themeColor="background1" w:themeShade="80"/>
              <w:sz w:val="24"/>
              <w:szCs w:val="24"/>
              <w:lang w:val="ca-ES"/>
            </w:rPr>
            <w:t>ria anual</w:t>
          </w:r>
        </w:p>
      </w:tc>
      <w:tc>
        <w:tcPr>
          <w:tcW w:w="1276" w:type="dxa"/>
        </w:tcPr>
        <w:p w14:paraId="5299810D" w14:textId="77777777" w:rsidR="005D0C54" w:rsidRPr="008C7DD8" w:rsidRDefault="008C7DD8" w:rsidP="00CE0327">
          <w:pPr>
            <w:autoSpaceDE w:val="0"/>
            <w:autoSpaceDN w:val="0"/>
            <w:adjustRightInd w:val="0"/>
            <w:jc w:val="right"/>
            <w:rPr>
              <w:rFonts w:ascii="Arial" w:hAnsi="Arial" w:cs="Arial"/>
              <w:sz w:val="14"/>
              <w:szCs w:val="14"/>
              <w:lang w:val="ca-ES"/>
            </w:rPr>
          </w:pPr>
          <w:r w:rsidRPr="008C7DD8">
            <w:rPr>
              <w:rFonts w:ascii="Arial" w:hAnsi="Arial" w:cs="Arial"/>
              <w:sz w:val="14"/>
              <w:szCs w:val="14"/>
              <w:lang w:val="ca-ES"/>
            </w:rPr>
            <w:t>Pà</w:t>
          </w:r>
          <w:r w:rsidR="005D0C54" w:rsidRPr="008C7DD8">
            <w:rPr>
              <w:rFonts w:ascii="Arial" w:hAnsi="Arial" w:cs="Arial"/>
              <w:sz w:val="14"/>
              <w:szCs w:val="14"/>
              <w:lang w:val="ca-ES"/>
            </w:rPr>
            <w:t xml:space="preserve">gina: </w:t>
          </w:r>
          <w:r w:rsidR="005D0C54" w:rsidRPr="008C7DD8">
            <w:rPr>
              <w:rFonts w:ascii="Arial" w:hAnsi="Arial" w:cs="Arial"/>
              <w:sz w:val="14"/>
              <w:szCs w:val="14"/>
              <w:lang w:val="ca-ES"/>
            </w:rPr>
            <w:fldChar w:fldCharType="begin"/>
          </w:r>
          <w:r w:rsidR="005D0C54" w:rsidRPr="008C7DD8">
            <w:rPr>
              <w:rFonts w:ascii="Arial" w:hAnsi="Arial" w:cs="Arial"/>
              <w:sz w:val="14"/>
              <w:szCs w:val="14"/>
              <w:lang w:val="ca-ES"/>
            </w:rPr>
            <w:instrText xml:space="preserve"> PAGE   \* MERGEFORMAT </w:instrText>
          </w:r>
          <w:r w:rsidR="005D0C54" w:rsidRPr="008C7DD8">
            <w:rPr>
              <w:rFonts w:ascii="Arial" w:hAnsi="Arial" w:cs="Arial"/>
              <w:sz w:val="14"/>
              <w:szCs w:val="14"/>
              <w:lang w:val="ca-ES"/>
            </w:rPr>
            <w:fldChar w:fldCharType="separate"/>
          </w:r>
          <w:r w:rsidR="002B4E75">
            <w:rPr>
              <w:rFonts w:ascii="Arial" w:hAnsi="Arial" w:cs="Arial"/>
              <w:noProof/>
              <w:sz w:val="14"/>
              <w:szCs w:val="14"/>
              <w:lang w:val="ca-ES"/>
            </w:rPr>
            <w:t>1</w:t>
          </w:r>
          <w:r w:rsidR="005D0C54" w:rsidRPr="008C7DD8">
            <w:rPr>
              <w:rFonts w:ascii="Arial" w:hAnsi="Arial" w:cs="Arial"/>
              <w:sz w:val="14"/>
              <w:szCs w:val="14"/>
              <w:lang w:val="ca-ES"/>
            </w:rPr>
            <w:fldChar w:fldCharType="end"/>
          </w:r>
        </w:p>
      </w:tc>
    </w:tr>
    <w:tr w:rsidR="005D0C54" w:rsidRPr="008C7DD8" w14:paraId="4066D47E" w14:textId="77777777" w:rsidTr="005D0C54">
      <w:tc>
        <w:tcPr>
          <w:tcW w:w="2943" w:type="dxa"/>
        </w:tcPr>
        <w:p w14:paraId="12E94452" w14:textId="77777777" w:rsidR="005D0C54" w:rsidRPr="008C7DD8" w:rsidRDefault="008C7DD8" w:rsidP="00BC3B85">
          <w:pPr>
            <w:autoSpaceDE w:val="0"/>
            <w:autoSpaceDN w:val="0"/>
            <w:adjustRightInd w:val="0"/>
            <w:rPr>
              <w:rFonts w:ascii="Arial" w:hAnsi="Arial" w:cs="Arial"/>
              <w:sz w:val="14"/>
              <w:szCs w:val="14"/>
              <w:lang w:val="ca-ES"/>
            </w:rPr>
          </w:pPr>
          <w:r w:rsidRPr="008C7DD8">
            <w:rPr>
              <w:rFonts w:ascii="Arial" w:hAnsi="Arial" w:cs="Arial"/>
              <w:sz w:val="14"/>
              <w:szCs w:val="14"/>
              <w:lang w:val="ca-ES"/>
            </w:rPr>
            <w:t>Exercici</w:t>
          </w:r>
          <w:r w:rsidR="005D0C54" w:rsidRPr="008C7DD8">
            <w:rPr>
              <w:rFonts w:ascii="Arial" w:hAnsi="Arial" w:cs="Arial"/>
              <w:sz w:val="14"/>
              <w:szCs w:val="14"/>
              <w:lang w:val="ca-ES"/>
            </w:rPr>
            <w:t xml:space="preserve"> 2024</w:t>
          </w:r>
        </w:p>
      </w:tc>
      <w:tc>
        <w:tcPr>
          <w:tcW w:w="11340" w:type="dxa"/>
        </w:tcPr>
        <w:p w14:paraId="19EEAC3F" w14:textId="0E399F84" w:rsidR="005D0C54" w:rsidRPr="008C7DD8" w:rsidRDefault="005D0C54" w:rsidP="00172B8D">
          <w:pPr>
            <w:autoSpaceDE w:val="0"/>
            <w:autoSpaceDN w:val="0"/>
            <w:adjustRightInd w:val="0"/>
            <w:ind w:right="1451"/>
            <w:jc w:val="center"/>
            <w:rPr>
              <w:rFonts w:ascii="Arial" w:hAnsi="Arial" w:cs="Arial"/>
              <w:b/>
              <w:color w:val="808080" w:themeColor="background1" w:themeShade="80"/>
              <w:sz w:val="20"/>
              <w:szCs w:val="20"/>
              <w:lang w:val="ca-ES"/>
            </w:rPr>
          </w:pPr>
          <w:r w:rsidRPr="008C7DD8">
            <w:rPr>
              <w:rFonts w:ascii="Arial" w:hAnsi="Arial" w:cs="Arial"/>
              <w:b/>
              <w:color w:val="808080" w:themeColor="background1" w:themeShade="80"/>
              <w:sz w:val="20"/>
              <w:szCs w:val="20"/>
              <w:lang w:val="ca-ES"/>
            </w:rPr>
            <w:fldChar w:fldCharType="begin"/>
          </w:r>
          <w:r w:rsidRPr="008C7DD8">
            <w:rPr>
              <w:rFonts w:ascii="Arial" w:hAnsi="Arial" w:cs="Arial"/>
              <w:b/>
              <w:color w:val="808080" w:themeColor="background1" w:themeShade="80"/>
              <w:sz w:val="20"/>
              <w:szCs w:val="20"/>
              <w:lang w:val="ca-ES"/>
            </w:rPr>
            <w:instrText xml:space="preserve"> STYLEREF  "Título 1" </w:instrText>
          </w:r>
          <w:r w:rsidRPr="008C7DD8">
            <w:rPr>
              <w:rFonts w:ascii="Arial" w:hAnsi="Arial" w:cs="Arial"/>
              <w:b/>
              <w:color w:val="808080" w:themeColor="background1" w:themeShade="80"/>
              <w:sz w:val="20"/>
              <w:szCs w:val="20"/>
              <w:lang w:val="ca-ES"/>
            </w:rPr>
            <w:fldChar w:fldCharType="separate"/>
          </w:r>
          <w:r w:rsidR="00392083">
            <w:rPr>
              <w:rFonts w:ascii="Arial" w:hAnsi="Arial" w:cs="Arial"/>
              <w:b/>
              <w:noProof/>
              <w:color w:val="808080" w:themeColor="background1" w:themeShade="80"/>
              <w:sz w:val="20"/>
              <w:szCs w:val="20"/>
              <w:lang w:val="ca-ES"/>
            </w:rPr>
            <w:t>Apartat 1. Organització i activitat</w:t>
          </w:r>
          <w:r w:rsidRPr="008C7DD8">
            <w:rPr>
              <w:rFonts w:ascii="Arial" w:hAnsi="Arial" w:cs="Arial"/>
              <w:b/>
              <w:color w:val="808080" w:themeColor="background1" w:themeShade="80"/>
              <w:sz w:val="20"/>
              <w:szCs w:val="20"/>
              <w:lang w:val="ca-ES"/>
            </w:rPr>
            <w:fldChar w:fldCharType="end"/>
          </w:r>
        </w:p>
        <w:p w14:paraId="7452B809" w14:textId="21847457" w:rsidR="005D0C54" w:rsidRPr="008C7DD8" w:rsidRDefault="005D0C54" w:rsidP="00172B8D">
          <w:pPr>
            <w:autoSpaceDE w:val="0"/>
            <w:autoSpaceDN w:val="0"/>
            <w:adjustRightInd w:val="0"/>
            <w:ind w:right="1451"/>
            <w:jc w:val="center"/>
            <w:rPr>
              <w:rFonts w:ascii="Arial" w:hAnsi="Arial" w:cs="Arial"/>
              <w:b/>
              <w:color w:val="808080" w:themeColor="background1" w:themeShade="80"/>
              <w:sz w:val="20"/>
              <w:szCs w:val="20"/>
              <w:lang w:val="ca-ES"/>
            </w:rPr>
          </w:pPr>
          <w:r w:rsidRPr="008C7DD8">
            <w:rPr>
              <w:rFonts w:ascii="Arial" w:hAnsi="Arial" w:cs="Arial"/>
              <w:b/>
              <w:color w:val="808080" w:themeColor="background1" w:themeShade="80"/>
              <w:sz w:val="20"/>
              <w:szCs w:val="20"/>
              <w:lang w:val="ca-ES"/>
            </w:rPr>
            <w:fldChar w:fldCharType="begin"/>
          </w:r>
          <w:r w:rsidRPr="008C7DD8">
            <w:rPr>
              <w:rFonts w:ascii="Arial" w:hAnsi="Arial" w:cs="Arial"/>
              <w:b/>
              <w:color w:val="808080" w:themeColor="background1" w:themeShade="80"/>
              <w:sz w:val="20"/>
              <w:szCs w:val="20"/>
              <w:lang w:val="ca-ES"/>
            </w:rPr>
            <w:instrText xml:space="preserve"> STYLEREF  "Título 2" </w:instrText>
          </w:r>
          <w:r w:rsidR="00392083">
            <w:rPr>
              <w:rFonts w:ascii="Arial" w:hAnsi="Arial" w:cs="Arial"/>
              <w:b/>
              <w:color w:val="808080" w:themeColor="background1" w:themeShade="80"/>
              <w:sz w:val="20"/>
              <w:szCs w:val="20"/>
              <w:lang w:val="ca-ES"/>
            </w:rPr>
            <w:fldChar w:fldCharType="separate"/>
          </w:r>
          <w:r w:rsidR="00392083">
            <w:rPr>
              <w:rFonts w:ascii="Arial" w:hAnsi="Arial" w:cs="Arial"/>
              <w:b/>
              <w:noProof/>
              <w:color w:val="808080" w:themeColor="background1" w:themeShade="80"/>
              <w:sz w:val="20"/>
              <w:szCs w:val="20"/>
              <w:lang w:val="ca-ES"/>
            </w:rPr>
            <w:t>1. Dades de l’organització</w:t>
          </w:r>
          <w:r w:rsidRPr="008C7DD8">
            <w:rPr>
              <w:rFonts w:ascii="Arial" w:hAnsi="Arial" w:cs="Arial"/>
              <w:b/>
              <w:color w:val="808080" w:themeColor="background1" w:themeShade="80"/>
              <w:sz w:val="20"/>
              <w:szCs w:val="20"/>
              <w:lang w:val="ca-ES"/>
            </w:rPr>
            <w:fldChar w:fldCharType="end"/>
          </w:r>
        </w:p>
      </w:tc>
      <w:tc>
        <w:tcPr>
          <w:tcW w:w="1276" w:type="dxa"/>
        </w:tcPr>
        <w:p w14:paraId="246B3898" w14:textId="77777777" w:rsidR="005D0C54" w:rsidRPr="008C7DD8" w:rsidRDefault="005D0C54" w:rsidP="00CE0327">
          <w:pPr>
            <w:autoSpaceDE w:val="0"/>
            <w:autoSpaceDN w:val="0"/>
            <w:adjustRightInd w:val="0"/>
            <w:jc w:val="right"/>
            <w:rPr>
              <w:rFonts w:ascii="Arial" w:hAnsi="Arial" w:cs="Arial"/>
              <w:sz w:val="14"/>
              <w:szCs w:val="14"/>
              <w:lang w:val="ca-ES"/>
            </w:rPr>
          </w:pPr>
        </w:p>
      </w:tc>
    </w:tr>
  </w:tbl>
  <w:p w14:paraId="43F2C53B" w14:textId="77777777" w:rsidR="00CC2F16" w:rsidRDefault="00CC2F16" w:rsidP="00F91F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10E5"/>
    <w:multiLevelType w:val="hybridMultilevel"/>
    <w:tmpl w:val="5E32F6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A86BFE"/>
    <w:multiLevelType w:val="hybridMultilevel"/>
    <w:tmpl w:val="907ED5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A0017">
      <w:start w:val="1"/>
      <w:numFmt w:val="lowerLetter"/>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C44101"/>
    <w:multiLevelType w:val="hybridMultilevel"/>
    <w:tmpl w:val="F99A4C26"/>
    <w:lvl w:ilvl="0" w:tplc="0C0A0017">
      <w:start w:val="1"/>
      <w:numFmt w:val="lowerLetter"/>
      <w:lvlText w:val="%1)"/>
      <w:lvlJc w:val="left"/>
      <w:pPr>
        <w:ind w:left="2360" w:hanging="360"/>
      </w:pPr>
    </w:lvl>
    <w:lvl w:ilvl="1" w:tplc="04030019" w:tentative="1">
      <w:start w:val="1"/>
      <w:numFmt w:val="lowerLetter"/>
      <w:lvlText w:val="%2."/>
      <w:lvlJc w:val="left"/>
      <w:pPr>
        <w:ind w:left="3080" w:hanging="360"/>
      </w:pPr>
    </w:lvl>
    <w:lvl w:ilvl="2" w:tplc="0403001B" w:tentative="1">
      <w:start w:val="1"/>
      <w:numFmt w:val="lowerRoman"/>
      <w:lvlText w:val="%3."/>
      <w:lvlJc w:val="right"/>
      <w:pPr>
        <w:ind w:left="3800" w:hanging="180"/>
      </w:pPr>
    </w:lvl>
    <w:lvl w:ilvl="3" w:tplc="0403000F" w:tentative="1">
      <w:start w:val="1"/>
      <w:numFmt w:val="decimal"/>
      <w:lvlText w:val="%4."/>
      <w:lvlJc w:val="left"/>
      <w:pPr>
        <w:ind w:left="4520" w:hanging="360"/>
      </w:pPr>
    </w:lvl>
    <w:lvl w:ilvl="4" w:tplc="04030019" w:tentative="1">
      <w:start w:val="1"/>
      <w:numFmt w:val="lowerLetter"/>
      <w:lvlText w:val="%5."/>
      <w:lvlJc w:val="left"/>
      <w:pPr>
        <w:ind w:left="5240" w:hanging="360"/>
      </w:pPr>
    </w:lvl>
    <w:lvl w:ilvl="5" w:tplc="0403001B" w:tentative="1">
      <w:start w:val="1"/>
      <w:numFmt w:val="lowerRoman"/>
      <w:lvlText w:val="%6."/>
      <w:lvlJc w:val="right"/>
      <w:pPr>
        <w:ind w:left="5960" w:hanging="180"/>
      </w:pPr>
    </w:lvl>
    <w:lvl w:ilvl="6" w:tplc="0403000F" w:tentative="1">
      <w:start w:val="1"/>
      <w:numFmt w:val="decimal"/>
      <w:lvlText w:val="%7."/>
      <w:lvlJc w:val="left"/>
      <w:pPr>
        <w:ind w:left="6680" w:hanging="360"/>
      </w:pPr>
    </w:lvl>
    <w:lvl w:ilvl="7" w:tplc="04030019" w:tentative="1">
      <w:start w:val="1"/>
      <w:numFmt w:val="lowerLetter"/>
      <w:lvlText w:val="%8."/>
      <w:lvlJc w:val="left"/>
      <w:pPr>
        <w:ind w:left="7400" w:hanging="360"/>
      </w:pPr>
    </w:lvl>
    <w:lvl w:ilvl="8" w:tplc="0403001B" w:tentative="1">
      <w:start w:val="1"/>
      <w:numFmt w:val="lowerRoman"/>
      <w:lvlText w:val="%9."/>
      <w:lvlJc w:val="right"/>
      <w:pPr>
        <w:ind w:left="8120" w:hanging="180"/>
      </w:pPr>
    </w:lvl>
  </w:abstractNum>
  <w:abstractNum w:abstractNumId="3" w15:restartNumberingAfterBreak="0">
    <w:nsid w:val="0AFD4579"/>
    <w:multiLevelType w:val="hybridMultilevel"/>
    <w:tmpl w:val="CFDA916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13548B7"/>
    <w:multiLevelType w:val="hybridMultilevel"/>
    <w:tmpl w:val="B3C40828"/>
    <w:lvl w:ilvl="0" w:tplc="120E10DC">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2382F49"/>
    <w:multiLevelType w:val="hybridMultilevel"/>
    <w:tmpl w:val="8A4276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C255BF"/>
    <w:multiLevelType w:val="hybridMultilevel"/>
    <w:tmpl w:val="6A166C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347445D"/>
    <w:multiLevelType w:val="hybridMultilevel"/>
    <w:tmpl w:val="DEE8EB1A"/>
    <w:lvl w:ilvl="0" w:tplc="0C0A0017">
      <w:start w:val="1"/>
      <w:numFmt w:val="lowerLetter"/>
      <w:lvlText w:val="%1)"/>
      <w:lvlJc w:val="left"/>
      <w:pPr>
        <w:ind w:left="928" w:hanging="360"/>
      </w:pPr>
    </w:lvl>
    <w:lvl w:ilvl="1" w:tplc="04030019" w:tentative="1">
      <w:start w:val="1"/>
      <w:numFmt w:val="lowerLetter"/>
      <w:lvlText w:val="%2."/>
      <w:lvlJc w:val="left"/>
      <w:pPr>
        <w:ind w:left="1648" w:hanging="360"/>
      </w:pPr>
    </w:lvl>
    <w:lvl w:ilvl="2" w:tplc="0403001B">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8" w15:restartNumberingAfterBreak="0">
    <w:nsid w:val="13AA1F23"/>
    <w:multiLevelType w:val="hybridMultilevel"/>
    <w:tmpl w:val="150CDD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3E27391"/>
    <w:multiLevelType w:val="hybridMultilevel"/>
    <w:tmpl w:val="989E6092"/>
    <w:lvl w:ilvl="0" w:tplc="0C0A0001">
      <w:start w:val="1"/>
      <w:numFmt w:val="bullet"/>
      <w:lvlText w:val=""/>
      <w:lvlJc w:val="left"/>
      <w:pPr>
        <w:ind w:left="899" w:hanging="360"/>
      </w:pPr>
      <w:rPr>
        <w:rFonts w:ascii="Symbol" w:hAnsi="Symbol" w:hint="default"/>
      </w:rPr>
    </w:lvl>
    <w:lvl w:ilvl="1" w:tplc="04030003" w:tentative="1">
      <w:start w:val="1"/>
      <w:numFmt w:val="bullet"/>
      <w:lvlText w:val="o"/>
      <w:lvlJc w:val="left"/>
      <w:pPr>
        <w:ind w:left="1619" w:hanging="360"/>
      </w:pPr>
      <w:rPr>
        <w:rFonts w:ascii="Courier New" w:hAnsi="Courier New" w:cs="Courier New" w:hint="default"/>
      </w:rPr>
    </w:lvl>
    <w:lvl w:ilvl="2" w:tplc="04030005" w:tentative="1">
      <w:start w:val="1"/>
      <w:numFmt w:val="bullet"/>
      <w:lvlText w:val=""/>
      <w:lvlJc w:val="left"/>
      <w:pPr>
        <w:ind w:left="2339" w:hanging="360"/>
      </w:pPr>
      <w:rPr>
        <w:rFonts w:ascii="Wingdings" w:hAnsi="Wingdings" w:hint="default"/>
      </w:rPr>
    </w:lvl>
    <w:lvl w:ilvl="3" w:tplc="04030001" w:tentative="1">
      <w:start w:val="1"/>
      <w:numFmt w:val="bullet"/>
      <w:lvlText w:val=""/>
      <w:lvlJc w:val="left"/>
      <w:pPr>
        <w:ind w:left="3059" w:hanging="360"/>
      </w:pPr>
      <w:rPr>
        <w:rFonts w:ascii="Symbol" w:hAnsi="Symbol" w:hint="default"/>
      </w:rPr>
    </w:lvl>
    <w:lvl w:ilvl="4" w:tplc="04030003" w:tentative="1">
      <w:start w:val="1"/>
      <w:numFmt w:val="bullet"/>
      <w:lvlText w:val="o"/>
      <w:lvlJc w:val="left"/>
      <w:pPr>
        <w:ind w:left="3779" w:hanging="360"/>
      </w:pPr>
      <w:rPr>
        <w:rFonts w:ascii="Courier New" w:hAnsi="Courier New" w:cs="Courier New" w:hint="default"/>
      </w:rPr>
    </w:lvl>
    <w:lvl w:ilvl="5" w:tplc="04030005" w:tentative="1">
      <w:start w:val="1"/>
      <w:numFmt w:val="bullet"/>
      <w:lvlText w:val=""/>
      <w:lvlJc w:val="left"/>
      <w:pPr>
        <w:ind w:left="4499" w:hanging="360"/>
      </w:pPr>
      <w:rPr>
        <w:rFonts w:ascii="Wingdings" w:hAnsi="Wingdings" w:hint="default"/>
      </w:rPr>
    </w:lvl>
    <w:lvl w:ilvl="6" w:tplc="04030001" w:tentative="1">
      <w:start w:val="1"/>
      <w:numFmt w:val="bullet"/>
      <w:lvlText w:val=""/>
      <w:lvlJc w:val="left"/>
      <w:pPr>
        <w:ind w:left="5219" w:hanging="360"/>
      </w:pPr>
      <w:rPr>
        <w:rFonts w:ascii="Symbol" w:hAnsi="Symbol" w:hint="default"/>
      </w:rPr>
    </w:lvl>
    <w:lvl w:ilvl="7" w:tplc="04030003" w:tentative="1">
      <w:start w:val="1"/>
      <w:numFmt w:val="bullet"/>
      <w:lvlText w:val="o"/>
      <w:lvlJc w:val="left"/>
      <w:pPr>
        <w:ind w:left="5939" w:hanging="360"/>
      </w:pPr>
      <w:rPr>
        <w:rFonts w:ascii="Courier New" w:hAnsi="Courier New" w:cs="Courier New" w:hint="default"/>
      </w:rPr>
    </w:lvl>
    <w:lvl w:ilvl="8" w:tplc="04030005" w:tentative="1">
      <w:start w:val="1"/>
      <w:numFmt w:val="bullet"/>
      <w:lvlText w:val=""/>
      <w:lvlJc w:val="left"/>
      <w:pPr>
        <w:ind w:left="6659" w:hanging="360"/>
      </w:pPr>
      <w:rPr>
        <w:rFonts w:ascii="Wingdings" w:hAnsi="Wingdings" w:hint="default"/>
      </w:rPr>
    </w:lvl>
  </w:abstractNum>
  <w:abstractNum w:abstractNumId="10" w15:restartNumberingAfterBreak="0">
    <w:nsid w:val="14873A2A"/>
    <w:multiLevelType w:val="hybridMultilevel"/>
    <w:tmpl w:val="19D2CE1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5A1749C"/>
    <w:multiLevelType w:val="hybridMultilevel"/>
    <w:tmpl w:val="A658F480"/>
    <w:lvl w:ilvl="0" w:tplc="0C0A0017">
      <w:start w:val="1"/>
      <w:numFmt w:val="lowerLetter"/>
      <w:lvlText w:val="%1)"/>
      <w:lvlJc w:val="left"/>
      <w:pPr>
        <w:ind w:left="928" w:hanging="360"/>
      </w:pPr>
    </w:lvl>
    <w:lvl w:ilvl="1" w:tplc="04030019" w:tentative="1">
      <w:start w:val="1"/>
      <w:numFmt w:val="lowerLetter"/>
      <w:lvlText w:val="%2."/>
      <w:lvlJc w:val="left"/>
      <w:pPr>
        <w:ind w:left="1648" w:hanging="360"/>
      </w:pPr>
    </w:lvl>
    <w:lvl w:ilvl="2" w:tplc="0403001B" w:tentative="1">
      <w:start w:val="1"/>
      <w:numFmt w:val="lowerRoman"/>
      <w:lvlText w:val="%3."/>
      <w:lvlJc w:val="right"/>
      <w:pPr>
        <w:ind w:left="2368" w:hanging="180"/>
      </w:pPr>
    </w:lvl>
    <w:lvl w:ilvl="3" w:tplc="0403000F" w:tentative="1">
      <w:start w:val="1"/>
      <w:numFmt w:val="decimal"/>
      <w:lvlText w:val="%4."/>
      <w:lvlJc w:val="left"/>
      <w:pPr>
        <w:ind w:left="3088" w:hanging="360"/>
      </w:pPr>
    </w:lvl>
    <w:lvl w:ilvl="4" w:tplc="04030019" w:tentative="1">
      <w:start w:val="1"/>
      <w:numFmt w:val="lowerLetter"/>
      <w:lvlText w:val="%5."/>
      <w:lvlJc w:val="left"/>
      <w:pPr>
        <w:ind w:left="3808" w:hanging="360"/>
      </w:pPr>
    </w:lvl>
    <w:lvl w:ilvl="5" w:tplc="0403001B" w:tentative="1">
      <w:start w:val="1"/>
      <w:numFmt w:val="lowerRoman"/>
      <w:lvlText w:val="%6."/>
      <w:lvlJc w:val="right"/>
      <w:pPr>
        <w:ind w:left="4528" w:hanging="180"/>
      </w:pPr>
    </w:lvl>
    <w:lvl w:ilvl="6" w:tplc="0403000F" w:tentative="1">
      <w:start w:val="1"/>
      <w:numFmt w:val="decimal"/>
      <w:lvlText w:val="%7."/>
      <w:lvlJc w:val="left"/>
      <w:pPr>
        <w:ind w:left="5248" w:hanging="360"/>
      </w:pPr>
    </w:lvl>
    <w:lvl w:ilvl="7" w:tplc="04030019" w:tentative="1">
      <w:start w:val="1"/>
      <w:numFmt w:val="lowerLetter"/>
      <w:lvlText w:val="%8."/>
      <w:lvlJc w:val="left"/>
      <w:pPr>
        <w:ind w:left="5968" w:hanging="360"/>
      </w:pPr>
    </w:lvl>
    <w:lvl w:ilvl="8" w:tplc="0403001B" w:tentative="1">
      <w:start w:val="1"/>
      <w:numFmt w:val="lowerRoman"/>
      <w:lvlText w:val="%9."/>
      <w:lvlJc w:val="right"/>
      <w:pPr>
        <w:ind w:left="6688" w:hanging="180"/>
      </w:pPr>
    </w:lvl>
  </w:abstractNum>
  <w:abstractNum w:abstractNumId="12" w15:restartNumberingAfterBreak="0">
    <w:nsid w:val="1AB558D4"/>
    <w:multiLevelType w:val="hybridMultilevel"/>
    <w:tmpl w:val="38DE0770"/>
    <w:lvl w:ilvl="0" w:tplc="FFFFFFFF">
      <w:start w:val="1"/>
      <w:numFmt w:val="lowerLetter"/>
      <w:lvlText w:val="%1)"/>
      <w:lvlJc w:val="left"/>
      <w:pPr>
        <w:ind w:left="2360" w:hanging="360"/>
      </w:pPr>
    </w:lvl>
    <w:lvl w:ilvl="1" w:tplc="FFFFFFFF" w:tentative="1">
      <w:start w:val="1"/>
      <w:numFmt w:val="lowerLetter"/>
      <w:lvlText w:val="%2."/>
      <w:lvlJc w:val="left"/>
      <w:pPr>
        <w:ind w:left="3080" w:hanging="360"/>
      </w:pPr>
    </w:lvl>
    <w:lvl w:ilvl="2" w:tplc="FFFFFFFF" w:tentative="1">
      <w:start w:val="1"/>
      <w:numFmt w:val="lowerRoman"/>
      <w:lvlText w:val="%3."/>
      <w:lvlJc w:val="right"/>
      <w:pPr>
        <w:ind w:left="3800" w:hanging="180"/>
      </w:pPr>
    </w:lvl>
    <w:lvl w:ilvl="3" w:tplc="FFFFFFFF" w:tentative="1">
      <w:start w:val="1"/>
      <w:numFmt w:val="decimal"/>
      <w:lvlText w:val="%4."/>
      <w:lvlJc w:val="left"/>
      <w:pPr>
        <w:ind w:left="4520" w:hanging="360"/>
      </w:pPr>
    </w:lvl>
    <w:lvl w:ilvl="4" w:tplc="FFFFFFFF" w:tentative="1">
      <w:start w:val="1"/>
      <w:numFmt w:val="lowerLetter"/>
      <w:lvlText w:val="%5."/>
      <w:lvlJc w:val="left"/>
      <w:pPr>
        <w:ind w:left="5240" w:hanging="360"/>
      </w:pPr>
    </w:lvl>
    <w:lvl w:ilvl="5" w:tplc="FFFFFFFF" w:tentative="1">
      <w:start w:val="1"/>
      <w:numFmt w:val="lowerRoman"/>
      <w:lvlText w:val="%6."/>
      <w:lvlJc w:val="right"/>
      <w:pPr>
        <w:ind w:left="5960" w:hanging="180"/>
      </w:pPr>
    </w:lvl>
    <w:lvl w:ilvl="6" w:tplc="FFFFFFFF" w:tentative="1">
      <w:start w:val="1"/>
      <w:numFmt w:val="decimal"/>
      <w:lvlText w:val="%7."/>
      <w:lvlJc w:val="left"/>
      <w:pPr>
        <w:ind w:left="6680" w:hanging="360"/>
      </w:pPr>
    </w:lvl>
    <w:lvl w:ilvl="7" w:tplc="FFFFFFFF" w:tentative="1">
      <w:start w:val="1"/>
      <w:numFmt w:val="lowerLetter"/>
      <w:lvlText w:val="%8."/>
      <w:lvlJc w:val="left"/>
      <w:pPr>
        <w:ind w:left="7400" w:hanging="360"/>
      </w:pPr>
    </w:lvl>
    <w:lvl w:ilvl="8" w:tplc="FFFFFFFF" w:tentative="1">
      <w:start w:val="1"/>
      <w:numFmt w:val="lowerRoman"/>
      <w:lvlText w:val="%9."/>
      <w:lvlJc w:val="right"/>
      <w:pPr>
        <w:ind w:left="8120" w:hanging="180"/>
      </w:pPr>
    </w:lvl>
  </w:abstractNum>
  <w:abstractNum w:abstractNumId="13" w15:restartNumberingAfterBreak="0">
    <w:nsid w:val="227230A5"/>
    <w:multiLevelType w:val="hybridMultilevel"/>
    <w:tmpl w:val="38DE0770"/>
    <w:lvl w:ilvl="0" w:tplc="0C0A0017">
      <w:start w:val="1"/>
      <w:numFmt w:val="lowerLetter"/>
      <w:lvlText w:val="%1)"/>
      <w:lvlJc w:val="left"/>
      <w:pPr>
        <w:ind w:left="2360" w:hanging="360"/>
      </w:pPr>
    </w:lvl>
    <w:lvl w:ilvl="1" w:tplc="04030019" w:tentative="1">
      <w:start w:val="1"/>
      <w:numFmt w:val="lowerLetter"/>
      <w:lvlText w:val="%2."/>
      <w:lvlJc w:val="left"/>
      <w:pPr>
        <w:ind w:left="3080" w:hanging="360"/>
      </w:pPr>
    </w:lvl>
    <w:lvl w:ilvl="2" w:tplc="0403001B" w:tentative="1">
      <w:start w:val="1"/>
      <w:numFmt w:val="lowerRoman"/>
      <w:lvlText w:val="%3."/>
      <w:lvlJc w:val="right"/>
      <w:pPr>
        <w:ind w:left="3800" w:hanging="180"/>
      </w:pPr>
    </w:lvl>
    <w:lvl w:ilvl="3" w:tplc="0403000F" w:tentative="1">
      <w:start w:val="1"/>
      <w:numFmt w:val="decimal"/>
      <w:lvlText w:val="%4."/>
      <w:lvlJc w:val="left"/>
      <w:pPr>
        <w:ind w:left="4520" w:hanging="360"/>
      </w:pPr>
    </w:lvl>
    <w:lvl w:ilvl="4" w:tplc="04030019" w:tentative="1">
      <w:start w:val="1"/>
      <w:numFmt w:val="lowerLetter"/>
      <w:lvlText w:val="%5."/>
      <w:lvlJc w:val="left"/>
      <w:pPr>
        <w:ind w:left="5240" w:hanging="360"/>
      </w:pPr>
    </w:lvl>
    <w:lvl w:ilvl="5" w:tplc="0403001B" w:tentative="1">
      <w:start w:val="1"/>
      <w:numFmt w:val="lowerRoman"/>
      <w:lvlText w:val="%6."/>
      <w:lvlJc w:val="right"/>
      <w:pPr>
        <w:ind w:left="5960" w:hanging="180"/>
      </w:pPr>
    </w:lvl>
    <w:lvl w:ilvl="6" w:tplc="0403000F" w:tentative="1">
      <w:start w:val="1"/>
      <w:numFmt w:val="decimal"/>
      <w:lvlText w:val="%7."/>
      <w:lvlJc w:val="left"/>
      <w:pPr>
        <w:ind w:left="6680" w:hanging="360"/>
      </w:pPr>
    </w:lvl>
    <w:lvl w:ilvl="7" w:tplc="04030019" w:tentative="1">
      <w:start w:val="1"/>
      <w:numFmt w:val="lowerLetter"/>
      <w:lvlText w:val="%8."/>
      <w:lvlJc w:val="left"/>
      <w:pPr>
        <w:ind w:left="7400" w:hanging="360"/>
      </w:pPr>
    </w:lvl>
    <w:lvl w:ilvl="8" w:tplc="0403001B" w:tentative="1">
      <w:start w:val="1"/>
      <w:numFmt w:val="lowerRoman"/>
      <w:lvlText w:val="%9."/>
      <w:lvlJc w:val="right"/>
      <w:pPr>
        <w:ind w:left="8120" w:hanging="180"/>
      </w:pPr>
    </w:lvl>
  </w:abstractNum>
  <w:abstractNum w:abstractNumId="14" w15:restartNumberingAfterBreak="0">
    <w:nsid w:val="25927BE4"/>
    <w:multiLevelType w:val="hybridMultilevel"/>
    <w:tmpl w:val="BDDC3D7C"/>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0C0A0017">
      <w:start w:val="1"/>
      <w:numFmt w:val="lowerLetter"/>
      <w:lvlText w:val="%3)"/>
      <w:lvlJc w:val="left"/>
      <w:pPr>
        <w:ind w:left="360" w:hanging="36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15" w15:restartNumberingAfterBreak="0">
    <w:nsid w:val="259C18AE"/>
    <w:multiLevelType w:val="hybridMultilevel"/>
    <w:tmpl w:val="4D6EFE9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8C70807"/>
    <w:multiLevelType w:val="hybridMultilevel"/>
    <w:tmpl w:val="32F8D58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A4F46CE"/>
    <w:multiLevelType w:val="hybridMultilevel"/>
    <w:tmpl w:val="26E21652"/>
    <w:lvl w:ilvl="0" w:tplc="0C0A0001">
      <w:start w:val="1"/>
      <w:numFmt w:val="bullet"/>
      <w:lvlText w:val=""/>
      <w:lvlJc w:val="left"/>
      <w:pPr>
        <w:tabs>
          <w:tab w:val="num" w:pos="1920"/>
        </w:tabs>
        <w:ind w:left="1920" w:hanging="360"/>
      </w:pPr>
      <w:rPr>
        <w:rFonts w:ascii="Symbol" w:hAnsi="Symbol" w:hint="default"/>
      </w:rPr>
    </w:lvl>
    <w:lvl w:ilvl="1" w:tplc="0C0A0003" w:tentative="1">
      <w:start w:val="1"/>
      <w:numFmt w:val="bullet"/>
      <w:lvlText w:val="o"/>
      <w:lvlJc w:val="left"/>
      <w:pPr>
        <w:tabs>
          <w:tab w:val="num" w:pos="2640"/>
        </w:tabs>
        <w:ind w:left="2640" w:hanging="360"/>
      </w:pPr>
      <w:rPr>
        <w:rFonts w:ascii="Courier New" w:hAnsi="Courier New" w:cs="Courier New" w:hint="default"/>
      </w:rPr>
    </w:lvl>
    <w:lvl w:ilvl="2" w:tplc="0C0A0005" w:tentative="1">
      <w:start w:val="1"/>
      <w:numFmt w:val="bullet"/>
      <w:lvlText w:val=""/>
      <w:lvlJc w:val="left"/>
      <w:pPr>
        <w:tabs>
          <w:tab w:val="num" w:pos="3360"/>
        </w:tabs>
        <w:ind w:left="3360" w:hanging="360"/>
      </w:pPr>
      <w:rPr>
        <w:rFonts w:ascii="Wingdings" w:hAnsi="Wingdings" w:hint="default"/>
      </w:rPr>
    </w:lvl>
    <w:lvl w:ilvl="3" w:tplc="0C0A0001" w:tentative="1">
      <w:start w:val="1"/>
      <w:numFmt w:val="bullet"/>
      <w:lvlText w:val=""/>
      <w:lvlJc w:val="left"/>
      <w:pPr>
        <w:tabs>
          <w:tab w:val="num" w:pos="4080"/>
        </w:tabs>
        <w:ind w:left="4080" w:hanging="360"/>
      </w:pPr>
      <w:rPr>
        <w:rFonts w:ascii="Symbol" w:hAnsi="Symbol" w:hint="default"/>
      </w:rPr>
    </w:lvl>
    <w:lvl w:ilvl="4" w:tplc="0C0A0003" w:tentative="1">
      <w:start w:val="1"/>
      <w:numFmt w:val="bullet"/>
      <w:lvlText w:val="o"/>
      <w:lvlJc w:val="left"/>
      <w:pPr>
        <w:tabs>
          <w:tab w:val="num" w:pos="4800"/>
        </w:tabs>
        <w:ind w:left="4800" w:hanging="360"/>
      </w:pPr>
      <w:rPr>
        <w:rFonts w:ascii="Courier New" w:hAnsi="Courier New" w:cs="Courier New" w:hint="default"/>
      </w:rPr>
    </w:lvl>
    <w:lvl w:ilvl="5" w:tplc="0C0A0005" w:tentative="1">
      <w:start w:val="1"/>
      <w:numFmt w:val="bullet"/>
      <w:lvlText w:val=""/>
      <w:lvlJc w:val="left"/>
      <w:pPr>
        <w:tabs>
          <w:tab w:val="num" w:pos="5520"/>
        </w:tabs>
        <w:ind w:left="5520" w:hanging="360"/>
      </w:pPr>
      <w:rPr>
        <w:rFonts w:ascii="Wingdings" w:hAnsi="Wingdings" w:hint="default"/>
      </w:rPr>
    </w:lvl>
    <w:lvl w:ilvl="6" w:tplc="0C0A0001" w:tentative="1">
      <w:start w:val="1"/>
      <w:numFmt w:val="bullet"/>
      <w:lvlText w:val=""/>
      <w:lvlJc w:val="left"/>
      <w:pPr>
        <w:tabs>
          <w:tab w:val="num" w:pos="6240"/>
        </w:tabs>
        <w:ind w:left="6240" w:hanging="360"/>
      </w:pPr>
      <w:rPr>
        <w:rFonts w:ascii="Symbol" w:hAnsi="Symbol" w:hint="default"/>
      </w:rPr>
    </w:lvl>
    <w:lvl w:ilvl="7" w:tplc="0C0A0003" w:tentative="1">
      <w:start w:val="1"/>
      <w:numFmt w:val="bullet"/>
      <w:lvlText w:val="o"/>
      <w:lvlJc w:val="left"/>
      <w:pPr>
        <w:tabs>
          <w:tab w:val="num" w:pos="6960"/>
        </w:tabs>
        <w:ind w:left="6960" w:hanging="360"/>
      </w:pPr>
      <w:rPr>
        <w:rFonts w:ascii="Courier New" w:hAnsi="Courier New" w:cs="Courier New" w:hint="default"/>
      </w:rPr>
    </w:lvl>
    <w:lvl w:ilvl="8" w:tplc="0C0A0005" w:tentative="1">
      <w:start w:val="1"/>
      <w:numFmt w:val="bullet"/>
      <w:lvlText w:val=""/>
      <w:lvlJc w:val="left"/>
      <w:pPr>
        <w:tabs>
          <w:tab w:val="num" w:pos="7680"/>
        </w:tabs>
        <w:ind w:left="7680" w:hanging="360"/>
      </w:pPr>
      <w:rPr>
        <w:rFonts w:ascii="Wingdings" w:hAnsi="Wingdings" w:hint="default"/>
      </w:rPr>
    </w:lvl>
  </w:abstractNum>
  <w:abstractNum w:abstractNumId="18" w15:restartNumberingAfterBreak="0">
    <w:nsid w:val="362B3EF6"/>
    <w:multiLevelType w:val="hybridMultilevel"/>
    <w:tmpl w:val="1646BA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A0017">
      <w:start w:val="1"/>
      <w:numFmt w:val="lowerLetter"/>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C3E67BB"/>
    <w:multiLevelType w:val="hybridMultilevel"/>
    <w:tmpl w:val="DB748504"/>
    <w:lvl w:ilvl="0" w:tplc="0C0A0017">
      <w:start w:val="1"/>
      <w:numFmt w:val="lowerLetter"/>
      <w:lvlText w:val="%1)"/>
      <w:lvlJc w:val="left"/>
      <w:pPr>
        <w:ind w:left="2360" w:hanging="360"/>
      </w:pPr>
    </w:lvl>
    <w:lvl w:ilvl="1" w:tplc="04030019" w:tentative="1">
      <w:start w:val="1"/>
      <w:numFmt w:val="lowerLetter"/>
      <w:lvlText w:val="%2."/>
      <w:lvlJc w:val="left"/>
      <w:pPr>
        <w:ind w:left="3080" w:hanging="360"/>
      </w:pPr>
    </w:lvl>
    <w:lvl w:ilvl="2" w:tplc="0403001B" w:tentative="1">
      <w:start w:val="1"/>
      <w:numFmt w:val="lowerRoman"/>
      <w:lvlText w:val="%3."/>
      <w:lvlJc w:val="right"/>
      <w:pPr>
        <w:ind w:left="3800" w:hanging="180"/>
      </w:pPr>
    </w:lvl>
    <w:lvl w:ilvl="3" w:tplc="0403000F" w:tentative="1">
      <w:start w:val="1"/>
      <w:numFmt w:val="decimal"/>
      <w:lvlText w:val="%4."/>
      <w:lvlJc w:val="left"/>
      <w:pPr>
        <w:ind w:left="4520" w:hanging="360"/>
      </w:pPr>
    </w:lvl>
    <w:lvl w:ilvl="4" w:tplc="04030019" w:tentative="1">
      <w:start w:val="1"/>
      <w:numFmt w:val="lowerLetter"/>
      <w:lvlText w:val="%5."/>
      <w:lvlJc w:val="left"/>
      <w:pPr>
        <w:ind w:left="5240" w:hanging="360"/>
      </w:pPr>
    </w:lvl>
    <w:lvl w:ilvl="5" w:tplc="0403001B" w:tentative="1">
      <w:start w:val="1"/>
      <w:numFmt w:val="lowerRoman"/>
      <w:lvlText w:val="%6."/>
      <w:lvlJc w:val="right"/>
      <w:pPr>
        <w:ind w:left="5960" w:hanging="180"/>
      </w:pPr>
    </w:lvl>
    <w:lvl w:ilvl="6" w:tplc="0403000F" w:tentative="1">
      <w:start w:val="1"/>
      <w:numFmt w:val="decimal"/>
      <w:lvlText w:val="%7."/>
      <w:lvlJc w:val="left"/>
      <w:pPr>
        <w:ind w:left="6680" w:hanging="360"/>
      </w:pPr>
    </w:lvl>
    <w:lvl w:ilvl="7" w:tplc="04030019" w:tentative="1">
      <w:start w:val="1"/>
      <w:numFmt w:val="lowerLetter"/>
      <w:lvlText w:val="%8."/>
      <w:lvlJc w:val="left"/>
      <w:pPr>
        <w:ind w:left="7400" w:hanging="360"/>
      </w:pPr>
    </w:lvl>
    <w:lvl w:ilvl="8" w:tplc="0403001B" w:tentative="1">
      <w:start w:val="1"/>
      <w:numFmt w:val="lowerRoman"/>
      <w:lvlText w:val="%9."/>
      <w:lvlJc w:val="right"/>
      <w:pPr>
        <w:ind w:left="8120" w:hanging="180"/>
      </w:pPr>
    </w:lvl>
  </w:abstractNum>
  <w:abstractNum w:abstractNumId="20" w15:restartNumberingAfterBreak="0">
    <w:nsid w:val="3E53487C"/>
    <w:multiLevelType w:val="hybridMultilevel"/>
    <w:tmpl w:val="0F1030E6"/>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02344C2"/>
    <w:multiLevelType w:val="hybridMultilevel"/>
    <w:tmpl w:val="73CCBE4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120E10DC">
      <w:start w:val="1"/>
      <w:numFmt w:val="lowerLetter"/>
      <w:lvlText w:val="%3)"/>
      <w:lvlJc w:val="left"/>
      <w:pPr>
        <w:ind w:left="1980" w:hanging="360"/>
      </w:pPr>
      <w:rPr>
        <w:rFonts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42197A25"/>
    <w:multiLevelType w:val="hybridMultilevel"/>
    <w:tmpl w:val="AFF4A392"/>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439B4442"/>
    <w:multiLevelType w:val="hybridMultilevel"/>
    <w:tmpl w:val="B1127B86"/>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44B51D6B"/>
    <w:multiLevelType w:val="hybridMultilevel"/>
    <w:tmpl w:val="A7329E38"/>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4C464B7C"/>
    <w:multiLevelType w:val="multilevel"/>
    <w:tmpl w:val="6BB46A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43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6" w15:restartNumberingAfterBreak="0">
    <w:nsid w:val="4D9102E1"/>
    <w:multiLevelType w:val="hybridMultilevel"/>
    <w:tmpl w:val="13B2FEA2"/>
    <w:lvl w:ilvl="0" w:tplc="0C0A0017">
      <w:start w:val="1"/>
      <w:numFmt w:val="lowerLetter"/>
      <w:lvlText w:val="%1)"/>
      <w:lvlJc w:val="left"/>
      <w:pPr>
        <w:ind w:left="2360" w:hanging="360"/>
      </w:pPr>
    </w:lvl>
    <w:lvl w:ilvl="1" w:tplc="04030019" w:tentative="1">
      <w:start w:val="1"/>
      <w:numFmt w:val="lowerLetter"/>
      <w:lvlText w:val="%2."/>
      <w:lvlJc w:val="left"/>
      <w:pPr>
        <w:ind w:left="3080" w:hanging="360"/>
      </w:pPr>
    </w:lvl>
    <w:lvl w:ilvl="2" w:tplc="0403001B" w:tentative="1">
      <w:start w:val="1"/>
      <w:numFmt w:val="lowerRoman"/>
      <w:lvlText w:val="%3."/>
      <w:lvlJc w:val="right"/>
      <w:pPr>
        <w:ind w:left="3800" w:hanging="180"/>
      </w:pPr>
    </w:lvl>
    <w:lvl w:ilvl="3" w:tplc="0403000F" w:tentative="1">
      <w:start w:val="1"/>
      <w:numFmt w:val="decimal"/>
      <w:lvlText w:val="%4."/>
      <w:lvlJc w:val="left"/>
      <w:pPr>
        <w:ind w:left="4520" w:hanging="360"/>
      </w:pPr>
    </w:lvl>
    <w:lvl w:ilvl="4" w:tplc="04030019" w:tentative="1">
      <w:start w:val="1"/>
      <w:numFmt w:val="lowerLetter"/>
      <w:lvlText w:val="%5."/>
      <w:lvlJc w:val="left"/>
      <w:pPr>
        <w:ind w:left="5240" w:hanging="360"/>
      </w:pPr>
    </w:lvl>
    <w:lvl w:ilvl="5" w:tplc="0403001B" w:tentative="1">
      <w:start w:val="1"/>
      <w:numFmt w:val="lowerRoman"/>
      <w:lvlText w:val="%6."/>
      <w:lvlJc w:val="right"/>
      <w:pPr>
        <w:ind w:left="5960" w:hanging="180"/>
      </w:pPr>
    </w:lvl>
    <w:lvl w:ilvl="6" w:tplc="0403000F" w:tentative="1">
      <w:start w:val="1"/>
      <w:numFmt w:val="decimal"/>
      <w:lvlText w:val="%7."/>
      <w:lvlJc w:val="left"/>
      <w:pPr>
        <w:ind w:left="6680" w:hanging="360"/>
      </w:pPr>
    </w:lvl>
    <w:lvl w:ilvl="7" w:tplc="04030019" w:tentative="1">
      <w:start w:val="1"/>
      <w:numFmt w:val="lowerLetter"/>
      <w:lvlText w:val="%8."/>
      <w:lvlJc w:val="left"/>
      <w:pPr>
        <w:ind w:left="7400" w:hanging="360"/>
      </w:pPr>
    </w:lvl>
    <w:lvl w:ilvl="8" w:tplc="0403001B" w:tentative="1">
      <w:start w:val="1"/>
      <w:numFmt w:val="lowerRoman"/>
      <w:lvlText w:val="%9."/>
      <w:lvlJc w:val="right"/>
      <w:pPr>
        <w:ind w:left="8120" w:hanging="180"/>
      </w:pPr>
    </w:lvl>
  </w:abstractNum>
  <w:abstractNum w:abstractNumId="27" w15:restartNumberingAfterBreak="0">
    <w:nsid w:val="4F3D3017"/>
    <w:multiLevelType w:val="hybridMultilevel"/>
    <w:tmpl w:val="250A5A38"/>
    <w:lvl w:ilvl="0" w:tplc="788E40C2">
      <w:start w:val="4"/>
      <w:numFmt w:val="decimal"/>
      <w:lvlText w:val="%1."/>
      <w:lvlJc w:val="left"/>
      <w:pPr>
        <w:ind w:left="582" w:hanging="360"/>
      </w:pPr>
      <w:rPr>
        <w:rFonts w:ascii="Arial Black" w:eastAsia="Arial Black" w:hAnsi="Arial Black" w:cs="Arial Black" w:hint="default"/>
        <w:spacing w:val="-1"/>
        <w:w w:val="100"/>
        <w:sz w:val="22"/>
        <w:szCs w:val="22"/>
        <w:lang w:val="ca-ES" w:eastAsia="en-US" w:bidi="ar-SA"/>
      </w:rPr>
    </w:lvl>
    <w:lvl w:ilvl="1" w:tplc="B2B8D30A">
      <w:start w:val="1"/>
      <w:numFmt w:val="decimal"/>
      <w:lvlText w:val="%2."/>
      <w:lvlJc w:val="left"/>
      <w:pPr>
        <w:ind w:left="1302" w:hanging="720"/>
      </w:pPr>
      <w:rPr>
        <w:rFonts w:ascii="Arial Black" w:eastAsia="Arial Black" w:hAnsi="Arial Black" w:cs="Arial Black" w:hint="default"/>
        <w:spacing w:val="-1"/>
        <w:w w:val="99"/>
        <w:sz w:val="20"/>
        <w:szCs w:val="20"/>
        <w:lang w:val="ca-ES" w:eastAsia="en-US" w:bidi="ar-SA"/>
      </w:rPr>
    </w:lvl>
    <w:lvl w:ilvl="2" w:tplc="ADDAF754">
      <w:start w:val="1"/>
      <w:numFmt w:val="lowerLetter"/>
      <w:lvlText w:val="%3)"/>
      <w:lvlJc w:val="left"/>
      <w:pPr>
        <w:ind w:left="1640" w:hanging="247"/>
      </w:pPr>
      <w:rPr>
        <w:rFonts w:ascii="Arial MT" w:eastAsia="Arial MT" w:hAnsi="Arial MT" w:cs="Arial MT" w:hint="default"/>
        <w:spacing w:val="-1"/>
        <w:w w:val="99"/>
        <w:sz w:val="20"/>
        <w:szCs w:val="20"/>
        <w:lang w:val="ca-ES" w:eastAsia="en-US" w:bidi="ar-SA"/>
      </w:rPr>
    </w:lvl>
    <w:lvl w:ilvl="3" w:tplc="02C82B40">
      <w:numFmt w:val="bullet"/>
      <w:lvlText w:val="•"/>
      <w:lvlJc w:val="left"/>
      <w:pPr>
        <w:ind w:left="1880" w:hanging="247"/>
      </w:pPr>
      <w:rPr>
        <w:rFonts w:hint="default"/>
        <w:lang w:val="ca-ES" w:eastAsia="en-US" w:bidi="ar-SA"/>
      </w:rPr>
    </w:lvl>
    <w:lvl w:ilvl="4" w:tplc="B36CBE42">
      <w:numFmt w:val="bullet"/>
      <w:lvlText w:val="•"/>
      <w:lvlJc w:val="left"/>
      <w:pPr>
        <w:ind w:left="2340" w:hanging="247"/>
      </w:pPr>
      <w:rPr>
        <w:rFonts w:hint="default"/>
        <w:lang w:val="ca-ES" w:eastAsia="en-US" w:bidi="ar-SA"/>
      </w:rPr>
    </w:lvl>
    <w:lvl w:ilvl="5" w:tplc="716E1044">
      <w:numFmt w:val="bullet"/>
      <w:lvlText w:val="•"/>
      <w:lvlJc w:val="left"/>
      <w:pPr>
        <w:ind w:left="3534" w:hanging="247"/>
      </w:pPr>
      <w:rPr>
        <w:rFonts w:hint="default"/>
        <w:lang w:val="ca-ES" w:eastAsia="en-US" w:bidi="ar-SA"/>
      </w:rPr>
    </w:lvl>
    <w:lvl w:ilvl="6" w:tplc="79B0E06A">
      <w:numFmt w:val="bullet"/>
      <w:lvlText w:val="•"/>
      <w:lvlJc w:val="left"/>
      <w:pPr>
        <w:ind w:left="4728" w:hanging="247"/>
      </w:pPr>
      <w:rPr>
        <w:rFonts w:hint="default"/>
        <w:lang w:val="ca-ES" w:eastAsia="en-US" w:bidi="ar-SA"/>
      </w:rPr>
    </w:lvl>
    <w:lvl w:ilvl="7" w:tplc="CACC6A6E">
      <w:numFmt w:val="bullet"/>
      <w:lvlText w:val="•"/>
      <w:lvlJc w:val="left"/>
      <w:pPr>
        <w:ind w:left="5923" w:hanging="247"/>
      </w:pPr>
      <w:rPr>
        <w:rFonts w:hint="default"/>
        <w:lang w:val="ca-ES" w:eastAsia="en-US" w:bidi="ar-SA"/>
      </w:rPr>
    </w:lvl>
    <w:lvl w:ilvl="8" w:tplc="8656F3E0">
      <w:numFmt w:val="bullet"/>
      <w:lvlText w:val="•"/>
      <w:lvlJc w:val="left"/>
      <w:pPr>
        <w:ind w:left="7117" w:hanging="247"/>
      </w:pPr>
      <w:rPr>
        <w:rFonts w:hint="default"/>
        <w:lang w:val="ca-ES" w:eastAsia="en-US" w:bidi="ar-SA"/>
      </w:rPr>
    </w:lvl>
  </w:abstractNum>
  <w:abstractNum w:abstractNumId="28" w15:restartNumberingAfterBreak="0">
    <w:nsid w:val="519F02B3"/>
    <w:multiLevelType w:val="hybridMultilevel"/>
    <w:tmpl w:val="6002AD7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9" w15:restartNumberingAfterBreak="0">
    <w:nsid w:val="5D625358"/>
    <w:multiLevelType w:val="hybridMultilevel"/>
    <w:tmpl w:val="3E50DDDC"/>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DC0605E"/>
    <w:multiLevelType w:val="hybridMultilevel"/>
    <w:tmpl w:val="CCFED5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64A319DF"/>
    <w:multiLevelType w:val="hybridMultilevel"/>
    <w:tmpl w:val="5F2A553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120E10D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F53BE7"/>
    <w:multiLevelType w:val="hybridMultilevel"/>
    <w:tmpl w:val="C304238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66DF5617"/>
    <w:multiLevelType w:val="hybridMultilevel"/>
    <w:tmpl w:val="A658F480"/>
    <w:lvl w:ilvl="0" w:tplc="FFFFFFFF">
      <w:start w:val="1"/>
      <w:numFmt w:val="lowerLetter"/>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4" w15:restartNumberingAfterBreak="0">
    <w:nsid w:val="68827E99"/>
    <w:multiLevelType w:val="hybridMultilevel"/>
    <w:tmpl w:val="4D68008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C0A0017">
      <w:start w:val="1"/>
      <w:numFmt w:val="lowerLetter"/>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DA40E5"/>
    <w:multiLevelType w:val="hybridMultilevel"/>
    <w:tmpl w:val="82FEE1BE"/>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F0F4FAE"/>
    <w:multiLevelType w:val="hybridMultilevel"/>
    <w:tmpl w:val="C95A3C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0C0A0017">
      <w:start w:val="1"/>
      <w:numFmt w:val="lowerLetter"/>
      <w:lvlText w:val="%3)"/>
      <w:lvlJc w:val="left"/>
      <w:pPr>
        <w:ind w:left="36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0746337"/>
    <w:multiLevelType w:val="hybridMultilevel"/>
    <w:tmpl w:val="A4607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14B1F97"/>
    <w:multiLevelType w:val="hybridMultilevel"/>
    <w:tmpl w:val="4636FA3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15C3571"/>
    <w:multiLevelType w:val="multilevel"/>
    <w:tmpl w:val="6BB46A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432" w:hanging="432"/>
      </w:pPr>
      <w:rPr>
        <w:rFonts w:hint="default"/>
      </w:rPr>
    </w:lvl>
    <w:lvl w:ilvl="2">
      <w:start w:val="1"/>
      <w:numFmt w:val="lowerLetter"/>
      <w:lvlText w:val="%3)"/>
      <w:lvlJc w:val="left"/>
      <w:pPr>
        <w:tabs>
          <w:tab w:val="num" w:pos="1440"/>
        </w:tabs>
        <w:ind w:left="1157" w:hanging="437"/>
      </w:pPr>
      <w:rPr>
        <w:rFonts w:hint="default"/>
      </w:rPr>
    </w:lvl>
    <w:lvl w:ilvl="3">
      <w:start w:val="1"/>
      <w:numFmt w:val="decimal"/>
      <w:lvlText w:val="%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B774584"/>
    <w:multiLevelType w:val="hybridMultilevel"/>
    <w:tmpl w:val="3F82AF60"/>
    <w:lvl w:ilvl="0" w:tplc="0C0A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1" w15:restartNumberingAfterBreak="0">
    <w:nsid w:val="7F6D4FD1"/>
    <w:multiLevelType w:val="hybridMultilevel"/>
    <w:tmpl w:val="AFA853B4"/>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8"/>
  </w:num>
  <w:num w:numId="2">
    <w:abstractNumId w:val="5"/>
  </w:num>
  <w:num w:numId="3">
    <w:abstractNumId w:val="8"/>
  </w:num>
  <w:num w:numId="4">
    <w:abstractNumId w:val="21"/>
  </w:num>
  <w:num w:numId="5">
    <w:abstractNumId w:val="3"/>
  </w:num>
  <w:num w:numId="6">
    <w:abstractNumId w:val="22"/>
  </w:num>
  <w:num w:numId="7">
    <w:abstractNumId w:val="15"/>
  </w:num>
  <w:num w:numId="8">
    <w:abstractNumId w:val="37"/>
  </w:num>
  <w:num w:numId="9">
    <w:abstractNumId w:val="30"/>
  </w:num>
  <w:num w:numId="10">
    <w:abstractNumId w:val="32"/>
  </w:num>
  <w:num w:numId="11">
    <w:abstractNumId w:val="6"/>
  </w:num>
  <w:num w:numId="12">
    <w:abstractNumId w:val="28"/>
  </w:num>
  <w:num w:numId="13">
    <w:abstractNumId w:val="10"/>
  </w:num>
  <w:num w:numId="14">
    <w:abstractNumId w:val="9"/>
  </w:num>
  <w:num w:numId="15">
    <w:abstractNumId w:val="7"/>
  </w:num>
  <w:num w:numId="16">
    <w:abstractNumId w:val="14"/>
  </w:num>
  <w:num w:numId="17">
    <w:abstractNumId w:val="16"/>
  </w:num>
  <w:num w:numId="18">
    <w:abstractNumId w:val="34"/>
  </w:num>
  <w:num w:numId="19">
    <w:abstractNumId w:val="35"/>
  </w:num>
  <w:num w:numId="20">
    <w:abstractNumId w:val="4"/>
  </w:num>
  <w:num w:numId="21">
    <w:abstractNumId w:val="31"/>
  </w:num>
  <w:num w:numId="22">
    <w:abstractNumId w:val="36"/>
  </w:num>
  <w:num w:numId="23">
    <w:abstractNumId w:val="41"/>
  </w:num>
  <w:num w:numId="24">
    <w:abstractNumId w:val="18"/>
  </w:num>
  <w:num w:numId="25">
    <w:abstractNumId w:val="29"/>
  </w:num>
  <w:num w:numId="26">
    <w:abstractNumId w:val="1"/>
  </w:num>
  <w:num w:numId="27">
    <w:abstractNumId w:val="17"/>
  </w:num>
  <w:num w:numId="28">
    <w:abstractNumId w:val="27"/>
  </w:num>
  <w:num w:numId="29">
    <w:abstractNumId w:val="40"/>
  </w:num>
  <w:num w:numId="30">
    <w:abstractNumId w:val="24"/>
  </w:num>
  <w:num w:numId="31">
    <w:abstractNumId w:val="23"/>
  </w:num>
  <w:num w:numId="32">
    <w:abstractNumId w:val="20"/>
  </w:num>
  <w:num w:numId="33">
    <w:abstractNumId w:val="11"/>
  </w:num>
  <w:num w:numId="34">
    <w:abstractNumId w:val="2"/>
  </w:num>
  <w:num w:numId="35">
    <w:abstractNumId w:val="33"/>
  </w:num>
  <w:num w:numId="36">
    <w:abstractNumId w:val="19"/>
  </w:num>
  <w:num w:numId="37">
    <w:abstractNumId w:val="13"/>
  </w:num>
  <w:num w:numId="38">
    <w:abstractNumId w:val="26"/>
  </w:num>
  <w:num w:numId="39">
    <w:abstractNumId w:val="12"/>
  </w:num>
  <w:num w:numId="40">
    <w:abstractNumId w:val="0"/>
  </w:num>
  <w:num w:numId="41">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2FA"/>
    <w:rsid w:val="0000003F"/>
    <w:rsid w:val="000125D1"/>
    <w:rsid w:val="00013277"/>
    <w:rsid w:val="000240F6"/>
    <w:rsid w:val="0003447B"/>
    <w:rsid w:val="000816D4"/>
    <w:rsid w:val="00083FBF"/>
    <w:rsid w:val="00086BE5"/>
    <w:rsid w:val="00093EBC"/>
    <w:rsid w:val="000A6EA8"/>
    <w:rsid w:val="000B34AA"/>
    <w:rsid w:val="000C0B1A"/>
    <w:rsid w:val="000C6706"/>
    <w:rsid w:val="000C72B1"/>
    <w:rsid w:val="000E0C4B"/>
    <w:rsid w:val="000E2DBD"/>
    <w:rsid w:val="000E3557"/>
    <w:rsid w:val="00114BC9"/>
    <w:rsid w:val="00116A4D"/>
    <w:rsid w:val="001363F7"/>
    <w:rsid w:val="0014427E"/>
    <w:rsid w:val="00144404"/>
    <w:rsid w:val="00150D32"/>
    <w:rsid w:val="0016169F"/>
    <w:rsid w:val="00172B8D"/>
    <w:rsid w:val="00186528"/>
    <w:rsid w:val="00191D70"/>
    <w:rsid w:val="001A0569"/>
    <w:rsid w:val="001A3BE8"/>
    <w:rsid w:val="001B43A1"/>
    <w:rsid w:val="001D5EA4"/>
    <w:rsid w:val="001E6EB5"/>
    <w:rsid w:val="002005BD"/>
    <w:rsid w:val="0023272C"/>
    <w:rsid w:val="00233BBB"/>
    <w:rsid w:val="002410C7"/>
    <w:rsid w:val="0024460C"/>
    <w:rsid w:val="00277375"/>
    <w:rsid w:val="002823B5"/>
    <w:rsid w:val="002864BB"/>
    <w:rsid w:val="00286BD0"/>
    <w:rsid w:val="002970A0"/>
    <w:rsid w:val="002A0671"/>
    <w:rsid w:val="002A4448"/>
    <w:rsid w:val="002B1EE2"/>
    <w:rsid w:val="002B3549"/>
    <w:rsid w:val="002B4E75"/>
    <w:rsid w:val="002B54B3"/>
    <w:rsid w:val="002C5666"/>
    <w:rsid w:val="002D2BB0"/>
    <w:rsid w:val="002E046A"/>
    <w:rsid w:val="002E5E24"/>
    <w:rsid w:val="002F6CC5"/>
    <w:rsid w:val="003018F6"/>
    <w:rsid w:val="00302D67"/>
    <w:rsid w:val="003123EA"/>
    <w:rsid w:val="0031279A"/>
    <w:rsid w:val="003273C9"/>
    <w:rsid w:val="003302CA"/>
    <w:rsid w:val="0033140B"/>
    <w:rsid w:val="003317B3"/>
    <w:rsid w:val="00332E69"/>
    <w:rsid w:val="00353386"/>
    <w:rsid w:val="003841EB"/>
    <w:rsid w:val="00386522"/>
    <w:rsid w:val="00387F1C"/>
    <w:rsid w:val="00390D57"/>
    <w:rsid w:val="00392083"/>
    <w:rsid w:val="003921FA"/>
    <w:rsid w:val="00394E6A"/>
    <w:rsid w:val="003A7805"/>
    <w:rsid w:val="003C3142"/>
    <w:rsid w:val="003C7859"/>
    <w:rsid w:val="003F351E"/>
    <w:rsid w:val="00401188"/>
    <w:rsid w:val="00414DAB"/>
    <w:rsid w:val="00421143"/>
    <w:rsid w:val="00423858"/>
    <w:rsid w:val="004329FF"/>
    <w:rsid w:val="004334F1"/>
    <w:rsid w:val="00442084"/>
    <w:rsid w:val="0045434A"/>
    <w:rsid w:val="004854E6"/>
    <w:rsid w:val="00486EAC"/>
    <w:rsid w:val="004A09A5"/>
    <w:rsid w:val="004B0A2C"/>
    <w:rsid w:val="004B5A43"/>
    <w:rsid w:val="004C7933"/>
    <w:rsid w:val="004D49AC"/>
    <w:rsid w:val="004E20FD"/>
    <w:rsid w:val="004F19B4"/>
    <w:rsid w:val="004F67C9"/>
    <w:rsid w:val="00502FFA"/>
    <w:rsid w:val="00503564"/>
    <w:rsid w:val="00511BCA"/>
    <w:rsid w:val="00521E7B"/>
    <w:rsid w:val="0052284F"/>
    <w:rsid w:val="00524A8D"/>
    <w:rsid w:val="00526CAC"/>
    <w:rsid w:val="005303F0"/>
    <w:rsid w:val="005315FC"/>
    <w:rsid w:val="00545900"/>
    <w:rsid w:val="00546622"/>
    <w:rsid w:val="00553439"/>
    <w:rsid w:val="00560FC6"/>
    <w:rsid w:val="00567F7B"/>
    <w:rsid w:val="00572B2F"/>
    <w:rsid w:val="00576EEF"/>
    <w:rsid w:val="00580799"/>
    <w:rsid w:val="0058740A"/>
    <w:rsid w:val="005B470B"/>
    <w:rsid w:val="005C5D65"/>
    <w:rsid w:val="005D0C54"/>
    <w:rsid w:val="005D28B8"/>
    <w:rsid w:val="005D4B76"/>
    <w:rsid w:val="005D5B6F"/>
    <w:rsid w:val="005E19E2"/>
    <w:rsid w:val="005F222E"/>
    <w:rsid w:val="005F4961"/>
    <w:rsid w:val="005F56C8"/>
    <w:rsid w:val="005F608F"/>
    <w:rsid w:val="005F73A7"/>
    <w:rsid w:val="0062147E"/>
    <w:rsid w:val="00625A7C"/>
    <w:rsid w:val="006372B5"/>
    <w:rsid w:val="0064580E"/>
    <w:rsid w:val="0064680E"/>
    <w:rsid w:val="00647E78"/>
    <w:rsid w:val="00662FC6"/>
    <w:rsid w:val="00665D10"/>
    <w:rsid w:val="00674FA8"/>
    <w:rsid w:val="006819B2"/>
    <w:rsid w:val="006932A6"/>
    <w:rsid w:val="006C14D2"/>
    <w:rsid w:val="006C580F"/>
    <w:rsid w:val="006D38DC"/>
    <w:rsid w:val="006F079C"/>
    <w:rsid w:val="006F12AD"/>
    <w:rsid w:val="006F39F2"/>
    <w:rsid w:val="00715F2C"/>
    <w:rsid w:val="007178FA"/>
    <w:rsid w:val="00724D90"/>
    <w:rsid w:val="00735A36"/>
    <w:rsid w:val="0076782A"/>
    <w:rsid w:val="00776A3A"/>
    <w:rsid w:val="00780E5C"/>
    <w:rsid w:val="0078313F"/>
    <w:rsid w:val="00794DFE"/>
    <w:rsid w:val="007A63E7"/>
    <w:rsid w:val="007B468B"/>
    <w:rsid w:val="007B7571"/>
    <w:rsid w:val="007E5FAD"/>
    <w:rsid w:val="007F02C0"/>
    <w:rsid w:val="007F034D"/>
    <w:rsid w:val="007F236A"/>
    <w:rsid w:val="007F5D64"/>
    <w:rsid w:val="008001D0"/>
    <w:rsid w:val="008039F4"/>
    <w:rsid w:val="00810058"/>
    <w:rsid w:val="008339DC"/>
    <w:rsid w:val="00844A07"/>
    <w:rsid w:val="00852011"/>
    <w:rsid w:val="0086245C"/>
    <w:rsid w:val="0088122E"/>
    <w:rsid w:val="00881363"/>
    <w:rsid w:val="00882D22"/>
    <w:rsid w:val="00892A18"/>
    <w:rsid w:val="008A4D92"/>
    <w:rsid w:val="008B4CEC"/>
    <w:rsid w:val="008B7EC5"/>
    <w:rsid w:val="008C5EEC"/>
    <w:rsid w:val="008C7DD8"/>
    <w:rsid w:val="008D15BE"/>
    <w:rsid w:val="008F09B0"/>
    <w:rsid w:val="008F68F7"/>
    <w:rsid w:val="008F7504"/>
    <w:rsid w:val="009028C7"/>
    <w:rsid w:val="0094273B"/>
    <w:rsid w:val="009502EB"/>
    <w:rsid w:val="00956A72"/>
    <w:rsid w:val="00972754"/>
    <w:rsid w:val="0097359F"/>
    <w:rsid w:val="00980049"/>
    <w:rsid w:val="009804A3"/>
    <w:rsid w:val="0098238B"/>
    <w:rsid w:val="0098486F"/>
    <w:rsid w:val="00984E02"/>
    <w:rsid w:val="0098595D"/>
    <w:rsid w:val="00993BBB"/>
    <w:rsid w:val="00995DD6"/>
    <w:rsid w:val="009A28FE"/>
    <w:rsid w:val="009A6560"/>
    <w:rsid w:val="009D0E86"/>
    <w:rsid w:val="009D256B"/>
    <w:rsid w:val="009F17A1"/>
    <w:rsid w:val="009F6ECB"/>
    <w:rsid w:val="00A24BB3"/>
    <w:rsid w:val="00A24EF7"/>
    <w:rsid w:val="00A335E0"/>
    <w:rsid w:val="00A64CD2"/>
    <w:rsid w:val="00A940DC"/>
    <w:rsid w:val="00AA14EA"/>
    <w:rsid w:val="00AA2E51"/>
    <w:rsid w:val="00AA3471"/>
    <w:rsid w:val="00AC3BA8"/>
    <w:rsid w:val="00AC75C4"/>
    <w:rsid w:val="00AE1C87"/>
    <w:rsid w:val="00AE320C"/>
    <w:rsid w:val="00AF5B69"/>
    <w:rsid w:val="00AF6650"/>
    <w:rsid w:val="00B43488"/>
    <w:rsid w:val="00B51AE1"/>
    <w:rsid w:val="00B55A4B"/>
    <w:rsid w:val="00B87924"/>
    <w:rsid w:val="00B91C7D"/>
    <w:rsid w:val="00B94C9D"/>
    <w:rsid w:val="00B97796"/>
    <w:rsid w:val="00BA5715"/>
    <w:rsid w:val="00BC3B85"/>
    <w:rsid w:val="00BD1187"/>
    <w:rsid w:val="00BE0722"/>
    <w:rsid w:val="00BE6505"/>
    <w:rsid w:val="00BE7D91"/>
    <w:rsid w:val="00BF09BA"/>
    <w:rsid w:val="00C174C8"/>
    <w:rsid w:val="00C17E96"/>
    <w:rsid w:val="00C310D9"/>
    <w:rsid w:val="00C47C8D"/>
    <w:rsid w:val="00C56102"/>
    <w:rsid w:val="00C57DFE"/>
    <w:rsid w:val="00C607C3"/>
    <w:rsid w:val="00C67B07"/>
    <w:rsid w:val="00C72062"/>
    <w:rsid w:val="00C73095"/>
    <w:rsid w:val="00C779C2"/>
    <w:rsid w:val="00CA4A7B"/>
    <w:rsid w:val="00CA7C0F"/>
    <w:rsid w:val="00CB79D2"/>
    <w:rsid w:val="00CC2F16"/>
    <w:rsid w:val="00CC52F5"/>
    <w:rsid w:val="00CE0327"/>
    <w:rsid w:val="00CE4EEE"/>
    <w:rsid w:val="00D11349"/>
    <w:rsid w:val="00D120F9"/>
    <w:rsid w:val="00D22DAF"/>
    <w:rsid w:val="00D23665"/>
    <w:rsid w:val="00D2731C"/>
    <w:rsid w:val="00D301DB"/>
    <w:rsid w:val="00D33585"/>
    <w:rsid w:val="00D35185"/>
    <w:rsid w:val="00D36125"/>
    <w:rsid w:val="00D409EC"/>
    <w:rsid w:val="00D46863"/>
    <w:rsid w:val="00D50016"/>
    <w:rsid w:val="00D57FC4"/>
    <w:rsid w:val="00D611CE"/>
    <w:rsid w:val="00D722FA"/>
    <w:rsid w:val="00D84A79"/>
    <w:rsid w:val="00D9233C"/>
    <w:rsid w:val="00D9298D"/>
    <w:rsid w:val="00D94342"/>
    <w:rsid w:val="00DA325F"/>
    <w:rsid w:val="00DA54FD"/>
    <w:rsid w:val="00DE2771"/>
    <w:rsid w:val="00E00941"/>
    <w:rsid w:val="00E10931"/>
    <w:rsid w:val="00E16433"/>
    <w:rsid w:val="00E17164"/>
    <w:rsid w:val="00E274A0"/>
    <w:rsid w:val="00E63A2A"/>
    <w:rsid w:val="00E63D6B"/>
    <w:rsid w:val="00E7180F"/>
    <w:rsid w:val="00E92336"/>
    <w:rsid w:val="00E97039"/>
    <w:rsid w:val="00EA0ADC"/>
    <w:rsid w:val="00EE16BB"/>
    <w:rsid w:val="00EF57DC"/>
    <w:rsid w:val="00F00FA9"/>
    <w:rsid w:val="00F339AF"/>
    <w:rsid w:val="00F44640"/>
    <w:rsid w:val="00F5011E"/>
    <w:rsid w:val="00F5263D"/>
    <w:rsid w:val="00F91F5E"/>
    <w:rsid w:val="00F93166"/>
    <w:rsid w:val="00F97DB4"/>
    <w:rsid w:val="00FC56DE"/>
    <w:rsid w:val="00FD74BE"/>
    <w:rsid w:val="00FD7527"/>
    <w:rsid w:val="00FF35A2"/>
    <w:rsid w:val="00FF4B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A018D"/>
  <w15:docId w15:val="{36622635-F73A-4053-98E7-816A0951E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2EB"/>
  </w:style>
  <w:style w:type="paragraph" w:styleId="Ttulo1">
    <w:name w:val="heading 1"/>
    <w:basedOn w:val="Normal"/>
    <w:next w:val="Normal"/>
    <w:link w:val="Ttulo1Car"/>
    <w:uiPriority w:val="9"/>
    <w:qFormat/>
    <w:rsid w:val="00794DFE"/>
    <w:pPr>
      <w:keepNext/>
      <w:keepLines/>
      <w:spacing w:after="0"/>
      <w:outlineLvl w:val="0"/>
    </w:pPr>
    <w:rPr>
      <w:rFonts w:ascii="Arial" w:hAnsi="Arial" w:cs="Arial"/>
      <w:b/>
      <w:color w:val="808080" w:themeColor="background1" w:themeShade="80"/>
      <w:sz w:val="24"/>
      <w:szCs w:val="24"/>
    </w:rPr>
  </w:style>
  <w:style w:type="paragraph" w:styleId="Ttulo2">
    <w:name w:val="heading 2"/>
    <w:basedOn w:val="Normal"/>
    <w:next w:val="Normal"/>
    <w:link w:val="Ttulo2Car"/>
    <w:uiPriority w:val="9"/>
    <w:unhideWhenUsed/>
    <w:qFormat/>
    <w:rsid w:val="00794DFE"/>
    <w:pPr>
      <w:keepNext/>
      <w:keepLines/>
      <w:spacing w:after="0"/>
      <w:outlineLvl w:val="1"/>
    </w:pPr>
    <w:rPr>
      <w:rFonts w:ascii="Arial" w:hAnsi="Arial" w:cs="Arial"/>
      <w:b/>
      <w:color w:val="808080" w:themeColor="background1" w:themeShade="80"/>
    </w:rPr>
  </w:style>
  <w:style w:type="paragraph" w:styleId="Ttulo4">
    <w:name w:val="heading 4"/>
    <w:basedOn w:val="Normal"/>
    <w:next w:val="Normal"/>
    <w:link w:val="Ttulo4Car"/>
    <w:uiPriority w:val="9"/>
    <w:semiHidden/>
    <w:unhideWhenUsed/>
    <w:qFormat/>
    <w:rsid w:val="000E35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72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1">
    <w:name w:val="Lista clara1"/>
    <w:basedOn w:val="Tablanormal"/>
    <w:uiPriority w:val="61"/>
    <w:rsid w:val="00D722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Encabezado">
    <w:name w:val="header"/>
    <w:basedOn w:val="Normal"/>
    <w:link w:val="EncabezadoCar"/>
    <w:uiPriority w:val="99"/>
    <w:unhideWhenUsed/>
    <w:rsid w:val="00D722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22FA"/>
  </w:style>
  <w:style w:type="paragraph" w:styleId="Piedepgina">
    <w:name w:val="footer"/>
    <w:basedOn w:val="Normal"/>
    <w:link w:val="PiedepginaCar"/>
    <w:uiPriority w:val="99"/>
    <w:unhideWhenUsed/>
    <w:rsid w:val="00D722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22FA"/>
  </w:style>
  <w:style w:type="paragraph" w:styleId="Mapadeldocumento">
    <w:name w:val="Document Map"/>
    <w:basedOn w:val="Normal"/>
    <w:link w:val="MapadeldocumentoCar"/>
    <w:uiPriority w:val="99"/>
    <w:semiHidden/>
    <w:unhideWhenUsed/>
    <w:rsid w:val="00C17E96"/>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17E96"/>
    <w:rPr>
      <w:rFonts w:ascii="Tahoma" w:hAnsi="Tahoma" w:cs="Tahoma"/>
      <w:sz w:val="16"/>
      <w:szCs w:val="16"/>
    </w:rPr>
  </w:style>
  <w:style w:type="character" w:styleId="Textodelmarcadordeposicin">
    <w:name w:val="Placeholder Text"/>
    <w:basedOn w:val="Fuentedeprrafopredeter"/>
    <w:uiPriority w:val="99"/>
    <w:semiHidden/>
    <w:rsid w:val="00353386"/>
    <w:rPr>
      <w:color w:val="808080"/>
    </w:rPr>
  </w:style>
  <w:style w:type="paragraph" w:styleId="Textodeglobo">
    <w:name w:val="Balloon Text"/>
    <w:basedOn w:val="Normal"/>
    <w:link w:val="TextodegloboCar"/>
    <w:uiPriority w:val="99"/>
    <w:semiHidden/>
    <w:unhideWhenUsed/>
    <w:rsid w:val="003533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53386"/>
    <w:rPr>
      <w:rFonts w:ascii="Tahoma" w:hAnsi="Tahoma" w:cs="Tahoma"/>
      <w:sz w:val="16"/>
      <w:szCs w:val="16"/>
    </w:rPr>
  </w:style>
  <w:style w:type="character" w:customStyle="1" w:styleId="Ttulo1Car">
    <w:name w:val="Título 1 Car"/>
    <w:basedOn w:val="Fuentedeprrafopredeter"/>
    <w:link w:val="Ttulo1"/>
    <w:uiPriority w:val="9"/>
    <w:rsid w:val="00794DFE"/>
    <w:rPr>
      <w:rFonts w:ascii="Arial" w:hAnsi="Arial" w:cs="Arial"/>
      <w:b/>
      <w:color w:val="808080" w:themeColor="background1" w:themeShade="80"/>
      <w:sz w:val="24"/>
      <w:szCs w:val="24"/>
    </w:rPr>
  </w:style>
  <w:style w:type="character" w:customStyle="1" w:styleId="Ttulo2Car">
    <w:name w:val="Título 2 Car"/>
    <w:basedOn w:val="Fuentedeprrafopredeter"/>
    <w:link w:val="Ttulo2"/>
    <w:uiPriority w:val="9"/>
    <w:rsid w:val="00794DFE"/>
    <w:rPr>
      <w:rFonts w:ascii="Arial" w:hAnsi="Arial" w:cs="Arial"/>
      <w:b/>
      <w:color w:val="808080" w:themeColor="background1" w:themeShade="80"/>
    </w:rPr>
  </w:style>
  <w:style w:type="paragraph" w:styleId="Prrafodelista">
    <w:name w:val="List Paragraph"/>
    <w:basedOn w:val="Normal"/>
    <w:uiPriority w:val="1"/>
    <w:qFormat/>
    <w:pPr>
      <w:ind w:left="720"/>
      <w:contextualSpacing/>
    </w:pPr>
  </w:style>
  <w:style w:type="paragraph" w:styleId="Sinespaciado">
    <w:name w:val="No Spacing"/>
    <w:uiPriority w:val="1"/>
    <w:qFormat/>
    <w:pPr>
      <w:spacing w:after="0" w:line="240" w:lineRule="auto"/>
    </w:pPr>
  </w:style>
  <w:style w:type="character" w:styleId="Textoennegrita">
    <w:name w:val="Strong"/>
    <w:basedOn w:val="Fuentedeprrafopredeter"/>
    <w:uiPriority w:val="22"/>
    <w:qFormat/>
    <w:rPr>
      <w:b/>
      <w:bCs/>
    </w:rPr>
  </w:style>
  <w:style w:type="paragraph" w:styleId="Cita">
    <w:name w:val="Quote"/>
    <w:basedOn w:val="Normal"/>
    <w:next w:val="Normal"/>
    <w:link w:val="CitaCar"/>
    <w:uiPriority w:val="29"/>
    <w:qFormat/>
    <w:rPr>
      <w:i/>
      <w:iCs/>
      <w:color w:val="000000" w:themeColor="text1"/>
    </w:rPr>
  </w:style>
  <w:style w:type="character" w:customStyle="1" w:styleId="CitaCar">
    <w:name w:val="Cita Car"/>
    <w:basedOn w:val="Fuentedeprrafopredeter"/>
    <w:link w:val="Cita"/>
    <w:uiPriority w:val="29"/>
    <w:rPr>
      <w:i/>
      <w:iCs/>
      <w:color w:val="000000" w:themeColor="text1"/>
    </w:rPr>
  </w:style>
  <w:style w:type="paragraph" w:styleId="Textoindependiente">
    <w:name w:val="Body Text"/>
    <w:basedOn w:val="Normal"/>
    <w:link w:val="TextoindependienteCar"/>
    <w:uiPriority w:val="1"/>
    <w:qFormat/>
    <w:rsid w:val="00881363"/>
    <w:pPr>
      <w:spacing w:after="0" w:line="240" w:lineRule="auto"/>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uiPriority w:val="1"/>
    <w:rsid w:val="00881363"/>
    <w:rPr>
      <w:rFonts w:ascii="Times New Roman" w:eastAsia="Times New Roman" w:hAnsi="Times New Roman" w:cs="Times New Roman"/>
      <w:sz w:val="24"/>
      <w:szCs w:val="20"/>
      <w:lang w:val="es-ES_tradnl" w:eastAsia="es-ES"/>
    </w:rPr>
  </w:style>
  <w:style w:type="character" w:customStyle="1" w:styleId="Ttulo4Car">
    <w:name w:val="Título 4 Car"/>
    <w:basedOn w:val="Fuentedeprrafopredeter"/>
    <w:link w:val="Ttulo4"/>
    <w:uiPriority w:val="9"/>
    <w:semiHidden/>
    <w:rsid w:val="000E3557"/>
    <w:rPr>
      <w:rFonts w:asciiTheme="majorHAnsi" w:eastAsiaTheme="majorEastAsia" w:hAnsiTheme="majorHAnsi" w:cstheme="majorBidi"/>
      <w:i/>
      <w:iCs/>
      <w:color w:val="365F91" w:themeColor="accent1" w:themeShade="BF"/>
    </w:rPr>
  </w:style>
  <w:style w:type="paragraph" w:customStyle="1" w:styleId="texto">
    <w:name w:val="texto"/>
    <w:basedOn w:val="Encabezado"/>
    <w:link w:val="textoCar"/>
    <w:rsid w:val="0024460C"/>
    <w:pPr>
      <w:tabs>
        <w:tab w:val="clear" w:pos="4252"/>
        <w:tab w:val="clear" w:pos="8504"/>
      </w:tabs>
      <w:spacing w:before="120" w:after="120"/>
      <w:ind w:left="1134"/>
      <w:jc w:val="both"/>
    </w:pPr>
    <w:rPr>
      <w:rFonts w:ascii="Arial" w:eastAsia="Times New Roman" w:hAnsi="Arial" w:cs="Times New Roman"/>
      <w:sz w:val="20"/>
      <w:szCs w:val="20"/>
      <w:lang w:eastAsia="es-ES"/>
    </w:rPr>
  </w:style>
  <w:style w:type="character" w:customStyle="1" w:styleId="textoCar">
    <w:name w:val="texto Car"/>
    <w:basedOn w:val="EncabezadoCar"/>
    <w:link w:val="texto"/>
    <w:rsid w:val="0024460C"/>
    <w:rPr>
      <w:rFonts w:ascii="Arial" w:eastAsia="Times New Roman" w:hAnsi="Arial" w:cs="Times New Roman"/>
      <w:sz w:val="20"/>
      <w:szCs w:val="20"/>
      <w:lang w:eastAsia="es-ES"/>
    </w:rPr>
  </w:style>
  <w:style w:type="paragraph" w:customStyle="1" w:styleId="TableParagraph">
    <w:name w:val="Table Paragraph"/>
    <w:basedOn w:val="Normal"/>
    <w:uiPriority w:val="1"/>
    <w:qFormat/>
    <w:rsid w:val="000816D4"/>
    <w:pPr>
      <w:widowControl w:val="0"/>
      <w:autoSpaceDE w:val="0"/>
      <w:autoSpaceDN w:val="0"/>
      <w:spacing w:after="0" w:line="240" w:lineRule="auto"/>
      <w:jc w:val="right"/>
    </w:pPr>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791542">
      <w:bodyDiv w:val="1"/>
      <w:marLeft w:val="0"/>
      <w:marRight w:val="0"/>
      <w:marTop w:val="0"/>
      <w:marBottom w:val="0"/>
      <w:divBdr>
        <w:top w:val="none" w:sz="0" w:space="0" w:color="auto"/>
        <w:left w:val="none" w:sz="0" w:space="0" w:color="auto"/>
        <w:bottom w:val="none" w:sz="0" w:space="0" w:color="auto"/>
        <w:right w:val="none" w:sz="0" w:space="0" w:color="auto"/>
      </w:divBdr>
    </w:div>
    <w:div w:id="239338459">
      <w:bodyDiv w:val="1"/>
      <w:marLeft w:val="0"/>
      <w:marRight w:val="0"/>
      <w:marTop w:val="0"/>
      <w:marBottom w:val="0"/>
      <w:divBdr>
        <w:top w:val="none" w:sz="0" w:space="0" w:color="auto"/>
        <w:left w:val="none" w:sz="0" w:space="0" w:color="auto"/>
        <w:bottom w:val="none" w:sz="0" w:space="0" w:color="auto"/>
        <w:right w:val="none" w:sz="0" w:space="0" w:color="auto"/>
      </w:divBdr>
    </w:div>
    <w:div w:id="540561083">
      <w:bodyDiv w:val="1"/>
      <w:marLeft w:val="0"/>
      <w:marRight w:val="0"/>
      <w:marTop w:val="0"/>
      <w:marBottom w:val="0"/>
      <w:divBdr>
        <w:top w:val="none" w:sz="0" w:space="0" w:color="auto"/>
        <w:left w:val="none" w:sz="0" w:space="0" w:color="auto"/>
        <w:bottom w:val="none" w:sz="0" w:space="0" w:color="auto"/>
        <w:right w:val="none" w:sz="0" w:space="0" w:color="auto"/>
      </w:divBdr>
    </w:div>
    <w:div w:id="558128995">
      <w:bodyDiv w:val="1"/>
      <w:marLeft w:val="0"/>
      <w:marRight w:val="0"/>
      <w:marTop w:val="0"/>
      <w:marBottom w:val="0"/>
      <w:divBdr>
        <w:top w:val="none" w:sz="0" w:space="0" w:color="auto"/>
        <w:left w:val="none" w:sz="0" w:space="0" w:color="auto"/>
        <w:bottom w:val="none" w:sz="0" w:space="0" w:color="auto"/>
        <w:right w:val="none" w:sz="0" w:space="0" w:color="auto"/>
      </w:divBdr>
    </w:div>
    <w:div w:id="612133365">
      <w:bodyDiv w:val="1"/>
      <w:marLeft w:val="0"/>
      <w:marRight w:val="0"/>
      <w:marTop w:val="0"/>
      <w:marBottom w:val="0"/>
      <w:divBdr>
        <w:top w:val="none" w:sz="0" w:space="0" w:color="auto"/>
        <w:left w:val="none" w:sz="0" w:space="0" w:color="auto"/>
        <w:bottom w:val="none" w:sz="0" w:space="0" w:color="auto"/>
        <w:right w:val="none" w:sz="0" w:space="0" w:color="auto"/>
      </w:divBdr>
    </w:div>
    <w:div w:id="642808120">
      <w:bodyDiv w:val="1"/>
      <w:marLeft w:val="0"/>
      <w:marRight w:val="0"/>
      <w:marTop w:val="0"/>
      <w:marBottom w:val="0"/>
      <w:divBdr>
        <w:top w:val="none" w:sz="0" w:space="0" w:color="auto"/>
        <w:left w:val="none" w:sz="0" w:space="0" w:color="auto"/>
        <w:bottom w:val="none" w:sz="0" w:space="0" w:color="auto"/>
        <w:right w:val="none" w:sz="0" w:space="0" w:color="auto"/>
      </w:divBdr>
    </w:div>
    <w:div w:id="1116947922">
      <w:bodyDiv w:val="1"/>
      <w:marLeft w:val="0"/>
      <w:marRight w:val="0"/>
      <w:marTop w:val="0"/>
      <w:marBottom w:val="0"/>
      <w:divBdr>
        <w:top w:val="none" w:sz="0" w:space="0" w:color="auto"/>
        <w:left w:val="none" w:sz="0" w:space="0" w:color="auto"/>
        <w:bottom w:val="none" w:sz="0" w:space="0" w:color="auto"/>
        <w:right w:val="none" w:sz="0" w:space="0" w:color="auto"/>
      </w:divBdr>
    </w:div>
    <w:div w:id="1183930700">
      <w:bodyDiv w:val="1"/>
      <w:marLeft w:val="0"/>
      <w:marRight w:val="0"/>
      <w:marTop w:val="0"/>
      <w:marBottom w:val="0"/>
      <w:divBdr>
        <w:top w:val="none" w:sz="0" w:space="0" w:color="auto"/>
        <w:left w:val="none" w:sz="0" w:space="0" w:color="auto"/>
        <w:bottom w:val="none" w:sz="0" w:space="0" w:color="auto"/>
        <w:right w:val="none" w:sz="0" w:space="0" w:color="auto"/>
      </w:divBdr>
    </w:div>
    <w:div w:id="1273124796">
      <w:bodyDiv w:val="1"/>
      <w:marLeft w:val="0"/>
      <w:marRight w:val="0"/>
      <w:marTop w:val="0"/>
      <w:marBottom w:val="0"/>
      <w:divBdr>
        <w:top w:val="none" w:sz="0" w:space="0" w:color="auto"/>
        <w:left w:val="none" w:sz="0" w:space="0" w:color="auto"/>
        <w:bottom w:val="none" w:sz="0" w:space="0" w:color="auto"/>
        <w:right w:val="none" w:sz="0" w:space="0" w:color="auto"/>
      </w:divBdr>
    </w:div>
    <w:div w:id="1401099393">
      <w:bodyDiv w:val="1"/>
      <w:marLeft w:val="0"/>
      <w:marRight w:val="0"/>
      <w:marTop w:val="0"/>
      <w:marBottom w:val="0"/>
      <w:divBdr>
        <w:top w:val="none" w:sz="0" w:space="0" w:color="auto"/>
        <w:left w:val="none" w:sz="0" w:space="0" w:color="auto"/>
        <w:bottom w:val="none" w:sz="0" w:space="0" w:color="auto"/>
        <w:right w:val="none" w:sz="0" w:space="0" w:color="auto"/>
      </w:divBdr>
    </w:div>
    <w:div w:id="1459959103">
      <w:bodyDiv w:val="1"/>
      <w:marLeft w:val="0"/>
      <w:marRight w:val="0"/>
      <w:marTop w:val="0"/>
      <w:marBottom w:val="0"/>
      <w:divBdr>
        <w:top w:val="none" w:sz="0" w:space="0" w:color="auto"/>
        <w:left w:val="none" w:sz="0" w:space="0" w:color="auto"/>
        <w:bottom w:val="none" w:sz="0" w:space="0" w:color="auto"/>
        <w:right w:val="none" w:sz="0" w:space="0" w:color="auto"/>
      </w:divBdr>
    </w:div>
    <w:div w:id="1780292014">
      <w:bodyDiv w:val="1"/>
      <w:marLeft w:val="0"/>
      <w:marRight w:val="0"/>
      <w:marTop w:val="0"/>
      <w:marBottom w:val="0"/>
      <w:divBdr>
        <w:top w:val="none" w:sz="0" w:space="0" w:color="auto"/>
        <w:left w:val="none" w:sz="0" w:space="0" w:color="auto"/>
        <w:bottom w:val="none" w:sz="0" w:space="0" w:color="auto"/>
        <w:right w:val="none" w:sz="0" w:space="0" w:color="auto"/>
      </w:divBdr>
    </w:div>
    <w:div w:id="1898978213">
      <w:bodyDiv w:val="1"/>
      <w:marLeft w:val="0"/>
      <w:marRight w:val="0"/>
      <w:marTop w:val="0"/>
      <w:marBottom w:val="0"/>
      <w:divBdr>
        <w:top w:val="none" w:sz="0" w:space="0" w:color="auto"/>
        <w:left w:val="none" w:sz="0" w:space="0" w:color="auto"/>
        <w:bottom w:val="none" w:sz="0" w:space="0" w:color="auto"/>
        <w:right w:val="none" w:sz="0" w:space="0" w:color="auto"/>
      </w:divBdr>
    </w:div>
    <w:div w:id="1935356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0F4A5E-B28B-46D4-BD05-7DA30342E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25967</Words>
  <Characters>148014</Characters>
  <Application>Microsoft Office Word</Application>
  <DocSecurity>0</DocSecurity>
  <Lines>1233</Lines>
  <Paragraphs>347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Manel Perez Vidal</dc:creator>
  <cp:keywords/>
  <dc:description/>
  <cp:lastModifiedBy>Agustí Porta Odena</cp:lastModifiedBy>
  <cp:revision>2</cp:revision>
  <cp:lastPrinted>2025-06-18T13:40:00Z</cp:lastPrinted>
  <dcterms:created xsi:type="dcterms:W3CDTF">2026-07-21T10:31:00Z</dcterms:created>
  <dcterms:modified xsi:type="dcterms:W3CDTF">2026-07-21T10:31:00Z</dcterms:modified>
</cp:coreProperties>
</file>