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F6818" w14:textId="77777777" w:rsidR="00837B5A" w:rsidRPr="005579BE" w:rsidRDefault="00930C8E" w:rsidP="004A2E14">
      <w:pPr>
        <w:pStyle w:val="Encabezado"/>
        <w:tabs>
          <w:tab w:val="clear" w:pos="4252"/>
          <w:tab w:val="clear" w:pos="8504"/>
          <w:tab w:val="center" w:pos="1276"/>
          <w:tab w:val="center" w:pos="3969"/>
          <w:tab w:val="left" w:pos="5954"/>
          <w:tab w:val="left" w:pos="6096"/>
          <w:tab w:val="left" w:pos="6379"/>
          <w:tab w:val="left" w:pos="8505"/>
          <w:tab w:val="right" w:pos="8789"/>
        </w:tabs>
        <w:rPr>
          <w:rFonts w:ascii="Arial" w:hAnsi="Arial" w:cs="Arial"/>
          <w:sz w:val="20"/>
          <w:szCs w:val="20"/>
        </w:rPr>
      </w:pPr>
      <w:r w:rsidRPr="005579BE">
        <w:rPr>
          <w:rFonts w:ascii="Arial" w:hAnsi="Arial" w:cs="Arial"/>
          <w:noProof/>
          <w:sz w:val="20"/>
          <w:szCs w:val="20"/>
          <w:lang w:eastAsia="ca-ES"/>
        </w:rPr>
        <w:drawing>
          <wp:anchor distT="0" distB="0" distL="0" distR="0" simplePos="0" relativeHeight="251669504" behindDoc="0" locked="0" layoutInCell="1" allowOverlap="1" wp14:anchorId="7316A5BB" wp14:editId="5E36C862">
            <wp:simplePos x="0" y="0"/>
            <wp:positionH relativeFrom="margin">
              <wp:posOffset>-635</wp:posOffset>
            </wp:positionH>
            <wp:positionV relativeFrom="paragraph">
              <wp:posOffset>0</wp:posOffset>
            </wp:positionV>
            <wp:extent cx="1563370" cy="699770"/>
            <wp:effectExtent l="0" t="0" r="0" b="5080"/>
            <wp:wrapSquare wrapText="larges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3370" cy="69977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sidR="00837B5A" w:rsidRPr="005579BE">
        <w:rPr>
          <w:rFonts w:ascii="Arial" w:hAnsi="Arial" w:cs="Arial"/>
          <w:b/>
          <w:sz w:val="20"/>
          <w:szCs w:val="20"/>
        </w:rPr>
        <w:tab/>
      </w:r>
      <w:r w:rsidR="00837B5A" w:rsidRPr="005579BE">
        <w:rPr>
          <w:rFonts w:ascii="Arial" w:hAnsi="Arial" w:cs="Arial"/>
          <w:b/>
          <w:sz w:val="20"/>
          <w:szCs w:val="20"/>
        </w:rPr>
        <w:tab/>
      </w:r>
    </w:p>
    <w:p w14:paraId="20292462" w14:textId="77777777" w:rsidR="00837B5A" w:rsidRPr="005579BE" w:rsidRDefault="00837B5A" w:rsidP="004A2E14">
      <w:pPr>
        <w:pStyle w:val="NNormal"/>
        <w:ind w:right="424"/>
      </w:pPr>
    </w:p>
    <w:p w14:paraId="656577E6" w14:textId="77777777" w:rsidR="006619CA" w:rsidRPr="005579BE" w:rsidRDefault="006619CA" w:rsidP="004A2E14">
      <w:pPr>
        <w:pStyle w:val="NNormal"/>
        <w:ind w:right="424"/>
      </w:pPr>
    </w:p>
    <w:p w14:paraId="00B5AA85" w14:textId="77777777" w:rsidR="006619CA" w:rsidRPr="005579BE" w:rsidRDefault="006619CA" w:rsidP="00092A99">
      <w:pPr>
        <w:pStyle w:val="NNormal"/>
      </w:pPr>
    </w:p>
    <w:p w14:paraId="545B5C60" w14:textId="2D469B0A" w:rsidR="00837B5A" w:rsidRPr="005579BE" w:rsidRDefault="002B6C4D" w:rsidP="00092A99">
      <w:pPr>
        <w:pStyle w:val="NNormal"/>
      </w:pPr>
      <w:r>
        <w:t xml:space="preserve">                     </w:t>
      </w:r>
    </w:p>
    <w:p w14:paraId="4FF3A139" w14:textId="77777777" w:rsidR="00837B5A" w:rsidRPr="005579BE" w:rsidRDefault="00837B5A" w:rsidP="00092A99">
      <w:pPr>
        <w:pStyle w:val="NNormal"/>
      </w:pPr>
    </w:p>
    <w:p w14:paraId="507CDE8C" w14:textId="77777777" w:rsidR="00837B5A" w:rsidRPr="005579BE" w:rsidRDefault="00837B5A" w:rsidP="00092A99">
      <w:pPr>
        <w:pStyle w:val="NNormal"/>
      </w:pPr>
    </w:p>
    <w:p w14:paraId="61728EB4" w14:textId="77777777" w:rsidR="00D50DAB" w:rsidRPr="005579BE" w:rsidRDefault="00D50DAB" w:rsidP="00092A99">
      <w:pPr>
        <w:pStyle w:val="NNormal"/>
      </w:pPr>
    </w:p>
    <w:p w14:paraId="02D9742C" w14:textId="77777777" w:rsidR="00D50DAB" w:rsidRPr="005579BE" w:rsidRDefault="00D50DAB" w:rsidP="00092A99">
      <w:pPr>
        <w:pStyle w:val="NNormal"/>
      </w:pPr>
    </w:p>
    <w:p w14:paraId="6B4A7B39" w14:textId="77777777" w:rsidR="00A50634" w:rsidRPr="005579BE" w:rsidRDefault="00A50634" w:rsidP="00092A99">
      <w:pPr>
        <w:pStyle w:val="NNormal"/>
      </w:pPr>
    </w:p>
    <w:p w14:paraId="23661F3D" w14:textId="77777777" w:rsidR="00B679F6" w:rsidRPr="005579BE" w:rsidRDefault="00B679F6" w:rsidP="00092A99">
      <w:pPr>
        <w:pStyle w:val="NNormal"/>
      </w:pPr>
    </w:p>
    <w:p w14:paraId="1FC9365D" w14:textId="77777777" w:rsidR="00B679F6" w:rsidRPr="005579BE" w:rsidRDefault="00B679F6" w:rsidP="00092A99">
      <w:pPr>
        <w:pStyle w:val="NNormal"/>
      </w:pPr>
    </w:p>
    <w:p w14:paraId="0537410A" w14:textId="77777777" w:rsidR="00B679F6" w:rsidRPr="005579BE" w:rsidRDefault="00B679F6" w:rsidP="00092A99">
      <w:pPr>
        <w:pStyle w:val="NNormal"/>
      </w:pPr>
    </w:p>
    <w:p w14:paraId="33C6D967" w14:textId="77777777" w:rsidR="00B679F6" w:rsidRPr="005579BE" w:rsidRDefault="00B679F6" w:rsidP="00092A99">
      <w:pPr>
        <w:pStyle w:val="NNormal"/>
      </w:pPr>
    </w:p>
    <w:p w14:paraId="6E8F03CE" w14:textId="77777777" w:rsidR="00B679F6" w:rsidRPr="005579BE" w:rsidRDefault="00B679F6" w:rsidP="00092A99">
      <w:pPr>
        <w:pStyle w:val="NNormal"/>
      </w:pPr>
    </w:p>
    <w:p w14:paraId="7F91E94C" w14:textId="6B0A2D0A" w:rsidR="00E17180" w:rsidRPr="005579BE" w:rsidRDefault="00A70ABD" w:rsidP="00092A99">
      <w:pPr>
        <w:pStyle w:val="NNormal"/>
      </w:pPr>
      <w:r w:rsidRPr="005579BE">
        <w:t xml:space="preserve">JUNTA DE GOVERN LOCAL </w:t>
      </w:r>
      <w:r w:rsidR="00D44A93">
        <w:t>01</w:t>
      </w:r>
      <w:r w:rsidR="004D53EE" w:rsidRPr="005579BE">
        <w:t>/202</w:t>
      </w:r>
      <w:r w:rsidR="00D44A93">
        <w:t>3</w:t>
      </w:r>
    </w:p>
    <w:p w14:paraId="1BB0055E" w14:textId="77777777" w:rsidR="00E17180" w:rsidRPr="005579BE" w:rsidRDefault="00E17180" w:rsidP="00092A99">
      <w:pPr>
        <w:pStyle w:val="Encabezado"/>
        <w:tabs>
          <w:tab w:val="clear" w:pos="4252"/>
          <w:tab w:val="clear" w:pos="8504"/>
          <w:tab w:val="left" w:pos="8505"/>
          <w:tab w:val="right" w:pos="8789"/>
        </w:tabs>
        <w:jc w:val="both"/>
        <w:rPr>
          <w:rFonts w:ascii="Arial" w:hAnsi="Arial" w:cs="Arial"/>
          <w:b/>
          <w:bCs/>
          <w:sz w:val="20"/>
          <w:szCs w:val="20"/>
        </w:rPr>
      </w:pPr>
    </w:p>
    <w:p w14:paraId="4ACAAB42" w14:textId="77777777" w:rsidR="00E17180" w:rsidRPr="005579BE" w:rsidRDefault="00A70ABD" w:rsidP="00092A99">
      <w:pPr>
        <w:pStyle w:val="Encabezado"/>
        <w:tabs>
          <w:tab w:val="clear" w:pos="4252"/>
          <w:tab w:val="clear" w:pos="8504"/>
          <w:tab w:val="left" w:pos="3969"/>
          <w:tab w:val="left" w:pos="8505"/>
          <w:tab w:val="right" w:pos="8789"/>
        </w:tabs>
        <w:jc w:val="both"/>
        <w:rPr>
          <w:rFonts w:ascii="Arial" w:hAnsi="Arial" w:cs="Arial"/>
          <w:b/>
          <w:sz w:val="20"/>
          <w:szCs w:val="20"/>
        </w:rPr>
      </w:pPr>
      <w:r w:rsidRPr="005579BE">
        <w:rPr>
          <w:rFonts w:ascii="Arial" w:hAnsi="Arial" w:cs="Arial"/>
          <w:b/>
          <w:sz w:val="20"/>
          <w:szCs w:val="20"/>
        </w:rPr>
        <w:tab/>
        <w:t>SESSIÓ:</w:t>
      </w:r>
      <w:r w:rsidR="00737BE1" w:rsidRPr="005579BE">
        <w:rPr>
          <w:rFonts w:ascii="Arial" w:hAnsi="Arial" w:cs="Arial"/>
          <w:b/>
          <w:sz w:val="20"/>
          <w:szCs w:val="20"/>
        </w:rPr>
        <w:t xml:space="preserve"> </w:t>
      </w:r>
      <w:r w:rsidRPr="005579BE">
        <w:rPr>
          <w:rFonts w:ascii="Arial" w:hAnsi="Arial" w:cs="Arial"/>
          <w:b/>
          <w:sz w:val="20"/>
          <w:szCs w:val="20"/>
        </w:rPr>
        <w:t xml:space="preserve">ORDINÀRIA </w:t>
      </w:r>
    </w:p>
    <w:p w14:paraId="5C18E116" w14:textId="77777777" w:rsidR="00E17180" w:rsidRPr="005579BE" w:rsidRDefault="00A70ABD" w:rsidP="00092A99">
      <w:pPr>
        <w:pStyle w:val="Encabezado"/>
        <w:tabs>
          <w:tab w:val="clear" w:pos="4252"/>
          <w:tab w:val="clear" w:pos="8504"/>
          <w:tab w:val="left" w:pos="8505"/>
          <w:tab w:val="right" w:pos="8789"/>
        </w:tabs>
        <w:jc w:val="both"/>
        <w:rPr>
          <w:rFonts w:ascii="Arial" w:hAnsi="Arial" w:cs="Arial"/>
          <w:b/>
          <w:sz w:val="20"/>
          <w:szCs w:val="20"/>
        </w:rPr>
      </w:pPr>
      <w:r w:rsidRPr="005579BE">
        <w:rPr>
          <w:rFonts w:ascii="Arial" w:hAnsi="Arial" w:cs="Arial"/>
          <w:b/>
          <w:sz w:val="20"/>
          <w:szCs w:val="20"/>
        </w:rPr>
        <w:tab/>
      </w:r>
    </w:p>
    <w:p w14:paraId="417FE83A" w14:textId="168ECF7E" w:rsidR="00B148B7" w:rsidRPr="005579BE" w:rsidRDefault="00A70ABD" w:rsidP="00092A99">
      <w:pPr>
        <w:pStyle w:val="Encabezado"/>
        <w:tabs>
          <w:tab w:val="clear" w:pos="4252"/>
          <w:tab w:val="clear" w:pos="8504"/>
          <w:tab w:val="left" w:pos="3969"/>
          <w:tab w:val="left" w:pos="8505"/>
          <w:tab w:val="right" w:pos="8789"/>
        </w:tabs>
        <w:jc w:val="both"/>
        <w:rPr>
          <w:rFonts w:ascii="Arial" w:hAnsi="Arial" w:cs="Arial"/>
          <w:b/>
          <w:sz w:val="20"/>
          <w:szCs w:val="20"/>
        </w:rPr>
      </w:pPr>
      <w:r w:rsidRPr="005579BE">
        <w:rPr>
          <w:rFonts w:ascii="Arial" w:hAnsi="Arial" w:cs="Arial"/>
          <w:b/>
          <w:sz w:val="20"/>
          <w:szCs w:val="20"/>
        </w:rPr>
        <w:tab/>
        <w:t xml:space="preserve">DIA: </w:t>
      </w:r>
      <w:r w:rsidR="00D44A93">
        <w:rPr>
          <w:rFonts w:ascii="Arial" w:hAnsi="Arial" w:cs="Arial"/>
          <w:b/>
          <w:sz w:val="20"/>
          <w:szCs w:val="20"/>
        </w:rPr>
        <w:t>9 DE GENER DE 2023</w:t>
      </w:r>
    </w:p>
    <w:p w14:paraId="62FCCDBD" w14:textId="77777777" w:rsidR="00B148B7" w:rsidRPr="005579BE" w:rsidRDefault="00B148B7" w:rsidP="00092A99">
      <w:pPr>
        <w:pStyle w:val="Encabezado"/>
        <w:tabs>
          <w:tab w:val="clear" w:pos="4252"/>
          <w:tab w:val="clear" w:pos="8504"/>
          <w:tab w:val="left" w:pos="3969"/>
          <w:tab w:val="left" w:pos="8505"/>
          <w:tab w:val="right" w:pos="8789"/>
        </w:tabs>
        <w:jc w:val="both"/>
        <w:rPr>
          <w:rFonts w:ascii="Arial" w:hAnsi="Arial" w:cs="Arial"/>
          <w:b/>
          <w:sz w:val="20"/>
          <w:szCs w:val="20"/>
        </w:rPr>
      </w:pPr>
    </w:p>
    <w:p w14:paraId="176DAF3E" w14:textId="082A55B3" w:rsidR="00E17180" w:rsidRPr="005579BE" w:rsidRDefault="00A70ABD" w:rsidP="00092A99">
      <w:pPr>
        <w:pStyle w:val="Encabezado"/>
        <w:tabs>
          <w:tab w:val="clear" w:pos="4252"/>
          <w:tab w:val="clear" w:pos="8504"/>
          <w:tab w:val="left" w:pos="3969"/>
          <w:tab w:val="left" w:pos="8505"/>
          <w:tab w:val="right" w:pos="8789"/>
        </w:tabs>
        <w:jc w:val="both"/>
        <w:rPr>
          <w:rFonts w:ascii="Arial" w:hAnsi="Arial" w:cs="Arial"/>
          <w:b/>
          <w:sz w:val="20"/>
          <w:szCs w:val="20"/>
        </w:rPr>
      </w:pPr>
      <w:r w:rsidRPr="005579BE">
        <w:rPr>
          <w:rFonts w:ascii="Arial" w:hAnsi="Arial" w:cs="Arial"/>
          <w:b/>
          <w:sz w:val="20"/>
          <w:szCs w:val="20"/>
        </w:rPr>
        <w:tab/>
        <w:t>HORA:</w:t>
      </w:r>
      <w:r w:rsidR="008E0AC5" w:rsidRPr="005579BE">
        <w:rPr>
          <w:rFonts w:ascii="Arial" w:hAnsi="Arial" w:cs="Arial"/>
          <w:b/>
          <w:sz w:val="20"/>
          <w:szCs w:val="20"/>
        </w:rPr>
        <w:t xml:space="preserve"> </w:t>
      </w:r>
      <w:r w:rsidR="00FD51F9">
        <w:rPr>
          <w:rFonts w:ascii="Arial" w:hAnsi="Arial" w:cs="Arial"/>
          <w:b/>
          <w:sz w:val="20"/>
          <w:szCs w:val="20"/>
        </w:rPr>
        <w:t xml:space="preserve">Des de les </w:t>
      </w:r>
      <w:r w:rsidR="00D44A93">
        <w:rPr>
          <w:rFonts w:ascii="Arial" w:hAnsi="Arial" w:cs="Arial"/>
          <w:b/>
          <w:sz w:val="20"/>
          <w:szCs w:val="20"/>
        </w:rPr>
        <w:t>17.0</w:t>
      </w:r>
      <w:r w:rsidR="00FD51F9">
        <w:rPr>
          <w:rFonts w:ascii="Arial" w:hAnsi="Arial" w:cs="Arial"/>
          <w:b/>
          <w:sz w:val="20"/>
          <w:szCs w:val="20"/>
        </w:rPr>
        <w:t>2</w:t>
      </w:r>
      <w:r w:rsidR="0051362F">
        <w:rPr>
          <w:rFonts w:ascii="Arial" w:hAnsi="Arial" w:cs="Arial"/>
          <w:b/>
          <w:sz w:val="20"/>
          <w:szCs w:val="20"/>
        </w:rPr>
        <w:t xml:space="preserve"> </w:t>
      </w:r>
      <w:r w:rsidR="00FD51F9">
        <w:rPr>
          <w:rFonts w:ascii="Arial" w:hAnsi="Arial" w:cs="Arial"/>
          <w:b/>
          <w:sz w:val="20"/>
          <w:szCs w:val="20"/>
        </w:rPr>
        <w:t xml:space="preserve">fins a les 17.45 </w:t>
      </w:r>
      <w:r w:rsidR="008E52FA" w:rsidRPr="005579BE">
        <w:rPr>
          <w:rFonts w:ascii="Arial" w:hAnsi="Arial" w:cs="Arial"/>
          <w:b/>
          <w:sz w:val="20"/>
          <w:szCs w:val="20"/>
        </w:rPr>
        <w:t>hores</w:t>
      </w:r>
    </w:p>
    <w:p w14:paraId="65E8A05C" w14:textId="77777777" w:rsidR="00E17180" w:rsidRPr="005579BE" w:rsidRDefault="00E17180" w:rsidP="00092A99">
      <w:pPr>
        <w:pStyle w:val="Encabezado"/>
        <w:tabs>
          <w:tab w:val="clear" w:pos="4252"/>
          <w:tab w:val="clear" w:pos="8504"/>
          <w:tab w:val="left" w:pos="8505"/>
          <w:tab w:val="right" w:pos="8789"/>
        </w:tabs>
        <w:rPr>
          <w:rFonts w:ascii="Arial" w:hAnsi="Arial" w:cs="Arial"/>
          <w:b/>
          <w:sz w:val="20"/>
          <w:szCs w:val="20"/>
        </w:rPr>
      </w:pPr>
    </w:p>
    <w:p w14:paraId="285CC429" w14:textId="1E9DD630" w:rsidR="00CF4EE4" w:rsidRPr="005579BE" w:rsidRDefault="00E73AF2" w:rsidP="00092A99">
      <w:pPr>
        <w:pStyle w:val="Default"/>
        <w:tabs>
          <w:tab w:val="left" w:pos="3990"/>
          <w:tab w:val="left" w:pos="8505"/>
          <w:tab w:val="right" w:pos="8789"/>
        </w:tabs>
        <w:rPr>
          <w:rFonts w:ascii="Arial" w:hAnsi="Arial" w:cs="Arial"/>
          <w:b/>
          <w:sz w:val="20"/>
          <w:szCs w:val="20"/>
          <w:lang w:val="ca-ES"/>
        </w:rPr>
      </w:pPr>
      <w:r w:rsidRPr="005579BE">
        <w:rPr>
          <w:rFonts w:ascii="Arial" w:hAnsi="Arial" w:cs="Arial"/>
          <w:b/>
          <w:sz w:val="20"/>
          <w:szCs w:val="20"/>
          <w:lang w:val="ca-ES"/>
        </w:rPr>
        <w:tab/>
      </w:r>
      <w:r w:rsidR="00A70ABD" w:rsidRPr="005579BE">
        <w:rPr>
          <w:rFonts w:ascii="Arial" w:hAnsi="Arial" w:cs="Arial"/>
          <w:b/>
          <w:sz w:val="20"/>
          <w:szCs w:val="20"/>
          <w:lang w:val="ca-ES"/>
        </w:rPr>
        <w:t>LLOC:</w:t>
      </w:r>
      <w:r w:rsidR="00CF4EE4" w:rsidRPr="005579BE">
        <w:rPr>
          <w:rFonts w:ascii="Arial" w:hAnsi="Arial" w:cs="Arial"/>
          <w:b/>
          <w:sz w:val="20"/>
          <w:szCs w:val="20"/>
          <w:lang w:val="ca-ES"/>
        </w:rPr>
        <w:t xml:space="preserve"> </w:t>
      </w:r>
      <w:r w:rsidR="00A70ABD" w:rsidRPr="005579BE">
        <w:rPr>
          <w:rFonts w:ascii="Arial" w:hAnsi="Arial" w:cs="Arial"/>
          <w:b/>
          <w:sz w:val="20"/>
          <w:szCs w:val="20"/>
          <w:lang w:val="ca-ES"/>
        </w:rPr>
        <w:t xml:space="preserve"> </w:t>
      </w:r>
      <w:r w:rsidR="00E33640" w:rsidRPr="005579BE">
        <w:rPr>
          <w:rStyle w:val="PROP1Car"/>
          <w:bCs w:val="0"/>
          <w:sz w:val="20"/>
          <w:szCs w:val="20"/>
        </w:rPr>
        <w:t xml:space="preserve">Sala de </w:t>
      </w:r>
      <w:r w:rsidR="00E33640" w:rsidRPr="005579BE">
        <w:rPr>
          <w:b/>
          <w:sz w:val="20"/>
          <w:szCs w:val="20"/>
          <w:lang w:val="ca-ES"/>
        </w:rPr>
        <w:t xml:space="preserve">Govern </w:t>
      </w:r>
      <w:r w:rsidR="00E33640" w:rsidRPr="005579BE">
        <w:rPr>
          <w:rStyle w:val="PROP1Car"/>
          <w:bCs w:val="0"/>
          <w:sz w:val="20"/>
          <w:szCs w:val="20"/>
        </w:rPr>
        <w:t xml:space="preserve">de l’Ajuntament. </w:t>
      </w:r>
      <w:r w:rsidR="00E33640" w:rsidRPr="005579BE">
        <w:rPr>
          <w:b/>
          <w:sz w:val="20"/>
          <w:szCs w:val="20"/>
          <w:lang w:val="ca-ES"/>
        </w:rPr>
        <w:t xml:space="preserve"> </w:t>
      </w:r>
      <w:r w:rsidR="00E33640" w:rsidRPr="005579BE">
        <w:rPr>
          <w:rStyle w:val="PROP1Car"/>
          <w:bCs w:val="0"/>
          <w:sz w:val="20"/>
          <w:szCs w:val="20"/>
        </w:rPr>
        <w:t xml:space="preserve"> </w:t>
      </w:r>
    </w:p>
    <w:p w14:paraId="09DE3177" w14:textId="77777777" w:rsidR="00CF4EE4" w:rsidRPr="005579BE" w:rsidRDefault="00CF4EE4" w:rsidP="00092A99">
      <w:pPr>
        <w:pStyle w:val="Encabezado"/>
        <w:tabs>
          <w:tab w:val="clear" w:pos="4252"/>
          <w:tab w:val="clear" w:pos="8504"/>
          <w:tab w:val="left" w:pos="8505"/>
          <w:tab w:val="right" w:pos="8789"/>
        </w:tabs>
        <w:jc w:val="both"/>
        <w:rPr>
          <w:rFonts w:ascii="Arial" w:hAnsi="Arial" w:cs="Arial"/>
          <w:b/>
          <w:sz w:val="20"/>
          <w:szCs w:val="20"/>
        </w:rPr>
      </w:pPr>
    </w:p>
    <w:p w14:paraId="2C1C4A2B" w14:textId="77777777" w:rsidR="006619CA" w:rsidRPr="005579BE" w:rsidRDefault="006619CA" w:rsidP="00092A99">
      <w:pPr>
        <w:pStyle w:val="Encabezado"/>
        <w:tabs>
          <w:tab w:val="clear" w:pos="4252"/>
          <w:tab w:val="clear" w:pos="8504"/>
          <w:tab w:val="left" w:pos="8505"/>
          <w:tab w:val="right" w:pos="8789"/>
        </w:tabs>
        <w:jc w:val="both"/>
        <w:rPr>
          <w:rFonts w:ascii="Arial" w:hAnsi="Arial" w:cs="Arial"/>
          <w:b/>
          <w:sz w:val="20"/>
          <w:szCs w:val="20"/>
        </w:rPr>
      </w:pPr>
    </w:p>
    <w:p w14:paraId="54562657" w14:textId="77777777" w:rsidR="00460EC2" w:rsidRPr="005579BE" w:rsidRDefault="00460EC2" w:rsidP="00092A99">
      <w:pPr>
        <w:pStyle w:val="Encabezado"/>
        <w:tabs>
          <w:tab w:val="clear" w:pos="4252"/>
          <w:tab w:val="clear" w:pos="8504"/>
          <w:tab w:val="left" w:pos="8505"/>
          <w:tab w:val="right" w:pos="8789"/>
        </w:tabs>
        <w:jc w:val="both"/>
        <w:rPr>
          <w:rFonts w:ascii="Arial" w:hAnsi="Arial" w:cs="Arial"/>
          <w:b/>
          <w:sz w:val="20"/>
          <w:szCs w:val="20"/>
        </w:rPr>
      </w:pPr>
    </w:p>
    <w:p w14:paraId="335984B8" w14:textId="77777777" w:rsidR="00FD51F9" w:rsidRPr="005579BE" w:rsidRDefault="00FD51F9" w:rsidP="00FD51F9">
      <w:pPr>
        <w:pStyle w:val="Encabezado"/>
        <w:tabs>
          <w:tab w:val="clear" w:pos="4252"/>
          <w:tab w:val="clear" w:pos="8504"/>
          <w:tab w:val="left" w:pos="8505"/>
          <w:tab w:val="right" w:pos="8789"/>
        </w:tabs>
        <w:rPr>
          <w:rFonts w:ascii="Arial" w:hAnsi="Arial" w:cs="Arial"/>
          <w:b/>
          <w:sz w:val="20"/>
          <w:szCs w:val="20"/>
        </w:rPr>
      </w:pPr>
      <w:r w:rsidRPr="005579BE">
        <w:rPr>
          <w:rFonts w:ascii="Arial" w:hAnsi="Arial" w:cs="Arial"/>
          <w:b/>
          <w:sz w:val="20"/>
          <w:szCs w:val="20"/>
        </w:rPr>
        <w:t xml:space="preserve">E S B O R </w:t>
      </w:r>
      <w:proofErr w:type="spellStart"/>
      <w:r w:rsidRPr="005579BE">
        <w:rPr>
          <w:rFonts w:ascii="Arial" w:hAnsi="Arial" w:cs="Arial"/>
          <w:b/>
          <w:sz w:val="20"/>
          <w:szCs w:val="20"/>
        </w:rPr>
        <w:t>R</w:t>
      </w:r>
      <w:proofErr w:type="spellEnd"/>
      <w:r w:rsidRPr="005579BE">
        <w:rPr>
          <w:rFonts w:ascii="Arial" w:hAnsi="Arial" w:cs="Arial"/>
          <w:b/>
          <w:sz w:val="20"/>
          <w:szCs w:val="20"/>
        </w:rPr>
        <w:t xml:space="preserve"> A N Y   D</w:t>
      </w:r>
      <w:r>
        <w:rPr>
          <w:rFonts w:ascii="Arial" w:hAnsi="Arial" w:cs="Arial"/>
          <w:b/>
          <w:sz w:val="20"/>
          <w:szCs w:val="20"/>
        </w:rPr>
        <w:t>’ A C T A</w:t>
      </w:r>
    </w:p>
    <w:p w14:paraId="0C454C28" w14:textId="77777777" w:rsidR="00FD51F9" w:rsidRPr="005579BE" w:rsidRDefault="00FD51F9" w:rsidP="00FD51F9">
      <w:pPr>
        <w:pStyle w:val="Textoindependiente"/>
        <w:pBdr>
          <w:top w:val="single" w:sz="4" w:space="1" w:color="00000A"/>
        </w:pBdr>
        <w:tabs>
          <w:tab w:val="clear" w:pos="-29101"/>
          <w:tab w:val="clear" w:pos="-28381"/>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05"/>
          <w:tab w:val="right" w:pos="8789"/>
        </w:tabs>
        <w:rPr>
          <w:sz w:val="20"/>
          <w:szCs w:val="20"/>
        </w:rPr>
      </w:pPr>
    </w:p>
    <w:p w14:paraId="59874EAE" w14:textId="77777777" w:rsidR="00FD51F9" w:rsidRPr="005579BE" w:rsidRDefault="00FD51F9" w:rsidP="00FD51F9">
      <w:pPr>
        <w:pStyle w:val="Textoindependiente"/>
        <w:tabs>
          <w:tab w:val="clear" w:pos="-29101"/>
          <w:tab w:val="clear" w:pos="-28381"/>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05"/>
          <w:tab w:val="right" w:pos="8789"/>
        </w:tabs>
        <w:rPr>
          <w:sz w:val="20"/>
          <w:szCs w:val="20"/>
        </w:rPr>
      </w:pPr>
    </w:p>
    <w:p w14:paraId="36E2533C" w14:textId="77777777" w:rsidR="00FD51F9" w:rsidRPr="00B21B45" w:rsidRDefault="00FD51F9" w:rsidP="00FD51F9">
      <w:pPr>
        <w:autoSpaceDE w:val="0"/>
        <w:autoSpaceDN w:val="0"/>
        <w:adjustRightInd w:val="0"/>
        <w:rPr>
          <w:rFonts w:cs="Arial"/>
          <w:color w:val="000000"/>
          <w:szCs w:val="20"/>
        </w:rPr>
      </w:pPr>
      <w:r w:rsidRPr="00B21B45">
        <w:rPr>
          <w:rFonts w:cs="Arial"/>
          <w:color w:val="000000"/>
          <w:szCs w:val="20"/>
        </w:rPr>
        <w:t>President:</w:t>
      </w:r>
      <w:r w:rsidRPr="00B21B45">
        <w:rPr>
          <w:rFonts w:cs="Arial"/>
          <w:color w:val="000000"/>
          <w:szCs w:val="20"/>
        </w:rPr>
        <w:tab/>
      </w:r>
      <w:r w:rsidRPr="00B21B45">
        <w:rPr>
          <w:rFonts w:cs="Arial"/>
          <w:color w:val="000000"/>
          <w:szCs w:val="20"/>
        </w:rPr>
        <w:tab/>
      </w:r>
      <w:r w:rsidRPr="00B21B45">
        <w:rPr>
          <w:rFonts w:cs="Arial"/>
          <w:color w:val="000000"/>
          <w:szCs w:val="20"/>
        </w:rPr>
        <w:tab/>
      </w:r>
      <w:r w:rsidRPr="00B21B45">
        <w:rPr>
          <w:rFonts w:cs="Arial"/>
          <w:color w:val="000000"/>
          <w:szCs w:val="20"/>
        </w:rPr>
        <w:tab/>
        <w:t xml:space="preserve"> Sr. José Ignacio Aparicio </w:t>
      </w:r>
      <w:proofErr w:type="spellStart"/>
      <w:r w:rsidRPr="00B21B45">
        <w:rPr>
          <w:rFonts w:cs="Arial"/>
          <w:color w:val="000000"/>
          <w:szCs w:val="20"/>
        </w:rPr>
        <w:t>Ciria</w:t>
      </w:r>
      <w:proofErr w:type="spellEnd"/>
      <w:r w:rsidRPr="00B21B45">
        <w:rPr>
          <w:rFonts w:cs="Arial"/>
          <w:color w:val="000000"/>
          <w:szCs w:val="20"/>
        </w:rPr>
        <w:t xml:space="preserve"> </w:t>
      </w:r>
    </w:p>
    <w:p w14:paraId="239FFF76" w14:textId="77777777" w:rsidR="00FD51F9" w:rsidRPr="00B21B45" w:rsidRDefault="00FD51F9" w:rsidP="00FD51F9">
      <w:pPr>
        <w:autoSpaceDE w:val="0"/>
        <w:autoSpaceDN w:val="0"/>
        <w:adjustRightInd w:val="0"/>
        <w:rPr>
          <w:rFonts w:cs="Arial"/>
          <w:color w:val="000000"/>
          <w:szCs w:val="20"/>
        </w:rPr>
      </w:pPr>
    </w:p>
    <w:p w14:paraId="4C182377" w14:textId="77777777" w:rsidR="00FD51F9" w:rsidRPr="00B21B45" w:rsidRDefault="00FD51F9" w:rsidP="00FD51F9">
      <w:pPr>
        <w:autoSpaceDE w:val="0"/>
        <w:autoSpaceDN w:val="0"/>
        <w:adjustRightInd w:val="0"/>
        <w:rPr>
          <w:rFonts w:cs="Arial"/>
          <w:color w:val="000000"/>
          <w:szCs w:val="20"/>
        </w:rPr>
      </w:pPr>
    </w:p>
    <w:p w14:paraId="55155EA7" w14:textId="77777777" w:rsidR="00FD51F9" w:rsidRPr="00B21B45" w:rsidRDefault="00FD51F9" w:rsidP="00FD51F9">
      <w:pPr>
        <w:autoSpaceDE w:val="0"/>
        <w:autoSpaceDN w:val="0"/>
        <w:adjustRightInd w:val="0"/>
        <w:rPr>
          <w:rFonts w:cs="Arial"/>
          <w:color w:val="000000"/>
          <w:szCs w:val="20"/>
        </w:rPr>
      </w:pPr>
      <w:r w:rsidRPr="00B21B45">
        <w:rPr>
          <w:rFonts w:cs="Arial"/>
          <w:color w:val="000000"/>
          <w:szCs w:val="20"/>
        </w:rPr>
        <w:t xml:space="preserve">Tinents d’alcalde: </w:t>
      </w:r>
      <w:r w:rsidRPr="00B21B45">
        <w:rPr>
          <w:rFonts w:cs="Arial"/>
          <w:color w:val="000000"/>
          <w:szCs w:val="20"/>
        </w:rPr>
        <w:tab/>
      </w:r>
      <w:r w:rsidRPr="00B21B45">
        <w:rPr>
          <w:rFonts w:cs="Arial"/>
          <w:color w:val="000000"/>
          <w:szCs w:val="20"/>
        </w:rPr>
        <w:tab/>
      </w:r>
      <w:r w:rsidRPr="00B21B45">
        <w:rPr>
          <w:rFonts w:cs="Arial"/>
          <w:color w:val="000000"/>
          <w:szCs w:val="20"/>
        </w:rPr>
        <w:tab/>
        <w:t xml:space="preserve">Sra. Cristina Martínez Rodríguez </w:t>
      </w:r>
    </w:p>
    <w:p w14:paraId="2FDCFF04" w14:textId="77777777" w:rsidR="00FD51F9" w:rsidRPr="00B21B45" w:rsidRDefault="00FD51F9" w:rsidP="00FD51F9">
      <w:pPr>
        <w:autoSpaceDE w:val="0"/>
        <w:autoSpaceDN w:val="0"/>
        <w:adjustRightInd w:val="0"/>
        <w:ind w:left="2880" w:firstLine="720"/>
        <w:rPr>
          <w:rFonts w:cs="Arial"/>
          <w:color w:val="000000"/>
          <w:szCs w:val="20"/>
        </w:rPr>
      </w:pPr>
      <w:r w:rsidRPr="00B21B45">
        <w:rPr>
          <w:rFonts w:cs="Arial"/>
          <w:color w:val="000000"/>
          <w:szCs w:val="20"/>
        </w:rPr>
        <w:t xml:space="preserve">Sr. Juan Noguera García </w:t>
      </w:r>
    </w:p>
    <w:p w14:paraId="4C3007D5" w14:textId="77777777" w:rsidR="00FD51F9" w:rsidRPr="00B21B45" w:rsidRDefault="00FD51F9" w:rsidP="00FD51F9">
      <w:pPr>
        <w:autoSpaceDE w:val="0"/>
        <w:autoSpaceDN w:val="0"/>
        <w:adjustRightInd w:val="0"/>
        <w:ind w:left="2880" w:firstLine="720"/>
        <w:rPr>
          <w:rFonts w:cs="Arial"/>
          <w:color w:val="000000"/>
          <w:szCs w:val="20"/>
        </w:rPr>
      </w:pPr>
      <w:r w:rsidRPr="00B21B45">
        <w:rPr>
          <w:rFonts w:cs="Arial"/>
          <w:color w:val="000000"/>
          <w:szCs w:val="20"/>
        </w:rPr>
        <w:t xml:space="preserve">Sra. Montserrat </w:t>
      </w:r>
      <w:proofErr w:type="spellStart"/>
      <w:r w:rsidRPr="00B21B45">
        <w:rPr>
          <w:rFonts w:cs="Arial"/>
          <w:color w:val="000000"/>
          <w:szCs w:val="20"/>
        </w:rPr>
        <w:t>Canas</w:t>
      </w:r>
      <w:proofErr w:type="spellEnd"/>
      <w:r w:rsidRPr="00B21B45">
        <w:rPr>
          <w:rFonts w:cs="Arial"/>
          <w:color w:val="000000"/>
          <w:szCs w:val="20"/>
        </w:rPr>
        <w:t xml:space="preserve"> </w:t>
      </w:r>
      <w:proofErr w:type="spellStart"/>
      <w:r w:rsidRPr="00B21B45">
        <w:rPr>
          <w:rFonts w:cs="Arial"/>
          <w:color w:val="000000"/>
          <w:szCs w:val="20"/>
        </w:rPr>
        <w:t>Moldón</w:t>
      </w:r>
      <w:proofErr w:type="spellEnd"/>
      <w:r w:rsidRPr="00B21B45">
        <w:rPr>
          <w:rFonts w:cs="Arial"/>
          <w:color w:val="000000"/>
          <w:szCs w:val="20"/>
        </w:rPr>
        <w:t xml:space="preserve"> </w:t>
      </w:r>
    </w:p>
    <w:p w14:paraId="69A945E0" w14:textId="77777777" w:rsidR="00FD51F9" w:rsidRPr="00B21B45" w:rsidRDefault="00FD51F9" w:rsidP="00FD51F9">
      <w:pPr>
        <w:autoSpaceDE w:val="0"/>
        <w:autoSpaceDN w:val="0"/>
        <w:adjustRightInd w:val="0"/>
        <w:ind w:left="2880" w:firstLine="720"/>
        <w:rPr>
          <w:rFonts w:cs="Arial"/>
          <w:color w:val="000000"/>
          <w:szCs w:val="20"/>
        </w:rPr>
      </w:pPr>
      <w:r w:rsidRPr="00B21B45">
        <w:rPr>
          <w:rFonts w:cs="Arial"/>
          <w:color w:val="000000"/>
          <w:szCs w:val="20"/>
        </w:rPr>
        <w:t xml:space="preserve">Sr. Juan Manuel </w:t>
      </w:r>
      <w:proofErr w:type="spellStart"/>
      <w:r w:rsidRPr="00B21B45">
        <w:rPr>
          <w:rFonts w:cs="Arial"/>
          <w:color w:val="000000"/>
          <w:szCs w:val="20"/>
        </w:rPr>
        <w:t>Sanguino</w:t>
      </w:r>
      <w:proofErr w:type="spellEnd"/>
      <w:r w:rsidRPr="00B21B45">
        <w:rPr>
          <w:rFonts w:cs="Arial"/>
          <w:color w:val="000000"/>
          <w:szCs w:val="20"/>
        </w:rPr>
        <w:t xml:space="preserve"> </w:t>
      </w:r>
      <w:proofErr w:type="spellStart"/>
      <w:r w:rsidRPr="00B21B45">
        <w:rPr>
          <w:rFonts w:cs="Arial"/>
          <w:color w:val="000000"/>
          <w:szCs w:val="20"/>
        </w:rPr>
        <w:t>Neila</w:t>
      </w:r>
      <w:proofErr w:type="spellEnd"/>
      <w:r w:rsidRPr="00B21B45">
        <w:rPr>
          <w:rFonts w:cs="Arial"/>
          <w:color w:val="000000"/>
          <w:szCs w:val="20"/>
        </w:rPr>
        <w:t xml:space="preserve"> </w:t>
      </w:r>
    </w:p>
    <w:p w14:paraId="1DEA97DD" w14:textId="77777777" w:rsidR="00FD51F9" w:rsidRPr="00B21B45" w:rsidRDefault="00FD51F9" w:rsidP="00FD51F9">
      <w:pPr>
        <w:autoSpaceDE w:val="0"/>
        <w:autoSpaceDN w:val="0"/>
        <w:adjustRightInd w:val="0"/>
        <w:ind w:left="2880" w:firstLine="720"/>
        <w:rPr>
          <w:rFonts w:cs="Arial"/>
          <w:color w:val="000000"/>
          <w:szCs w:val="20"/>
        </w:rPr>
      </w:pPr>
      <w:r w:rsidRPr="00B21B45">
        <w:rPr>
          <w:rFonts w:cs="Arial"/>
          <w:color w:val="000000"/>
          <w:szCs w:val="20"/>
        </w:rPr>
        <w:tab/>
      </w:r>
      <w:r w:rsidRPr="00B21B45">
        <w:rPr>
          <w:rFonts w:cs="Arial"/>
          <w:color w:val="000000"/>
          <w:szCs w:val="20"/>
        </w:rPr>
        <w:tab/>
      </w:r>
    </w:p>
    <w:p w14:paraId="4BD0CBEE" w14:textId="77777777" w:rsidR="00FD51F9" w:rsidRPr="00B21B45" w:rsidRDefault="00FD51F9" w:rsidP="00FD51F9">
      <w:pPr>
        <w:autoSpaceDE w:val="0"/>
        <w:autoSpaceDN w:val="0"/>
        <w:adjustRightInd w:val="0"/>
        <w:ind w:left="2880" w:firstLine="720"/>
        <w:rPr>
          <w:rFonts w:cs="Arial"/>
          <w:color w:val="000000"/>
          <w:szCs w:val="20"/>
        </w:rPr>
      </w:pPr>
    </w:p>
    <w:p w14:paraId="242C50B7" w14:textId="77777777" w:rsidR="00FD51F9" w:rsidRPr="00B21B45" w:rsidRDefault="00FD51F9" w:rsidP="00FD51F9">
      <w:pPr>
        <w:autoSpaceDE w:val="0"/>
        <w:autoSpaceDN w:val="0"/>
        <w:adjustRightInd w:val="0"/>
        <w:rPr>
          <w:rFonts w:cs="Arial"/>
          <w:color w:val="000000"/>
          <w:szCs w:val="20"/>
        </w:rPr>
      </w:pPr>
      <w:r w:rsidRPr="00B21B45">
        <w:rPr>
          <w:rFonts w:cs="Arial"/>
          <w:color w:val="000000"/>
          <w:szCs w:val="20"/>
        </w:rPr>
        <w:t xml:space="preserve">Secretari general </w:t>
      </w:r>
      <w:proofErr w:type="spellStart"/>
      <w:r w:rsidRPr="00B21B45">
        <w:rPr>
          <w:rFonts w:cs="Arial"/>
          <w:color w:val="000000"/>
          <w:szCs w:val="20"/>
        </w:rPr>
        <w:t>acctal</w:t>
      </w:r>
      <w:proofErr w:type="spellEnd"/>
      <w:r w:rsidRPr="00B21B45">
        <w:rPr>
          <w:rFonts w:cs="Arial"/>
          <w:color w:val="000000"/>
          <w:szCs w:val="20"/>
        </w:rPr>
        <w:t xml:space="preserve">: </w:t>
      </w:r>
      <w:r w:rsidRPr="00B21B45">
        <w:rPr>
          <w:rFonts w:cs="Arial"/>
          <w:color w:val="000000"/>
          <w:szCs w:val="20"/>
        </w:rPr>
        <w:tab/>
      </w:r>
      <w:r w:rsidRPr="00B21B45">
        <w:rPr>
          <w:rFonts w:cs="Arial"/>
          <w:color w:val="000000"/>
          <w:szCs w:val="20"/>
        </w:rPr>
        <w:tab/>
        <w:t xml:space="preserve">Sr. Fernando Rivas Martínez </w:t>
      </w:r>
    </w:p>
    <w:p w14:paraId="53213B7F" w14:textId="77777777" w:rsidR="00FD51F9" w:rsidRPr="00B21B45" w:rsidRDefault="00FD51F9" w:rsidP="00FD51F9">
      <w:pPr>
        <w:autoSpaceDE w:val="0"/>
        <w:autoSpaceDN w:val="0"/>
        <w:adjustRightInd w:val="0"/>
        <w:rPr>
          <w:rFonts w:cs="Arial"/>
          <w:color w:val="000000"/>
          <w:szCs w:val="20"/>
        </w:rPr>
      </w:pPr>
    </w:p>
    <w:p w14:paraId="3CF447C3" w14:textId="77777777" w:rsidR="00FD51F9" w:rsidRPr="00B21B45" w:rsidRDefault="00FD51F9" w:rsidP="00FD51F9">
      <w:pPr>
        <w:autoSpaceDE w:val="0"/>
        <w:autoSpaceDN w:val="0"/>
        <w:adjustRightInd w:val="0"/>
        <w:rPr>
          <w:rFonts w:cs="Arial"/>
          <w:color w:val="000000"/>
          <w:szCs w:val="20"/>
        </w:rPr>
      </w:pPr>
    </w:p>
    <w:p w14:paraId="0271C867" w14:textId="77777777" w:rsidR="00FD51F9" w:rsidRPr="00B21B45" w:rsidRDefault="00FD51F9" w:rsidP="00FD51F9">
      <w:pPr>
        <w:autoSpaceDE w:val="0"/>
        <w:autoSpaceDN w:val="0"/>
        <w:adjustRightInd w:val="0"/>
        <w:rPr>
          <w:rFonts w:cs="Arial"/>
          <w:color w:val="000000"/>
          <w:szCs w:val="20"/>
        </w:rPr>
      </w:pPr>
      <w:r w:rsidRPr="00B21B45">
        <w:rPr>
          <w:rFonts w:cs="Arial"/>
          <w:color w:val="000000"/>
          <w:szCs w:val="20"/>
        </w:rPr>
        <w:t xml:space="preserve">Regidors no membres </w:t>
      </w:r>
    </w:p>
    <w:p w14:paraId="6221D29C" w14:textId="77777777" w:rsidR="00FD51F9" w:rsidRPr="00B21B45" w:rsidRDefault="00FD51F9" w:rsidP="00FD51F9">
      <w:pPr>
        <w:autoSpaceDE w:val="0"/>
        <w:autoSpaceDN w:val="0"/>
        <w:adjustRightInd w:val="0"/>
        <w:rPr>
          <w:rFonts w:cs="Arial"/>
          <w:color w:val="000000"/>
          <w:szCs w:val="20"/>
        </w:rPr>
      </w:pPr>
      <w:r w:rsidRPr="00B21B45">
        <w:rPr>
          <w:rFonts w:cs="Arial"/>
          <w:color w:val="000000"/>
          <w:szCs w:val="20"/>
        </w:rPr>
        <w:t xml:space="preserve">Amb veu, però sense vot: </w:t>
      </w:r>
      <w:r w:rsidRPr="00B21B45">
        <w:rPr>
          <w:rFonts w:cs="Arial"/>
          <w:color w:val="000000"/>
          <w:szCs w:val="20"/>
        </w:rPr>
        <w:tab/>
      </w:r>
      <w:r w:rsidRPr="00B21B45">
        <w:rPr>
          <w:rFonts w:cs="Arial"/>
          <w:color w:val="000000"/>
          <w:szCs w:val="20"/>
        </w:rPr>
        <w:tab/>
        <w:t xml:space="preserve">Sra. Silvia Muñoz </w:t>
      </w:r>
      <w:proofErr w:type="spellStart"/>
      <w:r w:rsidRPr="00B21B45">
        <w:rPr>
          <w:rFonts w:cs="Arial"/>
          <w:color w:val="000000"/>
          <w:szCs w:val="20"/>
        </w:rPr>
        <w:t>Almirante</w:t>
      </w:r>
      <w:proofErr w:type="spellEnd"/>
      <w:r w:rsidRPr="00B21B45">
        <w:rPr>
          <w:rFonts w:cs="Arial"/>
          <w:color w:val="000000"/>
          <w:szCs w:val="20"/>
        </w:rPr>
        <w:t xml:space="preserve"> </w:t>
      </w:r>
    </w:p>
    <w:p w14:paraId="4699978C" w14:textId="77777777" w:rsidR="00FD51F9" w:rsidRPr="005579BE" w:rsidRDefault="00FD51F9" w:rsidP="00FD51F9">
      <w:pPr>
        <w:pStyle w:val="Textoindependiente"/>
        <w:tabs>
          <w:tab w:val="clear" w:pos="-29101"/>
          <w:tab w:val="clear" w:pos="-28381"/>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05"/>
          <w:tab w:val="right" w:pos="8789"/>
        </w:tabs>
        <w:rPr>
          <w:sz w:val="20"/>
          <w:szCs w:val="20"/>
        </w:rPr>
      </w:pPr>
      <w:r w:rsidRPr="00B21B45">
        <w:rPr>
          <w:color w:val="000000"/>
          <w:sz w:val="20"/>
          <w:szCs w:val="20"/>
        </w:rPr>
        <w:t xml:space="preserve">                                                                 Sr. Ferran Soriano Martínez</w:t>
      </w:r>
      <w:r w:rsidRPr="005579BE">
        <w:rPr>
          <w:sz w:val="20"/>
          <w:szCs w:val="20"/>
        </w:rPr>
        <w:tab/>
      </w:r>
      <w:r w:rsidRPr="005579BE">
        <w:rPr>
          <w:sz w:val="20"/>
          <w:szCs w:val="20"/>
        </w:rPr>
        <w:tab/>
      </w:r>
      <w:r w:rsidRPr="005579BE">
        <w:rPr>
          <w:sz w:val="20"/>
          <w:szCs w:val="20"/>
        </w:rPr>
        <w:tab/>
      </w:r>
    </w:p>
    <w:p w14:paraId="0D579D6B" w14:textId="77777777" w:rsidR="00FD51F9" w:rsidRPr="005579BE" w:rsidRDefault="00FD51F9" w:rsidP="00FD51F9">
      <w:pPr>
        <w:pStyle w:val="Textoindependiente"/>
        <w:tabs>
          <w:tab w:val="clear" w:pos="-29101"/>
          <w:tab w:val="clear" w:pos="-28381"/>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05"/>
          <w:tab w:val="right" w:pos="8789"/>
        </w:tabs>
        <w:rPr>
          <w:sz w:val="20"/>
          <w:szCs w:val="20"/>
        </w:rPr>
      </w:pPr>
      <w:r w:rsidRPr="005579BE">
        <w:rPr>
          <w:sz w:val="20"/>
          <w:szCs w:val="20"/>
        </w:rPr>
        <w:tab/>
      </w:r>
      <w:r w:rsidRPr="005579BE">
        <w:rPr>
          <w:sz w:val="20"/>
          <w:szCs w:val="20"/>
        </w:rPr>
        <w:tab/>
      </w:r>
      <w:r w:rsidRPr="005579BE">
        <w:rPr>
          <w:sz w:val="20"/>
          <w:szCs w:val="20"/>
        </w:rPr>
        <w:tab/>
      </w:r>
      <w:r w:rsidRPr="005579BE">
        <w:rPr>
          <w:sz w:val="20"/>
          <w:szCs w:val="20"/>
        </w:rPr>
        <w:tab/>
      </w:r>
      <w:r w:rsidRPr="005579BE">
        <w:rPr>
          <w:sz w:val="20"/>
          <w:szCs w:val="20"/>
        </w:rPr>
        <w:tab/>
      </w:r>
      <w:r w:rsidRPr="005579BE">
        <w:rPr>
          <w:sz w:val="20"/>
          <w:szCs w:val="20"/>
        </w:rPr>
        <w:tab/>
      </w:r>
      <w:r w:rsidRPr="005579BE">
        <w:rPr>
          <w:sz w:val="20"/>
          <w:szCs w:val="20"/>
        </w:rPr>
        <w:tab/>
      </w:r>
      <w:r w:rsidRPr="005579BE">
        <w:rPr>
          <w:sz w:val="20"/>
          <w:szCs w:val="20"/>
        </w:rPr>
        <w:tab/>
      </w:r>
    </w:p>
    <w:p w14:paraId="753ED740" w14:textId="77777777" w:rsidR="00FD51F9" w:rsidRPr="005579BE" w:rsidRDefault="00FD51F9" w:rsidP="00FD51F9">
      <w:pPr>
        <w:pStyle w:val="Textoindependiente"/>
        <w:tabs>
          <w:tab w:val="clear" w:pos="-29101"/>
          <w:tab w:val="clear" w:pos="-28381"/>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05"/>
          <w:tab w:val="right" w:pos="8789"/>
        </w:tabs>
        <w:rPr>
          <w:sz w:val="20"/>
          <w:szCs w:val="20"/>
        </w:rPr>
      </w:pPr>
    </w:p>
    <w:p w14:paraId="06D4BA19" w14:textId="77777777" w:rsidR="00FD51F9" w:rsidRPr="005579BE" w:rsidRDefault="00FD51F9" w:rsidP="00FD51F9">
      <w:pPr>
        <w:pStyle w:val="Textoindependiente"/>
        <w:tabs>
          <w:tab w:val="clear" w:pos="-29101"/>
          <w:tab w:val="clear" w:pos="-28381"/>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05"/>
          <w:tab w:val="right" w:pos="8789"/>
        </w:tabs>
        <w:rPr>
          <w:sz w:val="20"/>
          <w:szCs w:val="20"/>
        </w:rPr>
      </w:pPr>
    </w:p>
    <w:p w14:paraId="29F410B3" w14:textId="77777777" w:rsidR="00FD51F9" w:rsidRPr="005579BE" w:rsidRDefault="00FD51F9" w:rsidP="00FD51F9">
      <w:pPr>
        <w:pStyle w:val="Textoindependiente"/>
        <w:tabs>
          <w:tab w:val="clear" w:pos="-29101"/>
          <w:tab w:val="clear" w:pos="-28381"/>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05"/>
          <w:tab w:val="right" w:pos="8789"/>
        </w:tabs>
        <w:jc w:val="center"/>
        <w:rPr>
          <w:sz w:val="20"/>
          <w:szCs w:val="20"/>
        </w:rPr>
      </w:pPr>
    </w:p>
    <w:p w14:paraId="13315EAC" w14:textId="77777777" w:rsidR="00FD51F9" w:rsidRPr="005579BE" w:rsidRDefault="00FD51F9" w:rsidP="00FD51F9">
      <w:pPr>
        <w:pStyle w:val="Textoindependiente"/>
        <w:tabs>
          <w:tab w:val="clear" w:pos="-29101"/>
          <w:tab w:val="clear" w:pos="-28381"/>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05"/>
          <w:tab w:val="right" w:pos="8789"/>
        </w:tabs>
        <w:rPr>
          <w:sz w:val="20"/>
          <w:szCs w:val="20"/>
        </w:rPr>
      </w:pPr>
    </w:p>
    <w:p w14:paraId="6809B670" w14:textId="77777777" w:rsidR="00FD51F9" w:rsidRPr="005579BE" w:rsidRDefault="00FD51F9" w:rsidP="00FD51F9">
      <w:pPr>
        <w:pStyle w:val="Textoindependiente"/>
        <w:tabs>
          <w:tab w:val="clear" w:pos="-29101"/>
          <w:tab w:val="clear" w:pos="-28381"/>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05"/>
          <w:tab w:val="right" w:pos="8789"/>
        </w:tabs>
        <w:rPr>
          <w:sz w:val="20"/>
          <w:szCs w:val="20"/>
        </w:rPr>
      </w:pPr>
    </w:p>
    <w:p w14:paraId="57A8CB3D" w14:textId="77777777" w:rsidR="00FD51F9" w:rsidRPr="005579BE" w:rsidRDefault="00FD51F9" w:rsidP="00FD51F9">
      <w:pPr>
        <w:pStyle w:val="Textoindependiente"/>
        <w:tabs>
          <w:tab w:val="clear" w:pos="-29101"/>
          <w:tab w:val="clear" w:pos="-28381"/>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05"/>
          <w:tab w:val="right" w:pos="8789"/>
        </w:tabs>
        <w:rPr>
          <w:sz w:val="20"/>
          <w:szCs w:val="20"/>
        </w:rPr>
      </w:pPr>
    </w:p>
    <w:p w14:paraId="0189DA3A" w14:textId="77777777" w:rsidR="00FD51F9" w:rsidRPr="005579BE" w:rsidRDefault="00FD51F9" w:rsidP="00FD51F9">
      <w:pPr>
        <w:pStyle w:val="Textoindependiente"/>
        <w:tabs>
          <w:tab w:val="clear" w:pos="-29101"/>
          <w:tab w:val="clear" w:pos="-28381"/>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05"/>
          <w:tab w:val="right" w:pos="8789"/>
        </w:tabs>
        <w:rPr>
          <w:sz w:val="20"/>
          <w:szCs w:val="20"/>
        </w:rPr>
      </w:pPr>
    </w:p>
    <w:p w14:paraId="2085883D" w14:textId="77777777" w:rsidR="00FD51F9" w:rsidRPr="005579BE" w:rsidRDefault="00FD51F9" w:rsidP="00FD51F9">
      <w:pPr>
        <w:pStyle w:val="Textoindependiente"/>
        <w:tabs>
          <w:tab w:val="clear" w:pos="-29101"/>
          <w:tab w:val="clear" w:pos="-28381"/>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05"/>
          <w:tab w:val="right" w:pos="8789"/>
        </w:tabs>
        <w:rPr>
          <w:sz w:val="20"/>
          <w:szCs w:val="20"/>
        </w:rPr>
      </w:pPr>
    </w:p>
    <w:p w14:paraId="3DC8433C" w14:textId="77777777" w:rsidR="00FD51F9" w:rsidRPr="005579BE" w:rsidRDefault="00FD51F9" w:rsidP="00FD51F9">
      <w:pPr>
        <w:pStyle w:val="Textoindependiente"/>
        <w:tabs>
          <w:tab w:val="clear" w:pos="-29101"/>
          <w:tab w:val="clear" w:pos="-28381"/>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05"/>
          <w:tab w:val="right" w:pos="8789"/>
        </w:tabs>
        <w:rPr>
          <w:sz w:val="20"/>
          <w:szCs w:val="20"/>
        </w:rPr>
      </w:pPr>
    </w:p>
    <w:p w14:paraId="71921BA9" w14:textId="3DB091BB" w:rsidR="00FD51F9" w:rsidRPr="005579BE" w:rsidRDefault="00FD51F9" w:rsidP="00FD51F9">
      <w:pPr>
        <w:pStyle w:val="Textoindependiente"/>
        <w:tabs>
          <w:tab w:val="clear" w:pos="-29101"/>
          <w:tab w:val="clear" w:pos="-28381"/>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05"/>
          <w:tab w:val="right" w:pos="8789"/>
        </w:tabs>
        <w:rPr>
          <w:sz w:val="20"/>
          <w:szCs w:val="20"/>
        </w:rPr>
      </w:pPr>
      <w:r w:rsidRPr="00B21B45">
        <w:rPr>
          <w:sz w:val="20"/>
          <w:szCs w:val="20"/>
        </w:rPr>
        <w:lastRenderedPageBreak/>
        <w:t xml:space="preserve">A Cervelló, el </w:t>
      </w:r>
      <w:r>
        <w:rPr>
          <w:sz w:val="20"/>
          <w:szCs w:val="20"/>
        </w:rPr>
        <w:t xml:space="preserve">nou de gener </w:t>
      </w:r>
      <w:r w:rsidRPr="00B21B45">
        <w:rPr>
          <w:sz w:val="20"/>
          <w:szCs w:val="20"/>
        </w:rPr>
        <w:t>de dos mil vint-i-</w:t>
      </w:r>
      <w:r>
        <w:rPr>
          <w:sz w:val="20"/>
          <w:szCs w:val="20"/>
        </w:rPr>
        <w:t>tres</w:t>
      </w:r>
      <w:r w:rsidRPr="00B21B45">
        <w:rPr>
          <w:sz w:val="20"/>
          <w:szCs w:val="20"/>
        </w:rPr>
        <w:t xml:space="preserve">, essent les </w:t>
      </w:r>
      <w:r>
        <w:rPr>
          <w:sz w:val="20"/>
          <w:szCs w:val="20"/>
        </w:rPr>
        <w:t>disset hores i dos minuts</w:t>
      </w:r>
      <w:r w:rsidRPr="00B21B45">
        <w:rPr>
          <w:sz w:val="20"/>
          <w:szCs w:val="20"/>
        </w:rPr>
        <w:t xml:space="preserve">, es reuneix la Junta de Govern Local a la Sala de Govern de l’Ajuntament, en sessió ordinària, i en primera convocatòria, sota la presidència de l’alcalde Sr. José Ignacio Aparicio </w:t>
      </w:r>
      <w:proofErr w:type="spellStart"/>
      <w:r w:rsidRPr="00B21B45">
        <w:rPr>
          <w:sz w:val="20"/>
          <w:szCs w:val="20"/>
        </w:rPr>
        <w:t>Ciria</w:t>
      </w:r>
      <w:proofErr w:type="spellEnd"/>
      <w:r w:rsidRPr="00B21B45">
        <w:rPr>
          <w:sz w:val="20"/>
          <w:szCs w:val="20"/>
        </w:rPr>
        <w:t xml:space="preserve">, i amb la concurrència dels/les tinents d’alcalde Sra. Cristina Martínez Rodríguez, Sr. Juan Noguera García, Sra. Montserrat </w:t>
      </w:r>
      <w:proofErr w:type="spellStart"/>
      <w:r w:rsidRPr="00B21B45">
        <w:rPr>
          <w:sz w:val="20"/>
          <w:szCs w:val="20"/>
        </w:rPr>
        <w:t>Canas</w:t>
      </w:r>
      <w:proofErr w:type="spellEnd"/>
      <w:r w:rsidRPr="00B21B45">
        <w:rPr>
          <w:sz w:val="20"/>
          <w:szCs w:val="20"/>
        </w:rPr>
        <w:t xml:space="preserve"> </w:t>
      </w:r>
      <w:proofErr w:type="spellStart"/>
      <w:r w:rsidRPr="00B21B45">
        <w:rPr>
          <w:sz w:val="20"/>
          <w:szCs w:val="20"/>
        </w:rPr>
        <w:t>Moldón</w:t>
      </w:r>
      <w:proofErr w:type="spellEnd"/>
      <w:r w:rsidRPr="00B21B45">
        <w:rPr>
          <w:sz w:val="20"/>
          <w:szCs w:val="20"/>
        </w:rPr>
        <w:t xml:space="preserve"> i Sr. Juan Manuel </w:t>
      </w:r>
      <w:proofErr w:type="spellStart"/>
      <w:r w:rsidRPr="00B21B45">
        <w:rPr>
          <w:sz w:val="20"/>
          <w:szCs w:val="20"/>
        </w:rPr>
        <w:t>Sanguino</w:t>
      </w:r>
      <w:proofErr w:type="spellEnd"/>
      <w:r w:rsidRPr="00B21B45">
        <w:rPr>
          <w:sz w:val="20"/>
          <w:szCs w:val="20"/>
        </w:rPr>
        <w:t xml:space="preserve"> </w:t>
      </w:r>
      <w:proofErr w:type="spellStart"/>
      <w:r w:rsidRPr="00B21B45">
        <w:rPr>
          <w:sz w:val="20"/>
          <w:szCs w:val="20"/>
        </w:rPr>
        <w:t>Neila</w:t>
      </w:r>
      <w:proofErr w:type="spellEnd"/>
      <w:r w:rsidRPr="00B21B45">
        <w:rPr>
          <w:sz w:val="20"/>
          <w:szCs w:val="20"/>
        </w:rPr>
        <w:t xml:space="preserve">, i a petició del Sr. Alcalde, de conformitat amb l’article 74 del Reglament Orgànic Municipal, dels regidors no membres, amb veu però sense vot, Sra. Silvia Muñoz </w:t>
      </w:r>
      <w:proofErr w:type="spellStart"/>
      <w:r w:rsidRPr="00B21B45">
        <w:rPr>
          <w:sz w:val="20"/>
          <w:szCs w:val="20"/>
        </w:rPr>
        <w:t>Almirante</w:t>
      </w:r>
      <w:proofErr w:type="spellEnd"/>
      <w:r w:rsidRPr="00B21B45">
        <w:rPr>
          <w:sz w:val="20"/>
          <w:szCs w:val="20"/>
        </w:rPr>
        <w:t xml:space="preserve"> i Sr. Ferran Soriano Martínez, assistits del </w:t>
      </w:r>
      <w:proofErr w:type="spellStart"/>
      <w:r w:rsidRPr="00B21B45">
        <w:rPr>
          <w:sz w:val="20"/>
          <w:szCs w:val="20"/>
        </w:rPr>
        <w:t>sotasignant</w:t>
      </w:r>
      <w:proofErr w:type="spellEnd"/>
      <w:r w:rsidRPr="00B21B45">
        <w:rPr>
          <w:sz w:val="20"/>
          <w:szCs w:val="20"/>
        </w:rPr>
        <w:t>, secretari general accidental de l’Ajuntament, Sr. Fernando Rivas Martínez.</w:t>
      </w:r>
    </w:p>
    <w:p w14:paraId="0D3C1976" w14:textId="77777777" w:rsidR="00FD51F9" w:rsidRPr="005579BE" w:rsidRDefault="00FD51F9" w:rsidP="00FD51F9">
      <w:pPr>
        <w:pStyle w:val="Textoindependiente"/>
        <w:tabs>
          <w:tab w:val="clear" w:pos="-29101"/>
          <w:tab w:val="clear" w:pos="-28381"/>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05"/>
          <w:tab w:val="right" w:pos="8789"/>
        </w:tabs>
        <w:rPr>
          <w:sz w:val="20"/>
          <w:szCs w:val="20"/>
        </w:rPr>
      </w:pPr>
    </w:p>
    <w:p w14:paraId="16508BA5" w14:textId="39D37B3D" w:rsidR="00E17180" w:rsidRPr="005579BE" w:rsidRDefault="00FD51F9" w:rsidP="00FD51F9">
      <w:pPr>
        <w:pStyle w:val="Textoindependiente"/>
        <w:tabs>
          <w:tab w:val="clear" w:pos="-29101"/>
          <w:tab w:val="clear" w:pos="-28381"/>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05"/>
          <w:tab w:val="right" w:pos="8789"/>
        </w:tabs>
        <w:rPr>
          <w:sz w:val="20"/>
          <w:szCs w:val="20"/>
        </w:rPr>
      </w:pPr>
      <w:r w:rsidRPr="005579BE">
        <w:rPr>
          <w:sz w:val="20"/>
          <w:szCs w:val="20"/>
        </w:rPr>
        <w:t>Oberta la sessió per la presidència, i un cop comprovada l’existència del quòrum que cal perquè pugui ser iniciada, es procedeix a conèixer dels següents assumptes inclosos en l’ordre del dia</w:t>
      </w:r>
      <w:r>
        <w:rPr>
          <w:sz w:val="20"/>
          <w:szCs w:val="20"/>
        </w:rPr>
        <w:t>.</w:t>
      </w:r>
    </w:p>
    <w:p w14:paraId="2B09FA0E" w14:textId="77777777" w:rsidR="00E17180" w:rsidRPr="005579BE" w:rsidRDefault="00E17180" w:rsidP="00092A99">
      <w:pPr>
        <w:pStyle w:val="Textoindependiente"/>
        <w:tabs>
          <w:tab w:val="clear" w:pos="-29101"/>
          <w:tab w:val="clear" w:pos="-28381"/>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05"/>
          <w:tab w:val="right" w:pos="8789"/>
        </w:tabs>
        <w:rPr>
          <w:sz w:val="20"/>
          <w:szCs w:val="20"/>
        </w:rPr>
      </w:pPr>
    </w:p>
    <w:p w14:paraId="66AF758C" w14:textId="77777777" w:rsidR="00F620FB" w:rsidRPr="00F620FB" w:rsidRDefault="00F620FB" w:rsidP="00092A99">
      <w:pPr>
        <w:pBdr>
          <w:bottom w:val="single" w:sz="4" w:space="1" w:color="auto"/>
        </w:pBdr>
        <w:tabs>
          <w:tab w:val="right" w:pos="8789"/>
          <w:tab w:val="right" w:pos="8931"/>
        </w:tabs>
        <w:jc w:val="both"/>
        <w:textAlignment w:val="baseline"/>
        <w:rPr>
          <w:b/>
          <w:szCs w:val="20"/>
          <w:lang w:eastAsia="x-none"/>
        </w:rPr>
      </w:pPr>
      <w:bookmarkStart w:id="0" w:name="_Hlk18652563"/>
      <w:r w:rsidRPr="00F620FB">
        <w:rPr>
          <w:b/>
          <w:bCs/>
          <w:szCs w:val="20"/>
          <w:lang w:eastAsia="x-none"/>
        </w:rPr>
        <w:t>O R D R E  D E L    D I A</w:t>
      </w:r>
    </w:p>
    <w:p w14:paraId="743D741E" w14:textId="77777777" w:rsidR="00F620FB" w:rsidRPr="00F620FB" w:rsidRDefault="00F620FB" w:rsidP="00092A99">
      <w:pPr>
        <w:tabs>
          <w:tab w:val="left" w:pos="851"/>
          <w:tab w:val="right" w:pos="8789"/>
          <w:tab w:val="right" w:pos="8931"/>
        </w:tabs>
        <w:ind w:hanging="284"/>
        <w:jc w:val="both"/>
        <w:rPr>
          <w:b/>
          <w:bCs/>
          <w:szCs w:val="20"/>
        </w:rPr>
      </w:pPr>
    </w:p>
    <w:p w14:paraId="749C9131" w14:textId="20540485" w:rsidR="00F620FB" w:rsidRPr="00655D6A" w:rsidRDefault="00F620FB" w:rsidP="00092A99">
      <w:pPr>
        <w:numPr>
          <w:ilvl w:val="0"/>
          <w:numId w:val="4"/>
        </w:numPr>
        <w:tabs>
          <w:tab w:val="left" w:pos="284"/>
          <w:tab w:val="left" w:pos="851"/>
          <w:tab w:val="right" w:pos="8789"/>
          <w:tab w:val="right" w:pos="8931"/>
        </w:tabs>
        <w:ind w:left="284" w:hanging="284"/>
        <w:jc w:val="both"/>
        <w:rPr>
          <w:b/>
          <w:szCs w:val="20"/>
          <w:u w:val="single"/>
        </w:rPr>
      </w:pPr>
      <w:r w:rsidRPr="00F620FB">
        <w:rPr>
          <w:b/>
          <w:szCs w:val="20"/>
        </w:rPr>
        <w:t xml:space="preserve">Aprovació </w:t>
      </w:r>
      <w:r w:rsidRPr="00F620FB">
        <w:rPr>
          <w:b/>
          <w:bCs/>
          <w:szCs w:val="20"/>
        </w:rPr>
        <w:t xml:space="preserve">de l’acta anterior corresponent a la sessió </w:t>
      </w:r>
      <w:r w:rsidRPr="00F620FB">
        <w:rPr>
          <w:b/>
          <w:szCs w:val="20"/>
        </w:rPr>
        <w:t xml:space="preserve">ordinària de data </w:t>
      </w:r>
      <w:r w:rsidR="00D44A93">
        <w:rPr>
          <w:b/>
          <w:szCs w:val="20"/>
        </w:rPr>
        <w:t>21</w:t>
      </w:r>
      <w:r w:rsidR="00127CEA">
        <w:rPr>
          <w:b/>
          <w:szCs w:val="20"/>
        </w:rPr>
        <w:t xml:space="preserve"> de desembre </w:t>
      </w:r>
      <w:r w:rsidRPr="00F620FB">
        <w:rPr>
          <w:b/>
          <w:szCs w:val="20"/>
        </w:rPr>
        <w:t>de 2022 (núm. 2</w:t>
      </w:r>
      <w:r w:rsidR="00D44A93">
        <w:rPr>
          <w:b/>
          <w:szCs w:val="20"/>
        </w:rPr>
        <w:t>6</w:t>
      </w:r>
      <w:r w:rsidRPr="00F620FB">
        <w:rPr>
          <w:b/>
          <w:szCs w:val="20"/>
        </w:rPr>
        <w:t>/2022).-</w:t>
      </w:r>
    </w:p>
    <w:p w14:paraId="297589EA" w14:textId="77777777" w:rsidR="00655D6A" w:rsidRDefault="00655D6A" w:rsidP="00655D6A">
      <w:pPr>
        <w:tabs>
          <w:tab w:val="left" w:pos="426"/>
          <w:tab w:val="right" w:pos="8789"/>
          <w:tab w:val="right" w:pos="8931"/>
        </w:tabs>
        <w:jc w:val="both"/>
        <w:rPr>
          <w:b/>
          <w:szCs w:val="20"/>
          <w:u w:val="single"/>
        </w:rPr>
      </w:pPr>
    </w:p>
    <w:p w14:paraId="6CF72050" w14:textId="46E06452" w:rsidR="00655D6A" w:rsidRPr="005579BE" w:rsidRDefault="00655D6A" w:rsidP="00655D6A">
      <w:pPr>
        <w:tabs>
          <w:tab w:val="left" w:pos="426"/>
          <w:tab w:val="right" w:pos="8789"/>
          <w:tab w:val="right" w:pos="8931"/>
        </w:tabs>
        <w:jc w:val="both"/>
        <w:rPr>
          <w:b/>
          <w:bCs/>
          <w:szCs w:val="20"/>
          <w:u w:val="single"/>
        </w:rPr>
      </w:pPr>
      <w:r w:rsidRPr="005579BE">
        <w:rPr>
          <w:b/>
          <w:szCs w:val="20"/>
          <w:u w:val="single"/>
        </w:rPr>
        <w:t>ALCALDIA</w:t>
      </w:r>
    </w:p>
    <w:p w14:paraId="5F9F8416" w14:textId="77777777" w:rsidR="00655D6A" w:rsidRPr="005579BE" w:rsidRDefault="00655D6A" w:rsidP="00655D6A">
      <w:pPr>
        <w:tabs>
          <w:tab w:val="left" w:pos="8235"/>
          <w:tab w:val="right" w:pos="8789"/>
          <w:tab w:val="right" w:pos="8931"/>
        </w:tabs>
        <w:ind w:hanging="284"/>
        <w:jc w:val="both"/>
        <w:rPr>
          <w:bCs/>
          <w:color w:val="000000"/>
          <w:szCs w:val="20"/>
        </w:rPr>
      </w:pPr>
      <w:r w:rsidRPr="005579BE">
        <w:rPr>
          <w:bCs/>
          <w:color w:val="000000"/>
          <w:szCs w:val="20"/>
        </w:rPr>
        <w:tab/>
      </w:r>
    </w:p>
    <w:p w14:paraId="059B36E8" w14:textId="77777777" w:rsidR="00655D6A" w:rsidRPr="00B863CA" w:rsidRDefault="00655D6A" w:rsidP="00655D6A">
      <w:pPr>
        <w:numPr>
          <w:ilvl w:val="0"/>
          <w:numId w:val="4"/>
        </w:numPr>
        <w:tabs>
          <w:tab w:val="left" w:pos="284"/>
          <w:tab w:val="left" w:pos="851"/>
          <w:tab w:val="right" w:pos="8364"/>
          <w:tab w:val="right" w:pos="8789"/>
          <w:tab w:val="right" w:pos="8931"/>
        </w:tabs>
        <w:ind w:left="0" w:firstLine="0"/>
        <w:jc w:val="both"/>
        <w:rPr>
          <w:b/>
          <w:bCs/>
          <w:szCs w:val="20"/>
        </w:rPr>
      </w:pPr>
      <w:r w:rsidRPr="005579BE">
        <w:rPr>
          <w:bCs/>
          <w:color w:val="000000"/>
          <w:szCs w:val="20"/>
        </w:rPr>
        <w:t xml:space="preserve"> </w:t>
      </w:r>
      <w:r w:rsidRPr="005579BE">
        <w:rPr>
          <w:b/>
          <w:szCs w:val="20"/>
        </w:rPr>
        <w:t xml:space="preserve">Dació </w:t>
      </w:r>
      <w:r w:rsidRPr="007B3B87">
        <w:rPr>
          <w:b/>
          <w:szCs w:val="20"/>
        </w:rPr>
        <w:t xml:space="preserve">en compte dels decrets d’Alcaldia.- </w:t>
      </w:r>
    </w:p>
    <w:p w14:paraId="2E961FE0" w14:textId="77777777" w:rsidR="00655D6A" w:rsidRPr="007B3B87" w:rsidRDefault="00655D6A" w:rsidP="00655D6A">
      <w:pPr>
        <w:tabs>
          <w:tab w:val="left" w:pos="284"/>
          <w:tab w:val="left" w:pos="851"/>
          <w:tab w:val="right" w:pos="8364"/>
          <w:tab w:val="right" w:pos="8789"/>
          <w:tab w:val="right" w:pos="8931"/>
        </w:tabs>
        <w:jc w:val="both"/>
        <w:rPr>
          <w:b/>
          <w:bCs/>
          <w:szCs w:val="20"/>
        </w:rPr>
      </w:pPr>
    </w:p>
    <w:p w14:paraId="077E17AC" w14:textId="3C01F680" w:rsidR="00655D6A" w:rsidRDefault="00655D6A" w:rsidP="00F61615">
      <w:pPr>
        <w:numPr>
          <w:ilvl w:val="1"/>
          <w:numId w:val="7"/>
        </w:numPr>
        <w:tabs>
          <w:tab w:val="left" w:pos="851"/>
          <w:tab w:val="right" w:pos="8789"/>
          <w:tab w:val="right" w:pos="8931"/>
        </w:tabs>
        <w:ind w:left="1070" w:hanging="425"/>
        <w:jc w:val="both"/>
        <w:rPr>
          <w:b/>
          <w:bCs/>
          <w:szCs w:val="20"/>
        </w:rPr>
      </w:pPr>
      <w:r w:rsidRPr="00534C0B">
        <w:rPr>
          <w:b/>
          <w:szCs w:val="20"/>
        </w:rPr>
        <w:t xml:space="preserve">Decret d’Alcaldia </w:t>
      </w:r>
      <w:r w:rsidR="00534C0B" w:rsidRPr="00534C0B">
        <w:rPr>
          <w:b/>
          <w:szCs w:val="20"/>
        </w:rPr>
        <w:t>2256/2022</w:t>
      </w:r>
      <w:r w:rsidRPr="00534C0B">
        <w:rPr>
          <w:b/>
          <w:szCs w:val="20"/>
        </w:rPr>
        <w:t xml:space="preserve">, de </w:t>
      </w:r>
      <w:r w:rsidR="00534C0B" w:rsidRPr="00534C0B">
        <w:rPr>
          <w:b/>
          <w:szCs w:val="20"/>
        </w:rPr>
        <w:t>20</w:t>
      </w:r>
      <w:r w:rsidRPr="00534C0B">
        <w:rPr>
          <w:b/>
          <w:szCs w:val="20"/>
        </w:rPr>
        <w:t xml:space="preserve"> de </w:t>
      </w:r>
      <w:r w:rsidR="00534C0B" w:rsidRPr="00534C0B">
        <w:rPr>
          <w:b/>
          <w:szCs w:val="20"/>
        </w:rPr>
        <w:t>desembre</w:t>
      </w:r>
      <w:r w:rsidR="00FD318A">
        <w:rPr>
          <w:b/>
          <w:szCs w:val="20"/>
        </w:rPr>
        <w:t xml:space="preserve"> de </w:t>
      </w:r>
      <w:r w:rsidR="00534C0B" w:rsidRPr="00534C0B">
        <w:rPr>
          <w:b/>
          <w:szCs w:val="20"/>
        </w:rPr>
        <w:t>2022</w:t>
      </w:r>
      <w:r w:rsidRPr="00534C0B">
        <w:rPr>
          <w:b/>
          <w:szCs w:val="20"/>
        </w:rPr>
        <w:t xml:space="preserve">, </w:t>
      </w:r>
      <w:r w:rsidR="00D44A93" w:rsidRPr="00534C0B">
        <w:rPr>
          <w:b/>
          <w:szCs w:val="20"/>
        </w:rPr>
        <w:t xml:space="preserve">de </w:t>
      </w:r>
      <w:r w:rsidR="00534C0B">
        <w:rPr>
          <w:b/>
          <w:szCs w:val="20"/>
        </w:rPr>
        <w:t>r</w:t>
      </w:r>
      <w:r w:rsidR="00534C0B" w:rsidRPr="00534C0B">
        <w:rPr>
          <w:b/>
          <w:bCs/>
          <w:szCs w:val="20"/>
        </w:rPr>
        <w:t>eassignació dels projectes d’inversió en el marc de la Línia de suport 1 “projectes sostenibles” del Programa general d’inversions (PGI) de la Diputació de Barcelona, en el marc del Pla de concertació Xarxa de Governs Locals 2020-2023.</w:t>
      </w:r>
      <w:r w:rsidR="00534C0B">
        <w:rPr>
          <w:b/>
          <w:bCs/>
          <w:szCs w:val="20"/>
        </w:rPr>
        <w:t>-</w:t>
      </w:r>
    </w:p>
    <w:p w14:paraId="325A5E3F" w14:textId="77777777" w:rsidR="00FD318A" w:rsidRDefault="00FD318A" w:rsidP="00FD318A">
      <w:pPr>
        <w:tabs>
          <w:tab w:val="left" w:pos="851"/>
          <w:tab w:val="right" w:pos="8789"/>
          <w:tab w:val="right" w:pos="8931"/>
        </w:tabs>
        <w:ind w:left="1070"/>
        <w:jc w:val="both"/>
        <w:rPr>
          <w:b/>
          <w:bCs/>
          <w:szCs w:val="20"/>
        </w:rPr>
      </w:pPr>
    </w:p>
    <w:p w14:paraId="2B95B112" w14:textId="6A963F1D" w:rsidR="00FD318A" w:rsidRPr="005D4A47" w:rsidRDefault="00FD318A" w:rsidP="00F61615">
      <w:pPr>
        <w:numPr>
          <w:ilvl w:val="1"/>
          <w:numId w:val="7"/>
        </w:numPr>
        <w:tabs>
          <w:tab w:val="left" w:pos="851"/>
          <w:tab w:val="right" w:pos="8789"/>
          <w:tab w:val="right" w:pos="8931"/>
        </w:tabs>
        <w:ind w:left="1070" w:hanging="425"/>
        <w:jc w:val="both"/>
        <w:rPr>
          <w:b/>
          <w:bCs/>
          <w:szCs w:val="20"/>
        </w:rPr>
      </w:pPr>
      <w:r w:rsidRPr="005D4A47">
        <w:rPr>
          <w:b/>
          <w:bCs/>
          <w:szCs w:val="20"/>
        </w:rPr>
        <w:t>Decret d’Alcaldia 2335/2022, de 23 de desembre de 2022, d’</w:t>
      </w:r>
      <w:r w:rsidR="004D1C62" w:rsidRPr="005D4A47">
        <w:rPr>
          <w:b/>
          <w:szCs w:val="20"/>
        </w:rPr>
        <w:t>i</w:t>
      </w:r>
      <w:r w:rsidRPr="005D4A47">
        <w:rPr>
          <w:b/>
          <w:szCs w:val="20"/>
        </w:rPr>
        <w:t>ndemnització membres de la Corporació municipal.-</w:t>
      </w:r>
    </w:p>
    <w:p w14:paraId="23631D81" w14:textId="77777777" w:rsidR="00841AAF" w:rsidRPr="005D4A47" w:rsidRDefault="00841AAF" w:rsidP="00841AAF">
      <w:pPr>
        <w:pStyle w:val="Prrafodelista"/>
        <w:rPr>
          <w:b/>
          <w:bCs/>
        </w:rPr>
      </w:pPr>
    </w:p>
    <w:p w14:paraId="22400732" w14:textId="15E113E3" w:rsidR="00841AAF" w:rsidRPr="005D4A47" w:rsidRDefault="00841AAF" w:rsidP="00F61615">
      <w:pPr>
        <w:numPr>
          <w:ilvl w:val="1"/>
          <w:numId w:val="7"/>
        </w:numPr>
        <w:tabs>
          <w:tab w:val="left" w:pos="851"/>
          <w:tab w:val="right" w:pos="8789"/>
          <w:tab w:val="right" w:pos="8931"/>
        </w:tabs>
        <w:ind w:left="1070" w:hanging="425"/>
        <w:jc w:val="both"/>
        <w:rPr>
          <w:b/>
          <w:bCs/>
          <w:szCs w:val="20"/>
        </w:rPr>
      </w:pPr>
      <w:r w:rsidRPr="005D4A47">
        <w:rPr>
          <w:b/>
          <w:bCs/>
          <w:szCs w:val="20"/>
        </w:rPr>
        <w:t>Decret d’Alcaldia 2375/2022, de 29 de desembre de 2022, d’</w:t>
      </w:r>
      <w:r w:rsidR="004D1C62" w:rsidRPr="005D4A47">
        <w:rPr>
          <w:b/>
          <w:bCs/>
          <w:szCs w:val="20"/>
        </w:rPr>
        <w:t>a</w:t>
      </w:r>
      <w:r w:rsidRPr="005D4A47">
        <w:rPr>
          <w:b/>
          <w:bCs/>
          <w:szCs w:val="20"/>
        </w:rPr>
        <w:t>utorització, disposició i reconeixement de l’obligació de la despesa per finançar l’actuació “Elaboració cens d’activitats”, en el marc del Catàleg de la Xarxa de Governs Locals de l’any 2020.-</w:t>
      </w:r>
    </w:p>
    <w:p w14:paraId="0916B02D" w14:textId="77777777" w:rsidR="004D1C62" w:rsidRPr="005D4A47" w:rsidRDefault="004D1C62" w:rsidP="004D1C62">
      <w:pPr>
        <w:pStyle w:val="Prrafodelista"/>
        <w:rPr>
          <w:b/>
          <w:bCs/>
        </w:rPr>
      </w:pPr>
    </w:p>
    <w:p w14:paraId="33EC5958" w14:textId="0BBDFBE5" w:rsidR="004D1C62" w:rsidRPr="005D4A47" w:rsidRDefault="004D1C62" w:rsidP="00F61615">
      <w:pPr>
        <w:numPr>
          <w:ilvl w:val="1"/>
          <w:numId w:val="7"/>
        </w:numPr>
        <w:tabs>
          <w:tab w:val="left" w:pos="851"/>
          <w:tab w:val="right" w:pos="8789"/>
          <w:tab w:val="right" w:pos="8931"/>
        </w:tabs>
        <w:ind w:left="1070" w:hanging="425"/>
        <w:jc w:val="both"/>
        <w:rPr>
          <w:b/>
          <w:bCs/>
          <w:szCs w:val="20"/>
        </w:rPr>
      </w:pPr>
      <w:r w:rsidRPr="005D4A47">
        <w:rPr>
          <w:b/>
          <w:bCs/>
          <w:szCs w:val="20"/>
        </w:rPr>
        <w:t>Decret d’Alcaldia 2376/2022, de 29 de desembre de 2022, d’</w:t>
      </w:r>
      <w:r w:rsidR="008A3458" w:rsidRPr="005D4A47">
        <w:rPr>
          <w:rFonts w:cs="Arial"/>
          <w:b/>
          <w:szCs w:val="20"/>
        </w:rPr>
        <w:t>a</w:t>
      </w:r>
      <w:r w:rsidRPr="005D4A47">
        <w:rPr>
          <w:b/>
          <w:bCs/>
          <w:szCs w:val="20"/>
        </w:rPr>
        <w:t>portació AMB basada en l’aplicació d’un percentatge sobre la participació municipal en els tributs de l’Estat (PMTE) any 2022.-</w:t>
      </w:r>
    </w:p>
    <w:p w14:paraId="3A5451FE" w14:textId="77777777" w:rsidR="00F61615" w:rsidRPr="005D4A47" w:rsidRDefault="00F61615" w:rsidP="00F61615">
      <w:pPr>
        <w:pStyle w:val="Prrafodelista"/>
        <w:rPr>
          <w:b/>
          <w:bCs/>
        </w:rPr>
      </w:pPr>
    </w:p>
    <w:p w14:paraId="63652DF3" w14:textId="789EDB41" w:rsidR="00F61615" w:rsidRDefault="00F61615" w:rsidP="00F61615">
      <w:pPr>
        <w:numPr>
          <w:ilvl w:val="1"/>
          <w:numId w:val="7"/>
        </w:numPr>
        <w:tabs>
          <w:tab w:val="left" w:pos="851"/>
          <w:tab w:val="right" w:pos="8789"/>
          <w:tab w:val="right" w:pos="8931"/>
        </w:tabs>
        <w:ind w:left="1070" w:hanging="425"/>
        <w:rPr>
          <w:b/>
          <w:bCs/>
          <w:szCs w:val="20"/>
        </w:rPr>
      </w:pPr>
      <w:r w:rsidRPr="005D4A47">
        <w:rPr>
          <w:b/>
          <w:bCs/>
          <w:szCs w:val="20"/>
        </w:rPr>
        <w:t xml:space="preserve">Decret d’Alcaldia 2378/2022, de 29 de desembre de 2022, d’autorització, disposició i reconeixement i liquidació d’obligacions.- </w:t>
      </w:r>
    </w:p>
    <w:p w14:paraId="3510B239" w14:textId="77777777" w:rsidR="00EF7D54" w:rsidRDefault="00EF7D54" w:rsidP="00EF7D54">
      <w:pPr>
        <w:pStyle w:val="Prrafodelista"/>
        <w:rPr>
          <w:b/>
          <w:bCs/>
        </w:rPr>
      </w:pPr>
    </w:p>
    <w:p w14:paraId="014E549D" w14:textId="6B7957C2" w:rsidR="00EF7D54" w:rsidRPr="005D4A47" w:rsidRDefault="00EF7D54" w:rsidP="00EF7D54">
      <w:pPr>
        <w:numPr>
          <w:ilvl w:val="1"/>
          <w:numId w:val="7"/>
        </w:numPr>
        <w:tabs>
          <w:tab w:val="left" w:pos="851"/>
          <w:tab w:val="right" w:pos="8789"/>
          <w:tab w:val="right" w:pos="8931"/>
        </w:tabs>
        <w:ind w:left="1070" w:hanging="425"/>
        <w:jc w:val="both"/>
        <w:rPr>
          <w:b/>
          <w:bCs/>
          <w:szCs w:val="20"/>
        </w:rPr>
      </w:pPr>
      <w:bookmarkStart w:id="1" w:name="_Hlk123716637"/>
      <w:r>
        <w:rPr>
          <w:b/>
          <w:bCs/>
          <w:szCs w:val="20"/>
        </w:rPr>
        <w:t xml:space="preserve">Decret d’Alcaldia 2387/2022, de 30 de desembre de 2022, d’ </w:t>
      </w:r>
      <w:r w:rsidRPr="00EF7D54">
        <w:rPr>
          <w:b/>
          <w:bCs/>
          <w:szCs w:val="20"/>
        </w:rPr>
        <w:t>Adjudicació del contracte de les obres contingudes en el Projecte d’adequació del carrer Frederic Soler  Pitarra</w:t>
      </w:r>
      <w:r>
        <w:rPr>
          <w:b/>
          <w:bCs/>
          <w:szCs w:val="20"/>
        </w:rPr>
        <w:t>.-</w:t>
      </w:r>
    </w:p>
    <w:bookmarkEnd w:id="1"/>
    <w:p w14:paraId="3BA0B1A6" w14:textId="77777777" w:rsidR="00F61615" w:rsidRPr="005D4A47" w:rsidRDefault="00F61615" w:rsidP="00EF7D54">
      <w:pPr>
        <w:tabs>
          <w:tab w:val="left" w:pos="851"/>
          <w:tab w:val="right" w:pos="8789"/>
          <w:tab w:val="right" w:pos="8931"/>
        </w:tabs>
        <w:ind w:left="1070"/>
        <w:jc w:val="both"/>
        <w:rPr>
          <w:b/>
          <w:bCs/>
          <w:szCs w:val="20"/>
        </w:rPr>
      </w:pPr>
    </w:p>
    <w:p w14:paraId="04DFC8F2" w14:textId="77777777" w:rsidR="00D63F7F" w:rsidRPr="0041461F" w:rsidRDefault="00D63F7F" w:rsidP="00D63F7F">
      <w:pPr>
        <w:jc w:val="both"/>
        <w:rPr>
          <w:b/>
          <w:bCs/>
          <w:szCs w:val="20"/>
        </w:rPr>
      </w:pPr>
    </w:p>
    <w:p w14:paraId="30EDD0C6" w14:textId="6493343F" w:rsidR="005E01BC" w:rsidRPr="0041461F" w:rsidRDefault="005E01BC" w:rsidP="005E01BC">
      <w:pPr>
        <w:shd w:val="clear" w:color="auto" w:fill="FFFFFF"/>
        <w:tabs>
          <w:tab w:val="left" w:pos="8505"/>
          <w:tab w:val="right" w:pos="8789"/>
        </w:tabs>
        <w:suppressAutoHyphens/>
        <w:autoSpaceDE w:val="0"/>
        <w:autoSpaceDN w:val="0"/>
        <w:adjustRightInd w:val="0"/>
        <w:jc w:val="both"/>
        <w:rPr>
          <w:b/>
          <w:color w:val="000000"/>
          <w:szCs w:val="20"/>
          <w:u w:val="single"/>
        </w:rPr>
      </w:pPr>
    </w:p>
    <w:bookmarkEnd w:id="0"/>
    <w:p w14:paraId="4AD6581C" w14:textId="38447C01" w:rsidR="00F620FB" w:rsidRPr="00F620FB" w:rsidRDefault="00AD3713" w:rsidP="00092A99">
      <w:pPr>
        <w:numPr>
          <w:ilvl w:val="0"/>
          <w:numId w:val="6"/>
        </w:numPr>
        <w:pBdr>
          <w:top w:val="single" w:sz="4" w:space="1" w:color="auto"/>
        </w:pBdr>
        <w:tabs>
          <w:tab w:val="left" w:pos="284"/>
          <w:tab w:val="left" w:pos="851"/>
          <w:tab w:val="left" w:pos="1276"/>
          <w:tab w:val="left" w:pos="8505"/>
          <w:tab w:val="right" w:pos="8789"/>
        </w:tabs>
        <w:ind w:left="0" w:firstLine="0"/>
        <w:jc w:val="both"/>
        <w:rPr>
          <w:b/>
          <w:szCs w:val="20"/>
          <w:u w:val="single"/>
        </w:rPr>
      </w:pPr>
      <w:r w:rsidRPr="00F620FB">
        <w:rPr>
          <w:b/>
          <w:szCs w:val="20"/>
        </w:rPr>
        <w:t xml:space="preserve">Aprovació </w:t>
      </w:r>
      <w:r w:rsidRPr="00F620FB">
        <w:rPr>
          <w:b/>
          <w:bCs/>
          <w:szCs w:val="20"/>
        </w:rPr>
        <w:t xml:space="preserve">de l’acta anterior corresponent a la sessió </w:t>
      </w:r>
      <w:r w:rsidRPr="00F620FB">
        <w:rPr>
          <w:b/>
          <w:szCs w:val="20"/>
        </w:rPr>
        <w:t xml:space="preserve">ordinària de data </w:t>
      </w:r>
      <w:r w:rsidR="00667CCB">
        <w:rPr>
          <w:b/>
          <w:szCs w:val="20"/>
        </w:rPr>
        <w:t>2</w:t>
      </w:r>
      <w:r w:rsidR="00CB3649">
        <w:rPr>
          <w:b/>
          <w:szCs w:val="20"/>
        </w:rPr>
        <w:t>1</w:t>
      </w:r>
      <w:r w:rsidR="00667CCB">
        <w:rPr>
          <w:b/>
          <w:szCs w:val="20"/>
        </w:rPr>
        <w:t xml:space="preserve"> de desembre </w:t>
      </w:r>
      <w:r w:rsidR="00F620FB" w:rsidRPr="00F620FB">
        <w:rPr>
          <w:b/>
          <w:szCs w:val="20"/>
        </w:rPr>
        <w:t>de 2022 (núm. 2</w:t>
      </w:r>
      <w:r w:rsidR="00CB3649">
        <w:rPr>
          <w:b/>
          <w:szCs w:val="20"/>
        </w:rPr>
        <w:t>6</w:t>
      </w:r>
      <w:r w:rsidR="00F620FB" w:rsidRPr="00F620FB">
        <w:rPr>
          <w:b/>
          <w:szCs w:val="20"/>
        </w:rPr>
        <w:t>/2022).-</w:t>
      </w:r>
    </w:p>
    <w:p w14:paraId="0E63CFC2" w14:textId="6A54E606" w:rsidR="00AD3713" w:rsidRDefault="00AD3713" w:rsidP="00092A99">
      <w:pPr>
        <w:tabs>
          <w:tab w:val="left" w:pos="284"/>
          <w:tab w:val="left" w:pos="567"/>
          <w:tab w:val="left" w:pos="8505"/>
          <w:tab w:val="right" w:pos="8789"/>
        </w:tabs>
        <w:jc w:val="both"/>
        <w:rPr>
          <w:b/>
          <w:szCs w:val="20"/>
        </w:rPr>
      </w:pPr>
    </w:p>
    <w:p w14:paraId="59F1549F" w14:textId="77777777" w:rsidR="00FD51F9" w:rsidRPr="00F620FB" w:rsidRDefault="00FD51F9" w:rsidP="00FD51F9">
      <w:pPr>
        <w:tabs>
          <w:tab w:val="left" w:pos="284"/>
          <w:tab w:val="left" w:pos="851"/>
          <w:tab w:val="left" w:pos="1276"/>
          <w:tab w:val="left" w:pos="8505"/>
          <w:tab w:val="right" w:pos="8789"/>
        </w:tabs>
        <w:jc w:val="both"/>
        <w:rPr>
          <w:b/>
          <w:szCs w:val="20"/>
          <w:u w:val="single"/>
        </w:rPr>
      </w:pPr>
      <w:r>
        <w:rPr>
          <w:szCs w:val="20"/>
        </w:rPr>
        <w:t xml:space="preserve">S’aprova per unanimitat dels cinc membres assistents, l’acta anterior corresponent a la sessió ordinària de data </w:t>
      </w:r>
      <w:r w:rsidRPr="00FD51F9">
        <w:rPr>
          <w:szCs w:val="20"/>
        </w:rPr>
        <w:t>21 de desembre de 2022 (núm. 26/2022).-</w:t>
      </w:r>
    </w:p>
    <w:p w14:paraId="4632AFBC" w14:textId="060A732E" w:rsidR="00FD51F9" w:rsidRDefault="00FD51F9" w:rsidP="00FD51F9">
      <w:pPr>
        <w:tabs>
          <w:tab w:val="left" w:pos="284"/>
          <w:tab w:val="left" w:pos="567"/>
          <w:tab w:val="left" w:pos="8505"/>
          <w:tab w:val="right" w:pos="8789"/>
        </w:tabs>
        <w:jc w:val="both"/>
        <w:rPr>
          <w:szCs w:val="20"/>
        </w:rPr>
      </w:pPr>
    </w:p>
    <w:p w14:paraId="56095908" w14:textId="31BB8068" w:rsidR="00A35D6F" w:rsidRDefault="00A35D6F" w:rsidP="00092A99">
      <w:pPr>
        <w:tabs>
          <w:tab w:val="left" w:pos="284"/>
          <w:tab w:val="left" w:pos="567"/>
          <w:tab w:val="left" w:pos="8505"/>
          <w:tab w:val="right" w:pos="8789"/>
        </w:tabs>
        <w:jc w:val="both"/>
        <w:rPr>
          <w:b/>
          <w:szCs w:val="20"/>
        </w:rPr>
      </w:pPr>
    </w:p>
    <w:p w14:paraId="0139DE64" w14:textId="2415562E" w:rsidR="00A8722E" w:rsidRDefault="00A8722E" w:rsidP="00092A99">
      <w:pPr>
        <w:tabs>
          <w:tab w:val="left" w:pos="284"/>
          <w:tab w:val="left" w:pos="567"/>
          <w:tab w:val="left" w:pos="8505"/>
          <w:tab w:val="right" w:pos="8789"/>
        </w:tabs>
        <w:jc w:val="both"/>
        <w:rPr>
          <w:b/>
          <w:szCs w:val="20"/>
        </w:rPr>
      </w:pPr>
    </w:p>
    <w:p w14:paraId="616F1233" w14:textId="6A5848BF" w:rsidR="00A35D6F" w:rsidRDefault="00A35D6F" w:rsidP="00A35D6F">
      <w:pPr>
        <w:tabs>
          <w:tab w:val="left" w:pos="426"/>
          <w:tab w:val="right" w:pos="8789"/>
          <w:tab w:val="right" w:pos="8931"/>
        </w:tabs>
        <w:jc w:val="both"/>
        <w:rPr>
          <w:b/>
          <w:szCs w:val="20"/>
          <w:u w:val="single"/>
        </w:rPr>
      </w:pPr>
      <w:r w:rsidRPr="005579BE">
        <w:rPr>
          <w:b/>
          <w:szCs w:val="20"/>
          <w:u w:val="single"/>
        </w:rPr>
        <w:t>ALCALDIA</w:t>
      </w:r>
    </w:p>
    <w:p w14:paraId="57EBAAE4" w14:textId="77777777" w:rsidR="00A35D6F" w:rsidRPr="005579BE" w:rsidRDefault="00A35D6F" w:rsidP="00A35D6F">
      <w:pPr>
        <w:tabs>
          <w:tab w:val="left" w:pos="426"/>
          <w:tab w:val="right" w:pos="8789"/>
          <w:tab w:val="right" w:pos="8931"/>
        </w:tabs>
        <w:jc w:val="both"/>
        <w:rPr>
          <w:b/>
          <w:bCs/>
          <w:szCs w:val="20"/>
          <w:u w:val="single"/>
        </w:rPr>
      </w:pPr>
    </w:p>
    <w:p w14:paraId="2B74DFFD" w14:textId="77777777" w:rsidR="00A35D6F" w:rsidRPr="005579BE" w:rsidRDefault="00A35D6F" w:rsidP="00A35D6F">
      <w:pPr>
        <w:numPr>
          <w:ilvl w:val="0"/>
          <w:numId w:val="6"/>
        </w:numPr>
        <w:pBdr>
          <w:top w:val="single" w:sz="4" w:space="1" w:color="auto"/>
        </w:pBdr>
        <w:tabs>
          <w:tab w:val="left" w:pos="284"/>
          <w:tab w:val="left" w:pos="851"/>
          <w:tab w:val="left" w:pos="8505"/>
          <w:tab w:val="right" w:pos="8789"/>
        </w:tabs>
        <w:ind w:left="0" w:firstLine="0"/>
        <w:jc w:val="both"/>
        <w:rPr>
          <w:b/>
          <w:bCs/>
          <w:szCs w:val="20"/>
        </w:rPr>
      </w:pPr>
      <w:r w:rsidRPr="005579BE">
        <w:rPr>
          <w:b/>
          <w:szCs w:val="20"/>
        </w:rPr>
        <w:t xml:space="preserve">Dació en compte dels decrets d’Alcaldia.- </w:t>
      </w:r>
    </w:p>
    <w:p w14:paraId="3DC1A45C" w14:textId="77777777" w:rsidR="00A35D6F" w:rsidRPr="005579BE" w:rsidRDefault="00A35D6F" w:rsidP="00A35D6F">
      <w:pPr>
        <w:pBdr>
          <w:top w:val="single" w:sz="4" w:space="1" w:color="auto"/>
        </w:pBdr>
        <w:tabs>
          <w:tab w:val="left" w:pos="284"/>
          <w:tab w:val="left" w:pos="426"/>
          <w:tab w:val="left" w:pos="8505"/>
          <w:tab w:val="right" w:pos="8789"/>
        </w:tabs>
        <w:jc w:val="both"/>
        <w:rPr>
          <w:b/>
          <w:bCs/>
          <w:szCs w:val="20"/>
        </w:rPr>
      </w:pPr>
    </w:p>
    <w:p w14:paraId="48CB20C8" w14:textId="3DA9FED3" w:rsidR="00A35D6F" w:rsidRDefault="00A35D6F" w:rsidP="002530B4">
      <w:pPr>
        <w:tabs>
          <w:tab w:val="left" w:pos="0"/>
          <w:tab w:val="left" w:pos="8505"/>
          <w:tab w:val="right" w:pos="8789"/>
        </w:tabs>
        <w:jc w:val="both"/>
        <w:rPr>
          <w:rFonts w:cs="Arial"/>
          <w:szCs w:val="20"/>
        </w:rPr>
      </w:pPr>
      <w:r w:rsidRPr="000A68AF">
        <w:rPr>
          <w:rFonts w:cs="Arial"/>
          <w:szCs w:val="20"/>
        </w:rPr>
        <w:lastRenderedPageBreak/>
        <w:t xml:space="preserve">Vistos els Decrets d’Alcaldia, </w:t>
      </w:r>
      <w:r w:rsidRPr="00E32470">
        <w:rPr>
          <w:rFonts w:cs="Arial"/>
          <w:szCs w:val="20"/>
        </w:rPr>
        <w:t xml:space="preserve">de dates </w:t>
      </w:r>
      <w:r w:rsidR="00534C0B" w:rsidRPr="00E32470">
        <w:rPr>
          <w:rFonts w:cs="Arial"/>
          <w:szCs w:val="20"/>
        </w:rPr>
        <w:t>20</w:t>
      </w:r>
      <w:r w:rsidR="00841AAF" w:rsidRPr="00E32470">
        <w:rPr>
          <w:rFonts w:cs="Arial"/>
          <w:szCs w:val="20"/>
        </w:rPr>
        <w:t>, 23</w:t>
      </w:r>
      <w:r w:rsidR="00EF7D54" w:rsidRPr="00E32470">
        <w:rPr>
          <w:rFonts w:cs="Arial"/>
          <w:szCs w:val="20"/>
        </w:rPr>
        <w:t>,</w:t>
      </w:r>
      <w:r w:rsidR="00841AAF" w:rsidRPr="00E32470">
        <w:rPr>
          <w:rFonts w:cs="Arial"/>
          <w:szCs w:val="20"/>
        </w:rPr>
        <w:t xml:space="preserve"> 29</w:t>
      </w:r>
      <w:r w:rsidR="00EF7D54" w:rsidRPr="00E32470">
        <w:rPr>
          <w:rFonts w:cs="Arial"/>
          <w:szCs w:val="20"/>
        </w:rPr>
        <w:t xml:space="preserve"> i 30</w:t>
      </w:r>
      <w:r w:rsidR="00841AAF" w:rsidRPr="00E32470">
        <w:rPr>
          <w:rFonts w:cs="Arial"/>
          <w:szCs w:val="20"/>
        </w:rPr>
        <w:t xml:space="preserve"> de desembre </w:t>
      </w:r>
      <w:r w:rsidRPr="00E32470">
        <w:rPr>
          <w:rFonts w:cs="Arial"/>
          <w:szCs w:val="20"/>
        </w:rPr>
        <w:t xml:space="preserve">de </w:t>
      </w:r>
      <w:r w:rsidR="00841AAF" w:rsidRPr="00E32470">
        <w:rPr>
          <w:rFonts w:cs="Arial"/>
          <w:szCs w:val="20"/>
        </w:rPr>
        <w:t>2022</w:t>
      </w:r>
      <w:r w:rsidRPr="00E32470">
        <w:rPr>
          <w:rFonts w:cs="Arial"/>
          <w:szCs w:val="20"/>
        </w:rPr>
        <w:t>, resolts</w:t>
      </w:r>
      <w:r w:rsidRPr="00C11ACB">
        <w:rPr>
          <w:rFonts w:cs="Arial"/>
          <w:szCs w:val="20"/>
        </w:rPr>
        <w:t xml:space="preserve"> per avocació de la seva competència delegada, en els què s’estableix donar-ne compte en la</w:t>
      </w:r>
      <w:r w:rsidRPr="005579BE">
        <w:rPr>
          <w:rFonts w:cs="Arial"/>
          <w:szCs w:val="20"/>
        </w:rPr>
        <w:t xml:space="preserve"> propera Junta de Govern Local que es dugui a terme, i que es relacionen a continuació.</w:t>
      </w:r>
    </w:p>
    <w:p w14:paraId="56F26B08" w14:textId="77777777" w:rsidR="00A35D6F" w:rsidRDefault="00A35D6F" w:rsidP="002530B4">
      <w:pPr>
        <w:tabs>
          <w:tab w:val="left" w:pos="0"/>
          <w:tab w:val="left" w:pos="8505"/>
          <w:tab w:val="right" w:pos="8789"/>
        </w:tabs>
        <w:jc w:val="both"/>
        <w:rPr>
          <w:rFonts w:cs="Arial"/>
          <w:szCs w:val="20"/>
        </w:rPr>
      </w:pPr>
    </w:p>
    <w:p w14:paraId="2E6522DB" w14:textId="0059B73D" w:rsidR="00534C0B" w:rsidRPr="00534C0B" w:rsidRDefault="00A35D6F" w:rsidP="00534C0B">
      <w:pPr>
        <w:numPr>
          <w:ilvl w:val="1"/>
          <w:numId w:val="8"/>
        </w:numPr>
        <w:tabs>
          <w:tab w:val="left" w:pos="426"/>
          <w:tab w:val="right" w:pos="8789"/>
          <w:tab w:val="right" w:pos="8931"/>
        </w:tabs>
        <w:ind w:left="0" w:firstLine="0"/>
        <w:jc w:val="both"/>
        <w:rPr>
          <w:b/>
          <w:bCs/>
          <w:szCs w:val="20"/>
        </w:rPr>
      </w:pPr>
      <w:r w:rsidRPr="00534C0B">
        <w:rPr>
          <w:b/>
          <w:szCs w:val="20"/>
        </w:rPr>
        <w:t xml:space="preserve">Decret </w:t>
      </w:r>
      <w:r w:rsidR="00534C0B" w:rsidRPr="00534C0B">
        <w:rPr>
          <w:b/>
          <w:szCs w:val="20"/>
        </w:rPr>
        <w:t>d’Alcaldia 2256/2022, de 20 de desembre</w:t>
      </w:r>
      <w:r w:rsidR="00FD318A">
        <w:rPr>
          <w:b/>
          <w:szCs w:val="20"/>
        </w:rPr>
        <w:t xml:space="preserve"> de </w:t>
      </w:r>
      <w:r w:rsidR="00534C0B" w:rsidRPr="00534C0B">
        <w:rPr>
          <w:b/>
          <w:szCs w:val="20"/>
        </w:rPr>
        <w:t>2022, de r</w:t>
      </w:r>
      <w:r w:rsidR="00534C0B" w:rsidRPr="00534C0B">
        <w:rPr>
          <w:b/>
          <w:bCs/>
          <w:szCs w:val="20"/>
        </w:rPr>
        <w:t>eassignació dels projectes d’inversió en el marc de la Línia de suport 1 “projectes sostenibles” del Programa general d’inversions (PGI) de la Diputació de Barcelona, en el marc del Pla de concertació Xarxa de Governs Locals 2020-2023.-</w:t>
      </w:r>
    </w:p>
    <w:p w14:paraId="557701E4" w14:textId="5EB8EAAD" w:rsidR="004A6AC6" w:rsidRDefault="004A6AC6" w:rsidP="004A6AC6">
      <w:pPr>
        <w:tabs>
          <w:tab w:val="left" w:pos="426"/>
          <w:tab w:val="right" w:pos="8789"/>
          <w:tab w:val="right" w:pos="8931"/>
        </w:tabs>
        <w:jc w:val="both"/>
        <w:rPr>
          <w:b/>
          <w:szCs w:val="20"/>
        </w:rPr>
      </w:pPr>
    </w:p>
    <w:p w14:paraId="0B1AAB7F" w14:textId="3E7BCEC4" w:rsidR="0034179C" w:rsidRPr="0034179C" w:rsidRDefault="0034179C" w:rsidP="0034179C">
      <w:pPr>
        <w:suppressAutoHyphens/>
        <w:jc w:val="both"/>
        <w:rPr>
          <w:rFonts w:cs="Arial"/>
          <w:b/>
          <w:bCs/>
          <w:i/>
          <w:szCs w:val="20"/>
          <w:lang w:eastAsia="zh-CN"/>
        </w:rPr>
      </w:pPr>
      <w:r w:rsidRPr="0034179C">
        <w:rPr>
          <w:rFonts w:cs="Arial"/>
          <w:b/>
          <w:bCs/>
          <w:i/>
          <w:szCs w:val="20"/>
          <w:lang w:eastAsia="zh-CN"/>
        </w:rPr>
        <w:t>“Decret  2256/2022</w:t>
      </w:r>
    </w:p>
    <w:p w14:paraId="1931E4E1" w14:textId="77777777" w:rsidR="0034179C" w:rsidRPr="0034179C" w:rsidRDefault="0034179C" w:rsidP="0034179C">
      <w:pPr>
        <w:suppressAutoHyphens/>
        <w:jc w:val="both"/>
        <w:rPr>
          <w:rFonts w:cs="Arial"/>
          <w:b/>
          <w:i/>
          <w:szCs w:val="20"/>
          <w:lang w:eastAsia="zh-CN"/>
        </w:rPr>
      </w:pPr>
    </w:p>
    <w:p w14:paraId="2A2658FE" w14:textId="77777777" w:rsidR="0034179C" w:rsidRPr="0034179C" w:rsidRDefault="0034179C" w:rsidP="0034179C">
      <w:pPr>
        <w:suppressAutoHyphens/>
        <w:jc w:val="both"/>
        <w:rPr>
          <w:rFonts w:cs="Arial"/>
          <w:b/>
          <w:bCs/>
          <w:i/>
          <w:szCs w:val="20"/>
          <w:lang w:eastAsia="zh-CN"/>
        </w:rPr>
      </w:pPr>
      <w:r w:rsidRPr="0034179C">
        <w:rPr>
          <w:rFonts w:cs="Arial"/>
          <w:b/>
          <w:i/>
          <w:szCs w:val="20"/>
          <w:lang w:eastAsia="zh-CN"/>
        </w:rPr>
        <w:t>Assumpte:</w:t>
      </w:r>
      <w:r w:rsidRPr="0034179C">
        <w:rPr>
          <w:rFonts w:cs="Arial"/>
          <w:b/>
          <w:bCs/>
          <w:i/>
          <w:szCs w:val="20"/>
          <w:lang w:eastAsia="zh-CN"/>
        </w:rPr>
        <w:t xml:space="preserve"> Reassignació dels projectes d’inversió en el marc de la Línia de suport 1 “projectes sostenibles” del Programa general d’inversions (PGI) de la Diputació de Barcelona, en el marc del Pla de concertació Xarxa de Governs Locals 2020-2023.</w:t>
      </w:r>
    </w:p>
    <w:p w14:paraId="1C30C62B" w14:textId="77777777" w:rsidR="0034179C" w:rsidRPr="0034179C" w:rsidRDefault="0034179C" w:rsidP="0034179C">
      <w:pPr>
        <w:suppressAutoHyphens/>
        <w:jc w:val="both"/>
        <w:rPr>
          <w:rFonts w:cs="Arial"/>
          <w:b/>
          <w:i/>
          <w:szCs w:val="20"/>
          <w:lang w:eastAsia="zh-CN"/>
        </w:rPr>
      </w:pPr>
    </w:p>
    <w:p w14:paraId="162F1473" w14:textId="77777777" w:rsidR="0034179C" w:rsidRPr="0034179C" w:rsidRDefault="0034179C" w:rsidP="0034179C">
      <w:pPr>
        <w:keepNext/>
        <w:suppressAutoHyphens/>
        <w:outlineLvl w:val="1"/>
        <w:rPr>
          <w:rFonts w:cs="Arial"/>
          <w:b/>
          <w:i/>
          <w:szCs w:val="20"/>
          <w:lang w:eastAsia="zh-CN"/>
        </w:rPr>
      </w:pPr>
      <w:r w:rsidRPr="0034179C">
        <w:rPr>
          <w:rFonts w:cs="Arial"/>
          <w:b/>
          <w:i/>
          <w:szCs w:val="20"/>
          <w:lang w:eastAsia="zh-CN"/>
        </w:rPr>
        <w:t>Identificació de l’expedient</w:t>
      </w:r>
    </w:p>
    <w:p w14:paraId="2730356E" w14:textId="77777777" w:rsidR="0034179C" w:rsidRPr="0034179C" w:rsidRDefault="0034179C" w:rsidP="0034179C">
      <w:pPr>
        <w:tabs>
          <w:tab w:val="left" w:pos="-284"/>
        </w:tabs>
        <w:suppressAutoHyphens/>
        <w:ind w:left="-284"/>
        <w:jc w:val="both"/>
        <w:rPr>
          <w:rFonts w:cs="Arial"/>
          <w:i/>
          <w:szCs w:val="20"/>
          <w:lang w:eastAsia="zh-CN"/>
        </w:rPr>
      </w:pPr>
    </w:p>
    <w:p w14:paraId="7F7E7288" w14:textId="77777777" w:rsidR="0034179C" w:rsidRPr="0034179C" w:rsidRDefault="0034179C" w:rsidP="0034179C">
      <w:pPr>
        <w:suppressAutoHyphens/>
        <w:jc w:val="both"/>
        <w:rPr>
          <w:rFonts w:cs="Arial"/>
          <w:i/>
          <w:szCs w:val="20"/>
          <w:lang w:eastAsia="zh-CN"/>
        </w:rPr>
      </w:pPr>
      <w:r w:rsidRPr="0034179C">
        <w:rPr>
          <w:rFonts w:cs="Arial"/>
          <w:i/>
          <w:szCs w:val="20"/>
          <w:lang w:eastAsia="zh-CN"/>
        </w:rPr>
        <w:t>Expedient número: TS/SUBV-XGL-PGI/01/2020/UPH</w:t>
      </w:r>
      <w:r w:rsidRPr="0034179C">
        <w:rPr>
          <w:rFonts w:cs="Arial"/>
          <w:i/>
          <w:szCs w:val="20"/>
          <w:lang w:eastAsia="zh-CN"/>
        </w:rPr>
        <w:tab/>
      </w:r>
    </w:p>
    <w:p w14:paraId="30FCC6BD" w14:textId="77777777" w:rsidR="0034179C" w:rsidRPr="0034179C" w:rsidRDefault="0034179C" w:rsidP="0034179C">
      <w:pPr>
        <w:suppressAutoHyphens/>
        <w:jc w:val="both"/>
        <w:rPr>
          <w:rFonts w:cs="Arial"/>
          <w:i/>
          <w:szCs w:val="20"/>
          <w:lang w:eastAsia="zh-CN"/>
        </w:rPr>
      </w:pPr>
      <w:r w:rsidRPr="0034179C">
        <w:rPr>
          <w:rFonts w:cs="Arial"/>
          <w:i/>
          <w:szCs w:val="20"/>
          <w:lang w:eastAsia="zh-CN"/>
        </w:rPr>
        <w:t>Àrea gestora: Territori i Sostenibilitat</w:t>
      </w:r>
    </w:p>
    <w:p w14:paraId="6C6119E6" w14:textId="77777777" w:rsidR="0034179C" w:rsidRPr="0034179C" w:rsidRDefault="0034179C" w:rsidP="0034179C">
      <w:pPr>
        <w:suppressAutoHyphens/>
        <w:jc w:val="both"/>
        <w:rPr>
          <w:rFonts w:cs="Arial"/>
          <w:i/>
          <w:szCs w:val="20"/>
          <w:lang w:eastAsia="zh-CN"/>
        </w:rPr>
      </w:pPr>
      <w:r w:rsidRPr="0034179C">
        <w:rPr>
          <w:rFonts w:cs="Arial"/>
          <w:i/>
          <w:szCs w:val="20"/>
          <w:lang w:eastAsia="zh-CN"/>
        </w:rPr>
        <w:t>Departament: Urbanisme, Planejament i Habitatge</w:t>
      </w:r>
    </w:p>
    <w:p w14:paraId="642B7334" w14:textId="77777777" w:rsidR="0034179C" w:rsidRPr="0034179C" w:rsidRDefault="0034179C" w:rsidP="0034179C">
      <w:pPr>
        <w:suppressAutoHyphens/>
        <w:jc w:val="both"/>
        <w:rPr>
          <w:rFonts w:cs="Arial"/>
          <w:i/>
          <w:szCs w:val="20"/>
          <w:lang w:eastAsia="zh-CN"/>
        </w:rPr>
      </w:pPr>
      <w:r w:rsidRPr="0034179C">
        <w:rPr>
          <w:rFonts w:cs="Arial"/>
          <w:i/>
          <w:szCs w:val="20"/>
          <w:lang w:eastAsia="zh-CN"/>
        </w:rPr>
        <w:t xml:space="preserve">Interessat/s: Ajuntament de Cervelló i Diputació de Barcelona </w:t>
      </w:r>
    </w:p>
    <w:p w14:paraId="71EF8C65" w14:textId="77777777" w:rsidR="0034179C" w:rsidRPr="0034179C" w:rsidRDefault="0034179C" w:rsidP="0034179C">
      <w:pPr>
        <w:tabs>
          <w:tab w:val="left" w:pos="-284"/>
        </w:tabs>
        <w:suppressAutoHyphens/>
        <w:ind w:left="-284" w:firstLine="284"/>
        <w:jc w:val="both"/>
        <w:rPr>
          <w:rFonts w:cs="Arial"/>
          <w:i/>
          <w:szCs w:val="20"/>
          <w:lang w:eastAsia="zh-CN"/>
        </w:rPr>
      </w:pPr>
      <w:r w:rsidRPr="0034179C">
        <w:rPr>
          <w:rFonts w:cs="Arial"/>
          <w:i/>
          <w:szCs w:val="20"/>
          <w:lang w:eastAsia="zh-CN"/>
        </w:rPr>
        <w:t>Procediment: Sol·licitud subvencions PGI</w:t>
      </w:r>
    </w:p>
    <w:p w14:paraId="0DE9FE39" w14:textId="77777777" w:rsidR="0034179C" w:rsidRPr="0034179C" w:rsidRDefault="0034179C" w:rsidP="0034179C">
      <w:pPr>
        <w:suppressAutoHyphens/>
        <w:jc w:val="both"/>
        <w:rPr>
          <w:rFonts w:cs="Arial"/>
          <w:i/>
          <w:szCs w:val="20"/>
          <w:lang w:eastAsia="zh-CN"/>
        </w:rPr>
      </w:pPr>
      <w:r w:rsidRPr="0034179C">
        <w:rPr>
          <w:rFonts w:cs="Arial"/>
          <w:i/>
          <w:szCs w:val="20"/>
          <w:lang w:eastAsia="zh-CN"/>
        </w:rPr>
        <w:t>Data d’inici: 2020/08/04</w:t>
      </w:r>
      <w:r w:rsidRPr="0034179C">
        <w:rPr>
          <w:rFonts w:cs="Arial"/>
          <w:i/>
          <w:szCs w:val="20"/>
          <w:lang w:eastAsia="zh-CN"/>
        </w:rPr>
        <w:tab/>
      </w:r>
    </w:p>
    <w:p w14:paraId="64CA8A2D" w14:textId="77777777" w:rsidR="0034179C" w:rsidRPr="0034179C" w:rsidRDefault="0034179C" w:rsidP="0034179C">
      <w:pPr>
        <w:suppressAutoHyphens/>
        <w:jc w:val="both"/>
        <w:rPr>
          <w:rFonts w:cs="Arial"/>
          <w:i/>
          <w:szCs w:val="20"/>
          <w:lang w:eastAsia="zh-CN"/>
        </w:rPr>
      </w:pPr>
      <w:r w:rsidRPr="0034179C">
        <w:rPr>
          <w:rFonts w:cs="Arial"/>
          <w:i/>
          <w:szCs w:val="20"/>
          <w:lang w:eastAsia="zh-CN"/>
        </w:rPr>
        <w:tab/>
      </w:r>
    </w:p>
    <w:p w14:paraId="4923C666" w14:textId="77777777" w:rsidR="0034179C" w:rsidRPr="0034179C" w:rsidRDefault="0034179C" w:rsidP="0034179C">
      <w:pPr>
        <w:keepNext/>
        <w:suppressAutoHyphens/>
        <w:outlineLvl w:val="1"/>
        <w:rPr>
          <w:rFonts w:cs="Arial"/>
          <w:b/>
          <w:i/>
          <w:szCs w:val="20"/>
          <w:lang w:eastAsia="zh-CN"/>
        </w:rPr>
      </w:pPr>
      <w:r w:rsidRPr="0034179C">
        <w:rPr>
          <w:rFonts w:cs="Arial"/>
          <w:b/>
          <w:i/>
          <w:szCs w:val="20"/>
          <w:lang w:eastAsia="zh-CN"/>
        </w:rPr>
        <w:t>Fets</w:t>
      </w:r>
    </w:p>
    <w:p w14:paraId="7C7F2007" w14:textId="77777777" w:rsidR="0034179C" w:rsidRPr="0034179C" w:rsidRDefault="0034179C" w:rsidP="0034179C">
      <w:pPr>
        <w:suppressAutoHyphens/>
        <w:rPr>
          <w:rFonts w:cs="Arial"/>
          <w:i/>
          <w:szCs w:val="20"/>
          <w:lang w:eastAsia="zh-CN"/>
        </w:rPr>
      </w:pPr>
    </w:p>
    <w:p w14:paraId="33FC98BE" w14:textId="77777777" w:rsidR="0034179C" w:rsidRPr="0034179C" w:rsidRDefault="0034179C" w:rsidP="0034179C">
      <w:pPr>
        <w:suppressAutoHyphens/>
        <w:jc w:val="both"/>
        <w:rPr>
          <w:rFonts w:cs="Arial"/>
          <w:i/>
          <w:szCs w:val="20"/>
          <w:lang w:eastAsia="zh-CN"/>
        </w:rPr>
      </w:pPr>
      <w:r w:rsidRPr="0034179C">
        <w:rPr>
          <w:rFonts w:cs="Arial"/>
          <w:i/>
          <w:szCs w:val="20"/>
          <w:lang w:eastAsia="zh-CN"/>
        </w:rPr>
        <w:t xml:space="preserve">Atès que el Ple de la Diputació de Barcelona va aprovar, en sessió de data 28 de maig de 2020, el Pla de concertació Xarxa de Governs Locals 2020-2023 i el seu Protocol general (BOPB de data 3 de juny de 2020), que al llarg del mandat serà l’ instrument preferent a través del qual es posaran a l’abast dels ajuntaments els recursos en matèria d’assistència i cooperació. </w:t>
      </w:r>
    </w:p>
    <w:p w14:paraId="7C7C6F96" w14:textId="77777777" w:rsidR="0034179C" w:rsidRPr="0034179C" w:rsidRDefault="0034179C" w:rsidP="0034179C">
      <w:pPr>
        <w:tabs>
          <w:tab w:val="left" w:pos="0"/>
        </w:tabs>
        <w:suppressAutoHyphens/>
        <w:jc w:val="both"/>
        <w:rPr>
          <w:rFonts w:cs="Arial"/>
          <w:i/>
          <w:szCs w:val="20"/>
          <w:lang w:eastAsia="zh-CN"/>
        </w:rPr>
      </w:pPr>
    </w:p>
    <w:p w14:paraId="4CD1C108" w14:textId="77777777" w:rsidR="0034179C" w:rsidRPr="0034179C" w:rsidRDefault="0034179C" w:rsidP="0034179C">
      <w:pPr>
        <w:suppressAutoHyphens/>
        <w:jc w:val="both"/>
        <w:rPr>
          <w:rFonts w:cs="Arial"/>
          <w:i/>
          <w:szCs w:val="20"/>
          <w:lang w:eastAsia="zh-CN"/>
        </w:rPr>
      </w:pPr>
      <w:r w:rsidRPr="0034179C">
        <w:rPr>
          <w:rFonts w:cs="Arial"/>
          <w:i/>
          <w:szCs w:val="20"/>
          <w:lang w:eastAsia="zh-CN"/>
        </w:rPr>
        <w:t>Atès que en el marc d’aquest Pla es preveu el Programa general d’inversions (PGI) aprovat pel Ple de la Diputació de Barcelona en sessió de 30 de juliol de 2020 (BOPB de data 4 d’agost de 2020) com un dels instruments vertebradors de l’acció de la Diputació de Barcelona i és un programa de suport econòmic orientat a promoure la nova inversió i el manteniment sostenibles, i basat en una dotació garantida determinada per una fórmula de repartiment, que vetllarà per l’equilibri territorial, objectiva, equitativa, pública i transparent, coneguda pels ens locals prèviament a la sol·licitud.</w:t>
      </w:r>
    </w:p>
    <w:p w14:paraId="25E72D58" w14:textId="77777777" w:rsidR="0034179C" w:rsidRPr="0034179C" w:rsidRDefault="0034179C" w:rsidP="0034179C">
      <w:pPr>
        <w:suppressAutoHyphens/>
        <w:jc w:val="both"/>
        <w:rPr>
          <w:rFonts w:cs="Arial"/>
          <w:i/>
          <w:szCs w:val="20"/>
          <w:lang w:eastAsia="zh-CN"/>
        </w:rPr>
      </w:pPr>
    </w:p>
    <w:p w14:paraId="30C34FDA" w14:textId="77777777" w:rsidR="0034179C" w:rsidRPr="0034179C" w:rsidRDefault="0034179C" w:rsidP="0034179C">
      <w:pPr>
        <w:suppressAutoHyphens/>
        <w:jc w:val="both"/>
        <w:rPr>
          <w:rFonts w:cs="Arial"/>
          <w:i/>
          <w:szCs w:val="20"/>
          <w:lang w:eastAsia="zh-CN"/>
        </w:rPr>
      </w:pPr>
      <w:r w:rsidRPr="0034179C">
        <w:rPr>
          <w:rFonts w:cs="Arial"/>
          <w:i/>
          <w:szCs w:val="20"/>
          <w:lang w:eastAsia="zh-CN"/>
        </w:rPr>
        <w:t>Atès que l’import de la dotació econòmica garantida pel municipi de Cervelló per al període 2020-2024 és de vuit-cents trenta mil vuitanta-vuit euros amb un cèntim (830.088,01 EUR), dels quals sis-cents seixanta-quatre mil setanta euros amb quaranta-un cèntims (664.070,41 EUR) corresponen a la Línia de suport 1(80% de la dotació garantida) i cent seixanta-sis mil disset euros amb seixanta cèntims (166.017,60 EUR) corresponen a la Línia de suport 2 (20% de la dotació garantida).</w:t>
      </w:r>
    </w:p>
    <w:p w14:paraId="4FDB3197" w14:textId="77777777" w:rsidR="0034179C" w:rsidRPr="0034179C" w:rsidRDefault="0034179C" w:rsidP="0034179C">
      <w:pPr>
        <w:suppressAutoHyphens/>
        <w:jc w:val="both"/>
        <w:rPr>
          <w:rFonts w:cs="Arial"/>
          <w:i/>
          <w:szCs w:val="20"/>
          <w:highlight w:val="yellow"/>
          <w:lang w:eastAsia="zh-CN"/>
        </w:rPr>
      </w:pPr>
    </w:p>
    <w:p w14:paraId="270A4E11" w14:textId="77777777" w:rsidR="0034179C" w:rsidRPr="0034179C" w:rsidRDefault="0034179C" w:rsidP="0034179C">
      <w:pPr>
        <w:suppressAutoHyphens/>
        <w:jc w:val="both"/>
        <w:rPr>
          <w:rFonts w:cs="Arial"/>
          <w:i/>
          <w:szCs w:val="20"/>
          <w:lang w:eastAsia="zh-CN"/>
        </w:rPr>
      </w:pPr>
      <w:r w:rsidRPr="0034179C">
        <w:rPr>
          <w:rFonts w:cs="Arial"/>
          <w:i/>
          <w:szCs w:val="20"/>
          <w:lang w:eastAsia="zh-CN"/>
        </w:rPr>
        <w:t>Atès que de conformitat amb l’article 10 del Règim regulador de dit Programa, els ens destinataris havien manifestar la seva conformitat amb les condicions i els procediments del programa i també informar a la Diputació de Barcelona dels projectes  que preveien sol·licitar en el marc de la Línia de suport 1 “Projectes sostenibles”, sense que aquesta informació els vinculés a l’hora de seleccionar definitivament els projectes per als quals sol·licitin finançament en el marc de l’esmentada Línia de suport 1.</w:t>
      </w:r>
    </w:p>
    <w:p w14:paraId="51619E58" w14:textId="77777777" w:rsidR="0034179C" w:rsidRPr="0034179C" w:rsidRDefault="0034179C" w:rsidP="0034179C">
      <w:pPr>
        <w:suppressAutoHyphens/>
        <w:jc w:val="both"/>
        <w:rPr>
          <w:rFonts w:cs="Arial"/>
          <w:i/>
          <w:szCs w:val="20"/>
          <w:lang w:eastAsia="zh-CN"/>
        </w:rPr>
      </w:pPr>
    </w:p>
    <w:p w14:paraId="29046A57" w14:textId="77777777" w:rsidR="0034179C" w:rsidRPr="0034179C" w:rsidRDefault="0034179C" w:rsidP="0034179C">
      <w:pPr>
        <w:suppressAutoHyphens/>
        <w:jc w:val="both"/>
        <w:rPr>
          <w:rFonts w:cs="Arial"/>
          <w:i/>
          <w:szCs w:val="20"/>
          <w:lang w:eastAsia="zh-CN"/>
        </w:rPr>
      </w:pPr>
      <w:r w:rsidRPr="0034179C">
        <w:rPr>
          <w:rFonts w:cs="Arial"/>
          <w:i/>
          <w:szCs w:val="20"/>
          <w:lang w:eastAsia="zh-CN"/>
        </w:rPr>
        <w:t xml:space="preserve">Atès que per Decret 1563/2020 de 30 d’octubre, es va acordar </w:t>
      </w:r>
      <w:r w:rsidRPr="0034179C">
        <w:rPr>
          <w:rFonts w:cs="Arial"/>
          <w:i/>
          <w:iCs/>
          <w:szCs w:val="20"/>
          <w:lang w:eastAsia="zh-CN"/>
        </w:rPr>
        <w:t>manifestar</w:t>
      </w:r>
      <w:r w:rsidRPr="0034179C">
        <w:rPr>
          <w:rFonts w:cs="Arial"/>
          <w:b/>
          <w:i/>
          <w:iCs/>
          <w:szCs w:val="20"/>
          <w:lang w:eastAsia="zh-CN"/>
        </w:rPr>
        <w:t xml:space="preserve"> </w:t>
      </w:r>
      <w:r w:rsidRPr="0034179C">
        <w:rPr>
          <w:rFonts w:cs="Arial"/>
          <w:i/>
          <w:iCs/>
          <w:szCs w:val="20"/>
          <w:lang w:eastAsia="zh-CN"/>
        </w:rPr>
        <w:t>la conformitat</w:t>
      </w:r>
      <w:r w:rsidRPr="0034179C">
        <w:rPr>
          <w:rFonts w:cs="Arial"/>
          <w:b/>
          <w:i/>
          <w:iCs/>
          <w:szCs w:val="20"/>
          <w:lang w:eastAsia="zh-CN"/>
        </w:rPr>
        <w:t xml:space="preserve"> </w:t>
      </w:r>
      <w:r w:rsidRPr="0034179C">
        <w:rPr>
          <w:rFonts w:cs="Arial"/>
          <w:i/>
          <w:szCs w:val="20"/>
          <w:lang w:eastAsia="zh-CN"/>
        </w:rPr>
        <w:t xml:space="preserve">amb les condicions i els procediments del Programa general d’inversions (PGI) i es va informar a la Diputació de Barcelona dels projectes per als quals es preveien sol·licitar finançament en el marc de la Línia de suport 1 “Projectes sostenibles”. </w:t>
      </w:r>
    </w:p>
    <w:p w14:paraId="29705350" w14:textId="77777777" w:rsidR="0034179C" w:rsidRPr="0034179C" w:rsidRDefault="0034179C" w:rsidP="0034179C">
      <w:pPr>
        <w:suppressAutoHyphens/>
        <w:jc w:val="both"/>
        <w:rPr>
          <w:rFonts w:cs="Arial"/>
          <w:i/>
          <w:szCs w:val="20"/>
          <w:lang w:eastAsia="zh-CN"/>
        </w:rPr>
      </w:pPr>
    </w:p>
    <w:p w14:paraId="5538F762" w14:textId="77777777" w:rsidR="0034179C" w:rsidRPr="0034179C" w:rsidRDefault="0034179C" w:rsidP="0034179C">
      <w:pPr>
        <w:suppressAutoHyphens/>
        <w:jc w:val="both"/>
        <w:rPr>
          <w:rFonts w:cs="Arial"/>
          <w:bCs/>
          <w:i/>
          <w:szCs w:val="20"/>
          <w:lang w:eastAsia="zh-CN"/>
        </w:rPr>
      </w:pPr>
      <w:r w:rsidRPr="0034179C">
        <w:rPr>
          <w:rFonts w:cs="Arial"/>
          <w:i/>
          <w:szCs w:val="20"/>
          <w:lang w:eastAsia="zh-CN"/>
        </w:rPr>
        <w:t xml:space="preserve">Atès que en funció de les necessitats del municipi de Cervelló i les prioritats establertes pel propi Programa, es va sol·licitar en data 25 de novembre de 2022  les següents actuacions dins la Línia de </w:t>
      </w:r>
      <w:r w:rsidRPr="0034179C">
        <w:rPr>
          <w:rFonts w:cs="Arial"/>
          <w:i/>
          <w:szCs w:val="20"/>
          <w:lang w:eastAsia="zh-CN"/>
        </w:rPr>
        <w:lastRenderedPageBreak/>
        <w:t xml:space="preserve">suport 1 del Programa general d’inversions (PGI) </w:t>
      </w:r>
      <w:r w:rsidRPr="0034179C">
        <w:rPr>
          <w:rFonts w:cs="Arial"/>
          <w:bCs/>
          <w:i/>
          <w:szCs w:val="20"/>
          <w:lang w:eastAsia="zh-CN"/>
        </w:rPr>
        <w:t>en el marc del Pla de concertació Xarxa de Governs Locals 2020-2023 de la Diputació de Barcelona:</w:t>
      </w:r>
    </w:p>
    <w:p w14:paraId="057743D8" w14:textId="77777777" w:rsidR="0034179C" w:rsidRPr="0034179C" w:rsidRDefault="0034179C" w:rsidP="0034179C">
      <w:pPr>
        <w:suppressAutoHyphens/>
        <w:jc w:val="both"/>
        <w:rPr>
          <w:rFonts w:cs="Arial"/>
          <w:bCs/>
          <w:i/>
          <w:szCs w:val="20"/>
          <w:lang w:eastAsia="zh-CN"/>
        </w:rPr>
      </w:pPr>
    </w:p>
    <w:tbl>
      <w:tblPr>
        <w:tblW w:w="7403"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636"/>
        <w:gridCol w:w="1767"/>
      </w:tblGrid>
      <w:tr w:rsidR="0034179C" w:rsidRPr="0034179C" w14:paraId="75A541D4" w14:textId="77777777" w:rsidTr="00F61615">
        <w:trPr>
          <w:jc w:val="center"/>
        </w:trPr>
        <w:tc>
          <w:tcPr>
            <w:tcW w:w="5636" w:type="dxa"/>
          </w:tcPr>
          <w:p w14:paraId="4B7275C2"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b/>
                <w:i/>
                <w:szCs w:val="20"/>
                <w:lang w:eastAsia="zh-CN"/>
              </w:rPr>
            </w:pPr>
            <w:r w:rsidRPr="0034179C">
              <w:rPr>
                <w:rFonts w:cs="Arial"/>
                <w:b/>
                <w:i/>
                <w:szCs w:val="20"/>
                <w:lang w:eastAsia="zh-CN"/>
              </w:rPr>
              <w:t>Actuacions Línia de suport 1</w:t>
            </w:r>
          </w:p>
          <w:p w14:paraId="011C677A"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b/>
                <w:i/>
                <w:szCs w:val="20"/>
                <w:lang w:eastAsia="zh-CN"/>
              </w:rPr>
            </w:pPr>
          </w:p>
        </w:tc>
        <w:tc>
          <w:tcPr>
            <w:tcW w:w="1767" w:type="dxa"/>
            <w:vAlign w:val="center"/>
          </w:tcPr>
          <w:p w14:paraId="39BA5830"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b/>
                <w:i/>
                <w:szCs w:val="20"/>
                <w:lang w:eastAsia="zh-CN"/>
              </w:rPr>
            </w:pPr>
            <w:r w:rsidRPr="0034179C">
              <w:rPr>
                <w:rFonts w:cs="Arial"/>
                <w:b/>
                <w:i/>
                <w:szCs w:val="20"/>
                <w:lang w:eastAsia="zh-CN"/>
              </w:rPr>
              <w:t xml:space="preserve">Import </w:t>
            </w:r>
          </w:p>
          <w:p w14:paraId="3CD5EB00"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b/>
                <w:i/>
                <w:szCs w:val="20"/>
                <w:lang w:eastAsia="zh-CN"/>
              </w:rPr>
            </w:pPr>
            <w:r w:rsidRPr="0034179C">
              <w:rPr>
                <w:rFonts w:cs="Arial"/>
                <w:b/>
                <w:i/>
                <w:szCs w:val="20"/>
                <w:lang w:eastAsia="zh-CN"/>
              </w:rPr>
              <w:t>(EUR)</w:t>
            </w:r>
          </w:p>
        </w:tc>
      </w:tr>
      <w:tr w:rsidR="0034179C" w:rsidRPr="0034179C" w14:paraId="263AB2C2" w14:textId="77777777" w:rsidTr="00F61615">
        <w:trPr>
          <w:jc w:val="center"/>
        </w:trPr>
        <w:tc>
          <w:tcPr>
            <w:tcW w:w="5636" w:type="dxa"/>
          </w:tcPr>
          <w:p w14:paraId="5FDB5242"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rFonts w:cs="Arial"/>
                <w:b/>
                <w:i/>
                <w:szCs w:val="20"/>
                <w:lang w:eastAsia="zh-CN"/>
              </w:rPr>
            </w:pPr>
          </w:p>
          <w:p w14:paraId="7BEF8BB5"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rFonts w:cs="Arial"/>
                <w:bCs/>
                <w:i/>
                <w:szCs w:val="20"/>
                <w:lang w:eastAsia="zh-CN"/>
              </w:rPr>
            </w:pPr>
          </w:p>
          <w:p w14:paraId="2FCFA7E0" w14:textId="77777777" w:rsidR="0034179C" w:rsidRPr="0034179C" w:rsidRDefault="0034179C" w:rsidP="0034179C">
            <w:pPr>
              <w:numPr>
                <w:ilvl w:val="0"/>
                <w:numId w:val="30"/>
              </w:numPr>
              <w:tabs>
                <w:tab w:val="left" w:pos="0"/>
                <w:tab w:val="left" w:pos="618"/>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rFonts w:cs="Arial"/>
                <w:i/>
                <w:szCs w:val="20"/>
                <w:lang w:eastAsia="zh-CN"/>
              </w:rPr>
            </w:pPr>
            <w:r w:rsidRPr="0034179C">
              <w:rPr>
                <w:rFonts w:cs="Arial"/>
                <w:i/>
                <w:szCs w:val="20"/>
                <w:lang w:eastAsia="zh-CN"/>
              </w:rPr>
              <w:t>Actuació 1: Vorera i carril bici c/ Raval Bassons entre c/Sant Joan i parada d’autobús</w:t>
            </w:r>
          </w:p>
          <w:p w14:paraId="4C67FF6F" w14:textId="77777777" w:rsidR="0034179C" w:rsidRPr="0034179C" w:rsidRDefault="0034179C" w:rsidP="0034179C">
            <w:pPr>
              <w:tabs>
                <w:tab w:val="left" w:pos="0"/>
                <w:tab w:val="left" w:pos="618"/>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ind w:left="720"/>
              <w:rPr>
                <w:rFonts w:cs="Arial"/>
                <w:i/>
                <w:szCs w:val="20"/>
                <w:lang w:eastAsia="zh-CN"/>
              </w:rPr>
            </w:pPr>
          </w:p>
          <w:p w14:paraId="4CBF34F8" w14:textId="77777777" w:rsidR="0034179C" w:rsidRPr="0034179C" w:rsidRDefault="0034179C" w:rsidP="0034179C">
            <w:pPr>
              <w:numPr>
                <w:ilvl w:val="0"/>
                <w:numId w:val="30"/>
              </w:numPr>
              <w:tabs>
                <w:tab w:val="left" w:pos="0"/>
                <w:tab w:val="left" w:pos="618"/>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rFonts w:cs="Arial"/>
                <w:i/>
                <w:szCs w:val="20"/>
                <w:lang w:eastAsia="zh-CN"/>
              </w:rPr>
            </w:pPr>
            <w:r w:rsidRPr="0034179C">
              <w:rPr>
                <w:rFonts w:cs="Arial"/>
                <w:i/>
                <w:szCs w:val="20"/>
                <w:lang w:eastAsia="zh-CN"/>
              </w:rPr>
              <w:t>Actuació 2: Pas de vianants i bicicletes connectant el casc urbà amb el camí de Can Romagosa a l’Avinguda Catalunya</w:t>
            </w:r>
          </w:p>
          <w:p w14:paraId="5E5FDA4B" w14:textId="77777777" w:rsidR="0034179C" w:rsidRPr="0034179C" w:rsidRDefault="0034179C" w:rsidP="0034179C">
            <w:pPr>
              <w:tabs>
                <w:tab w:val="left" w:pos="0"/>
                <w:tab w:val="left" w:pos="641"/>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ind w:left="720"/>
              <w:rPr>
                <w:rFonts w:cs="Arial"/>
                <w:i/>
                <w:szCs w:val="20"/>
                <w:lang w:eastAsia="zh-CN"/>
              </w:rPr>
            </w:pPr>
          </w:p>
          <w:p w14:paraId="1E466509" w14:textId="77777777" w:rsidR="0034179C" w:rsidRPr="0034179C" w:rsidRDefault="0034179C" w:rsidP="0034179C">
            <w:pPr>
              <w:numPr>
                <w:ilvl w:val="0"/>
                <w:numId w:val="29"/>
              </w:numPr>
              <w:tabs>
                <w:tab w:val="left" w:pos="0"/>
                <w:tab w:val="left" w:pos="641"/>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rFonts w:cs="Arial"/>
                <w:i/>
                <w:szCs w:val="20"/>
                <w:lang w:eastAsia="zh-CN"/>
              </w:rPr>
            </w:pPr>
            <w:r w:rsidRPr="0034179C">
              <w:rPr>
                <w:rFonts w:cs="Arial"/>
                <w:i/>
                <w:szCs w:val="20"/>
                <w:lang w:eastAsia="zh-CN"/>
              </w:rPr>
              <w:t>Actuació 3: Millora de l’espai de darrera de l’església</w:t>
            </w:r>
          </w:p>
          <w:p w14:paraId="0D9ED26E" w14:textId="77777777" w:rsidR="0034179C" w:rsidRPr="0034179C" w:rsidRDefault="0034179C" w:rsidP="0034179C">
            <w:pPr>
              <w:tabs>
                <w:tab w:val="left" w:pos="0"/>
                <w:tab w:val="left" w:pos="641"/>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ind w:left="720"/>
              <w:rPr>
                <w:rFonts w:cs="Arial"/>
                <w:i/>
                <w:szCs w:val="20"/>
                <w:lang w:eastAsia="zh-CN"/>
              </w:rPr>
            </w:pPr>
          </w:p>
        </w:tc>
        <w:tc>
          <w:tcPr>
            <w:tcW w:w="1767" w:type="dxa"/>
          </w:tcPr>
          <w:p w14:paraId="20FB765E"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p>
          <w:p w14:paraId="69F8B4A9"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p>
          <w:p w14:paraId="0537A04C"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p>
          <w:p w14:paraId="420D4279"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p>
          <w:p w14:paraId="11BC0502"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r w:rsidRPr="0034179C">
              <w:rPr>
                <w:rFonts w:cs="Arial"/>
                <w:i/>
                <w:szCs w:val="20"/>
                <w:lang w:eastAsia="zh-CN"/>
              </w:rPr>
              <w:t>49.717,77</w:t>
            </w:r>
          </w:p>
          <w:p w14:paraId="7518EA86"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p>
          <w:p w14:paraId="57EA1DD9"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p>
          <w:p w14:paraId="4B8801BF"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p>
          <w:p w14:paraId="3BB7D627"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r w:rsidRPr="0034179C">
              <w:rPr>
                <w:rFonts w:cs="Arial"/>
                <w:i/>
                <w:szCs w:val="20"/>
                <w:lang w:eastAsia="zh-CN"/>
              </w:rPr>
              <w:t>33.597,78</w:t>
            </w:r>
          </w:p>
          <w:p w14:paraId="169F60E0"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p>
          <w:p w14:paraId="7B542885"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r w:rsidRPr="0034179C">
              <w:rPr>
                <w:rFonts w:cs="Arial"/>
                <w:i/>
                <w:szCs w:val="20"/>
                <w:lang w:eastAsia="zh-CN"/>
              </w:rPr>
              <w:t>580.754,86</w:t>
            </w:r>
          </w:p>
          <w:p w14:paraId="66A36A87"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p>
        </w:tc>
      </w:tr>
      <w:tr w:rsidR="0034179C" w:rsidRPr="0034179C" w14:paraId="57B49DC6" w14:textId="77777777" w:rsidTr="00F61615">
        <w:trPr>
          <w:jc w:val="center"/>
        </w:trPr>
        <w:tc>
          <w:tcPr>
            <w:tcW w:w="5636" w:type="dxa"/>
          </w:tcPr>
          <w:p w14:paraId="34E87DAA"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right"/>
              <w:rPr>
                <w:rFonts w:cs="Arial"/>
                <w:b/>
                <w:i/>
                <w:szCs w:val="20"/>
                <w:lang w:eastAsia="zh-CN"/>
              </w:rPr>
            </w:pPr>
          </w:p>
          <w:p w14:paraId="5629BDA5"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right"/>
              <w:rPr>
                <w:rFonts w:cs="Arial"/>
                <w:b/>
                <w:i/>
                <w:szCs w:val="20"/>
                <w:lang w:eastAsia="zh-CN"/>
              </w:rPr>
            </w:pPr>
            <w:r w:rsidRPr="0034179C">
              <w:rPr>
                <w:rFonts w:cs="Arial"/>
                <w:b/>
                <w:i/>
                <w:szCs w:val="20"/>
                <w:lang w:eastAsia="zh-CN"/>
              </w:rPr>
              <w:t>TOTAL</w:t>
            </w:r>
          </w:p>
          <w:p w14:paraId="1A5D4972"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right"/>
              <w:rPr>
                <w:rFonts w:cs="Arial"/>
                <w:b/>
                <w:i/>
                <w:szCs w:val="20"/>
                <w:lang w:eastAsia="zh-CN"/>
              </w:rPr>
            </w:pPr>
          </w:p>
        </w:tc>
        <w:tc>
          <w:tcPr>
            <w:tcW w:w="1767" w:type="dxa"/>
          </w:tcPr>
          <w:p w14:paraId="07D7607A"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p>
          <w:p w14:paraId="6C9CD56D"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b/>
                <w:i/>
                <w:szCs w:val="20"/>
                <w:lang w:eastAsia="zh-CN"/>
              </w:rPr>
            </w:pPr>
            <w:r w:rsidRPr="0034179C">
              <w:rPr>
                <w:rFonts w:cs="Arial"/>
                <w:b/>
                <w:i/>
                <w:szCs w:val="20"/>
                <w:lang w:eastAsia="zh-CN"/>
              </w:rPr>
              <w:t>664.070,41</w:t>
            </w:r>
          </w:p>
        </w:tc>
      </w:tr>
    </w:tbl>
    <w:p w14:paraId="4715936A" w14:textId="77777777" w:rsidR="0034179C" w:rsidRPr="0034179C" w:rsidRDefault="0034179C" w:rsidP="0034179C">
      <w:pPr>
        <w:suppressAutoHyphens/>
        <w:jc w:val="both"/>
        <w:rPr>
          <w:rFonts w:cs="Arial"/>
          <w:bCs/>
          <w:i/>
          <w:szCs w:val="20"/>
          <w:highlight w:val="yellow"/>
          <w:lang w:eastAsia="zh-CN"/>
        </w:rPr>
      </w:pPr>
    </w:p>
    <w:p w14:paraId="21C52539" w14:textId="77777777" w:rsidR="0034179C" w:rsidRPr="0034179C" w:rsidRDefault="0034179C" w:rsidP="0034179C">
      <w:pPr>
        <w:suppressAutoHyphens/>
        <w:jc w:val="both"/>
        <w:rPr>
          <w:rFonts w:cs="Arial"/>
          <w:bCs/>
          <w:i/>
          <w:szCs w:val="20"/>
          <w:lang w:eastAsia="zh-CN"/>
        </w:rPr>
      </w:pPr>
      <w:r w:rsidRPr="0034179C">
        <w:rPr>
          <w:rFonts w:cs="Arial"/>
          <w:bCs/>
          <w:i/>
          <w:szCs w:val="20"/>
          <w:lang w:eastAsia="zh-CN"/>
        </w:rPr>
        <w:t xml:space="preserve">Vistos els requeriments d’esmena efectuats per part de la Diputació de Barcelona en data 28 de novembre de 2022, es fa necessari </w:t>
      </w:r>
      <w:proofErr w:type="spellStart"/>
      <w:r w:rsidRPr="0034179C">
        <w:rPr>
          <w:rFonts w:cs="Arial"/>
          <w:bCs/>
          <w:i/>
          <w:szCs w:val="20"/>
          <w:lang w:eastAsia="zh-CN"/>
        </w:rPr>
        <w:t>reassignar</w:t>
      </w:r>
      <w:proofErr w:type="spellEnd"/>
      <w:r w:rsidRPr="0034179C">
        <w:rPr>
          <w:rFonts w:cs="Arial"/>
          <w:bCs/>
          <w:i/>
          <w:szCs w:val="20"/>
          <w:lang w:eastAsia="zh-CN"/>
        </w:rPr>
        <w:t xml:space="preserve"> els imports de les actuacions sol·licitades de la següent manera:</w:t>
      </w:r>
    </w:p>
    <w:p w14:paraId="2331BBC6" w14:textId="77777777" w:rsidR="0034179C" w:rsidRPr="0034179C" w:rsidRDefault="0034179C" w:rsidP="0034179C">
      <w:pPr>
        <w:suppressAutoHyphens/>
        <w:jc w:val="both"/>
        <w:rPr>
          <w:rFonts w:cs="Arial"/>
          <w:bCs/>
          <w:i/>
          <w:szCs w:val="20"/>
          <w:highlight w:val="yellow"/>
          <w:lang w:eastAsia="zh-CN"/>
        </w:rPr>
      </w:pPr>
    </w:p>
    <w:tbl>
      <w:tblPr>
        <w:tblW w:w="7403"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636"/>
        <w:gridCol w:w="1767"/>
      </w:tblGrid>
      <w:tr w:rsidR="0034179C" w:rsidRPr="0034179C" w14:paraId="730F8FCC" w14:textId="77777777" w:rsidTr="00F61615">
        <w:trPr>
          <w:jc w:val="center"/>
        </w:trPr>
        <w:tc>
          <w:tcPr>
            <w:tcW w:w="5636" w:type="dxa"/>
          </w:tcPr>
          <w:p w14:paraId="45FD5A05"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b/>
                <w:i/>
                <w:szCs w:val="20"/>
                <w:lang w:eastAsia="zh-CN"/>
              </w:rPr>
            </w:pPr>
            <w:r w:rsidRPr="0034179C">
              <w:rPr>
                <w:rFonts w:cs="Arial"/>
                <w:b/>
                <w:i/>
                <w:szCs w:val="20"/>
                <w:lang w:eastAsia="zh-CN"/>
              </w:rPr>
              <w:t>Actuacions Línia de suport 1</w:t>
            </w:r>
          </w:p>
          <w:p w14:paraId="23734969"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b/>
                <w:i/>
                <w:szCs w:val="20"/>
                <w:lang w:eastAsia="zh-CN"/>
              </w:rPr>
            </w:pPr>
          </w:p>
        </w:tc>
        <w:tc>
          <w:tcPr>
            <w:tcW w:w="1767" w:type="dxa"/>
            <w:vAlign w:val="center"/>
          </w:tcPr>
          <w:p w14:paraId="18D40196"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b/>
                <w:i/>
                <w:szCs w:val="20"/>
                <w:lang w:eastAsia="zh-CN"/>
              </w:rPr>
            </w:pPr>
            <w:r w:rsidRPr="0034179C">
              <w:rPr>
                <w:rFonts w:cs="Arial"/>
                <w:b/>
                <w:i/>
                <w:szCs w:val="20"/>
                <w:lang w:eastAsia="zh-CN"/>
              </w:rPr>
              <w:t xml:space="preserve">Import </w:t>
            </w:r>
          </w:p>
          <w:p w14:paraId="184D9310"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b/>
                <w:i/>
                <w:szCs w:val="20"/>
                <w:lang w:eastAsia="zh-CN"/>
              </w:rPr>
            </w:pPr>
            <w:r w:rsidRPr="0034179C">
              <w:rPr>
                <w:rFonts w:cs="Arial"/>
                <w:b/>
                <w:i/>
                <w:szCs w:val="20"/>
                <w:lang w:eastAsia="zh-CN"/>
              </w:rPr>
              <w:t>(EUR)</w:t>
            </w:r>
          </w:p>
        </w:tc>
      </w:tr>
      <w:tr w:rsidR="0034179C" w:rsidRPr="0034179C" w14:paraId="5E3387F1" w14:textId="77777777" w:rsidTr="00F61615">
        <w:trPr>
          <w:jc w:val="center"/>
        </w:trPr>
        <w:tc>
          <w:tcPr>
            <w:tcW w:w="5636" w:type="dxa"/>
          </w:tcPr>
          <w:p w14:paraId="370C6DC9"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rFonts w:cs="Arial"/>
                <w:b/>
                <w:i/>
                <w:szCs w:val="20"/>
                <w:lang w:eastAsia="zh-CN"/>
              </w:rPr>
            </w:pPr>
          </w:p>
          <w:p w14:paraId="72DC886A"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rFonts w:cs="Arial"/>
                <w:bCs/>
                <w:i/>
                <w:szCs w:val="20"/>
                <w:lang w:eastAsia="zh-CN"/>
              </w:rPr>
            </w:pPr>
          </w:p>
          <w:p w14:paraId="116A46E4" w14:textId="77777777" w:rsidR="0034179C" w:rsidRPr="0034179C" w:rsidRDefault="0034179C" w:rsidP="0034179C">
            <w:pPr>
              <w:numPr>
                <w:ilvl w:val="0"/>
                <w:numId w:val="30"/>
              </w:numPr>
              <w:tabs>
                <w:tab w:val="left" w:pos="0"/>
                <w:tab w:val="left" w:pos="618"/>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rFonts w:cs="Arial"/>
                <w:i/>
                <w:szCs w:val="20"/>
                <w:lang w:eastAsia="zh-CN"/>
              </w:rPr>
            </w:pPr>
            <w:r w:rsidRPr="0034179C">
              <w:rPr>
                <w:rFonts w:cs="Arial"/>
                <w:i/>
                <w:szCs w:val="20"/>
                <w:lang w:eastAsia="zh-CN"/>
              </w:rPr>
              <w:t>Actuació 1: Vorera i carril bici c/ Raval Bassons entre c/Sant Joan i parada d’autobús</w:t>
            </w:r>
          </w:p>
          <w:p w14:paraId="352E6063" w14:textId="77777777" w:rsidR="0034179C" w:rsidRPr="0034179C" w:rsidRDefault="0034179C" w:rsidP="0034179C">
            <w:pPr>
              <w:tabs>
                <w:tab w:val="left" w:pos="0"/>
                <w:tab w:val="left" w:pos="618"/>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ind w:left="720"/>
              <w:rPr>
                <w:rFonts w:cs="Arial"/>
                <w:i/>
                <w:szCs w:val="20"/>
                <w:lang w:eastAsia="zh-CN"/>
              </w:rPr>
            </w:pPr>
          </w:p>
          <w:p w14:paraId="4F347B59" w14:textId="77777777" w:rsidR="0034179C" w:rsidRPr="0034179C" w:rsidRDefault="0034179C" w:rsidP="0034179C">
            <w:pPr>
              <w:numPr>
                <w:ilvl w:val="0"/>
                <w:numId w:val="30"/>
              </w:numPr>
              <w:tabs>
                <w:tab w:val="left" w:pos="0"/>
                <w:tab w:val="left" w:pos="618"/>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rFonts w:cs="Arial"/>
                <w:i/>
                <w:szCs w:val="20"/>
                <w:lang w:eastAsia="zh-CN"/>
              </w:rPr>
            </w:pPr>
            <w:r w:rsidRPr="0034179C">
              <w:rPr>
                <w:rFonts w:cs="Arial"/>
                <w:i/>
                <w:szCs w:val="20"/>
                <w:lang w:eastAsia="zh-CN"/>
              </w:rPr>
              <w:t>Actuació 2: Pas de vianants i bicicletes connectant el casc urbà amb el camí de Can Romagosa a l’Avinguda Catalunya</w:t>
            </w:r>
          </w:p>
          <w:p w14:paraId="2B6CE6D1" w14:textId="77777777" w:rsidR="0034179C" w:rsidRPr="0034179C" w:rsidRDefault="0034179C" w:rsidP="0034179C">
            <w:pPr>
              <w:tabs>
                <w:tab w:val="left" w:pos="0"/>
                <w:tab w:val="left" w:pos="641"/>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ind w:left="720"/>
              <w:rPr>
                <w:rFonts w:cs="Arial"/>
                <w:i/>
                <w:szCs w:val="20"/>
                <w:lang w:eastAsia="zh-CN"/>
              </w:rPr>
            </w:pPr>
          </w:p>
          <w:p w14:paraId="0BDF9F78" w14:textId="77777777" w:rsidR="0034179C" w:rsidRPr="0034179C" w:rsidRDefault="0034179C" w:rsidP="0034179C">
            <w:pPr>
              <w:numPr>
                <w:ilvl w:val="0"/>
                <w:numId w:val="29"/>
              </w:numPr>
              <w:tabs>
                <w:tab w:val="left" w:pos="0"/>
                <w:tab w:val="left" w:pos="641"/>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rFonts w:cs="Arial"/>
                <w:i/>
                <w:szCs w:val="20"/>
                <w:lang w:eastAsia="zh-CN"/>
              </w:rPr>
            </w:pPr>
            <w:r w:rsidRPr="0034179C">
              <w:rPr>
                <w:rFonts w:cs="Arial"/>
                <w:i/>
                <w:szCs w:val="20"/>
                <w:lang w:eastAsia="zh-CN"/>
              </w:rPr>
              <w:t>Actuació 3: Millora de l’espai de darrera de l’església</w:t>
            </w:r>
          </w:p>
          <w:p w14:paraId="1CF57345" w14:textId="77777777" w:rsidR="0034179C" w:rsidRPr="0034179C" w:rsidRDefault="0034179C" w:rsidP="0034179C">
            <w:pPr>
              <w:tabs>
                <w:tab w:val="left" w:pos="0"/>
                <w:tab w:val="left" w:pos="641"/>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ind w:left="720"/>
              <w:rPr>
                <w:rFonts w:cs="Arial"/>
                <w:i/>
                <w:szCs w:val="20"/>
                <w:lang w:eastAsia="zh-CN"/>
              </w:rPr>
            </w:pPr>
          </w:p>
        </w:tc>
        <w:tc>
          <w:tcPr>
            <w:tcW w:w="1767" w:type="dxa"/>
          </w:tcPr>
          <w:p w14:paraId="0F53EC25"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p>
          <w:p w14:paraId="21970542"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p>
          <w:p w14:paraId="39B18932"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p>
          <w:p w14:paraId="6AE9234B"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p>
          <w:p w14:paraId="0CFBF62D"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r w:rsidRPr="0034179C">
              <w:rPr>
                <w:rFonts w:cs="Arial"/>
                <w:i/>
                <w:szCs w:val="20"/>
                <w:lang w:eastAsia="zh-CN"/>
              </w:rPr>
              <w:t>47.083,12</w:t>
            </w:r>
          </w:p>
          <w:p w14:paraId="391FCEA0"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p>
          <w:p w14:paraId="1446A565"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p>
          <w:p w14:paraId="7543E24A"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p>
          <w:p w14:paraId="484D1F7A"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r w:rsidRPr="0034179C">
              <w:rPr>
                <w:rFonts w:cs="Arial"/>
                <w:i/>
                <w:szCs w:val="20"/>
                <w:lang w:eastAsia="zh-CN"/>
              </w:rPr>
              <w:t>33.597,78</w:t>
            </w:r>
          </w:p>
          <w:p w14:paraId="51BD690E"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p>
          <w:p w14:paraId="6A7420D7"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r w:rsidRPr="0034179C">
              <w:rPr>
                <w:rFonts w:cs="Arial"/>
                <w:i/>
                <w:szCs w:val="20"/>
                <w:lang w:eastAsia="zh-CN"/>
              </w:rPr>
              <w:t>583.389,51</w:t>
            </w:r>
          </w:p>
          <w:p w14:paraId="041CC162"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p>
        </w:tc>
      </w:tr>
      <w:tr w:rsidR="0034179C" w:rsidRPr="0034179C" w14:paraId="21B0A4B7" w14:textId="77777777" w:rsidTr="00F61615">
        <w:trPr>
          <w:jc w:val="center"/>
        </w:trPr>
        <w:tc>
          <w:tcPr>
            <w:tcW w:w="5636" w:type="dxa"/>
          </w:tcPr>
          <w:p w14:paraId="79F3235B"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right"/>
              <w:rPr>
                <w:rFonts w:cs="Arial"/>
                <w:b/>
                <w:i/>
                <w:szCs w:val="20"/>
                <w:lang w:eastAsia="zh-CN"/>
              </w:rPr>
            </w:pPr>
          </w:p>
          <w:p w14:paraId="7FA04F18"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right"/>
              <w:rPr>
                <w:rFonts w:cs="Arial"/>
                <w:b/>
                <w:i/>
                <w:szCs w:val="20"/>
                <w:lang w:eastAsia="zh-CN"/>
              </w:rPr>
            </w:pPr>
            <w:r w:rsidRPr="0034179C">
              <w:rPr>
                <w:rFonts w:cs="Arial"/>
                <w:b/>
                <w:i/>
                <w:szCs w:val="20"/>
                <w:lang w:eastAsia="zh-CN"/>
              </w:rPr>
              <w:t>TOTAL</w:t>
            </w:r>
          </w:p>
          <w:p w14:paraId="4407416E"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right"/>
              <w:rPr>
                <w:rFonts w:cs="Arial"/>
                <w:b/>
                <w:i/>
                <w:szCs w:val="20"/>
                <w:lang w:eastAsia="zh-CN"/>
              </w:rPr>
            </w:pPr>
          </w:p>
        </w:tc>
        <w:tc>
          <w:tcPr>
            <w:tcW w:w="1767" w:type="dxa"/>
          </w:tcPr>
          <w:p w14:paraId="65660096"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p>
          <w:p w14:paraId="15315C5A"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b/>
                <w:i/>
                <w:szCs w:val="20"/>
                <w:lang w:eastAsia="zh-CN"/>
              </w:rPr>
            </w:pPr>
            <w:r w:rsidRPr="0034179C">
              <w:rPr>
                <w:rFonts w:cs="Arial"/>
                <w:b/>
                <w:i/>
                <w:szCs w:val="20"/>
                <w:lang w:eastAsia="zh-CN"/>
              </w:rPr>
              <w:t>664.070,41</w:t>
            </w:r>
          </w:p>
        </w:tc>
      </w:tr>
    </w:tbl>
    <w:p w14:paraId="10ABC6EB" w14:textId="77777777" w:rsidR="0034179C" w:rsidRPr="0034179C" w:rsidRDefault="0034179C" w:rsidP="0034179C">
      <w:pPr>
        <w:suppressAutoHyphens/>
        <w:jc w:val="both"/>
        <w:rPr>
          <w:rFonts w:cs="Arial"/>
          <w:bCs/>
          <w:i/>
          <w:szCs w:val="20"/>
          <w:highlight w:val="yellow"/>
          <w:lang w:eastAsia="zh-CN"/>
        </w:rPr>
      </w:pPr>
    </w:p>
    <w:p w14:paraId="28FACEF5" w14:textId="77777777" w:rsidR="0034179C" w:rsidRPr="0034179C" w:rsidRDefault="0034179C" w:rsidP="0034179C">
      <w:pPr>
        <w:suppressAutoHyphens/>
        <w:jc w:val="both"/>
        <w:rPr>
          <w:rFonts w:cs="Arial"/>
          <w:bCs/>
          <w:i/>
          <w:szCs w:val="20"/>
          <w:highlight w:val="yellow"/>
          <w:lang w:eastAsia="zh-CN"/>
        </w:rPr>
      </w:pPr>
    </w:p>
    <w:p w14:paraId="38E25F93" w14:textId="77777777" w:rsidR="0034179C" w:rsidRPr="0034179C" w:rsidRDefault="0034179C" w:rsidP="0034179C">
      <w:pPr>
        <w:suppressAutoHyphens/>
        <w:jc w:val="both"/>
        <w:rPr>
          <w:rFonts w:cs="Arial"/>
          <w:b/>
          <w:i/>
          <w:color w:val="000000"/>
          <w:szCs w:val="20"/>
          <w:lang w:eastAsia="zh-CN"/>
        </w:rPr>
      </w:pPr>
      <w:r w:rsidRPr="0034179C">
        <w:rPr>
          <w:rFonts w:cs="Arial"/>
          <w:b/>
          <w:i/>
          <w:color w:val="000000"/>
          <w:szCs w:val="20"/>
          <w:lang w:eastAsia="zh-CN"/>
        </w:rPr>
        <w:t>Fonaments de dret</w:t>
      </w:r>
    </w:p>
    <w:p w14:paraId="5F796AAF" w14:textId="77777777" w:rsidR="0034179C" w:rsidRPr="0034179C" w:rsidRDefault="0034179C" w:rsidP="0034179C">
      <w:pPr>
        <w:suppressAutoHyphens/>
        <w:jc w:val="both"/>
        <w:rPr>
          <w:rFonts w:cs="Arial"/>
          <w:b/>
          <w:i/>
          <w:color w:val="000000"/>
          <w:szCs w:val="20"/>
          <w:lang w:eastAsia="zh-CN"/>
        </w:rPr>
      </w:pPr>
    </w:p>
    <w:p w14:paraId="4FFEA513" w14:textId="77777777" w:rsidR="0034179C" w:rsidRPr="0034179C" w:rsidRDefault="0034179C" w:rsidP="0034179C">
      <w:pPr>
        <w:suppressAutoHyphens/>
        <w:jc w:val="both"/>
        <w:rPr>
          <w:rFonts w:cs="Arial"/>
          <w:i/>
          <w:szCs w:val="20"/>
          <w:lang w:eastAsia="zh-CN"/>
        </w:rPr>
      </w:pPr>
      <w:r w:rsidRPr="0034179C">
        <w:rPr>
          <w:rFonts w:cs="Arial"/>
          <w:i/>
          <w:szCs w:val="20"/>
          <w:lang w:eastAsia="zh-CN"/>
        </w:rPr>
        <w:t xml:space="preserve">Pla de concertació Xarxa de Governs Locals 2020-2023 i el seu Protocol general, aprovat pel Ple de la Diputació de Barcelona, en sessió de data 28 de maig de 2020, (BOPB de data 3 de juny de 2020). </w:t>
      </w:r>
    </w:p>
    <w:p w14:paraId="770F9A26" w14:textId="77777777" w:rsidR="0034179C" w:rsidRPr="0034179C" w:rsidRDefault="0034179C" w:rsidP="0034179C">
      <w:pPr>
        <w:suppressAutoHyphens/>
        <w:jc w:val="both"/>
        <w:rPr>
          <w:rFonts w:cs="Arial"/>
          <w:i/>
          <w:szCs w:val="20"/>
          <w:highlight w:val="yellow"/>
          <w:lang w:eastAsia="zh-CN"/>
        </w:rPr>
      </w:pPr>
    </w:p>
    <w:p w14:paraId="2C999240" w14:textId="77777777" w:rsidR="0034179C" w:rsidRPr="0034179C" w:rsidRDefault="0034179C" w:rsidP="0034179C">
      <w:pPr>
        <w:suppressAutoHyphens/>
        <w:jc w:val="both"/>
        <w:rPr>
          <w:rFonts w:cs="Arial"/>
          <w:i/>
          <w:szCs w:val="20"/>
          <w:lang w:eastAsia="zh-CN"/>
        </w:rPr>
      </w:pPr>
      <w:r w:rsidRPr="0034179C">
        <w:rPr>
          <w:rFonts w:cs="Arial"/>
          <w:i/>
          <w:szCs w:val="20"/>
          <w:lang w:eastAsia="zh-CN"/>
        </w:rPr>
        <w:t>Programa general d’inversions (PGI) aprovat pel Ple de la Diputació de Barcelona en sessió de 30 de juliol de 2020 (BOPB de data 4 d’agost de 2020).</w:t>
      </w:r>
    </w:p>
    <w:p w14:paraId="1A8C7133" w14:textId="77777777" w:rsidR="0034179C" w:rsidRPr="0034179C" w:rsidRDefault="0034179C" w:rsidP="0034179C">
      <w:pPr>
        <w:suppressAutoHyphens/>
        <w:jc w:val="both"/>
        <w:rPr>
          <w:rFonts w:cs="Arial"/>
          <w:i/>
          <w:szCs w:val="20"/>
          <w:lang w:eastAsia="zh-CN"/>
        </w:rPr>
      </w:pPr>
    </w:p>
    <w:p w14:paraId="18DF841A" w14:textId="77777777" w:rsidR="0034179C" w:rsidRPr="0034179C" w:rsidRDefault="0034179C" w:rsidP="0034179C">
      <w:pPr>
        <w:suppressAutoHyphens/>
        <w:jc w:val="both"/>
        <w:rPr>
          <w:rFonts w:cs="Arial"/>
          <w:i/>
          <w:szCs w:val="20"/>
          <w:lang w:eastAsia="zh-CN"/>
        </w:rPr>
      </w:pPr>
      <w:r w:rsidRPr="0034179C">
        <w:rPr>
          <w:rFonts w:cs="Arial"/>
          <w:i/>
          <w:szCs w:val="20"/>
          <w:lang w:eastAsia="zh-CN"/>
        </w:rPr>
        <w:t>Decret legislatiu 2/2003, de 28 d’abril, pel qual s’aprova el Text refós de la Llei municipal i de règim local de Catalunya.</w:t>
      </w:r>
    </w:p>
    <w:p w14:paraId="51DB935D" w14:textId="77777777" w:rsidR="0034179C" w:rsidRPr="0034179C" w:rsidRDefault="0034179C" w:rsidP="0034179C">
      <w:pPr>
        <w:suppressAutoHyphens/>
        <w:jc w:val="both"/>
        <w:rPr>
          <w:rFonts w:cs="Arial"/>
          <w:i/>
          <w:szCs w:val="20"/>
          <w:lang w:eastAsia="zh-CN"/>
        </w:rPr>
      </w:pPr>
    </w:p>
    <w:p w14:paraId="6FB14048" w14:textId="77777777" w:rsidR="0034179C" w:rsidRPr="0034179C" w:rsidRDefault="0034179C" w:rsidP="0034179C">
      <w:pPr>
        <w:suppressAutoHyphens/>
        <w:jc w:val="both"/>
        <w:rPr>
          <w:rFonts w:cs="Arial"/>
          <w:i/>
          <w:szCs w:val="20"/>
          <w:lang w:eastAsia="zh-CN"/>
        </w:rPr>
      </w:pPr>
      <w:r w:rsidRPr="0034179C">
        <w:rPr>
          <w:rFonts w:cs="Arial"/>
          <w:i/>
          <w:szCs w:val="20"/>
          <w:lang w:eastAsia="zh-CN"/>
        </w:rPr>
        <w:t>Llei 7/1985, de 2 d’abril, reguladora de les bases del règim local.</w:t>
      </w:r>
    </w:p>
    <w:p w14:paraId="7DFC00C4" w14:textId="77777777" w:rsidR="0034179C" w:rsidRPr="0034179C" w:rsidRDefault="0034179C" w:rsidP="0034179C">
      <w:pPr>
        <w:suppressAutoHyphens/>
        <w:jc w:val="both"/>
        <w:rPr>
          <w:rFonts w:cs="Arial"/>
          <w:i/>
          <w:szCs w:val="20"/>
          <w:lang w:eastAsia="zh-CN"/>
        </w:rPr>
      </w:pPr>
    </w:p>
    <w:p w14:paraId="47B64DB9" w14:textId="77777777" w:rsidR="0034179C" w:rsidRPr="0034179C" w:rsidRDefault="0034179C" w:rsidP="0034179C">
      <w:pPr>
        <w:suppressAutoHyphens/>
        <w:jc w:val="both"/>
        <w:rPr>
          <w:rFonts w:cs="Arial"/>
          <w:i/>
          <w:szCs w:val="20"/>
          <w:lang w:eastAsia="zh-CN"/>
        </w:rPr>
      </w:pPr>
      <w:r w:rsidRPr="0034179C">
        <w:rPr>
          <w:rFonts w:cs="Arial"/>
          <w:i/>
          <w:szCs w:val="20"/>
          <w:lang w:eastAsia="zh-CN"/>
        </w:rPr>
        <w:t>Decret 179/1995, de 13 de juny, pel qual s’aprova el Reglament d’obres, activitats i serveis dels ens locals</w:t>
      </w:r>
    </w:p>
    <w:p w14:paraId="37D0890D" w14:textId="77777777" w:rsidR="0034179C" w:rsidRPr="0034179C" w:rsidRDefault="0034179C" w:rsidP="0034179C">
      <w:pPr>
        <w:suppressAutoHyphens/>
        <w:jc w:val="both"/>
        <w:rPr>
          <w:rFonts w:cs="Arial"/>
          <w:i/>
          <w:szCs w:val="20"/>
          <w:lang w:eastAsia="zh-CN"/>
        </w:rPr>
      </w:pPr>
    </w:p>
    <w:p w14:paraId="56267F34" w14:textId="77777777" w:rsidR="0034179C" w:rsidRPr="0034179C" w:rsidRDefault="0034179C" w:rsidP="0034179C">
      <w:pPr>
        <w:suppressAutoHyphens/>
        <w:jc w:val="both"/>
        <w:rPr>
          <w:rFonts w:cs="Arial"/>
          <w:i/>
          <w:szCs w:val="20"/>
          <w:lang w:eastAsia="zh-CN"/>
        </w:rPr>
      </w:pPr>
      <w:r w:rsidRPr="0034179C">
        <w:rPr>
          <w:rFonts w:cs="Arial"/>
          <w:i/>
          <w:szCs w:val="20"/>
          <w:lang w:eastAsia="zh-CN"/>
        </w:rPr>
        <w:t>Llei 38/2003, de 17 de novembre, general de subvencions.</w:t>
      </w:r>
    </w:p>
    <w:p w14:paraId="1DEAD2AC" w14:textId="77777777" w:rsidR="0034179C" w:rsidRPr="0034179C" w:rsidRDefault="0034179C" w:rsidP="0034179C">
      <w:pPr>
        <w:suppressAutoHyphens/>
        <w:jc w:val="both"/>
        <w:rPr>
          <w:rFonts w:cs="Arial"/>
          <w:i/>
          <w:color w:val="000000"/>
          <w:szCs w:val="20"/>
          <w:lang w:eastAsia="zh-CN"/>
        </w:rPr>
      </w:pPr>
    </w:p>
    <w:p w14:paraId="54A0CFB9" w14:textId="77777777" w:rsidR="0034179C" w:rsidRPr="0034179C" w:rsidRDefault="0034179C" w:rsidP="0034179C">
      <w:pPr>
        <w:suppressAutoHyphens/>
        <w:jc w:val="both"/>
        <w:rPr>
          <w:rFonts w:cs="Arial"/>
          <w:i/>
          <w:szCs w:val="20"/>
          <w:lang w:eastAsia="zh-CN"/>
        </w:rPr>
      </w:pPr>
      <w:r w:rsidRPr="0034179C">
        <w:rPr>
          <w:rFonts w:cs="Arial"/>
          <w:i/>
          <w:color w:val="000000"/>
          <w:szCs w:val="20"/>
          <w:lang w:eastAsia="zh-CN"/>
        </w:rPr>
        <w:t xml:space="preserve">Reial decret legislatiu 2/2004, de 5 de març, pel qual s’aprova el Text de refós de la Llei reguladora de les hisendes locals. </w:t>
      </w:r>
    </w:p>
    <w:p w14:paraId="384DD1BC" w14:textId="77777777" w:rsidR="0034179C" w:rsidRPr="0034179C" w:rsidRDefault="0034179C" w:rsidP="0034179C">
      <w:pPr>
        <w:suppressAutoHyphens/>
        <w:jc w:val="both"/>
        <w:rPr>
          <w:rFonts w:cs="Arial"/>
          <w:i/>
          <w:szCs w:val="20"/>
          <w:lang w:eastAsia="zh-CN"/>
        </w:rPr>
      </w:pPr>
    </w:p>
    <w:p w14:paraId="1C73F7DC" w14:textId="77777777" w:rsidR="0034179C" w:rsidRPr="0034179C" w:rsidRDefault="0034179C" w:rsidP="0034179C">
      <w:pPr>
        <w:suppressAutoHyphens/>
        <w:jc w:val="both"/>
        <w:rPr>
          <w:rFonts w:cs="Arial"/>
          <w:i/>
          <w:szCs w:val="20"/>
          <w:lang w:eastAsia="zh-CN"/>
        </w:rPr>
      </w:pPr>
      <w:r w:rsidRPr="0034179C">
        <w:rPr>
          <w:rFonts w:cs="Arial"/>
          <w:i/>
          <w:szCs w:val="20"/>
          <w:lang w:eastAsia="zh-CN"/>
        </w:rPr>
        <w:t>Llei orgànica 2/2012, de 27 d’abril, d’estabilitat pressupostària i sostenibilitat financera</w:t>
      </w:r>
      <w:r w:rsidRPr="0034179C">
        <w:rPr>
          <w:rFonts w:cs="Arial"/>
          <w:i/>
          <w:color w:val="000000"/>
          <w:szCs w:val="20"/>
          <w:lang w:eastAsia="zh-CN"/>
        </w:rPr>
        <w:t>.</w:t>
      </w:r>
    </w:p>
    <w:p w14:paraId="27F86F3E" w14:textId="77777777" w:rsidR="0034179C" w:rsidRPr="0034179C" w:rsidRDefault="0034179C" w:rsidP="0034179C">
      <w:pPr>
        <w:suppressAutoHyphens/>
        <w:jc w:val="both"/>
        <w:rPr>
          <w:rFonts w:cs="Arial"/>
          <w:i/>
          <w:szCs w:val="20"/>
          <w:lang w:eastAsia="zh-CN"/>
        </w:rPr>
      </w:pPr>
    </w:p>
    <w:p w14:paraId="00D05978" w14:textId="77777777" w:rsidR="0034179C" w:rsidRPr="0034179C" w:rsidRDefault="0034179C" w:rsidP="0034179C">
      <w:pPr>
        <w:suppressAutoHyphens/>
        <w:jc w:val="both"/>
        <w:rPr>
          <w:rFonts w:cs="Arial"/>
          <w:i/>
          <w:szCs w:val="20"/>
          <w:lang w:eastAsia="zh-CN"/>
        </w:rPr>
      </w:pPr>
      <w:r w:rsidRPr="0034179C">
        <w:rPr>
          <w:rFonts w:cs="Arial"/>
          <w:i/>
          <w:color w:val="000000"/>
          <w:szCs w:val="20"/>
          <w:lang w:eastAsia="zh-CN"/>
        </w:rPr>
        <w:t>Llei 26/2010, del 3 d’agost, de règim jurídic i de procediment de les administracions públiques de Catalunya.</w:t>
      </w:r>
    </w:p>
    <w:p w14:paraId="5405100F" w14:textId="77777777" w:rsidR="0034179C" w:rsidRPr="0034179C" w:rsidRDefault="0034179C" w:rsidP="0034179C">
      <w:pPr>
        <w:suppressAutoHyphens/>
        <w:jc w:val="both"/>
        <w:rPr>
          <w:rFonts w:cs="Arial"/>
          <w:i/>
          <w:color w:val="000000"/>
          <w:szCs w:val="20"/>
          <w:lang w:eastAsia="zh-CN"/>
        </w:rPr>
      </w:pPr>
    </w:p>
    <w:p w14:paraId="6145E385" w14:textId="77777777" w:rsidR="0034179C" w:rsidRPr="0034179C" w:rsidRDefault="0034179C" w:rsidP="0034179C">
      <w:pPr>
        <w:suppressAutoHyphens/>
        <w:jc w:val="both"/>
        <w:rPr>
          <w:rFonts w:cs="Arial"/>
          <w:i/>
          <w:szCs w:val="20"/>
          <w:lang w:eastAsia="zh-CN"/>
        </w:rPr>
      </w:pPr>
      <w:r w:rsidRPr="0034179C">
        <w:rPr>
          <w:rFonts w:cs="Arial"/>
          <w:i/>
          <w:szCs w:val="20"/>
          <w:lang w:eastAsia="zh-CN"/>
        </w:rPr>
        <w:t>Llei 39/2015, d’1 d’octubre, de procediment administratiu comú de les administracions públiques.</w:t>
      </w:r>
    </w:p>
    <w:p w14:paraId="513642FA" w14:textId="77777777" w:rsidR="0034179C" w:rsidRPr="0034179C" w:rsidRDefault="0034179C" w:rsidP="0034179C">
      <w:pPr>
        <w:suppressAutoHyphens/>
        <w:rPr>
          <w:rFonts w:cs="Arial"/>
          <w:i/>
          <w:szCs w:val="20"/>
          <w:lang w:eastAsia="zh-CN"/>
        </w:rPr>
      </w:pPr>
    </w:p>
    <w:p w14:paraId="29B44C9C" w14:textId="77777777" w:rsidR="0034179C" w:rsidRPr="0034179C" w:rsidRDefault="0034179C" w:rsidP="0034179C">
      <w:pPr>
        <w:suppressAutoHyphens/>
        <w:jc w:val="both"/>
        <w:rPr>
          <w:rFonts w:cs="Arial"/>
          <w:i/>
          <w:szCs w:val="20"/>
          <w:lang w:eastAsia="zh-CN"/>
        </w:rPr>
      </w:pPr>
      <w:r w:rsidRPr="0034179C">
        <w:rPr>
          <w:rFonts w:cs="Arial"/>
          <w:i/>
          <w:szCs w:val="20"/>
          <w:lang w:eastAsia="zh-CN"/>
        </w:rPr>
        <w:t>Llei 40/2015, d’1 d’octubre, de règim jurídic del sector públic.</w:t>
      </w:r>
    </w:p>
    <w:p w14:paraId="04EBC3B5" w14:textId="77777777" w:rsidR="0034179C" w:rsidRPr="0034179C" w:rsidRDefault="0034179C" w:rsidP="0034179C">
      <w:pPr>
        <w:suppressAutoHyphens/>
        <w:rPr>
          <w:rFonts w:cs="Arial"/>
          <w:i/>
          <w:szCs w:val="20"/>
          <w:lang w:eastAsia="zh-CN"/>
        </w:rPr>
      </w:pPr>
    </w:p>
    <w:p w14:paraId="63BFB1B8" w14:textId="77777777" w:rsidR="0034179C" w:rsidRPr="0034179C" w:rsidRDefault="0034179C" w:rsidP="0034179C">
      <w:pPr>
        <w:suppressAutoHyphens/>
        <w:jc w:val="both"/>
        <w:rPr>
          <w:rFonts w:cs="Arial"/>
          <w:i/>
          <w:szCs w:val="20"/>
          <w:lang w:eastAsia="zh-CN"/>
        </w:rPr>
      </w:pPr>
      <w:r w:rsidRPr="0034179C">
        <w:rPr>
          <w:rFonts w:cs="Arial"/>
          <w:i/>
          <w:szCs w:val="20"/>
          <w:lang w:eastAsia="zh-CN"/>
        </w:rPr>
        <w:t>Reial decret 203/2021, de 30 de març, pel qual s’aprova el Reglament d’actuació i funcionament del sector públic per mitjans electrònics.</w:t>
      </w:r>
    </w:p>
    <w:p w14:paraId="4C11DE2C" w14:textId="77777777" w:rsidR="0034179C" w:rsidRPr="0034179C" w:rsidRDefault="0034179C" w:rsidP="0034179C">
      <w:pPr>
        <w:suppressAutoHyphens/>
        <w:spacing w:line="240" w:lineRule="atLeast"/>
        <w:jc w:val="both"/>
        <w:rPr>
          <w:rFonts w:cs="Arial"/>
          <w:i/>
          <w:color w:val="000000"/>
          <w:szCs w:val="20"/>
          <w:lang w:eastAsia="zh-CN"/>
        </w:rPr>
      </w:pPr>
    </w:p>
    <w:p w14:paraId="64852143" w14:textId="77777777" w:rsidR="0034179C" w:rsidRPr="0034179C" w:rsidRDefault="0034179C" w:rsidP="0034179C">
      <w:pPr>
        <w:suppressAutoHyphens/>
        <w:jc w:val="both"/>
        <w:rPr>
          <w:rFonts w:cs="Arial"/>
          <w:bCs/>
          <w:i/>
          <w:szCs w:val="20"/>
          <w:lang w:eastAsia="zh-CN"/>
        </w:rPr>
      </w:pPr>
      <w:r w:rsidRPr="0034179C">
        <w:rPr>
          <w:rFonts w:cs="Arial"/>
          <w:i/>
          <w:szCs w:val="20"/>
          <w:lang w:eastAsia="zh-CN"/>
        </w:rPr>
        <w:t xml:space="preserve">Atès que aquesta facultat està delegada per Decret d’Alcaldia de l’Ajuntament de Cervelló </w:t>
      </w:r>
      <w:r w:rsidRPr="0034179C">
        <w:rPr>
          <w:rFonts w:cs="Arial"/>
          <w:bCs/>
          <w:i/>
          <w:szCs w:val="20"/>
          <w:lang w:eastAsia="zh-CN"/>
        </w:rPr>
        <w:t xml:space="preserve">1402/2019, d’1 de juliol, </w:t>
      </w:r>
      <w:r w:rsidRPr="0034179C">
        <w:rPr>
          <w:rFonts w:cs="Arial"/>
          <w:i/>
          <w:szCs w:val="20"/>
          <w:lang w:eastAsia="zh-CN"/>
        </w:rPr>
        <w:t xml:space="preserve">de delegació de competències en la Junta de Govern Local, publicat al Butlletí Oficial de la Província de data 12 de juliol de 2019.  </w:t>
      </w:r>
    </w:p>
    <w:p w14:paraId="6259FB07" w14:textId="77777777" w:rsidR="0034179C" w:rsidRPr="0034179C" w:rsidRDefault="0034179C" w:rsidP="0034179C">
      <w:pPr>
        <w:suppressAutoHyphens/>
        <w:jc w:val="both"/>
        <w:rPr>
          <w:rFonts w:cs="Arial"/>
          <w:i/>
          <w:szCs w:val="20"/>
          <w:lang w:eastAsia="zh-CN"/>
        </w:rPr>
      </w:pPr>
    </w:p>
    <w:p w14:paraId="310026C4" w14:textId="77777777" w:rsidR="0034179C" w:rsidRPr="0034179C" w:rsidRDefault="0034179C" w:rsidP="0034179C">
      <w:pPr>
        <w:suppressAutoHyphens/>
        <w:jc w:val="both"/>
        <w:rPr>
          <w:rFonts w:cs="Arial"/>
          <w:bCs/>
          <w:i/>
          <w:szCs w:val="20"/>
          <w:lang w:eastAsia="zh-CN"/>
        </w:rPr>
      </w:pPr>
      <w:r w:rsidRPr="0034179C">
        <w:rPr>
          <w:rFonts w:cs="Arial"/>
          <w:bCs/>
          <w:i/>
          <w:szCs w:val="20"/>
          <w:lang w:eastAsia="zh-CN"/>
        </w:rPr>
        <w:t>Vist el que preveuen l’article 10 de la Llei 40/2015</w:t>
      </w:r>
      <w:r w:rsidRPr="0034179C">
        <w:rPr>
          <w:rFonts w:cs="Arial"/>
          <w:i/>
          <w:szCs w:val="20"/>
          <w:lang w:eastAsia="zh-CN"/>
        </w:rPr>
        <w:t>, d’1 d’octubre, de règim jurídic del sector públic</w:t>
      </w:r>
      <w:r w:rsidRPr="0034179C">
        <w:rPr>
          <w:rFonts w:cs="Arial"/>
          <w:i/>
          <w:szCs w:val="20"/>
          <w:lang w:eastAsia="ca-ES"/>
        </w:rPr>
        <w:t xml:space="preserve">, i l’article 9 de la </w:t>
      </w:r>
      <w:r w:rsidRPr="0034179C">
        <w:rPr>
          <w:rFonts w:cs="Arial"/>
          <w:i/>
          <w:szCs w:val="20"/>
          <w:lang w:eastAsia="zh-CN"/>
        </w:rPr>
        <w:t xml:space="preserve">Llei </w:t>
      </w:r>
      <w:r w:rsidRPr="0034179C">
        <w:rPr>
          <w:rFonts w:cs="Arial"/>
          <w:i/>
          <w:iCs/>
          <w:szCs w:val="20"/>
          <w:lang w:eastAsia="ca-ES"/>
        </w:rPr>
        <w:t>26/2010, del 3 d’agost, de règim jurídic i de procediment de les administracions públiques de Catalunya</w:t>
      </w:r>
      <w:r w:rsidRPr="0034179C">
        <w:rPr>
          <w:rFonts w:cs="Arial"/>
          <w:bCs/>
          <w:i/>
          <w:szCs w:val="20"/>
          <w:lang w:eastAsia="zh-CN"/>
        </w:rPr>
        <w:t>,  respecte l’avocació per part de l’òrgan titular de la competència delegada de la mateixa, donant compte a l’òrgan delegat.</w:t>
      </w:r>
    </w:p>
    <w:p w14:paraId="6DDC0444" w14:textId="77777777" w:rsidR="0034179C" w:rsidRPr="0034179C" w:rsidRDefault="0034179C" w:rsidP="0034179C">
      <w:pPr>
        <w:spacing w:after="120"/>
        <w:rPr>
          <w:rFonts w:cs="Arial"/>
          <w:i/>
          <w:szCs w:val="20"/>
          <w:lang w:eastAsia="x-none"/>
        </w:rPr>
      </w:pPr>
    </w:p>
    <w:p w14:paraId="2C9CA774" w14:textId="77777777" w:rsidR="0034179C" w:rsidRPr="0034179C" w:rsidRDefault="0034179C" w:rsidP="0034179C">
      <w:pPr>
        <w:suppressAutoHyphens/>
        <w:jc w:val="both"/>
        <w:rPr>
          <w:rFonts w:cs="Arial"/>
          <w:i/>
          <w:szCs w:val="20"/>
          <w:lang w:eastAsia="zh-CN"/>
        </w:rPr>
      </w:pPr>
      <w:r w:rsidRPr="0034179C">
        <w:rPr>
          <w:rFonts w:cs="Arial"/>
          <w:i/>
          <w:szCs w:val="20"/>
          <w:lang w:eastAsia="zh-CN"/>
        </w:rPr>
        <w:t xml:space="preserve">És per la qual cosa que, en ús de les facultats conferides legalment,  que </w:t>
      </w:r>
    </w:p>
    <w:p w14:paraId="10D0E5A2" w14:textId="77777777" w:rsidR="0034179C" w:rsidRPr="0034179C" w:rsidRDefault="0034179C" w:rsidP="0034179C">
      <w:pPr>
        <w:suppressAutoHyphens/>
        <w:jc w:val="both"/>
        <w:rPr>
          <w:rFonts w:cs="Arial"/>
          <w:b/>
          <w:bCs/>
          <w:i/>
          <w:szCs w:val="20"/>
          <w:lang w:eastAsia="zh-CN"/>
        </w:rPr>
      </w:pPr>
    </w:p>
    <w:p w14:paraId="39063F2F" w14:textId="77777777" w:rsidR="0034179C" w:rsidRPr="0034179C" w:rsidRDefault="0034179C" w:rsidP="0034179C">
      <w:pPr>
        <w:suppressAutoHyphens/>
        <w:jc w:val="both"/>
        <w:rPr>
          <w:rFonts w:cs="Arial"/>
          <w:b/>
          <w:bCs/>
          <w:i/>
          <w:szCs w:val="20"/>
          <w:lang w:eastAsia="zh-CN"/>
        </w:rPr>
      </w:pPr>
      <w:r w:rsidRPr="0034179C">
        <w:rPr>
          <w:rFonts w:cs="Arial"/>
          <w:b/>
          <w:bCs/>
          <w:i/>
          <w:szCs w:val="20"/>
          <w:lang w:eastAsia="zh-CN"/>
        </w:rPr>
        <w:t>RESOLC:</w:t>
      </w:r>
    </w:p>
    <w:p w14:paraId="3FB2C4EB" w14:textId="77777777" w:rsidR="0034179C" w:rsidRPr="0034179C" w:rsidRDefault="0034179C" w:rsidP="0034179C">
      <w:pPr>
        <w:tabs>
          <w:tab w:val="left" w:pos="-284"/>
          <w:tab w:val="left" w:pos="0"/>
        </w:tabs>
        <w:suppressAutoHyphens/>
        <w:jc w:val="both"/>
        <w:rPr>
          <w:rFonts w:cs="Arial"/>
          <w:b/>
          <w:i/>
          <w:iCs/>
          <w:szCs w:val="20"/>
          <w:lang w:eastAsia="zh-CN"/>
        </w:rPr>
      </w:pPr>
    </w:p>
    <w:p w14:paraId="483932DA" w14:textId="77777777" w:rsidR="0034179C" w:rsidRPr="0034179C" w:rsidRDefault="0034179C" w:rsidP="0034179C">
      <w:pPr>
        <w:suppressAutoHyphens/>
        <w:ind w:right="-316"/>
        <w:jc w:val="both"/>
        <w:rPr>
          <w:rFonts w:cs="Arial"/>
          <w:bCs/>
          <w:i/>
          <w:szCs w:val="20"/>
          <w:lang w:eastAsia="zh-CN"/>
        </w:rPr>
      </w:pPr>
      <w:r w:rsidRPr="0034179C">
        <w:rPr>
          <w:rFonts w:cs="Arial"/>
          <w:b/>
          <w:bCs/>
          <w:i/>
          <w:szCs w:val="20"/>
          <w:lang w:eastAsia="zh-CN"/>
        </w:rPr>
        <w:t>1r.- Avocar</w:t>
      </w:r>
      <w:r w:rsidRPr="0034179C">
        <w:rPr>
          <w:rFonts w:cs="Arial"/>
          <w:bCs/>
          <w:i/>
          <w:szCs w:val="20"/>
          <w:lang w:eastAsia="zh-CN"/>
        </w:rPr>
        <w:t xml:space="preserve"> la competència per resoldre el que es determina en aquest Decret.</w:t>
      </w:r>
    </w:p>
    <w:p w14:paraId="5560B9F9" w14:textId="77777777" w:rsidR="0034179C" w:rsidRPr="0034179C" w:rsidRDefault="0034179C" w:rsidP="0034179C">
      <w:pPr>
        <w:suppressAutoHyphens/>
        <w:ind w:right="-316"/>
        <w:jc w:val="both"/>
        <w:rPr>
          <w:rFonts w:cs="Arial"/>
          <w:i/>
          <w:szCs w:val="20"/>
          <w:lang w:eastAsia="zh-CN"/>
        </w:rPr>
      </w:pPr>
    </w:p>
    <w:p w14:paraId="7ACB6B0E" w14:textId="77777777" w:rsidR="0034179C" w:rsidRPr="0034179C" w:rsidRDefault="0034179C" w:rsidP="0034179C">
      <w:pPr>
        <w:suppressAutoHyphens/>
        <w:jc w:val="both"/>
        <w:rPr>
          <w:rFonts w:cs="Arial"/>
          <w:i/>
          <w:szCs w:val="20"/>
          <w:lang w:eastAsia="zh-CN"/>
        </w:rPr>
      </w:pPr>
      <w:r w:rsidRPr="0034179C">
        <w:rPr>
          <w:rFonts w:cs="Arial"/>
          <w:b/>
          <w:i/>
          <w:szCs w:val="20"/>
          <w:lang w:eastAsia="zh-CN"/>
        </w:rPr>
        <w:t>2n</w:t>
      </w:r>
      <w:r w:rsidRPr="0034179C">
        <w:rPr>
          <w:rFonts w:cs="Arial"/>
          <w:i/>
          <w:szCs w:val="20"/>
          <w:lang w:eastAsia="zh-CN"/>
        </w:rPr>
        <w:t xml:space="preserve">.- </w:t>
      </w:r>
      <w:proofErr w:type="spellStart"/>
      <w:r w:rsidRPr="0034179C">
        <w:rPr>
          <w:rFonts w:cs="Arial"/>
          <w:b/>
          <w:i/>
          <w:szCs w:val="20"/>
          <w:lang w:eastAsia="zh-CN"/>
        </w:rPr>
        <w:t>Reassignar</w:t>
      </w:r>
      <w:proofErr w:type="spellEnd"/>
      <w:r w:rsidRPr="0034179C">
        <w:rPr>
          <w:rFonts w:cs="Arial"/>
          <w:i/>
          <w:szCs w:val="20"/>
          <w:lang w:eastAsia="zh-CN"/>
        </w:rPr>
        <w:t xml:space="preserve"> l’aportació de la Diputació de Barcelona en els projectes sol·licitats en el marc de la Línia de suport 1 “Projectes sostenibles” del Programa general d’inversions (PGI) de la següent manera:</w:t>
      </w:r>
    </w:p>
    <w:p w14:paraId="68D703FA" w14:textId="77777777" w:rsidR="0034179C" w:rsidRPr="0034179C" w:rsidRDefault="0034179C" w:rsidP="0034179C">
      <w:pPr>
        <w:suppressAutoHyphens/>
        <w:jc w:val="both"/>
        <w:rPr>
          <w:rFonts w:cs="Arial"/>
          <w:i/>
          <w:szCs w:val="20"/>
          <w:lang w:eastAsia="zh-CN"/>
        </w:rPr>
      </w:pPr>
    </w:p>
    <w:tbl>
      <w:tblPr>
        <w:tblW w:w="7403"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636"/>
        <w:gridCol w:w="1767"/>
      </w:tblGrid>
      <w:tr w:rsidR="0034179C" w:rsidRPr="0034179C" w14:paraId="7BF3C648" w14:textId="77777777" w:rsidTr="00F61615">
        <w:trPr>
          <w:jc w:val="center"/>
        </w:trPr>
        <w:tc>
          <w:tcPr>
            <w:tcW w:w="5636" w:type="dxa"/>
          </w:tcPr>
          <w:p w14:paraId="1BC06C75"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b/>
                <w:i/>
                <w:szCs w:val="20"/>
                <w:lang w:eastAsia="zh-CN"/>
              </w:rPr>
            </w:pPr>
            <w:r w:rsidRPr="0034179C">
              <w:rPr>
                <w:rFonts w:cs="Arial"/>
                <w:b/>
                <w:i/>
                <w:szCs w:val="20"/>
                <w:lang w:eastAsia="zh-CN"/>
              </w:rPr>
              <w:t>Actuacions Línia de suport 1</w:t>
            </w:r>
          </w:p>
          <w:p w14:paraId="400D87CA"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b/>
                <w:i/>
                <w:szCs w:val="20"/>
                <w:lang w:eastAsia="zh-CN"/>
              </w:rPr>
            </w:pPr>
          </w:p>
        </w:tc>
        <w:tc>
          <w:tcPr>
            <w:tcW w:w="1767" w:type="dxa"/>
            <w:vAlign w:val="center"/>
          </w:tcPr>
          <w:p w14:paraId="621F2E91"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b/>
                <w:i/>
                <w:szCs w:val="20"/>
                <w:lang w:eastAsia="zh-CN"/>
              </w:rPr>
            </w:pPr>
            <w:r w:rsidRPr="0034179C">
              <w:rPr>
                <w:rFonts w:cs="Arial"/>
                <w:b/>
                <w:i/>
                <w:szCs w:val="20"/>
                <w:lang w:eastAsia="zh-CN"/>
              </w:rPr>
              <w:t xml:space="preserve">Import </w:t>
            </w:r>
          </w:p>
          <w:p w14:paraId="614A56E0"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b/>
                <w:i/>
                <w:szCs w:val="20"/>
                <w:lang w:eastAsia="zh-CN"/>
              </w:rPr>
            </w:pPr>
            <w:r w:rsidRPr="0034179C">
              <w:rPr>
                <w:rFonts w:cs="Arial"/>
                <w:b/>
                <w:i/>
                <w:szCs w:val="20"/>
                <w:lang w:eastAsia="zh-CN"/>
              </w:rPr>
              <w:t>(EUR)</w:t>
            </w:r>
          </w:p>
        </w:tc>
      </w:tr>
      <w:tr w:rsidR="0034179C" w:rsidRPr="0034179C" w14:paraId="2BAFC4A8" w14:textId="77777777" w:rsidTr="00F61615">
        <w:trPr>
          <w:jc w:val="center"/>
        </w:trPr>
        <w:tc>
          <w:tcPr>
            <w:tcW w:w="5636" w:type="dxa"/>
          </w:tcPr>
          <w:p w14:paraId="520AC279"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rFonts w:cs="Arial"/>
                <w:b/>
                <w:i/>
                <w:szCs w:val="20"/>
                <w:lang w:eastAsia="zh-CN"/>
              </w:rPr>
            </w:pPr>
          </w:p>
          <w:p w14:paraId="01D381CA"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rFonts w:cs="Arial"/>
                <w:bCs/>
                <w:i/>
                <w:szCs w:val="20"/>
                <w:lang w:eastAsia="zh-CN"/>
              </w:rPr>
            </w:pPr>
          </w:p>
          <w:p w14:paraId="2A26D017" w14:textId="77777777" w:rsidR="0034179C" w:rsidRPr="0034179C" w:rsidRDefault="0034179C" w:rsidP="0034179C">
            <w:pPr>
              <w:numPr>
                <w:ilvl w:val="0"/>
                <w:numId w:val="30"/>
              </w:numPr>
              <w:tabs>
                <w:tab w:val="left" w:pos="0"/>
                <w:tab w:val="left" w:pos="618"/>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rFonts w:cs="Arial"/>
                <w:i/>
                <w:szCs w:val="20"/>
                <w:lang w:eastAsia="zh-CN"/>
              </w:rPr>
            </w:pPr>
            <w:r w:rsidRPr="0034179C">
              <w:rPr>
                <w:rFonts w:cs="Arial"/>
                <w:i/>
                <w:szCs w:val="20"/>
                <w:lang w:eastAsia="zh-CN"/>
              </w:rPr>
              <w:t>Actuació 1: Vorera i carril bici c/ Raval Bassons entre c/Sant Joan i parada d’autobús</w:t>
            </w:r>
          </w:p>
          <w:p w14:paraId="2E09D48E" w14:textId="77777777" w:rsidR="0034179C" w:rsidRPr="0034179C" w:rsidRDefault="0034179C" w:rsidP="0034179C">
            <w:pPr>
              <w:tabs>
                <w:tab w:val="left" w:pos="0"/>
                <w:tab w:val="left" w:pos="618"/>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ind w:left="720"/>
              <w:rPr>
                <w:rFonts w:cs="Arial"/>
                <w:i/>
                <w:szCs w:val="20"/>
                <w:lang w:eastAsia="zh-CN"/>
              </w:rPr>
            </w:pPr>
          </w:p>
          <w:p w14:paraId="4A2C2008" w14:textId="77777777" w:rsidR="0034179C" w:rsidRPr="0034179C" w:rsidRDefault="0034179C" w:rsidP="0034179C">
            <w:pPr>
              <w:numPr>
                <w:ilvl w:val="0"/>
                <w:numId w:val="30"/>
              </w:numPr>
              <w:tabs>
                <w:tab w:val="left" w:pos="0"/>
                <w:tab w:val="left" w:pos="618"/>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rFonts w:cs="Arial"/>
                <w:i/>
                <w:szCs w:val="20"/>
                <w:lang w:eastAsia="zh-CN"/>
              </w:rPr>
            </w:pPr>
            <w:r w:rsidRPr="0034179C">
              <w:rPr>
                <w:rFonts w:cs="Arial"/>
                <w:i/>
                <w:szCs w:val="20"/>
                <w:lang w:eastAsia="zh-CN"/>
              </w:rPr>
              <w:t>Actuació 2: Pas de vianants i bicicletes connectant el casc urbà amb el camí de Can Romagosa a l’Avinguda Catalunya</w:t>
            </w:r>
          </w:p>
          <w:p w14:paraId="19D5A195" w14:textId="77777777" w:rsidR="0034179C" w:rsidRPr="0034179C" w:rsidRDefault="0034179C" w:rsidP="0034179C">
            <w:pPr>
              <w:tabs>
                <w:tab w:val="left" w:pos="0"/>
                <w:tab w:val="left" w:pos="641"/>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ind w:left="720"/>
              <w:rPr>
                <w:rFonts w:cs="Arial"/>
                <w:i/>
                <w:szCs w:val="20"/>
                <w:lang w:eastAsia="zh-CN"/>
              </w:rPr>
            </w:pPr>
          </w:p>
          <w:p w14:paraId="33A4A054" w14:textId="77777777" w:rsidR="0034179C" w:rsidRPr="0034179C" w:rsidRDefault="0034179C" w:rsidP="0034179C">
            <w:pPr>
              <w:numPr>
                <w:ilvl w:val="0"/>
                <w:numId w:val="29"/>
              </w:numPr>
              <w:tabs>
                <w:tab w:val="left" w:pos="0"/>
                <w:tab w:val="left" w:pos="641"/>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rFonts w:cs="Arial"/>
                <w:i/>
                <w:szCs w:val="20"/>
                <w:lang w:eastAsia="zh-CN"/>
              </w:rPr>
            </w:pPr>
            <w:r w:rsidRPr="0034179C">
              <w:rPr>
                <w:rFonts w:cs="Arial"/>
                <w:i/>
                <w:szCs w:val="20"/>
                <w:lang w:eastAsia="zh-CN"/>
              </w:rPr>
              <w:t>Actuació 3: Millora de l’espai de darrera de l’església</w:t>
            </w:r>
          </w:p>
          <w:p w14:paraId="4DA79021" w14:textId="77777777" w:rsidR="0034179C" w:rsidRPr="0034179C" w:rsidRDefault="0034179C" w:rsidP="0034179C">
            <w:pPr>
              <w:tabs>
                <w:tab w:val="left" w:pos="0"/>
                <w:tab w:val="left" w:pos="641"/>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ind w:left="720"/>
              <w:rPr>
                <w:rFonts w:cs="Arial"/>
                <w:i/>
                <w:szCs w:val="20"/>
                <w:lang w:eastAsia="zh-CN"/>
              </w:rPr>
            </w:pPr>
          </w:p>
        </w:tc>
        <w:tc>
          <w:tcPr>
            <w:tcW w:w="1767" w:type="dxa"/>
          </w:tcPr>
          <w:p w14:paraId="3051251F"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p>
          <w:p w14:paraId="3409D5A7"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p>
          <w:p w14:paraId="785634C4"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p>
          <w:p w14:paraId="1E333FE3"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p>
          <w:p w14:paraId="2F26A488"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r w:rsidRPr="0034179C">
              <w:rPr>
                <w:rFonts w:cs="Arial"/>
                <w:i/>
                <w:szCs w:val="20"/>
                <w:lang w:eastAsia="zh-CN"/>
              </w:rPr>
              <w:t>47.083,12</w:t>
            </w:r>
          </w:p>
          <w:p w14:paraId="7882D0AA"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p>
          <w:p w14:paraId="4D8C131A"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p>
          <w:p w14:paraId="11C5A457"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p>
          <w:p w14:paraId="663E538D"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r w:rsidRPr="0034179C">
              <w:rPr>
                <w:rFonts w:cs="Arial"/>
                <w:i/>
                <w:szCs w:val="20"/>
                <w:lang w:eastAsia="zh-CN"/>
              </w:rPr>
              <w:t>33.597,78</w:t>
            </w:r>
          </w:p>
          <w:p w14:paraId="0018400A"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p>
          <w:p w14:paraId="3D5D5DC1"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r w:rsidRPr="0034179C">
              <w:rPr>
                <w:rFonts w:cs="Arial"/>
                <w:i/>
                <w:szCs w:val="20"/>
                <w:lang w:eastAsia="zh-CN"/>
              </w:rPr>
              <w:t>583.389,51</w:t>
            </w:r>
          </w:p>
          <w:p w14:paraId="41E28FB4"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p>
        </w:tc>
      </w:tr>
      <w:tr w:rsidR="0034179C" w:rsidRPr="0034179C" w14:paraId="290090C4" w14:textId="77777777" w:rsidTr="00F61615">
        <w:trPr>
          <w:jc w:val="center"/>
        </w:trPr>
        <w:tc>
          <w:tcPr>
            <w:tcW w:w="5636" w:type="dxa"/>
          </w:tcPr>
          <w:p w14:paraId="111839D3"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right"/>
              <w:rPr>
                <w:rFonts w:cs="Arial"/>
                <w:b/>
                <w:i/>
                <w:szCs w:val="20"/>
                <w:lang w:eastAsia="zh-CN"/>
              </w:rPr>
            </w:pPr>
          </w:p>
          <w:p w14:paraId="696F107E"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right"/>
              <w:rPr>
                <w:rFonts w:cs="Arial"/>
                <w:b/>
                <w:i/>
                <w:szCs w:val="20"/>
                <w:lang w:eastAsia="zh-CN"/>
              </w:rPr>
            </w:pPr>
            <w:r w:rsidRPr="0034179C">
              <w:rPr>
                <w:rFonts w:cs="Arial"/>
                <w:b/>
                <w:i/>
                <w:szCs w:val="20"/>
                <w:lang w:eastAsia="zh-CN"/>
              </w:rPr>
              <w:t>TOTAL</w:t>
            </w:r>
          </w:p>
          <w:p w14:paraId="1D455F4A" w14:textId="77777777" w:rsid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right"/>
              <w:rPr>
                <w:rFonts w:cs="Arial"/>
                <w:b/>
                <w:i/>
                <w:szCs w:val="20"/>
                <w:lang w:eastAsia="zh-CN"/>
              </w:rPr>
            </w:pPr>
          </w:p>
          <w:p w14:paraId="64D89E7E" w14:textId="30007997" w:rsidR="00FD318A" w:rsidRPr="0034179C" w:rsidRDefault="00FD318A"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right"/>
              <w:rPr>
                <w:rFonts w:cs="Arial"/>
                <w:b/>
                <w:i/>
                <w:szCs w:val="20"/>
                <w:lang w:eastAsia="zh-CN"/>
              </w:rPr>
            </w:pPr>
          </w:p>
        </w:tc>
        <w:tc>
          <w:tcPr>
            <w:tcW w:w="1767" w:type="dxa"/>
          </w:tcPr>
          <w:p w14:paraId="6545371D"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i/>
                <w:szCs w:val="20"/>
                <w:lang w:eastAsia="zh-CN"/>
              </w:rPr>
            </w:pPr>
          </w:p>
          <w:p w14:paraId="2B605098" w14:textId="77777777" w:rsidR="0034179C" w:rsidRPr="0034179C" w:rsidRDefault="0034179C" w:rsidP="0034179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cs="Arial"/>
                <w:b/>
                <w:i/>
                <w:szCs w:val="20"/>
                <w:lang w:eastAsia="zh-CN"/>
              </w:rPr>
            </w:pPr>
            <w:r w:rsidRPr="0034179C">
              <w:rPr>
                <w:rFonts w:cs="Arial"/>
                <w:b/>
                <w:i/>
                <w:szCs w:val="20"/>
                <w:lang w:eastAsia="zh-CN"/>
              </w:rPr>
              <w:t>664.070,41</w:t>
            </w:r>
          </w:p>
        </w:tc>
      </w:tr>
    </w:tbl>
    <w:p w14:paraId="15BE75DD" w14:textId="77777777" w:rsidR="0034179C" w:rsidRPr="0034179C" w:rsidRDefault="0034179C" w:rsidP="0034179C">
      <w:pPr>
        <w:suppressAutoHyphens/>
        <w:jc w:val="both"/>
        <w:rPr>
          <w:rFonts w:cs="Arial"/>
          <w:i/>
          <w:szCs w:val="20"/>
          <w:lang w:eastAsia="zh-CN"/>
        </w:rPr>
      </w:pPr>
    </w:p>
    <w:p w14:paraId="46BC5DC6" w14:textId="77777777" w:rsidR="0034179C" w:rsidRPr="0034179C" w:rsidRDefault="0034179C" w:rsidP="0034179C">
      <w:pPr>
        <w:suppressAutoHyphens/>
        <w:jc w:val="both"/>
        <w:rPr>
          <w:rFonts w:cs="Arial"/>
          <w:i/>
          <w:szCs w:val="20"/>
          <w:lang w:eastAsia="zh-CN"/>
        </w:rPr>
      </w:pPr>
    </w:p>
    <w:p w14:paraId="43666180" w14:textId="77777777" w:rsidR="0034179C" w:rsidRPr="0034179C" w:rsidRDefault="0034179C" w:rsidP="0034179C">
      <w:pPr>
        <w:suppressAutoHyphens/>
        <w:jc w:val="both"/>
        <w:rPr>
          <w:rFonts w:cs="Arial"/>
          <w:b/>
          <w:i/>
          <w:szCs w:val="20"/>
          <w:lang w:eastAsia="zh-CN"/>
        </w:rPr>
      </w:pPr>
    </w:p>
    <w:p w14:paraId="49B74CE8" w14:textId="77777777" w:rsidR="0034179C" w:rsidRPr="0034179C" w:rsidRDefault="0034179C" w:rsidP="00EF19C2">
      <w:pPr>
        <w:suppressAutoHyphens/>
        <w:jc w:val="both"/>
        <w:rPr>
          <w:rFonts w:cs="Arial"/>
          <w:i/>
          <w:szCs w:val="20"/>
          <w:lang w:eastAsia="zh-CN"/>
        </w:rPr>
      </w:pPr>
      <w:r w:rsidRPr="0034179C">
        <w:rPr>
          <w:rFonts w:cs="Arial"/>
          <w:b/>
          <w:i/>
          <w:szCs w:val="20"/>
          <w:lang w:eastAsia="zh-CN"/>
        </w:rPr>
        <w:lastRenderedPageBreak/>
        <w:t xml:space="preserve">3r.- Tramitar </w:t>
      </w:r>
      <w:r w:rsidRPr="0034179C">
        <w:rPr>
          <w:rFonts w:cs="Arial"/>
          <w:i/>
          <w:szCs w:val="20"/>
          <w:lang w:eastAsia="zh-CN"/>
        </w:rPr>
        <w:t>la documentació que sigui necessària per fer efectiva la reassignació a través de la plataforma habilitada a l’efecte per la Diputació de Barcelona.</w:t>
      </w:r>
    </w:p>
    <w:p w14:paraId="180E3F38" w14:textId="77777777" w:rsidR="0034179C" w:rsidRPr="0034179C" w:rsidRDefault="0034179C" w:rsidP="00EF19C2">
      <w:pPr>
        <w:suppressAutoHyphens/>
        <w:jc w:val="both"/>
        <w:rPr>
          <w:rFonts w:cs="Arial"/>
          <w:i/>
          <w:szCs w:val="20"/>
          <w:lang w:eastAsia="zh-CN"/>
        </w:rPr>
      </w:pPr>
    </w:p>
    <w:p w14:paraId="759C0023" w14:textId="77777777" w:rsidR="0034179C" w:rsidRPr="0034179C" w:rsidRDefault="0034179C" w:rsidP="00EF19C2">
      <w:pPr>
        <w:suppressAutoHyphens/>
        <w:jc w:val="both"/>
        <w:rPr>
          <w:rFonts w:cs="Arial"/>
          <w:i/>
          <w:szCs w:val="20"/>
          <w:lang w:eastAsia="zh-CN"/>
        </w:rPr>
      </w:pPr>
      <w:r w:rsidRPr="0034179C">
        <w:rPr>
          <w:rFonts w:cs="Arial"/>
          <w:b/>
          <w:i/>
          <w:szCs w:val="20"/>
          <w:lang w:eastAsia="zh-CN"/>
        </w:rPr>
        <w:t xml:space="preserve">4t.- Comunicar </w:t>
      </w:r>
      <w:r w:rsidRPr="0034179C">
        <w:rPr>
          <w:rFonts w:cs="Arial"/>
          <w:i/>
          <w:szCs w:val="20"/>
          <w:lang w:eastAsia="zh-CN"/>
        </w:rPr>
        <w:t>el present acord al Departament d’Hisenda de l’Àrea de Serveis Generals d’aquest Ajuntament, als efectes escaients.</w:t>
      </w:r>
    </w:p>
    <w:p w14:paraId="7CBE32C7" w14:textId="77777777" w:rsidR="0034179C" w:rsidRPr="0034179C" w:rsidRDefault="0034179C" w:rsidP="00EF19C2">
      <w:pPr>
        <w:suppressAutoHyphens/>
        <w:jc w:val="both"/>
        <w:rPr>
          <w:rFonts w:cs="Arial"/>
          <w:i/>
          <w:szCs w:val="20"/>
          <w:lang w:eastAsia="zh-CN"/>
        </w:rPr>
      </w:pPr>
    </w:p>
    <w:p w14:paraId="27AEE412" w14:textId="77777777" w:rsidR="0034179C" w:rsidRPr="0034179C" w:rsidRDefault="0034179C" w:rsidP="00EF19C2">
      <w:pPr>
        <w:tabs>
          <w:tab w:val="left" w:pos="0"/>
        </w:tabs>
        <w:suppressAutoHyphens/>
        <w:jc w:val="both"/>
        <w:rPr>
          <w:rFonts w:cs="Arial"/>
          <w:i/>
          <w:szCs w:val="20"/>
          <w:lang w:eastAsia="zh-CN"/>
        </w:rPr>
      </w:pPr>
      <w:r w:rsidRPr="0034179C">
        <w:rPr>
          <w:rFonts w:cs="Arial"/>
          <w:b/>
          <w:i/>
          <w:szCs w:val="20"/>
          <w:lang w:eastAsia="zh-CN"/>
        </w:rPr>
        <w:t>5è.- Donar compte</w:t>
      </w:r>
      <w:r w:rsidRPr="0034179C">
        <w:rPr>
          <w:rFonts w:cs="Arial"/>
          <w:i/>
          <w:szCs w:val="20"/>
          <w:lang w:eastAsia="zh-CN"/>
        </w:rPr>
        <w:t xml:space="preserve"> del present acord a la Junta de Govern Local en la propera sessió que se celebri.</w:t>
      </w:r>
    </w:p>
    <w:p w14:paraId="7B70500A" w14:textId="74DBABE8" w:rsidR="0034179C" w:rsidRDefault="0034179C" w:rsidP="00EF19C2">
      <w:pPr>
        <w:jc w:val="both"/>
        <w:rPr>
          <w:rFonts w:eastAsia="Arial Unicode MS" w:cs="Arial"/>
          <w:i/>
          <w:szCs w:val="20"/>
        </w:rPr>
      </w:pPr>
      <w:r w:rsidRPr="0034179C">
        <w:rPr>
          <w:rFonts w:eastAsia="Arial Unicode MS" w:cs="Arial"/>
          <w:i/>
          <w:szCs w:val="20"/>
        </w:rPr>
        <w:t>Així ho disposa i signa l’alcalde, en el dia d’avui, de la qual cosa jo, com a secretari/a acctal., en dono fe.</w:t>
      </w:r>
    </w:p>
    <w:p w14:paraId="2A5EE4E9" w14:textId="77777777" w:rsidR="0034179C" w:rsidRPr="0034179C" w:rsidRDefault="0034179C" w:rsidP="00EF19C2">
      <w:pPr>
        <w:jc w:val="both"/>
        <w:rPr>
          <w:rFonts w:eastAsia="Arial Unicode MS" w:cs="Arial"/>
          <w:i/>
          <w:color w:val="0000FF"/>
          <w:szCs w:val="20"/>
        </w:rPr>
      </w:pPr>
    </w:p>
    <w:p w14:paraId="7CD668F0" w14:textId="3F121DD5" w:rsidR="0034179C" w:rsidRDefault="0034179C" w:rsidP="00EF19C2">
      <w:pPr>
        <w:suppressAutoHyphens/>
        <w:jc w:val="both"/>
        <w:rPr>
          <w:rFonts w:cs="Arial"/>
          <w:i/>
          <w:szCs w:val="20"/>
          <w:lang w:eastAsia="zh-CN"/>
        </w:rPr>
      </w:pPr>
      <w:r w:rsidRPr="0034179C">
        <w:rPr>
          <w:rFonts w:cs="Arial"/>
          <w:i/>
          <w:szCs w:val="20"/>
          <w:lang w:eastAsia="zh-CN"/>
        </w:rPr>
        <w:t>Cervelló, a la data de la signatura electrònica de l’alcalde</w:t>
      </w:r>
      <w:r>
        <w:rPr>
          <w:rFonts w:cs="Arial"/>
          <w:i/>
          <w:szCs w:val="20"/>
          <w:lang w:eastAsia="zh-CN"/>
        </w:rPr>
        <w:t xml:space="preserve"> .</w:t>
      </w:r>
      <w:r w:rsidR="008666C3">
        <w:rPr>
          <w:rFonts w:cs="Arial"/>
          <w:i/>
          <w:szCs w:val="20"/>
          <w:lang w:eastAsia="zh-CN"/>
        </w:rPr>
        <w:t>L’alcalde, Jose Ignacio Aparicio Ciria.</w:t>
      </w:r>
      <w:r>
        <w:rPr>
          <w:rFonts w:cs="Arial"/>
          <w:i/>
          <w:szCs w:val="20"/>
          <w:lang w:eastAsia="zh-CN"/>
        </w:rPr>
        <w:t xml:space="preserve"> </w:t>
      </w:r>
      <w:r w:rsidRPr="0034179C">
        <w:rPr>
          <w:rFonts w:cs="Arial"/>
          <w:i/>
          <w:szCs w:val="20"/>
          <w:lang w:eastAsia="zh-CN"/>
        </w:rPr>
        <w:t xml:space="preserve">El/la secretari/a </w:t>
      </w:r>
      <w:r w:rsidR="008666C3">
        <w:rPr>
          <w:rFonts w:cs="Arial"/>
          <w:i/>
          <w:szCs w:val="20"/>
          <w:lang w:eastAsia="zh-CN"/>
        </w:rPr>
        <w:t>acctal, Fernando Rivas Martínez.</w:t>
      </w:r>
      <w:r>
        <w:rPr>
          <w:rFonts w:cs="Arial"/>
          <w:i/>
          <w:szCs w:val="20"/>
          <w:lang w:eastAsia="zh-CN"/>
        </w:rPr>
        <w:t>”</w:t>
      </w:r>
    </w:p>
    <w:p w14:paraId="350F588F" w14:textId="7B430E34" w:rsidR="00FD318A" w:rsidRDefault="00FD318A" w:rsidP="00EF19C2">
      <w:pPr>
        <w:suppressAutoHyphens/>
        <w:jc w:val="both"/>
        <w:rPr>
          <w:rFonts w:cs="Arial"/>
          <w:i/>
          <w:szCs w:val="20"/>
          <w:lang w:eastAsia="zh-CN"/>
        </w:rPr>
      </w:pPr>
    </w:p>
    <w:p w14:paraId="5684CBF6" w14:textId="1CDAAD0D" w:rsidR="00FD318A" w:rsidRDefault="00D22A8E" w:rsidP="00EF19C2">
      <w:pPr>
        <w:suppressAutoHyphens/>
        <w:jc w:val="both"/>
        <w:rPr>
          <w:rFonts w:cs="Arial"/>
          <w:i/>
          <w:szCs w:val="20"/>
          <w:lang w:eastAsia="zh-CN"/>
        </w:rPr>
      </w:pPr>
      <w:r>
        <w:rPr>
          <w:szCs w:val="20"/>
        </w:rPr>
        <w:t>La Junta de Govern Local pren coneixement del Decret abans esmentat.</w:t>
      </w:r>
    </w:p>
    <w:p w14:paraId="27F84D6C" w14:textId="0C2D954E" w:rsidR="00FD318A" w:rsidRDefault="00FD318A" w:rsidP="00EF19C2">
      <w:pPr>
        <w:suppressAutoHyphens/>
        <w:jc w:val="both"/>
        <w:rPr>
          <w:rFonts w:cs="Arial"/>
          <w:i/>
          <w:szCs w:val="20"/>
          <w:lang w:eastAsia="zh-CN"/>
        </w:rPr>
      </w:pPr>
    </w:p>
    <w:p w14:paraId="4BC5930C" w14:textId="75A718A9" w:rsidR="00D22A8E" w:rsidRDefault="00D22A8E" w:rsidP="00EF19C2">
      <w:pPr>
        <w:suppressAutoHyphens/>
        <w:jc w:val="both"/>
        <w:rPr>
          <w:rFonts w:cs="Arial"/>
          <w:i/>
          <w:szCs w:val="20"/>
          <w:lang w:eastAsia="zh-CN"/>
        </w:rPr>
      </w:pPr>
    </w:p>
    <w:p w14:paraId="2669FB6A" w14:textId="4ADEDA43" w:rsidR="00D22A8E" w:rsidRDefault="00D22A8E" w:rsidP="00EF19C2">
      <w:pPr>
        <w:suppressAutoHyphens/>
        <w:jc w:val="both"/>
        <w:rPr>
          <w:rFonts w:cs="Arial"/>
          <w:i/>
          <w:szCs w:val="20"/>
          <w:lang w:eastAsia="zh-CN"/>
        </w:rPr>
      </w:pPr>
    </w:p>
    <w:p w14:paraId="189F03B3" w14:textId="77777777" w:rsidR="00FD318A" w:rsidRPr="00FD318A" w:rsidRDefault="00FD318A" w:rsidP="00FD318A">
      <w:pPr>
        <w:numPr>
          <w:ilvl w:val="1"/>
          <w:numId w:val="8"/>
        </w:numPr>
        <w:pBdr>
          <w:top w:val="single" w:sz="4" w:space="1" w:color="auto"/>
        </w:pBdr>
        <w:tabs>
          <w:tab w:val="left" w:pos="426"/>
          <w:tab w:val="right" w:pos="8789"/>
          <w:tab w:val="right" w:pos="8931"/>
        </w:tabs>
        <w:ind w:left="0" w:firstLine="0"/>
        <w:jc w:val="both"/>
        <w:rPr>
          <w:b/>
          <w:bCs/>
          <w:szCs w:val="20"/>
        </w:rPr>
      </w:pPr>
      <w:r w:rsidRPr="00FD318A">
        <w:rPr>
          <w:b/>
          <w:bCs/>
          <w:szCs w:val="20"/>
        </w:rPr>
        <w:t>Decret d’Alcaldia 2335/2022, de 23 de desembre de 2022, d’</w:t>
      </w:r>
      <w:r w:rsidRPr="00FD318A">
        <w:rPr>
          <w:b/>
          <w:szCs w:val="20"/>
        </w:rPr>
        <w:t>Indemnització membres de la Corporació municipal.-</w:t>
      </w:r>
    </w:p>
    <w:p w14:paraId="005B7C9F" w14:textId="77777777" w:rsidR="00FD318A" w:rsidRPr="0034179C" w:rsidRDefault="00FD318A" w:rsidP="00202F05">
      <w:pPr>
        <w:suppressAutoHyphens/>
        <w:jc w:val="both"/>
        <w:rPr>
          <w:rFonts w:cs="Arial"/>
          <w:i/>
          <w:szCs w:val="20"/>
          <w:lang w:eastAsia="zh-CN"/>
        </w:rPr>
      </w:pPr>
    </w:p>
    <w:p w14:paraId="42345978" w14:textId="44D7FB61" w:rsidR="00FD318A" w:rsidRPr="00FD318A" w:rsidRDefault="00502A4B" w:rsidP="00202F05">
      <w:pPr>
        <w:overflowPunct w:val="0"/>
        <w:autoSpaceDE w:val="0"/>
        <w:autoSpaceDN w:val="0"/>
        <w:adjustRightInd w:val="0"/>
        <w:jc w:val="both"/>
        <w:textAlignment w:val="baseline"/>
        <w:rPr>
          <w:b/>
          <w:bCs/>
          <w:i/>
          <w:szCs w:val="20"/>
        </w:rPr>
      </w:pPr>
      <w:r w:rsidRPr="00502A4B">
        <w:rPr>
          <w:b/>
          <w:bCs/>
          <w:i/>
          <w:szCs w:val="20"/>
        </w:rPr>
        <w:t>“</w:t>
      </w:r>
      <w:r w:rsidR="00FD318A" w:rsidRPr="00FD318A">
        <w:rPr>
          <w:b/>
          <w:bCs/>
          <w:i/>
          <w:szCs w:val="20"/>
        </w:rPr>
        <w:t>Decret  2335/2022</w:t>
      </w:r>
    </w:p>
    <w:p w14:paraId="6D5939A4" w14:textId="77777777" w:rsidR="00FD318A" w:rsidRPr="00FD318A" w:rsidRDefault="00FD318A" w:rsidP="00202F05">
      <w:pPr>
        <w:overflowPunct w:val="0"/>
        <w:autoSpaceDE w:val="0"/>
        <w:autoSpaceDN w:val="0"/>
        <w:adjustRightInd w:val="0"/>
        <w:jc w:val="both"/>
        <w:textAlignment w:val="baseline"/>
        <w:rPr>
          <w:b/>
          <w:bCs/>
          <w:i/>
          <w:szCs w:val="20"/>
        </w:rPr>
      </w:pPr>
    </w:p>
    <w:p w14:paraId="13053BBF" w14:textId="77777777" w:rsidR="00FD318A" w:rsidRPr="00FD318A" w:rsidRDefault="00FD318A" w:rsidP="00202F05">
      <w:pPr>
        <w:overflowPunct w:val="0"/>
        <w:autoSpaceDE w:val="0"/>
        <w:autoSpaceDN w:val="0"/>
        <w:adjustRightInd w:val="0"/>
        <w:jc w:val="both"/>
        <w:textAlignment w:val="baseline"/>
        <w:rPr>
          <w:b/>
          <w:bCs/>
          <w:i/>
          <w:szCs w:val="20"/>
        </w:rPr>
      </w:pPr>
      <w:r w:rsidRPr="00FD318A">
        <w:rPr>
          <w:b/>
          <w:bCs/>
          <w:i/>
          <w:szCs w:val="20"/>
        </w:rPr>
        <w:t>Assumpte: Indemnització membres de la Corporació municipal.</w:t>
      </w:r>
    </w:p>
    <w:tbl>
      <w:tblPr>
        <w:tblW w:w="9182" w:type="dxa"/>
        <w:tblCellMar>
          <w:left w:w="70" w:type="dxa"/>
          <w:right w:w="70" w:type="dxa"/>
        </w:tblCellMar>
        <w:tblLook w:val="0000" w:firstRow="0" w:lastRow="0" w:firstColumn="0" w:lastColumn="0" w:noHBand="0" w:noVBand="0"/>
      </w:tblPr>
      <w:tblGrid>
        <w:gridCol w:w="9182"/>
      </w:tblGrid>
      <w:tr w:rsidR="00FD318A" w:rsidRPr="00FD318A" w14:paraId="6363CE1D" w14:textId="77777777" w:rsidTr="00F61615">
        <w:trPr>
          <w:cantSplit/>
          <w:trHeight w:val="676"/>
        </w:trPr>
        <w:tc>
          <w:tcPr>
            <w:tcW w:w="9182" w:type="dxa"/>
          </w:tcPr>
          <w:p w14:paraId="4AD1C8E8" w14:textId="77777777" w:rsidR="00FD318A" w:rsidRPr="00FD318A" w:rsidRDefault="00FD318A" w:rsidP="00202F05">
            <w:pPr>
              <w:overflowPunct w:val="0"/>
              <w:autoSpaceDE w:val="0"/>
              <w:autoSpaceDN w:val="0"/>
              <w:adjustRightInd w:val="0"/>
              <w:jc w:val="both"/>
              <w:textAlignment w:val="baseline"/>
              <w:rPr>
                <w:b/>
                <w:bCs/>
                <w:i/>
                <w:szCs w:val="20"/>
              </w:rPr>
            </w:pPr>
          </w:p>
          <w:p w14:paraId="6D1540CC" w14:textId="77777777" w:rsidR="00FD318A" w:rsidRPr="00FD318A" w:rsidRDefault="00FD318A" w:rsidP="00202F05">
            <w:pPr>
              <w:overflowPunct w:val="0"/>
              <w:autoSpaceDE w:val="0"/>
              <w:autoSpaceDN w:val="0"/>
              <w:adjustRightInd w:val="0"/>
              <w:ind w:left="-75"/>
              <w:jc w:val="both"/>
              <w:textAlignment w:val="baseline"/>
              <w:rPr>
                <w:b/>
                <w:bCs/>
                <w:i/>
                <w:szCs w:val="20"/>
              </w:rPr>
            </w:pPr>
            <w:r w:rsidRPr="00FD318A">
              <w:rPr>
                <w:b/>
                <w:bCs/>
                <w:i/>
                <w:szCs w:val="20"/>
              </w:rPr>
              <w:t>Identificació de l’expedient</w:t>
            </w:r>
          </w:p>
        </w:tc>
      </w:tr>
      <w:tr w:rsidR="00FD318A" w:rsidRPr="00FD318A" w14:paraId="10F3B5B4" w14:textId="77777777" w:rsidTr="00F61615">
        <w:trPr>
          <w:cantSplit/>
          <w:trHeight w:val="455"/>
        </w:trPr>
        <w:tc>
          <w:tcPr>
            <w:tcW w:w="9182" w:type="dxa"/>
          </w:tcPr>
          <w:p w14:paraId="06E7200E" w14:textId="77777777" w:rsidR="00FD318A" w:rsidRPr="00FD318A" w:rsidRDefault="00FD318A" w:rsidP="00202F05">
            <w:pPr>
              <w:overflowPunct w:val="0"/>
              <w:autoSpaceDE w:val="0"/>
              <w:autoSpaceDN w:val="0"/>
              <w:adjustRightInd w:val="0"/>
              <w:ind w:left="-75"/>
              <w:jc w:val="both"/>
              <w:textAlignment w:val="baseline"/>
              <w:rPr>
                <w:i/>
                <w:szCs w:val="20"/>
              </w:rPr>
            </w:pPr>
          </w:p>
          <w:p w14:paraId="6BC573AD" w14:textId="77777777" w:rsidR="00FD318A" w:rsidRPr="00FD318A" w:rsidRDefault="00FD318A" w:rsidP="00202F05">
            <w:pPr>
              <w:overflowPunct w:val="0"/>
              <w:autoSpaceDE w:val="0"/>
              <w:autoSpaceDN w:val="0"/>
              <w:adjustRightInd w:val="0"/>
              <w:ind w:left="-75"/>
              <w:jc w:val="both"/>
              <w:textAlignment w:val="baseline"/>
              <w:rPr>
                <w:i/>
                <w:szCs w:val="20"/>
              </w:rPr>
            </w:pPr>
            <w:r w:rsidRPr="00FD318A">
              <w:rPr>
                <w:i/>
                <w:szCs w:val="20"/>
              </w:rPr>
              <w:t>Expedient número: SSGG/INDEM</w:t>
            </w:r>
            <w:r w:rsidRPr="00FD318A">
              <w:rPr>
                <w:rFonts w:cs="Arial"/>
                <w:i/>
                <w:szCs w:val="20"/>
              </w:rPr>
              <w:t>/11/2022/HIS</w:t>
            </w:r>
            <w:r w:rsidRPr="00FD318A">
              <w:rPr>
                <w:i/>
                <w:szCs w:val="20"/>
              </w:rPr>
              <w:t xml:space="preserve"> </w:t>
            </w:r>
          </w:p>
        </w:tc>
      </w:tr>
      <w:tr w:rsidR="00FD318A" w:rsidRPr="00FD318A" w14:paraId="49263635" w14:textId="77777777" w:rsidTr="00F61615">
        <w:trPr>
          <w:cantSplit/>
          <w:trHeight w:val="441"/>
        </w:trPr>
        <w:tc>
          <w:tcPr>
            <w:tcW w:w="9182" w:type="dxa"/>
          </w:tcPr>
          <w:p w14:paraId="708E659F" w14:textId="77777777" w:rsidR="00FD318A" w:rsidRPr="00FD318A" w:rsidRDefault="00FD318A" w:rsidP="00202F05">
            <w:pPr>
              <w:overflowPunct w:val="0"/>
              <w:autoSpaceDE w:val="0"/>
              <w:autoSpaceDN w:val="0"/>
              <w:adjustRightInd w:val="0"/>
              <w:ind w:left="-75"/>
              <w:jc w:val="both"/>
              <w:textAlignment w:val="baseline"/>
              <w:rPr>
                <w:i/>
                <w:szCs w:val="20"/>
              </w:rPr>
            </w:pPr>
            <w:r w:rsidRPr="00FD318A">
              <w:rPr>
                <w:i/>
                <w:szCs w:val="20"/>
              </w:rPr>
              <w:t>Àrea gestora: Serveis Generals</w:t>
            </w:r>
          </w:p>
          <w:p w14:paraId="21DD7D8C" w14:textId="77777777" w:rsidR="00FD318A" w:rsidRPr="00FD318A" w:rsidRDefault="00FD318A" w:rsidP="00202F05">
            <w:pPr>
              <w:overflowPunct w:val="0"/>
              <w:autoSpaceDE w:val="0"/>
              <w:autoSpaceDN w:val="0"/>
              <w:adjustRightInd w:val="0"/>
              <w:ind w:left="-75"/>
              <w:jc w:val="both"/>
              <w:textAlignment w:val="baseline"/>
              <w:rPr>
                <w:i/>
                <w:szCs w:val="20"/>
              </w:rPr>
            </w:pPr>
            <w:r w:rsidRPr="00FD318A">
              <w:rPr>
                <w:i/>
                <w:szCs w:val="20"/>
              </w:rPr>
              <w:t>Departament: Hisenda</w:t>
            </w:r>
          </w:p>
        </w:tc>
      </w:tr>
      <w:tr w:rsidR="00FD318A" w:rsidRPr="00FD318A" w14:paraId="7473C859" w14:textId="77777777" w:rsidTr="00F61615">
        <w:trPr>
          <w:cantSplit/>
          <w:trHeight w:val="235"/>
        </w:trPr>
        <w:tc>
          <w:tcPr>
            <w:tcW w:w="9182" w:type="dxa"/>
            <w:shd w:val="clear" w:color="auto" w:fill="auto"/>
          </w:tcPr>
          <w:p w14:paraId="59FA5AA1" w14:textId="77777777" w:rsidR="00FD318A" w:rsidRPr="00FD318A" w:rsidRDefault="00FD318A" w:rsidP="00202F05">
            <w:pPr>
              <w:overflowPunct w:val="0"/>
              <w:autoSpaceDE w:val="0"/>
              <w:autoSpaceDN w:val="0"/>
              <w:adjustRightInd w:val="0"/>
              <w:ind w:left="-75"/>
              <w:jc w:val="both"/>
              <w:textAlignment w:val="baseline"/>
              <w:rPr>
                <w:i/>
                <w:szCs w:val="20"/>
              </w:rPr>
            </w:pPr>
            <w:r w:rsidRPr="00FD318A">
              <w:rPr>
                <w:i/>
                <w:szCs w:val="20"/>
              </w:rPr>
              <w:t>Interessat/s: V</w:t>
            </w:r>
            <w:r w:rsidRPr="00FD318A">
              <w:rPr>
                <w:rFonts w:cs="Arial"/>
                <w:i/>
                <w:szCs w:val="20"/>
              </w:rPr>
              <w:t>aris / Regidors</w:t>
            </w:r>
          </w:p>
        </w:tc>
      </w:tr>
      <w:tr w:rsidR="00FD318A" w:rsidRPr="00FD318A" w14:paraId="7C6B91EE" w14:textId="77777777" w:rsidTr="00F61615">
        <w:trPr>
          <w:cantSplit/>
          <w:trHeight w:val="220"/>
        </w:trPr>
        <w:tc>
          <w:tcPr>
            <w:tcW w:w="9182" w:type="dxa"/>
          </w:tcPr>
          <w:p w14:paraId="18D9F3D3" w14:textId="77777777" w:rsidR="00FD318A" w:rsidRPr="00FD318A" w:rsidRDefault="00FD318A" w:rsidP="00202F05">
            <w:pPr>
              <w:overflowPunct w:val="0"/>
              <w:autoSpaceDE w:val="0"/>
              <w:autoSpaceDN w:val="0"/>
              <w:adjustRightInd w:val="0"/>
              <w:ind w:left="-75"/>
              <w:jc w:val="both"/>
              <w:textAlignment w:val="baseline"/>
              <w:rPr>
                <w:i/>
                <w:szCs w:val="20"/>
              </w:rPr>
            </w:pPr>
            <w:r w:rsidRPr="00FD318A">
              <w:rPr>
                <w:i/>
                <w:szCs w:val="20"/>
              </w:rPr>
              <w:t>Procediment: Gestió pressupostària</w:t>
            </w:r>
          </w:p>
        </w:tc>
      </w:tr>
      <w:tr w:rsidR="00FD318A" w:rsidRPr="00FD318A" w14:paraId="00946F6F" w14:textId="77777777" w:rsidTr="00F61615">
        <w:trPr>
          <w:cantSplit/>
          <w:trHeight w:val="220"/>
        </w:trPr>
        <w:tc>
          <w:tcPr>
            <w:tcW w:w="9182" w:type="dxa"/>
          </w:tcPr>
          <w:p w14:paraId="45CA6513" w14:textId="77777777" w:rsidR="00FD318A" w:rsidRPr="00FD318A" w:rsidRDefault="00FD318A" w:rsidP="00202F05">
            <w:pPr>
              <w:overflowPunct w:val="0"/>
              <w:autoSpaceDE w:val="0"/>
              <w:autoSpaceDN w:val="0"/>
              <w:adjustRightInd w:val="0"/>
              <w:ind w:left="-75"/>
              <w:jc w:val="both"/>
              <w:textAlignment w:val="baseline"/>
              <w:rPr>
                <w:rFonts w:cs="Arial"/>
                <w:i/>
                <w:szCs w:val="20"/>
              </w:rPr>
            </w:pPr>
            <w:r w:rsidRPr="00FD318A">
              <w:rPr>
                <w:i/>
                <w:szCs w:val="20"/>
              </w:rPr>
              <w:t xml:space="preserve">Data d’inici: </w:t>
            </w:r>
            <w:r w:rsidRPr="00FD318A">
              <w:rPr>
                <w:rFonts w:cs="Arial"/>
                <w:i/>
                <w:szCs w:val="20"/>
              </w:rPr>
              <w:t>2022/01/01</w:t>
            </w:r>
          </w:p>
        </w:tc>
      </w:tr>
    </w:tbl>
    <w:p w14:paraId="5983AD85" w14:textId="77777777" w:rsidR="00FD318A" w:rsidRPr="00FD318A" w:rsidRDefault="00FD318A" w:rsidP="00202F05">
      <w:pPr>
        <w:overflowPunct w:val="0"/>
        <w:autoSpaceDE w:val="0"/>
        <w:autoSpaceDN w:val="0"/>
        <w:adjustRightInd w:val="0"/>
        <w:jc w:val="both"/>
        <w:textAlignment w:val="baseline"/>
        <w:rPr>
          <w:b/>
          <w:bCs/>
          <w:i/>
          <w:szCs w:val="20"/>
        </w:rPr>
      </w:pPr>
    </w:p>
    <w:p w14:paraId="2BA4AA00" w14:textId="77777777" w:rsidR="00FD318A" w:rsidRPr="00FD318A" w:rsidRDefault="00FD318A" w:rsidP="00202F05">
      <w:pPr>
        <w:overflowPunct w:val="0"/>
        <w:autoSpaceDE w:val="0"/>
        <w:autoSpaceDN w:val="0"/>
        <w:adjustRightInd w:val="0"/>
        <w:jc w:val="both"/>
        <w:textAlignment w:val="baseline"/>
        <w:rPr>
          <w:rFonts w:cs="Arial"/>
          <w:b/>
          <w:i/>
          <w:szCs w:val="20"/>
        </w:rPr>
      </w:pPr>
      <w:r w:rsidRPr="00FD318A">
        <w:rPr>
          <w:rFonts w:cs="Arial"/>
          <w:b/>
          <w:i/>
          <w:szCs w:val="20"/>
        </w:rPr>
        <w:t>Fets</w:t>
      </w:r>
    </w:p>
    <w:p w14:paraId="671A8968" w14:textId="77777777" w:rsidR="00FD318A" w:rsidRPr="00FD318A" w:rsidRDefault="00FD318A" w:rsidP="00202F05">
      <w:pPr>
        <w:overflowPunct w:val="0"/>
        <w:autoSpaceDE w:val="0"/>
        <w:autoSpaceDN w:val="0"/>
        <w:adjustRightInd w:val="0"/>
        <w:jc w:val="both"/>
        <w:textAlignment w:val="baseline"/>
        <w:rPr>
          <w:rFonts w:cs="Arial"/>
          <w:b/>
          <w:i/>
          <w:szCs w:val="20"/>
        </w:rPr>
      </w:pPr>
    </w:p>
    <w:p w14:paraId="00163898" w14:textId="77777777" w:rsidR="00FD318A" w:rsidRPr="00FD318A" w:rsidRDefault="00FD318A" w:rsidP="00202F05">
      <w:pPr>
        <w:overflowPunct w:val="0"/>
        <w:autoSpaceDE w:val="0"/>
        <w:autoSpaceDN w:val="0"/>
        <w:adjustRightInd w:val="0"/>
        <w:jc w:val="both"/>
        <w:textAlignment w:val="baseline"/>
        <w:rPr>
          <w:bCs/>
          <w:i/>
          <w:szCs w:val="20"/>
        </w:rPr>
      </w:pPr>
      <w:r w:rsidRPr="00FD318A">
        <w:rPr>
          <w:rFonts w:cs="Arial"/>
          <w:bCs/>
          <w:i/>
          <w:szCs w:val="20"/>
        </w:rPr>
        <w:t xml:space="preserve">Vista l’acta emesa pel secretari general accidental, </w:t>
      </w:r>
      <w:r w:rsidRPr="00FD318A">
        <w:rPr>
          <w:bCs/>
          <w:i/>
          <w:szCs w:val="20"/>
        </w:rPr>
        <w:t>relatiu a la sessió de la Junta de Govern Local del dia 12 de desembre de 2022.</w:t>
      </w:r>
    </w:p>
    <w:p w14:paraId="6F85E294" w14:textId="77777777" w:rsidR="00FD318A" w:rsidRPr="00FD318A" w:rsidRDefault="00FD318A" w:rsidP="00202F05">
      <w:pPr>
        <w:overflowPunct w:val="0"/>
        <w:autoSpaceDE w:val="0"/>
        <w:autoSpaceDN w:val="0"/>
        <w:adjustRightInd w:val="0"/>
        <w:jc w:val="both"/>
        <w:textAlignment w:val="baseline"/>
        <w:rPr>
          <w:bCs/>
          <w:i/>
          <w:szCs w:val="20"/>
        </w:rPr>
      </w:pPr>
    </w:p>
    <w:p w14:paraId="7E522CEB" w14:textId="77777777" w:rsidR="00FD318A" w:rsidRPr="00FD318A" w:rsidRDefault="00FD318A" w:rsidP="00202F05">
      <w:pPr>
        <w:overflowPunct w:val="0"/>
        <w:autoSpaceDE w:val="0"/>
        <w:autoSpaceDN w:val="0"/>
        <w:adjustRightInd w:val="0"/>
        <w:jc w:val="both"/>
        <w:textAlignment w:val="baseline"/>
        <w:rPr>
          <w:bCs/>
          <w:i/>
          <w:szCs w:val="20"/>
        </w:rPr>
      </w:pPr>
      <w:r w:rsidRPr="00FD318A">
        <w:rPr>
          <w:rFonts w:cs="Arial"/>
          <w:bCs/>
          <w:i/>
          <w:szCs w:val="20"/>
        </w:rPr>
        <w:t xml:space="preserve">Vista l’acta emesa pel secretari general accidental, </w:t>
      </w:r>
      <w:r w:rsidRPr="00FD318A">
        <w:rPr>
          <w:bCs/>
          <w:i/>
          <w:szCs w:val="20"/>
        </w:rPr>
        <w:t>relatiu a la sessió extraordinària de la Comissió Informativa del dia 5 de desembre de 2022.</w:t>
      </w:r>
    </w:p>
    <w:p w14:paraId="3192233E" w14:textId="77777777" w:rsidR="00FD318A" w:rsidRPr="00FD318A" w:rsidRDefault="00FD318A" w:rsidP="00FD318A">
      <w:pPr>
        <w:overflowPunct w:val="0"/>
        <w:autoSpaceDE w:val="0"/>
        <w:autoSpaceDN w:val="0"/>
        <w:adjustRightInd w:val="0"/>
        <w:jc w:val="both"/>
        <w:textAlignment w:val="baseline"/>
        <w:rPr>
          <w:rFonts w:cs="Arial"/>
          <w:bCs/>
          <w:i/>
          <w:szCs w:val="20"/>
        </w:rPr>
      </w:pPr>
    </w:p>
    <w:p w14:paraId="4E5EBC57" w14:textId="77777777" w:rsidR="00FD318A" w:rsidRPr="00FD318A" w:rsidRDefault="00FD318A" w:rsidP="00FD318A">
      <w:pPr>
        <w:overflowPunct w:val="0"/>
        <w:autoSpaceDE w:val="0"/>
        <w:autoSpaceDN w:val="0"/>
        <w:adjustRightInd w:val="0"/>
        <w:jc w:val="both"/>
        <w:textAlignment w:val="baseline"/>
        <w:rPr>
          <w:bCs/>
          <w:i/>
          <w:szCs w:val="20"/>
        </w:rPr>
      </w:pPr>
      <w:r w:rsidRPr="00FD318A">
        <w:rPr>
          <w:rFonts w:cs="Arial"/>
          <w:bCs/>
          <w:i/>
          <w:szCs w:val="20"/>
        </w:rPr>
        <w:t xml:space="preserve">Vista l’acta emesa pel secretari general accidental, </w:t>
      </w:r>
      <w:r w:rsidRPr="00FD318A">
        <w:rPr>
          <w:bCs/>
          <w:i/>
          <w:szCs w:val="20"/>
        </w:rPr>
        <w:t>relatiu a la sessió extraordinària del Ple del dia 12 de desembre de 2022.</w:t>
      </w:r>
    </w:p>
    <w:p w14:paraId="236C4600" w14:textId="77777777" w:rsidR="00FD318A" w:rsidRPr="00FD318A" w:rsidRDefault="00FD318A" w:rsidP="00FD318A">
      <w:pPr>
        <w:overflowPunct w:val="0"/>
        <w:autoSpaceDE w:val="0"/>
        <w:autoSpaceDN w:val="0"/>
        <w:adjustRightInd w:val="0"/>
        <w:jc w:val="both"/>
        <w:textAlignment w:val="baseline"/>
        <w:rPr>
          <w:rFonts w:cs="Arial"/>
          <w:bCs/>
          <w:i/>
          <w:szCs w:val="20"/>
        </w:rPr>
      </w:pPr>
    </w:p>
    <w:p w14:paraId="0BC6332A" w14:textId="77777777" w:rsidR="00FD318A" w:rsidRPr="00FD318A" w:rsidRDefault="00FD318A" w:rsidP="00FD318A">
      <w:pPr>
        <w:overflowPunct w:val="0"/>
        <w:autoSpaceDE w:val="0"/>
        <w:autoSpaceDN w:val="0"/>
        <w:adjustRightInd w:val="0"/>
        <w:jc w:val="both"/>
        <w:textAlignment w:val="baseline"/>
        <w:rPr>
          <w:bCs/>
          <w:i/>
          <w:szCs w:val="20"/>
        </w:rPr>
      </w:pPr>
      <w:r w:rsidRPr="00FD318A">
        <w:rPr>
          <w:rFonts w:cs="Arial"/>
          <w:bCs/>
          <w:i/>
          <w:szCs w:val="20"/>
        </w:rPr>
        <w:t xml:space="preserve">Vista l’acta emesa pel secretari general accidental, </w:t>
      </w:r>
      <w:r w:rsidRPr="00FD318A">
        <w:rPr>
          <w:bCs/>
          <w:i/>
          <w:szCs w:val="20"/>
        </w:rPr>
        <w:t>relatiu a la sessió de la Junta de Govern Local del dia 21 de desembre de 2022.</w:t>
      </w:r>
    </w:p>
    <w:p w14:paraId="4DA57879" w14:textId="77777777" w:rsidR="00FD318A" w:rsidRPr="00FD318A" w:rsidRDefault="00FD318A" w:rsidP="00FD318A">
      <w:pPr>
        <w:overflowPunct w:val="0"/>
        <w:autoSpaceDE w:val="0"/>
        <w:autoSpaceDN w:val="0"/>
        <w:adjustRightInd w:val="0"/>
        <w:jc w:val="both"/>
        <w:textAlignment w:val="baseline"/>
        <w:rPr>
          <w:rFonts w:cs="Arial"/>
          <w:bCs/>
          <w:i/>
          <w:szCs w:val="20"/>
        </w:rPr>
      </w:pPr>
    </w:p>
    <w:p w14:paraId="600B85DC" w14:textId="77777777" w:rsidR="00FD318A" w:rsidRPr="00FD318A" w:rsidRDefault="00FD318A" w:rsidP="00FD318A">
      <w:pPr>
        <w:overflowPunct w:val="0"/>
        <w:autoSpaceDE w:val="0"/>
        <w:autoSpaceDN w:val="0"/>
        <w:adjustRightInd w:val="0"/>
        <w:jc w:val="both"/>
        <w:textAlignment w:val="baseline"/>
        <w:rPr>
          <w:rFonts w:cs="Arial"/>
          <w:bCs/>
          <w:i/>
          <w:szCs w:val="20"/>
        </w:rPr>
      </w:pPr>
      <w:r w:rsidRPr="00FD318A">
        <w:rPr>
          <w:rFonts w:cs="Arial"/>
          <w:bCs/>
          <w:i/>
          <w:szCs w:val="20"/>
        </w:rPr>
        <w:t>Vist l’acord 4t, punt 9è de l’acord del Ple municipal adoptat en sessió extraordinària de data 9 de juliol de 2019, el qual estableix les retribucions per assistència a òrgans col·legiats.</w:t>
      </w:r>
    </w:p>
    <w:p w14:paraId="351B22D6" w14:textId="77777777" w:rsidR="00FD318A" w:rsidRPr="00FD318A" w:rsidRDefault="00FD318A" w:rsidP="00FD318A">
      <w:pPr>
        <w:overflowPunct w:val="0"/>
        <w:autoSpaceDE w:val="0"/>
        <w:autoSpaceDN w:val="0"/>
        <w:adjustRightInd w:val="0"/>
        <w:jc w:val="both"/>
        <w:textAlignment w:val="baseline"/>
        <w:rPr>
          <w:rFonts w:cs="Arial"/>
          <w:bCs/>
          <w:i/>
          <w:szCs w:val="20"/>
        </w:rPr>
      </w:pPr>
    </w:p>
    <w:p w14:paraId="6D144461" w14:textId="77777777" w:rsidR="00FD318A" w:rsidRPr="00FD318A" w:rsidRDefault="00FD318A" w:rsidP="00FD318A">
      <w:pPr>
        <w:widowControl w:val="0"/>
        <w:jc w:val="both"/>
        <w:rPr>
          <w:rFonts w:cs="Arial"/>
          <w:i/>
          <w:szCs w:val="20"/>
          <w:lang w:eastAsia="x-none"/>
        </w:rPr>
      </w:pPr>
      <w:r w:rsidRPr="00FD318A">
        <w:rPr>
          <w:rFonts w:cs="Arial"/>
          <w:i/>
          <w:szCs w:val="20"/>
          <w:lang w:eastAsia="x-none"/>
        </w:rPr>
        <w:t>Atès que hi ha membres de la corporació que no exerceixen els seus càrrecs en règim de dedicació exclusiva o parcial.</w:t>
      </w:r>
    </w:p>
    <w:p w14:paraId="3D9038DF" w14:textId="77777777" w:rsidR="00FD318A" w:rsidRPr="00FD318A" w:rsidRDefault="00FD318A" w:rsidP="00FD318A">
      <w:pPr>
        <w:widowControl w:val="0"/>
        <w:jc w:val="both"/>
        <w:rPr>
          <w:rFonts w:cs="Arial"/>
          <w:i/>
          <w:szCs w:val="20"/>
          <w:lang w:eastAsia="x-none"/>
        </w:rPr>
      </w:pPr>
    </w:p>
    <w:p w14:paraId="60E291C2" w14:textId="77777777" w:rsidR="00FD318A" w:rsidRPr="00FD318A" w:rsidRDefault="00FD318A" w:rsidP="00FD318A">
      <w:pPr>
        <w:widowControl w:val="0"/>
        <w:jc w:val="both"/>
        <w:rPr>
          <w:rFonts w:cs="Arial"/>
          <w:i/>
          <w:szCs w:val="20"/>
          <w:lang w:eastAsia="x-none"/>
        </w:rPr>
      </w:pPr>
      <w:r w:rsidRPr="00FD318A">
        <w:rPr>
          <w:rFonts w:cs="Arial"/>
          <w:i/>
          <w:szCs w:val="20"/>
          <w:lang w:eastAsia="x-none"/>
        </w:rPr>
        <w:t>Atès que existeix consignació de crèdit adequada i suficient a l’estat de despeses del vigent Pressupost General de la corporació.</w:t>
      </w:r>
    </w:p>
    <w:p w14:paraId="6EFEBC01" w14:textId="77777777" w:rsidR="00FD318A" w:rsidRPr="00FD318A" w:rsidRDefault="00FD318A" w:rsidP="00FD318A">
      <w:pPr>
        <w:widowControl w:val="0"/>
        <w:jc w:val="both"/>
        <w:rPr>
          <w:rFonts w:cs="Arial"/>
          <w:i/>
          <w:szCs w:val="20"/>
          <w:lang w:eastAsia="x-none"/>
        </w:rPr>
      </w:pPr>
    </w:p>
    <w:p w14:paraId="3D7F6E38" w14:textId="77777777" w:rsidR="00FD318A" w:rsidRPr="00FD318A" w:rsidRDefault="00FD318A" w:rsidP="00FD318A">
      <w:pPr>
        <w:overflowPunct w:val="0"/>
        <w:autoSpaceDE w:val="0"/>
        <w:autoSpaceDN w:val="0"/>
        <w:adjustRightInd w:val="0"/>
        <w:jc w:val="both"/>
        <w:textAlignment w:val="baseline"/>
        <w:rPr>
          <w:rFonts w:cs="Arial"/>
          <w:b/>
          <w:bCs/>
          <w:i/>
          <w:szCs w:val="20"/>
        </w:rPr>
      </w:pPr>
      <w:r w:rsidRPr="00FD318A">
        <w:rPr>
          <w:rFonts w:cs="Arial"/>
          <w:b/>
          <w:bCs/>
          <w:i/>
          <w:szCs w:val="20"/>
        </w:rPr>
        <w:t>Fonaments de dret</w:t>
      </w:r>
    </w:p>
    <w:p w14:paraId="5CB43DEC" w14:textId="77777777" w:rsidR="00FD318A" w:rsidRPr="00FD318A" w:rsidRDefault="00FD318A" w:rsidP="00FD318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autoSpaceDE w:val="0"/>
        <w:autoSpaceDN w:val="0"/>
        <w:adjustRightInd w:val="0"/>
        <w:ind w:left="5670" w:hanging="5608"/>
        <w:jc w:val="both"/>
        <w:rPr>
          <w:rFonts w:cs="Arial"/>
          <w:i/>
          <w:szCs w:val="20"/>
        </w:rPr>
      </w:pPr>
    </w:p>
    <w:p w14:paraId="09B86FF0" w14:textId="77777777" w:rsidR="00FD318A" w:rsidRPr="00FD318A" w:rsidRDefault="00FD318A" w:rsidP="00FD318A">
      <w:pPr>
        <w:widowControl w:val="0"/>
        <w:jc w:val="both"/>
        <w:rPr>
          <w:rFonts w:cs="Arial"/>
          <w:i/>
          <w:szCs w:val="20"/>
          <w:lang w:eastAsia="x-none"/>
        </w:rPr>
      </w:pPr>
      <w:r w:rsidRPr="00FD318A">
        <w:rPr>
          <w:rFonts w:cs="Arial"/>
          <w:i/>
          <w:szCs w:val="20"/>
          <w:lang w:eastAsia="x-none"/>
        </w:rPr>
        <w:lastRenderedPageBreak/>
        <w:t>Pressupost General de la corporació per a l’exercici de 2022 (BOPB de data 28 de gener de 2022).</w:t>
      </w:r>
    </w:p>
    <w:p w14:paraId="03AAFE91" w14:textId="77777777" w:rsidR="00FD318A" w:rsidRPr="00FD318A" w:rsidRDefault="00FD318A" w:rsidP="00FD318A">
      <w:pPr>
        <w:widowControl w:val="0"/>
        <w:autoSpaceDE w:val="0"/>
        <w:autoSpaceDN w:val="0"/>
        <w:adjustRightInd w:val="0"/>
        <w:jc w:val="both"/>
        <w:rPr>
          <w:rFonts w:cs="Arial"/>
          <w:i/>
          <w:szCs w:val="20"/>
        </w:rPr>
      </w:pPr>
    </w:p>
    <w:p w14:paraId="51F4B2E1" w14:textId="77777777" w:rsidR="00FD318A" w:rsidRPr="00FD318A" w:rsidRDefault="00FD318A" w:rsidP="00FD318A">
      <w:pPr>
        <w:widowControl w:val="0"/>
        <w:autoSpaceDE w:val="0"/>
        <w:autoSpaceDN w:val="0"/>
        <w:adjustRightInd w:val="0"/>
        <w:jc w:val="both"/>
        <w:rPr>
          <w:rFonts w:cs="Arial"/>
          <w:i/>
          <w:szCs w:val="20"/>
        </w:rPr>
      </w:pPr>
      <w:r w:rsidRPr="00FD318A">
        <w:rPr>
          <w:rFonts w:cs="Arial"/>
          <w:i/>
          <w:szCs w:val="20"/>
        </w:rPr>
        <w:t>Reial decret legislatiu 2/2004, de 5 de març, pel qual s’aprova el Text refós de la Llei reguladora de les hisendes locals (TRLRHL).</w:t>
      </w:r>
    </w:p>
    <w:p w14:paraId="337F300A" w14:textId="77777777" w:rsidR="00FD318A" w:rsidRPr="00FD318A" w:rsidRDefault="00FD318A" w:rsidP="00FD318A">
      <w:pPr>
        <w:overflowPunct w:val="0"/>
        <w:autoSpaceDE w:val="0"/>
        <w:autoSpaceDN w:val="0"/>
        <w:adjustRightInd w:val="0"/>
        <w:jc w:val="both"/>
        <w:textAlignment w:val="baseline"/>
        <w:rPr>
          <w:i/>
          <w:szCs w:val="20"/>
        </w:rPr>
      </w:pPr>
    </w:p>
    <w:p w14:paraId="3162C25B" w14:textId="77777777" w:rsidR="00FD318A" w:rsidRPr="00FD318A" w:rsidRDefault="00FD318A" w:rsidP="00FD318A">
      <w:pPr>
        <w:overflowPunct w:val="0"/>
        <w:autoSpaceDE w:val="0"/>
        <w:autoSpaceDN w:val="0"/>
        <w:adjustRightInd w:val="0"/>
        <w:jc w:val="both"/>
        <w:textAlignment w:val="baseline"/>
        <w:rPr>
          <w:i/>
          <w:szCs w:val="20"/>
        </w:rPr>
      </w:pPr>
      <w:r w:rsidRPr="00FD318A">
        <w:rPr>
          <w:i/>
          <w:szCs w:val="20"/>
        </w:rPr>
        <w:t>Reial decret 500/1990, de 20 d’abril, pel qual es desenvolupa el capítol primer del Títol sisè de la Llei 39/1988, de 28 de desembre, reguladora de les hisendes locals (en l’actualitat TRLRHL).</w:t>
      </w:r>
    </w:p>
    <w:p w14:paraId="34C6E4EA" w14:textId="77777777" w:rsidR="00FD318A" w:rsidRPr="00FD318A" w:rsidRDefault="00FD318A" w:rsidP="00FD318A">
      <w:pPr>
        <w:jc w:val="both"/>
        <w:rPr>
          <w:i/>
          <w:szCs w:val="20"/>
        </w:rPr>
      </w:pPr>
    </w:p>
    <w:p w14:paraId="4D48C644" w14:textId="77777777" w:rsidR="00FD318A" w:rsidRPr="00FD318A" w:rsidRDefault="00FD318A" w:rsidP="00FD318A">
      <w:pPr>
        <w:overflowPunct w:val="0"/>
        <w:autoSpaceDE w:val="0"/>
        <w:autoSpaceDN w:val="0"/>
        <w:adjustRightInd w:val="0"/>
        <w:jc w:val="both"/>
        <w:textAlignment w:val="baseline"/>
        <w:rPr>
          <w:rFonts w:cs="Arial"/>
          <w:i/>
          <w:szCs w:val="20"/>
        </w:rPr>
      </w:pPr>
      <w:r w:rsidRPr="00FD318A">
        <w:rPr>
          <w:rFonts w:cs="Arial"/>
          <w:i/>
          <w:szCs w:val="20"/>
        </w:rPr>
        <w:t>Decret legislatiu 2/2003, de 28 d’abril, pel qual s’aprova el Text refós de la Llei municipal i de règim local de Catalunya.</w:t>
      </w:r>
    </w:p>
    <w:p w14:paraId="7BEAEFB3" w14:textId="77777777" w:rsidR="00FD318A" w:rsidRPr="00FD318A" w:rsidRDefault="00FD318A" w:rsidP="00FD318A">
      <w:pPr>
        <w:overflowPunct w:val="0"/>
        <w:autoSpaceDE w:val="0"/>
        <w:autoSpaceDN w:val="0"/>
        <w:adjustRightInd w:val="0"/>
        <w:jc w:val="both"/>
        <w:textAlignment w:val="baseline"/>
        <w:rPr>
          <w:rFonts w:cs="Arial"/>
          <w:i/>
          <w:szCs w:val="20"/>
        </w:rPr>
      </w:pPr>
    </w:p>
    <w:p w14:paraId="7EFA8D6D" w14:textId="77777777" w:rsidR="00FD318A" w:rsidRPr="00FD318A" w:rsidRDefault="00FD318A" w:rsidP="00FD318A">
      <w:pPr>
        <w:overflowPunct w:val="0"/>
        <w:autoSpaceDE w:val="0"/>
        <w:autoSpaceDN w:val="0"/>
        <w:adjustRightInd w:val="0"/>
        <w:jc w:val="both"/>
        <w:textAlignment w:val="baseline"/>
        <w:rPr>
          <w:rFonts w:cs="Arial"/>
          <w:i/>
          <w:szCs w:val="20"/>
        </w:rPr>
      </w:pPr>
      <w:r w:rsidRPr="00FD318A">
        <w:rPr>
          <w:rFonts w:cs="Arial"/>
          <w:i/>
          <w:szCs w:val="20"/>
        </w:rPr>
        <w:t>Llei 7/1985, de 2 d’abril, reguladora de les bases del règim local.</w:t>
      </w:r>
    </w:p>
    <w:p w14:paraId="6D1081E9" w14:textId="77777777" w:rsidR="00FD318A" w:rsidRPr="00FD318A" w:rsidRDefault="00FD318A" w:rsidP="00FD318A">
      <w:pPr>
        <w:overflowPunct w:val="0"/>
        <w:autoSpaceDE w:val="0"/>
        <w:autoSpaceDN w:val="0"/>
        <w:adjustRightInd w:val="0"/>
        <w:jc w:val="both"/>
        <w:textAlignment w:val="baseline"/>
        <w:rPr>
          <w:i/>
          <w:szCs w:val="20"/>
        </w:rPr>
      </w:pPr>
    </w:p>
    <w:p w14:paraId="2D54B677" w14:textId="77777777" w:rsidR="00FD318A" w:rsidRPr="00FD318A" w:rsidRDefault="00FD318A" w:rsidP="00FD318A">
      <w:pPr>
        <w:overflowPunct w:val="0"/>
        <w:autoSpaceDE w:val="0"/>
        <w:autoSpaceDN w:val="0"/>
        <w:adjustRightInd w:val="0"/>
        <w:jc w:val="both"/>
        <w:textAlignment w:val="baseline"/>
        <w:rPr>
          <w:i/>
          <w:szCs w:val="20"/>
        </w:rPr>
      </w:pPr>
      <w:r w:rsidRPr="00FD318A">
        <w:rPr>
          <w:i/>
          <w:szCs w:val="20"/>
        </w:rPr>
        <w:t>Reial decret legislatiu 781/1986, de 18 d’abril, pel qual s’aprova el Text refós de les disposicions legals vigents en matèria de règim local.</w:t>
      </w:r>
    </w:p>
    <w:p w14:paraId="25E8BF96" w14:textId="77777777" w:rsidR="00FD318A" w:rsidRPr="00FD318A" w:rsidRDefault="00FD318A" w:rsidP="00FD318A">
      <w:pPr>
        <w:overflowPunct w:val="0"/>
        <w:autoSpaceDE w:val="0"/>
        <w:autoSpaceDN w:val="0"/>
        <w:adjustRightInd w:val="0"/>
        <w:jc w:val="both"/>
        <w:textAlignment w:val="baseline"/>
        <w:rPr>
          <w:rFonts w:cs="Arial"/>
          <w:i/>
          <w:iCs/>
          <w:szCs w:val="20"/>
        </w:rPr>
      </w:pPr>
    </w:p>
    <w:p w14:paraId="6D0A947D" w14:textId="77777777" w:rsidR="00FD318A" w:rsidRPr="00FD318A" w:rsidRDefault="00FD318A" w:rsidP="00FD318A">
      <w:pPr>
        <w:overflowPunct w:val="0"/>
        <w:autoSpaceDE w:val="0"/>
        <w:autoSpaceDN w:val="0"/>
        <w:adjustRightInd w:val="0"/>
        <w:jc w:val="both"/>
        <w:textAlignment w:val="baseline"/>
        <w:rPr>
          <w:rFonts w:cs="Arial"/>
          <w:i/>
          <w:iCs/>
          <w:szCs w:val="20"/>
        </w:rPr>
      </w:pPr>
      <w:r w:rsidRPr="00FD318A">
        <w:rPr>
          <w:rFonts w:cs="Arial"/>
          <w:i/>
          <w:iCs/>
          <w:szCs w:val="20"/>
        </w:rPr>
        <w:t>Reial decret 2568/1986, de 28 de novembre, pel qual s’aprova el Reglament d’organització, funcionament i règim jurídic de les entitats locals.</w:t>
      </w:r>
    </w:p>
    <w:p w14:paraId="49EF65B0" w14:textId="77777777" w:rsidR="00FD318A" w:rsidRPr="00FD318A" w:rsidRDefault="00FD318A" w:rsidP="00FD318A">
      <w:pPr>
        <w:overflowPunct w:val="0"/>
        <w:autoSpaceDE w:val="0"/>
        <w:autoSpaceDN w:val="0"/>
        <w:adjustRightInd w:val="0"/>
        <w:jc w:val="both"/>
        <w:textAlignment w:val="baseline"/>
        <w:rPr>
          <w:rFonts w:cs="Arial"/>
          <w:i/>
          <w:iCs/>
          <w:szCs w:val="20"/>
        </w:rPr>
      </w:pPr>
    </w:p>
    <w:p w14:paraId="001CE888" w14:textId="77777777" w:rsidR="00FD318A" w:rsidRPr="00FD318A" w:rsidRDefault="00FD318A" w:rsidP="00FD318A">
      <w:pPr>
        <w:overflowPunct w:val="0"/>
        <w:autoSpaceDE w:val="0"/>
        <w:autoSpaceDN w:val="0"/>
        <w:adjustRightInd w:val="0"/>
        <w:jc w:val="both"/>
        <w:textAlignment w:val="baseline"/>
        <w:rPr>
          <w:rFonts w:cs="Arial"/>
          <w:i/>
          <w:szCs w:val="20"/>
        </w:rPr>
      </w:pPr>
      <w:r w:rsidRPr="00FD318A">
        <w:rPr>
          <w:rFonts w:cs="Arial"/>
          <w:i/>
          <w:iCs/>
          <w:szCs w:val="20"/>
        </w:rPr>
        <w:t>Llei 26/2010, del 3 d’agost, de règim jurídic i de procediment de les administracions públiques de Catalunya.</w:t>
      </w:r>
    </w:p>
    <w:p w14:paraId="701169D8" w14:textId="77777777" w:rsidR="00FD318A" w:rsidRPr="00FD318A" w:rsidRDefault="00FD318A" w:rsidP="00FD318A">
      <w:pPr>
        <w:overflowPunct w:val="0"/>
        <w:autoSpaceDE w:val="0"/>
        <w:autoSpaceDN w:val="0"/>
        <w:adjustRightInd w:val="0"/>
        <w:jc w:val="both"/>
        <w:textAlignment w:val="baseline"/>
        <w:rPr>
          <w:rFonts w:cs="Arial"/>
          <w:i/>
          <w:iCs/>
          <w:szCs w:val="20"/>
        </w:rPr>
      </w:pPr>
    </w:p>
    <w:p w14:paraId="67166566" w14:textId="77777777" w:rsidR="00FD318A" w:rsidRPr="00FD318A" w:rsidRDefault="00FD318A" w:rsidP="00FD318A">
      <w:pPr>
        <w:overflowPunct w:val="0"/>
        <w:autoSpaceDE w:val="0"/>
        <w:autoSpaceDN w:val="0"/>
        <w:adjustRightInd w:val="0"/>
        <w:jc w:val="both"/>
        <w:textAlignment w:val="baseline"/>
        <w:rPr>
          <w:rFonts w:cs="Arial"/>
          <w:i/>
          <w:szCs w:val="20"/>
        </w:rPr>
      </w:pPr>
      <w:r w:rsidRPr="00FD318A">
        <w:rPr>
          <w:rFonts w:cs="Arial"/>
          <w:i/>
          <w:iCs/>
          <w:szCs w:val="20"/>
        </w:rPr>
        <w:t>Llei 39/2015, d’1 d’octubre, del procediment administratiu comú de les administracions públiques.</w:t>
      </w:r>
    </w:p>
    <w:p w14:paraId="613CF1DD" w14:textId="77777777" w:rsidR="00FD318A" w:rsidRPr="00FD318A" w:rsidRDefault="00FD318A" w:rsidP="00FD318A">
      <w:pPr>
        <w:overflowPunct w:val="0"/>
        <w:autoSpaceDE w:val="0"/>
        <w:autoSpaceDN w:val="0"/>
        <w:adjustRightInd w:val="0"/>
        <w:jc w:val="both"/>
        <w:textAlignment w:val="baseline"/>
        <w:rPr>
          <w:rFonts w:cs="Arial"/>
          <w:i/>
          <w:szCs w:val="20"/>
        </w:rPr>
      </w:pPr>
    </w:p>
    <w:p w14:paraId="7A179621" w14:textId="77777777" w:rsidR="00FD318A" w:rsidRPr="00FD318A" w:rsidRDefault="00FD318A" w:rsidP="00FD318A">
      <w:pPr>
        <w:overflowPunct w:val="0"/>
        <w:autoSpaceDE w:val="0"/>
        <w:autoSpaceDN w:val="0"/>
        <w:adjustRightInd w:val="0"/>
        <w:jc w:val="both"/>
        <w:textAlignment w:val="baseline"/>
        <w:rPr>
          <w:rFonts w:cs="Arial"/>
          <w:i/>
          <w:szCs w:val="20"/>
        </w:rPr>
      </w:pPr>
      <w:r w:rsidRPr="00FD318A">
        <w:rPr>
          <w:rFonts w:cs="Arial"/>
          <w:i/>
          <w:szCs w:val="20"/>
        </w:rPr>
        <w:t>Llei 40/2015, d’1 d’octubre, de règim jurídic del sector públic.</w:t>
      </w:r>
    </w:p>
    <w:p w14:paraId="75E770F0" w14:textId="77777777" w:rsidR="00FD318A" w:rsidRPr="00FD318A" w:rsidRDefault="00FD318A" w:rsidP="00FD318A">
      <w:pPr>
        <w:overflowPunct w:val="0"/>
        <w:autoSpaceDE w:val="0"/>
        <w:autoSpaceDN w:val="0"/>
        <w:adjustRightInd w:val="0"/>
        <w:jc w:val="both"/>
        <w:textAlignment w:val="baseline"/>
        <w:rPr>
          <w:rFonts w:cs="Arial"/>
          <w:i/>
          <w:szCs w:val="20"/>
        </w:rPr>
      </w:pPr>
    </w:p>
    <w:p w14:paraId="4AE49841" w14:textId="77777777" w:rsidR="00FD318A" w:rsidRPr="00FD318A" w:rsidRDefault="00FD318A" w:rsidP="00FD318A">
      <w:pPr>
        <w:overflowPunct w:val="0"/>
        <w:autoSpaceDE w:val="0"/>
        <w:autoSpaceDN w:val="0"/>
        <w:adjustRightInd w:val="0"/>
        <w:jc w:val="both"/>
        <w:textAlignment w:val="baseline"/>
        <w:rPr>
          <w:i/>
          <w:szCs w:val="20"/>
        </w:rPr>
      </w:pPr>
      <w:r w:rsidRPr="00FD318A">
        <w:rPr>
          <w:i/>
          <w:szCs w:val="20"/>
        </w:rPr>
        <w:t>Reial decret 203/2021, de 30 de març, pel qual s’aprova el Reglament d’actuació i funcionament del sector públic per mitjans electrònics.</w:t>
      </w:r>
    </w:p>
    <w:p w14:paraId="3EB1D333" w14:textId="77777777" w:rsidR="00FD318A" w:rsidRPr="00FD318A" w:rsidRDefault="00FD318A" w:rsidP="00FD318A">
      <w:pPr>
        <w:overflowPunct w:val="0"/>
        <w:autoSpaceDE w:val="0"/>
        <w:autoSpaceDN w:val="0"/>
        <w:adjustRightInd w:val="0"/>
        <w:jc w:val="both"/>
        <w:textAlignment w:val="baseline"/>
        <w:rPr>
          <w:i/>
          <w:szCs w:val="20"/>
        </w:rPr>
      </w:pPr>
    </w:p>
    <w:p w14:paraId="47002059" w14:textId="77777777" w:rsidR="00FD318A" w:rsidRPr="00FD318A" w:rsidRDefault="00FD318A" w:rsidP="00FD318A">
      <w:pPr>
        <w:overflowPunct w:val="0"/>
        <w:autoSpaceDE w:val="0"/>
        <w:autoSpaceDN w:val="0"/>
        <w:adjustRightInd w:val="0"/>
        <w:jc w:val="both"/>
        <w:textAlignment w:val="baseline"/>
        <w:rPr>
          <w:rFonts w:cs="Arial"/>
          <w:i/>
          <w:szCs w:val="20"/>
        </w:rPr>
      </w:pPr>
      <w:r w:rsidRPr="00FD318A">
        <w:rPr>
          <w:rFonts w:cs="Arial"/>
          <w:i/>
          <w:szCs w:val="20"/>
        </w:rPr>
        <w:t>Atès que l’adopció d’aquest acord és competència de la Junta de Govern Local, en virtut de les delegacions efectuades per l’alcalde en la Junta de Govern Local per Decret 112/2022 de 20 de gener, publicat al Butlletí Oficial de la Província de data 31 de gener de 2022.</w:t>
      </w:r>
    </w:p>
    <w:p w14:paraId="6AE5C17C" w14:textId="77777777" w:rsidR="00FD318A" w:rsidRPr="00FD318A" w:rsidRDefault="00FD318A" w:rsidP="00FD318A">
      <w:pPr>
        <w:overflowPunct w:val="0"/>
        <w:autoSpaceDE w:val="0"/>
        <w:autoSpaceDN w:val="0"/>
        <w:adjustRightInd w:val="0"/>
        <w:jc w:val="both"/>
        <w:textAlignment w:val="baseline"/>
        <w:rPr>
          <w:rFonts w:cs="Arial"/>
          <w:i/>
          <w:szCs w:val="20"/>
        </w:rPr>
      </w:pPr>
    </w:p>
    <w:p w14:paraId="0B3C9302" w14:textId="77777777" w:rsidR="00FD318A" w:rsidRPr="00FD318A" w:rsidRDefault="00FD318A" w:rsidP="00FD318A">
      <w:pPr>
        <w:overflowPunct w:val="0"/>
        <w:autoSpaceDE w:val="0"/>
        <w:autoSpaceDN w:val="0"/>
        <w:adjustRightInd w:val="0"/>
        <w:jc w:val="both"/>
        <w:textAlignment w:val="baseline"/>
        <w:rPr>
          <w:rFonts w:cs="Arial"/>
          <w:i/>
          <w:szCs w:val="20"/>
          <w:lang w:eastAsia="en-US"/>
        </w:rPr>
      </w:pPr>
      <w:r w:rsidRPr="00FD318A">
        <w:rPr>
          <w:rFonts w:cs="Arial"/>
          <w:i/>
          <w:szCs w:val="20"/>
        </w:rPr>
        <w:t>Vist el que preveuen l’article 10 de la Llei 40/2015, d’1 d’octubre, de règim jurídic del sector públic, i l’article 9 de la Llei 26/2010, del 3 d’agost, de règim jurídic i de procediment de les administracions públiques de Catalunya, respecte l’avocació per part de l’òrgan titular de la competència delegada de la mateixa, donant compte a l’òrgan delegat.</w:t>
      </w:r>
    </w:p>
    <w:p w14:paraId="2DE06901" w14:textId="77777777" w:rsidR="00FD318A" w:rsidRPr="00FD318A" w:rsidRDefault="00FD318A" w:rsidP="00FD318A">
      <w:pPr>
        <w:overflowPunct w:val="0"/>
        <w:autoSpaceDE w:val="0"/>
        <w:autoSpaceDN w:val="0"/>
        <w:adjustRightInd w:val="0"/>
        <w:spacing w:line="276" w:lineRule="auto"/>
        <w:jc w:val="both"/>
        <w:textAlignment w:val="baseline"/>
        <w:rPr>
          <w:rFonts w:cs="Arial"/>
          <w:i/>
          <w:szCs w:val="20"/>
        </w:rPr>
      </w:pPr>
    </w:p>
    <w:p w14:paraId="15290476" w14:textId="77777777" w:rsidR="00FD318A" w:rsidRPr="00FD318A" w:rsidRDefault="00FD318A" w:rsidP="00FD318A">
      <w:pPr>
        <w:overflowPunct w:val="0"/>
        <w:autoSpaceDE w:val="0"/>
        <w:autoSpaceDN w:val="0"/>
        <w:adjustRightInd w:val="0"/>
        <w:jc w:val="both"/>
        <w:textAlignment w:val="baseline"/>
        <w:rPr>
          <w:rFonts w:cs="Arial"/>
          <w:i/>
          <w:szCs w:val="20"/>
        </w:rPr>
      </w:pPr>
      <w:r w:rsidRPr="00FD318A">
        <w:rPr>
          <w:rFonts w:cs="Arial"/>
          <w:i/>
          <w:szCs w:val="20"/>
        </w:rPr>
        <w:t>Es per la qual cosa que, en ús de les facultats conferides legalment, que</w:t>
      </w:r>
    </w:p>
    <w:p w14:paraId="619CE613" w14:textId="77777777" w:rsidR="00FD318A" w:rsidRPr="00FD318A" w:rsidRDefault="00FD318A" w:rsidP="00FD318A">
      <w:pPr>
        <w:overflowPunct w:val="0"/>
        <w:autoSpaceDE w:val="0"/>
        <w:autoSpaceDN w:val="0"/>
        <w:adjustRightInd w:val="0"/>
        <w:jc w:val="both"/>
        <w:textAlignment w:val="baseline"/>
        <w:rPr>
          <w:rFonts w:cs="Arial"/>
          <w:b/>
          <w:i/>
          <w:szCs w:val="20"/>
        </w:rPr>
      </w:pPr>
    </w:p>
    <w:p w14:paraId="5B33647B" w14:textId="77777777" w:rsidR="00FD318A" w:rsidRPr="00FD318A" w:rsidRDefault="00FD318A" w:rsidP="00FD318A">
      <w:pPr>
        <w:overflowPunct w:val="0"/>
        <w:autoSpaceDE w:val="0"/>
        <w:autoSpaceDN w:val="0"/>
        <w:adjustRightInd w:val="0"/>
        <w:jc w:val="both"/>
        <w:textAlignment w:val="baseline"/>
        <w:rPr>
          <w:rFonts w:cs="Arial"/>
          <w:b/>
          <w:i/>
          <w:szCs w:val="20"/>
        </w:rPr>
      </w:pPr>
      <w:r w:rsidRPr="00FD318A">
        <w:rPr>
          <w:rFonts w:cs="Arial"/>
          <w:b/>
          <w:i/>
          <w:szCs w:val="20"/>
        </w:rPr>
        <w:t>RESOLC:</w:t>
      </w:r>
    </w:p>
    <w:p w14:paraId="5DA2AD01" w14:textId="77777777" w:rsidR="00FD318A" w:rsidRPr="00FD318A" w:rsidRDefault="00FD318A" w:rsidP="00FD318A">
      <w:pPr>
        <w:widowControl w:val="0"/>
        <w:jc w:val="both"/>
        <w:rPr>
          <w:rFonts w:cs="Arial"/>
          <w:b/>
          <w:bCs/>
          <w:i/>
          <w:szCs w:val="20"/>
          <w:lang w:eastAsia="x-none"/>
        </w:rPr>
      </w:pPr>
    </w:p>
    <w:p w14:paraId="44D3F5E6" w14:textId="77777777" w:rsidR="00FD318A" w:rsidRPr="00FD318A" w:rsidRDefault="00FD318A" w:rsidP="00FD318A">
      <w:pPr>
        <w:widowControl w:val="0"/>
        <w:jc w:val="both"/>
        <w:rPr>
          <w:rFonts w:cs="Arial"/>
          <w:bCs/>
          <w:i/>
          <w:szCs w:val="20"/>
          <w:lang w:eastAsia="x-none"/>
        </w:rPr>
      </w:pPr>
      <w:r w:rsidRPr="00FD318A">
        <w:rPr>
          <w:rFonts w:cs="Arial"/>
          <w:b/>
          <w:bCs/>
          <w:i/>
          <w:szCs w:val="20"/>
          <w:lang w:eastAsia="x-none"/>
        </w:rPr>
        <w:t xml:space="preserve">1r.- Avocar </w:t>
      </w:r>
      <w:r w:rsidRPr="00FD318A">
        <w:rPr>
          <w:rFonts w:cs="Arial"/>
          <w:bCs/>
          <w:i/>
          <w:szCs w:val="20"/>
          <w:lang w:eastAsia="x-none"/>
        </w:rPr>
        <w:t>la competència delegada per a resoldre el que es determina en aquest Decret.</w:t>
      </w:r>
    </w:p>
    <w:p w14:paraId="128D6009" w14:textId="77777777" w:rsidR="00FD318A" w:rsidRPr="00FD318A" w:rsidRDefault="00FD318A" w:rsidP="00FD318A">
      <w:pPr>
        <w:jc w:val="both"/>
        <w:rPr>
          <w:rFonts w:cs="Arial"/>
          <w:b/>
          <w:bCs/>
          <w:i/>
          <w:szCs w:val="20"/>
        </w:rPr>
      </w:pPr>
    </w:p>
    <w:p w14:paraId="54A9E6D3" w14:textId="77777777" w:rsidR="00FD318A" w:rsidRPr="00FD318A" w:rsidRDefault="00FD318A" w:rsidP="00FD318A">
      <w:pPr>
        <w:jc w:val="both"/>
        <w:rPr>
          <w:rFonts w:cs="Arial"/>
          <w:i/>
          <w:szCs w:val="20"/>
        </w:rPr>
      </w:pPr>
      <w:r w:rsidRPr="00FD318A">
        <w:rPr>
          <w:rFonts w:cs="Arial"/>
          <w:b/>
          <w:bCs/>
          <w:i/>
          <w:szCs w:val="20"/>
        </w:rPr>
        <w:t>2n.-</w:t>
      </w:r>
      <w:r w:rsidRPr="00FD318A">
        <w:rPr>
          <w:rFonts w:cs="Arial"/>
          <w:i/>
          <w:szCs w:val="20"/>
        </w:rPr>
        <w:t xml:space="preserve"> </w:t>
      </w:r>
      <w:r w:rsidRPr="00FD318A">
        <w:rPr>
          <w:b/>
          <w:bCs/>
          <w:i/>
          <w:szCs w:val="20"/>
        </w:rPr>
        <w:t>Autoritzar</w:t>
      </w:r>
      <w:r w:rsidRPr="00FD318A">
        <w:rPr>
          <w:bCs/>
          <w:i/>
          <w:szCs w:val="20"/>
        </w:rPr>
        <w:t>,</w:t>
      </w:r>
      <w:r w:rsidRPr="00FD318A">
        <w:rPr>
          <w:b/>
          <w:bCs/>
          <w:i/>
          <w:szCs w:val="20"/>
        </w:rPr>
        <w:t xml:space="preserve"> disposar </w:t>
      </w:r>
      <w:r w:rsidRPr="00FD318A">
        <w:rPr>
          <w:bCs/>
          <w:i/>
          <w:szCs w:val="20"/>
        </w:rPr>
        <w:t>i</w:t>
      </w:r>
      <w:r w:rsidRPr="00FD318A">
        <w:rPr>
          <w:b/>
          <w:bCs/>
          <w:i/>
          <w:szCs w:val="20"/>
        </w:rPr>
        <w:t xml:space="preserve"> reconèixer l’obligació </w:t>
      </w:r>
      <w:r w:rsidRPr="00FD318A">
        <w:rPr>
          <w:rFonts w:cs="Arial"/>
          <w:i/>
          <w:szCs w:val="20"/>
        </w:rPr>
        <w:t>de les indemnitzacions per assistència als òrgans col·legiats dels membres de la corporació que no exerceixen els seus càrrecs en règim de dedicació exclusiva o parcial amb càrrec a l’aplicació pressupostaria 23.9120.23000 del Pressupost municipal vigent, segons el detall següent amb el desglossament que consta en annex al present:</w:t>
      </w:r>
    </w:p>
    <w:p w14:paraId="15091747" w14:textId="77777777" w:rsidR="00FD318A" w:rsidRPr="00FD318A" w:rsidRDefault="00FD318A" w:rsidP="00FD318A">
      <w:pPr>
        <w:overflowPunct w:val="0"/>
        <w:autoSpaceDE w:val="0"/>
        <w:autoSpaceDN w:val="0"/>
        <w:adjustRightInd w:val="0"/>
        <w:textAlignment w:val="baseline"/>
        <w:rPr>
          <w:rFonts w:cs="Arial"/>
          <w:b/>
          <w:bCs/>
          <w:i/>
          <w:szCs w:val="20"/>
          <w:lang w:eastAsia="ca-ES"/>
        </w:rPr>
      </w:pPr>
    </w:p>
    <w:tbl>
      <w:tblPr>
        <w:tblW w:w="9176" w:type="dxa"/>
        <w:tblInd w:w="75" w:type="dxa"/>
        <w:tblCellMar>
          <w:left w:w="70" w:type="dxa"/>
          <w:right w:w="70" w:type="dxa"/>
        </w:tblCellMar>
        <w:tblLook w:val="04A0" w:firstRow="1" w:lastRow="0" w:firstColumn="1" w:lastColumn="0" w:noHBand="0" w:noVBand="1"/>
      </w:tblPr>
      <w:tblGrid>
        <w:gridCol w:w="3681"/>
        <w:gridCol w:w="1417"/>
        <w:gridCol w:w="991"/>
        <w:gridCol w:w="770"/>
        <w:gridCol w:w="1226"/>
        <w:gridCol w:w="1091"/>
      </w:tblGrid>
      <w:tr w:rsidR="00FD318A" w:rsidRPr="00FD318A" w14:paraId="65AC5068" w14:textId="77777777" w:rsidTr="00757166">
        <w:trPr>
          <w:trHeight w:val="724"/>
        </w:trPr>
        <w:tc>
          <w:tcPr>
            <w:tcW w:w="368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8CEC47B" w14:textId="77777777" w:rsidR="00FD318A" w:rsidRPr="00FD318A" w:rsidRDefault="00FD318A" w:rsidP="00FD318A">
            <w:pPr>
              <w:rPr>
                <w:rFonts w:cs="Arial"/>
                <w:b/>
                <w:bCs/>
                <w:i/>
                <w:szCs w:val="20"/>
                <w:lang w:eastAsia="ca-ES"/>
              </w:rPr>
            </w:pPr>
            <w:r w:rsidRPr="00FD318A">
              <w:rPr>
                <w:rFonts w:cs="Arial"/>
                <w:b/>
                <w:bCs/>
                <w:i/>
                <w:szCs w:val="20"/>
                <w:lang w:eastAsia="ca-ES"/>
              </w:rPr>
              <w:t>REGIDORS</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4F545350" w14:textId="77777777" w:rsidR="00FD318A" w:rsidRPr="00FD318A" w:rsidRDefault="00FD318A" w:rsidP="00FD318A">
            <w:pPr>
              <w:jc w:val="center"/>
              <w:rPr>
                <w:rFonts w:cs="Arial"/>
                <w:b/>
                <w:bCs/>
                <w:i/>
                <w:szCs w:val="20"/>
                <w:lang w:eastAsia="ca-ES"/>
              </w:rPr>
            </w:pPr>
            <w:r w:rsidRPr="00FD318A">
              <w:rPr>
                <w:rFonts w:cs="Arial"/>
                <w:b/>
                <w:bCs/>
                <w:i/>
                <w:szCs w:val="20"/>
                <w:lang w:eastAsia="ca-ES"/>
              </w:rPr>
              <w:t>DNI</w:t>
            </w:r>
          </w:p>
        </w:tc>
        <w:tc>
          <w:tcPr>
            <w:tcW w:w="991" w:type="dxa"/>
            <w:tcBorders>
              <w:top w:val="single" w:sz="4" w:space="0" w:color="auto"/>
              <w:left w:val="nil"/>
              <w:bottom w:val="single" w:sz="4" w:space="0" w:color="auto"/>
              <w:right w:val="single" w:sz="4" w:space="0" w:color="auto"/>
            </w:tcBorders>
            <w:shd w:val="clear" w:color="000000" w:fill="D9D9D9"/>
            <w:vAlign w:val="center"/>
            <w:hideMark/>
          </w:tcPr>
          <w:p w14:paraId="710CF97A" w14:textId="77777777" w:rsidR="00FD318A" w:rsidRPr="00FD318A" w:rsidRDefault="00FD318A" w:rsidP="00FD318A">
            <w:pPr>
              <w:jc w:val="center"/>
              <w:rPr>
                <w:rFonts w:cs="Arial"/>
                <w:b/>
                <w:bCs/>
                <w:i/>
                <w:szCs w:val="20"/>
                <w:lang w:eastAsia="ca-ES"/>
              </w:rPr>
            </w:pPr>
            <w:r w:rsidRPr="00FD318A">
              <w:rPr>
                <w:rFonts w:cs="Arial"/>
                <w:b/>
                <w:bCs/>
                <w:i/>
                <w:szCs w:val="20"/>
                <w:lang w:eastAsia="ca-ES"/>
              </w:rPr>
              <w:t>TOTAL</w:t>
            </w:r>
          </w:p>
        </w:tc>
        <w:tc>
          <w:tcPr>
            <w:tcW w:w="770" w:type="dxa"/>
            <w:tcBorders>
              <w:top w:val="single" w:sz="4" w:space="0" w:color="auto"/>
              <w:left w:val="nil"/>
              <w:bottom w:val="single" w:sz="4" w:space="0" w:color="auto"/>
              <w:right w:val="single" w:sz="4" w:space="0" w:color="auto"/>
            </w:tcBorders>
            <w:shd w:val="clear" w:color="000000" w:fill="D9D9D9"/>
            <w:vAlign w:val="center"/>
            <w:hideMark/>
          </w:tcPr>
          <w:p w14:paraId="19CBC039" w14:textId="77777777" w:rsidR="00FD318A" w:rsidRPr="00FD318A" w:rsidRDefault="00FD318A" w:rsidP="00FD318A">
            <w:pPr>
              <w:jc w:val="center"/>
              <w:rPr>
                <w:rFonts w:cs="Arial"/>
                <w:b/>
                <w:bCs/>
                <w:i/>
                <w:szCs w:val="20"/>
                <w:lang w:eastAsia="ca-ES"/>
              </w:rPr>
            </w:pPr>
            <w:r w:rsidRPr="00FD318A">
              <w:rPr>
                <w:rFonts w:cs="Arial"/>
                <w:b/>
                <w:bCs/>
                <w:i/>
                <w:szCs w:val="20"/>
                <w:lang w:eastAsia="ca-ES"/>
              </w:rPr>
              <w:t>IRPF</w:t>
            </w:r>
          </w:p>
        </w:tc>
        <w:tc>
          <w:tcPr>
            <w:tcW w:w="1226" w:type="dxa"/>
            <w:tcBorders>
              <w:top w:val="single" w:sz="4" w:space="0" w:color="auto"/>
              <w:left w:val="nil"/>
              <w:bottom w:val="single" w:sz="4" w:space="0" w:color="auto"/>
              <w:right w:val="single" w:sz="4" w:space="0" w:color="auto"/>
            </w:tcBorders>
            <w:shd w:val="clear" w:color="000000" w:fill="D9D9D9"/>
            <w:vAlign w:val="center"/>
            <w:hideMark/>
          </w:tcPr>
          <w:p w14:paraId="389A0AC6" w14:textId="77777777" w:rsidR="00FD318A" w:rsidRPr="00FD318A" w:rsidRDefault="00FD318A" w:rsidP="00FD318A">
            <w:pPr>
              <w:jc w:val="center"/>
              <w:rPr>
                <w:rFonts w:cs="Arial"/>
                <w:b/>
                <w:bCs/>
                <w:i/>
                <w:szCs w:val="20"/>
                <w:lang w:eastAsia="ca-ES"/>
              </w:rPr>
            </w:pPr>
            <w:r w:rsidRPr="00FD318A">
              <w:rPr>
                <w:rFonts w:cs="Arial"/>
                <w:b/>
                <w:bCs/>
                <w:i/>
                <w:szCs w:val="20"/>
                <w:lang w:eastAsia="ca-ES"/>
              </w:rPr>
              <w:t>IMPORT RETENCIÓ IRPF</w:t>
            </w:r>
          </w:p>
        </w:tc>
        <w:tc>
          <w:tcPr>
            <w:tcW w:w="1091" w:type="dxa"/>
            <w:tcBorders>
              <w:top w:val="single" w:sz="4" w:space="0" w:color="auto"/>
              <w:left w:val="nil"/>
              <w:bottom w:val="single" w:sz="4" w:space="0" w:color="auto"/>
              <w:right w:val="single" w:sz="4" w:space="0" w:color="auto"/>
            </w:tcBorders>
            <w:shd w:val="clear" w:color="000000" w:fill="D9D9D9"/>
            <w:vAlign w:val="center"/>
            <w:hideMark/>
          </w:tcPr>
          <w:p w14:paraId="089C0D06" w14:textId="77777777" w:rsidR="00FD318A" w:rsidRPr="00FD318A" w:rsidRDefault="00FD318A" w:rsidP="00FD318A">
            <w:pPr>
              <w:jc w:val="center"/>
              <w:rPr>
                <w:rFonts w:cs="Arial"/>
                <w:b/>
                <w:bCs/>
                <w:i/>
                <w:szCs w:val="20"/>
                <w:lang w:eastAsia="ca-ES"/>
              </w:rPr>
            </w:pPr>
            <w:r w:rsidRPr="00FD318A">
              <w:rPr>
                <w:rFonts w:cs="Arial"/>
                <w:b/>
                <w:bCs/>
                <w:i/>
                <w:szCs w:val="20"/>
                <w:lang w:eastAsia="ca-ES"/>
              </w:rPr>
              <w:t>IMPORT NET</w:t>
            </w:r>
          </w:p>
        </w:tc>
      </w:tr>
      <w:tr w:rsidR="00FD318A" w:rsidRPr="00FD318A" w14:paraId="4EBE897E" w14:textId="77777777" w:rsidTr="00757166">
        <w:trPr>
          <w:trHeight w:val="442"/>
        </w:trPr>
        <w:tc>
          <w:tcPr>
            <w:tcW w:w="36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958C96" w14:textId="77777777" w:rsidR="00FD318A" w:rsidRPr="00FD318A" w:rsidRDefault="00FD318A" w:rsidP="00FD318A">
            <w:pPr>
              <w:rPr>
                <w:rFonts w:cs="Arial"/>
                <w:i/>
                <w:szCs w:val="20"/>
                <w:lang w:eastAsia="ca-ES"/>
              </w:rPr>
            </w:pPr>
            <w:r w:rsidRPr="00FD318A">
              <w:rPr>
                <w:rFonts w:cs="Arial"/>
                <w:i/>
                <w:szCs w:val="20"/>
                <w:lang w:eastAsia="ca-ES"/>
              </w:rPr>
              <w:t>MORENO I MARTÍ, IRINA (ERC)</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6A3F120F" w14:textId="77777777" w:rsidR="00FD318A" w:rsidRPr="00FD318A" w:rsidRDefault="00FD318A" w:rsidP="00FD318A">
            <w:pPr>
              <w:jc w:val="center"/>
              <w:rPr>
                <w:rFonts w:cs="Arial"/>
                <w:i/>
                <w:szCs w:val="20"/>
                <w:lang w:eastAsia="ca-ES"/>
              </w:rPr>
            </w:pPr>
            <w:r w:rsidRPr="00FD318A">
              <w:rPr>
                <w:rFonts w:cs="Arial"/>
                <w:i/>
                <w:szCs w:val="20"/>
                <w:lang w:eastAsia="ca-ES"/>
              </w:rPr>
              <w:t>47802303T</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10A4B2CD" w14:textId="77777777" w:rsidR="00FD318A" w:rsidRPr="00FD318A" w:rsidRDefault="00FD318A" w:rsidP="00FD318A">
            <w:pPr>
              <w:jc w:val="right"/>
              <w:rPr>
                <w:rFonts w:cs="Arial"/>
                <w:i/>
                <w:szCs w:val="20"/>
                <w:lang w:eastAsia="ca-ES"/>
              </w:rPr>
            </w:pPr>
            <w:r w:rsidRPr="00FD318A">
              <w:rPr>
                <w:rFonts w:cs="Arial"/>
                <w:i/>
                <w:szCs w:val="20"/>
                <w:lang w:eastAsia="ca-ES"/>
              </w:rPr>
              <w:t>200,00</w:t>
            </w:r>
          </w:p>
        </w:tc>
        <w:tc>
          <w:tcPr>
            <w:tcW w:w="770" w:type="dxa"/>
            <w:tcBorders>
              <w:top w:val="single" w:sz="4" w:space="0" w:color="auto"/>
              <w:left w:val="nil"/>
              <w:bottom w:val="single" w:sz="4" w:space="0" w:color="auto"/>
              <w:right w:val="single" w:sz="4" w:space="0" w:color="auto"/>
            </w:tcBorders>
            <w:shd w:val="clear" w:color="auto" w:fill="auto"/>
            <w:noWrap/>
            <w:vAlign w:val="bottom"/>
            <w:hideMark/>
          </w:tcPr>
          <w:p w14:paraId="196C24C9" w14:textId="77777777" w:rsidR="00FD318A" w:rsidRPr="00FD318A" w:rsidRDefault="00FD318A" w:rsidP="00FD318A">
            <w:pPr>
              <w:jc w:val="right"/>
              <w:rPr>
                <w:rFonts w:cs="Arial"/>
                <w:i/>
                <w:szCs w:val="20"/>
                <w:lang w:eastAsia="ca-ES"/>
              </w:rPr>
            </w:pPr>
            <w:r w:rsidRPr="00FD318A">
              <w:rPr>
                <w:rFonts w:cs="Arial"/>
                <w:i/>
                <w:szCs w:val="20"/>
                <w:lang w:eastAsia="ca-ES"/>
              </w:rPr>
              <w:t>2%</w:t>
            </w:r>
          </w:p>
        </w:tc>
        <w:tc>
          <w:tcPr>
            <w:tcW w:w="1226" w:type="dxa"/>
            <w:tcBorders>
              <w:top w:val="single" w:sz="4" w:space="0" w:color="auto"/>
              <w:left w:val="nil"/>
              <w:bottom w:val="single" w:sz="4" w:space="0" w:color="auto"/>
              <w:right w:val="single" w:sz="4" w:space="0" w:color="auto"/>
            </w:tcBorders>
            <w:shd w:val="clear" w:color="auto" w:fill="auto"/>
            <w:noWrap/>
            <w:vAlign w:val="bottom"/>
            <w:hideMark/>
          </w:tcPr>
          <w:p w14:paraId="64CC0357" w14:textId="77777777" w:rsidR="00FD318A" w:rsidRPr="00FD318A" w:rsidRDefault="00FD318A" w:rsidP="00FD318A">
            <w:pPr>
              <w:jc w:val="right"/>
              <w:rPr>
                <w:rFonts w:cs="Arial"/>
                <w:i/>
                <w:szCs w:val="20"/>
                <w:lang w:eastAsia="ca-ES"/>
              </w:rPr>
            </w:pPr>
            <w:r w:rsidRPr="00FD318A">
              <w:rPr>
                <w:rFonts w:cs="Arial"/>
                <w:i/>
                <w:szCs w:val="20"/>
                <w:lang w:eastAsia="ca-ES"/>
              </w:rPr>
              <w:t>4,00</w:t>
            </w:r>
          </w:p>
        </w:tc>
        <w:tc>
          <w:tcPr>
            <w:tcW w:w="1091" w:type="dxa"/>
            <w:tcBorders>
              <w:top w:val="single" w:sz="4" w:space="0" w:color="auto"/>
              <w:left w:val="nil"/>
              <w:bottom w:val="single" w:sz="4" w:space="0" w:color="auto"/>
              <w:right w:val="single" w:sz="4" w:space="0" w:color="auto"/>
            </w:tcBorders>
            <w:shd w:val="clear" w:color="auto" w:fill="auto"/>
            <w:noWrap/>
            <w:vAlign w:val="bottom"/>
            <w:hideMark/>
          </w:tcPr>
          <w:p w14:paraId="01A91606" w14:textId="77777777" w:rsidR="00FD318A" w:rsidRPr="00FD318A" w:rsidRDefault="00FD318A" w:rsidP="00FD318A">
            <w:pPr>
              <w:jc w:val="right"/>
              <w:rPr>
                <w:rFonts w:cs="Arial"/>
                <w:i/>
                <w:szCs w:val="20"/>
                <w:lang w:eastAsia="ca-ES"/>
              </w:rPr>
            </w:pPr>
            <w:r w:rsidRPr="00FD318A">
              <w:rPr>
                <w:rFonts w:cs="Arial"/>
                <w:i/>
                <w:szCs w:val="20"/>
                <w:lang w:eastAsia="ca-ES"/>
              </w:rPr>
              <w:t>196,00</w:t>
            </w:r>
          </w:p>
        </w:tc>
      </w:tr>
      <w:tr w:rsidR="00FD318A" w:rsidRPr="00FD318A" w14:paraId="3D8B9FC7" w14:textId="77777777" w:rsidTr="00757166">
        <w:trPr>
          <w:trHeight w:val="442"/>
        </w:trPr>
        <w:tc>
          <w:tcPr>
            <w:tcW w:w="36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AD9225" w14:textId="77777777" w:rsidR="00FD318A" w:rsidRPr="00FD318A" w:rsidRDefault="00FD318A" w:rsidP="00FD318A">
            <w:pPr>
              <w:rPr>
                <w:rFonts w:cs="Arial"/>
                <w:i/>
                <w:szCs w:val="20"/>
                <w:lang w:eastAsia="ca-ES"/>
              </w:rPr>
            </w:pPr>
            <w:r w:rsidRPr="00FD318A">
              <w:rPr>
                <w:rFonts w:cs="Arial"/>
                <w:i/>
                <w:szCs w:val="20"/>
                <w:lang w:eastAsia="ca-ES"/>
              </w:rPr>
              <w:t>MUT I BOSQUE, JOSEP RAMON (ERC)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CC85E8" w14:textId="77777777" w:rsidR="00FD318A" w:rsidRPr="00FD318A" w:rsidRDefault="00FD318A" w:rsidP="00FD318A">
            <w:pPr>
              <w:jc w:val="center"/>
              <w:rPr>
                <w:rFonts w:cs="Arial"/>
                <w:i/>
                <w:szCs w:val="20"/>
                <w:lang w:eastAsia="ca-ES"/>
              </w:rPr>
            </w:pPr>
            <w:r w:rsidRPr="00FD318A">
              <w:rPr>
                <w:rFonts w:cs="Arial"/>
                <w:i/>
                <w:szCs w:val="20"/>
                <w:lang w:eastAsia="ca-ES"/>
              </w:rPr>
              <w:t>47724162J</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A07D9" w14:textId="77777777" w:rsidR="00FD318A" w:rsidRPr="00FD318A" w:rsidRDefault="00FD318A" w:rsidP="00FD318A">
            <w:pPr>
              <w:jc w:val="right"/>
              <w:rPr>
                <w:rFonts w:cs="Arial"/>
                <w:i/>
                <w:szCs w:val="20"/>
                <w:lang w:eastAsia="ca-ES"/>
              </w:rPr>
            </w:pPr>
            <w:r w:rsidRPr="00FD318A">
              <w:rPr>
                <w:rFonts w:cs="Arial"/>
                <w:i/>
                <w:szCs w:val="20"/>
                <w:lang w:eastAsia="ca-ES"/>
              </w:rPr>
              <w:t>200,00</w:t>
            </w:r>
          </w:p>
        </w:tc>
        <w:tc>
          <w:tcPr>
            <w:tcW w:w="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BDF42" w14:textId="77777777" w:rsidR="00FD318A" w:rsidRPr="00FD318A" w:rsidRDefault="00FD318A" w:rsidP="00FD318A">
            <w:pPr>
              <w:jc w:val="right"/>
              <w:rPr>
                <w:rFonts w:cs="Arial"/>
                <w:i/>
                <w:color w:val="FFFFFF"/>
                <w:szCs w:val="20"/>
                <w:lang w:eastAsia="ca-ES"/>
              </w:rPr>
            </w:pPr>
            <w:r w:rsidRPr="00FD318A">
              <w:rPr>
                <w:rFonts w:cs="Arial"/>
                <w:i/>
                <w:color w:val="FFFFFF"/>
                <w:szCs w:val="20"/>
                <w:lang w:eastAsia="ca-ES"/>
              </w:rPr>
              <w:t>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0AF21" w14:textId="77777777" w:rsidR="00FD318A" w:rsidRPr="00FD318A" w:rsidRDefault="00FD318A" w:rsidP="00FD318A">
            <w:pPr>
              <w:jc w:val="right"/>
              <w:rPr>
                <w:rFonts w:cs="Arial"/>
                <w:i/>
                <w:color w:val="FFFFFF"/>
                <w:szCs w:val="20"/>
                <w:lang w:eastAsia="ca-ES"/>
              </w:rPr>
            </w:pPr>
            <w:r w:rsidRPr="00FD318A">
              <w:rPr>
                <w:rFonts w:cs="Arial"/>
                <w:i/>
                <w:color w:val="FFFFFF"/>
                <w:szCs w:val="20"/>
                <w:lang w:eastAsia="ca-ES"/>
              </w:rPr>
              <w:t>0,00</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B821D" w14:textId="77777777" w:rsidR="00FD318A" w:rsidRPr="00FD318A" w:rsidRDefault="00FD318A" w:rsidP="00FD318A">
            <w:pPr>
              <w:jc w:val="right"/>
              <w:rPr>
                <w:rFonts w:cs="Arial"/>
                <w:i/>
                <w:szCs w:val="20"/>
                <w:lang w:eastAsia="ca-ES"/>
              </w:rPr>
            </w:pPr>
            <w:r w:rsidRPr="00FD318A">
              <w:rPr>
                <w:rFonts w:cs="Arial"/>
                <w:i/>
                <w:szCs w:val="20"/>
                <w:lang w:eastAsia="ca-ES"/>
              </w:rPr>
              <w:t>200,00</w:t>
            </w:r>
          </w:p>
        </w:tc>
      </w:tr>
      <w:tr w:rsidR="00FD318A" w:rsidRPr="00FD318A" w14:paraId="1BEAB28F" w14:textId="77777777" w:rsidTr="00757166">
        <w:trPr>
          <w:trHeight w:val="442"/>
        </w:trPr>
        <w:tc>
          <w:tcPr>
            <w:tcW w:w="36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7D57E8" w14:textId="77777777" w:rsidR="00FD318A" w:rsidRPr="00FD318A" w:rsidRDefault="00FD318A" w:rsidP="00FD318A">
            <w:pPr>
              <w:rPr>
                <w:rFonts w:cs="Arial"/>
                <w:i/>
                <w:szCs w:val="20"/>
                <w:lang w:eastAsia="ca-ES"/>
              </w:rPr>
            </w:pPr>
            <w:r w:rsidRPr="00FD318A">
              <w:rPr>
                <w:rFonts w:cs="Arial"/>
                <w:i/>
                <w:szCs w:val="20"/>
                <w:lang w:eastAsia="ca-ES"/>
              </w:rPr>
              <w:t>VENDRELL I FISAS, ÒSCAR (ERC)</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53A2251D" w14:textId="77777777" w:rsidR="00FD318A" w:rsidRPr="00FD318A" w:rsidRDefault="00FD318A" w:rsidP="00FD318A">
            <w:pPr>
              <w:jc w:val="center"/>
              <w:rPr>
                <w:rFonts w:cs="Arial"/>
                <w:i/>
                <w:szCs w:val="20"/>
                <w:lang w:eastAsia="ca-ES"/>
              </w:rPr>
            </w:pPr>
            <w:r w:rsidRPr="00FD318A">
              <w:rPr>
                <w:rFonts w:cs="Arial"/>
                <w:i/>
                <w:szCs w:val="20"/>
                <w:lang w:eastAsia="ca-ES"/>
              </w:rPr>
              <w:t>46680119D</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0E76AE78" w14:textId="77777777" w:rsidR="00FD318A" w:rsidRPr="00FD318A" w:rsidRDefault="00FD318A" w:rsidP="00FD318A">
            <w:pPr>
              <w:jc w:val="right"/>
              <w:rPr>
                <w:rFonts w:cs="Arial"/>
                <w:i/>
                <w:szCs w:val="20"/>
                <w:lang w:eastAsia="ca-ES"/>
              </w:rPr>
            </w:pPr>
            <w:r w:rsidRPr="00FD318A">
              <w:rPr>
                <w:rFonts w:cs="Arial"/>
                <w:i/>
                <w:szCs w:val="20"/>
                <w:lang w:eastAsia="ca-ES"/>
              </w:rPr>
              <w:t>150,00</w:t>
            </w:r>
          </w:p>
        </w:tc>
        <w:tc>
          <w:tcPr>
            <w:tcW w:w="770" w:type="dxa"/>
            <w:tcBorders>
              <w:top w:val="single" w:sz="4" w:space="0" w:color="auto"/>
              <w:left w:val="nil"/>
              <w:bottom w:val="single" w:sz="4" w:space="0" w:color="auto"/>
              <w:right w:val="single" w:sz="4" w:space="0" w:color="auto"/>
            </w:tcBorders>
            <w:shd w:val="clear" w:color="auto" w:fill="auto"/>
            <w:noWrap/>
            <w:vAlign w:val="bottom"/>
            <w:hideMark/>
          </w:tcPr>
          <w:p w14:paraId="7A0FD867" w14:textId="77777777" w:rsidR="00FD318A" w:rsidRPr="00FD318A" w:rsidRDefault="00FD318A" w:rsidP="00FD318A">
            <w:pPr>
              <w:jc w:val="right"/>
              <w:rPr>
                <w:rFonts w:cs="Arial"/>
                <w:i/>
                <w:szCs w:val="20"/>
                <w:lang w:eastAsia="ca-ES"/>
              </w:rPr>
            </w:pPr>
            <w:r w:rsidRPr="00FD318A">
              <w:rPr>
                <w:rFonts w:cs="Arial"/>
                <w:i/>
                <w:szCs w:val="20"/>
                <w:lang w:eastAsia="ca-ES"/>
              </w:rPr>
              <w:t>10%</w:t>
            </w:r>
          </w:p>
        </w:tc>
        <w:tc>
          <w:tcPr>
            <w:tcW w:w="1226" w:type="dxa"/>
            <w:tcBorders>
              <w:top w:val="single" w:sz="4" w:space="0" w:color="auto"/>
              <w:left w:val="nil"/>
              <w:bottom w:val="single" w:sz="4" w:space="0" w:color="auto"/>
              <w:right w:val="single" w:sz="4" w:space="0" w:color="auto"/>
            </w:tcBorders>
            <w:shd w:val="clear" w:color="auto" w:fill="auto"/>
            <w:noWrap/>
            <w:vAlign w:val="bottom"/>
            <w:hideMark/>
          </w:tcPr>
          <w:p w14:paraId="4CEDEB11" w14:textId="77777777" w:rsidR="00FD318A" w:rsidRPr="00FD318A" w:rsidRDefault="00FD318A" w:rsidP="00FD318A">
            <w:pPr>
              <w:jc w:val="right"/>
              <w:rPr>
                <w:rFonts w:cs="Arial"/>
                <w:i/>
                <w:szCs w:val="20"/>
                <w:lang w:eastAsia="ca-ES"/>
              </w:rPr>
            </w:pPr>
            <w:r w:rsidRPr="00FD318A">
              <w:rPr>
                <w:rFonts w:cs="Arial"/>
                <w:i/>
                <w:szCs w:val="20"/>
                <w:lang w:eastAsia="ca-ES"/>
              </w:rPr>
              <w:t>15,00</w:t>
            </w:r>
          </w:p>
        </w:tc>
        <w:tc>
          <w:tcPr>
            <w:tcW w:w="1091" w:type="dxa"/>
            <w:tcBorders>
              <w:top w:val="single" w:sz="4" w:space="0" w:color="auto"/>
              <w:left w:val="nil"/>
              <w:bottom w:val="single" w:sz="4" w:space="0" w:color="auto"/>
              <w:right w:val="single" w:sz="4" w:space="0" w:color="auto"/>
            </w:tcBorders>
            <w:shd w:val="clear" w:color="auto" w:fill="auto"/>
            <w:noWrap/>
            <w:vAlign w:val="bottom"/>
            <w:hideMark/>
          </w:tcPr>
          <w:p w14:paraId="5E5FCA8F" w14:textId="77777777" w:rsidR="00FD318A" w:rsidRPr="00FD318A" w:rsidRDefault="00FD318A" w:rsidP="00FD318A">
            <w:pPr>
              <w:jc w:val="right"/>
              <w:rPr>
                <w:rFonts w:cs="Arial"/>
                <w:i/>
                <w:szCs w:val="20"/>
                <w:lang w:eastAsia="ca-ES"/>
              </w:rPr>
            </w:pPr>
            <w:r w:rsidRPr="00FD318A">
              <w:rPr>
                <w:rFonts w:cs="Arial"/>
                <w:i/>
                <w:szCs w:val="20"/>
                <w:lang w:eastAsia="ca-ES"/>
              </w:rPr>
              <w:t>135,00</w:t>
            </w:r>
          </w:p>
        </w:tc>
      </w:tr>
      <w:tr w:rsidR="00FD318A" w:rsidRPr="00FD318A" w14:paraId="1BC258DA" w14:textId="77777777" w:rsidTr="00757166">
        <w:trPr>
          <w:trHeight w:val="513"/>
        </w:trPr>
        <w:tc>
          <w:tcPr>
            <w:tcW w:w="36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D0CCED" w14:textId="77777777" w:rsidR="00FD318A" w:rsidRPr="00FD318A" w:rsidRDefault="00FD318A" w:rsidP="00FD318A">
            <w:pPr>
              <w:rPr>
                <w:rFonts w:cs="Arial"/>
                <w:i/>
                <w:szCs w:val="20"/>
                <w:lang w:eastAsia="ca-ES"/>
              </w:rPr>
            </w:pPr>
            <w:r w:rsidRPr="00FD318A">
              <w:rPr>
                <w:rFonts w:cs="Arial"/>
                <w:i/>
                <w:szCs w:val="20"/>
                <w:lang w:eastAsia="ca-ES"/>
              </w:rPr>
              <w:lastRenderedPageBreak/>
              <w:t>PERELLÓ I CARMONA, MERITXELL (ERC-SUMEM-MES)</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065263B0" w14:textId="77777777" w:rsidR="00FD318A" w:rsidRPr="00FD318A" w:rsidRDefault="00FD318A" w:rsidP="00FD318A">
            <w:pPr>
              <w:jc w:val="center"/>
              <w:rPr>
                <w:rFonts w:cs="Arial"/>
                <w:i/>
                <w:szCs w:val="20"/>
                <w:lang w:eastAsia="ca-ES"/>
              </w:rPr>
            </w:pPr>
            <w:r w:rsidRPr="00FD318A">
              <w:rPr>
                <w:rFonts w:cs="Arial"/>
                <w:i/>
                <w:szCs w:val="20"/>
                <w:lang w:eastAsia="ca-ES"/>
              </w:rPr>
              <w:t>52423511W</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21C70445" w14:textId="77777777" w:rsidR="00FD318A" w:rsidRPr="00FD318A" w:rsidRDefault="00FD318A" w:rsidP="00FD318A">
            <w:pPr>
              <w:jc w:val="right"/>
              <w:rPr>
                <w:rFonts w:cs="Arial"/>
                <w:i/>
                <w:szCs w:val="20"/>
                <w:lang w:eastAsia="ca-ES"/>
              </w:rPr>
            </w:pPr>
            <w:r w:rsidRPr="00FD318A">
              <w:rPr>
                <w:rFonts w:cs="Arial"/>
                <w:i/>
                <w:szCs w:val="20"/>
                <w:lang w:eastAsia="ca-ES"/>
              </w:rPr>
              <w:t>150,00</w:t>
            </w:r>
          </w:p>
        </w:tc>
        <w:tc>
          <w:tcPr>
            <w:tcW w:w="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BA0C8" w14:textId="77777777" w:rsidR="00FD318A" w:rsidRPr="00FD318A" w:rsidRDefault="00FD318A" w:rsidP="00FD318A">
            <w:pPr>
              <w:jc w:val="right"/>
              <w:rPr>
                <w:rFonts w:cs="Arial"/>
                <w:i/>
                <w:color w:val="FFFFFF"/>
                <w:szCs w:val="20"/>
                <w:lang w:eastAsia="ca-ES"/>
              </w:rPr>
            </w:pPr>
            <w:r w:rsidRPr="00FD318A">
              <w:rPr>
                <w:rFonts w:cs="Arial"/>
                <w:i/>
                <w:color w:val="FFFFFF"/>
                <w:szCs w:val="20"/>
                <w:lang w:eastAsia="ca-ES"/>
              </w:rPr>
              <w:t>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41111" w14:textId="77777777" w:rsidR="00FD318A" w:rsidRPr="00FD318A" w:rsidRDefault="00FD318A" w:rsidP="00FD318A">
            <w:pPr>
              <w:jc w:val="right"/>
              <w:rPr>
                <w:rFonts w:cs="Arial"/>
                <w:i/>
                <w:color w:val="FFFFFF"/>
                <w:szCs w:val="20"/>
                <w:lang w:eastAsia="ca-ES"/>
              </w:rPr>
            </w:pPr>
            <w:r w:rsidRPr="00FD318A">
              <w:rPr>
                <w:rFonts w:cs="Arial"/>
                <w:i/>
                <w:color w:val="FFFFFF"/>
                <w:szCs w:val="20"/>
                <w:lang w:eastAsia="ca-ES"/>
              </w:rPr>
              <w:t>0,00</w:t>
            </w:r>
          </w:p>
        </w:tc>
        <w:tc>
          <w:tcPr>
            <w:tcW w:w="1091" w:type="dxa"/>
            <w:tcBorders>
              <w:top w:val="single" w:sz="4" w:space="0" w:color="auto"/>
              <w:left w:val="nil"/>
              <w:bottom w:val="single" w:sz="4" w:space="0" w:color="auto"/>
              <w:right w:val="single" w:sz="4" w:space="0" w:color="auto"/>
            </w:tcBorders>
            <w:shd w:val="clear" w:color="auto" w:fill="auto"/>
            <w:noWrap/>
            <w:vAlign w:val="bottom"/>
            <w:hideMark/>
          </w:tcPr>
          <w:p w14:paraId="7E1F8F1D" w14:textId="77777777" w:rsidR="00FD318A" w:rsidRPr="00FD318A" w:rsidRDefault="00FD318A" w:rsidP="00FD318A">
            <w:pPr>
              <w:jc w:val="right"/>
              <w:rPr>
                <w:rFonts w:cs="Arial"/>
                <w:i/>
                <w:szCs w:val="20"/>
                <w:lang w:eastAsia="ca-ES"/>
              </w:rPr>
            </w:pPr>
            <w:r w:rsidRPr="00FD318A">
              <w:rPr>
                <w:rFonts w:cs="Arial"/>
                <w:i/>
                <w:szCs w:val="20"/>
                <w:lang w:eastAsia="ca-ES"/>
              </w:rPr>
              <w:t>150,00</w:t>
            </w:r>
          </w:p>
        </w:tc>
      </w:tr>
      <w:tr w:rsidR="00FD318A" w:rsidRPr="00FD318A" w14:paraId="7FA06CC2" w14:textId="77777777" w:rsidTr="00F61615">
        <w:trPr>
          <w:trHeight w:val="543"/>
        </w:trPr>
        <w:tc>
          <w:tcPr>
            <w:tcW w:w="3681" w:type="dxa"/>
            <w:tcBorders>
              <w:top w:val="nil"/>
              <w:left w:val="single" w:sz="4" w:space="0" w:color="auto"/>
              <w:bottom w:val="single" w:sz="4" w:space="0" w:color="auto"/>
              <w:right w:val="single" w:sz="4" w:space="0" w:color="auto"/>
            </w:tcBorders>
            <w:shd w:val="clear" w:color="auto" w:fill="auto"/>
            <w:vAlign w:val="bottom"/>
            <w:hideMark/>
          </w:tcPr>
          <w:p w14:paraId="09D76CDA" w14:textId="77777777" w:rsidR="00FD318A" w:rsidRPr="00FD318A" w:rsidRDefault="00FD318A" w:rsidP="00FD318A">
            <w:pPr>
              <w:rPr>
                <w:rFonts w:cs="Arial"/>
                <w:i/>
                <w:szCs w:val="20"/>
                <w:lang w:eastAsia="ca-ES"/>
              </w:rPr>
            </w:pPr>
            <w:r w:rsidRPr="00FD318A">
              <w:rPr>
                <w:rFonts w:cs="Arial"/>
                <w:i/>
                <w:szCs w:val="20"/>
                <w:lang w:eastAsia="ca-ES"/>
              </w:rPr>
              <w:t>SERRA I GARCIA, ROSAURA (ERC-SUMEM-MES)</w:t>
            </w:r>
          </w:p>
        </w:tc>
        <w:tc>
          <w:tcPr>
            <w:tcW w:w="1417" w:type="dxa"/>
            <w:tcBorders>
              <w:top w:val="nil"/>
              <w:left w:val="nil"/>
              <w:bottom w:val="single" w:sz="4" w:space="0" w:color="auto"/>
              <w:right w:val="single" w:sz="4" w:space="0" w:color="auto"/>
            </w:tcBorders>
            <w:shd w:val="clear" w:color="auto" w:fill="auto"/>
            <w:vAlign w:val="bottom"/>
            <w:hideMark/>
          </w:tcPr>
          <w:p w14:paraId="2877AFE1" w14:textId="77777777" w:rsidR="00FD318A" w:rsidRPr="00FD318A" w:rsidRDefault="00FD318A" w:rsidP="00FD318A">
            <w:pPr>
              <w:jc w:val="center"/>
              <w:rPr>
                <w:rFonts w:cs="Arial"/>
                <w:i/>
                <w:szCs w:val="20"/>
                <w:lang w:eastAsia="ca-ES"/>
              </w:rPr>
            </w:pPr>
            <w:r w:rsidRPr="00FD318A">
              <w:rPr>
                <w:rFonts w:cs="Arial"/>
                <w:i/>
                <w:szCs w:val="20"/>
                <w:lang w:eastAsia="ca-ES"/>
              </w:rPr>
              <w:t>37697793B</w:t>
            </w:r>
          </w:p>
        </w:tc>
        <w:tc>
          <w:tcPr>
            <w:tcW w:w="991" w:type="dxa"/>
            <w:tcBorders>
              <w:top w:val="nil"/>
              <w:left w:val="nil"/>
              <w:bottom w:val="single" w:sz="4" w:space="0" w:color="auto"/>
              <w:right w:val="single" w:sz="4" w:space="0" w:color="auto"/>
            </w:tcBorders>
            <w:shd w:val="clear" w:color="auto" w:fill="auto"/>
            <w:noWrap/>
            <w:vAlign w:val="bottom"/>
            <w:hideMark/>
          </w:tcPr>
          <w:p w14:paraId="12A3058F" w14:textId="77777777" w:rsidR="00FD318A" w:rsidRPr="00FD318A" w:rsidRDefault="00FD318A" w:rsidP="00FD318A">
            <w:pPr>
              <w:jc w:val="right"/>
              <w:rPr>
                <w:rFonts w:cs="Arial"/>
                <w:i/>
                <w:szCs w:val="20"/>
                <w:lang w:eastAsia="ca-ES"/>
              </w:rPr>
            </w:pPr>
            <w:r w:rsidRPr="00FD318A">
              <w:rPr>
                <w:rFonts w:cs="Arial"/>
                <w:i/>
                <w:szCs w:val="20"/>
                <w:lang w:eastAsia="ca-ES"/>
              </w:rPr>
              <w:t>200,00</w:t>
            </w:r>
          </w:p>
        </w:tc>
        <w:tc>
          <w:tcPr>
            <w:tcW w:w="770" w:type="dxa"/>
            <w:tcBorders>
              <w:top w:val="nil"/>
              <w:left w:val="nil"/>
              <w:bottom w:val="single" w:sz="4" w:space="0" w:color="auto"/>
              <w:right w:val="single" w:sz="4" w:space="0" w:color="auto"/>
            </w:tcBorders>
            <w:shd w:val="clear" w:color="auto" w:fill="auto"/>
            <w:noWrap/>
            <w:vAlign w:val="bottom"/>
            <w:hideMark/>
          </w:tcPr>
          <w:p w14:paraId="131908FB" w14:textId="77777777" w:rsidR="00FD318A" w:rsidRPr="00FD318A" w:rsidRDefault="00FD318A" w:rsidP="00FD318A">
            <w:pPr>
              <w:jc w:val="right"/>
              <w:rPr>
                <w:rFonts w:cs="Arial"/>
                <w:i/>
                <w:szCs w:val="20"/>
                <w:lang w:eastAsia="ca-ES"/>
              </w:rPr>
            </w:pPr>
            <w:r w:rsidRPr="00FD318A">
              <w:rPr>
                <w:rFonts w:cs="Arial"/>
                <w:i/>
                <w:szCs w:val="20"/>
                <w:lang w:eastAsia="ca-ES"/>
              </w:rPr>
              <w:t>2%</w:t>
            </w:r>
          </w:p>
        </w:tc>
        <w:tc>
          <w:tcPr>
            <w:tcW w:w="1226" w:type="dxa"/>
            <w:tcBorders>
              <w:top w:val="nil"/>
              <w:left w:val="nil"/>
              <w:bottom w:val="single" w:sz="4" w:space="0" w:color="auto"/>
              <w:right w:val="single" w:sz="4" w:space="0" w:color="auto"/>
            </w:tcBorders>
            <w:shd w:val="clear" w:color="auto" w:fill="auto"/>
            <w:noWrap/>
            <w:vAlign w:val="bottom"/>
            <w:hideMark/>
          </w:tcPr>
          <w:p w14:paraId="427A4A58" w14:textId="77777777" w:rsidR="00FD318A" w:rsidRPr="00FD318A" w:rsidRDefault="00FD318A" w:rsidP="00FD318A">
            <w:pPr>
              <w:jc w:val="right"/>
              <w:rPr>
                <w:rFonts w:cs="Arial"/>
                <w:i/>
                <w:szCs w:val="20"/>
                <w:lang w:eastAsia="ca-ES"/>
              </w:rPr>
            </w:pPr>
            <w:r w:rsidRPr="00FD318A">
              <w:rPr>
                <w:rFonts w:cs="Arial"/>
                <w:i/>
                <w:szCs w:val="20"/>
                <w:lang w:eastAsia="ca-ES"/>
              </w:rPr>
              <w:t>4,00</w:t>
            </w:r>
          </w:p>
        </w:tc>
        <w:tc>
          <w:tcPr>
            <w:tcW w:w="1091" w:type="dxa"/>
            <w:tcBorders>
              <w:top w:val="nil"/>
              <w:left w:val="nil"/>
              <w:bottom w:val="single" w:sz="4" w:space="0" w:color="auto"/>
              <w:right w:val="single" w:sz="4" w:space="0" w:color="auto"/>
            </w:tcBorders>
            <w:shd w:val="clear" w:color="auto" w:fill="auto"/>
            <w:noWrap/>
            <w:vAlign w:val="bottom"/>
            <w:hideMark/>
          </w:tcPr>
          <w:p w14:paraId="6882DE8B" w14:textId="77777777" w:rsidR="00FD318A" w:rsidRPr="00FD318A" w:rsidRDefault="00FD318A" w:rsidP="00FD318A">
            <w:pPr>
              <w:jc w:val="right"/>
              <w:rPr>
                <w:rFonts w:cs="Arial"/>
                <w:i/>
                <w:szCs w:val="20"/>
                <w:lang w:eastAsia="ca-ES"/>
              </w:rPr>
            </w:pPr>
            <w:r w:rsidRPr="00FD318A">
              <w:rPr>
                <w:rFonts w:cs="Arial"/>
                <w:i/>
                <w:szCs w:val="20"/>
                <w:lang w:eastAsia="ca-ES"/>
              </w:rPr>
              <w:t>196,00</w:t>
            </w:r>
          </w:p>
        </w:tc>
      </w:tr>
      <w:tr w:rsidR="00FD318A" w:rsidRPr="00FD318A" w14:paraId="59AC77CC" w14:textId="77777777" w:rsidTr="00F61615">
        <w:trPr>
          <w:trHeight w:val="573"/>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48794EC1" w14:textId="77777777" w:rsidR="00FD318A" w:rsidRPr="00FD318A" w:rsidRDefault="00FD318A" w:rsidP="00FD318A">
            <w:pPr>
              <w:rPr>
                <w:rFonts w:cs="Arial"/>
                <w:i/>
                <w:szCs w:val="20"/>
                <w:lang w:eastAsia="ca-ES"/>
              </w:rPr>
            </w:pPr>
            <w:r w:rsidRPr="00FD318A">
              <w:rPr>
                <w:rFonts w:cs="Arial"/>
                <w:i/>
                <w:szCs w:val="20"/>
                <w:lang w:eastAsia="ca-ES"/>
              </w:rPr>
              <w:t>SOLSONA RULLÓ, MONTSERRAT (ERC-SUMEM-MES)</w:t>
            </w:r>
          </w:p>
        </w:tc>
        <w:tc>
          <w:tcPr>
            <w:tcW w:w="1417" w:type="dxa"/>
            <w:tcBorders>
              <w:top w:val="nil"/>
              <w:left w:val="nil"/>
              <w:bottom w:val="single" w:sz="4" w:space="0" w:color="auto"/>
              <w:right w:val="single" w:sz="4" w:space="0" w:color="auto"/>
            </w:tcBorders>
            <w:shd w:val="clear" w:color="auto" w:fill="auto"/>
            <w:vAlign w:val="bottom"/>
            <w:hideMark/>
          </w:tcPr>
          <w:p w14:paraId="70CF1AC0" w14:textId="77777777" w:rsidR="00FD318A" w:rsidRPr="00FD318A" w:rsidRDefault="00FD318A" w:rsidP="00FD318A">
            <w:pPr>
              <w:jc w:val="center"/>
              <w:rPr>
                <w:rFonts w:cs="Arial"/>
                <w:i/>
                <w:szCs w:val="20"/>
                <w:lang w:eastAsia="ca-ES"/>
              </w:rPr>
            </w:pPr>
            <w:r w:rsidRPr="00FD318A">
              <w:rPr>
                <w:rFonts w:cs="Arial"/>
                <w:i/>
                <w:szCs w:val="20"/>
                <w:lang w:eastAsia="ca-ES"/>
              </w:rPr>
              <w:t>43702983Q</w:t>
            </w:r>
          </w:p>
        </w:tc>
        <w:tc>
          <w:tcPr>
            <w:tcW w:w="991" w:type="dxa"/>
            <w:tcBorders>
              <w:top w:val="nil"/>
              <w:left w:val="nil"/>
              <w:bottom w:val="single" w:sz="4" w:space="0" w:color="auto"/>
              <w:right w:val="single" w:sz="4" w:space="0" w:color="auto"/>
            </w:tcBorders>
            <w:shd w:val="clear" w:color="auto" w:fill="auto"/>
            <w:noWrap/>
            <w:vAlign w:val="bottom"/>
            <w:hideMark/>
          </w:tcPr>
          <w:p w14:paraId="54423361" w14:textId="77777777" w:rsidR="00FD318A" w:rsidRPr="00FD318A" w:rsidRDefault="00FD318A" w:rsidP="00FD318A">
            <w:pPr>
              <w:jc w:val="right"/>
              <w:rPr>
                <w:rFonts w:cs="Arial"/>
                <w:i/>
                <w:szCs w:val="20"/>
                <w:lang w:eastAsia="ca-ES"/>
              </w:rPr>
            </w:pPr>
            <w:r w:rsidRPr="00FD318A">
              <w:rPr>
                <w:rFonts w:cs="Arial"/>
                <w:i/>
                <w:szCs w:val="20"/>
                <w:lang w:eastAsia="ca-ES"/>
              </w:rPr>
              <w:t>150,00</w:t>
            </w:r>
          </w:p>
        </w:tc>
        <w:tc>
          <w:tcPr>
            <w:tcW w:w="770" w:type="dxa"/>
            <w:tcBorders>
              <w:top w:val="nil"/>
              <w:left w:val="nil"/>
              <w:bottom w:val="single" w:sz="4" w:space="0" w:color="auto"/>
              <w:right w:val="single" w:sz="4" w:space="0" w:color="auto"/>
            </w:tcBorders>
            <w:shd w:val="clear" w:color="auto" w:fill="auto"/>
            <w:noWrap/>
            <w:vAlign w:val="bottom"/>
            <w:hideMark/>
          </w:tcPr>
          <w:p w14:paraId="0ABA055B" w14:textId="77777777" w:rsidR="00FD318A" w:rsidRPr="00FD318A" w:rsidRDefault="00FD318A" w:rsidP="00FD318A">
            <w:pPr>
              <w:jc w:val="right"/>
              <w:rPr>
                <w:rFonts w:cs="Arial"/>
                <w:i/>
                <w:szCs w:val="20"/>
                <w:lang w:eastAsia="ca-ES"/>
              </w:rPr>
            </w:pPr>
            <w:r w:rsidRPr="00FD318A">
              <w:rPr>
                <w:rFonts w:cs="Arial"/>
                <w:i/>
                <w:szCs w:val="20"/>
                <w:lang w:eastAsia="ca-ES"/>
              </w:rPr>
              <w:t>10%</w:t>
            </w:r>
          </w:p>
        </w:tc>
        <w:tc>
          <w:tcPr>
            <w:tcW w:w="1226" w:type="dxa"/>
            <w:tcBorders>
              <w:top w:val="nil"/>
              <w:left w:val="nil"/>
              <w:bottom w:val="single" w:sz="4" w:space="0" w:color="auto"/>
              <w:right w:val="single" w:sz="4" w:space="0" w:color="auto"/>
            </w:tcBorders>
            <w:shd w:val="clear" w:color="auto" w:fill="auto"/>
            <w:noWrap/>
            <w:vAlign w:val="bottom"/>
            <w:hideMark/>
          </w:tcPr>
          <w:p w14:paraId="1D6C23DE" w14:textId="77777777" w:rsidR="00FD318A" w:rsidRPr="00FD318A" w:rsidRDefault="00FD318A" w:rsidP="00FD318A">
            <w:pPr>
              <w:jc w:val="right"/>
              <w:rPr>
                <w:rFonts w:cs="Arial"/>
                <w:i/>
                <w:szCs w:val="20"/>
                <w:lang w:eastAsia="ca-ES"/>
              </w:rPr>
            </w:pPr>
            <w:r w:rsidRPr="00FD318A">
              <w:rPr>
                <w:rFonts w:cs="Arial"/>
                <w:i/>
                <w:szCs w:val="20"/>
                <w:lang w:eastAsia="ca-ES"/>
              </w:rPr>
              <w:t>15,00</w:t>
            </w:r>
          </w:p>
        </w:tc>
        <w:tc>
          <w:tcPr>
            <w:tcW w:w="1091" w:type="dxa"/>
            <w:tcBorders>
              <w:top w:val="nil"/>
              <w:left w:val="nil"/>
              <w:bottom w:val="single" w:sz="4" w:space="0" w:color="auto"/>
              <w:right w:val="single" w:sz="4" w:space="0" w:color="auto"/>
            </w:tcBorders>
            <w:shd w:val="clear" w:color="auto" w:fill="auto"/>
            <w:noWrap/>
            <w:vAlign w:val="bottom"/>
            <w:hideMark/>
          </w:tcPr>
          <w:p w14:paraId="58A8AAC7" w14:textId="77777777" w:rsidR="00FD318A" w:rsidRPr="00FD318A" w:rsidRDefault="00FD318A" w:rsidP="00FD318A">
            <w:pPr>
              <w:jc w:val="right"/>
              <w:rPr>
                <w:rFonts w:cs="Arial"/>
                <w:i/>
                <w:szCs w:val="20"/>
                <w:lang w:eastAsia="ca-ES"/>
              </w:rPr>
            </w:pPr>
            <w:r w:rsidRPr="00FD318A">
              <w:rPr>
                <w:rFonts w:cs="Arial"/>
                <w:i/>
                <w:szCs w:val="20"/>
                <w:lang w:eastAsia="ca-ES"/>
              </w:rPr>
              <w:t>135,00</w:t>
            </w:r>
          </w:p>
        </w:tc>
      </w:tr>
      <w:tr w:rsidR="00FD318A" w:rsidRPr="00FD318A" w14:paraId="4444278E" w14:textId="77777777" w:rsidTr="00F61615">
        <w:trPr>
          <w:trHeight w:val="604"/>
        </w:trPr>
        <w:tc>
          <w:tcPr>
            <w:tcW w:w="3681" w:type="dxa"/>
            <w:tcBorders>
              <w:top w:val="nil"/>
              <w:left w:val="single" w:sz="4" w:space="0" w:color="auto"/>
              <w:bottom w:val="single" w:sz="4" w:space="0" w:color="auto"/>
              <w:right w:val="single" w:sz="4" w:space="0" w:color="auto"/>
            </w:tcBorders>
            <w:shd w:val="clear" w:color="auto" w:fill="auto"/>
            <w:vAlign w:val="bottom"/>
            <w:hideMark/>
          </w:tcPr>
          <w:p w14:paraId="487CAF57" w14:textId="77777777" w:rsidR="00FD318A" w:rsidRPr="00FD318A" w:rsidRDefault="00FD318A" w:rsidP="00FD318A">
            <w:pPr>
              <w:rPr>
                <w:rFonts w:cs="Arial"/>
                <w:i/>
                <w:szCs w:val="20"/>
                <w:lang w:eastAsia="ca-ES"/>
              </w:rPr>
            </w:pPr>
            <w:r w:rsidRPr="00FD318A">
              <w:rPr>
                <w:rFonts w:cs="Arial"/>
                <w:i/>
                <w:szCs w:val="20"/>
                <w:lang w:eastAsia="ca-ES"/>
              </w:rPr>
              <w:t>NOGUERA GARCÍA, JUAN (C'S)</w:t>
            </w:r>
          </w:p>
        </w:tc>
        <w:tc>
          <w:tcPr>
            <w:tcW w:w="1417" w:type="dxa"/>
            <w:tcBorders>
              <w:top w:val="nil"/>
              <w:left w:val="nil"/>
              <w:bottom w:val="single" w:sz="4" w:space="0" w:color="auto"/>
              <w:right w:val="single" w:sz="4" w:space="0" w:color="auto"/>
            </w:tcBorders>
            <w:shd w:val="clear" w:color="auto" w:fill="auto"/>
            <w:vAlign w:val="bottom"/>
            <w:hideMark/>
          </w:tcPr>
          <w:p w14:paraId="725F7B76" w14:textId="77777777" w:rsidR="00FD318A" w:rsidRPr="00FD318A" w:rsidRDefault="00FD318A" w:rsidP="00FD318A">
            <w:pPr>
              <w:jc w:val="center"/>
              <w:rPr>
                <w:rFonts w:cs="Arial"/>
                <w:i/>
                <w:szCs w:val="20"/>
                <w:lang w:eastAsia="ca-ES"/>
              </w:rPr>
            </w:pPr>
            <w:r w:rsidRPr="00FD318A">
              <w:rPr>
                <w:rFonts w:cs="Arial"/>
                <w:i/>
                <w:szCs w:val="20"/>
                <w:lang w:eastAsia="ca-ES"/>
              </w:rPr>
              <w:t>37668806G</w:t>
            </w:r>
          </w:p>
        </w:tc>
        <w:tc>
          <w:tcPr>
            <w:tcW w:w="991" w:type="dxa"/>
            <w:tcBorders>
              <w:top w:val="nil"/>
              <w:left w:val="nil"/>
              <w:bottom w:val="single" w:sz="4" w:space="0" w:color="auto"/>
              <w:right w:val="single" w:sz="4" w:space="0" w:color="auto"/>
            </w:tcBorders>
            <w:shd w:val="clear" w:color="auto" w:fill="auto"/>
            <w:noWrap/>
            <w:vAlign w:val="bottom"/>
            <w:hideMark/>
          </w:tcPr>
          <w:p w14:paraId="54105C6C" w14:textId="77777777" w:rsidR="00FD318A" w:rsidRPr="00FD318A" w:rsidRDefault="00FD318A" w:rsidP="00FD318A">
            <w:pPr>
              <w:jc w:val="right"/>
              <w:rPr>
                <w:rFonts w:cs="Arial"/>
                <w:i/>
                <w:szCs w:val="20"/>
                <w:lang w:eastAsia="ca-ES"/>
              </w:rPr>
            </w:pPr>
            <w:r w:rsidRPr="00FD318A">
              <w:rPr>
                <w:rFonts w:cs="Arial"/>
                <w:i/>
                <w:szCs w:val="20"/>
                <w:lang w:eastAsia="ca-ES"/>
              </w:rPr>
              <w:t>550,00</w:t>
            </w:r>
          </w:p>
        </w:tc>
        <w:tc>
          <w:tcPr>
            <w:tcW w:w="770" w:type="dxa"/>
            <w:tcBorders>
              <w:top w:val="nil"/>
              <w:left w:val="nil"/>
              <w:bottom w:val="single" w:sz="4" w:space="0" w:color="auto"/>
              <w:right w:val="single" w:sz="4" w:space="0" w:color="auto"/>
            </w:tcBorders>
            <w:shd w:val="clear" w:color="auto" w:fill="auto"/>
            <w:noWrap/>
            <w:vAlign w:val="bottom"/>
            <w:hideMark/>
          </w:tcPr>
          <w:p w14:paraId="12B66D22" w14:textId="77777777" w:rsidR="00FD318A" w:rsidRPr="00FD318A" w:rsidRDefault="00FD318A" w:rsidP="00FD318A">
            <w:pPr>
              <w:jc w:val="right"/>
              <w:rPr>
                <w:rFonts w:cs="Arial"/>
                <w:i/>
                <w:szCs w:val="20"/>
                <w:lang w:eastAsia="ca-ES"/>
              </w:rPr>
            </w:pPr>
            <w:r w:rsidRPr="00FD318A">
              <w:rPr>
                <w:rFonts w:cs="Arial"/>
                <w:i/>
                <w:szCs w:val="20"/>
                <w:lang w:eastAsia="ca-ES"/>
              </w:rPr>
              <w:t>28%</w:t>
            </w:r>
          </w:p>
        </w:tc>
        <w:tc>
          <w:tcPr>
            <w:tcW w:w="1226" w:type="dxa"/>
            <w:tcBorders>
              <w:top w:val="nil"/>
              <w:left w:val="nil"/>
              <w:bottom w:val="single" w:sz="4" w:space="0" w:color="auto"/>
              <w:right w:val="single" w:sz="4" w:space="0" w:color="auto"/>
            </w:tcBorders>
            <w:shd w:val="clear" w:color="auto" w:fill="auto"/>
            <w:noWrap/>
            <w:vAlign w:val="bottom"/>
            <w:hideMark/>
          </w:tcPr>
          <w:p w14:paraId="7B857948" w14:textId="77777777" w:rsidR="00FD318A" w:rsidRPr="00FD318A" w:rsidRDefault="00FD318A" w:rsidP="00FD318A">
            <w:pPr>
              <w:jc w:val="right"/>
              <w:rPr>
                <w:rFonts w:cs="Arial"/>
                <w:i/>
                <w:szCs w:val="20"/>
                <w:lang w:eastAsia="ca-ES"/>
              </w:rPr>
            </w:pPr>
            <w:r w:rsidRPr="00FD318A">
              <w:rPr>
                <w:rFonts w:cs="Arial"/>
                <w:i/>
                <w:szCs w:val="20"/>
                <w:lang w:eastAsia="ca-ES"/>
              </w:rPr>
              <w:t>154,00</w:t>
            </w:r>
          </w:p>
        </w:tc>
        <w:tc>
          <w:tcPr>
            <w:tcW w:w="1091" w:type="dxa"/>
            <w:tcBorders>
              <w:top w:val="nil"/>
              <w:left w:val="nil"/>
              <w:bottom w:val="single" w:sz="4" w:space="0" w:color="auto"/>
              <w:right w:val="single" w:sz="4" w:space="0" w:color="auto"/>
            </w:tcBorders>
            <w:shd w:val="clear" w:color="auto" w:fill="auto"/>
            <w:noWrap/>
            <w:vAlign w:val="bottom"/>
            <w:hideMark/>
          </w:tcPr>
          <w:p w14:paraId="4A8AA762" w14:textId="77777777" w:rsidR="00FD318A" w:rsidRPr="00FD318A" w:rsidRDefault="00FD318A" w:rsidP="00FD318A">
            <w:pPr>
              <w:jc w:val="right"/>
              <w:rPr>
                <w:rFonts w:cs="Arial"/>
                <w:i/>
                <w:szCs w:val="20"/>
                <w:lang w:eastAsia="ca-ES"/>
              </w:rPr>
            </w:pPr>
            <w:r w:rsidRPr="00FD318A">
              <w:rPr>
                <w:rFonts w:cs="Arial"/>
                <w:i/>
                <w:szCs w:val="20"/>
                <w:lang w:eastAsia="ca-ES"/>
              </w:rPr>
              <w:t>396,00</w:t>
            </w:r>
          </w:p>
        </w:tc>
      </w:tr>
      <w:tr w:rsidR="00FD318A" w:rsidRPr="00FD318A" w14:paraId="62AF2AE6" w14:textId="77777777" w:rsidTr="00F61615">
        <w:trPr>
          <w:trHeight w:val="604"/>
        </w:trPr>
        <w:tc>
          <w:tcPr>
            <w:tcW w:w="3681" w:type="dxa"/>
            <w:tcBorders>
              <w:top w:val="nil"/>
              <w:left w:val="single" w:sz="4" w:space="0" w:color="auto"/>
              <w:bottom w:val="single" w:sz="4" w:space="0" w:color="auto"/>
              <w:right w:val="single" w:sz="4" w:space="0" w:color="auto"/>
            </w:tcBorders>
            <w:shd w:val="clear" w:color="auto" w:fill="auto"/>
            <w:vAlign w:val="bottom"/>
            <w:hideMark/>
          </w:tcPr>
          <w:p w14:paraId="05AE3AF8" w14:textId="77777777" w:rsidR="00FD318A" w:rsidRPr="00FD318A" w:rsidRDefault="00FD318A" w:rsidP="00FD318A">
            <w:pPr>
              <w:rPr>
                <w:rFonts w:cs="Arial"/>
                <w:i/>
                <w:szCs w:val="20"/>
                <w:lang w:eastAsia="ca-ES"/>
              </w:rPr>
            </w:pPr>
            <w:r w:rsidRPr="00FD318A">
              <w:rPr>
                <w:rFonts w:cs="Arial"/>
                <w:i/>
                <w:szCs w:val="20"/>
                <w:lang w:eastAsia="ca-ES"/>
              </w:rPr>
              <w:t>MARTÍNEZ RODRÍGUEZ, CRISTINA (M'estimo Cervelló PSC CP)</w:t>
            </w:r>
          </w:p>
        </w:tc>
        <w:tc>
          <w:tcPr>
            <w:tcW w:w="1417" w:type="dxa"/>
            <w:tcBorders>
              <w:top w:val="nil"/>
              <w:left w:val="nil"/>
              <w:bottom w:val="single" w:sz="4" w:space="0" w:color="auto"/>
              <w:right w:val="single" w:sz="4" w:space="0" w:color="auto"/>
            </w:tcBorders>
            <w:shd w:val="clear" w:color="auto" w:fill="auto"/>
            <w:vAlign w:val="bottom"/>
            <w:hideMark/>
          </w:tcPr>
          <w:p w14:paraId="08190168" w14:textId="77777777" w:rsidR="00FD318A" w:rsidRPr="00FD318A" w:rsidRDefault="00FD318A" w:rsidP="00FD318A">
            <w:pPr>
              <w:jc w:val="center"/>
              <w:rPr>
                <w:rFonts w:cs="Arial"/>
                <w:i/>
                <w:szCs w:val="20"/>
                <w:lang w:eastAsia="ca-ES"/>
              </w:rPr>
            </w:pPr>
            <w:r w:rsidRPr="00FD318A">
              <w:rPr>
                <w:rFonts w:cs="Arial"/>
                <w:i/>
                <w:szCs w:val="20"/>
                <w:lang w:eastAsia="ca-ES"/>
              </w:rPr>
              <w:t>47786422N</w:t>
            </w:r>
          </w:p>
        </w:tc>
        <w:tc>
          <w:tcPr>
            <w:tcW w:w="991" w:type="dxa"/>
            <w:tcBorders>
              <w:top w:val="nil"/>
              <w:left w:val="nil"/>
              <w:bottom w:val="single" w:sz="4" w:space="0" w:color="auto"/>
              <w:right w:val="single" w:sz="4" w:space="0" w:color="auto"/>
            </w:tcBorders>
            <w:shd w:val="clear" w:color="auto" w:fill="auto"/>
            <w:noWrap/>
            <w:vAlign w:val="bottom"/>
            <w:hideMark/>
          </w:tcPr>
          <w:p w14:paraId="4257A6EE" w14:textId="77777777" w:rsidR="00FD318A" w:rsidRPr="00FD318A" w:rsidRDefault="00FD318A" w:rsidP="00FD318A">
            <w:pPr>
              <w:jc w:val="right"/>
              <w:rPr>
                <w:rFonts w:cs="Arial"/>
                <w:i/>
                <w:szCs w:val="20"/>
                <w:lang w:eastAsia="ca-ES"/>
              </w:rPr>
            </w:pPr>
            <w:r w:rsidRPr="00FD318A">
              <w:rPr>
                <w:rFonts w:cs="Arial"/>
                <w:i/>
                <w:szCs w:val="20"/>
                <w:lang w:eastAsia="ca-ES"/>
              </w:rPr>
              <w:t>600,00</w:t>
            </w:r>
          </w:p>
        </w:tc>
        <w:tc>
          <w:tcPr>
            <w:tcW w:w="770" w:type="dxa"/>
            <w:tcBorders>
              <w:top w:val="nil"/>
              <w:left w:val="nil"/>
              <w:bottom w:val="single" w:sz="4" w:space="0" w:color="auto"/>
              <w:right w:val="single" w:sz="4" w:space="0" w:color="auto"/>
            </w:tcBorders>
            <w:shd w:val="clear" w:color="auto" w:fill="auto"/>
            <w:noWrap/>
            <w:vAlign w:val="bottom"/>
            <w:hideMark/>
          </w:tcPr>
          <w:p w14:paraId="37ABE27C" w14:textId="77777777" w:rsidR="00FD318A" w:rsidRPr="00FD318A" w:rsidRDefault="00FD318A" w:rsidP="00FD318A">
            <w:pPr>
              <w:jc w:val="right"/>
              <w:rPr>
                <w:rFonts w:cs="Arial"/>
                <w:i/>
                <w:szCs w:val="20"/>
                <w:lang w:eastAsia="ca-ES"/>
              </w:rPr>
            </w:pPr>
            <w:r w:rsidRPr="00FD318A">
              <w:rPr>
                <w:rFonts w:cs="Arial"/>
                <w:i/>
                <w:szCs w:val="20"/>
                <w:lang w:eastAsia="ca-ES"/>
              </w:rPr>
              <w:t>28%</w:t>
            </w:r>
          </w:p>
        </w:tc>
        <w:tc>
          <w:tcPr>
            <w:tcW w:w="1226" w:type="dxa"/>
            <w:tcBorders>
              <w:top w:val="nil"/>
              <w:left w:val="nil"/>
              <w:bottom w:val="single" w:sz="4" w:space="0" w:color="auto"/>
              <w:right w:val="single" w:sz="4" w:space="0" w:color="auto"/>
            </w:tcBorders>
            <w:shd w:val="clear" w:color="auto" w:fill="auto"/>
            <w:noWrap/>
            <w:vAlign w:val="bottom"/>
            <w:hideMark/>
          </w:tcPr>
          <w:p w14:paraId="581C89B5" w14:textId="77777777" w:rsidR="00FD318A" w:rsidRPr="00FD318A" w:rsidRDefault="00FD318A" w:rsidP="00FD318A">
            <w:pPr>
              <w:jc w:val="right"/>
              <w:rPr>
                <w:rFonts w:cs="Arial"/>
                <w:i/>
                <w:szCs w:val="20"/>
                <w:lang w:eastAsia="ca-ES"/>
              </w:rPr>
            </w:pPr>
            <w:r w:rsidRPr="00FD318A">
              <w:rPr>
                <w:rFonts w:cs="Arial"/>
                <w:i/>
                <w:szCs w:val="20"/>
                <w:lang w:eastAsia="ca-ES"/>
              </w:rPr>
              <w:t>168,00</w:t>
            </w:r>
          </w:p>
        </w:tc>
        <w:tc>
          <w:tcPr>
            <w:tcW w:w="1091" w:type="dxa"/>
            <w:tcBorders>
              <w:top w:val="nil"/>
              <w:left w:val="nil"/>
              <w:bottom w:val="single" w:sz="4" w:space="0" w:color="auto"/>
              <w:right w:val="single" w:sz="4" w:space="0" w:color="auto"/>
            </w:tcBorders>
            <w:shd w:val="clear" w:color="auto" w:fill="auto"/>
            <w:noWrap/>
            <w:vAlign w:val="bottom"/>
            <w:hideMark/>
          </w:tcPr>
          <w:p w14:paraId="59DBDCB6" w14:textId="77777777" w:rsidR="00FD318A" w:rsidRPr="00FD318A" w:rsidRDefault="00FD318A" w:rsidP="00FD318A">
            <w:pPr>
              <w:jc w:val="right"/>
              <w:rPr>
                <w:rFonts w:cs="Arial"/>
                <w:i/>
                <w:szCs w:val="20"/>
                <w:lang w:eastAsia="ca-ES"/>
              </w:rPr>
            </w:pPr>
            <w:r w:rsidRPr="00FD318A">
              <w:rPr>
                <w:rFonts w:cs="Arial"/>
                <w:i/>
                <w:szCs w:val="20"/>
                <w:lang w:eastAsia="ca-ES"/>
              </w:rPr>
              <w:t>432,00</w:t>
            </w:r>
          </w:p>
        </w:tc>
      </w:tr>
      <w:tr w:rsidR="00FD318A" w:rsidRPr="00FD318A" w14:paraId="54086B7B" w14:textId="77777777" w:rsidTr="00F61615">
        <w:trPr>
          <w:trHeight w:val="558"/>
        </w:trPr>
        <w:tc>
          <w:tcPr>
            <w:tcW w:w="3681" w:type="dxa"/>
            <w:tcBorders>
              <w:top w:val="double" w:sz="6" w:space="0" w:color="auto"/>
              <w:left w:val="single" w:sz="4" w:space="0" w:color="auto"/>
              <w:bottom w:val="single" w:sz="4" w:space="0" w:color="auto"/>
              <w:right w:val="single" w:sz="4" w:space="0" w:color="auto"/>
            </w:tcBorders>
            <w:shd w:val="clear" w:color="000000" w:fill="D9D9D9"/>
            <w:vAlign w:val="center"/>
            <w:hideMark/>
          </w:tcPr>
          <w:p w14:paraId="750DB243" w14:textId="77777777" w:rsidR="00FD318A" w:rsidRPr="00FD318A" w:rsidRDefault="00FD318A" w:rsidP="00FD318A">
            <w:pPr>
              <w:rPr>
                <w:rFonts w:cs="Arial"/>
                <w:b/>
                <w:bCs/>
                <w:i/>
                <w:szCs w:val="20"/>
                <w:lang w:eastAsia="ca-ES"/>
              </w:rPr>
            </w:pPr>
            <w:r w:rsidRPr="00FD318A">
              <w:rPr>
                <w:rFonts w:cs="Arial"/>
                <w:b/>
                <w:bCs/>
                <w:i/>
                <w:szCs w:val="20"/>
                <w:lang w:eastAsia="ca-ES"/>
              </w:rPr>
              <w:t>TOTAL</w:t>
            </w:r>
          </w:p>
        </w:tc>
        <w:tc>
          <w:tcPr>
            <w:tcW w:w="1417" w:type="dxa"/>
            <w:tcBorders>
              <w:top w:val="double" w:sz="6" w:space="0" w:color="auto"/>
              <w:left w:val="nil"/>
              <w:bottom w:val="single" w:sz="4" w:space="0" w:color="auto"/>
              <w:right w:val="single" w:sz="4" w:space="0" w:color="auto"/>
            </w:tcBorders>
            <w:shd w:val="clear" w:color="000000" w:fill="D9D9D9"/>
            <w:vAlign w:val="center"/>
            <w:hideMark/>
          </w:tcPr>
          <w:p w14:paraId="297CA615" w14:textId="77777777" w:rsidR="00FD318A" w:rsidRPr="00FD318A" w:rsidRDefault="00FD318A" w:rsidP="00FD318A">
            <w:pPr>
              <w:jc w:val="center"/>
              <w:rPr>
                <w:rFonts w:cs="Arial"/>
                <w:b/>
                <w:bCs/>
                <w:i/>
                <w:szCs w:val="20"/>
                <w:lang w:eastAsia="ca-ES"/>
              </w:rPr>
            </w:pPr>
            <w:r w:rsidRPr="00FD318A">
              <w:rPr>
                <w:rFonts w:cs="Arial"/>
                <w:b/>
                <w:bCs/>
                <w:i/>
                <w:szCs w:val="20"/>
                <w:lang w:eastAsia="ca-ES"/>
              </w:rPr>
              <w:t> </w:t>
            </w:r>
          </w:p>
        </w:tc>
        <w:tc>
          <w:tcPr>
            <w:tcW w:w="991" w:type="dxa"/>
            <w:tcBorders>
              <w:top w:val="double" w:sz="6" w:space="0" w:color="auto"/>
              <w:left w:val="nil"/>
              <w:bottom w:val="single" w:sz="4" w:space="0" w:color="auto"/>
              <w:right w:val="single" w:sz="4" w:space="0" w:color="auto"/>
            </w:tcBorders>
            <w:shd w:val="clear" w:color="000000" w:fill="D9D9D9"/>
            <w:noWrap/>
            <w:vAlign w:val="center"/>
            <w:hideMark/>
          </w:tcPr>
          <w:p w14:paraId="2DFC4347" w14:textId="77777777" w:rsidR="00FD318A" w:rsidRPr="00FD318A" w:rsidRDefault="00FD318A" w:rsidP="00FD318A">
            <w:pPr>
              <w:jc w:val="right"/>
              <w:rPr>
                <w:rFonts w:cs="Arial"/>
                <w:b/>
                <w:bCs/>
                <w:i/>
                <w:szCs w:val="20"/>
                <w:lang w:eastAsia="ca-ES"/>
              </w:rPr>
            </w:pPr>
            <w:r w:rsidRPr="00FD318A">
              <w:rPr>
                <w:rFonts w:cs="Arial"/>
                <w:b/>
                <w:bCs/>
                <w:i/>
                <w:szCs w:val="20"/>
                <w:lang w:eastAsia="ca-ES"/>
              </w:rPr>
              <w:t>2.200,00 €</w:t>
            </w:r>
          </w:p>
        </w:tc>
        <w:tc>
          <w:tcPr>
            <w:tcW w:w="770" w:type="dxa"/>
            <w:tcBorders>
              <w:top w:val="double" w:sz="6" w:space="0" w:color="auto"/>
              <w:left w:val="nil"/>
              <w:bottom w:val="single" w:sz="4" w:space="0" w:color="auto"/>
              <w:right w:val="single" w:sz="4" w:space="0" w:color="auto"/>
            </w:tcBorders>
            <w:shd w:val="clear" w:color="000000" w:fill="D9D9D9"/>
            <w:noWrap/>
            <w:vAlign w:val="center"/>
            <w:hideMark/>
          </w:tcPr>
          <w:p w14:paraId="41ADD7DB" w14:textId="77777777" w:rsidR="00FD318A" w:rsidRPr="00FD318A" w:rsidRDefault="00FD318A" w:rsidP="00FD318A">
            <w:pPr>
              <w:rPr>
                <w:rFonts w:cs="Arial"/>
                <w:b/>
                <w:bCs/>
                <w:i/>
                <w:szCs w:val="20"/>
                <w:lang w:eastAsia="ca-ES"/>
              </w:rPr>
            </w:pPr>
            <w:r w:rsidRPr="00FD318A">
              <w:rPr>
                <w:rFonts w:cs="Arial"/>
                <w:b/>
                <w:bCs/>
                <w:i/>
                <w:szCs w:val="20"/>
                <w:lang w:eastAsia="ca-ES"/>
              </w:rPr>
              <w:t> </w:t>
            </w:r>
          </w:p>
        </w:tc>
        <w:tc>
          <w:tcPr>
            <w:tcW w:w="1226" w:type="dxa"/>
            <w:tcBorders>
              <w:top w:val="double" w:sz="6" w:space="0" w:color="auto"/>
              <w:left w:val="nil"/>
              <w:bottom w:val="single" w:sz="4" w:space="0" w:color="auto"/>
              <w:right w:val="single" w:sz="4" w:space="0" w:color="auto"/>
            </w:tcBorders>
            <w:shd w:val="clear" w:color="000000" w:fill="D9D9D9"/>
            <w:noWrap/>
            <w:vAlign w:val="center"/>
            <w:hideMark/>
          </w:tcPr>
          <w:p w14:paraId="453EB6F6" w14:textId="77777777" w:rsidR="00FD318A" w:rsidRPr="00FD318A" w:rsidRDefault="00FD318A" w:rsidP="00FD318A">
            <w:pPr>
              <w:jc w:val="right"/>
              <w:rPr>
                <w:rFonts w:cs="Arial"/>
                <w:b/>
                <w:bCs/>
                <w:i/>
                <w:szCs w:val="20"/>
                <w:lang w:eastAsia="ca-ES"/>
              </w:rPr>
            </w:pPr>
            <w:r w:rsidRPr="00FD318A">
              <w:rPr>
                <w:rFonts w:cs="Arial"/>
                <w:b/>
                <w:bCs/>
                <w:i/>
                <w:szCs w:val="20"/>
                <w:lang w:eastAsia="ca-ES"/>
              </w:rPr>
              <w:t>360,00 €</w:t>
            </w:r>
          </w:p>
        </w:tc>
        <w:tc>
          <w:tcPr>
            <w:tcW w:w="1091" w:type="dxa"/>
            <w:tcBorders>
              <w:top w:val="double" w:sz="6" w:space="0" w:color="auto"/>
              <w:left w:val="nil"/>
              <w:bottom w:val="single" w:sz="4" w:space="0" w:color="auto"/>
              <w:right w:val="single" w:sz="4" w:space="0" w:color="auto"/>
            </w:tcBorders>
            <w:shd w:val="clear" w:color="000000" w:fill="D9D9D9"/>
            <w:noWrap/>
            <w:vAlign w:val="center"/>
            <w:hideMark/>
          </w:tcPr>
          <w:p w14:paraId="11FDE35F" w14:textId="77777777" w:rsidR="00FD318A" w:rsidRPr="00FD318A" w:rsidRDefault="00FD318A" w:rsidP="00FD318A">
            <w:pPr>
              <w:jc w:val="right"/>
              <w:rPr>
                <w:rFonts w:cs="Arial"/>
                <w:b/>
                <w:bCs/>
                <w:i/>
                <w:szCs w:val="20"/>
                <w:lang w:eastAsia="ca-ES"/>
              </w:rPr>
            </w:pPr>
            <w:r w:rsidRPr="00FD318A">
              <w:rPr>
                <w:rFonts w:cs="Arial"/>
                <w:b/>
                <w:bCs/>
                <w:i/>
                <w:szCs w:val="20"/>
                <w:lang w:eastAsia="ca-ES"/>
              </w:rPr>
              <w:t>1.840,00 €</w:t>
            </w:r>
          </w:p>
        </w:tc>
      </w:tr>
    </w:tbl>
    <w:p w14:paraId="621041D2" w14:textId="77777777" w:rsidR="00FD318A" w:rsidRPr="00FD318A" w:rsidRDefault="00FD318A" w:rsidP="00FD318A">
      <w:pPr>
        <w:overflowPunct w:val="0"/>
        <w:autoSpaceDE w:val="0"/>
        <w:autoSpaceDN w:val="0"/>
        <w:adjustRightInd w:val="0"/>
        <w:textAlignment w:val="baseline"/>
        <w:rPr>
          <w:rFonts w:cs="Arial"/>
          <w:b/>
          <w:bCs/>
          <w:i/>
          <w:szCs w:val="20"/>
          <w:lang w:eastAsia="ca-ES"/>
        </w:rPr>
      </w:pPr>
    </w:p>
    <w:p w14:paraId="24BA03F6" w14:textId="77777777" w:rsidR="00FD318A" w:rsidRPr="00FD318A" w:rsidRDefault="00FD318A" w:rsidP="00FD318A">
      <w:pPr>
        <w:overflowPunct w:val="0"/>
        <w:autoSpaceDE w:val="0"/>
        <w:autoSpaceDN w:val="0"/>
        <w:adjustRightInd w:val="0"/>
        <w:textAlignment w:val="baseline"/>
        <w:rPr>
          <w:rFonts w:cs="Arial"/>
          <w:b/>
          <w:bCs/>
          <w:i/>
          <w:szCs w:val="20"/>
          <w:lang w:eastAsia="ca-ES"/>
        </w:rPr>
      </w:pPr>
    </w:p>
    <w:p w14:paraId="0F36B2B6" w14:textId="77777777" w:rsidR="00FD318A" w:rsidRPr="00FD318A" w:rsidRDefault="00FD318A" w:rsidP="00FD318A">
      <w:pPr>
        <w:overflowPunct w:val="0"/>
        <w:autoSpaceDE w:val="0"/>
        <w:autoSpaceDN w:val="0"/>
        <w:adjustRightInd w:val="0"/>
        <w:jc w:val="both"/>
        <w:textAlignment w:val="baseline"/>
        <w:rPr>
          <w:rFonts w:cs="Arial"/>
          <w:i/>
          <w:szCs w:val="20"/>
        </w:rPr>
      </w:pPr>
      <w:r w:rsidRPr="00FD318A">
        <w:rPr>
          <w:rFonts w:cs="Arial"/>
          <w:b/>
          <w:i/>
          <w:szCs w:val="20"/>
        </w:rPr>
        <w:t>3r.- Donar compte</w:t>
      </w:r>
      <w:r w:rsidRPr="00FD318A">
        <w:rPr>
          <w:rFonts w:cs="Arial"/>
          <w:i/>
          <w:szCs w:val="20"/>
        </w:rPr>
        <w:t xml:space="preserve"> del present acord a la Junta de Govern Local en la propera sessió que se celebri.</w:t>
      </w:r>
    </w:p>
    <w:p w14:paraId="4072A863" w14:textId="77777777" w:rsidR="00FD318A" w:rsidRPr="00FD318A" w:rsidRDefault="00FD318A" w:rsidP="00FD318A">
      <w:pPr>
        <w:suppressAutoHyphens/>
        <w:jc w:val="both"/>
        <w:rPr>
          <w:rFonts w:cs="Arial"/>
          <w:i/>
          <w:szCs w:val="20"/>
          <w:lang w:eastAsia="ar-SA"/>
        </w:rPr>
      </w:pPr>
    </w:p>
    <w:p w14:paraId="09B2C79E" w14:textId="77777777" w:rsidR="00FD318A" w:rsidRPr="00FD318A" w:rsidRDefault="00FD318A" w:rsidP="00841AAF">
      <w:pPr>
        <w:suppressAutoHyphens/>
        <w:jc w:val="both"/>
        <w:rPr>
          <w:rFonts w:cs="Arial"/>
          <w:i/>
          <w:szCs w:val="20"/>
          <w:lang w:eastAsia="ar-SA"/>
        </w:rPr>
      </w:pPr>
      <w:r w:rsidRPr="00FD318A">
        <w:rPr>
          <w:rFonts w:cs="Arial"/>
          <w:i/>
          <w:szCs w:val="20"/>
          <w:lang w:eastAsia="ar-SA"/>
        </w:rPr>
        <w:t>Així ho disposa i signa l’alcalde, en el dia d’avui, de la qual cosa jo, com a secretari general acctal, en dono fe.</w:t>
      </w:r>
    </w:p>
    <w:p w14:paraId="2AA0B039" w14:textId="77777777" w:rsidR="00FD318A" w:rsidRPr="00FD318A" w:rsidRDefault="00FD318A" w:rsidP="00841AAF">
      <w:pPr>
        <w:widowControl w:val="0"/>
        <w:tabs>
          <w:tab w:val="center" w:pos="4252"/>
          <w:tab w:val="right" w:pos="8504"/>
        </w:tabs>
        <w:autoSpaceDE w:val="0"/>
        <w:autoSpaceDN w:val="0"/>
        <w:adjustRightInd w:val="0"/>
        <w:jc w:val="both"/>
        <w:rPr>
          <w:rFonts w:cs="Arial"/>
          <w:i/>
          <w:szCs w:val="20"/>
          <w:lang w:eastAsia="x-none"/>
        </w:rPr>
      </w:pPr>
    </w:p>
    <w:p w14:paraId="142E454D" w14:textId="66ACB286" w:rsidR="00841AAF" w:rsidRDefault="00FD318A" w:rsidP="00841AAF">
      <w:pPr>
        <w:jc w:val="both"/>
        <w:rPr>
          <w:rFonts w:cs="Arial"/>
          <w:i/>
          <w:szCs w:val="20"/>
        </w:rPr>
      </w:pPr>
      <w:r w:rsidRPr="00FD318A">
        <w:rPr>
          <w:rFonts w:cs="Arial"/>
          <w:i/>
          <w:color w:val="000000"/>
          <w:szCs w:val="20"/>
          <w:lang w:val="es-ES"/>
        </w:rPr>
        <w:t>Cervelló, a la data de la signatura electrónica</w:t>
      </w:r>
      <w:r w:rsidR="00502A4B">
        <w:rPr>
          <w:rFonts w:cs="Arial"/>
          <w:i/>
          <w:color w:val="000000"/>
          <w:szCs w:val="20"/>
          <w:lang w:val="es-ES"/>
        </w:rPr>
        <w:t xml:space="preserve">. </w:t>
      </w:r>
      <w:r w:rsidRPr="00FD318A">
        <w:rPr>
          <w:rFonts w:cs="Arial"/>
          <w:i/>
          <w:szCs w:val="20"/>
        </w:rPr>
        <w:t>L’alcalde</w:t>
      </w:r>
      <w:r w:rsidR="00502A4B">
        <w:rPr>
          <w:rFonts w:cs="Arial"/>
          <w:i/>
          <w:szCs w:val="20"/>
        </w:rPr>
        <w:t xml:space="preserve">, </w:t>
      </w:r>
      <w:r w:rsidR="00502A4B" w:rsidRPr="00FD318A">
        <w:rPr>
          <w:rFonts w:cs="Arial"/>
          <w:i/>
          <w:szCs w:val="20"/>
        </w:rPr>
        <w:t>José Ignacio Aparicio Ciria</w:t>
      </w:r>
      <w:r w:rsidR="00502A4B">
        <w:rPr>
          <w:rFonts w:cs="Arial"/>
          <w:i/>
          <w:szCs w:val="20"/>
        </w:rPr>
        <w:t xml:space="preserve">. </w:t>
      </w:r>
      <w:r w:rsidRPr="00FD318A">
        <w:rPr>
          <w:rFonts w:cs="Arial"/>
          <w:i/>
          <w:szCs w:val="20"/>
        </w:rPr>
        <w:t>El secretari general acctal.,</w:t>
      </w:r>
      <w:r w:rsidR="00502A4B">
        <w:rPr>
          <w:rFonts w:cs="Arial"/>
          <w:i/>
          <w:szCs w:val="20"/>
        </w:rPr>
        <w:t xml:space="preserve"> </w:t>
      </w:r>
      <w:r w:rsidR="00502A4B" w:rsidRPr="00FD318A">
        <w:rPr>
          <w:rFonts w:cs="Arial"/>
          <w:i/>
          <w:szCs w:val="20"/>
        </w:rPr>
        <w:t>Fernando Rivas Martínez</w:t>
      </w:r>
      <w:r w:rsidR="00502A4B">
        <w:rPr>
          <w:rFonts w:cs="Arial"/>
          <w:i/>
          <w:szCs w:val="20"/>
        </w:rPr>
        <w:t>.</w:t>
      </w:r>
      <w:r w:rsidR="00220E5E">
        <w:rPr>
          <w:rFonts w:cs="Arial"/>
          <w:i/>
          <w:szCs w:val="20"/>
        </w:rPr>
        <w:t>”</w:t>
      </w:r>
      <w:r w:rsidRPr="00FD318A">
        <w:rPr>
          <w:rFonts w:cs="Arial"/>
          <w:i/>
          <w:szCs w:val="20"/>
        </w:rPr>
        <w:t xml:space="preserve">  </w:t>
      </w:r>
    </w:p>
    <w:p w14:paraId="57B4CE42" w14:textId="77777777" w:rsidR="002A48D4" w:rsidRDefault="002A48D4" w:rsidP="00841AAF">
      <w:pPr>
        <w:jc w:val="both"/>
        <w:rPr>
          <w:rFonts w:cs="Arial"/>
          <w:i/>
          <w:szCs w:val="20"/>
        </w:rPr>
      </w:pPr>
    </w:p>
    <w:p w14:paraId="378193CC" w14:textId="4E5796F3" w:rsidR="002A48D4" w:rsidRDefault="002A48D4" w:rsidP="002A48D4">
      <w:pPr>
        <w:tabs>
          <w:tab w:val="center" w:pos="4252"/>
          <w:tab w:val="right" w:pos="8504"/>
        </w:tabs>
        <w:rPr>
          <w:rFonts w:cs="Arial"/>
          <w:b/>
          <w:bCs/>
          <w:sz w:val="21"/>
          <w:szCs w:val="21"/>
        </w:rPr>
      </w:pPr>
    </w:p>
    <w:p w14:paraId="1146CD22" w14:textId="6438578F" w:rsidR="002A48D4" w:rsidRDefault="002A48D4" w:rsidP="002A48D4">
      <w:pPr>
        <w:tabs>
          <w:tab w:val="center" w:pos="4252"/>
          <w:tab w:val="right" w:pos="8504"/>
        </w:tabs>
        <w:rPr>
          <w:rFonts w:cs="Arial"/>
          <w:b/>
          <w:bCs/>
          <w:sz w:val="21"/>
          <w:szCs w:val="21"/>
        </w:rPr>
      </w:pPr>
    </w:p>
    <w:p w14:paraId="6083EA5B" w14:textId="3FC283FE" w:rsidR="002A48D4" w:rsidRDefault="002A48D4" w:rsidP="002A48D4">
      <w:pPr>
        <w:tabs>
          <w:tab w:val="center" w:pos="4252"/>
          <w:tab w:val="right" w:pos="8504"/>
        </w:tabs>
        <w:rPr>
          <w:rFonts w:cs="Arial"/>
          <w:b/>
          <w:bCs/>
          <w:sz w:val="21"/>
          <w:szCs w:val="21"/>
        </w:rPr>
      </w:pPr>
    </w:p>
    <w:p w14:paraId="244E866F" w14:textId="73881E06" w:rsidR="002A48D4" w:rsidRDefault="002A48D4" w:rsidP="002A48D4">
      <w:pPr>
        <w:tabs>
          <w:tab w:val="center" w:pos="4252"/>
          <w:tab w:val="right" w:pos="8504"/>
        </w:tabs>
        <w:rPr>
          <w:rFonts w:cs="Arial"/>
          <w:b/>
          <w:bCs/>
          <w:sz w:val="21"/>
          <w:szCs w:val="21"/>
        </w:rPr>
      </w:pPr>
    </w:p>
    <w:p w14:paraId="47F4B3E1" w14:textId="11A5A791" w:rsidR="002A48D4" w:rsidRDefault="002A48D4" w:rsidP="002A48D4">
      <w:pPr>
        <w:tabs>
          <w:tab w:val="center" w:pos="4252"/>
          <w:tab w:val="right" w:pos="8504"/>
        </w:tabs>
        <w:rPr>
          <w:rFonts w:cs="Arial"/>
          <w:b/>
          <w:bCs/>
          <w:sz w:val="21"/>
          <w:szCs w:val="21"/>
        </w:rPr>
      </w:pPr>
    </w:p>
    <w:p w14:paraId="1B1A1D93" w14:textId="53ED5735" w:rsidR="002A48D4" w:rsidRDefault="002A48D4" w:rsidP="002A48D4">
      <w:pPr>
        <w:tabs>
          <w:tab w:val="center" w:pos="4252"/>
          <w:tab w:val="right" w:pos="8504"/>
        </w:tabs>
        <w:rPr>
          <w:rFonts w:cs="Arial"/>
          <w:b/>
          <w:bCs/>
          <w:sz w:val="21"/>
          <w:szCs w:val="21"/>
        </w:rPr>
      </w:pPr>
    </w:p>
    <w:p w14:paraId="53377F0B" w14:textId="1311AD54" w:rsidR="002A48D4" w:rsidRDefault="002A48D4" w:rsidP="002A48D4">
      <w:pPr>
        <w:tabs>
          <w:tab w:val="center" w:pos="4252"/>
          <w:tab w:val="right" w:pos="8504"/>
        </w:tabs>
        <w:rPr>
          <w:rFonts w:cs="Arial"/>
          <w:b/>
          <w:bCs/>
          <w:sz w:val="21"/>
          <w:szCs w:val="21"/>
        </w:rPr>
      </w:pPr>
    </w:p>
    <w:p w14:paraId="28332B4F" w14:textId="4E114D97" w:rsidR="002A48D4" w:rsidRDefault="002A48D4" w:rsidP="002A48D4">
      <w:pPr>
        <w:tabs>
          <w:tab w:val="center" w:pos="4252"/>
          <w:tab w:val="right" w:pos="8504"/>
        </w:tabs>
        <w:rPr>
          <w:rFonts w:cs="Arial"/>
          <w:b/>
          <w:bCs/>
          <w:sz w:val="21"/>
          <w:szCs w:val="21"/>
        </w:rPr>
      </w:pPr>
    </w:p>
    <w:p w14:paraId="08DA762C" w14:textId="3FF42112" w:rsidR="002A48D4" w:rsidRDefault="002A48D4" w:rsidP="002A48D4">
      <w:pPr>
        <w:tabs>
          <w:tab w:val="center" w:pos="4252"/>
          <w:tab w:val="right" w:pos="8504"/>
        </w:tabs>
        <w:rPr>
          <w:rFonts w:cs="Arial"/>
          <w:b/>
          <w:bCs/>
          <w:sz w:val="21"/>
          <w:szCs w:val="21"/>
        </w:rPr>
      </w:pPr>
    </w:p>
    <w:p w14:paraId="13A57407" w14:textId="4D60E4C4" w:rsidR="002A48D4" w:rsidRDefault="002A48D4" w:rsidP="002A48D4">
      <w:pPr>
        <w:tabs>
          <w:tab w:val="center" w:pos="4252"/>
          <w:tab w:val="right" w:pos="8504"/>
        </w:tabs>
        <w:rPr>
          <w:rFonts w:cs="Arial"/>
          <w:b/>
          <w:bCs/>
          <w:sz w:val="21"/>
          <w:szCs w:val="21"/>
        </w:rPr>
      </w:pPr>
    </w:p>
    <w:p w14:paraId="19352433" w14:textId="26BA68B5" w:rsidR="002A48D4" w:rsidRDefault="002A48D4" w:rsidP="002A48D4">
      <w:pPr>
        <w:tabs>
          <w:tab w:val="center" w:pos="4252"/>
          <w:tab w:val="right" w:pos="8504"/>
        </w:tabs>
        <w:rPr>
          <w:rFonts w:cs="Arial"/>
          <w:b/>
          <w:bCs/>
          <w:sz w:val="21"/>
          <w:szCs w:val="21"/>
        </w:rPr>
      </w:pPr>
    </w:p>
    <w:p w14:paraId="584FB9B9" w14:textId="0594E379" w:rsidR="002A48D4" w:rsidRDefault="002A48D4" w:rsidP="002A48D4">
      <w:pPr>
        <w:tabs>
          <w:tab w:val="center" w:pos="4252"/>
          <w:tab w:val="right" w:pos="8504"/>
        </w:tabs>
        <w:rPr>
          <w:rFonts w:cs="Arial"/>
          <w:b/>
          <w:bCs/>
          <w:sz w:val="21"/>
          <w:szCs w:val="21"/>
        </w:rPr>
      </w:pPr>
    </w:p>
    <w:p w14:paraId="3BE756B3" w14:textId="34F5DE48" w:rsidR="002A48D4" w:rsidRDefault="002A48D4" w:rsidP="002A48D4">
      <w:pPr>
        <w:tabs>
          <w:tab w:val="center" w:pos="4252"/>
          <w:tab w:val="right" w:pos="8504"/>
        </w:tabs>
        <w:rPr>
          <w:rFonts w:cs="Arial"/>
          <w:b/>
          <w:bCs/>
          <w:sz w:val="21"/>
          <w:szCs w:val="21"/>
        </w:rPr>
      </w:pPr>
    </w:p>
    <w:p w14:paraId="575D2E0C" w14:textId="2CBC5D8C" w:rsidR="002A48D4" w:rsidRDefault="002A48D4" w:rsidP="002A48D4">
      <w:pPr>
        <w:tabs>
          <w:tab w:val="center" w:pos="4252"/>
          <w:tab w:val="right" w:pos="8504"/>
        </w:tabs>
        <w:rPr>
          <w:rFonts w:cs="Arial"/>
          <w:b/>
          <w:bCs/>
          <w:sz w:val="21"/>
          <w:szCs w:val="21"/>
        </w:rPr>
      </w:pPr>
    </w:p>
    <w:p w14:paraId="515D9FDF" w14:textId="0FCB09F4" w:rsidR="002A48D4" w:rsidRDefault="002A48D4" w:rsidP="002A48D4">
      <w:pPr>
        <w:tabs>
          <w:tab w:val="center" w:pos="4252"/>
          <w:tab w:val="right" w:pos="8504"/>
        </w:tabs>
        <w:rPr>
          <w:rFonts w:cs="Arial"/>
          <w:b/>
          <w:bCs/>
          <w:sz w:val="21"/>
          <w:szCs w:val="21"/>
        </w:rPr>
      </w:pPr>
    </w:p>
    <w:p w14:paraId="7B49843E" w14:textId="4E633DFA" w:rsidR="002A48D4" w:rsidRDefault="002A48D4" w:rsidP="002A48D4">
      <w:pPr>
        <w:tabs>
          <w:tab w:val="center" w:pos="4252"/>
          <w:tab w:val="right" w:pos="8504"/>
        </w:tabs>
        <w:rPr>
          <w:rFonts w:cs="Arial"/>
          <w:b/>
          <w:bCs/>
          <w:sz w:val="21"/>
          <w:szCs w:val="21"/>
        </w:rPr>
      </w:pPr>
    </w:p>
    <w:p w14:paraId="504D789C" w14:textId="4718DBE0" w:rsidR="002A48D4" w:rsidRDefault="002A48D4" w:rsidP="002A48D4">
      <w:pPr>
        <w:tabs>
          <w:tab w:val="center" w:pos="4252"/>
          <w:tab w:val="right" w:pos="8504"/>
        </w:tabs>
        <w:rPr>
          <w:rFonts w:cs="Arial"/>
          <w:b/>
          <w:bCs/>
          <w:sz w:val="21"/>
          <w:szCs w:val="21"/>
        </w:rPr>
      </w:pPr>
    </w:p>
    <w:p w14:paraId="1FB80D19" w14:textId="72DB410F" w:rsidR="002A48D4" w:rsidRDefault="002A48D4" w:rsidP="002A48D4">
      <w:pPr>
        <w:tabs>
          <w:tab w:val="center" w:pos="4252"/>
          <w:tab w:val="right" w:pos="8504"/>
        </w:tabs>
        <w:rPr>
          <w:rFonts w:cs="Arial"/>
          <w:b/>
          <w:bCs/>
          <w:sz w:val="21"/>
          <w:szCs w:val="21"/>
        </w:rPr>
      </w:pPr>
    </w:p>
    <w:p w14:paraId="605BD981" w14:textId="3EB409D9" w:rsidR="002A48D4" w:rsidRDefault="002A48D4" w:rsidP="002A48D4">
      <w:pPr>
        <w:tabs>
          <w:tab w:val="center" w:pos="4252"/>
          <w:tab w:val="right" w:pos="8504"/>
        </w:tabs>
        <w:rPr>
          <w:rFonts w:cs="Arial"/>
          <w:b/>
          <w:bCs/>
          <w:sz w:val="21"/>
          <w:szCs w:val="21"/>
        </w:rPr>
      </w:pPr>
    </w:p>
    <w:p w14:paraId="1BEA9776" w14:textId="11C1443D" w:rsidR="002A48D4" w:rsidRDefault="002A48D4" w:rsidP="002A48D4">
      <w:pPr>
        <w:tabs>
          <w:tab w:val="center" w:pos="4252"/>
          <w:tab w:val="right" w:pos="8504"/>
        </w:tabs>
        <w:rPr>
          <w:rFonts w:cs="Arial"/>
          <w:b/>
          <w:bCs/>
          <w:sz w:val="21"/>
          <w:szCs w:val="21"/>
        </w:rPr>
      </w:pPr>
    </w:p>
    <w:p w14:paraId="3E639EBE" w14:textId="0ECDBCE9" w:rsidR="002A48D4" w:rsidRDefault="002A48D4" w:rsidP="002A48D4">
      <w:pPr>
        <w:tabs>
          <w:tab w:val="center" w:pos="4252"/>
          <w:tab w:val="right" w:pos="8504"/>
        </w:tabs>
        <w:rPr>
          <w:rFonts w:cs="Arial"/>
          <w:b/>
          <w:bCs/>
          <w:sz w:val="21"/>
          <w:szCs w:val="21"/>
        </w:rPr>
      </w:pPr>
    </w:p>
    <w:p w14:paraId="05D500FA" w14:textId="5793317D" w:rsidR="002A48D4" w:rsidRDefault="002A48D4" w:rsidP="002A48D4">
      <w:pPr>
        <w:tabs>
          <w:tab w:val="center" w:pos="4252"/>
          <w:tab w:val="right" w:pos="8504"/>
        </w:tabs>
        <w:rPr>
          <w:rFonts w:cs="Arial"/>
          <w:b/>
          <w:bCs/>
          <w:sz w:val="21"/>
          <w:szCs w:val="21"/>
        </w:rPr>
      </w:pPr>
    </w:p>
    <w:p w14:paraId="44DE6ADE" w14:textId="23B6940D" w:rsidR="002A48D4" w:rsidRDefault="002A48D4" w:rsidP="002A48D4">
      <w:pPr>
        <w:tabs>
          <w:tab w:val="center" w:pos="4252"/>
          <w:tab w:val="right" w:pos="8504"/>
        </w:tabs>
        <w:rPr>
          <w:rFonts w:cs="Arial"/>
          <w:b/>
          <w:bCs/>
          <w:sz w:val="21"/>
          <w:szCs w:val="21"/>
        </w:rPr>
      </w:pPr>
    </w:p>
    <w:p w14:paraId="2E5A828D" w14:textId="614F2E2B" w:rsidR="002A48D4" w:rsidRDefault="002A48D4" w:rsidP="002A48D4">
      <w:pPr>
        <w:tabs>
          <w:tab w:val="center" w:pos="4252"/>
          <w:tab w:val="right" w:pos="8504"/>
        </w:tabs>
        <w:rPr>
          <w:rFonts w:cs="Arial"/>
          <w:b/>
          <w:bCs/>
          <w:sz w:val="21"/>
          <w:szCs w:val="21"/>
        </w:rPr>
      </w:pPr>
    </w:p>
    <w:p w14:paraId="35AB0462" w14:textId="7CD3F87E" w:rsidR="002A48D4" w:rsidRDefault="002A48D4" w:rsidP="002A48D4">
      <w:pPr>
        <w:tabs>
          <w:tab w:val="center" w:pos="4252"/>
          <w:tab w:val="right" w:pos="8504"/>
        </w:tabs>
        <w:rPr>
          <w:rFonts w:cs="Arial"/>
          <w:b/>
          <w:bCs/>
          <w:sz w:val="21"/>
          <w:szCs w:val="21"/>
        </w:rPr>
      </w:pPr>
    </w:p>
    <w:p w14:paraId="6AF0F241" w14:textId="388AAAD0" w:rsidR="002A48D4" w:rsidRDefault="002A48D4" w:rsidP="002A48D4">
      <w:pPr>
        <w:tabs>
          <w:tab w:val="center" w:pos="4252"/>
          <w:tab w:val="right" w:pos="8504"/>
        </w:tabs>
        <w:rPr>
          <w:rFonts w:cs="Arial"/>
          <w:b/>
          <w:bCs/>
          <w:sz w:val="21"/>
          <w:szCs w:val="21"/>
        </w:rPr>
      </w:pPr>
    </w:p>
    <w:p w14:paraId="3AC7C980" w14:textId="1D8A0879" w:rsidR="002A48D4" w:rsidRDefault="002A48D4" w:rsidP="002A48D4">
      <w:pPr>
        <w:tabs>
          <w:tab w:val="center" w:pos="4252"/>
          <w:tab w:val="right" w:pos="8504"/>
        </w:tabs>
        <w:rPr>
          <w:rFonts w:cs="Arial"/>
          <w:b/>
          <w:bCs/>
          <w:sz w:val="21"/>
          <w:szCs w:val="21"/>
        </w:rPr>
      </w:pPr>
    </w:p>
    <w:p w14:paraId="5373BCAF" w14:textId="1A1A5E4B" w:rsidR="002A48D4" w:rsidRDefault="002A48D4" w:rsidP="002A48D4">
      <w:pPr>
        <w:tabs>
          <w:tab w:val="center" w:pos="4252"/>
          <w:tab w:val="right" w:pos="8504"/>
        </w:tabs>
        <w:rPr>
          <w:rFonts w:cs="Arial"/>
          <w:b/>
          <w:bCs/>
          <w:sz w:val="21"/>
          <w:szCs w:val="21"/>
        </w:rPr>
      </w:pPr>
    </w:p>
    <w:p w14:paraId="0736E95B" w14:textId="77777777" w:rsidR="000731FB" w:rsidRDefault="000731FB" w:rsidP="002A48D4">
      <w:pPr>
        <w:tabs>
          <w:tab w:val="center" w:pos="4252"/>
          <w:tab w:val="right" w:pos="8504"/>
        </w:tabs>
        <w:rPr>
          <w:rFonts w:cs="Arial"/>
          <w:b/>
          <w:bCs/>
          <w:sz w:val="18"/>
          <w:szCs w:val="18"/>
        </w:rPr>
        <w:sectPr w:rsidR="000731FB" w:rsidSect="00F2567E">
          <w:headerReference w:type="default" r:id="rId9"/>
          <w:footerReference w:type="default" r:id="rId10"/>
          <w:pgSz w:w="11906" w:h="16838"/>
          <w:pgMar w:top="1985" w:right="1134" w:bottom="1135" w:left="1701" w:header="425" w:footer="0" w:gutter="0"/>
          <w:cols w:space="708"/>
          <w:formProt w:val="0"/>
          <w:docGrid w:linePitch="272" w:charSpace="8192"/>
        </w:sectPr>
      </w:pPr>
    </w:p>
    <w:p w14:paraId="010FBA4D" w14:textId="541D684B" w:rsidR="002A48D4" w:rsidRPr="000731FB" w:rsidRDefault="002A48D4" w:rsidP="002A48D4">
      <w:pPr>
        <w:tabs>
          <w:tab w:val="center" w:pos="4252"/>
          <w:tab w:val="right" w:pos="8504"/>
        </w:tabs>
        <w:rPr>
          <w:rFonts w:cs="Arial"/>
          <w:b/>
          <w:bCs/>
          <w:sz w:val="18"/>
          <w:szCs w:val="18"/>
        </w:rPr>
      </w:pPr>
      <w:r w:rsidRPr="000731FB">
        <w:rPr>
          <w:rFonts w:cs="Arial"/>
          <w:b/>
          <w:bCs/>
          <w:sz w:val="18"/>
          <w:szCs w:val="18"/>
        </w:rPr>
        <w:lastRenderedPageBreak/>
        <w:t>Annex</w:t>
      </w:r>
    </w:p>
    <w:p w14:paraId="536AD07F" w14:textId="77777777" w:rsidR="002A48D4" w:rsidRPr="000731FB" w:rsidRDefault="002A48D4" w:rsidP="002A48D4">
      <w:pPr>
        <w:tabs>
          <w:tab w:val="center" w:pos="4252"/>
          <w:tab w:val="right" w:pos="8504"/>
        </w:tabs>
        <w:rPr>
          <w:rFonts w:cs="Arial"/>
          <w:b/>
          <w:bCs/>
          <w:sz w:val="18"/>
          <w:szCs w:val="18"/>
        </w:rPr>
      </w:pPr>
    </w:p>
    <w:tbl>
      <w:tblPr>
        <w:tblW w:w="14695" w:type="dxa"/>
        <w:tblInd w:w="75" w:type="dxa"/>
        <w:tblCellMar>
          <w:left w:w="70" w:type="dxa"/>
          <w:right w:w="70" w:type="dxa"/>
        </w:tblCellMar>
        <w:tblLook w:val="04A0" w:firstRow="1" w:lastRow="0" w:firstColumn="1" w:lastColumn="0" w:noHBand="0" w:noVBand="1"/>
      </w:tblPr>
      <w:tblGrid>
        <w:gridCol w:w="4645"/>
        <w:gridCol w:w="1289"/>
        <w:gridCol w:w="1289"/>
        <w:gridCol w:w="1289"/>
        <w:gridCol w:w="1324"/>
        <w:gridCol w:w="1203"/>
        <w:gridCol w:w="774"/>
        <w:gridCol w:w="1393"/>
        <w:gridCol w:w="1489"/>
      </w:tblGrid>
      <w:tr w:rsidR="002A48D4" w:rsidRPr="000731FB" w14:paraId="3D802B1A" w14:textId="77777777" w:rsidTr="00EF7D54">
        <w:trPr>
          <w:trHeight w:val="470"/>
        </w:trPr>
        <w:tc>
          <w:tcPr>
            <w:tcW w:w="14695" w:type="dxa"/>
            <w:gridSpan w:val="9"/>
            <w:tcBorders>
              <w:top w:val="single" w:sz="4" w:space="0" w:color="auto"/>
              <w:left w:val="single" w:sz="4" w:space="0" w:color="auto"/>
              <w:bottom w:val="single" w:sz="4" w:space="0" w:color="auto"/>
              <w:right w:val="single" w:sz="4" w:space="0" w:color="000000"/>
            </w:tcBorders>
            <w:shd w:val="clear" w:color="000000" w:fill="D9D9D9"/>
            <w:vAlign w:val="center"/>
            <w:hideMark/>
          </w:tcPr>
          <w:p w14:paraId="43CD7EA4" w14:textId="77777777" w:rsidR="002A48D4" w:rsidRPr="000731FB" w:rsidRDefault="002A48D4" w:rsidP="00EF7D54">
            <w:pPr>
              <w:jc w:val="both"/>
              <w:rPr>
                <w:rFonts w:cs="Arial"/>
                <w:b/>
                <w:bCs/>
                <w:sz w:val="18"/>
                <w:szCs w:val="18"/>
                <w:lang w:eastAsia="ca-ES"/>
              </w:rPr>
            </w:pPr>
            <w:r w:rsidRPr="000731FB">
              <w:rPr>
                <w:rFonts w:cs="Arial"/>
                <w:b/>
                <w:bCs/>
                <w:sz w:val="18"/>
                <w:szCs w:val="18"/>
                <w:lang w:eastAsia="ca-ES"/>
              </w:rPr>
              <w:t>ASSISTÈNCIES PER LA CONCURRÈNCIA EFECTIVA A PLENS, COMISSIONS INFORMATIVES, COMISSIÓ ESPECIAL DE COMPTES, JUNTES DE GOVERN LOCAL I JUNTA DE PORTAVEUS</w:t>
            </w:r>
          </w:p>
        </w:tc>
      </w:tr>
      <w:tr w:rsidR="002A48D4" w:rsidRPr="000731FB" w14:paraId="50B11EC7" w14:textId="77777777" w:rsidTr="00EF7D54">
        <w:trPr>
          <w:trHeight w:val="96"/>
        </w:trPr>
        <w:tc>
          <w:tcPr>
            <w:tcW w:w="4645" w:type="dxa"/>
            <w:tcBorders>
              <w:top w:val="nil"/>
              <w:left w:val="nil"/>
              <w:bottom w:val="nil"/>
              <w:right w:val="nil"/>
            </w:tcBorders>
            <w:shd w:val="clear" w:color="auto" w:fill="auto"/>
            <w:noWrap/>
            <w:vAlign w:val="center"/>
            <w:hideMark/>
          </w:tcPr>
          <w:p w14:paraId="79024FE5" w14:textId="77777777" w:rsidR="002A48D4" w:rsidRPr="000731FB" w:rsidRDefault="002A48D4" w:rsidP="00EF7D54">
            <w:pPr>
              <w:jc w:val="both"/>
              <w:rPr>
                <w:rFonts w:cs="Arial"/>
                <w:b/>
                <w:bCs/>
                <w:sz w:val="18"/>
                <w:szCs w:val="18"/>
                <w:lang w:eastAsia="ca-ES"/>
              </w:rPr>
            </w:pPr>
          </w:p>
        </w:tc>
        <w:tc>
          <w:tcPr>
            <w:tcW w:w="1289" w:type="dxa"/>
            <w:tcBorders>
              <w:top w:val="nil"/>
              <w:left w:val="nil"/>
              <w:bottom w:val="nil"/>
              <w:right w:val="nil"/>
            </w:tcBorders>
            <w:shd w:val="clear" w:color="auto" w:fill="auto"/>
            <w:noWrap/>
            <w:vAlign w:val="center"/>
            <w:hideMark/>
          </w:tcPr>
          <w:p w14:paraId="68C00105" w14:textId="77777777" w:rsidR="002A48D4" w:rsidRPr="000731FB" w:rsidRDefault="002A48D4" w:rsidP="00EF7D54">
            <w:pPr>
              <w:jc w:val="center"/>
              <w:rPr>
                <w:rFonts w:ascii="Times New Roman" w:hAnsi="Times New Roman"/>
                <w:sz w:val="18"/>
                <w:szCs w:val="18"/>
                <w:lang w:eastAsia="ca-ES"/>
              </w:rPr>
            </w:pPr>
          </w:p>
        </w:tc>
        <w:tc>
          <w:tcPr>
            <w:tcW w:w="1289" w:type="dxa"/>
            <w:tcBorders>
              <w:top w:val="nil"/>
              <w:left w:val="nil"/>
              <w:bottom w:val="nil"/>
              <w:right w:val="nil"/>
            </w:tcBorders>
            <w:shd w:val="clear" w:color="auto" w:fill="auto"/>
            <w:noWrap/>
            <w:vAlign w:val="center"/>
            <w:hideMark/>
          </w:tcPr>
          <w:p w14:paraId="28F40E56" w14:textId="77777777" w:rsidR="002A48D4" w:rsidRPr="000731FB" w:rsidRDefault="002A48D4" w:rsidP="00EF7D54">
            <w:pPr>
              <w:jc w:val="center"/>
              <w:rPr>
                <w:rFonts w:ascii="Times New Roman" w:hAnsi="Times New Roman"/>
                <w:sz w:val="18"/>
                <w:szCs w:val="18"/>
                <w:lang w:eastAsia="ca-ES"/>
              </w:rPr>
            </w:pPr>
          </w:p>
        </w:tc>
        <w:tc>
          <w:tcPr>
            <w:tcW w:w="1289" w:type="dxa"/>
            <w:tcBorders>
              <w:top w:val="nil"/>
              <w:left w:val="nil"/>
              <w:bottom w:val="nil"/>
              <w:right w:val="nil"/>
            </w:tcBorders>
            <w:shd w:val="clear" w:color="auto" w:fill="auto"/>
            <w:noWrap/>
            <w:vAlign w:val="center"/>
            <w:hideMark/>
          </w:tcPr>
          <w:p w14:paraId="35D6B3D6" w14:textId="77777777" w:rsidR="002A48D4" w:rsidRPr="000731FB" w:rsidRDefault="002A48D4" w:rsidP="00EF7D54">
            <w:pPr>
              <w:jc w:val="center"/>
              <w:rPr>
                <w:rFonts w:ascii="Times New Roman" w:hAnsi="Times New Roman"/>
                <w:sz w:val="18"/>
                <w:szCs w:val="18"/>
                <w:lang w:eastAsia="ca-ES"/>
              </w:rPr>
            </w:pPr>
          </w:p>
        </w:tc>
        <w:tc>
          <w:tcPr>
            <w:tcW w:w="1324" w:type="dxa"/>
            <w:tcBorders>
              <w:top w:val="nil"/>
              <w:left w:val="nil"/>
              <w:bottom w:val="nil"/>
              <w:right w:val="nil"/>
            </w:tcBorders>
            <w:shd w:val="clear" w:color="auto" w:fill="auto"/>
            <w:noWrap/>
            <w:vAlign w:val="center"/>
            <w:hideMark/>
          </w:tcPr>
          <w:p w14:paraId="08BDF43C" w14:textId="77777777" w:rsidR="002A48D4" w:rsidRPr="000731FB" w:rsidRDefault="002A48D4" w:rsidP="00EF7D54">
            <w:pPr>
              <w:jc w:val="center"/>
              <w:rPr>
                <w:rFonts w:ascii="Times New Roman" w:hAnsi="Times New Roman"/>
                <w:sz w:val="18"/>
                <w:szCs w:val="18"/>
                <w:lang w:eastAsia="ca-ES"/>
              </w:rPr>
            </w:pPr>
          </w:p>
        </w:tc>
        <w:tc>
          <w:tcPr>
            <w:tcW w:w="1203" w:type="dxa"/>
            <w:tcBorders>
              <w:top w:val="nil"/>
              <w:left w:val="nil"/>
              <w:bottom w:val="nil"/>
              <w:right w:val="nil"/>
            </w:tcBorders>
            <w:shd w:val="clear" w:color="auto" w:fill="auto"/>
            <w:noWrap/>
            <w:vAlign w:val="center"/>
            <w:hideMark/>
          </w:tcPr>
          <w:p w14:paraId="7A4F4CF4" w14:textId="77777777" w:rsidR="002A48D4" w:rsidRPr="000731FB" w:rsidRDefault="002A48D4" w:rsidP="00EF7D54">
            <w:pPr>
              <w:jc w:val="center"/>
              <w:rPr>
                <w:rFonts w:ascii="Times New Roman" w:hAnsi="Times New Roman"/>
                <w:sz w:val="18"/>
                <w:szCs w:val="18"/>
                <w:lang w:eastAsia="ca-ES"/>
              </w:rPr>
            </w:pPr>
          </w:p>
        </w:tc>
        <w:tc>
          <w:tcPr>
            <w:tcW w:w="774" w:type="dxa"/>
            <w:tcBorders>
              <w:top w:val="nil"/>
              <w:left w:val="nil"/>
              <w:bottom w:val="nil"/>
              <w:right w:val="nil"/>
            </w:tcBorders>
            <w:shd w:val="clear" w:color="auto" w:fill="auto"/>
            <w:noWrap/>
            <w:vAlign w:val="center"/>
            <w:hideMark/>
          </w:tcPr>
          <w:p w14:paraId="4F481E75" w14:textId="77777777" w:rsidR="002A48D4" w:rsidRPr="000731FB" w:rsidRDefault="002A48D4" w:rsidP="00EF7D54">
            <w:pPr>
              <w:jc w:val="center"/>
              <w:rPr>
                <w:rFonts w:ascii="Times New Roman" w:hAnsi="Times New Roman"/>
                <w:sz w:val="18"/>
                <w:szCs w:val="18"/>
                <w:lang w:eastAsia="ca-ES"/>
              </w:rPr>
            </w:pPr>
          </w:p>
        </w:tc>
        <w:tc>
          <w:tcPr>
            <w:tcW w:w="1393" w:type="dxa"/>
            <w:tcBorders>
              <w:top w:val="nil"/>
              <w:left w:val="nil"/>
              <w:bottom w:val="nil"/>
              <w:right w:val="nil"/>
            </w:tcBorders>
            <w:shd w:val="clear" w:color="auto" w:fill="auto"/>
            <w:noWrap/>
            <w:vAlign w:val="center"/>
            <w:hideMark/>
          </w:tcPr>
          <w:p w14:paraId="1CC5450C" w14:textId="77777777" w:rsidR="002A48D4" w:rsidRPr="000731FB" w:rsidRDefault="002A48D4" w:rsidP="00EF7D54">
            <w:pPr>
              <w:jc w:val="center"/>
              <w:rPr>
                <w:rFonts w:ascii="Times New Roman" w:hAnsi="Times New Roman"/>
                <w:sz w:val="18"/>
                <w:szCs w:val="18"/>
                <w:lang w:eastAsia="ca-ES"/>
              </w:rPr>
            </w:pPr>
          </w:p>
        </w:tc>
        <w:tc>
          <w:tcPr>
            <w:tcW w:w="1484" w:type="dxa"/>
            <w:tcBorders>
              <w:top w:val="nil"/>
              <w:left w:val="nil"/>
              <w:bottom w:val="nil"/>
              <w:right w:val="nil"/>
            </w:tcBorders>
            <w:shd w:val="clear" w:color="auto" w:fill="auto"/>
            <w:noWrap/>
            <w:vAlign w:val="center"/>
            <w:hideMark/>
          </w:tcPr>
          <w:p w14:paraId="56F6AF54" w14:textId="77777777" w:rsidR="002A48D4" w:rsidRPr="000731FB" w:rsidRDefault="002A48D4" w:rsidP="00EF7D54">
            <w:pPr>
              <w:jc w:val="center"/>
              <w:rPr>
                <w:rFonts w:ascii="Times New Roman" w:hAnsi="Times New Roman"/>
                <w:sz w:val="18"/>
                <w:szCs w:val="18"/>
                <w:lang w:eastAsia="ca-ES"/>
              </w:rPr>
            </w:pPr>
          </w:p>
        </w:tc>
      </w:tr>
      <w:tr w:rsidR="002A48D4" w:rsidRPr="000731FB" w14:paraId="5A448F50" w14:textId="77777777" w:rsidTr="00EF7D54">
        <w:trPr>
          <w:trHeight w:val="191"/>
        </w:trPr>
        <w:tc>
          <w:tcPr>
            <w:tcW w:w="4645" w:type="dxa"/>
            <w:tcBorders>
              <w:top w:val="nil"/>
              <w:left w:val="nil"/>
              <w:bottom w:val="nil"/>
              <w:right w:val="nil"/>
            </w:tcBorders>
            <w:shd w:val="clear" w:color="auto" w:fill="auto"/>
            <w:noWrap/>
            <w:vAlign w:val="center"/>
            <w:hideMark/>
          </w:tcPr>
          <w:p w14:paraId="35F69C66" w14:textId="77777777" w:rsidR="002A48D4" w:rsidRPr="000731FB" w:rsidRDefault="002A48D4" w:rsidP="00EF7D54">
            <w:pPr>
              <w:rPr>
                <w:rFonts w:cs="Arial"/>
                <w:sz w:val="18"/>
                <w:szCs w:val="18"/>
                <w:lang w:eastAsia="ca-ES"/>
              </w:rPr>
            </w:pPr>
            <w:r w:rsidRPr="000731FB">
              <w:rPr>
                <w:rFonts w:cs="Arial"/>
                <w:sz w:val="18"/>
                <w:szCs w:val="18"/>
                <w:lang w:eastAsia="ca-ES"/>
              </w:rPr>
              <w:t>Indemnitzacions i dietes dels òrgans de govern</w:t>
            </w:r>
          </w:p>
        </w:tc>
        <w:tc>
          <w:tcPr>
            <w:tcW w:w="1289" w:type="dxa"/>
            <w:tcBorders>
              <w:top w:val="nil"/>
              <w:left w:val="nil"/>
              <w:bottom w:val="nil"/>
              <w:right w:val="nil"/>
            </w:tcBorders>
            <w:shd w:val="clear" w:color="auto" w:fill="auto"/>
            <w:noWrap/>
            <w:vAlign w:val="center"/>
            <w:hideMark/>
          </w:tcPr>
          <w:p w14:paraId="50DAC24E" w14:textId="77777777" w:rsidR="002A48D4" w:rsidRPr="000731FB" w:rsidRDefault="002A48D4" w:rsidP="00EF7D54">
            <w:pPr>
              <w:rPr>
                <w:rFonts w:cs="Arial"/>
                <w:sz w:val="18"/>
                <w:szCs w:val="18"/>
                <w:lang w:eastAsia="ca-ES"/>
              </w:rPr>
            </w:pPr>
          </w:p>
        </w:tc>
        <w:tc>
          <w:tcPr>
            <w:tcW w:w="1289" w:type="dxa"/>
            <w:tcBorders>
              <w:top w:val="nil"/>
              <w:left w:val="nil"/>
              <w:bottom w:val="nil"/>
              <w:right w:val="nil"/>
            </w:tcBorders>
            <w:shd w:val="clear" w:color="auto" w:fill="auto"/>
            <w:noWrap/>
            <w:vAlign w:val="center"/>
            <w:hideMark/>
          </w:tcPr>
          <w:p w14:paraId="735D0E96" w14:textId="77777777" w:rsidR="002A48D4" w:rsidRPr="000731FB" w:rsidRDefault="002A48D4" w:rsidP="00EF7D54">
            <w:pPr>
              <w:jc w:val="center"/>
              <w:rPr>
                <w:rFonts w:ascii="Times New Roman" w:hAnsi="Times New Roman"/>
                <w:sz w:val="18"/>
                <w:szCs w:val="18"/>
                <w:lang w:eastAsia="ca-ES"/>
              </w:rPr>
            </w:pPr>
          </w:p>
        </w:tc>
        <w:tc>
          <w:tcPr>
            <w:tcW w:w="1289" w:type="dxa"/>
            <w:tcBorders>
              <w:top w:val="nil"/>
              <w:left w:val="nil"/>
              <w:bottom w:val="nil"/>
              <w:right w:val="nil"/>
            </w:tcBorders>
            <w:shd w:val="clear" w:color="auto" w:fill="auto"/>
            <w:noWrap/>
            <w:vAlign w:val="center"/>
            <w:hideMark/>
          </w:tcPr>
          <w:p w14:paraId="5405920B" w14:textId="77777777" w:rsidR="002A48D4" w:rsidRPr="000731FB" w:rsidRDefault="002A48D4" w:rsidP="00EF7D54">
            <w:pPr>
              <w:jc w:val="center"/>
              <w:rPr>
                <w:rFonts w:ascii="Times New Roman" w:hAnsi="Times New Roman"/>
                <w:sz w:val="18"/>
                <w:szCs w:val="18"/>
                <w:lang w:eastAsia="ca-ES"/>
              </w:rPr>
            </w:pPr>
          </w:p>
        </w:tc>
        <w:tc>
          <w:tcPr>
            <w:tcW w:w="1324" w:type="dxa"/>
            <w:tcBorders>
              <w:top w:val="nil"/>
              <w:left w:val="nil"/>
              <w:bottom w:val="nil"/>
              <w:right w:val="nil"/>
            </w:tcBorders>
            <w:shd w:val="clear" w:color="auto" w:fill="auto"/>
            <w:noWrap/>
            <w:vAlign w:val="center"/>
            <w:hideMark/>
          </w:tcPr>
          <w:p w14:paraId="74C08C14" w14:textId="77777777" w:rsidR="002A48D4" w:rsidRPr="000731FB" w:rsidRDefault="002A48D4" w:rsidP="00EF7D54">
            <w:pPr>
              <w:jc w:val="center"/>
              <w:rPr>
                <w:rFonts w:ascii="Times New Roman" w:hAnsi="Times New Roman"/>
                <w:sz w:val="18"/>
                <w:szCs w:val="18"/>
                <w:lang w:eastAsia="ca-ES"/>
              </w:rPr>
            </w:pPr>
          </w:p>
        </w:tc>
        <w:tc>
          <w:tcPr>
            <w:tcW w:w="1203" w:type="dxa"/>
            <w:tcBorders>
              <w:top w:val="nil"/>
              <w:left w:val="nil"/>
              <w:bottom w:val="nil"/>
              <w:right w:val="nil"/>
            </w:tcBorders>
            <w:shd w:val="clear" w:color="auto" w:fill="auto"/>
            <w:noWrap/>
            <w:vAlign w:val="center"/>
            <w:hideMark/>
          </w:tcPr>
          <w:p w14:paraId="19CAE489" w14:textId="77777777" w:rsidR="002A48D4" w:rsidRPr="000731FB" w:rsidRDefault="002A48D4" w:rsidP="00EF7D54">
            <w:pPr>
              <w:jc w:val="center"/>
              <w:rPr>
                <w:rFonts w:ascii="Times New Roman" w:hAnsi="Times New Roman"/>
                <w:sz w:val="18"/>
                <w:szCs w:val="18"/>
                <w:lang w:eastAsia="ca-ES"/>
              </w:rPr>
            </w:pPr>
          </w:p>
        </w:tc>
        <w:tc>
          <w:tcPr>
            <w:tcW w:w="774" w:type="dxa"/>
            <w:tcBorders>
              <w:top w:val="nil"/>
              <w:left w:val="nil"/>
              <w:bottom w:val="nil"/>
              <w:right w:val="nil"/>
            </w:tcBorders>
            <w:shd w:val="clear" w:color="auto" w:fill="auto"/>
            <w:noWrap/>
            <w:vAlign w:val="center"/>
            <w:hideMark/>
          </w:tcPr>
          <w:p w14:paraId="17AE2C9F" w14:textId="77777777" w:rsidR="002A48D4" w:rsidRPr="000731FB" w:rsidRDefault="002A48D4" w:rsidP="00EF7D54">
            <w:pPr>
              <w:jc w:val="center"/>
              <w:rPr>
                <w:rFonts w:ascii="Times New Roman" w:hAnsi="Times New Roman"/>
                <w:sz w:val="18"/>
                <w:szCs w:val="18"/>
                <w:lang w:eastAsia="ca-ES"/>
              </w:rPr>
            </w:pPr>
          </w:p>
        </w:tc>
        <w:tc>
          <w:tcPr>
            <w:tcW w:w="1393" w:type="dxa"/>
            <w:tcBorders>
              <w:top w:val="nil"/>
              <w:left w:val="nil"/>
              <w:bottom w:val="nil"/>
              <w:right w:val="nil"/>
            </w:tcBorders>
            <w:shd w:val="clear" w:color="auto" w:fill="auto"/>
            <w:noWrap/>
            <w:vAlign w:val="center"/>
            <w:hideMark/>
          </w:tcPr>
          <w:p w14:paraId="0FF282DE" w14:textId="77777777" w:rsidR="002A48D4" w:rsidRPr="000731FB" w:rsidRDefault="002A48D4" w:rsidP="00EF7D54">
            <w:pPr>
              <w:jc w:val="center"/>
              <w:rPr>
                <w:rFonts w:ascii="Times New Roman" w:hAnsi="Times New Roman"/>
                <w:sz w:val="18"/>
                <w:szCs w:val="18"/>
                <w:lang w:eastAsia="ca-ES"/>
              </w:rPr>
            </w:pPr>
          </w:p>
        </w:tc>
        <w:tc>
          <w:tcPr>
            <w:tcW w:w="1484" w:type="dxa"/>
            <w:tcBorders>
              <w:top w:val="nil"/>
              <w:left w:val="nil"/>
              <w:bottom w:val="nil"/>
              <w:right w:val="nil"/>
            </w:tcBorders>
            <w:shd w:val="clear" w:color="auto" w:fill="auto"/>
            <w:noWrap/>
            <w:vAlign w:val="center"/>
            <w:hideMark/>
          </w:tcPr>
          <w:p w14:paraId="65932D7A" w14:textId="77777777" w:rsidR="002A48D4" w:rsidRPr="000731FB" w:rsidRDefault="002A48D4" w:rsidP="00EF7D54">
            <w:pPr>
              <w:jc w:val="center"/>
              <w:rPr>
                <w:rFonts w:ascii="Times New Roman" w:hAnsi="Times New Roman"/>
                <w:sz w:val="18"/>
                <w:szCs w:val="18"/>
                <w:lang w:eastAsia="ca-ES"/>
              </w:rPr>
            </w:pPr>
          </w:p>
        </w:tc>
      </w:tr>
      <w:tr w:rsidR="002A48D4" w:rsidRPr="000731FB" w14:paraId="0A86E0B7" w14:textId="77777777" w:rsidTr="00EF7D54">
        <w:trPr>
          <w:trHeight w:val="223"/>
        </w:trPr>
        <w:tc>
          <w:tcPr>
            <w:tcW w:w="4645" w:type="dxa"/>
            <w:tcBorders>
              <w:top w:val="nil"/>
              <w:left w:val="nil"/>
              <w:bottom w:val="nil"/>
              <w:right w:val="nil"/>
            </w:tcBorders>
            <w:shd w:val="clear" w:color="auto" w:fill="auto"/>
            <w:noWrap/>
            <w:vAlign w:val="center"/>
            <w:hideMark/>
          </w:tcPr>
          <w:p w14:paraId="133AE2C8" w14:textId="77777777" w:rsidR="002A48D4" w:rsidRPr="000731FB" w:rsidRDefault="002A48D4" w:rsidP="00EF7D54">
            <w:pPr>
              <w:jc w:val="center"/>
              <w:rPr>
                <w:rFonts w:ascii="Times New Roman" w:hAnsi="Times New Roman"/>
                <w:sz w:val="18"/>
                <w:szCs w:val="18"/>
                <w:lang w:eastAsia="ca-ES"/>
              </w:rPr>
            </w:pPr>
          </w:p>
        </w:tc>
        <w:tc>
          <w:tcPr>
            <w:tcW w:w="1289" w:type="dxa"/>
            <w:tcBorders>
              <w:top w:val="nil"/>
              <w:left w:val="nil"/>
              <w:bottom w:val="nil"/>
              <w:right w:val="nil"/>
            </w:tcBorders>
            <w:shd w:val="clear" w:color="auto" w:fill="auto"/>
            <w:noWrap/>
            <w:vAlign w:val="center"/>
            <w:hideMark/>
          </w:tcPr>
          <w:p w14:paraId="551AC9A7" w14:textId="77777777" w:rsidR="002A48D4" w:rsidRPr="000731FB" w:rsidRDefault="002A48D4" w:rsidP="00EF7D54">
            <w:pPr>
              <w:jc w:val="center"/>
              <w:rPr>
                <w:rFonts w:ascii="Times New Roman" w:hAnsi="Times New Roman"/>
                <w:sz w:val="18"/>
                <w:szCs w:val="18"/>
                <w:lang w:eastAsia="ca-ES"/>
              </w:rPr>
            </w:pPr>
          </w:p>
        </w:tc>
        <w:tc>
          <w:tcPr>
            <w:tcW w:w="1289" w:type="dxa"/>
            <w:tcBorders>
              <w:top w:val="nil"/>
              <w:left w:val="nil"/>
              <w:bottom w:val="nil"/>
              <w:right w:val="nil"/>
            </w:tcBorders>
            <w:shd w:val="clear" w:color="auto" w:fill="auto"/>
            <w:noWrap/>
            <w:vAlign w:val="center"/>
            <w:hideMark/>
          </w:tcPr>
          <w:p w14:paraId="7FB6F1F1" w14:textId="77777777" w:rsidR="002A48D4" w:rsidRPr="000731FB" w:rsidRDefault="002A48D4" w:rsidP="00EF7D54">
            <w:pPr>
              <w:jc w:val="center"/>
              <w:rPr>
                <w:rFonts w:ascii="Times New Roman" w:hAnsi="Times New Roman"/>
                <w:sz w:val="18"/>
                <w:szCs w:val="18"/>
                <w:lang w:eastAsia="ca-ES"/>
              </w:rPr>
            </w:pPr>
          </w:p>
        </w:tc>
        <w:tc>
          <w:tcPr>
            <w:tcW w:w="1289" w:type="dxa"/>
            <w:tcBorders>
              <w:top w:val="nil"/>
              <w:left w:val="nil"/>
              <w:bottom w:val="nil"/>
              <w:right w:val="nil"/>
            </w:tcBorders>
            <w:shd w:val="clear" w:color="auto" w:fill="auto"/>
            <w:noWrap/>
            <w:vAlign w:val="center"/>
            <w:hideMark/>
          </w:tcPr>
          <w:p w14:paraId="286CA86F" w14:textId="77777777" w:rsidR="002A48D4" w:rsidRPr="000731FB" w:rsidRDefault="002A48D4" w:rsidP="00EF7D54">
            <w:pPr>
              <w:jc w:val="center"/>
              <w:rPr>
                <w:rFonts w:ascii="Times New Roman" w:hAnsi="Times New Roman"/>
                <w:sz w:val="18"/>
                <w:szCs w:val="18"/>
                <w:lang w:eastAsia="ca-ES"/>
              </w:rPr>
            </w:pPr>
          </w:p>
        </w:tc>
        <w:tc>
          <w:tcPr>
            <w:tcW w:w="1324" w:type="dxa"/>
            <w:tcBorders>
              <w:top w:val="nil"/>
              <w:left w:val="nil"/>
              <w:bottom w:val="nil"/>
              <w:right w:val="nil"/>
            </w:tcBorders>
            <w:shd w:val="clear" w:color="auto" w:fill="auto"/>
            <w:noWrap/>
            <w:vAlign w:val="center"/>
            <w:hideMark/>
          </w:tcPr>
          <w:p w14:paraId="6B8663CB" w14:textId="77777777" w:rsidR="002A48D4" w:rsidRPr="000731FB" w:rsidRDefault="002A48D4" w:rsidP="00EF7D54">
            <w:pPr>
              <w:jc w:val="center"/>
              <w:rPr>
                <w:rFonts w:ascii="Times New Roman" w:hAnsi="Times New Roman"/>
                <w:sz w:val="18"/>
                <w:szCs w:val="18"/>
                <w:lang w:eastAsia="ca-ES"/>
              </w:rPr>
            </w:pPr>
          </w:p>
        </w:tc>
        <w:tc>
          <w:tcPr>
            <w:tcW w:w="1203" w:type="dxa"/>
            <w:tcBorders>
              <w:top w:val="nil"/>
              <w:left w:val="nil"/>
              <w:bottom w:val="nil"/>
              <w:right w:val="nil"/>
            </w:tcBorders>
            <w:shd w:val="clear" w:color="auto" w:fill="auto"/>
            <w:noWrap/>
            <w:vAlign w:val="center"/>
            <w:hideMark/>
          </w:tcPr>
          <w:p w14:paraId="1DAF48CD" w14:textId="77777777" w:rsidR="002A48D4" w:rsidRPr="000731FB" w:rsidRDefault="002A48D4" w:rsidP="00EF7D54">
            <w:pPr>
              <w:jc w:val="center"/>
              <w:rPr>
                <w:rFonts w:ascii="Times New Roman" w:hAnsi="Times New Roman"/>
                <w:sz w:val="18"/>
                <w:szCs w:val="18"/>
                <w:lang w:eastAsia="ca-ES"/>
              </w:rPr>
            </w:pPr>
          </w:p>
        </w:tc>
        <w:tc>
          <w:tcPr>
            <w:tcW w:w="774" w:type="dxa"/>
            <w:tcBorders>
              <w:top w:val="nil"/>
              <w:left w:val="nil"/>
              <w:bottom w:val="nil"/>
              <w:right w:val="nil"/>
            </w:tcBorders>
            <w:shd w:val="clear" w:color="auto" w:fill="auto"/>
            <w:noWrap/>
            <w:vAlign w:val="center"/>
            <w:hideMark/>
          </w:tcPr>
          <w:p w14:paraId="6888A33B" w14:textId="77777777" w:rsidR="002A48D4" w:rsidRPr="000731FB" w:rsidRDefault="002A48D4" w:rsidP="00EF7D54">
            <w:pPr>
              <w:jc w:val="center"/>
              <w:rPr>
                <w:rFonts w:ascii="Times New Roman" w:hAnsi="Times New Roman"/>
                <w:sz w:val="18"/>
                <w:szCs w:val="18"/>
                <w:lang w:eastAsia="ca-ES"/>
              </w:rPr>
            </w:pPr>
          </w:p>
        </w:tc>
        <w:tc>
          <w:tcPr>
            <w:tcW w:w="1393" w:type="dxa"/>
            <w:tcBorders>
              <w:top w:val="nil"/>
              <w:left w:val="nil"/>
              <w:bottom w:val="nil"/>
              <w:right w:val="nil"/>
            </w:tcBorders>
            <w:shd w:val="clear" w:color="auto" w:fill="auto"/>
            <w:noWrap/>
            <w:vAlign w:val="center"/>
            <w:hideMark/>
          </w:tcPr>
          <w:p w14:paraId="5CEB0891" w14:textId="77777777" w:rsidR="002A48D4" w:rsidRPr="000731FB" w:rsidRDefault="002A48D4" w:rsidP="00EF7D54">
            <w:pPr>
              <w:jc w:val="center"/>
              <w:rPr>
                <w:rFonts w:ascii="Times New Roman" w:hAnsi="Times New Roman"/>
                <w:sz w:val="18"/>
                <w:szCs w:val="18"/>
                <w:lang w:eastAsia="ca-ES"/>
              </w:rPr>
            </w:pPr>
          </w:p>
        </w:tc>
        <w:tc>
          <w:tcPr>
            <w:tcW w:w="1484" w:type="dxa"/>
            <w:tcBorders>
              <w:top w:val="nil"/>
              <w:left w:val="nil"/>
              <w:bottom w:val="nil"/>
              <w:right w:val="nil"/>
            </w:tcBorders>
            <w:shd w:val="clear" w:color="auto" w:fill="auto"/>
            <w:noWrap/>
            <w:vAlign w:val="center"/>
            <w:hideMark/>
          </w:tcPr>
          <w:p w14:paraId="3FB47F5D" w14:textId="77777777" w:rsidR="002A48D4" w:rsidRPr="000731FB" w:rsidRDefault="002A48D4" w:rsidP="00EF7D54">
            <w:pPr>
              <w:jc w:val="center"/>
              <w:rPr>
                <w:rFonts w:ascii="Times New Roman" w:hAnsi="Times New Roman"/>
                <w:sz w:val="18"/>
                <w:szCs w:val="18"/>
                <w:lang w:eastAsia="ca-ES"/>
              </w:rPr>
            </w:pPr>
          </w:p>
        </w:tc>
      </w:tr>
      <w:tr w:rsidR="002A48D4" w:rsidRPr="000731FB" w14:paraId="6D9DD037" w14:textId="77777777" w:rsidTr="00EF7D54">
        <w:trPr>
          <w:trHeight w:val="732"/>
        </w:trPr>
        <w:tc>
          <w:tcPr>
            <w:tcW w:w="4645" w:type="dxa"/>
            <w:tcBorders>
              <w:top w:val="single" w:sz="4" w:space="0" w:color="auto"/>
              <w:left w:val="single" w:sz="4" w:space="0" w:color="auto"/>
              <w:bottom w:val="nil"/>
              <w:right w:val="single" w:sz="4" w:space="0" w:color="auto"/>
            </w:tcBorders>
            <w:shd w:val="clear" w:color="000000" w:fill="D9D9D9"/>
            <w:vAlign w:val="center"/>
            <w:hideMark/>
          </w:tcPr>
          <w:p w14:paraId="73677C5B" w14:textId="77777777" w:rsidR="002A48D4" w:rsidRPr="000731FB" w:rsidRDefault="002A48D4" w:rsidP="00EF7D54">
            <w:pPr>
              <w:jc w:val="both"/>
              <w:rPr>
                <w:rFonts w:cs="Arial"/>
                <w:b/>
                <w:bCs/>
                <w:sz w:val="18"/>
                <w:szCs w:val="18"/>
                <w:lang w:eastAsia="ca-ES"/>
              </w:rPr>
            </w:pPr>
            <w:r w:rsidRPr="000731FB">
              <w:rPr>
                <w:rFonts w:cs="Arial"/>
                <w:b/>
                <w:bCs/>
                <w:sz w:val="18"/>
                <w:szCs w:val="18"/>
                <w:lang w:eastAsia="ca-ES"/>
              </w:rPr>
              <w:t>REGIDORS</w:t>
            </w:r>
          </w:p>
        </w:tc>
        <w:tc>
          <w:tcPr>
            <w:tcW w:w="1289" w:type="dxa"/>
            <w:tcBorders>
              <w:top w:val="single" w:sz="4" w:space="0" w:color="auto"/>
              <w:left w:val="nil"/>
              <w:bottom w:val="nil"/>
              <w:right w:val="single" w:sz="4" w:space="0" w:color="auto"/>
            </w:tcBorders>
            <w:shd w:val="clear" w:color="000000" w:fill="D9D9D9"/>
            <w:vAlign w:val="center"/>
            <w:hideMark/>
          </w:tcPr>
          <w:p w14:paraId="641AB1E2" w14:textId="77777777" w:rsidR="002A48D4" w:rsidRPr="000731FB" w:rsidRDefault="002A48D4" w:rsidP="00EF7D54">
            <w:pPr>
              <w:jc w:val="center"/>
              <w:rPr>
                <w:rFonts w:cs="Arial"/>
                <w:b/>
                <w:bCs/>
                <w:sz w:val="18"/>
                <w:szCs w:val="18"/>
                <w:lang w:eastAsia="ca-ES"/>
              </w:rPr>
            </w:pPr>
            <w:r w:rsidRPr="000731FB">
              <w:rPr>
                <w:rFonts w:cs="Arial"/>
                <w:b/>
                <w:bCs/>
                <w:sz w:val="18"/>
                <w:szCs w:val="18"/>
                <w:lang w:eastAsia="ca-ES"/>
              </w:rPr>
              <w:t>JGL           12/12/2022</w:t>
            </w:r>
          </w:p>
        </w:tc>
        <w:tc>
          <w:tcPr>
            <w:tcW w:w="1289" w:type="dxa"/>
            <w:tcBorders>
              <w:top w:val="single" w:sz="4" w:space="0" w:color="auto"/>
              <w:left w:val="nil"/>
              <w:bottom w:val="nil"/>
              <w:right w:val="single" w:sz="4" w:space="0" w:color="auto"/>
            </w:tcBorders>
            <w:shd w:val="clear" w:color="000000" w:fill="D9D9D9"/>
            <w:vAlign w:val="center"/>
            <w:hideMark/>
          </w:tcPr>
          <w:p w14:paraId="6F270AA2" w14:textId="77777777" w:rsidR="002A48D4" w:rsidRPr="000731FB" w:rsidRDefault="002A48D4" w:rsidP="00EF7D54">
            <w:pPr>
              <w:jc w:val="center"/>
              <w:rPr>
                <w:rFonts w:cs="Arial"/>
                <w:b/>
                <w:bCs/>
                <w:sz w:val="18"/>
                <w:szCs w:val="18"/>
                <w:lang w:eastAsia="ca-ES"/>
              </w:rPr>
            </w:pPr>
            <w:r w:rsidRPr="000731FB">
              <w:rPr>
                <w:rFonts w:cs="Arial"/>
                <w:b/>
                <w:bCs/>
                <w:sz w:val="18"/>
                <w:szCs w:val="18"/>
                <w:lang w:eastAsia="ca-ES"/>
              </w:rPr>
              <w:t>CI            05/12/2022</w:t>
            </w:r>
          </w:p>
        </w:tc>
        <w:tc>
          <w:tcPr>
            <w:tcW w:w="1289" w:type="dxa"/>
            <w:tcBorders>
              <w:top w:val="single" w:sz="4" w:space="0" w:color="auto"/>
              <w:left w:val="nil"/>
              <w:bottom w:val="nil"/>
              <w:right w:val="single" w:sz="4" w:space="0" w:color="auto"/>
            </w:tcBorders>
            <w:shd w:val="clear" w:color="000000" w:fill="D9D9D9"/>
            <w:vAlign w:val="center"/>
            <w:hideMark/>
          </w:tcPr>
          <w:p w14:paraId="47CFD965" w14:textId="77777777" w:rsidR="002A48D4" w:rsidRPr="000731FB" w:rsidRDefault="002A48D4" w:rsidP="00EF7D54">
            <w:pPr>
              <w:jc w:val="center"/>
              <w:rPr>
                <w:rFonts w:cs="Arial"/>
                <w:b/>
                <w:bCs/>
                <w:sz w:val="18"/>
                <w:szCs w:val="18"/>
                <w:lang w:eastAsia="ca-ES"/>
              </w:rPr>
            </w:pPr>
            <w:r w:rsidRPr="000731FB">
              <w:rPr>
                <w:rFonts w:cs="Arial"/>
                <w:b/>
                <w:bCs/>
                <w:sz w:val="18"/>
                <w:szCs w:val="18"/>
                <w:lang w:eastAsia="ca-ES"/>
              </w:rPr>
              <w:t>PLE Extraordinari             12/12/2022</w:t>
            </w:r>
          </w:p>
        </w:tc>
        <w:tc>
          <w:tcPr>
            <w:tcW w:w="1324" w:type="dxa"/>
            <w:tcBorders>
              <w:top w:val="single" w:sz="4" w:space="0" w:color="auto"/>
              <w:left w:val="nil"/>
              <w:bottom w:val="nil"/>
              <w:right w:val="single" w:sz="4" w:space="0" w:color="auto"/>
            </w:tcBorders>
            <w:shd w:val="clear" w:color="000000" w:fill="D9D9D9"/>
            <w:vAlign w:val="center"/>
            <w:hideMark/>
          </w:tcPr>
          <w:p w14:paraId="0BD3CAF1" w14:textId="77777777" w:rsidR="002A48D4" w:rsidRPr="000731FB" w:rsidRDefault="002A48D4" w:rsidP="00EF7D54">
            <w:pPr>
              <w:jc w:val="center"/>
              <w:rPr>
                <w:rFonts w:cs="Arial"/>
                <w:b/>
                <w:bCs/>
                <w:sz w:val="18"/>
                <w:szCs w:val="18"/>
                <w:lang w:eastAsia="ca-ES"/>
              </w:rPr>
            </w:pPr>
            <w:r w:rsidRPr="000731FB">
              <w:rPr>
                <w:rFonts w:cs="Arial"/>
                <w:b/>
                <w:bCs/>
                <w:sz w:val="18"/>
                <w:szCs w:val="18"/>
                <w:lang w:eastAsia="ca-ES"/>
              </w:rPr>
              <w:t>JGL            21/12/2022</w:t>
            </w:r>
          </w:p>
        </w:tc>
        <w:tc>
          <w:tcPr>
            <w:tcW w:w="1203" w:type="dxa"/>
            <w:tcBorders>
              <w:top w:val="single" w:sz="4" w:space="0" w:color="auto"/>
              <w:left w:val="nil"/>
              <w:bottom w:val="nil"/>
              <w:right w:val="single" w:sz="4" w:space="0" w:color="auto"/>
            </w:tcBorders>
            <w:shd w:val="clear" w:color="000000" w:fill="D9D9D9"/>
            <w:vAlign w:val="center"/>
            <w:hideMark/>
          </w:tcPr>
          <w:p w14:paraId="571D2B75" w14:textId="77777777" w:rsidR="002A48D4" w:rsidRPr="000731FB" w:rsidRDefault="002A48D4" w:rsidP="00EF7D54">
            <w:pPr>
              <w:jc w:val="center"/>
              <w:rPr>
                <w:rFonts w:cs="Arial"/>
                <w:b/>
                <w:bCs/>
                <w:sz w:val="18"/>
                <w:szCs w:val="18"/>
                <w:lang w:eastAsia="ca-ES"/>
              </w:rPr>
            </w:pPr>
            <w:r w:rsidRPr="000731FB">
              <w:rPr>
                <w:rFonts w:cs="Arial"/>
                <w:b/>
                <w:bCs/>
                <w:sz w:val="18"/>
                <w:szCs w:val="18"/>
                <w:lang w:eastAsia="ca-ES"/>
              </w:rPr>
              <w:t>TOTAL</w:t>
            </w:r>
          </w:p>
        </w:tc>
        <w:tc>
          <w:tcPr>
            <w:tcW w:w="774" w:type="dxa"/>
            <w:tcBorders>
              <w:top w:val="single" w:sz="4" w:space="0" w:color="auto"/>
              <w:left w:val="nil"/>
              <w:bottom w:val="nil"/>
              <w:right w:val="single" w:sz="4" w:space="0" w:color="auto"/>
            </w:tcBorders>
            <w:shd w:val="clear" w:color="000000" w:fill="D9D9D9"/>
            <w:vAlign w:val="center"/>
            <w:hideMark/>
          </w:tcPr>
          <w:p w14:paraId="15191248" w14:textId="77777777" w:rsidR="002A48D4" w:rsidRPr="000731FB" w:rsidRDefault="002A48D4" w:rsidP="00EF7D54">
            <w:pPr>
              <w:jc w:val="center"/>
              <w:rPr>
                <w:rFonts w:cs="Arial"/>
                <w:b/>
                <w:bCs/>
                <w:sz w:val="18"/>
                <w:szCs w:val="18"/>
                <w:lang w:eastAsia="ca-ES"/>
              </w:rPr>
            </w:pPr>
            <w:r w:rsidRPr="000731FB">
              <w:rPr>
                <w:rFonts w:cs="Arial"/>
                <w:b/>
                <w:bCs/>
                <w:sz w:val="18"/>
                <w:szCs w:val="18"/>
                <w:lang w:eastAsia="ca-ES"/>
              </w:rPr>
              <w:t>IRPF</w:t>
            </w:r>
          </w:p>
        </w:tc>
        <w:tc>
          <w:tcPr>
            <w:tcW w:w="1393" w:type="dxa"/>
            <w:tcBorders>
              <w:top w:val="single" w:sz="4" w:space="0" w:color="auto"/>
              <w:left w:val="nil"/>
              <w:bottom w:val="single" w:sz="4" w:space="0" w:color="auto"/>
              <w:right w:val="single" w:sz="4" w:space="0" w:color="auto"/>
            </w:tcBorders>
            <w:shd w:val="clear" w:color="000000" w:fill="D8D8D8"/>
            <w:vAlign w:val="center"/>
            <w:hideMark/>
          </w:tcPr>
          <w:p w14:paraId="7DDF0169" w14:textId="77777777" w:rsidR="002A48D4" w:rsidRPr="000731FB" w:rsidRDefault="002A48D4" w:rsidP="00EF7D54">
            <w:pPr>
              <w:jc w:val="center"/>
              <w:rPr>
                <w:rFonts w:cs="Arial"/>
                <w:b/>
                <w:bCs/>
                <w:sz w:val="18"/>
                <w:szCs w:val="18"/>
                <w:lang w:eastAsia="ca-ES"/>
              </w:rPr>
            </w:pPr>
            <w:r w:rsidRPr="000731FB">
              <w:rPr>
                <w:rFonts w:cs="Arial"/>
                <w:b/>
                <w:bCs/>
                <w:sz w:val="18"/>
                <w:szCs w:val="18"/>
                <w:lang w:eastAsia="ca-ES"/>
              </w:rPr>
              <w:t>IMPORT RETENCIÓ IRPF</w:t>
            </w:r>
          </w:p>
        </w:tc>
        <w:tc>
          <w:tcPr>
            <w:tcW w:w="1484" w:type="dxa"/>
            <w:tcBorders>
              <w:top w:val="single" w:sz="4" w:space="0" w:color="auto"/>
              <w:left w:val="nil"/>
              <w:bottom w:val="single" w:sz="4" w:space="0" w:color="auto"/>
              <w:right w:val="single" w:sz="4" w:space="0" w:color="auto"/>
            </w:tcBorders>
            <w:shd w:val="clear" w:color="000000" w:fill="D9D9D9"/>
            <w:noWrap/>
            <w:vAlign w:val="center"/>
            <w:hideMark/>
          </w:tcPr>
          <w:p w14:paraId="6F460E41" w14:textId="77777777" w:rsidR="002A48D4" w:rsidRPr="000731FB" w:rsidRDefault="002A48D4" w:rsidP="00EF7D54">
            <w:pPr>
              <w:jc w:val="center"/>
              <w:rPr>
                <w:rFonts w:cs="Arial"/>
                <w:b/>
                <w:bCs/>
                <w:sz w:val="18"/>
                <w:szCs w:val="18"/>
                <w:lang w:eastAsia="ca-ES"/>
              </w:rPr>
            </w:pPr>
            <w:r w:rsidRPr="000731FB">
              <w:rPr>
                <w:rFonts w:cs="Arial"/>
                <w:b/>
                <w:bCs/>
                <w:sz w:val="18"/>
                <w:szCs w:val="18"/>
                <w:lang w:eastAsia="ca-ES"/>
              </w:rPr>
              <w:t>IMPORT NET</w:t>
            </w:r>
          </w:p>
        </w:tc>
      </w:tr>
      <w:tr w:rsidR="002A48D4" w:rsidRPr="000731FB" w14:paraId="66CB3D55" w14:textId="77777777" w:rsidTr="00EF7D54">
        <w:trPr>
          <w:trHeight w:val="427"/>
        </w:trPr>
        <w:tc>
          <w:tcPr>
            <w:tcW w:w="46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9D0E1" w14:textId="77777777" w:rsidR="002A48D4" w:rsidRPr="000731FB" w:rsidRDefault="002A48D4" w:rsidP="00EF7D54">
            <w:pPr>
              <w:rPr>
                <w:rFonts w:cs="Arial"/>
                <w:sz w:val="18"/>
                <w:szCs w:val="18"/>
                <w:lang w:eastAsia="ca-ES"/>
              </w:rPr>
            </w:pPr>
            <w:r w:rsidRPr="000731FB">
              <w:rPr>
                <w:rFonts w:cs="Arial"/>
                <w:sz w:val="18"/>
                <w:szCs w:val="18"/>
                <w:lang w:eastAsia="ca-ES"/>
              </w:rPr>
              <w:t>MORENO I MARTÍ, IRINA (ERC-SUMEM-MES)</w:t>
            </w:r>
          </w:p>
        </w:tc>
        <w:tc>
          <w:tcPr>
            <w:tcW w:w="1289" w:type="dxa"/>
            <w:tcBorders>
              <w:top w:val="single" w:sz="4" w:space="0" w:color="auto"/>
              <w:left w:val="nil"/>
              <w:bottom w:val="single" w:sz="4" w:space="0" w:color="auto"/>
              <w:right w:val="single" w:sz="4" w:space="0" w:color="auto"/>
            </w:tcBorders>
            <w:shd w:val="clear" w:color="auto" w:fill="auto"/>
            <w:noWrap/>
            <w:vAlign w:val="bottom"/>
            <w:hideMark/>
          </w:tcPr>
          <w:p w14:paraId="5CDF2E2A" w14:textId="77777777" w:rsidR="002A48D4" w:rsidRPr="000731FB" w:rsidRDefault="002A48D4" w:rsidP="00EF7D54">
            <w:pPr>
              <w:rPr>
                <w:rFonts w:cs="Arial"/>
                <w:sz w:val="18"/>
                <w:szCs w:val="18"/>
                <w:lang w:eastAsia="ca-ES"/>
              </w:rPr>
            </w:pPr>
            <w:r w:rsidRPr="000731FB">
              <w:rPr>
                <w:rFonts w:cs="Arial"/>
                <w:sz w:val="18"/>
                <w:szCs w:val="18"/>
                <w:lang w:eastAsia="ca-ES"/>
              </w:rPr>
              <w:t> </w:t>
            </w:r>
          </w:p>
        </w:tc>
        <w:tc>
          <w:tcPr>
            <w:tcW w:w="1289" w:type="dxa"/>
            <w:tcBorders>
              <w:top w:val="single" w:sz="4" w:space="0" w:color="auto"/>
              <w:left w:val="nil"/>
              <w:bottom w:val="single" w:sz="4" w:space="0" w:color="auto"/>
              <w:right w:val="single" w:sz="4" w:space="0" w:color="auto"/>
            </w:tcBorders>
            <w:shd w:val="clear" w:color="auto" w:fill="auto"/>
            <w:noWrap/>
            <w:vAlign w:val="bottom"/>
            <w:hideMark/>
          </w:tcPr>
          <w:p w14:paraId="78FAE6B5" w14:textId="77777777" w:rsidR="002A48D4" w:rsidRPr="000731FB" w:rsidRDefault="002A48D4" w:rsidP="00EF7D54">
            <w:pPr>
              <w:jc w:val="right"/>
              <w:rPr>
                <w:rFonts w:cs="Arial"/>
                <w:sz w:val="18"/>
                <w:szCs w:val="18"/>
                <w:lang w:eastAsia="ca-ES"/>
              </w:rPr>
            </w:pPr>
            <w:r w:rsidRPr="000731FB">
              <w:rPr>
                <w:rFonts w:cs="Arial"/>
                <w:sz w:val="18"/>
                <w:szCs w:val="18"/>
                <w:lang w:eastAsia="ca-ES"/>
              </w:rPr>
              <w:t>50,00</w:t>
            </w:r>
          </w:p>
        </w:tc>
        <w:tc>
          <w:tcPr>
            <w:tcW w:w="1289" w:type="dxa"/>
            <w:tcBorders>
              <w:top w:val="single" w:sz="4" w:space="0" w:color="auto"/>
              <w:left w:val="nil"/>
              <w:bottom w:val="single" w:sz="4" w:space="0" w:color="auto"/>
              <w:right w:val="single" w:sz="4" w:space="0" w:color="auto"/>
            </w:tcBorders>
            <w:shd w:val="clear" w:color="auto" w:fill="auto"/>
            <w:noWrap/>
            <w:vAlign w:val="bottom"/>
            <w:hideMark/>
          </w:tcPr>
          <w:p w14:paraId="4C71ABB5" w14:textId="77777777" w:rsidR="002A48D4" w:rsidRPr="000731FB" w:rsidRDefault="002A48D4" w:rsidP="00EF7D54">
            <w:pPr>
              <w:jc w:val="right"/>
              <w:rPr>
                <w:rFonts w:cs="Arial"/>
                <w:sz w:val="18"/>
                <w:szCs w:val="18"/>
                <w:lang w:eastAsia="ca-ES"/>
              </w:rPr>
            </w:pPr>
            <w:r w:rsidRPr="000731FB">
              <w:rPr>
                <w:rFonts w:cs="Arial"/>
                <w:sz w:val="18"/>
                <w:szCs w:val="18"/>
                <w:lang w:eastAsia="ca-ES"/>
              </w:rPr>
              <w:t>150,00</w:t>
            </w:r>
          </w:p>
        </w:tc>
        <w:tc>
          <w:tcPr>
            <w:tcW w:w="1324" w:type="dxa"/>
            <w:tcBorders>
              <w:top w:val="single" w:sz="4" w:space="0" w:color="auto"/>
              <w:left w:val="nil"/>
              <w:bottom w:val="single" w:sz="4" w:space="0" w:color="auto"/>
              <w:right w:val="single" w:sz="4" w:space="0" w:color="auto"/>
            </w:tcBorders>
            <w:shd w:val="clear" w:color="auto" w:fill="auto"/>
            <w:noWrap/>
            <w:vAlign w:val="bottom"/>
            <w:hideMark/>
          </w:tcPr>
          <w:p w14:paraId="3FD525A1" w14:textId="77777777" w:rsidR="002A48D4" w:rsidRPr="000731FB" w:rsidRDefault="002A48D4" w:rsidP="00EF7D54">
            <w:pPr>
              <w:rPr>
                <w:rFonts w:cs="Arial"/>
                <w:sz w:val="18"/>
                <w:szCs w:val="18"/>
                <w:lang w:eastAsia="ca-ES"/>
              </w:rPr>
            </w:pPr>
            <w:r w:rsidRPr="000731FB">
              <w:rPr>
                <w:rFonts w:cs="Arial"/>
                <w:sz w:val="18"/>
                <w:szCs w:val="18"/>
                <w:lang w:eastAsia="ca-ES"/>
              </w:rPr>
              <w:t> </w:t>
            </w:r>
          </w:p>
        </w:tc>
        <w:tc>
          <w:tcPr>
            <w:tcW w:w="1203" w:type="dxa"/>
            <w:tcBorders>
              <w:top w:val="single" w:sz="4" w:space="0" w:color="auto"/>
              <w:left w:val="nil"/>
              <w:bottom w:val="single" w:sz="4" w:space="0" w:color="auto"/>
              <w:right w:val="single" w:sz="4" w:space="0" w:color="auto"/>
            </w:tcBorders>
            <w:shd w:val="clear" w:color="000000" w:fill="FFFFFF"/>
            <w:noWrap/>
            <w:vAlign w:val="bottom"/>
            <w:hideMark/>
          </w:tcPr>
          <w:p w14:paraId="6F117A63"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200,00</w:t>
            </w:r>
          </w:p>
        </w:tc>
        <w:tc>
          <w:tcPr>
            <w:tcW w:w="774" w:type="dxa"/>
            <w:tcBorders>
              <w:top w:val="single" w:sz="4" w:space="0" w:color="auto"/>
              <w:left w:val="nil"/>
              <w:bottom w:val="single" w:sz="4" w:space="0" w:color="auto"/>
              <w:right w:val="single" w:sz="4" w:space="0" w:color="auto"/>
            </w:tcBorders>
            <w:shd w:val="clear" w:color="000000" w:fill="FFFFFF"/>
            <w:noWrap/>
            <w:vAlign w:val="bottom"/>
            <w:hideMark/>
          </w:tcPr>
          <w:p w14:paraId="0C910D32"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2%</w:t>
            </w:r>
          </w:p>
        </w:tc>
        <w:tc>
          <w:tcPr>
            <w:tcW w:w="1393" w:type="dxa"/>
            <w:tcBorders>
              <w:top w:val="nil"/>
              <w:left w:val="nil"/>
              <w:bottom w:val="single" w:sz="4" w:space="0" w:color="auto"/>
              <w:right w:val="single" w:sz="4" w:space="0" w:color="auto"/>
            </w:tcBorders>
            <w:shd w:val="clear" w:color="auto" w:fill="auto"/>
            <w:noWrap/>
            <w:vAlign w:val="bottom"/>
            <w:hideMark/>
          </w:tcPr>
          <w:p w14:paraId="33B3F9ED"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4,00</w:t>
            </w:r>
          </w:p>
        </w:tc>
        <w:tc>
          <w:tcPr>
            <w:tcW w:w="1484" w:type="dxa"/>
            <w:tcBorders>
              <w:top w:val="nil"/>
              <w:left w:val="nil"/>
              <w:bottom w:val="single" w:sz="4" w:space="0" w:color="auto"/>
              <w:right w:val="single" w:sz="4" w:space="0" w:color="auto"/>
            </w:tcBorders>
            <w:shd w:val="clear" w:color="auto" w:fill="auto"/>
            <w:noWrap/>
            <w:vAlign w:val="bottom"/>
            <w:hideMark/>
          </w:tcPr>
          <w:p w14:paraId="1A87CCDF"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196,00</w:t>
            </w:r>
          </w:p>
        </w:tc>
      </w:tr>
      <w:tr w:rsidR="002A48D4" w:rsidRPr="000731FB" w14:paraId="555A2557" w14:textId="77777777" w:rsidTr="00EF7D54">
        <w:trPr>
          <w:trHeight w:val="427"/>
        </w:trPr>
        <w:tc>
          <w:tcPr>
            <w:tcW w:w="4645" w:type="dxa"/>
            <w:tcBorders>
              <w:top w:val="nil"/>
              <w:left w:val="single" w:sz="4" w:space="0" w:color="auto"/>
              <w:bottom w:val="single" w:sz="4" w:space="0" w:color="auto"/>
              <w:right w:val="single" w:sz="4" w:space="0" w:color="auto"/>
            </w:tcBorders>
            <w:shd w:val="clear" w:color="auto" w:fill="auto"/>
            <w:noWrap/>
            <w:vAlign w:val="bottom"/>
            <w:hideMark/>
          </w:tcPr>
          <w:p w14:paraId="1DFCDA2C" w14:textId="77777777" w:rsidR="002A48D4" w:rsidRPr="000731FB" w:rsidRDefault="002A48D4" w:rsidP="00EF7D54">
            <w:pPr>
              <w:rPr>
                <w:rFonts w:cs="Arial"/>
                <w:sz w:val="18"/>
                <w:szCs w:val="18"/>
                <w:lang w:eastAsia="ca-ES"/>
              </w:rPr>
            </w:pPr>
            <w:r w:rsidRPr="000731FB">
              <w:rPr>
                <w:rFonts w:cs="Arial"/>
                <w:sz w:val="18"/>
                <w:szCs w:val="18"/>
                <w:lang w:eastAsia="ca-ES"/>
              </w:rPr>
              <w:t>MUT I BOSQUE, JOSEP RAMON (ERC-SUMEM-MES)</w:t>
            </w:r>
          </w:p>
        </w:tc>
        <w:tc>
          <w:tcPr>
            <w:tcW w:w="1289" w:type="dxa"/>
            <w:tcBorders>
              <w:top w:val="nil"/>
              <w:left w:val="nil"/>
              <w:bottom w:val="single" w:sz="4" w:space="0" w:color="auto"/>
              <w:right w:val="single" w:sz="4" w:space="0" w:color="auto"/>
            </w:tcBorders>
            <w:shd w:val="clear" w:color="auto" w:fill="auto"/>
            <w:noWrap/>
            <w:vAlign w:val="bottom"/>
            <w:hideMark/>
          </w:tcPr>
          <w:p w14:paraId="084A79DE" w14:textId="77777777" w:rsidR="002A48D4" w:rsidRPr="000731FB" w:rsidRDefault="002A48D4" w:rsidP="00EF7D54">
            <w:pPr>
              <w:rPr>
                <w:rFonts w:cs="Arial"/>
                <w:sz w:val="18"/>
                <w:szCs w:val="18"/>
                <w:lang w:eastAsia="ca-ES"/>
              </w:rPr>
            </w:pPr>
            <w:r w:rsidRPr="000731FB">
              <w:rPr>
                <w:rFonts w:cs="Arial"/>
                <w:sz w:val="18"/>
                <w:szCs w:val="18"/>
                <w:lang w:eastAsia="ca-ES"/>
              </w:rPr>
              <w:t> </w:t>
            </w:r>
          </w:p>
        </w:tc>
        <w:tc>
          <w:tcPr>
            <w:tcW w:w="1289" w:type="dxa"/>
            <w:tcBorders>
              <w:top w:val="nil"/>
              <w:left w:val="nil"/>
              <w:bottom w:val="single" w:sz="4" w:space="0" w:color="auto"/>
              <w:right w:val="single" w:sz="4" w:space="0" w:color="auto"/>
            </w:tcBorders>
            <w:shd w:val="clear" w:color="auto" w:fill="auto"/>
            <w:noWrap/>
            <w:vAlign w:val="bottom"/>
            <w:hideMark/>
          </w:tcPr>
          <w:p w14:paraId="2C31EFC0" w14:textId="77777777" w:rsidR="002A48D4" w:rsidRPr="000731FB" w:rsidRDefault="002A48D4" w:rsidP="00EF7D54">
            <w:pPr>
              <w:jc w:val="right"/>
              <w:rPr>
                <w:rFonts w:cs="Arial"/>
                <w:sz w:val="18"/>
                <w:szCs w:val="18"/>
                <w:lang w:eastAsia="ca-ES"/>
              </w:rPr>
            </w:pPr>
            <w:r w:rsidRPr="000731FB">
              <w:rPr>
                <w:rFonts w:cs="Arial"/>
                <w:sz w:val="18"/>
                <w:szCs w:val="18"/>
                <w:lang w:eastAsia="ca-ES"/>
              </w:rPr>
              <w:t>50,00</w:t>
            </w:r>
          </w:p>
        </w:tc>
        <w:tc>
          <w:tcPr>
            <w:tcW w:w="1289" w:type="dxa"/>
            <w:tcBorders>
              <w:top w:val="nil"/>
              <w:left w:val="nil"/>
              <w:bottom w:val="single" w:sz="4" w:space="0" w:color="auto"/>
              <w:right w:val="single" w:sz="4" w:space="0" w:color="auto"/>
            </w:tcBorders>
            <w:shd w:val="clear" w:color="auto" w:fill="auto"/>
            <w:noWrap/>
            <w:vAlign w:val="bottom"/>
            <w:hideMark/>
          </w:tcPr>
          <w:p w14:paraId="12C751C6" w14:textId="77777777" w:rsidR="002A48D4" w:rsidRPr="000731FB" w:rsidRDefault="002A48D4" w:rsidP="00EF7D54">
            <w:pPr>
              <w:jc w:val="right"/>
              <w:rPr>
                <w:rFonts w:cs="Arial"/>
                <w:sz w:val="18"/>
                <w:szCs w:val="18"/>
                <w:lang w:eastAsia="ca-ES"/>
              </w:rPr>
            </w:pPr>
            <w:r w:rsidRPr="000731FB">
              <w:rPr>
                <w:rFonts w:cs="Arial"/>
                <w:sz w:val="18"/>
                <w:szCs w:val="18"/>
                <w:lang w:eastAsia="ca-ES"/>
              </w:rPr>
              <w:t>150,00</w:t>
            </w:r>
          </w:p>
        </w:tc>
        <w:tc>
          <w:tcPr>
            <w:tcW w:w="1324" w:type="dxa"/>
            <w:tcBorders>
              <w:top w:val="nil"/>
              <w:left w:val="nil"/>
              <w:bottom w:val="single" w:sz="4" w:space="0" w:color="auto"/>
              <w:right w:val="single" w:sz="4" w:space="0" w:color="auto"/>
            </w:tcBorders>
            <w:shd w:val="clear" w:color="auto" w:fill="auto"/>
            <w:noWrap/>
            <w:vAlign w:val="bottom"/>
            <w:hideMark/>
          </w:tcPr>
          <w:p w14:paraId="0398D52D" w14:textId="77777777" w:rsidR="002A48D4" w:rsidRPr="000731FB" w:rsidRDefault="002A48D4" w:rsidP="00EF7D54">
            <w:pPr>
              <w:rPr>
                <w:rFonts w:cs="Arial"/>
                <w:sz w:val="18"/>
                <w:szCs w:val="18"/>
                <w:lang w:eastAsia="ca-ES"/>
              </w:rPr>
            </w:pPr>
            <w:r w:rsidRPr="000731FB">
              <w:rPr>
                <w:rFonts w:cs="Arial"/>
                <w:sz w:val="18"/>
                <w:szCs w:val="18"/>
                <w:lang w:eastAsia="ca-ES"/>
              </w:rPr>
              <w:t> </w:t>
            </w:r>
          </w:p>
        </w:tc>
        <w:tc>
          <w:tcPr>
            <w:tcW w:w="1203" w:type="dxa"/>
            <w:tcBorders>
              <w:top w:val="nil"/>
              <w:left w:val="nil"/>
              <w:bottom w:val="single" w:sz="4" w:space="0" w:color="auto"/>
              <w:right w:val="single" w:sz="4" w:space="0" w:color="auto"/>
            </w:tcBorders>
            <w:shd w:val="clear" w:color="000000" w:fill="FFFFFF"/>
            <w:noWrap/>
            <w:vAlign w:val="bottom"/>
            <w:hideMark/>
          </w:tcPr>
          <w:p w14:paraId="1936D453"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200,00</w:t>
            </w:r>
          </w:p>
        </w:tc>
        <w:tc>
          <w:tcPr>
            <w:tcW w:w="774" w:type="dxa"/>
            <w:tcBorders>
              <w:top w:val="nil"/>
              <w:left w:val="nil"/>
              <w:bottom w:val="single" w:sz="4" w:space="0" w:color="auto"/>
              <w:right w:val="single" w:sz="4" w:space="0" w:color="auto"/>
            </w:tcBorders>
            <w:shd w:val="clear" w:color="000000" w:fill="FFFFFF"/>
            <w:noWrap/>
            <w:vAlign w:val="bottom"/>
            <w:hideMark/>
          </w:tcPr>
          <w:p w14:paraId="677C37BC"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0%</w:t>
            </w:r>
          </w:p>
        </w:tc>
        <w:tc>
          <w:tcPr>
            <w:tcW w:w="1393" w:type="dxa"/>
            <w:tcBorders>
              <w:top w:val="nil"/>
              <w:left w:val="nil"/>
              <w:bottom w:val="single" w:sz="4" w:space="0" w:color="auto"/>
              <w:right w:val="single" w:sz="4" w:space="0" w:color="auto"/>
            </w:tcBorders>
            <w:shd w:val="clear" w:color="auto" w:fill="auto"/>
            <w:noWrap/>
            <w:vAlign w:val="bottom"/>
            <w:hideMark/>
          </w:tcPr>
          <w:p w14:paraId="2373215B"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0,00</w:t>
            </w:r>
          </w:p>
        </w:tc>
        <w:tc>
          <w:tcPr>
            <w:tcW w:w="1484" w:type="dxa"/>
            <w:tcBorders>
              <w:top w:val="nil"/>
              <w:left w:val="nil"/>
              <w:bottom w:val="single" w:sz="4" w:space="0" w:color="auto"/>
              <w:right w:val="single" w:sz="4" w:space="0" w:color="auto"/>
            </w:tcBorders>
            <w:shd w:val="clear" w:color="auto" w:fill="auto"/>
            <w:noWrap/>
            <w:vAlign w:val="bottom"/>
            <w:hideMark/>
          </w:tcPr>
          <w:p w14:paraId="12D375C8"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200,00</w:t>
            </w:r>
          </w:p>
        </w:tc>
      </w:tr>
      <w:tr w:rsidR="002A48D4" w:rsidRPr="000731FB" w14:paraId="6E3BA86C" w14:textId="77777777" w:rsidTr="00EF7D54">
        <w:trPr>
          <w:trHeight w:val="427"/>
        </w:trPr>
        <w:tc>
          <w:tcPr>
            <w:tcW w:w="4645" w:type="dxa"/>
            <w:tcBorders>
              <w:top w:val="nil"/>
              <w:left w:val="single" w:sz="4" w:space="0" w:color="auto"/>
              <w:bottom w:val="single" w:sz="4" w:space="0" w:color="auto"/>
              <w:right w:val="single" w:sz="4" w:space="0" w:color="auto"/>
            </w:tcBorders>
            <w:shd w:val="clear" w:color="auto" w:fill="auto"/>
            <w:noWrap/>
            <w:vAlign w:val="bottom"/>
            <w:hideMark/>
          </w:tcPr>
          <w:p w14:paraId="7E575078" w14:textId="77777777" w:rsidR="002A48D4" w:rsidRPr="000731FB" w:rsidRDefault="002A48D4" w:rsidP="00EF7D54">
            <w:pPr>
              <w:rPr>
                <w:rFonts w:cs="Arial"/>
                <w:sz w:val="18"/>
                <w:szCs w:val="18"/>
                <w:lang w:eastAsia="ca-ES"/>
              </w:rPr>
            </w:pPr>
            <w:r w:rsidRPr="000731FB">
              <w:rPr>
                <w:rFonts w:cs="Arial"/>
                <w:sz w:val="18"/>
                <w:szCs w:val="18"/>
                <w:lang w:eastAsia="ca-ES"/>
              </w:rPr>
              <w:t>VENDRELL I FISAS, ÒSCAR (ERC-SUMEM-MES)</w:t>
            </w:r>
          </w:p>
        </w:tc>
        <w:tc>
          <w:tcPr>
            <w:tcW w:w="1289" w:type="dxa"/>
            <w:tcBorders>
              <w:top w:val="nil"/>
              <w:left w:val="nil"/>
              <w:bottom w:val="single" w:sz="4" w:space="0" w:color="auto"/>
              <w:right w:val="single" w:sz="4" w:space="0" w:color="auto"/>
            </w:tcBorders>
            <w:shd w:val="clear" w:color="auto" w:fill="auto"/>
            <w:noWrap/>
            <w:vAlign w:val="bottom"/>
            <w:hideMark/>
          </w:tcPr>
          <w:p w14:paraId="76B711F0" w14:textId="77777777" w:rsidR="002A48D4" w:rsidRPr="000731FB" w:rsidRDefault="002A48D4" w:rsidP="00EF7D54">
            <w:pPr>
              <w:rPr>
                <w:rFonts w:cs="Arial"/>
                <w:sz w:val="18"/>
                <w:szCs w:val="18"/>
                <w:lang w:eastAsia="ca-ES"/>
              </w:rPr>
            </w:pPr>
            <w:r w:rsidRPr="000731FB">
              <w:rPr>
                <w:rFonts w:cs="Arial"/>
                <w:sz w:val="18"/>
                <w:szCs w:val="18"/>
                <w:lang w:eastAsia="ca-ES"/>
              </w:rPr>
              <w:t> </w:t>
            </w:r>
          </w:p>
        </w:tc>
        <w:tc>
          <w:tcPr>
            <w:tcW w:w="1289" w:type="dxa"/>
            <w:tcBorders>
              <w:top w:val="nil"/>
              <w:left w:val="nil"/>
              <w:bottom w:val="single" w:sz="4" w:space="0" w:color="auto"/>
              <w:right w:val="single" w:sz="4" w:space="0" w:color="auto"/>
            </w:tcBorders>
            <w:shd w:val="clear" w:color="auto" w:fill="auto"/>
            <w:noWrap/>
            <w:vAlign w:val="bottom"/>
            <w:hideMark/>
          </w:tcPr>
          <w:p w14:paraId="68381840" w14:textId="77777777" w:rsidR="002A48D4" w:rsidRPr="000731FB" w:rsidRDefault="002A48D4" w:rsidP="00EF7D54">
            <w:pPr>
              <w:rPr>
                <w:rFonts w:cs="Arial"/>
                <w:sz w:val="18"/>
                <w:szCs w:val="18"/>
                <w:lang w:eastAsia="ca-ES"/>
              </w:rPr>
            </w:pPr>
            <w:r w:rsidRPr="000731FB">
              <w:rPr>
                <w:rFonts w:cs="Arial"/>
                <w:sz w:val="18"/>
                <w:szCs w:val="18"/>
                <w:lang w:eastAsia="ca-ES"/>
              </w:rPr>
              <w:t> </w:t>
            </w:r>
          </w:p>
        </w:tc>
        <w:tc>
          <w:tcPr>
            <w:tcW w:w="1289" w:type="dxa"/>
            <w:tcBorders>
              <w:top w:val="nil"/>
              <w:left w:val="nil"/>
              <w:bottom w:val="single" w:sz="4" w:space="0" w:color="auto"/>
              <w:right w:val="single" w:sz="4" w:space="0" w:color="auto"/>
            </w:tcBorders>
            <w:shd w:val="clear" w:color="auto" w:fill="auto"/>
            <w:noWrap/>
            <w:vAlign w:val="bottom"/>
            <w:hideMark/>
          </w:tcPr>
          <w:p w14:paraId="4B073706" w14:textId="77777777" w:rsidR="002A48D4" w:rsidRPr="000731FB" w:rsidRDefault="002A48D4" w:rsidP="00EF7D54">
            <w:pPr>
              <w:jc w:val="right"/>
              <w:rPr>
                <w:rFonts w:cs="Arial"/>
                <w:sz w:val="18"/>
                <w:szCs w:val="18"/>
                <w:lang w:eastAsia="ca-ES"/>
              </w:rPr>
            </w:pPr>
            <w:r w:rsidRPr="000731FB">
              <w:rPr>
                <w:rFonts w:cs="Arial"/>
                <w:sz w:val="18"/>
                <w:szCs w:val="18"/>
                <w:lang w:eastAsia="ca-ES"/>
              </w:rPr>
              <w:t>150,00</w:t>
            </w:r>
          </w:p>
        </w:tc>
        <w:tc>
          <w:tcPr>
            <w:tcW w:w="1324" w:type="dxa"/>
            <w:tcBorders>
              <w:top w:val="nil"/>
              <w:left w:val="nil"/>
              <w:bottom w:val="single" w:sz="4" w:space="0" w:color="auto"/>
              <w:right w:val="single" w:sz="4" w:space="0" w:color="auto"/>
            </w:tcBorders>
            <w:shd w:val="clear" w:color="auto" w:fill="auto"/>
            <w:noWrap/>
            <w:vAlign w:val="bottom"/>
            <w:hideMark/>
          </w:tcPr>
          <w:p w14:paraId="6ED6D0F8" w14:textId="77777777" w:rsidR="002A48D4" w:rsidRPr="000731FB" w:rsidRDefault="002A48D4" w:rsidP="00EF7D54">
            <w:pPr>
              <w:rPr>
                <w:rFonts w:cs="Arial"/>
                <w:sz w:val="18"/>
                <w:szCs w:val="18"/>
                <w:lang w:eastAsia="ca-ES"/>
              </w:rPr>
            </w:pPr>
            <w:r w:rsidRPr="000731FB">
              <w:rPr>
                <w:rFonts w:cs="Arial"/>
                <w:sz w:val="18"/>
                <w:szCs w:val="18"/>
                <w:lang w:eastAsia="ca-ES"/>
              </w:rPr>
              <w:t> </w:t>
            </w:r>
          </w:p>
        </w:tc>
        <w:tc>
          <w:tcPr>
            <w:tcW w:w="1203" w:type="dxa"/>
            <w:tcBorders>
              <w:top w:val="nil"/>
              <w:left w:val="nil"/>
              <w:bottom w:val="single" w:sz="4" w:space="0" w:color="auto"/>
              <w:right w:val="single" w:sz="4" w:space="0" w:color="auto"/>
            </w:tcBorders>
            <w:shd w:val="clear" w:color="000000" w:fill="FFFFFF"/>
            <w:noWrap/>
            <w:vAlign w:val="bottom"/>
            <w:hideMark/>
          </w:tcPr>
          <w:p w14:paraId="421BBA99"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150,00</w:t>
            </w:r>
          </w:p>
        </w:tc>
        <w:tc>
          <w:tcPr>
            <w:tcW w:w="774" w:type="dxa"/>
            <w:tcBorders>
              <w:top w:val="nil"/>
              <w:left w:val="nil"/>
              <w:bottom w:val="single" w:sz="4" w:space="0" w:color="auto"/>
              <w:right w:val="single" w:sz="4" w:space="0" w:color="auto"/>
            </w:tcBorders>
            <w:shd w:val="clear" w:color="000000" w:fill="FFFFFF"/>
            <w:noWrap/>
            <w:vAlign w:val="bottom"/>
            <w:hideMark/>
          </w:tcPr>
          <w:p w14:paraId="3CD246D7"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10%</w:t>
            </w:r>
          </w:p>
        </w:tc>
        <w:tc>
          <w:tcPr>
            <w:tcW w:w="1393" w:type="dxa"/>
            <w:tcBorders>
              <w:top w:val="nil"/>
              <w:left w:val="nil"/>
              <w:bottom w:val="single" w:sz="4" w:space="0" w:color="auto"/>
              <w:right w:val="single" w:sz="4" w:space="0" w:color="auto"/>
            </w:tcBorders>
            <w:shd w:val="clear" w:color="auto" w:fill="auto"/>
            <w:noWrap/>
            <w:vAlign w:val="bottom"/>
            <w:hideMark/>
          </w:tcPr>
          <w:p w14:paraId="69F475FA"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15,00</w:t>
            </w:r>
          </w:p>
        </w:tc>
        <w:tc>
          <w:tcPr>
            <w:tcW w:w="1484" w:type="dxa"/>
            <w:tcBorders>
              <w:top w:val="nil"/>
              <w:left w:val="nil"/>
              <w:bottom w:val="single" w:sz="4" w:space="0" w:color="auto"/>
              <w:right w:val="single" w:sz="4" w:space="0" w:color="auto"/>
            </w:tcBorders>
            <w:shd w:val="clear" w:color="auto" w:fill="auto"/>
            <w:noWrap/>
            <w:vAlign w:val="bottom"/>
            <w:hideMark/>
          </w:tcPr>
          <w:p w14:paraId="625EE9C9"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135,00</w:t>
            </w:r>
          </w:p>
        </w:tc>
      </w:tr>
      <w:tr w:rsidR="002A48D4" w:rsidRPr="000731FB" w14:paraId="78B71085" w14:textId="77777777" w:rsidTr="00EF7D54">
        <w:trPr>
          <w:trHeight w:val="427"/>
        </w:trPr>
        <w:tc>
          <w:tcPr>
            <w:tcW w:w="4645" w:type="dxa"/>
            <w:tcBorders>
              <w:top w:val="nil"/>
              <w:left w:val="single" w:sz="4" w:space="0" w:color="auto"/>
              <w:bottom w:val="single" w:sz="4" w:space="0" w:color="auto"/>
              <w:right w:val="single" w:sz="4" w:space="0" w:color="auto"/>
            </w:tcBorders>
            <w:shd w:val="clear" w:color="auto" w:fill="auto"/>
            <w:noWrap/>
            <w:vAlign w:val="bottom"/>
            <w:hideMark/>
          </w:tcPr>
          <w:p w14:paraId="01B9205D" w14:textId="77777777" w:rsidR="002A48D4" w:rsidRPr="000731FB" w:rsidRDefault="002A48D4" w:rsidP="00EF7D54">
            <w:pPr>
              <w:rPr>
                <w:rFonts w:cs="Arial"/>
                <w:sz w:val="18"/>
                <w:szCs w:val="18"/>
                <w:lang w:eastAsia="ca-ES"/>
              </w:rPr>
            </w:pPr>
            <w:r w:rsidRPr="000731FB">
              <w:rPr>
                <w:rFonts w:cs="Arial"/>
                <w:sz w:val="18"/>
                <w:szCs w:val="18"/>
                <w:lang w:eastAsia="ca-ES"/>
              </w:rPr>
              <w:t>PERELLÓ I CARMONA, MERITXELL (ERC-SUMEM-MES)</w:t>
            </w:r>
          </w:p>
        </w:tc>
        <w:tc>
          <w:tcPr>
            <w:tcW w:w="1289" w:type="dxa"/>
            <w:tcBorders>
              <w:top w:val="nil"/>
              <w:left w:val="nil"/>
              <w:bottom w:val="single" w:sz="4" w:space="0" w:color="auto"/>
              <w:right w:val="single" w:sz="4" w:space="0" w:color="auto"/>
            </w:tcBorders>
            <w:shd w:val="clear" w:color="auto" w:fill="auto"/>
            <w:noWrap/>
            <w:vAlign w:val="bottom"/>
            <w:hideMark/>
          </w:tcPr>
          <w:p w14:paraId="361B3D44" w14:textId="77777777" w:rsidR="002A48D4" w:rsidRPr="000731FB" w:rsidRDefault="002A48D4" w:rsidP="00EF7D54">
            <w:pPr>
              <w:rPr>
                <w:rFonts w:cs="Arial"/>
                <w:sz w:val="18"/>
                <w:szCs w:val="18"/>
                <w:lang w:eastAsia="ca-ES"/>
              </w:rPr>
            </w:pPr>
            <w:r w:rsidRPr="000731FB">
              <w:rPr>
                <w:rFonts w:cs="Arial"/>
                <w:sz w:val="18"/>
                <w:szCs w:val="18"/>
                <w:lang w:eastAsia="ca-ES"/>
              </w:rPr>
              <w:t> </w:t>
            </w:r>
          </w:p>
        </w:tc>
        <w:tc>
          <w:tcPr>
            <w:tcW w:w="1289" w:type="dxa"/>
            <w:tcBorders>
              <w:top w:val="nil"/>
              <w:left w:val="nil"/>
              <w:bottom w:val="single" w:sz="4" w:space="0" w:color="auto"/>
              <w:right w:val="single" w:sz="4" w:space="0" w:color="auto"/>
            </w:tcBorders>
            <w:shd w:val="clear" w:color="auto" w:fill="auto"/>
            <w:noWrap/>
            <w:vAlign w:val="bottom"/>
            <w:hideMark/>
          </w:tcPr>
          <w:p w14:paraId="4E0A3D5C" w14:textId="77777777" w:rsidR="002A48D4" w:rsidRPr="000731FB" w:rsidRDefault="002A48D4" w:rsidP="00EF7D54">
            <w:pPr>
              <w:rPr>
                <w:rFonts w:cs="Arial"/>
                <w:sz w:val="18"/>
                <w:szCs w:val="18"/>
                <w:lang w:eastAsia="ca-ES"/>
              </w:rPr>
            </w:pPr>
            <w:r w:rsidRPr="000731FB">
              <w:rPr>
                <w:rFonts w:cs="Arial"/>
                <w:sz w:val="18"/>
                <w:szCs w:val="18"/>
                <w:lang w:eastAsia="ca-ES"/>
              </w:rPr>
              <w:t> </w:t>
            </w:r>
          </w:p>
        </w:tc>
        <w:tc>
          <w:tcPr>
            <w:tcW w:w="1289" w:type="dxa"/>
            <w:tcBorders>
              <w:top w:val="nil"/>
              <w:left w:val="nil"/>
              <w:bottom w:val="single" w:sz="4" w:space="0" w:color="auto"/>
              <w:right w:val="single" w:sz="4" w:space="0" w:color="auto"/>
            </w:tcBorders>
            <w:shd w:val="clear" w:color="auto" w:fill="auto"/>
            <w:noWrap/>
            <w:vAlign w:val="bottom"/>
            <w:hideMark/>
          </w:tcPr>
          <w:p w14:paraId="79E0D33A" w14:textId="77777777" w:rsidR="002A48D4" w:rsidRPr="000731FB" w:rsidRDefault="002A48D4" w:rsidP="00EF7D54">
            <w:pPr>
              <w:jc w:val="right"/>
              <w:rPr>
                <w:rFonts w:cs="Arial"/>
                <w:sz w:val="18"/>
                <w:szCs w:val="18"/>
                <w:lang w:eastAsia="ca-ES"/>
              </w:rPr>
            </w:pPr>
            <w:r w:rsidRPr="000731FB">
              <w:rPr>
                <w:rFonts w:cs="Arial"/>
                <w:sz w:val="18"/>
                <w:szCs w:val="18"/>
                <w:lang w:eastAsia="ca-ES"/>
              </w:rPr>
              <w:t>150,00</w:t>
            </w:r>
          </w:p>
        </w:tc>
        <w:tc>
          <w:tcPr>
            <w:tcW w:w="1324" w:type="dxa"/>
            <w:tcBorders>
              <w:top w:val="nil"/>
              <w:left w:val="nil"/>
              <w:bottom w:val="single" w:sz="4" w:space="0" w:color="auto"/>
              <w:right w:val="single" w:sz="4" w:space="0" w:color="auto"/>
            </w:tcBorders>
            <w:shd w:val="clear" w:color="auto" w:fill="auto"/>
            <w:noWrap/>
            <w:vAlign w:val="bottom"/>
            <w:hideMark/>
          </w:tcPr>
          <w:p w14:paraId="41144BFC" w14:textId="77777777" w:rsidR="002A48D4" w:rsidRPr="000731FB" w:rsidRDefault="002A48D4" w:rsidP="00EF7D54">
            <w:pPr>
              <w:rPr>
                <w:rFonts w:cs="Arial"/>
                <w:sz w:val="18"/>
                <w:szCs w:val="18"/>
                <w:lang w:eastAsia="ca-ES"/>
              </w:rPr>
            </w:pPr>
            <w:r w:rsidRPr="000731FB">
              <w:rPr>
                <w:rFonts w:cs="Arial"/>
                <w:sz w:val="18"/>
                <w:szCs w:val="18"/>
                <w:lang w:eastAsia="ca-ES"/>
              </w:rPr>
              <w:t> </w:t>
            </w:r>
          </w:p>
        </w:tc>
        <w:tc>
          <w:tcPr>
            <w:tcW w:w="1203" w:type="dxa"/>
            <w:tcBorders>
              <w:top w:val="nil"/>
              <w:left w:val="nil"/>
              <w:bottom w:val="single" w:sz="4" w:space="0" w:color="auto"/>
              <w:right w:val="single" w:sz="4" w:space="0" w:color="auto"/>
            </w:tcBorders>
            <w:shd w:val="clear" w:color="000000" w:fill="FFFFFF"/>
            <w:noWrap/>
            <w:vAlign w:val="bottom"/>
            <w:hideMark/>
          </w:tcPr>
          <w:p w14:paraId="42B3DC63"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150,00</w:t>
            </w:r>
          </w:p>
        </w:tc>
        <w:tc>
          <w:tcPr>
            <w:tcW w:w="774" w:type="dxa"/>
            <w:tcBorders>
              <w:top w:val="nil"/>
              <w:left w:val="nil"/>
              <w:bottom w:val="single" w:sz="4" w:space="0" w:color="auto"/>
              <w:right w:val="single" w:sz="4" w:space="0" w:color="auto"/>
            </w:tcBorders>
            <w:shd w:val="clear" w:color="000000" w:fill="FFFFFF"/>
            <w:noWrap/>
            <w:vAlign w:val="bottom"/>
            <w:hideMark/>
          </w:tcPr>
          <w:p w14:paraId="091A93A4"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0%</w:t>
            </w:r>
          </w:p>
        </w:tc>
        <w:tc>
          <w:tcPr>
            <w:tcW w:w="1393" w:type="dxa"/>
            <w:tcBorders>
              <w:top w:val="nil"/>
              <w:left w:val="nil"/>
              <w:bottom w:val="single" w:sz="4" w:space="0" w:color="auto"/>
              <w:right w:val="single" w:sz="4" w:space="0" w:color="auto"/>
            </w:tcBorders>
            <w:shd w:val="clear" w:color="auto" w:fill="auto"/>
            <w:noWrap/>
            <w:vAlign w:val="bottom"/>
            <w:hideMark/>
          </w:tcPr>
          <w:p w14:paraId="5B9EAD9A"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0,00</w:t>
            </w:r>
          </w:p>
        </w:tc>
        <w:tc>
          <w:tcPr>
            <w:tcW w:w="1484" w:type="dxa"/>
            <w:tcBorders>
              <w:top w:val="nil"/>
              <w:left w:val="nil"/>
              <w:bottom w:val="single" w:sz="4" w:space="0" w:color="auto"/>
              <w:right w:val="single" w:sz="4" w:space="0" w:color="auto"/>
            </w:tcBorders>
            <w:shd w:val="clear" w:color="auto" w:fill="auto"/>
            <w:noWrap/>
            <w:vAlign w:val="bottom"/>
            <w:hideMark/>
          </w:tcPr>
          <w:p w14:paraId="7176E188"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150,00</w:t>
            </w:r>
          </w:p>
        </w:tc>
      </w:tr>
      <w:tr w:rsidR="002A48D4" w:rsidRPr="000731FB" w14:paraId="54F041F0" w14:textId="77777777" w:rsidTr="00EF7D54">
        <w:trPr>
          <w:trHeight w:val="427"/>
        </w:trPr>
        <w:tc>
          <w:tcPr>
            <w:tcW w:w="4645" w:type="dxa"/>
            <w:tcBorders>
              <w:top w:val="nil"/>
              <w:left w:val="single" w:sz="4" w:space="0" w:color="auto"/>
              <w:bottom w:val="single" w:sz="4" w:space="0" w:color="auto"/>
              <w:right w:val="single" w:sz="4" w:space="0" w:color="auto"/>
            </w:tcBorders>
            <w:shd w:val="clear" w:color="auto" w:fill="auto"/>
            <w:noWrap/>
            <w:vAlign w:val="bottom"/>
            <w:hideMark/>
          </w:tcPr>
          <w:p w14:paraId="2201B0BC" w14:textId="77777777" w:rsidR="002A48D4" w:rsidRPr="000731FB" w:rsidRDefault="002A48D4" w:rsidP="00EF7D54">
            <w:pPr>
              <w:rPr>
                <w:rFonts w:cs="Arial"/>
                <w:sz w:val="18"/>
                <w:szCs w:val="18"/>
                <w:lang w:eastAsia="ca-ES"/>
              </w:rPr>
            </w:pPr>
            <w:r w:rsidRPr="000731FB">
              <w:rPr>
                <w:rFonts w:cs="Arial"/>
                <w:sz w:val="18"/>
                <w:szCs w:val="18"/>
                <w:lang w:eastAsia="ca-ES"/>
              </w:rPr>
              <w:t>SERRA I GARCIA, ROSAURA (ERC-SUMEM-MES)</w:t>
            </w:r>
          </w:p>
        </w:tc>
        <w:tc>
          <w:tcPr>
            <w:tcW w:w="1289" w:type="dxa"/>
            <w:tcBorders>
              <w:top w:val="nil"/>
              <w:left w:val="nil"/>
              <w:bottom w:val="single" w:sz="4" w:space="0" w:color="auto"/>
              <w:right w:val="single" w:sz="4" w:space="0" w:color="auto"/>
            </w:tcBorders>
            <w:shd w:val="clear" w:color="auto" w:fill="auto"/>
            <w:noWrap/>
            <w:vAlign w:val="bottom"/>
            <w:hideMark/>
          </w:tcPr>
          <w:p w14:paraId="35E5DDDC" w14:textId="77777777" w:rsidR="002A48D4" w:rsidRPr="000731FB" w:rsidRDefault="002A48D4" w:rsidP="00EF7D54">
            <w:pPr>
              <w:rPr>
                <w:rFonts w:cs="Arial"/>
                <w:sz w:val="18"/>
                <w:szCs w:val="18"/>
                <w:lang w:eastAsia="ca-ES"/>
              </w:rPr>
            </w:pPr>
            <w:r w:rsidRPr="000731FB">
              <w:rPr>
                <w:rFonts w:cs="Arial"/>
                <w:sz w:val="18"/>
                <w:szCs w:val="18"/>
                <w:lang w:eastAsia="ca-ES"/>
              </w:rPr>
              <w:t> </w:t>
            </w:r>
          </w:p>
        </w:tc>
        <w:tc>
          <w:tcPr>
            <w:tcW w:w="1289" w:type="dxa"/>
            <w:tcBorders>
              <w:top w:val="nil"/>
              <w:left w:val="nil"/>
              <w:bottom w:val="single" w:sz="4" w:space="0" w:color="auto"/>
              <w:right w:val="single" w:sz="4" w:space="0" w:color="auto"/>
            </w:tcBorders>
            <w:shd w:val="clear" w:color="auto" w:fill="auto"/>
            <w:noWrap/>
            <w:vAlign w:val="bottom"/>
            <w:hideMark/>
          </w:tcPr>
          <w:p w14:paraId="4E7D184A" w14:textId="77777777" w:rsidR="002A48D4" w:rsidRPr="000731FB" w:rsidRDefault="002A48D4" w:rsidP="00EF7D54">
            <w:pPr>
              <w:jc w:val="right"/>
              <w:rPr>
                <w:rFonts w:cs="Arial"/>
                <w:sz w:val="18"/>
                <w:szCs w:val="18"/>
                <w:lang w:eastAsia="ca-ES"/>
              </w:rPr>
            </w:pPr>
            <w:r w:rsidRPr="000731FB">
              <w:rPr>
                <w:rFonts w:cs="Arial"/>
                <w:sz w:val="18"/>
                <w:szCs w:val="18"/>
                <w:lang w:eastAsia="ca-ES"/>
              </w:rPr>
              <w:t>50,00</w:t>
            </w:r>
          </w:p>
        </w:tc>
        <w:tc>
          <w:tcPr>
            <w:tcW w:w="1289" w:type="dxa"/>
            <w:tcBorders>
              <w:top w:val="nil"/>
              <w:left w:val="nil"/>
              <w:bottom w:val="single" w:sz="4" w:space="0" w:color="auto"/>
              <w:right w:val="single" w:sz="4" w:space="0" w:color="auto"/>
            </w:tcBorders>
            <w:shd w:val="clear" w:color="auto" w:fill="auto"/>
            <w:noWrap/>
            <w:vAlign w:val="bottom"/>
            <w:hideMark/>
          </w:tcPr>
          <w:p w14:paraId="3019A0C8" w14:textId="77777777" w:rsidR="002A48D4" w:rsidRPr="000731FB" w:rsidRDefault="002A48D4" w:rsidP="00EF7D54">
            <w:pPr>
              <w:jc w:val="right"/>
              <w:rPr>
                <w:rFonts w:cs="Arial"/>
                <w:sz w:val="18"/>
                <w:szCs w:val="18"/>
                <w:lang w:eastAsia="ca-ES"/>
              </w:rPr>
            </w:pPr>
            <w:r w:rsidRPr="000731FB">
              <w:rPr>
                <w:rFonts w:cs="Arial"/>
                <w:sz w:val="18"/>
                <w:szCs w:val="18"/>
                <w:lang w:eastAsia="ca-ES"/>
              </w:rPr>
              <w:t>150,00</w:t>
            </w:r>
          </w:p>
        </w:tc>
        <w:tc>
          <w:tcPr>
            <w:tcW w:w="1324" w:type="dxa"/>
            <w:tcBorders>
              <w:top w:val="nil"/>
              <w:left w:val="nil"/>
              <w:bottom w:val="single" w:sz="4" w:space="0" w:color="auto"/>
              <w:right w:val="single" w:sz="4" w:space="0" w:color="auto"/>
            </w:tcBorders>
            <w:shd w:val="clear" w:color="auto" w:fill="auto"/>
            <w:noWrap/>
            <w:vAlign w:val="bottom"/>
            <w:hideMark/>
          </w:tcPr>
          <w:p w14:paraId="6239E096" w14:textId="77777777" w:rsidR="002A48D4" w:rsidRPr="000731FB" w:rsidRDefault="002A48D4" w:rsidP="00EF7D54">
            <w:pPr>
              <w:rPr>
                <w:rFonts w:cs="Arial"/>
                <w:sz w:val="18"/>
                <w:szCs w:val="18"/>
                <w:lang w:eastAsia="ca-ES"/>
              </w:rPr>
            </w:pPr>
            <w:r w:rsidRPr="000731FB">
              <w:rPr>
                <w:rFonts w:cs="Arial"/>
                <w:sz w:val="18"/>
                <w:szCs w:val="18"/>
                <w:lang w:eastAsia="ca-ES"/>
              </w:rPr>
              <w:t> </w:t>
            </w:r>
          </w:p>
        </w:tc>
        <w:tc>
          <w:tcPr>
            <w:tcW w:w="1203" w:type="dxa"/>
            <w:tcBorders>
              <w:top w:val="nil"/>
              <w:left w:val="nil"/>
              <w:bottom w:val="single" w:sz="4" w:space="0" w:color="auto"/>
              <w:right w:val="single" w:sz="4" w:space="0" w:color="auto"/>
            </w:tcBorders>
            <w:shd w:val="clear" w:color="000000" w:fill="FFFFFF"/>
            <w:noWrap/>
            <w:vAlign w:val="bottom"/>
            <w:hideMark/>
          </w:tcPr>
          <w:p w14:paraId="6169C2B7"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200,00</w:t>
            </w:r>
          </w:p>
        </w:tc>
        <w:tc>
          <w:tcPr>
            <w:tcW w:w="774" w:type="dxa"/>
            <w:tcBorders>
              <w:top w:val="nil"/>
              <w:left w:val="nil"/>
              <w:bottom w:val="single" w:sz="4" w:space="0" w:color="auto"/>
              <w:right w:val="single" w:sz="4" w:space="0" w:color="auto"/>
            </w:tcBorders>
            <w:shd w:val="clear" w:color="000000" w:fill="FFFFFF"/>
            <w:noWrap/>
            <w:vAlign w:val="bottom"/>
            <w:hideMark/>
          </w:tcPr>
          <w:p w14:paraId="315FD9B9"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2%</w:t>
            </w:r>
          </w:p>
        </w:tc>
        <w:tc>
          <w:tcPr>
            <w:tcW w:w="1393" w:type="dxa"/>
            <w:tcBorders>
              <w:top w:val="nil"/>
              <w:left w:val="nil"/>
              <w:bottom w:val="single" w:sz="4" w:space="0" w:color="auto"/>
              <w:right w:val="single" w:sz="4" w:space="0" w:color="auto"/>
            </w:tcBorders>
            <w:shd w:val="clear" w:color="auto" w:fill="auto"/>
            <w:noWrap/>
            <w:vAlign w:val="bottom"/>
            <w:hideMark/>
          </w:tcPr>
          <w:p w14:paraId="45304F9F"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4,00</w:t>
            </w:r>
          </w:p>
        </w:tc>
        <w:tc>
          <w:tcPr>
            <w:tcW w:w="1484" w:type="dxa"/>
            <w:tcBorders>
              <w:top w:val="nil"/>
              <w:left w:val="nil"/>
              <w:bottom w:val="single" w:sz="4" w:space="0" w:color="auto"/>
              <w:right w:val="single" w:sz="4" w:space="0" w:color="auto"/>
            </w:tcBorders>
            <w:shd w:val="clear" w:color="auto" w:fill="auto"/>
            <w:noWrap/>
            <w:vAlign w:val="bottom"/>
            <w:hideMark/>
          </w:tcPr>
          <w:p w14:paraId="696B5030"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196,00</w:t>
            </w:r>
          </w:p>
        </w:tc>
      </w:tr>
      <w:tr w:rsidR="002A48D4" w:rsidRPr="000731FB" w14:paraId="13AA4721" w14:textId="77777777" w:rsidTr="00EF7D54">
        <w:trPr>
          <w:trHeight w:val="427"/>
        </w:trPr>
        <w:tc>
          <w:tcPr>
            <w:tcW w:w="4645" w:type="dxa"/>
            <w:tcBorders>
              <w:top w:val="nil"/>
              <w:left w:val="single" w:sz="4" w:space="0" w:color="auto"/>
              <w:bottom w:val="single" w:sz="4" w:space="0" w:color="auto"/>
              <w:right w:val="single" w:sz="4" w:space="0" w:color="auto"/>
            </w:tcBorders>
            <w:shd w:val="clear" w:color="auto" w:fill="auto"/>
            <w:noWrap/>
            <w:vAlign w:val="bottom"/>
            <w:hideMark/>
          </w:tcPr>
          <w:p w14:paraId="201E81BC" w14:textId="77777777" w:rsidR="002A48D4" w:rsidRPr="000731FB" w:rsidRDefault="002A48D4" w:rsidP="00EF7D54">
            <w:pPr>
              <w:rPr>
                <w:rFonts w:cs="Arial"/>
                <w:sz w:val="18"/>
                <w:szCs w:val="18"/>
                <w:lang w:eastAsia="ca-ES"/>
              </w:rPr>
            </w:pPr>
            <w:r w:rsidRPr="000731FB">
              <w:rPr>
                <w:rFonts w:cs="Arial"/>
                <w:sz w:val="18"/>
                <w:szCs w:val="18"/>
                <w:lang w:eastAsia="ca-ES"/>
              </w:rPr>
              <w:t>SOLSONA RULLÓ, MONTSERRAT (ERC-SUMEM-MES)</w:t>
            </w:r>
          </w:p>
        </w:tc>
        <w:tc>
          <w:tcPr>
            <w:tcW w:w="1289" w:type="dxa"/>
            <w:tcBorders>
              <w:top w:val="nil"/>
              <w:left w:val="nil"/>
              <w:bottom w:val="single" w:sz="4" w:space="0" w:color="auto"/>
              <w:right w:val="single" w:sz="4" w:space="0" w:color="auto"/>
            </w:tcBorders>
            <w:shd w:val="clear" w:color="auto" w:fill="auto"/>
            <w:noWrap/>
            <w:vAlign w:val="bottom"/>
            <w:hideMark/>
          </w:tcPr>
          <w:p w14:paraId="4D63D234" w14:textId="77777777" w:rsidR="002A48D4" w:rsidRPr="000731FB" w:rsidRDefault="002A48D4" w:rsidP="00EF7D54">
            <w:pPr>
              <w:rPr>
                <w:rFonts w:cs="Arial"/>
                <w:sz w:val="18"/>
                <w:szCs w:val="18"/>
                <w:lang w:eastAsia="ca-ES"/>
              </w:rPr>
            </w:pPr>
            <w:r w:rsidRPr="000731FB">
              <w:rPr>
                <w:rFonts w:cs="Arial"/>
                <w:sz w:val="18"/>
                <w:szCs w:val="18"/>
                <w:lang w:eastAsia="ca-ES"/>
              </w:rPr>
              <w:t> </w:t>
            </w:r>
          </w:p>
        </w:tc>
        <w:tc>
          <w:tcPr>
            <w:tcW w:w="1289" w:type="dxa"/>
            <w:tcBorders>
              <w:top w:val="nil"/>
              <w:left w:val="nil"/>
              <w:bottom w:val="single" w:sz="4" w:space="0" w:color="auto"/>
              <w:right w:val="single" w:sz="4" w:space="0" w:color="auto"/>
            </w:tcBorders>
            <w:shd w:val="clear" w:color="auto" w:fill="auto"/>
            <w:noWrap/>
            <w:vAlign w:val="bottom"/>
            <w:hideMark/>
          </w:tcPr>
          <w:p w14:paraId="0983E49E" w14:textId="77777777" w:rsidR="002A48D4" w:rsidRPr="000731FB" w:rsidRDefault="002A48D4" w:rsidP="00EF7D54">
            <w:pPr>
              <w:rPr>
                <w:rFonts w:cs="Arial"/>
                <w:sz w:val="18"/>
                <w:szCs w:val="18"/>
                <w:lang w:eastAsia="ca-ES"/>
              </w:rPr>
            </w:pPr>
            <w:r w:rsidRPr="000731FB">
              <w:rPr>
                <w:rFonts w:cs="Arial"/>
                <w:sz w:val="18"/>
                <w:szCs w:val="18"/>
                <w:lang w:eastAsia="ca-ES"/>
              </w:rPr>
              <w:t> </w:t>
            </w:r>
          </w:p>
        </w:tc>
        <w:tc>
          <w:tcPr>
            <w:tcW w:w="1289" w:type="dxa"/>
            <w:tcBorders>
              <w:top w:val="nil"/>
              <w:left w:val="nil"/>
              <w:bottom w:val="single" w:sz="4" w:space="0" w:color="auto"/>
              <w:right w:val="single" w:sz="4" w:space="0" w:color="auto"/>
            </w:tcBorders>
            <w:shd w:val="clear" w:color="auto" w:fill="auto"/>
            <w:noWrap/>
            <w:vAlign w:val="bottom"/>
            <w:hideMark/>
          </w:tcPr>
          <w:p w14:paraId="23E63F11" w14:textId="77777777" w:rsidR="002A48D4" w:rsidRPr="000731FB" w:rsidRDefault="002A48D4" w:rsidP="00EF7D54">
            <w:pPr>
              <w:jc w:val="right"/>
              <w:rPr>
                <w:rFonts w:cs="Arial"/>
                <w:sz w:val="18"/>
                <w:szCs w:val="18"/>
                <w:lang w:eastAsia="ca-ES"/>
              </w:rPr>
            </w:pPr>
            <w:r w:rsidRPr="000731FB">
              <w:rPr>
                <w:rFonts w:cs="Arial"/>
                <w:sz w:val="18"/>
                <w:szCs w:val="18"/>
                <w:lang w:eastAsia="ca-ES"/>
              </w:rPr>
              <w:t>150,00</w:t>
            </w:r>
          </w:p>
        </w:tc>
        <w:tc>
          <w:tcPr>
            <w:tcW w:w="1324" w:type="dxa"/>
            <w:tcBorders>
              <w:top w:val="nil"/>
              <w:left w:val="nil"/>
              <w:bottom w:val="single" w:sz="4" w:space="0" w:color="auto"/>
              <w:right w:val="single" w:sz="4" w:space="0" w:color="auto"/>
            </w:tcBorders>
            <w:shd w:val="clear" w:color="auto" w:fill="auto"/>
            <w:noWrap/>
            <w:vAlign w:val="bottom"/>
            <w:hideMark/>
          </w:tcPr>
          <w:p w14:paraId="530E3575" w14:textId="77777777" w:rsidR="002A48D4" w:rsidRPr="000731FB" w:rsidRDefault="002A48D4" w:rsidP="00EF7D54">
            <w:pPr>
              <w:rPr>
                <w:rFonts w:cs="Arial"/>
                <w:sz w:val="18"/>
                <w:szCs w:val="18"/>
                <w:lang w:eastAsia="ca-ES"/>
              </w:rPr>
            </w:pPr>
            <w:r w:rsidRPr="000731FB">
              <w:rPr>
                <w:rFonts w:cs="Arial"/>
                <w:sz w:val="18"/>
                <w:szCs w:val="18"/>
                <w:lang w:eastAsia="ca-ES"/>
              </w:rPr>
              <w:t> </w:t>
            </w:r>
          </w:p>
        </w:tc>
        <w:tc>
          <w:tcPr>
            <w:tcW w:w="1203" w:type="dxa"/>
            <w:tcBorders>
              <w:top w:val="nil"/>
              <w:left w:val="nil"/>
              <w:bottom w:val="single" w:sz="4" w:space="0" w:color="auto"/>
              <w:right w:val="single" w:sz="4" w:space="0" w:color="auto"/>
            </w:tcBorders>
            <w:shd w:val="clear" w:color="000000" w:fill="FFFFFF"/>
            <w:noWrap/>
            <w:vAlign w:val="bottom"/>
            <w:hideMark/>
          </w:tcPr>
          <w:p w14:paraId="6325B1E1"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150,00</w:t>
            </w:r>
          </w:p>
        </w:tc>
        <w:tc>
          <w:tcPr>
            <w:tcW w:w="774" w:type="dxa"/>
            <w:tcBorders>
              <w:top w:val="nil"/>
              <w:left w:val="nil"/>
              <w:bottom w:val="single" w:sz="4" w:space="0" w:color="auto"/>
              <w:right w:val="single" w:sz="4" w:space="0" w:color="auto"/>
            </w:tcBorders>
            <w:shd w:val="clear" w:color="000000" w:fill="FFFFFF"/>
            <w:noWrap/>
            <w:vAlign w:val="bottom"/>
            <w:hideMark/>
          </w:tcPr>
          <w:p w14:paraId="3825DF8D"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10%</w:t>
            </w:r>
          </w:p>
        </w:tc>
        <w:tc>
          <w:tcPr>
            <w:tcW w:w="1393" w:type="dxa"/>
            <w:tcBorders>
              <w:top w:val="nil"/>
              <w:left w:val="nil"/>
              <w:bottom w:val="single" w:sz="4" w:space="0" w:color="auto"/>
              <w:right w:val="single" w:sz="4" w:space="0" w:color="auto"/>
            </w:tcBorders>
            <w:shd w:val="clear" w:color="auto" w:fill="auto"/>
            <w:noWrap/>
            <w:vAlign w:val="bottom"/>
            <w:hideMark/>
          </w:tcPr>
          <w:p w14:paraId="1FFE03C2"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15,00</w:t>
            </w:r>
          </w:p>
        </w:tc>
        <w:tc>
          <w:tcPr>
            <w:tcW w:w="1484" w:type="dxa"/>
            <w:tcBorders>
              <w:top w:val="nil"/>
              <w:left w:val="nil"/>
              <w:bottom w:val="single" w:sz="4" w:space="0" w:color="auto"/>
              <w:right w:val="single" w:sz="4" w:space="0" w:color="auto"/>
            </w:tcBorders>
            <w:shd w:val="clear" w:color="auto" w:fill="auto"/>
            <w:noWrap/>
            <w:vAlign w:val="bottom"/>
            <w:hideMark/>
          </w:tcPr>
          <w:p w14:paraId="6EE2F3A7"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135,00</w:t>
            </w:r>
          </w:p>
        </w:tc>
      </w:tr>
      <w:tr w:rsidR="002A48D4" w:rsidRPr="000731FB" w14:paraId="1D3F4198" w14:textId="77777777" w:rsidTr="00EF7D54">
        <w:trPr>
          <w:trHeight w:val="427"/>
        </w:trPr>
        <w:tc>
          <w:tcPr>
            <w:tcW w:w="4645" w:type="dxa"/>
            <w:tcBorders>
              <w:top w:val="nil"/>
              <w:left w:val="single" w:sz="4" w:space="0" w:color="auto"/>
              <w:bottom w:val="single" w:sz="4" w:space="0" w:color="auto"/>
              <w:right w:val="single" w:sz="4" w:space="0" w:color="auto"/>
            </w:tcBorders>
            <w:shd w:val="clear" w:color="auto" w:fill="auto"/>
            <w:noWrap/>
            <w:vAlign w:val="bottom"/>
            <w:hideMark/>
          </w:tcPr>
          <w:p w14:paraId="06778167" w14:textId="77777777" w:rsidR="002A48D4" w:rsidRPr="000731FB" w:rsidRDefault="002A48D4" w:rsidP="00EF7D54">
            <w:pPr>
              <w:rPr>
                <w:rFonts w:cs="Arial"/>
                <w:sz w:val="18"/>
                <w:szCs w:val="18"/>
                <w:lang w:eastAsia="ca-ES"/>
              </w:rPr>
            </w:pPr>
            <w:r w:rsidRPr="000731FB">
              <w:rPr>
                <w:rFonts w:cs="Arial"/>
                <w:sz w:val="18"/>
                <w:szCs w:val="18"/>
                <w:lang w:eastAsia="ca-ES"/>
              </w:rPr>
              <w:t>NOGUERA GARCÍA, JUAN (C'S)</w:t>
            </w:r>
          </w:p>
        </w:tc>
        <w:tc>
          <w:tcPr>
            <w:tcW w:w="1289" w:type="dxa"/>
            <w:tcBorders>
              <w:top w:val="nil"/>
              <w:left w:val="nil"/>
              <w:bottom w:val="single" w:sz="4" w:space="0" w:color="auto"/>
              <w:right w:val="single" w:sz="4" w:space="0" w:color="auto"/>
            </w:tcBorders>
            <w:shd w:val="clear" w:color="auto" w:fill="auto"/>
            <w:noWrap/>
            <w:vAlign w:val="bottom"/>
            <w:hideMark/>
          </w:tcPr>
          <w:p w14:paraId="31ABF9AD" w14:textId="77777777" w:rsidR="002A48D4" w:rsidRPr="000731FB" w:rsidRDefault="002A48D4" w:rsidP="00EF7D54">
            <w:pPr>
              <w:jc w:val="right"/>
              <w:rPr>
                <w:rFonts w:cs="Arial"/>
                <w:sz w:val="18"/>
                <w:szCs w:val="18"/>
                <w:lang w:eastAsia="ca-ES"/>
              </w:rPr>
            </w:pPr>
            <w:r w:rsidRPr="000731FB">
              <w:rPr>
                <w:rFonts w:cs="Arial"/>
                <w:sz w:val="18"/>
                <w:szCs w:val="18"/>
                <w:lang w:eastAsia="ca-ES"/>
              </w:rPr>
              <w:t>200,00</w:t>
            </w:r>
          </w:p>
        </w:tc>
        <w:tc>
          <w:tcPr>
            <w:tcW w:w="1289" w:type="dxa"/>
            <w:tcBorders>
              <w:top w:val="nil"/>
              <w:left w:val="nil"/>
              <w:bottom w:val="single" w:sz="4" w:space="0" w:color="auto"/>
              <w:right w:val="single" w:sz="4" w:space="0" w:color="auto"/>
            </w:tcBorders>
            <w:shd w:val="clear" w:color="auto" w:fill="auto"/>
            <w:noWrap/>
            <w:vAlign w:val="bottom"/>
            <w:hideMark/>
          </w:tcPr>
          <w:p w14:paraId="2D963099" w14:textId="77777777" w:rsidR="002A48D4" w:rsidRPr="000731FB" w:rsidRDefault="002A48D4" w:rsidP="00EF7D54">
            <w:pPr>
              <w:rPr>
                <w:rFonts w:cs="Arial"/>
                <w:sz w:val="18"/>
                <w:szCs w:val="18"/>
                <w:lang w:eastAsia="ca-ES"/>
              </w:rPr>
            </w:pPr>
            <w:r w:rsidRPr="000731FB">
              <w:rPr>
                <w:rFonts w:cs="Arial"/>
                <w:sz w:val="18"/>
                <w:szCs w:val="18"/>
                <w:lang w:eastAsia="ca-ES"/>
              </w:rPr>
              <w:t> </w:t>
            </w:r>
          </w:p>
        </w:tc>
        <w:tc>
          <w:tcPr>
            <w:tcW w:w="1289" w:type="dxa"/>
            <w:tcBorders>
              <w:top w:val="nil"/>
              <w:left w:val="nil"/>
              <w:bottom w:val="single" w:sz="4" w:space="0" w:color="auto"/>
              <w:right w:val="single" w:sz="4" w:space="0" w:color="auto"/>
            </w:tcBorders>
            <w:shd w:val="clear" w:color="auto" w:fill="auto"/>
            <w:noWrap/>
            <w:vAlign w:val="bottom"/>
            <w:hideMark/>
          </w:tcPr>
          <w:p w14:paraId="75D333BF" w14:textId="77777777" w:rsidR="002A48D4" w:rsidRPr="000731FB" w:rsidRDefault="002A48D4" w:rsidP="00EF7D54">
            <w:pPr>
              <w:jc w:val="right"/>
              <w:rPr>
                <w:rFonts w:cs="Arial"/>
                <w:sz w:val="18"/>
                <w:szCs w:val="18"/>
                <w:lang w:eastAsia="ca-ES"/>
              </w:rPr>
            </w:pPr>
            <w:r w:rsidRPr="000731FB">
              <w:rPr>
                <w:rFonts w:cs="Arial"/>
                <w:sz w:val="18"/>
                <w:szCs w:val="18"/>
                <w:lang w:eastAsia="ca-ES"/>
              </w:rPr>
              <w:t>150,00</w:t>
            </w:r>
          </w:p>
        </w:tc>
        <w:tc>
          <w:tcPr>
            <w:tcW w:w="1324" w:type="dxa"/>
            <w:tcBorders>
              <w:top w:val="nil"/>
              <w:left w:val="nil"/>
              <w:bottom w:val="single" w:sz="4" w:space="0" w:color="auto"/>
              <w:right w:val="single" w:sz="4" w:space="0" w:color="auto"/>
            </w:tcBorders>
            <w:shd w:val="clear" w:color="auto" w:fill="auto"/>
            <w:noWrap/>
            <w:vAlign w:val="bottom"/>
            <w:hideMark/>
          </w:tcPr>
          <w:p w14:paraId="4275223E" w14:textId="77777777" w:rsidR="002A48D4" w:rsidRPr="000731FB" w:rsidRDefault="002A48D4" w:rsidP="00EF7D54">
            <w:pPr>
              <w:jc w:val="right"/>
              <w:rPr>
                <w:rFonts w:cs="Arial"/>
                <w:sz w:val="18"/>
                <w:szCs w:val="18"/>
                <w:lang w:eastAsia="ca-ES"/>
              </w:rPr>
            </w:pPr>
            <w:r w:rsidRPr="000731FB">
              <w:rPr>
                <w:rFonts w:cs="Arial"/>
                <w:sz w:val="18"/>
                <w:szCs w:val="18"/>
                <w:lang w:eastAsia="ca-ES"/>
              </w:rPr>
              <w:t>200,00</w:t>
            </w:r>
          </w:p>
        </w:tc>
        <w:tc>
          <w:tcPr>
            <w:tcW w:w="1203" w:type="dxa"/>
            <w:tcBorders>
              <w:top w:val="nil"/>
              <w:left w:val="nil"/>
              <w:bottom w:val="single" w:sz="4" w:space="0" w:color="auto"/>
              <w:right w:val="single" w:sz="4" w:space="0" w:color="auto"/>
            </w:tcBorders>
            <w:shd w:val="clear" w:color="000000" w:fill="FFFFFF"/>
            <w:noWrap/>
            <w:vAlign w:val="bottom"/>
            <w:hideMark/>
          </w:tcPr>
          <w:p w14:paraId="22AF881B"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550,00</w:t>
            </w:r>
          </w:p>
        </w:tc>
        <w:tc>
          <w:tcPr>
            <w:tcW w:w="774" w:type="dxa"/>
            <w:tcBorders>
              <w:top w:val="nil"/>
              <w:left w:val="nil"/>
              <w:bottom w:val="single" w:sz="4" w:space="0" w:color="auto"/>
              <w:right w:val="single" w:sz="4" w:space="0" w:color="auto"/>
            </w:tcBorders>
            <w:shd w:val="clear" w:color="000000" w:fill="FFFFFF"/>
            <w:noWrap/>
            <w:vAlign w:val="bottom"/>
            <w:hideMark/>
          </w:tcPr>
          <w:p w14:paraId="430536A5"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28%</w:t>
            </w:r>
          </w:p>
        </w:tc>
        <w:tc>
          <w:tcPr>
            <w:tcW w:w="1393" w:type="dxa"/>
            <w:tcBorders>
              <w:top w:val="nil"/>
              <w:left w:val="nil"/>
              <w:bottom w:val="single" w:sz="4" w:space="0" w:color="auto"/>
              <w:right w:val="single" w:sz="4" w:space="0" w:color="auto"/>
            </w:tcBorders>
            <w:shd w:val="clear" w:color="auto" w:fill="auto"/>
            <w:noWrap/>
            <w:vAlign w:val="bottom"/>
            <w:hideMark/>
          </w:tcPr>
          <w:p w14:paraId="3A0E32AE"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154,00</w:t>
            </w:r>
          </w:p>
        </w:tc>
        <w:tc>
          <w:tcPr>
            <w:tcW w:w="1484" w:type="dxa"/>
            <w:tcBorders>
              <w:top w:val="nil"/>
              <w:left w:val="nil"/>
              <w:bottom w:val="single" w:sz="4" w:space="0" w:color="auto"/>
              <w:right w:val="single" w:sz="4" w:space="0" w:color="auto"/>
            </w:tcBorders>
            <w:shd w:val="clear" w:color="auto" w:fill="auto"/>
            <w:noWrap/>
            <w:vAlign w:val="bottom"/>
            <w:hideMark/>
          </w:tcPr>
          <w:p w14:paraId="4DBB15C7"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396,00</w:t>
            </w:r>
          </w:p>
        </w:tc>
      </w:tr>
      <w:tr w:rsidR="002A48D4" w:rsidRPr="000731FB" w14:paraId="7A69F90A" w14:textId="77777777" w:rsidTr="00EF7D54">
        <w:trPr>
          <w:trHeight w:val="427"/>
        </w:trPr>
        <w:tc>
          <w:tcPr>
            <w:tcW w:w="4645" w:type="dxa"/>
            <w:tcBorders>
              <w:top w:val="nil"/>
              <w:left w:val="single" w:sz="4" w:space="0" w:color="auto"/>
              <w:bottom w:val="single" w:sz="4" w:space="0" w:color="auto"/>
              <w:right w:val="single" w:sz="4" w:space="0" w:color="auto"/>
            </w:tcBorders>
            <w:shd w:val="clear" w:color="auto" w:fill="auto"/>
            <w:noWrap/>
            <w:vAlign w:val="bottom"/>
            <w:hideMark/>
          </w:tcPr>
          <w:p w14:paraId="1EC436F1" w14:textId="77777777" w:rsidR="002A48D4" w:rsidRPr="000731FB" w:rsidRDefault="002A48D4" w:rsidP="00EF7D54">
            <w:pPr>
              <w:rPr>
                <w:rFonts w:cs="Arial"/>
                <w:sz w:val="18"/>
                <w:szCs w:val="18"/>
                <w:lang w:eastAsia="ca-ES"/>
              </w:rPr>
            </w:pPr>
            <w:r w:rsidRPr="000731FB">
              <w:rPr>
                <w:rFonts w:cs="Arial"/>
                <w:sz w:val="18"/>
                <w:szCs w:val="18"/>
                <w:lang w:eastAsia="ca-ES"/>
              </w:rPr>
              <w:t>MARTÍNEZ RODRÍGUEZ, CRISTINA</w:t>
            </w:r>
          </w:p>
        </w:tc>
        <w:tc>
          <w:tcPr>
            <w:tcW w:w="1289" w:type="dxa"/>
            <w:tcBorders>
              <w:top w:val="nil"/>
              <w:left w:val="nil"/>
              <w:bottom w:val="single" w:sz="4" w:space="0" w:color="auto"/>
              <w:right w:val="single" w:sz="4" w:space="0" w:color="auto"/>
            </w:tcBorders>
            <w:shd w:val="clear" w:color="auto" w:fill="auto"/>
            <w:noWrap/>
            <w:vAlign w:val="bottom"/>
            <w:hideMark/>
          </w:tcPr>
          <w:p w14:paraId="687C8368" w14:textId="77777777" w:rsidR="002A48D4" w:rsidRPr="000731FB" w:rsidRDefault="002A48D4" w:rsidP="00EF7D54">
            <w:pPr>
              <w:jc w:val="right"/>
              <w:rPr>
                <w:rFonts w:cs="Arial"/>
                <w:sz w:val="18"/>
                <w:szCs w:val="18"/>
                <w:lang w:eastAsia="ca-ES"/>
              </w:rPr>
            </w:pPr>
            <w:r w:rsidRPr="000731FB">
              <w:rPr>
                <w:rFonts w:cs="Arial"/>
                <w:sz w:val="18"/>
                <w:szCs w:val="18"/>
                <w:lang w:eastAsia="ca-ES"/>
              </w:rPr>
              <w:t>200,00</w:t>
            </w:r>
          </w:p>
        </w:tc>
        <w:tc>
          <w:tcPr>
            <w:tcW w:w="1289" w:type="dxa"/>
            <w:tcBorders>
              <w:top w:val="nil"/>
              <w:left w:val="nil"/>
              <w:bottom w:val="single" w:sz="4" w:space="0" w:color="auto"/>
              <w:right w:val="single" w:sz="4" w:space="0" w:color="auto"/>
            </w:tcBorders>
            <w:shd w:val="clear" w:color="auto" w:fill="auto"/>
            <w:noWrap/>
            <w:vAlign w:val="bottom"/>
            <w:hideMark/>
          </w:tcPr>
          <w:p w14:paraId="0BCA0E0B" w14:textId="77777777" w:rsidR="002A48D4" w:rsidRPr="000731FB" w:rsidRDefault="002A48D4" w:rsidP="00EF7D54">
            <w:pPr>
              <w:jc w:val="right"/>
              <w:rPr>
                <w:rFonts w:cs="Arial"/>
                <w:sz w:val="18"/>
                <w:szCs w:val="18"/>
                <w:lang w:eastAsia="ca-ES"/>
              </w:rPr>
            </w:pPr>
            <w:r w:rsidRPr="000731FB">
              <w:rPr>
                <w:rFonts w:cs="Arial"/>
                <w:sz w:val="18"/>
                <w:szCs w:val="18"/>
                <w:lang w:eastAsia="ca-ES"/>
              </w:rPr>
              <w:t>50,00</w:t>
            </w:r>
          </w:p>
        </w:tc>
        <w:tc>
          <w:tcPr>
            <w:tcW w:w="1289" w:type="dxa"/>
            <w:tcBorders>
              <w:top w:val="nil"/>
              <w:left w:val="nil"/>
              <w:bottom w:val="single" w:sz="4" w:space="0" w:color="auto"/>
              <w:right w:val="single" w:sz="4" w:space="0" w:color="auto"/>
            </w:tcBorders>
            <w:shd w:val="clear" w:color="auto" w:fill="auto"/>
            <w:noWrap/>
            <w:vAlign w:val="bottom"/>
            <w:hideMark/>
          </w:tcPr>
          <w:p w14:paraId="618966A1" w14:textId="77777777" w:rsidR="002A48D4" w:rsidRPr="000731FB" w:rsidRDefault="002A48D4" w:rsidP="00EF7D54">
            <w:pPr>
              <w:jc w:val="right"/>
              <w:rPr>
                <w:rFonts w:cs="Arial"/>
                <w:sz w:val="18"/>
                <w:szCs w:val="18"/>
                <w:lang w:eastAsia="ca-ES"/>
              </w:rPr>
            </w:pPr>
            <w:r w:rsidRPr="000731FB">
              <w:rPr>
                <w:rFonts w:cs="Arial"/>
                <w:sz w:val="18"/>
                <w:szCs w:val="18"/>
                <w:lang w:eastAsia="ca-ES"/>
              </w:rPr>
              <w:t>150,00</w:t>
            </w:r>
          </w:p>
        </w:tc>
        <w:tc>
          <w:tcPr>
            <w:tcW w:w="1324" w:type="dxa"/>
            <w:tcBorders>
              <w:top w:val="nil"/>
              <w:left w:val="nil"/>
              <w:bottom w:val="single" w:sz="4" w:space="0" w:color="auto"/>
              <w:right w:val="single" w:sz="4" w:space="0" w:color="auto"/>
            </w:tcBorders>
            <w:shd w:val="clear" w:color="auto" w:fill="auto"/>
            <w:noWrap/>
            <w:vAlign w:val="bottom"/>
            <w:hideMark/>
          </w:tcPr>
          <w:p w14:paraId="6F3315E3" w14:textId="77777777" w:rsidR="002A48D4" w:rsidRPr="000731FB" w:rsidRDefault="002A48D4" w:rsidP="00EF7D54">
            <w:pPr>
              <w:jc w:val="right"/>
              <w:rPr>
                <w:rFonts w:cs="Arial"/>
                <w:sz w:val="18"/>
                <w:szCs w:val="18"/>
                <w:lang w:eastAsia="ca-ES"/>
              </w:rPr>
            </w:pPr>
            <w:r w:rsidRPr="000731FB">
              <w:rPr>
                <w:rFonts w:cs="Arial"/>
                <w:sz w:val="18"/>
                <w:szCs w:val="18"/>
                <w:lang w:eastAsia="ca-ES"/>
              </w:rPr>
              <w:t>200,00</w:t>
            </w:r>
          </w:p>
        </w:tc>
        <w:tc>
          <w:tcPr>
            <w:tcW w:w="1203" w:type="dxa"/>
            <w:tcBorders>
              <w:top w:val="nil"/>
              <w:left w:val="nil"/>
              <w:bottom w:val="single" w:sz="4" w:space="0" w:color="auto"/>
              <w:right w:val="single" w:sz="4" w:space="0" w:color="auto"/>
            </w:tcBorders>
            <w:shd w:val="clear" w:color="000000" w:fill="FFFFFF"/>
            <w:noWrap/>
            <w:vAlign w:val="bottom"/>
            <w:hideMark/>
          </w:tcPr>
          <w:p w14:paraId="15DB98C8"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600,00</w:t>
            </w:r>
          </w:p>
        </w:tc>
        <w:tc>
          <w:tcPr>
            <w:tcW w:w="774" w:type="dxa"/>
            <w:tcBorders>
              <w:top w:val="nil"/>
              <w:left w:val="nil"/>
              <w:bottom w:val="single" w:sz="4" w:space="0" w:color="auto"/>
              <w:right w:val="single" w:sz="4" w:space="0" w:color="auto"/>
            </w:tcBorders>
            <w:shd w:val="clear" w:color="000000" w:fill="FFFFFF"/>
            <w:noWrap/>
            <w:vAlign w:val="bottom"/>
            <w:hideMark/>
          </w:tcPr>
          <w:p w14:paraId="2480F91D"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28%</w:t>
            </w:r>
          </w:p>
        </w:tc>
        <w:tc>
          <w:tcPr>
            <w:tcW w:w="1393" w:type="dxa"/>
            <w:tcBorders>
              <w:top w:val="nil"/>
              <w:left w:val="nil"/>
              <w:bottom w:val="single" w:sz="4" w:space="0" w:color="auto"/>
              <w:right w:val="single" w:sz="4" w:space="0" w:color="auto"/>
            </w:tcBorders>
            <w:shd w:val="clear" w:color="auto" w:fill="auto"/>
            <w:noWrap/>
            <w:vAlign w:val="bottom"/>
            <w:hideMark/>
          </w:tcPr>
          <w:p w14:paraId="02E199D1"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168,00</w:t>
            </w:r>
          </w:p>
        </w:tc>
        <w:tc>
          <w:tcPr>
            <w:tcW w:w="1484" w:type="dxa"/>
            <w:tcBorders>
              <w:top w:val="nil"/>
              <w:left w:val="nil"/>
              <w:bottom w:val="single" w:sz="4" w:space="0" w:color="auto"/>
              <w:right w:val="single" w:sz="4" w:space="0" w:color="auto"/>
            </w:tcBorders>
            <w:shd w:val="clear" w:color="auto" w:fill="auto"/>
            <w:noWrap/>
            <w:vAlign w:val="bottom"/>
            <w:hideMark/>
          </w:tcPr>
          <w:p w14:paraId="23D696F5"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432,00</w:t>
            </w:r>
          </w:p>
        </w:tc>
      </w:tr>
      <w:tr w:rsidR="002A48D4" w:rsidRPr="000731FB" w14:paraId="60D28118" w14:textId="77777777" w:rsidTr="00EF7D54">
        <w:trPr>
          <w:trHeight w:val="447"/>
        </w:trPr>
        <w:tc>
          <w:tcPr>
            <w:tcW w:w="4645" w:type="dxa"/>
            <w:tcBorders>
              <w:top w:val="nil"/>
              <w:left w:val="single" w:sz="4" w:space="0" w:color="auto"/>
              <w:bottom w:val="single" w:sz="4" w:space="0" w:color="auto"/>
              <w:right w:val="single" w:sz="4" w:space="0" w:color="auto"/>
            </w:tcBorders>
            <w:shd w:val="clear" w:color="000000" w:fill="D9D9D9"/>
            <w:noWrap/>
            <w:vAlign w:val="center"/>
            <w:hideMark/>
          </w:tcPr>
          <w:p w14:paraId="4E83E2C7"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 xml:space="preserve">TOTAL </w:t>
            </w:r>
          </w:p>
        </w:tc>
        <w:tc>
          <w:tcPr>
            <w:tcW w:w="1289" w:type="dxa"/>
            <w:tcBorders>
              <w:top w:val="nil"/>
              <w:left w:val="nil"/>
              <w:bottom w:val="single" w:sz="4" w:space="0" w:color="auto"/>
              <w:right w:val="single" w:sz="4" w:space="0" w:color="auto"/>
            </w:tcBorders>
            <w:shd w:val="clear" w:color="000000" w:fill="D9D9D9"/>
            <w:noWrap/>
            <w:vAlign w:val="center"/>
            <w:hideMark/>
          </w:tcPr>
          <w:p w14:paraId="349FC6BC"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400,00</w:t>
            </w:r>
          </w:p>
        </w:tc>
        <w:tc>
          <w:tcPr>
            <w:tcW w:w="1289" w:type="dxa"/>
            <w:tcBorders>
              <w:top w:val="nil"/>
              <w:left w:val="nil"/>
              <w:bottom w:val="single" w:sz="4" w:space="0" w:color="auto"/>
              <w:right w:val="single" w:sz="4" w:space="0" w:color="auto"/>
            </w:tcBorders>
            <w:shd w:val="clear" w:color="000000" w:fill="D9D9D9"/>
            <w:noWrap/>
            <w:vAlign w:val="center"/>
            <w:hideMark/>
          </w:tcPr>
          <w:p w14:paraId="7097D6FC"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200,00</w:t>
            </w:r>
          </w:p>
        </w:tc>
        <w:tc>
          <w:tcPr>
            <w:tcW w:w="1289" w:type="dxa"/>
            <w:tcBorders>
              <w:top w:val="nil"/>
              <w:left w:val="nil"/>
              <w:bottom w:val="single" w:sz="4" w:space="0" w:color="auto"/>
              <w:right w:val="single" w:sz="4" w:space="0" w:color="auto"/>
            </w:tcBorders>
            <w:shd w:val="clear" w:color="000000" w:fill="D9D9D9"/>
            <w:noWrap/>
            <w:vAlign w:val="center"/>
            <w:hideMark/>
          </w:tcPr>
          <w:p w14:paraId="0C1F86B3"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1.200,00</w:t>
            </w:r>
          </w:p>
        </w:tc>
        <w:tc>
          <w:tcPr>
            <w:tcW w:w="1324" w:type="dxa"/>
            <w:tcBorders>
              <w:top w:val="nil"/>
              <w:left w:val="nil"/>
              <w:bottom w:val="single" w:sz="4" w:space="0" w:color="auto"/>
              <w:right w:val="single" w:sz="4" w:space="0" w:color="auto"/>
            </w:tcBorders>
            <w:shd w:val="clear" w:color="000000" w:fill="D9D9D9"/>
            <w:noWrap/>
            <w:vAlign w:val="center"/>
            <w:hideMark/>
          </w:tcPr>
          <w:p w14:paraId="307F2BF6"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400,00</w:t>
            </w:r>
          </w:p>
        </w:tc>
        <w:tc>
          <w:tcPr>
            <w:tcW w:w="1203" w:type="dxa"/>
            <w:tcBorders>
              <w:top w:val="nil"/>
              <w:left w:val="nil"/>
              <w:bottom w:val="single" w:sz="4" w:space="0" w:color="auto"/>
              <w:right w:val="single" w:sz="4" w:space="0" w:color="auto"/>
            </w:tcBorders>
            <w:shd w:val="clear" w:color="000000" w:fill="D9D9D9"/>
            <w:noWrap/>
            <w:vAlign w:val="center"/>
            <w:hideMark/>
          </w:tcPr>
          <w:p w14:paraId="19C65948"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2.200,00</w:t>
            </w:r>
          </w:p>
        </w:tc>
        <w:tc>
          <w:tcPr>
            <w:tcW w:w="774" w:type="dxa"/>
            <w:tcBorders>
              <w:top w:val="nil"/>
              <w:left w:val="nil"/>
              <w:bottom w:val="single" w:sz="4" w:space="0" w:color="auto"/>
              <w:right w:val="single" w:sz="4" w:space="0" w:color="auto"/>
            </w:tcBorders>
            <w:shd w:val="clear" w:color="000000" w:fill="D9D9D9"/>
            <w:noWrap/>
            <w:vAlign w:val="center"/>
            <w:hideMark/>
          </w:tcPr>
          <w:p w14:paraId="695BDB9F" w14:textId="77777777" w:rsidR="002A48D4" w:rsidRPr="000731FB" w:rsidRDefault="002A48D4" w:rsidP="00EF7D54">
            <w:pPr>
              <w:rPr>
                <w:rFonts w:cs="Arial"/>
                <w:b/>
                <w:bCs/>
                <w:sz w:val="18"/>
                <w:szCs w:val="18"/>
                <w:lang w:eastAsia="ca-ES"/>
              </w:rPr>
            </w:pPr>
            <w:r w:rsidRPr="000731FB">
              <w:rPr>
                <w:rFonts w:cs="Arial"/>
                <w:b/>
                <w:bCs/>
                <w:sz w:val="18"/>
                <w:szCs w:val="18"/>
                <w:lang w:eastAsia="ca-ES"/>
              </w:rPr>
              <w:t> </w:t>
            </w:r>
          </w:p>
        </w:tc>
        <w:tc>
          <w:tcPr>
            <w:tcW w:w="1393" w:type="dxa"/>
            <w:tcBorders>
              <w:top w:val="nil"/>
              <w:left w:val="nil"/>
              <w:bottom w:val="single" w:sz="4" w:space="0" w:color="auto"/>
              <w:right w:val="single" w:sz="4" w:space="0" w:color="auto"/>
            </w:tcBorders>
            <w:shd w:val="clear" w:color="000000" w:fill="D9D9D9"/>
            <w:noWrap/>
            <w:vAlign w:val="center"/>
            <w:hideMark/>
          </w:tcPr>
          <w:p w14:paraId="04055302"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360,00</w:t>
            </w:r>
          </w:p>
        </w:tc>
        <w:tc>
          <w:tcPr>
            <w:tcW w:w="1484" w:type="dxa"/>
            <w:tcBorders>
              <w:top w:val="nil"/>
              <w:left w:val="nil"/>
              <w:bottom w:val="single" w:sz="4" w:space="0" w:color="auto"/>
              <w:right w:val="single" w:sz="4" w:space="0" w:color="auto"/>
            </w:tcBorders>
            <w:shd w:val="clear" w:color="000000" w:fill="D9D9D9"/>
            <w:noWrap/>
            <w:vAlign w:val="center"/>
            <w:hideMark/>
          </w:tcPr>
          <w:p w14:paraId="5B4E2AF3"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1.840,00</w:t>
            </w:r>
          </w:p>
        </w:tc>
      </w:tr>
      <w:tr w:rsidR="002A48D4" w:rsidRPr="000731FB" w14:paraId="4048DBE0" w14:textId="77777777" w:rsidTr="00EF7D54">
        <w:trPr>
          <w:trHeight w:val="319"/>
        </w:trPr>
        <w:tc>
          <w:tcPr>
            <w:tcW w:w="4645" w:type="dxa"/>
            <w:tcBorders>
              <w:top w:val="nil"/>
              <w:left w:val="nil"/>
              <w:bottom w:val="nil"/>
              <w:right w:val="nil"/>
            </w:tcBorders>
            <w:shd w:val="clear" w:color="auto" w:fill="auto"/>
            <w:noWrap/>
            <w:vAlign w:val="bottom"/>
            <w:hideMark/>
          </w:tcPr>
          <w:p w14:paraId="06AF673D" w14:textId="77777777" w:rsidR="002A48D4" w:rsidRPr="000731FB" w:rsidRDefault="002A48D4" w:rsidP="00EF7D54">
            <w:pPr>
              <w:jc w:val="right"/>
              <w:rPr>
                <w:rFonts w:cs="Arial"/>
                <w:b/>
                <w:bCs/>
                <w:sz w:val="18"/>
                <w:szCs w:val="18"/>
                <w:lang w:eastAsia="ca-ES"/>
              </w:rPr>
            </w:pPr>
          </w:p>
        </w:tc>
        <w:tc>
          <w:tcPr>
            <w:tcW w:w="1289" w:type="dxa"/>
            <w:tcBorders>
              <w:top w:val="nil"/>
              <w:left w:val="nil"/>
              <w:bottom w:val="nil"/>
              <w:right w:val="nil"/>
            </w:tcBorders>
            <w:shd w:val="clear" w:color="auto" w:fill="auto"/>
            <w:noWrap/>
            <w:vAlign w:val="bottom"/>
            <w:hideMark/>
          </w:tcPr>
          <w:p w14:paraId="121849C2" w14:textId="77777777" w:rsidR="002A48D4" w:rsidRPr="000731FB" w:rsidRDefault="002A48D4" w:rsidP="00EF7D54">
            <w:pPr>
              <w:rPr>
                <w:rFonts w:ascii="Times New Roman" w:hAnsi="Times New Roman"/>
                <w:sz w:val="18"/>
                <w:szCs w:val="18"/>
                <w:lang w:eastAsia="ca-ES"/>
              </w:rPr>
            </w:pPr>
          </w:p>
        </w:tc>
        <w:tc>
          <w:tcPr>
            <w:tcW w:w="1289" w:type="dxa"/>
            <w:tcBorders>
              <w:top w:val="nil"/>
              <w:left w:val="nil"/>
              <w:bottom w:val="nil"/>
              <w:right w:val="nil"/>
            </w:tcBorders>
            <w:shd w:val="clear" w:color="auto" w:fill="auto"/>
            <w:noWrap/>
            <w:vAlign w:val="bottom"/>
            <w:hideMark/>
          </w:tcPr>
          <w:p w14:paraId="48D24C9A" w14:textId="77777777" w:rsidR="002A48D4" w:rsidRPr="000731FB" w:rsidRDefault="002A48D4" w:rsidP="00EF7D54">
            <w:pPr>
              <w:rPr>
                <w:rFonts w:ascii="Times New Roman" w:hAnsi="Times New Roman"/>
                <w:sz w:val="18"/>
                <w:szCs w:val="18"/>
                <w:lang w:eastAsia="ca-ES"/>
              </w:rPr>
            </w:pPr>
          </w:p>
        </w:tc>
        <w:tc>
          <w:tcPr>
            <w:tcW w:w="1289" w:type="dxa"/>
            <w:tcBorders>
              <w:top w:val="nil"/>
              <w:left w:val="nil"/>
              <w:bottom w:val="nil"/>
              <w:right w:val="nil"/>
            </w:tcBorders>
            <w:shd w:val="clear" w:color="auto" w:fill="auto"/>
            <w:noWrap/>
            <w:vAlign w:val="bottom"/>
            <w:hideMark/>
          </w:tcPr>
          <w:p w14:paraId="46D18178" w14:textId="77777777" w:rsidR="002A48D4" w:rsidRPr="000731FB" w:rsidRDefault="002A48D4" w:rsidP="00EF7D54">
            <w:pPr>
              <w:rPr>
                <w:rFonts w:ascii="Times New Roman" w:hAnsi="Times New Roman"/>
                <w:sz w:val="18"/>
                <w:szCs w:val="18"/>
                <w:lang w:eastAsia="ca-ES"/>
              </w:rPr>
            </w:pPr>
          </w:p>
        </w:tc>
        <w:tc>
          <w:tcPr>
            <w:tcW w:w="1324" w:type="dxa"/>
            <w:tcBorders>
              <w:top w:val="nil"/>
              <w:left w:val="nil"/>
              <w:bottom w:val="nil"/>
              <w:right w:val="nil"/>
            </w:tcBorders>
            <w:shd w:val="clear" w:color="auto" w:fill="auto"/>
            <w:noWrap/>
            <w:vAlign w:val="bottom"/>
            <w:hideMark/>
          </w:tcPr>
          <w:p w14:paraId="6E60A40B" w14:textId="77777777" w:rsidR="002A48D4" w:rsidRPr="000731FB" w:rsidRDefault="002A48D4" w:rsidP="00EF7D54">
            <w:pPr>
              <w:rPr>
                <w:rFonts w:ascii="Times New Roman" w:hAnsi="Times New Roman"/>
                <w:sz w:val="18"/>
                <w:szCs w:val="18"/>
                <w:lang w:eastAsia="ca-ES"/>
              </w:rPr>
            </w:pPr>
          </w:p>
        </w:tc>
        <w:tc>
          <w:tcPr>
            <w:tcW w:w="1203" w:type="dxa"/>
            <w:tcBorders>
              <w:top w:val="nil"/>
              <w:left w:val="nil"/>
              <w:bottom w:val="nil"/>
              <w:right w:val="nil"/>
            </w:tcBorders>
            <w:shd w:val="clear" w:color="auto" w:fill="auto"/>
            <w:noWrap/>
            <w:vAlign w:val="bottom"/>
            <w:hideMark/>
          </w:tcPr>
          <w:p w14:paraId="0C8236D5" w14:textId="77777777" w:rsidR="002A48D4" w:rsidRPr="000731FB" w:rsidRDefault="002A48D4" w:rsidP="00EF7D54">
            <w:pPr>
              <w:rPr>
                <w:rFonts w:ascii="Times New Roman" w:hAnsi="Times New Roman"/>
                <w:sz w:val="18"/>
                <w:szCs w:val="18"/>
                <w:lang w:eastAsia="ca-ES"/>
              </w:rPr>
            </w:pPr>
          </w:p>
        </w:tc>
        <w:tc>
          <w:tcPr>
            <w:tcW w:w="774" w:type="dxa"/>
            <w:tcBorders>
              <w:top w:val="nil"/>
              <w:left w:val="nil"/>
              <w:bottom w:val="nil"/>
              <w:right w:val="nil"/>
            </w:tcBorders>
            <w:shd w:val="clear" w:color="auto" w:fill="auto"/>
            <w:noWrap/>
            <w:vAlign w:val="bottom"/>
            <w:hideMark/>
          </w:tcPr>
          <w:p w14:paraId="7A7E2E2A" w14:textId="77777777" w:rsidR="002A48D4" w:rsidRPr="000731FB" w:rsidRDefault="002A48D4" w:rsidP="00EF7D54">
            <w:pPr>
              <w:rPr>
                <w:rFonts w:ascii="Times New Roman" w:hAnsi="Times New Roman"/>
                <w:sz w:val="18"/>
                <w:szCs w:val="18"/>
                <w:lang w:eastAsia="ca-ES"/>
              </w:rPr>
            </w:pPr>
          </w:p>
        </w:tc>
        <w:tc>
          <w:tcPr>
            <w:tcW w:w="1393" w:type="dxa"/>
            <w:tcBorders>
              <w:top w:val="nil"/>
              <w:left w:val="nil"/>
              <w:bottom w:val="nil"/>
              <w:right w:val="nil"/>
            </w:tcBorders>
            <w:shd w:val="clear" w:color="auto" w:fill="auto"/>
            <w:noWrap/>
            <w:vAlign w:val="bottom"/>
            <w:hideMark/>
          </w:tcPr>
          <w:p w14:paraId="55BE0894" w14:textId="77777777" w:rsidR="002A48D4" w:rsidRPr="000731FB" w:rsidRDefault="002A48D4" w:rsidP="00EF7D54">
            <w:pPr>
              <w:rPr>
                <w:rFonts w:ascii="Times New Roman" w:hAnsi="Times New Roman"/>
                <w:sz w:val="18"/>
                <w:szCs w:val="18"/>
                <w:lang w:eastAsia="ca-ES"/>
              </w:rPr>
            </w:pPr>
          </w:p>
        </w:tc>
        <w:tc>
          <w:tcPr>
            <w:tcW w:w="1484" w:type="dxa"/>
            <w:tcBorders>
              <w:top w:val="nil"/>
              <w:left w:val="nil"/>
              <w:bottom w:val="nil"/>
              <w:right w:val="nil"/>
            </w:tcBorders>
            <w:shd w:val="clear" w:color="auto" w:fill="auto"/>
            <w:noWrap/>
            <w:vAlign w:val="bottom"/>
            <w:hideMark/>
          </w:tcPr>
          <w:p w14:paraId="765BF166" w14:textId="77777777" w:rsidR="002A48D4" w:rsidRPr="000731FB" w:rsidRDefault="002A48D4" w:rsidP="00EF7D54">
            <w:pPr>
              <w:rPr>
                <w:rFonts w:ascii="Times New Roman" w:hAnsi="Times New Roman"/>
                <w:sz w:val="18"/>
                <w:szCs w:val="18"/>
                <w:lang w:eastAsia="ca-ES"/>
              </w:rPr>
            </w:pPr>
          </w:p>
        </w:tc>
      </w:tr>
      <w:tr w:rsidR="002A48D4" w:rsidRPr="000731FB" w14:paraId="79B8C499" w14:textId="77777777" w:rsidTr="00EF7D54">
        <w:trPr>
          <w:trHeight w:val="339"/>
        </w:trPr>
        <w:tc>
          <w:tcPr>
            <w:tcW w:w="464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6280A19" w14:textId="77777777" w:rsidR="002A48D4" w:rsidRPr="000731FB" w:rsidRDefault="002A48D4" w:rsidP="00EF7D54">
            <w:pPr>
              <w:rPr>
                <w:rFonts w:cs="Arial"/>
                <w:b/>
                <w:bCs/>
                <w:sz w:val="18"/>
                <w:szCs w:val="18"/>
                <w:lang w:eastAsia="ca-ES"/>
              </w:rPr>
            </w:pPr>
            <w:r w:rsidRPr="000731FB">
              <w:rPr>
                <w:rFonts w:cs="Arial"/>
                <w:b/>
                <w:bCs/>
                <w:sz w:val="18"/>
                <w:szCs w:val="18"/>
                <w:lang w:eastAsia="ca-ES"/>
              </w:rPr>
              <w:t>COMISSIÓ INFORMATIVA</w:t>
            </w:r>
          </w:p>
        </w:tc>
        <w:tc>
          <w:tcPr>
            <w:tcW w:w="1289" w:type="dxa"/>
            <w:tcBorders>
              <w:top w:val="single" w:sz="4" w:space="0" w:color="auto"/>
              <w:left w:val="nil"/>
              <w:bottom w:val="single" w:sz="4" w:space="0" w:color="auto"/>
              <w:right w:val="single" w:sz="4" w:space="0" w:color="auto"/>
            </w:tcBorders>
            <w:shd w:val="clear" w:color="000000" w:fill="D9D9D9"/>
            <w:noWrap/>
            <w:vAlign w:val="bottom"/>
            <w:hideMark/>
          </w:tcPr>
          <w:p w14:paraId="0918463D"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 xml:space="preserve">50,00 </w:t>
            </w:r>
          </w:p>
        </w:tc>
        <w:tc>
          <w:tcPr>
            <w:tcW w:w="1289" w:type="dxa"/>
            <w:tcBorders>
              <w:top w:val="nil"/>
              <w:left w:val="nil"/>
              <w:bottom w:val="nil"/>
              <w:right w:val="nil"/>
            </w:tcBorders>
            <w:shd w:val="clear" w:color="auto" w:fill="auto"/>
            <w:noWrap/>
            <w:vAlign w:val="bottom"/>
            <w:hideMark/>
          </w:tcPr>
          <w:p w14:paraId="034B4DE2" w14:textId="77777777" w:rsidR="002A48D4" w:rsidRPr="000731FB" w:rsidRDefault="002A48D4" w:rsidP="00EF7D54">
            <w:pPr>
              <w:jc w:val="right"/>
              <w:rPr>
                <w:rFonts w:cs="Arial"/>
                <w:b/>
                <w:bCs/>
                <w:sz w:val="18"/>
                <w:szCs w:val="18"/>
                <w:lang w:eastAsia="ca-ES"/>
              </w:rPr>
            </w:pPr>
          </w:p>
        </w:tc>
        <w:tc>
          <w:tcPr>
            <w:tcW w:w="1289" w:type="dxa"/>
            <w:tcBorders>
              <w:top w:val="nil"/>
              <w:left w:val="nil"/>
              <w:bottom w:val="nil"/>
              <w:right w:val="nil"/>
            </w:tcBorders>
            <w:shd w:val="clear" w:color="auto" w:fill="auto"/>
            <w:noWrap/>
            <w:vAlign w:val="bottom"/>
            <w:hideMark/>
          </w:tcPr>
          <w:p w14:paraId="7AF781A8" w14:textId="77777777" w:rsidR="002A48D4" w:rsidRPr="000731FB" w:rsidRDefault="002A48D4" w:rsidP="00EF7D54">
            <w:pPr>
              <w:rPr>
                <w:rFonts w:ascii="Times New Roman" w:hAnsi="Times New Roman"/>
                <w:sz w:val="18"/>
                <w:szCs w:val="18"/>
                <w:lang w:eastAsia="ca-ES"/>
              </w:rPr>
            </w:pPr>
          </w:p>
        </w:tc>
        <w:tc>
          <w:tcPr>
            <w:tcW w:w="1324" w:type="dxa"/>
            <w:tcBorders>
              <w:top w:val="nil"/>
              <w:left w:val="nil"/>
              <w:bottom w:val="nil"/>
              <w:right w:val="nil"/>
            </w:tcBorders>
            <w:shd w:val="clear" w:color="auto" w:fill="auto"/>
            <w:noWrap/>
            <w:vAlign w:val="bottom"/>
            <w:hideMark/>
          </w:tcPr>
          <w:p w14:paraId="043610D5" w14:textId="77777777" w:rsidR="002A48D4" w:rsidRPr="000731FB" w:rsidRDefault="002A48D4" w:rsidP="00EF7D54">
            <w:pPr>
              <w:rPr>
                <w:rFonts w:ascii="Times New Roman" w:hAnsi="Times New Roman"/>
                <w:sz w:val="18"/>
                <w:szCs w:val="18"/>
                <w:lang w:eastAsia="ca-ES"/>
              </w:rPr>
            </w:pPr>
          </w:p>
        </w:tc>
        <w:tc>
          <w:tcPr>
            <w:tcW w:w="1203" w:type="dxa"/>
            <w:tcBorders>
              <w:top w:val="nil"/>
              <w:left w:val="nil"/>
              <w:bottom w:val="nil"/>
              <w:right w:val="nil"/>
            </w:tcBorders>
            <w:shd w:val="clear" w:color="auto" w:fill="auto"/>
            <w:noWrap/>
            <w:vAlign w:val="bottom"/>
            <w:hideMark/>
          </w:tcPr>
          <w:p w14:paraId="29307D18" w14:textId="77777777" w:rsidR="002A48D4" w:rsidRPr="000731FB" w:rsidRDefault="002A48D4" w:rsidP="00EF7D54">
            <w:pPr>
              <w:rPr>
                <w:rFonts w:ascii="Times New Roman" w:hAnsi="Times New Roman"/>
                <w:sz w:val="18"/>
                <w:szCs w:val="18"/>
                <w:lang w:eastAsia="ca-ES"/>
              </w:rPr>
            </w:pPr>
          </w:p>
        </w:tc>
        <w:tc>
          <w:tcPr>
            <w:tcW w:w="774" w:type="dxa"/>
            <w:tcBorders>
              <w:top w:val="nil"/>
              <w:left w:val="nil"/>
              <w:bottom w:val="nil"/>
              <w:right w:val="nil"/>
            </w:tcBorders>
            <w:shd w:val="clear" w:color="auto" w:fill="auto"/>
            <w:noWrap/>
            <w:vAlign w:val="bottom"/>
            <w:hideMark/>
          </w:tcPr>
          <w:p w14:paraId="443BC0A9" w14:textId="77777777" w:rsidR="002A48D4" w:rsidRPr="000731FB" w:rsidRDefault="002A48D4" w:rsidP="00EF7D54">
            <w:pPr>
              <w:rPr>
                <w:rFonts w:ascii="Times New Roman" w:hAnsi="Times New Roman"/>
                <w:sz w:val="18"/>
                <w:szCs w:val="18"/>
                <w:lang w:eastAsia="ca-ES"/>
              </w:rPr>
            </w:pPr>
          </w:p>
        </w:tc>
        <w:tc>
          <w:tcPr>
            <w:tcW w:w="1393" w:type="dxa"/>
            <w:tcBorders>
              <w:top w:val="nil"/>
              <w:left w:val="nil"/>
              <w:bottom w:val="nil"/>
              <w:right w:val="nil"/>
            </w:tcBorders>
            <w:shd w:val="clear" w:color="auto" w:fill="auto"/>
            <w:noWrap/>
            <w:vAlign w:val="bottom"/>
            <w:hideMark/>
          </w:tcPr>
          <w:p w14:paraId="435ADD0D" w14:textId="77777777" w:rsidR="002A48D4" w:rsidRPr="000731FB" w:rsidRDefault="002A48D4" w:rsidP="00EF7D54">
            <w:pPr>
              <w:rPr>
                <w:rFonts w:ascii="Times New Roman" w:hAnsi="Times New Roman"/>
                <w:sz w:val="18"/>
                <w:szCs w:val="18"/>
                <w:lang w:eastAsia="ca-ES"/>
              </w:rPr>
            </w:pPr>
          </w:p>
        </w:tc>
        <w:tc>
          <w:tcPr>
            <w:tcW w:w="1484" w:type="dxa"/>
            <w:tcBorders>
              <w:top w:val="nil"/>
              <w:left w:val="nil"/>
              <w:bottom w:val="nil"/>
              <w:right w:val="nil"/>
            </w:tcBorders>
            <w:shd w:val="clear" w:color="auto" w:fill="auto"/>
            <w:noWrap/>
            <w:vAlign w:val="bottom"/>
            <w:hideMark/>
          </w:tcPr>
          <w:p w14:paraId="0FDF0468" w14:textId="77777777" w:rsidR="002A48D4" w:rsidRPr="000731FB" w:rsidRDefault="002A48D4" w:rsidP="00EF7D54">
            <w:pPr>
              <w:rPr>
                <w:rFonts w:ascii="Times New Roman" w:hAnsi="Times New Roman"/>
                <w:sz w:val="18"/>
                <w:szCs w:val="18"/>
                <w:lang w:eastAsia="ca-ES"/>
              </w:rPr>
            </w:pPr>
          </w:p>
        </w:tc>
      </w:tr>
      <w:tr w:rsidR="002A48D4" w:rsidRPr="000731FB" w14:paraId="7904A044" w14:textId="77777777" w:rsidTr="00EF7D54">
        <w:trPr>
          <w:trHeight w:val="339"/>
        </w:trPr>
        <w:tc>
          <w:tcPr>
            <w:tcW w:w="4645" w:type="dxa"/>
            <w:tcBorders>
              <w:top w:val="nil"/>
              <w:left w:val="single" w:sz="4" w:space="0" w:color="auto"/>
              <w:bottom w:val="single" w:sz="4" w:space="0" w:color="auto"/>
              <w:right w:val="single" w:sz="4" w:space="0" w:color="auto"/>
            </w:tcBorders>
            <w:shd w:val="clear" w:color="000000" w:fill="D9D9D9"/>
            <w:noWrap/>
            <w:vAlign w:val="bottom"/>
            <w:hideMark/>
          </w:tcPr>
          <w:p w14:paraId="405B11FA" w14:textId="77777777" w:rsidR="002A48D4" w:rsidRPr="000731FB" w:rsidRDefault="002A48D4" w:rsidP="00EF7D54">
            <w:pPr>
              <w:rPr>
                <w:rFonts w:cs="Arial"/>
                <w:b/>
                <w:bCs/>
                <w:sz w:val="18"/>
                <w:szCs w:val="18"/>
                <w:lang w:eastAsia="ca-ES"/>
              </w:rPr>
            </w:pPr>
            <w:r w:rsidRPr="000731FB">
              <w:rPr>
                <w:rFonts w:cs="Arial"/>
                <w:b/>
                <w:bCs/>
                <w:sz w:val="18"/>
                <w:szCs w:val="18"/>
                <w:lang w:eastAsia="ca-ES"/>
              </w:rPr>
              <w:t>PLE</w:t>
            </w:r>
          </w:p>
        </w:tc>
        <w:tc>
          <w:tcPr>
            <w:tcW w:w="1289" w:type="dxa"/>
            <w:tcBorders>
              <w:top w:val="nil"/>
              <w:left w:val="nil"/>
              <w:bottom w:val="single" w:sz="4" w:space="0" w:color="auto"/>
              <w:right w:val="single" w:sz="4" w:space="0" w:color="auto"/>
            </w:tcBorders>
            <w:shd w:val="clear" w:color="000000" w:fill="D9D9D9"/>
            <w:noWrap/>
            <w:vAlign w:val="bottom"/>
            <w:hideMark/>
          </w:tcPr>
          <w:p w14:paraId="00CD68FC"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 xml:space="preserve">150,00 </w:t>
            </w:r>
          </w:p>
        </w:tc>
        <w:tc>
          <w:tcPr>
            <w:tcW w:w="1289" w:type="dxa"/>
            <w:tcBorders>
              <w:top w:val="nil"/>
              <w:left w:val="nil"/>
              <w:bottom w:val="nil"/>
              <w:right w:val="nil"/>
            </w:tcBorders>
            <w:shd w:val="clear" w:color="auto" w:fill="auto"/>
            <w:noWrap/>
            <w:vAlign w:val="bottom"/>
            <w:hideMark/>
          </w:tcPr>
          <w:p w14:paraId="634131C2" w14:textId="77777777" w:rsidR="002A48D4" w:rsidRPr="000731FB" w:rsidRDefault="002A48D4" w:rsidP="00EF7D54">
            <w:pPr>
              <w:jc w:val="right"/>
              <w:rPr>
                <w:rFonts w:cs="Arial"/>
                <w:b/>
                <w:bCs/>
                <w:sz w:val="18"/>
                <w:szCs w:val="18"/>
                <w:lang w:eastAsia="ca-ES"/>
              </w:rPr>
            </w:pPr>
          </w:p>
        </w:tc>
        <w:tc>
          <w:tcPr>
            <w:tcW w:w="1289" w:type="dxa"/>
            <w:tcBorders>
              <w:top w:val="nil"/>
              <w:left w:val="nil"/>
              <w:bottom w:val="nil"/>
              <w:right w:val="nil"/>
            </w:tcBorders>
            <w:shd w:val="clear" w:color="auto" w:fill="auto"/>
            <w:noWrap/>
            <w:vAlign w:val="bottom"/>
            <w:hideMark/>
          </w:tcPr>
          <w:p w14:paraId="571ED1BE" w14:textId="77777777" w:rsidR="002A48D4" w:rsidRPr="000731FB" w:rsidRDefault="002A48D4" w:rsidP="00EF7D54">
            <w:pPr>
              <w:rPr>
                <w:rFonts w:ascii="Times New Roman" w:hAnsi="Times New Roman"/>
                <w:sz w:val="18"/>
                <w:szCs w:val="18"/>
                <w:lang w:eastAsia="ca-ES"/>
              </w:rPr>
            </w:pPr>
          </w:p>
        </w:tc>
        <w:tc>
          <w:tcPr>
            <w:tcW w:w="1324" w:type="dxa"/>
            <w:tcBorders>
              <w:top w:val="nil"/>
              <w:left w:val="nil"/>
              <w:bottom w:val="nil"/>
              <w:right w:val="nil"/>
            </w:tcBorders>
            <w:shd w:val="clear" w:color="auto" w:fill="auto"/>
            <w:noWrap/>
            <w:vAlign w:val="bottom"/>
            <w:hideMark/>
          </w:tcPr>
          <w:p w14:paraId="54614B67" w14:textId="77777777" w:rsidR="002A48D4" w:rsidRPr="000731FB" w:rsidRDefault="002A48D4" w:rsidP="00EF7D54">
            <w:pPr>
              <w:rPr>
                <w:rFonts w:ascii="Times New Roman" w:hAnsi="Times New Roman"/>
                <w:sz w:val="18"/>
                <w:szCs w:val="18"/>
                <w:lang w:eastAsia="ca-ES"/>
              </w:rPr>
            </w:pPr>
          </w:p>
        </w:tc>
        <w:tc>
          <w:tcPr>
            <w:tcW w:w="1203" w:type="dxa"/>
            <w:tcBorders>
              <w:top w:val="nil"/>
              <w:left w:val="nil"/>
              <w:bottom w:val="nil"/>
              <w:right w:val="nil"/>
            </w:tcBorders>
            <w:shd w:val="clear" w:color="auto" w:fill="auto"/>
            <w:noWrap/>
            <w:vAlign w:val="bottom"/>
            <w:hideMark/>
          </w:tcPr>
          <w:p w14:paraId="33967F0B" w14:textId="77777777" w:rsidR="002A48D4" w:rsidRPr="000731FB" w:rsidRDefault="002A48D4" w:rsidP="00EF7D54">
            <w:pPr>
              <w:rPr>
                <w:rFonts w:ascii="Times New Roman" w:hAnsi="Times New Roman"/>
                <w:sz w:val="18"/>
                <w:szCs w:val="18"/>
                <w:lang w:eastAsia="ca-ES"/>
              </w:rPr>
            </w:pPr>
          </w:p>
        </w:tc>
        <w:tc>
          <w:tcPr>
            <w:tcW w:w="774" w:type="dxa"/>
            <w:tcBorders>
              <w:top w:val="nil"/>
              <w:left w:val="nil"/>
              <w:bottom w:val="nil"/>
              <w:right w:val="nil"/>
            </w:tcBorders>
            <w:shd w:val="clear" w:color="auto" w:fill="auto"/>
            <w:noWrap/>
            <w:vAlign w:val="bottom"/>
            <w:hideMark/>
          </w:tcPr>
          <w:p w14:paraId="2F948D8F" w14:textId="77777777" w:rsidR="002A48D4" w:rsidRPr="000731FB" w:rsidRDefault="002A48D4" w:rsidP="00EF7D54">
            <w:pPr>
              <w:rPr>
                <w:rFonts w:ascii="Times New Roman" w:hAnsi="Times New Roman"/>
                <w:sz w:val="18"/>
                <w:szCs w:val="18"/>
                <w:lang w:eastAsia="ca-ES"/>
              </w:rPr>
            </w:pPr>
          </w:p>
        </w:tc>
        <w:tc>
          <w:tcPr>
            <w:tcW w:w="1393" w:type="dxa"/>
            <w:tcBorders>
              <w:top w:val="nil"/>
              <w:left w:val="nil"/>
              <w:bottom w:val="nil"/>
              <w:right w:val="nil"/>
            </w:tcBorders>
            <w:shd w:val="clear" w:color="auto" w:fill="auto"/>
            <w:noWrap/>
            <w:vAlign w:val="bottom"/>
            <w:hideMark/>
          </w:tcPr>
          <w:p w14:paraId="71076224" w14:textId="77777777" w:rsidR="002A48D4" w:rsidRPr="000731FB" w:rsidRDefault="002A48D4" w:rsidP="00EF7D54">
            <w:pPr>
              <w:rPr>
                <w:rFonts w:ascii="Times New Roman" w:hAnsi="Times New Roman"/>
                <w:sz w:val="18"/>
                <w:szCs w:val="18"/>
                <w:lang w:eastAsia="ca-ES"/>
              </w:rPr>
            </w:pPr>
          </w:p>
        </w:tc>
        <w:tc>
          <w:tcPr>
            <w:tcW w:w="1484" w:type="dxa"/>
            <w:tcBorders>
              <w:top w:val="nil"/>
              <w:left w:val="nil"/>
              <w:bottom w:val="nil"/>
              <w:right w:val="nil"/>
            </w:tcBorders>
            <w:shd w:val="clear" w:color="auto" w:fill="auto"/>
            <w:noWrap/>
            <w:vAlign w:val="bottom"/>
            <w:hideMark/>
          </w:tcPr>
          <w:p w14:paraId="434CEBF3" w14:textId="77777777" w:rsidR="002A48D4" w:rsidRPr="000731FB" w:rsidRDefault="002A48D4" w:rsidP="00EF7D54">
            <w:pPr>
              <w:rPr>
                <w:rFonts w:ascii="Times New Roman" w:hAnsi="Times New Roman"/>
                <w:sz w:val="18"/>
                <w:szCs w:val="18"/>
                <w:lang w:eastAsia="ca-ES"/>
              </w:rPr>
            </w:pPr>
          </w:p>
        </w:tc>
      </w:tr>
      <w:tr w:rsidR="002A48D4" w:rsidRPr="000731FB" w14:paraId="609355C7" w14:textId="77777777" w:rsidTr="00EF7D54">
        <w:trPr>
          <w:trHeight w:val="339"/>
        </w:trPr>
        <w:tc>
          <w:tcPr>
            <w:tcW w:w="4645" w:type="dxa"/>
            <w:tcBorders>
              <w:top w:val="nil"/>
              <w:left w:val="single" w:sz="4" w:space="0" w:color="auto"/>
              <w:bottom w:val="single" w:sz="4" w:space="0" w:color="auto"/>
              <w:right w:val="single" w:sz="4" w:space="0" w:color="auto"/>
            </w:tcBorders>
            <w:shd w:val="clear" w:color="000000" w:fill="D9D9D9"/>
            <w:noWrap/>
            <w:vAlign w:val="bottom"/>
            <w:hideMark/>
          </w:tcPr>
          <w:p w14:paraId="41854C7C" w14:textId="77777777" w:rsidR="002A48D4" w:rsidRPr="000731FB" w:rsidRDefault="002A48D4" w:rsidP="00EF7D54">
            <w:pPr>
              <w:rPr>
                <w:rFonts w:cs="Arial"/>
                <w:b/>
                <w:bCs/>
                <w:sz w:val="18"/>
                <w:szCs w:val="18"/>
                <w:lang w:eastAsia="ca-ES"/>
              </w:rPr>
            </w:pPr>
            <w:r w:rsidRPr="000731FB">
              <w:rPr>
                <w:rFonts w:cs="Arial"/>
                <w:b/>
                <w:bCs/>
                <w:sz w:val="18"/>
                <w:szCs w:val="18"/>
                <w:lang w:eastAsia="ca-ES"/>
              </w:rPr>
              <w:t>COMISSIÓ ESPECIAL DE COMPTES</w:t>
            </w:r>
          </w:p>
        </w:tc>
        <w:tc>
          <w:tcPr>
            <w:tcW w:w="1289" w:type="dxa"/>
            <w:tcBorders>
              <w:top w:val="nil"/>
              <w:left w:val="nil"/>
              <w:bottom w:val="single" w:sz="4" w:space="0" w:color="auto"/>
              <w:right w:val="single" w:sz="4" w:space="0" w:color="auto"/>
            </w:tcBorders>
            <w:shd w:val="clear" w:color="000000" w:fill="D9D9D9"/>
            <w:noWrap/>
            <w:vAlign w:val="bottom"/>
            <w:hideMark/>
          </w:tcPr>
          <w:p w14:paraId="31D40D96"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 xml:space="preserve">50,00 </w:t>
            </w:r>
          </w:p>
        </w:tc>
        <w:tc>
          <w:tcPr>
            <w:tcW w:w="1289" w:type="dxa"/>
            <w:tcBorders>
              <w:top w:val="nil"/>
              <w:left w:val="nil"/>
              <w:bottom w:val="nil"/>
              <w:right w:val="nil"/>
            </w:tcBorders>
            <w:shd w:val="clear" w:color="auto" w:fill="auto"/>
            <w:noWrap/>
            <w:vAlign w:val="bottom"/>
            <w:hideMark/>
          </w:tcPr>
          <w:p w14:paraId="2F19F37B" w14:textId="77777777" w:rsidR="002A48D4" w:rsidRPr="000731FB" w:rsidRDefault="002A48D4" w:rsidP="00EF7D54">
            <w:pPr>
              <w:jc w:val="right"/>
              <w:rPr>
                <w:rFonts w:cs="Arial"/>
                <w:b/>
                <w:bCs/>
                <w:sz w:val="18"/>
                <w:szCs w:val="18"/>
                <w:lang w:eastAsia="ca-ES"/>
              </w:rPr>
            </w:pPr>
          </w:p>
        </w:tc>
        <w:tc>
          <w:tcPr>
            <w:tcW w:w="1289" w:type="dxa"/>
            <w:tcBorders>
              <w:top w:val="nil"/>
              <w:left w:val="nil"/>
              <w:bottom w:val="nil"/>
              <w:right w:val="nil"/>
            </w:tcBorders>
            <w:shd w:val="clear" w:color="auto" w:fill="auto"/>
            <w:noWrap/>
            <w:vAlign w:val="bottom"/>
            <w:hideMark/>
          </w:tcPr>
          <w:p w14:paraId="119E942C" w14:textId="77777777" w:rsidR="002A48D4" w:rsidRPr="000731FB" w:rsidRDefault="002A48D4" w:rsidP="00EF7D54">
            <w:pPr>
              <w:rPr>
                <w:rFonts w:ascii="Times New Roman" w:hAnsi="Times New Roman"/>
                <w:sz w:val="18"/>
                <w:szCs w:val="18"/>
                <w:lang w:eastAsia="ca-ES"/>
              </w:rPr>
            </w:pPr>
          </w:p>
        </w:tc>
        <w:tc>
          <w:tcPr>
            <w:tcW w:w="1324" w:type="dxa"/>
            <w:tcBorders>
              <w:top w:val="nil"/>
              <w:left w:val="nil"/>
              <w:bottom w:val="nil"/>
              <w:right w:val="nil"/>
            </w:tcBorders>
            <w:shd w:val="clear" w:color="auto" w:fill="auto"/>
            <w:noWrap/>
            <w:vAlign w:val="bottom"/>
            <w:hideMark/>
          </w:tcPr>
          <w:p w14:paraId="0BA71156" w14:textId="77777777" w:rsidR="002A48D4" w:rsidRPr="000731FB" w:rsidRDefault="002A48D4" w:rsidP="00EF7D54">
            <w:pPr>
              <w:rPr>
                <w:rFonts w:ascii="Times New Roman" w:hAnsi="Times New Roman"/>
                <w:sz w:val="18"/>
                <w:szCs w:val="18"/>
                <w:lang w:eastAsia="ca-ES"/>
              </w:rPr>
            </w:pPr>
          </w:p>
        </w:tc>
        <w:tc>
          <w:tcPr>
            <w:tcW w:w="1203" w:type="dxa"/>
            <w:tcBorders>
              <w:top w:val="nil"/>
              <w:left w:val="nil"/>
              <w:bottom w:val="nil"/>
              <w:right w:val="nil"/>
            </w:tcBorders>
            <w:shd w:val="clear" w:color="auto" w:fill="auto"/>
            <w:noWrap/>
            <w:vAlign w:val="bottom"/>
            <w:hideMark/>
          </w:tcPr>
          <w:p w14:paraId="2350D04F" w14:textId="77777777" w:rsidR="002A48D4" w:rsidRPr="000731FB" w:rsidRDefault="002A48D4" w:rsidP="00EF7D54">
            <w:pPr>
              <w:rPr>
                <w:rFonts w:ascii="Times New Roman" w:hAnsi="Times New Roman"/>
                <w:sz w:val="18"/>
                <w:szCs w:val="18"/>
                <w:lang w:eastAsia="ca-ES"/>
              </w:rPr>
            </w:pPr>
          </w:p>
        </w:tc>
        <w:tc>
          <w:tcPr>
            <w:tcW w:w="774" w:type="dxa"/>
            <w:tcBorders>
              <w:top w:val="nil"/>
              <w:left w:val="nil"/>
              <w:bottom w:val="nil"/>
              <w:right w:val="nil"/>
            </w:tcBorders>
            <w:shd w:val="clear" w:color="auto" w:fill="auto"/>
            <w:noWrap/>
            <w:vAlign w:val="bottom"/>
            <w:hideMark/>
          </w:tcPr>
          <w:p w14:paraId="6E5425C9" w14:textId="77777777" w:rsidR="002A48D4" w:rsidRPr="000731FB" w:rsidRDefault="002A48D4" w:rsidP="00EF7D54">
            <w:pPr>
              <w:rPr>
                <w:rFonts w:ascii="Times New Roman" w:hAnsi="Times New Roman"/>
                <w:sz w:val="18"/>
                <w:szCs w:val="18"/>
                <w:lang w:eastAsia="ca-ES"/>
              </w:rPr>
            </w:pPr>
          </w:p>
        </w:tc>
        <w:tc>
          <w:tcPr>
            <w:tcW w:w="1393" w:type="dxa"/>
            <w:tcBorders>
              <w:top w:val="nil"/>
              <w:left w:val="nil"/>
              <w:bottom w:val="nil"/>
              <w:right w:val="nil"/>
            </w:tcBorders>
            <w:shd w:val="clear" w:color="auto" w:fill="auto"/>
            <w:noWrap/>
            <w:vAlign w:val="bottom"/>
            <w:hideMark/>
          </w:tcPr>
          <w:p w14:paraId="2D3A8DFA" w14:textId="77777777" w:rsidR="002A48D4" w:rsidRPr="000731FB" w:rsidRDefault="002A48D4" w:rsidP="00EF7D54">
            <w:pPr>
              <w:rPr>
                <w:rFonts w:ascii="Times New Roman" w:hAnsi="Times New Roman"/>
                <w:sz w:val="18"/>
                <w:szCs w:val="18"/>
                <w:lang w:eastAsia="ca-ES"/>
              </w:rPr>
            </w:pPr>
          </w:p>
        </w:tc>
        <w:tc>
          <w:tcPr>
            <w:tcW w:w="1484" w:type="dxa"/>
            <w:tcBorders>
              <w:top w:val="nil"/>
              <w:left w:val="nil"/>
              <w:bottom w:val="nil"/>
              <w:right w:val="nil"/>
            </w:tcBorders>
            <w:shd w:val="clear" w:color="auto" w:fill="auto"/>
            <w:noWrap/>
            <w:vAlign w:val="bottom"/>
            <w:hideMark/>
          </w:tcPr>
          <w:p w14:paraId="3A657056" w14:textId="77777777" w:rsidR="002A48D4" w:rsidRPr="000731FB" w:rsidRDefault="002A48D4" w:rsidP="00EF7D54">
            <w:pPr>
              <w:rPr>
                <w:rFonts w:ascii="Times New Roman" w:hAnsi="Times New Roman"/>
                <w:sz w:val="18"/>
                <w:szCs w:val="18"/>
                <w:lang w:eastAsia="ca-ES"/>
              </w:rPr>
            </w:pPr>
          </w:p>
        </w:tc>
      </w:tr>
      <w:tr w:rsidR="002A48D4" w:rsidRPr="000731FB" w14:paraId="11BCD69E" w14:textId="77777777" w:rsidTr="00EF7D54">
        <w:trPr>
          <w:trHeight w:val="339"/>
        </w:trPr>
        <w:tc>
          <w:tcPr>
            <w:tcW w:w="4645" w:type="dxa"/>
            <w:tcBorders>
              <w:top w:val="nil"/>
              <w:left w:val="single" w:sz="4" w:space="0" w:color="auto"/>
              <w:bottom w:val="single" w:sz="4" w:space="0" w:color="auto"/>
              <w:right w:val="single" w:sz="4" w:space="0" w:color="auto"/>
            </w:tcBorders>
            <w:shd w:val="clear" w:color="000000" w:fill="D9D9D9"/>
            <w:noWrap/>
            <w:vAlign w:val="bottom"/>
            <w:hideMark/>
          </w:tcPr>
          <w:p w14:paraId="0F4E9886" w14:textId="77777777" w:rsidR="002A48D4" w:rsidRPr="000731FB" w:rsidRDefault="002A48D4" w:rsidP="00EF7D54">
            <w:pPr>
              <w:rPr>
                <w:rFonts w:cs="Arial"/>
                <w:b/>
                <w:bCs/>
                <w:sz w:val="18"/>
                <w:szCs w:val="18"/>
                <w:lang w:eastAsia="ca-ES"/>
              </w:rPr>
            </w:pPr>
            <w:r w:rsidRPr="000731FB">
              <w:rPr>
                <w:rFonts w:cs="Arial"/>
                <w:b/>
                <w:bCs/>
                <w:sz w:val="18"/>
                <w:szCs w:val="18"/>
                <w:lang w:eastAsia="ca-ES"/>
              </w:rPr>
              <w:t>JUNTA DE PORTAVEUS</w:t>
            </w:r>
          </w:p>
        </w:tc>
        <w:tc>
          <w:tcPr>
            <w:tcW w:w="1289" w:type="dxa"/>
            <w:tcBorders>
              <w:top w:val="nil"/>
              <w:left w:val="nil"/>
              <w:bottom w:val="single" w:sz="4" w:space="0" w:color="auto"/>
              <w:right w:val="single" w:sz="4" w:space="0" w:color="auto"/>
            </w:tcBorders>
            <w:shd w:val="clear" w:color="000000" w:fill="D9D9D9"/>
            <w:noWrap/>
            <w:vAlign w:val="bottom"/>
            <w:hideMark/>
          </w:tcPr>
          <w:p w14:paraId="553E0F5D"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 xml:space="preserve">50,00 </w:t>
            </w:r>
          </w:p>
        </w:tc>
        <w:tc>
          <w:tcPr>
            <w:tcW w:w="1289" w:type="dxa"/>
            <w:tcBorders>
              <w:top w:val="nil"/>
              <w:left w:val="nil"/>
              <w:bottom w:val="nil"/>
              <w:right w:val="nil"/>
            </w:tcBorders>
            <w:shd w:val="clear" w:color="auto" w:fill="auto"/>
            <w:noWrap/>
            <w:vAlign w:val="bottom"/>
            <w:hideMark/>
          </w:tcPr>
          <w:p w14:paraId="48E055F3" w14:textId="77777777" w:rsidR="002A48D4" w:rsidRPr="000731FB" w:rsidRDefault="002A48D4" w:rsidP="00EF7D54">
            <w:pPr>
              <w:jc w:val="right"/>
              <w:rPr>
                <w:rFonts w:cs="Arial"/>
                <w:b/>
                <w:bCs/>
                <w:sz w:val="18"/>
                <w:szCs w:val="18"/>
                <w:lang w:eastAsia="ca-ES"/>
              </w:rPr>
            </w:pPr>
          </w:p>
        </w:tc>
        <w:tc>
          <w:tcPr>
            <w:tcW w:w="1289" w:type="dxa"/>
            <w:tcBorders>
              <w:top w:val="nil"/>
              <w:left w:val="nil"/>
              <w:bottom w:val="nil"/>
              <w:right w:val="nil"/>
            </w:tcBorders>
            <w:shd w:val="clear" w:color="auto" w:fill="auto"/>
            <w:noWrap/>
            <w:vAlign w:val="bottom"/>
            <w:hideMark/>
          </w:tcPr>
          <w:p w14:paraId="614E2C15" w14:textId="77777777" w:rsidR="002A48D4" w:rsidRPr="000731FB" w:rsidRDefault="002A48D4" w:rsidP="00EF7D54">
            <w:pPr>
              <w:rPr>
                <w:rFonts w:ascii="Times New Roman" w:hAnsi="Times New Roman"/>
                <w:sz w:val="18"/>
                <w:szCs w:val="18"/>
                <w:lang w:eastAsia="ca-ES"/>
              </w:rPr>
            </w:pPr>
          </w:p>
        </w:tc>
        <w:tc>
          <w:tcPr>
            <w:tcW w:w="1324" w:type="dxa"/>
            <w:tcBorders>
              <w:top w:val="nil"/>
              <w:left w:val="nil"/>
              <w:bottom w:val="nil"/>
              <w:right w:val="nil"/>
            </w:tcBorders>
            <w:shd w:val="clear" w:color="auto" w:fill="auto"/>
            <w:noWrap/>
            <w:vAlign w:val="bottom"/>
            <w:hideMark/>
          </w:tcPr>
          <w:p w14:paraId="0EFE158C" w14:textId="77777777" w:rsidR="002A48D4" w:rsidRPr="000731FB" w:rsidRDefault="002A48D4" w:rsidP="00EF7D54">
            <w:pPr>
              <w:rPr>
                <w:rFonts w:ascii="Times New Roman" w:hAnsi="Times New Roman"/>
                <w:sz w:val="18"/>
                <w:szCs w:val="18"/>
                <w:lang w:eastAsia="ca-ES"/>
              </w:rPr>
            </w:pPr>
          </w:p>
        </w:tc>
        <w:tc>
          <w:tcPr>
            <w:tcW w:w="1203" w:type="dxa"/>
            <w:tcBorders>
              <w:top w:val="nil"/>
              <w:left w:val="nil"/>
              <w:bottom w:val="nil"/>
              <w:right w:val="nil"/>
            </w:tcBorders>
            <w:shd w:val="clear" w:color="auto" w:fill="auto"/>
            <w:noWrap/>
            <w:vAlign w:val="bottom"/>
            <w:hideMark/>
          </w:tcPr>
          <w:p w14:paraId="448D4F43" w14:textId="77777777" w:rsidR="002A48D4" w:rsidRPr="000731FB" w:rsidRDefault="002A48D4" w:rsidP="00EF7D54">
            <w:pPr>
              <w:rPr>
                <w:rFonts w:ascii="Times New Roman" w:hAnsi="Times New Roman"/>
                <w:sz w:val="18"/>
                <w:szCs w:val="18"/>
                <w:lang w:eastAsia="ca-ES"/>
              </w:rPr>
            </w:pPr>
          </w:p>
        </w:tc>
        <w:tc>
          <w:tcPr>
            <w:tcW w:w="774" w:type="dxa"/>
            <w:tcBorders>
              <w:top w:val="nil"/>
              <w:left w:val="nil"/>
              <w:bottom w:val="nil"/>
              <w:right w:val="nil"/>
            </w:tcBorders>
            <w:shd w:val="clear" w:color="auto" w:fill="auto"/>
            <w:noWrap/>
            <w:vAlign w:val="bottom"/>
            <w:hideMark/>
          </w:tcPr>
          <w:p w14:paraId="7C26880A" w14:textId="77777777" w:rsidR="002A48D4" w:rsidRPr="000731FB" w:rsidRDefault="002A48D4" w:rsidP="00EF7D54">
            <w:pPr>
              <w:rPr>
                <w:rFonts w:ascii="Times New Roman" w:hAnsi="Times New Roman"/>
                <w:sz w:val="18"/>
                <w:szCs w:val="18"/>
                <w:lang w:eastAsia="ca-ES"/>
              </w:rPr>
            </w:pPr>
          </w:p>
        </w:tc>
        <w:tc>
          <w:tcPr>
            <w:tcW w:w="1393" w:type="dxa"/>
            <w:tcBorders>
              <w:top w:val="nil"/>
              <w:left w:val="nil"/>
              <w:bottom w:val="nil"/>
              <w:right w:val="nil"/>
            </w:tcBorders>
            <w:shd w:val="clear" w:color="auto" w:fill="auto"/>
            <w:noWrap/>
            <w:vAlign w:val="bottom"/>
            <w:hideMark/>
          </w:tcPr>
          <w:p w14:paraId="6D3DEB81" w14:textId="77777777" w:rsidR="002A48D4" w:rsidRPr="000731FB" w:rsidRDefault="002A48D4" w:rsidP="00EF7D54">
            <w:pPr>
              <w:rPr>
                <w:rFonts w:ascii="Times New Roman" w:hAnsi="Times New Roman"/>
                <w:sz w:val="18"/>
                <w:szCs w:val="18"/>
                <w:lang w:eastAsia="ca-ES"/>
              </w:rPr>
            </w:pPr>
          </w:p>
        </w:tc>
        <w:tc>
          <w:tcPr>
            <w:tcW w:w="1484" w:type="dxa"/>
            <w:tcBorders>
              <w:top w:val="nil"/>
              <w:left w:val="nil"/>
              <w:bottom w:val="nil"/>
              <w:right w:val="nil"/>
            </w:tcBorders>
            <w:shd w:val="clear" w:color="auto" w:fill="auto"/>
            <w:noWrap/>
            <w:vAlign w:val="bottom"/>
            <w:hideMark/>
          </w:tcPr>
          <w:p w14:paraId="7B80A813" w14:textId="77777777" w:rsidR="002A48D4" w:rsidRPr="000731FB" w:rsidRDefault="002A48D4" w:rsidP="00EF7D54">
            <w:pPr>
              <w:rPr>
                <w:rFonts w:ascii="Times New Roman" w:hAnsi="Times New Roman"/>
                <w:sz w:val="18"/>
                <w:szCs w:val="18"/>
                <w:lang w:eastAsia="ca-ES"/>
              </w:rPr>
            </w:pPr>
          </w:p>
        </w:tc>
      </w:tr>
      <w:tr w:rsidR="002A48D4" w:rsidRPr="000731FB" w14:paraId="15975F9B" w14:textId="77777777" w:rsidTr="00EF7D54">
        <w:trPr>
          <w:trHeight w:val="339"/>
        </w:trPr>
        <w:tc>
          <w:tcPr>
            <w:tcW w:w="4645" w:type="dxa"/>
            <w:tcBorders>
              <w:top w:val="nil"/>
              <w:left w:val="single" w:sz="4" w:space="0" w:color="auto"/>
              <w:bottom w:val="single" w:sz="4" w:space="0" w:color="auto"/>
              <w:right w:val="single" w:sz="4" w:space="0" w:color="auto"/>
            </w:tcBorders>
            <w:shd w:val="clear" w:color="000000" w:fill="D9D9D9"/>
            <w:noWrap/>
            <w:vAlign w:val="bottom"/>
            <w:hideMark/>
          </w:tcPr>
          <w:p w14:paraId="14822CAA" w14:textId="77777777" w:rsidR="002A48D4" w:rsidRPr="000731FB" w:rsidRDefault="002A48D4" w:rsidP="00EF7D54">
            <w:pPr>
              <w:rPr>
                <w:rFonts w:cs="Arial"/>
                <w:b/>
                <w:bCs/>
                <w:sz w:val="18"/>
                <w:szCs w:val="18"/>
                <w:lang w:eastAsia="ca-ES"/>
              </w:rPr>
            </w:pPr>
            <w:r w:rsidRPr="000731FB">
              <w:rPr>
                <w:rFonts w:cs="Arial"/>
                <w:b/>
                <w:bCs/>
                <w:sz w:val="18"/>
                <w:szCs w:val="18"/>
                <w:lang w:eastAsia="ca-ES"/>
              </w:rPr>
              <w:t>JUNTA DE GOVERN LOCAL</w:t>
            </w:r>
          </w:p>
        </w:tc>
        <w:tc>
          <w:tcPr>
            <w:tcW w:w="1289" w:type="dxa"/>
            <w:tcBorders>
              <w:top w:val="nil"/>
              <w:left w:val="nil"/>
              <w:bottom w:val="single" w:sz="4" w:space="0" w:color="auto"/>
              <w:right w:val="single" w:sz="4" w:space="0" w:color="auto"/>
            </w:tcBorders>
            <w:shd w:val="clear" w:color="000000" w:fill="D9D9D9"/>
            <w:noWrap/>
            <w:vAlign w:val="bottom"/>
            <w:hideMark/>
          </w:tcPr>
          <w:p w14:paraId="60F83140" w14:textId="77777777" w:rsidR="002A48D4" w:rsidRPr="000731FB" w:rsidRDefault="002A48D4" w:rsidP="00EF7D54">
            <w:pPr>
              <w:jc w:val="right"/>
              <w:rPr>
                <w:rFonts w:cs="Arial"/>
                <w:b/>
                <w:bCs/>
                <w:sz w:val="18"/>
                <w:szCs w:val="18"/>
                <w:lang w:eastAsia="ca-ES"/>
              </w:rPr>
            </w:pPr>
            <w:r w:rsidRPr="000731FB">
              <w:rPr>
                <w:rFonts w:cs="Arial"/>
                <w:b/>
                <w:bCs/>
                <w:sz w:val="18"/>
                <w:szCs w:val="18"/>
                <w:lang w:eastAsia="ca-ES"/>
              </w:rPr>
              <w:t xml:space="preserve">200,00 </w:t>
            </w:r>
          </w:p>
        </w:tc>
        <w:tc>
          <w:tcPr>
            <w:tcW w:w="1289" w:type="dxa"/>
            <w:tcBorders>
              <w:top w:val="nil"/>
              <w:left w:val="nil"/>
              <w:bottom w:val="nil"/>
              <w:right w:val="nil"/>
            </w:tcBorders>
            <w:shd w:val="clear" w:color="auto" w:fill="auto"/>
            <w:noWrap/>
            <w:vAlign w:val="bottom"/>
            <w:hideMark/>
          </w:tcPr>
          <w:p w14:paraId="2C8646A2" w14:textId="77777777" w:rsidR="002A48D4" w:rsidRPr="000731FB" w:rsidRDefault="002A48D4" w:rsidP="00EF7D54">
            <w:pPr>
              <w:jc w:val="right"/>
              <w:rPr>
                <w:rFonts w:cs="Arial"/>
                <w:b/>
                <w:bCs/>
                <w:sz w:val="18"/>
                <w:szCs w:val="18"/>
                <w:lang w:eastAsia="ca-ES"/>
              </w:rPr>
            </w:pPr>
          </w:p>
        </w:tc>
        <w:tc>
          <w:tcPr>
            <w:tcW w:w="1289" w:type="dxa"/>
            <w:tcBorders>
              <w:top w:val="nil"/>
              <w:left w:val="nil"/>
              <w:bottom w:val="nil"/>
              <w:right w:val="nil"/>
            </w:tcBorders>
            <w:shd w:val="clear" w:color="auto" w:fill="auto"/>
            <w:noWrap/>
            <w:vAlign w:val="bottom"/>
            <w:hideMark/>
          </w:tcPr>
          <w:p w14:paraId="36507B49" w14:textId="77777777" w:rsidR="002A48D4" w:rsidRPr="000731FB" w:rsidRDefault="002A48D4" w:rsidP="00EF7D54">
            <w:pPr>
              <w:rPr>
                <w:rFonts w:ascii="Times New Roman" w:hAnsi="Times New Roman"/>
                <w:sz w:val="18"/>
                <w:szCs w:val="18"/>
                <w:lang w:eastAsia="ca-ES"/>
              </w:rPr>
            </w:pPr>
          </w:p>
        </w:tc>
        <w:tc>
          <w:tcPr>
            <w:tcW w:w="1324" w:type="dxa"/>
            <w:tcBorders>
              <w:top w:val="nil"/>
              <w:left w:val="nil"/>
              <w:bottom w:val="nil"/>
              <w:right w:val="nil"/>
            </w:tcBorders>
            <w:shd w:val="clear" w:color="auto" w:fill="auto"/>
            <w:noWrap/>
            <w:vAlign w:val="bottom"/>
            <w:hideMark/>
          </w:tcPr>
          <w:p w14:paraId="48966F78" w14:textId="77777777" w:rsidR="002A48D4" w:rsidRPr="000731FB" w:rsidRDefault="002A48D4" w:rsidP="00EF7D54">
            <w:pPr>
              <w:rPr>
                <w:rFonts w:ascii="Times New Roman" w:hAnsi="Times New Roman"/>
                <w:sz w:val="18"/>
                <w:szCs w:val="18"/>
                <w:lang w:eastAsia="ca-ES"/>
              </w:rPr>
            </w:pPr>
          </w:p>
        </w:tc>
        <w:tc>
          <w:tcPr>
            <w:tcW w:w="1203" w:type="dxa"/>
            <w:tcBorders>
              <w:top w:val="nil"/>
              <w:left w:val="nil"/>
              <w:bottom w:val="nil"/>
              <w:right w:val="nil"/>
            </w:tcBorders>
            <w:shd w:val="clear" w:color="auto" w:fill="auto"/>
            <w:noWrap/>
            <w:vAlign w:val="bottom"/>
            <w:hideMark/>
          </w:tcPr>
          <w:p w14:paraId="4E3F212A" w14:textId="77777777" w:rsidR="002A48D4" w:rsidRPr="000731FB" w:rsidRDefault="002A48D4" w:rsidP="00EF7D54">
            <w:pPr>
              <w:rPr>
                <w:rFonts w:ascii="Times New Roman" w:hAnsi="Times New Roman"/>
                <w:sz w:val="18"/>
                <w:szCs w:val="18"/>
                <w:lang w:eastAsia="ca-ES"/>
              </w:rPr>
            </w:pPr>
          </w:p>
        </w:tc>
        <w:tc>
          <w:tcPr>
            <w:tcW w:w="774" w:type="dxa"/>
            <w:tcBorders>
              <w:top w:val="nil"/>
              <w:left w:val="nil"/>
              <w:bottom w:val="nil"/>
              <w:right w:val="nil"/>
            </w:tcBorders>
            <w:shd w:val="clear" w:color="auto" w:fill="auto"/>
            <w:noWrap/>
            <w:vAlign w:val="bottom"/>
            <w:hideMark/>
          </w:tcPr>
          <w:p w14:paraId="66E8288A" w14:textId="77777777" w:rsidR="002A48D4" w:rsidRPr="000731FB" w:rsidRDefault="002A48D4" w:rsidP="00EF7D54">
            <w:pPr>
              <w:rPr>
                <w:rFonts w:ascii="Times New Roman" w:hAnsi="Times New Roman"/>
                <w:sz w:val="18"/>
                <w:szCs w:val="18"/>
                <w:lang w:eastAsia="ca-ES"/>
              </w:rPr>
            </w:pPr>
          </w:p>
        </w:tc>
        <w:tc>
          <w:tcPr>
            <w:tcW w:w="1393" w:type="dxa"/>
            <w:tcBorders>
              <w:top w:val="nil"/>
              <w:left w:val="nil"/>
              <w:bottom w:val="nil"/>
              <w:right w:val="nil"/>
            </w:tcBorders>
            <w:shd w:val="clear" w:color="auto" w:fill="auto"/>
            <w:noWrap/>
            <w:vAlign w:val="bottom"/>
            <w:hideMark/>
          </w:tcPr>
          <w:p w14:paraId="73681FA1" w14:textId="77777777" w:rsidR="002A48D4" w:rsidRPr="000731FB" w:rsidRDefault="002A48D4" w:rsidP="00EF7D54">
            <w:pPr>
              <w:rPr>
                <w:rFonts w:ascii="Times New Roman" w:hAnsi="Times New Roman"/>
                <w:sz w:val="18"/>
                <w:szCs w:val="18"/>
                <w:lang w:eastAsia="ca-ES"/>
              </w:rPr>
            </w:pPr>
          </w:p>
        </w:tc>
        <w:tc>
          <w:tcPr>
            <w:tcW w:w="1484" w:type="dxa"/>
            <w:tcBorders>
              <w:top w:val="nil"/>
              <w:left w:val="nil"/>
              <w:bottom w:val="nil"/>
              <w:right w:val="nil"/>
            </w:tcBorders>
            <w:shd w:val="clear" w:color="auto" w:fill="auto"/>
            <w:noWrap/>
            <w:vAlign w:val="bottom"/>
            <w:hideMark/>
          </w:tcPr>
          <w:p w14:paraId="7C925A19" w14:textId="77777777" w:rsidR="002A48D4" w:rsidRPr="000731FB" w:rsidRDefault="002A48D4" w:rsidP="00EF7D54">
            <w:pPr>
              <w:rPr>
                <w:rFonts w:ascii="Times New Roman" w:hAnsi="Times New Roman"/>
                <w:sz w:val="18"/>
                <w:szCs w:val="18"/>
                <w:lang w:eastAsia="ca-ES"/>
              </w:rPr>
            </w:pPr>
          </w:p>
        </w:tc>
      </w:tr>
      <w:tr w:rsidR="002A48D4" w:rsidRPr="000731FB" w14:paraId="014625A7" w14:textId="77777777" w:rsidTr="00EF7D54">
        <w:trPr>
          <w:trHeight w:val="271"/>
        </w:trPr>
        <w:tc>
          <w:tcPr>
            <w:tcW w:w="4645" w:type="dxa"/>
            <w:tcBorders>
              <w:top w:val="nil"/>
              <w:left w:val="nil"/>
              <w:bottom w:val="nil"/>
              <w:right w:val="nil"/>
            </w:tcBorders>
            <w:shd w:val="clear" w:color="auto" w:fill="auto"/>
            <w:noWrap/>
            <w:vAlign w:val="bottom"/>
            <w:hideMark/>
          </w:tcPr>
          <w:p w14:paraId="6B3B6DC9" w14:textId="77777777" w:rsidR="002A48D4" w:rsidRPr="000731FB" w:rsidRDefault="002A48D4" w:rsidP="00EF7D54">
            <w:pPr>
              <w:rPr>
                <w:rFonts w:ascii="Times New Roman" w:hAnsi="Times New Roman"/>
                <w:sz w:val="18"/>
                <w:szCs w:val="18"/>
                <w:lang w:eastAsia="ca-ES"/>
              </w:rPr>
            </w:pPr>
          </w:p>
        </w:tc>
        <w:tc>
          <w:tcPr>
            <w:tcW w:w="1289" w:type="dxa"/>
            <w:tcBorders>
              <w:top w:val="nil"/>
              <w:left w:val="nil"/>
              <w:bottom w:val="nil"/>
              <w:right w:val="nil"/>
            </w:tcBorders>
            <w:shd w:val="clear" w:color="auto" w:fill="auto"/>
            <w:noWrap/>
            <w:vAlign w:val="bottom"/>
            <w:hideMark/>
          </w:tcPr>
          <w:p w14:paraId="61EFA5DD" w14:textId="77777777" w:rsidR="002A48D4" w:rsidRPr="000731FB" w:rsidRDefault="002A48D4" w:rsidP="00EF7D54">
            <w:pPr>
              <w:rPr>
                <w:rFonts w:ascii="Times New Roman" w:hAnsi="Times New Roman"/>
                <w:sz w:val="18"/>
                <w:szCs w:val="18"/>
                <w:lang w:eastAsia="ca-ES"/>
              </w:rPr>
            </w:pPr>
          </w:p>
        </w:tc>
        <w:tc>
          <w:tcPr>
            <w:tcW w:w="1289" w:type="dxa"/>
            <w:tcBorders>
              <w:top w:val="nil"/>
              <w:left w:val="nil"/>
              <w:bottom w:val="nil"/>
              <w:right w:val="nil"/>
            </w:tcBorders>
            <w:shd w:val="clear" w:color="auto" w:fill="auto"/>
            <w:noWrap/>
            <w:vAlign w:val="bottom"/>
            <w:hideMark/>
          </w:tcPr>
          <w:p w14:paraId="41BAF437" w14:textId="77777777" w:rsidR="002A48D4" w:rsidRPr="000731FB" w:rsidRDefault="002A48D4" w:rsidP="00EF7D54">
            <w:pPr>
              <w:rPr>
                <w:rFonts w:ascii="Times New Roman" w:hAnsi="Times New Roman"/>
                <w:sz w:val="18"/>
                <w:szCs w:val="18"/>
                <w:lang w:eastAsia="ca-ES"/>
              </w:rPr>
            </w:pPr>
          </w:p>
        </w:tc>
        <w:tc>
          <w:tcPr>
            <w:tcW w:w="1289" w:type="dxa"/>
            <w:tcBorders>
              <w:top w:val="nil"/>
              <w:left w:val="nil"/>
              <w:bottom w:val="nil"/>
              <w:right w:val="nil"/>
            </w:tcBorders>
            <w:shd w:val="clear" w:color="auto" w:fill="auto"/>
            <w:noWrap/>
            <w:vAlign w:val="bottom"/>
            <w:hideMark/>
          </w:tcPr>
          <w:p w14:paraId="3C37AF28" w14:textId="77777777" w:rsidR="002A48D4" w:rsidRPr="000731FB" w:rsidRDefault="002A48D4" w:rsidP="00EF7D54">
            <w:pPr>
              <w:rPr>
                <w:rFonts w:ascii="Times New Roman" w:hAnsi="Times New Roman"/>
                <w:sz w:val="18"/>
                <w:szCs w:val="18"/>
                <w:lang w:eastAsia="ca-ES"/>
              </w:rPr>
            </w:pPr>
          </w:p>
        </w:tc>
        <w:tc>
          <w:tcPr>
            <w:tcW w:w="1324" w:type="dxa"/>
            <w:tcBorders>
              <w:top w:val="nil"/>
              <w:left w:val="nil"/>
              <w:bottom w:val="nil"/>
              <w:right w:val="nil"/>
            </w:tcBorders>
            <w:shd w:val="clear" w:color="auto" w:fill="auto"/>
            <w:noWrap/>
            <w:vAlign w:val="bottom"/>
            <w:hideMark/>
          </w:tcPr>
          <w:p w14:paraId="3F476ED1" w14:textId="77777777" w:rsidR="002A48D4" w:rsidRPr="000731FB" w:rsidRDefault="002A48D4" w:rsidP="00EF7D54">
            <w:pPr>
              <w:rPr>
                <w:rFonts w:ascii="Times New Roman" w:hAnsi="Times New Roman"/>
                <w:sz w:val="18"/>
                <w:szCs w:val="18"/>
                <w:lang w:eastAsia="ca-ES"/>
              </w:rPr>
            </w:pPr>
          </w:p>
        </w:tc>
        <w:tc>
          <w:tcPr>
            <w:tcW w:w="1203" w:type="dxa"/>
            <w:tcBorders>
              <w:top w:val="nil"/>
              <w:left w:val="nil"/>
              <w:bottom w:val="nil"/>
              <w:right w:val="nil"/>
            </w:tcBorders>
            <w:shd w:val="clear" w:color="auto" w:fill="auto"/>
            <w:noWrap/>
            <w:vAlign w:val="bottom"/>
            <w:hideMark/>
          </w:tcPr>
          <w:p w14:paraId="3273273C" w14:textId="77777777" w:rsidR="002A48D4" w:rsidRPr="000731FB" w:rsidRDefault="002A48D4" w:rsidP="00EF7D54">
            <w:pPr>
              <w:rPr>
                <w:rFonts w:ascii="Times New Roman" w:hAnsi="Times New Roman"/>
                <w:sz w:val="18"/>
                <w:szCs w:val="18"/>
                <w:lang w:eastAsia="ca-ES"/>
              </w:rPr>
            </w:pPr>
          </w:p>
        </w:tc>
        <w:tc>
          <w:tcPr>
            <w:tcW w:w="774" w:type="dxa"/>
            <w:tcBorders>
              <w:top w:val="nil"/>
              <w:left w:val="nil"/>
              <w:bottom w:val="nil"/>
              <w:right w:val="nil"/>
            </w:tcBorders>
            <w:shd w:val="clear" w:color="auto" w:fill="auto"/>
            <w:noWrap/>
            <w:vAlign w:val="bottom"/>
            <w:hideMark/>
          </w:tcPr>
          <w:p w14:paraId="06B50470" w14:textId="77777777" w:rsidR="002A48D4" w:rsidRPr="000731FB" w:rsidRDefault="002A48D4" w:rsidP="00EF7D54">
            <w:pPr>
              <w:rPr>
                <w:rFonts w:ascii="Times New Roman" w:hAnsi="Times New Roman"/>
                <w:sz w:val="18"/>
                <w:szCs w:val="18"/>
                <w:lang w:eastAsia="ca-ES"/>
              </w:rPr>
            </w:pPr>
          </w:p>
        </w:tc>
        <w:tc>
          <w:tcPr>
            <w:tcW w:w="1393" w:type="dxa"/>
            <w:tcBorders>
              <w:top w:val="nil"/>
              <w:left w:val="nil"/>
              <w:bottom w:val="nil"/>
              <w:right w:val="nil"/>
            </w:tcBorders>
            <w:shd w:val="clear" w:color="auto" w:fill="auto"/>
            <w:noWrap/>
            <w:vAlign w:val="bottom"/>
            <w:hideMark/>
          </w:tcPr>
          <w:p w14:paraId="6977F5C8" w14:textId="77777777" w:rsidR="002A48D4" w:rsidRPr="000731FB" w:rsidRDefault="002A48D4" w:rsidP="00EF7D54">
            <w:pPr>
              <w:rPr>
                <w:rFonts w:ascii="Times New Roman" w:hAnsi="Times New Roman"/>
                <w:sz w:val="18"/>
                <w:szCs w:val="18"/>
                <w:lang w:eastAsia="ca-ES"/>
              </w:rPr>
            </w:pPr>
          </w:p>
        </w:tc>
        <w:tc>
          <w:tcPr>
            <w:tcW w:w="1484" w:type="dxa"/>
            <w:tcBorders>
              <w:top w:val="nil"/>
              <w:left w:val="nil"/>
              <w:bottom w:val="nil"/>
              <w:right w:val="nil"/>
            </w:tcBorders>
            <w:shd w:val="clear" w:color="auto" w:fill="auto"/>
            <w:noWrap/>
            <w:vAlign w:val="bottom"/>
            <w:hideMark/>
          </w:tcPr>
          <w:p w14:paraId="3A1CE33B" w14:textId="77777777" w:rsidR="002A48D4" w:rsidRPr="000731FB" w:rsidRDefault="002A48D4" w:rsidP="00EF7D54">
            <w:pPr>
              <w:rPr>
                <w:rFonts w:ascii="Times New Roman" w:hAnsi="Times New Roman"/>
                <w:sz w:val="18"/>
                <w:szCs w:val="18"/>
                <w:lang w:eastAsia="ca-ES"/>
              </w:rPr>
            </w:pPr>
          </w:p>
        </w:tc>
      </w:tr>
      <w:tr w:rsidR="002A48D4" w:rsidRPr="000731FB" w14:paraId="34B1DCA5" w14:textId="77777777" w:rsidTr="00EF7D54">
        <w:trPr>
          <w:trHeight w:val="271"/>
        </w:trPr>
        <w:tc>
          <w:tcPr>
            <w:tcW w:w="4645" w:type="dxa"/>
            <w:tcBorders>
              <w:top w:val="single" w:sz="4" w:space="0" w:color="auto"/>
              <w:left w:val="single" w:sz="4" w:space="0" w:color="auto"/>
              <w:bottom w:val="nil"/>
              <w:right w:val="single" w:sz="4" w:space="0" w:color="auto"/>
            </w:tcBorders>
            <w:shd w:val="clear" w:color="000000" w:fill="D9D9D9"/>
            <w:noWrap/>
            <w:vAlign w:val="bottom"/>
            <w:hideMark/>
          </w:tcPr>
          <w:p w14:paraId="7B1F3BA0" w14:textId="77777777" w:rsidR="002A48D4" w:rsidRPr="000731FB" w:rsidRDefault="002A48D4" w:rsidP="00EF7D54">
            <w:pPr>
              <w:rPr>
                <w:rFonts w:cs="Arial"/>
                <w:b/>
                <w:bCs/>
                <w:sz w:val="18"/>
                <w:szCs w:val="18"/>
                <w:lang w:eastAsia="ca-ES"/>
              </w:rPr>
            </w:pPr>
            <w:r w:rsidRPr="000731FB">
              <w:rPr>
                <w:rFonts w:cs="Arial"/>
                <w:b/>
                <w:bCs/>
                <w:sz w:val="18"/>
                <w:szCs w:val="18"/>
                <w:lang w:eastAsia="ca-ES"/>
              </w:rPr>
              <w:t>Acta Ple 9 de Juliol 2019</w:t>
            </w:r>
          </w:p>
        </w:tc>
        <w:tc>
          <w:tcPr>
            <w:tcW w:w="1289" w:type="dxa"/>
            <w:tcBorders>
              <w:top w:val="nil"/>
              <w:left w:val="nil"/>
              <w:bottom w:val="nil"/>
              <w:right w:val="nil"/>
            </w:tcBorders>
            <w:shd w:val="clear" w:color="auto" w:fill="auto"/>
            <w:noWrap/>
            <w:vAlign w:val="bottom"/>
            <w:hideMark/>
          </w:tcPr>
          <w:p w14:paraId="783F5FA9" w14:textId="77777777" w:rsidR="002A48D4" w:rsidRPr="000731FB" w:rsidRDefault="002A48D4" w:rsidP="00EF7D54">
            <w:pPr>
              <w:rPr>
                <w:rFonts w:cs="Arial"/>
                <w:b/>
                <w:bCs/>
                <w:sz w:val="18"/>
                <w:szCs w:val="18"/>
                <w:lang w:eastAsia="ca-ES"/>
              </w:rPr>
            </w:pPr>
          </w:p>
        </w:tc>
        <w:tc>
          <w:tcPr>
            <w:tcW w:w="1289" w:type="dxa"/>
            <w:tcBorders>
              <w:top w:val="nil"/>
              <w:left w:val="nil"/>
              <w:bottom w:val="nil"/>
              <w:right w:val="nil"/>
            </w:tcBorders>
            <w:shd w:val="clear" w:color="auto" w:fill="auto"/>
            <w:noWrap/>
            <w:vAlign w:val="bottom"/>
            <w:hideMark/>
          </w:tcPr>
          <w:p w14:paraId="3245C969" w14:textId="77777777" w:rsidR="002A48D4" w:rsidRPr="000731FB" w:rsidRDefault="002A48D4" w:rsidP="00EF7D54">
            <w:pPr>
              <w:rPr>
                <w:rFonts w:ascii="Times New Roman" w:hAnsi="Times New Roman"/>
                <w:sz w:val="18"/>
                <w:szCs w:val="18"/>
                <w:lang w:eastAsia="ca-ES"/>
              </w:rPr>
            </w:pPr>
          </w:p>
        </w:tc>
        <w:tc>
          <w:tcPr>
            <w:tcW w:w="1289" w:type="dxa"/>
            <w:tcBorders>
              <w:top w:val="nil"/>
              <w:left w:val="nil"/>
              <w:bottom w:val="nil"/>
              <w:right w:val="nil"/>
            </w:tcBorders>
            <w:shd w:val="clear" w:color="auto" w:fill="auto"/>
            <w:noWrap/>
            <w:vAlign w:val="bottom"/>
            <w:hideMark/>
          </w:tcPr>
          <w:p w14:paraId="3A4C9417" w14:textId="77777777" w:rsidR="002A48D4" w:rsidRPr="000731FB" w:rsidRDefault="002A48D4" w:rsidP="00EF7D54">
            <w:pPr>
              <w:rPr>
                <w:rFonts w:ascii="Times New Roman" w:hAnsi="Times New Roman"/>
                <w:sz w:val="18"/>
                <w:szCs w:val="18"/>
                <w:lang w:eastAsia="ca-ES"/>
              </w:rPr>
            </w:pPr>
          </w:p>
        </w:tc>
        <w:tc>
          <w:tcPr>
            <w:tcW w:w="1324" w:type="dxa"/>
            <w:tcBorders>
              <w:top w:val="nil"/>
              <w:left w:val="nil"/>
              <w:bottom w:val="nil"/>
              <w:right w:val="nil"/>
            </w:tcBorders>
            <w:shd w:val="clear" w:color="auto" w:fill="auto"/>
            <w:noWrap/>
            <w:vAlign w:val="bottom"/>
            <w:hideMark/>
          </w:tcPr>
          <w:p w14:paraId="26DA131E" w14:textId="77777777" w:rsidR="002A48D4" w:rsidRPr="000731FB" w:rsidRDefault="002A48D4" w:rsidP="00EF7D54">
            <w:pPr>
              <w:rPr>
                <w:rFonts w:ascii="Times New Roman" w:hAnsi="Times New Roman"/>
                <w:sz w:val="18"/>
                <w:szCs w:val="18"/>
                <w:lang w:eastAsia="ca-ES"/>
              </w:rPr>
            </w:pPr>
          </w:p>
        </w:tc>
        <w:tc>
          <w:tcPr>
            <w:tcW w:w="1203" w:type="dxa"/>
            <w:tcBorders>
              <w:top w:val="nil"/>
              <w:left w:val="nil"/>
              <w:bottom w:val="nil"/>
              <w:right w:val="nil"/>
            </w:tcBorders>
            <w:shd w:val="clear" w:color="auto" w:fill="auto"/>
            <w:noWrap/>
            <w:vAlign w:val="bottom"/>
            <w:hideMark/>
          </w:tcPr>
          <w:p w14:paraId="171C3ACC" w14:textId="77777777" w:rsidR="002A48D4" w:rsidRPr="000731FB" w:rsidRDefault="002A48D4" w:rsidP="00EF7D54">
            <w:pPr>
              <w:rPr>
                <w:rFonts w:ascii="Times New Roman" w:hAnsi="Times New Roman"/>
                <w:sz w:val="18"/>
                <w:szCs w:val="18"/>
                <w:lang w:eastAsia="ca-ES"/>
              </w:rPr>
            </w:pPr>
          </w:p>
        </w:tc>
        <w:tc>
          <w:tcPr>
            <w:tcW w:w="774" w:type="dxa"/>
            <w:tcBorders>
              <w:top w:val="nil"/>
              <w:left w:val="nil"/>
              <w:bottom w:val="nil"/>
              <w:right w:val="nil"/>
            </w:tcBorders>
            <w:shd w:val="clear" w:color="auto" w:fill="auto"/>
            <w:noWrap/>
            <w:vAlign w:val="bottom"/>
            <w:hideMark/>
          </w:tcPr>
          <w:p w14:paraId="31084FDE" w14:textId="77777777" w:rsidR="002A48D4" w:rsidRPr="000731FB" w:rsidRDefault="002A48D4" w:rsidP="00EF7D54">
            <w:pPr>
              <w:rPr>
                <w:rFonts w:ascii="Times New Roman" w:hAnsi="Times New Roman"/>
                <w:sz w:val="18"/>
                <w:szCs w:val="18"/>
                <w:lang w:eastAsia="ca-ES"/>
              </w:rPr>
            </w:pPr>
          </w:p>
        </w:tc>
        <w:tc>
          <w:tcPr>
            <w:tcW w:w="1393" w:type="dxa"/>
            <w:tcBorders>
              <w:top w:val="nil"/>
              <w:left w:val="nil"/>
              <w:bottom w:val="nil"/>
              <w:right w:val="nil"/>
            </w:tcBorders>
            <w:shd w:val="clear" w:color="auto" w:fill="auto"/>
            <w:noWrap/>
            <w:vAlign w:val="bottom"/>
            <w:hideMark/>
          </w:tcPr>
          <w:p w14:paraId="26ECD47D" w14:textId="77777777" w:rsidR="002A48D4" w:rsidRPr="000731FB" w:rsidRDefault="002A48D4" w:rsidP="00EF7D54">
            <w:pPr>
              <w:rPr>
                <w:rFonts w:ascii="Times New Roman" w:hAnsi="Times New Roman"/>
                <w:sz w:val="18"/>
                <w:szCs w:val="18"/>
                <w:lang w:eastAsia="ca-ES"/>
              </w:rPr>
            </w:pPr>
          </w:p>
        </w:tc>
        <w:tc>
          <w:tcPr>
            <w:tcW w:w="1484" w:type="dxa"/>
            <w:tcBorders>
              <w:top w:val="nil"/>
              <w:left w:val="nil"/>
              <w:bottom w:val="nil"/>
              <w:right w:val="nil"/>
            </w:tcBorders>
            <w:shd w:val="clear" w:color="auto" w:fill="auto"/>
            <w:noWrap/>
            <w:vAlign w:val="bottom"/>
            <w:hideMark/>
          </w:tcPr>
          <w:p w14:paraId="66A074E8" w14:textId="77777777" w:rsidR="002A48D4" w:rsidRPr="000731FB" w:rsidRDefault="002A48D4" w:rsidP="00EF7D54">
            <w:pPr>
              <w:rPr>
                <w:rFonts w:ascii="Times New Roman" w:hAnsi="Times New Roman"/>
                <w:sz w:val="18"/>
                <w:szCs w:val="18"/>
                <w:lang w:eastAsia="ca-ES"/>
              </w:rPr>
            </w:pPr>
          </w:p>
        </w:tc>
      </w:tr>
      <w:tr w:rsidR="002A48D4" w:rsidRPr="000731FB" w14:paraId="31C53EA8" w14:textId="77777777" w:rsidTr="00EF7D54">
        <w:trPr>
          <w:trHeight w:val="161"/>
        </w:trPr>
        <w:tc>
          <w:tcPr>
            <w:tcW w:w="4645" w:type="dxa"/>
            <w:tcBorders>
              <w:top w:val="nil"/>
              <w:left w:val="single" w:sz="4" w:space="0" w:color="auto"/>
              <w:bottom w:val="single" w:sz="4" w:space="0" w:color="auto"/>
              <w:right w:val="single" w:sz="4" w:space="0" w:color="auto"/>
            </w:tcBorders>
            <w:shd w:val="clear" w:color="000000" w:fill="D9D9D9"/>
            <w:noWrap/>
            <w:vAlign w:val="bottom"/>
            <w:hideMark/>
          </w:tcPr>
          <w:p w14:paraId="266A8327" w14:textId="77777777" w:rsidR="002A48D4" w:rsidRPr="000731FB" w:rsidRDefault="002A48D4" w:rsidP="00EF7D54">
            <w:pPr>
              <w:rPr>
                <w:rFonts w:cs="Arial"/>
                <w:b/>
                <w:bCs/>
                <w:sz w:val="18"/>
                <w:szCs w:val="18"/>
                <w:lang w:eastAsia="ca-ES"/>
              </w:rPr>
            </w:pPr>
            <w:r w:rsidRPr="000731FB">
              <w:rPr>
                <w:rFonts w:cs="Arial"/>
                <w:b/>
                <w:bCs/>
                <w:sz w:val="18"/>
                <w:szCs w:val="18"/>
                <w:lang w:eastAsia="ca-ES"/>
              </w:rPr>
              <w:t>Legislatura 2019-2023</w:t>
            </w:r>
          </w:p>
        </w:tc>
        <w:tc>
          <w:tcPr>
            <w:tcW w:w="1289" w:type="dxa"/>
            <w:tcBorders>
              <w:top w:val="nil"/>
              <w:left w:val="nil"/>
              <w:bottom w:val="nil"/>
              <w:right w:val="nil"/>
            </w:tcBorders>
            <w:shd w:val="clear" w:color="auto" w:fill="auto"/>
            <w:noWrap/>
            <w:vAlign w:val="bottom"/>
            <w:hideMark/>
          </w:tcPr>
          <w:p w14:paraId="5F364782" w14:textId="56A17159" w:rsidR="002A48D4" w:rsidRPr="000731FB" w:rsidRDefault="002A48D4" w:rsidP="00220E5E">
            <w:pPr>
              <w:rPr>
                <w:rFonts w:cs="Arial"/>
                <w:b/>
                <w:bCs/>
                <w:sz w:val="18"/>
                <w:szCs w:val="18"/>
                <w:lang w:eastAsia="ca-ES"/>
              </w:rPr>
            </w:pPr>
          </w:p>
        </w:tc>
        <w:tc>
          <w:tcPr>
            <w:tcW w:w="1289" w:type="dxa"/>
            <w:tcBorders>
              <w:top w:val="nil"/>
              <w:left w:val="nil"/>
              <w:bottom w:val="nil"/>
              <w:right w:val="nil"/>
            </w:tcBorders>
            <w:shd w:val="clear" w:color="auto" w:fill="auto"/>
            <w:noWrap/>
            <w:vAlign w:val="bottom"/>
            <w:hideMark/>
          </w:tcPr>
          <w:p w14:paraId="406225FC" w14:textId="77777777" w:rsidR="002A48D4" w:rsidRPr="000731FB" w:rsidRDefault="002A48D4" w:rsidP="00EF7D54">
            <w:pPr>
              <w:rPr>
                <w:rFonts w:ascii="Times New Roman" w:hAnsi="Times New Roman"/>
                <w:sz w:val="18"/>
                <w:szCs w:val="18"/>
                <w:lang w:eastAsia="ca-ES"/>
              </w:rPr>
            </w:pPr>
          </w:p>
        </w:tc>
        <w:tc>
          <w:tcPr>
            <w:tcW w:w="1289" w:type="dxa"/>
            <w:tcBorders>
              <w:top w:val="nil"/>
              <w:left w:val="nil"/>
              <w:bottom w:val="nil"/>
              <w:right w:val="nil"/>
            </w:tcBorders>
            <w:shd w:val="clear" w:color="auto" w:fill="auto"/>
            <w:noWrap/>
            <w:vAlign w:val="bottom"/>
            <w:hideMark/>
          </w:tcPr>
          <w:p w14:paraId="105813A2" w14:textId="77777777" w:rsidR="002A48D4" w:rsidRPr="000731FB" w:rsidRDefault="002A48D4" w:rsidP="00EF7D54">
            <w:pPr>
              <w:rPr>
                <w:rFonts w:ascii="Times New Roman" w:hAnsi="Times New Roman"/>
                <w:sz w:val="18"/>
                <w:szCs w:val="18"/>
                <w:lang w:eastAsia="ca-ES"/>
              </w:rPr>
            </w:pPr>
          </w:p>
        </w:tc>
        <w:tc>
          <w:tcPr>
            <w:tcW w:w="1324" w:type="dxa"/>
            <w:tcBorders>
              <w:top w:val="nil"/>
              <w:left w:val="nil"/>
              <w:bottom w:val="nil"/>
              <w:right w:val="nil"/>
            </w:tcBorders>
            <w:shd w:val="clear" w:color="auto" w:fill="auto"/>
            <w:noWrap/>
            <w:vAlign w:val="bottom"/>
            <w:hideMark/>
          </w:tcPr>
          <w:p w14:paraId="1DF5F496" w14:textId="77777777" w:rsidR="002A48D4" w:rsidRPr="000731FB" w:rsidRDefault="002A48D4" w:rsidP="00EF7D54">
            <w:pPr>
              <w:rPr>
                <w:rFonts w:ascii="Times New Roman" w:hAnsi="Times New Roman"/>
                <w:sz w:val="18"/>
                <w:szCs w:val="18"/>
                <w:lang w:eastAsia="ca-ES"/>
              </w:rPr>
            </w:pPr>
          </w:p>
        </w:tc>
        <w:tc>
          <w:tcPr>
            <w:tcW w:w="1203" w:type="dxa"/>
            <w:tcBorders>
              <w:top w:val="nil"/>
              <w:left w:val="nil"/>
              <w:bottom w:val="nil"/>
              <w:right w:val="nil"/>
            </w:tcBorders>
            <w:shd w:val="clear" w:color="auto" w:fill="auto"/>
            <w:noWrap/>
            <w:vAlign w:val="bottom"/>
            <w:hideMark/>
          </w:tcPr>
          <w:p w14:paraId="7FB4E3F2" w14:textId="77777777" w:rsidR="002A48D4" w:rsidRPr="000731FB" w:rsidRDefault="002A48D4" w:rsidP="00EF7D54">
            <w:pPr>
              <w:rPr>
                <w:rFonts w:ascii="Times New Roman" w:hAnsi="Times New Roman"/>
                <w:sz w:val="18"/>
                <w:szCs w:val="18"/>
                <w:lang w:eastAsia="ca-ES"/>
              </w:rPr>
            </w:pPr>
          </w:p>
        </w:tc>
        <w:tc>
          <w:tcPr>
            <w:tcW w:w="774" w:type="dxa"/>
            <w:tcBorders>
              <w:top w:val="nil"/>
              <w:left w:val="nil"/>
              <w:bottom w:val="nil"/>
              <w:right w:val="nil"/>
            </w:tcBorders>
            <w:shd w:val="clear" w:color="auto" w:fill="auto"/>
            <w:noWrap/>
            <w:vAlign w:val="bottom"/>
            <w:hideMark/>
          </w:tcPr>
          <w:p w14:paraId="5999C9BA" w14:textId="77777777" w:rsidR="002A48D4" w:rsidRPr="000731FB" w:rsidRDefault="002A48D4" w:rsidP="00EF7D54">
            <w:pPr>
              <w:rPr>
                <w:rFonts w:ascii="Times New Roman" w:hAnsi="Times New Roman"/>
                <w:sz w:val="18"/>
                <w:szCs w:val="18"/>
                <w:lang w:eastAsia="ca-ES"/>
              </w:rPr>
            </w:pPr>
          </w:p>
        </w:tc>
        <w:tc>
          <w:tcPr>
            <w:tcW w:w="1393" w:type="dxa"/>
            <w:tcBorders>
              <w:top w:val="nil"/>
              <w:left w:val="nil"/>
              <w:bottom w:val="nil"/>
              <w:right w:val="nil"/>
            </w:tcBorders>
            <w:shd w:val="clear" w:color="auto" w:fill="auto"/>
            <w:noWrap/>
            <w:vAlign w:val="bottom"/>
            <w:hideMark/>
          </w:tcPr>
          <w:p w14:paraId="7BDCC680" w14:textId="77777777" w:rsidR="002A48D4" w:rsidRPr="000731FB" w:rsidRDefault="002A48D4" w:rsidP="00EF7D54">
            <w:pPr>
              <w:rPr>
                <w:rFonts w:ascii="Times New Roman" w:hAnsi="Times New Roman"/>
                <w:sz w:val="18"/>
                <w:szCs w:val="18"/>
                <w:lang w:eastAsia="ca-ES"/>
              </w:rPr>
            </w:pPr>
          </w:p>
        </w:tc>
        <w:tc>
          <w:tcPr>
            <w:tcW w:w="1484" w:type="dxa"/>
            <w:tcBorders>
              <w:top w:val="nil"/>
              <w:left w:val="nil"/>
              <w:bottom w:val="nil"/>
              <w:right w:val="nil"/>
            </w:tcBorders>
            <w:shd w:val="clear" w:color="auto" w:fill="auto"/>
            <w:noWrap/>
            <w:vAlign w:val="bottom"/>
            <w:hideMark/>
          </w:tcPr>
          <w:p w14:paraId="5FB805D9" w14:textId="77777777" w:rsidR="002A48D4" w:rsidRPr="000731FB" w:rsidRDefault="002A48D4" w:rsidP="00EF7D54">
            <w:pPr>
              <w:rPr>
                <w:rFonts w:ascii="Times New Roman" w:hAnsi="Times New Roman"/>
                <w:sz w:val="18"/>
                <w:szCs w:val="18"/>
                <w:lang w:eastAsia="ca-ES"/>
              </w:rPr>
            </w:pPr>
          </w:p>
        </w:tc>
      </w:tr>
    </w:tbl>
    <w:p w14:paraId="69281676" w14:textId="77777777" w:rsidR="000731FB" w:rsidRDefault="000731FB" w:rsidP="002A48D4">
      <w:pPr>
        <w:tabs>
          <w:tab w:val="center" w:pos="4252"/>
          <w:tab w:val="right" w:pos="8504"/>
        </w:tabs>
        <w:rPr>
          <w:rFonts w:cs="Arial"/>
          <w:b/>
          <w:bCs/>
          <w:sz w:val="21"/>
          <w:szCs w:val="21"/>
        </w:rPr>
        <w:sectPr w:rsidR="000731FB" w:rsidSect="00220E5E">
          <w:pgSz w:w="16838" w:h="11906" w:orient="landscape"/>
          <w:pgMar w:top="1560" w:right="1985" w:bottom="993" w:left="1134" w:header="425" w:footer="0" w:gutter="0"/>
          <w:cols w:space="708"/>
          <w:formProt w:val="0"/>
          <w:docGrid w:linePitch="272" w:charSpace="8192"/>
        </w:sectPr>
      </w:pPr>
    </w:p>
    <w:p w14:paraId="28311B15" w14:textId="0E64050A" w:rsidR="002056EB" w:rsidRDefault="006276FA" w:rsidP="00841AAF">
      <w:pPr>
        <w:jc w:val="both"/>
        <w:rPr>
          <w:szCs w:val="20"/>
        </w:rPr>
      </w:pPr>
      <w:bookmarkStart w:id="2" w:name="_Hlk124236257"/>
      <w:r>
        <w:rPr>
          <w:szCs w:val="20"/>
        </w:rPr>
        <w:lastRenderedPageBreak/>
        <w:t>La Junta de Govern Local pren coneixement del Decret abans esmentat.</w:t>
      </w:r>
    </w:p>
    <w:bookmarkEnd w:id="2"/>
    <w:p w14:paraId="5D93E924" w14:textId="77777777" w:rsidR="006276FA" w:rsidRDefault="006276FA" w:rsidP="00841AAF">
      <w:pPr>
        <w:jc w:val="both"/>
        <w:rPr>
          <w:rFonts w:cs="Arial"/>
          <w:i/>
          <w:szCs w:val="20"/>
        </w:rPr>
      </w:pPr>
    </w:p>
    <w:p w14:paraId="73D31C8C" w14:textId="77777777" w:rsidR="002056EB" w:rsidRDefault="002056EB" w:rsidP="00841AAF">
      <w:pPr>
        <w:jc w:val="both"/>
        <w:rPr>
          <w:rFonts w:cs="Arial"/>
          <w:i/>
          <w:szCs w:val="20"/>
        </w:rPr>
      </w:pPr>
    </w:p>
    <w:p w14:paraId="5A0525D8" w14:textId="3EC3AD10" w:rsidR="00FD318A" w:rsidRPr="00FD318A" w:rsidRDefault="00FD318A" w:rsidP="00841AAF">
      <w:pPr>
        <w:jc w:val="both"/>
        <w:rPr>
          <w:rFonts w:cs="Arial"/>
          <w:i/>
          <w:szCs w:val="20"/>
        </w:rPr>
      </w:pPr>
      <w:r w:rsidRPr="00FD318A">
        <w:rPr>
          <w:rFonts w:cs="Arial"/>
          <w:i/>
          <w:szCs w:val="20"/>
        </w:rPr>
        <w:t xml:space="preserve">                                                 </w:t>
      </w:r>
      <w:r w:rsidRPr="00FD318A">
        <w:rPr>
          <w:rFonts w:cs="Arial"/>
          <w:i/>
          <w:szCs w:val="20"/>
        </w:rPr>
        <w:tab/>
      </w:r>
    </w:p>
    <w:p w14:paraId="58F38807" w14:textId="77777777" w:rsidR="00841AAF" w:rsidRPr="00841AAF" w:rsidRDefault="00841AAF" w:rsidP="00841AAF">
      <w:pPr>
        <w:numPr>
          <w:ilvl w:val="1"/>
          <w:numId w:val="8"/>
        </w:numPr>
        <w:pBdr>
          <w:top w:val="single" w:sz="4" w:space="1" w:color="auto"/>
        </w:pBdr>
        <w:tabs>
          <w:tab w:val="left" w:pos="426"/>
          <w:tab w:val="right" w:pos="8789"/>
          <w:tab w:val="right" w:pos="8931"/>
        </w:tabs>
        <w:ind w:left="0" w:firstLine="0"/>
        <w:jc w:val="both"/>
        <w:rPr>
          <w:b/>
          <w:bCs/>
          <w:szCs w:val="20"/>
        </w:rPr>
      </w:pPr>
      <w:r w:rsidRPr="00841AAF">
        <w:rPr>
          <w:b/>
          <w:bCs/>
          <w:szCs w:val="20"/>
        </w:rPr>
        <w:t>Decret d’Alcaldia 2375/2022, de 29 de desembre de 2022, d’</w:t>
      </w:r>
      <w:r w:rsidRPr="00841AAF">
        <w:rPr>
          <w:rFonts w:cs="Arial"/>
          <w:b/>
          <w:lang w:eastAsia="zh-CN"/>
        </w:rPr>
        <w:t xml:space="preserve"> </w:t>
      </w:r>
      <w:r w:rsidRPr="00841AAF">
        <w:rPr>
          <w:b/>
          <w:bCs/>
          <w:szCs w:val="20"/>
        </w:rPr>
        <w:t>Autorització, disposició i reconeixement de l’obligació de la despesa per finançar l’actuació “Elaboració cens d’activitats”, en el marc del Catàleg de la Xarxa de Governs Locals de l’any 2020.-</w:t>
      </w:r>
    </w:p>
    <w:p w14:paraId="11B665C3" w14:textId="77777777" w:rsidR="00841AAF" w:rsidRPr="00D21DED" w:rsidRDefault="00841AAF" w:rsidP="00841AAF">
      <w:pPr>
        <w:tabs>
          <w:tab w:val="left" w:pos="-29101"/>
          <w:tab w:val="left" w:pos="-28381"/>
          <w:tab w:val="left" w:pos="-1440"/>
          <w:tab w:val="left" w:pos="-72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Cs w:val="20"/>
        </w:rPr>
      </w:pPr>
    </w:p>
    <w:p w14:paraId="08DF5FFF" w14:textId="500BCEBC" w:rsidR="00841AAF" w:rsidRPr="00A66076" w:rsidRDefault="00C13D9D" w:rsidP="00C13D9D">
      <w:pPr>
        <w:pStyle w:val="Textoindependiente"/>
        <w:tabs>
          <w:tab w:val="clear" w:pos="0"/>
        </w:tabs>
        <w:jc w:val="left"/>
        <w:rPr>
          <w:b/>
          <w:i/>
          <w:sz w:val="20"/>
          <w:szCs w:val="20"/>
          <w:lang w:eastAsia="zh-CN"/>
        </w:rPr>
      </w:pPr>
      <w:r w:rsidRPr="00A66076">
        <w:rPr>
          <w:i/>
          <w:sz w:val="20"/>
          <w:szCs w:val="20"/>
        </w:rPr>
        <w:t xml:space="preserve"> </w:t>
      </w:r>
      <w:r w:rsidR="00841AAF" w:rsidRPr="00A66076">
        <w:rPr>
          <w:i/>
          <w:sz w:val="20"/>
          <w:szCs w:val="20"/>
        </w:rPr>
        <w:t>“</w:t>
      </w:r>
      <w:r w:rsidR="00841AAF" w:rsidRPr="00A66076">
        <w:rPr>
          <w:b/>
          <w:i/>
          <w:sz w:val="20"/>
          <w:szCs w:val="20"/>
          <w:lang w:eastAsia="zh-CN"/>
        </w:rPr>
        <w:t>Decret   2375/2022</w:t>
      </w:r>
    </w:p>
    <w:p w14:paraId="7C72635F" w14:textId="77777777" w:rsidR="00841AAF" w:rsidRPr="00841AAF" w:rsidRDefault="00841AAF" w:rsidP="00841AAF">
      <w:pPr>
        <w:suppressAutoHyphens/>
        <w:rPr>
          <w:rFonts w:cs="Arial"/>
          <w:b/>
          <w:i/>
          <w:szCs w:val="20"/>
          <w:lang w:eastAsia="zh-CN"/>
        </w:rPr>
      </w:pPr>
    </w:p>
    <w:p w14:paraId="038DF839" w14:textId="77777777" w:rsidR="00841AAF" w:rsidRPr="00841AAF" w:rsidRDefault="00841AAF" w:rsidP="00841AAF">
      <w:pPr>
        <w:suppressAutoHyphens/>
        <w:jc w:val="both"/>
        <w:rPr>
          <w:rFonts w:cs="Arial"/>
          <w:b/>
          <w:i/>
          <w:szCs w:val="20"/>
          <w:lang w:eastAsia="zh-CN"/>
        </w:rPr>
      </w:pPr>
      <w:r w:rsidRPr="00841AAF">
        <w:rPr>
          <w:rFonts w:cs="Arial"/>
          <w:b/>
          <w:i/>
          <w:szCs w:val="20"/>
          <w:lang w:eastAsia="zh-CN"/>
        </w:rPr>
        <w:t>Assumpte: Autorització, disposició i reconeixement de l’obligació de la despesa per finançar l’actuació “Elaboració cens d’activitats”, en el marc del Catàleg de la Xarxa de Governs Locals de l’any 2020.</w:t>
      </w:r>
    </w:p>
    <w:p w14:paraId="787845EC" w14:textId="77777777" w:rsidR="00841AAF" w:rsidRPr="00841AAF" w:rsidRDefault="00841AAF" w:rsidP="00841AAF">
      <w:pPr>
        <w:suppressAutoHyphens/>
        <w:jc w:val="both"/>
        <w:rPr>
          <w:rFonts w:cs="Arial"/>
          <w:b/>
          <w:i/>
          <w:szCs w:val="20"/>
          <w:lang w:eastAsia="zh-CN"/>
        </w:rPr>
      </w:pPr>
    </w:p>
    <w:tbl>
      <w:tblPr>
        <w:tblW w:w="0" w:type="auto"/>
        <w:tblCellMar>
          <w:left w:w="70" w:type="dxa"/>
          <w:right w:w="70" w:type="dxa"/>
        </w:tblCellMar>
        <w:tblLook w:val="0000" w:firstRow="0" w:lastRow="0" w:firstColumn="0" w:lastColumn="0" w:noHBand="0" w:noVBand="0"/>
      </w:tblPr>
      <w:tblGrid>
        <w:gridCol w:w="8644"/>
      </w:tblGrid>
      <w:tr w:rsidR="00841AAF" w:rsidRPr="00841AAF" w14:paraId="02522895" w14:textId="77777777" w:rsidTr="00F61615">
        <w:trPr>
          <w:cantSplit/>
        </w:trPr>
        <w:tc>
          <w:tcPr>
            <w:tcW w:w="8644" w:type="dxa"/>
          </w:tcPr>
          <w:p w14:paraId="391F56CF" w14:textId="77777777" w:rsidR="00841AAF" w:rsidRPr="00841AAF" w:rsidRDefault="00841AAF" w:rsidP="002056EB">
            <w:pPr>
              <w:suppressAutoHyphens/>
              <w:ind w:left="-75"/>
              <w:jc w:val="both"/>
              <w:rPr>
                <w:rFonts w:cs="Arial"/>
                <w:b/>
                <w:i/>
                <w:szCs w:val="20"/>
                <w:lang w:eastAsia="zh-CN"/>
              </w:rPr>
            </w:pPr>
            <w:r w:rsidRPr="00841AAF">
              <w:rPr>
                <w:rFonts w:cs="Arial"/>
                <w:b/>
                <w:i/>
                <w:szCs w:val="20"/>
                <w:lang w:eastAsia="zh-CN"/>
              </w:rPr>
              <w:t>Identificació de l’expedient</w:t>
            </w:r>
          </w:p>
        </w:tc>
      </w:tr>
      <w:tr w:rsidR="00841AAF" w:rsidRPr="00841AAF" w14:paraId="6B9DF306" w14:textId="77777777" w:rsidTr="00F61615">
        <w:trPr>
          <w:cantSplit/>
        </w:trPr>
        <w:tc>
          <w:tcPr>
            <w:tcW w:w="8644" w:type="dxa"/>
          </w:tcPr>
          <w:p w14:paraId="24EB8664" w14:textId="77777777" w:rsidR="00841AAF" w:rsidRPr="00841AAF" w:rsidRDefault="00841AAF" w:rsidP="002056EB">
            <w:pPr>
              <w:suppressAutoHyphens/>
              <w:ind w:left="-75"/>
              <w:jc w:val="both"/>
              <w:rPr>
                <w:rFonts w:cs="Arial"/>
                <w:bCs/>
                <w:i/>
                <w:szCs w:val="20"/>
                <w:lang w:eastAsia="zh-CN"/>
              </w:rPr>
            </w:pPr>
          </w:p>
          <w:p w14:paraId="7A8F6EE3" w14:textId="77777777" w:rsidR="00841AAF" w:rsidRPr="00841AAF" w:rsidRDefault="00841AAF" w:rsidP="002056EB">
            <w:pPr>
              <w:suppressAutoHyphens/>
              <w:ind w:left="-75"/>
              <w:jc w:val="both"/>
              <w:rPr>
                <w:rFonts w:cs="Arial"/>
                <w:bCs/>
                <w:i/>
                <w:szCs w:val="20"/>
                <w:lang w:eastAsia="zh-CN"/>
              </w:rPr>
            </w:pPr>
            <w:r w:rsidRPr="00841AAF">
              <w:rPr>
                <w:rFonts w:cs="Arial"/>
                <w:bCs/>
                <w:i/>
                <w:szCs w:val="20"/>
                <w:lang w:eastAsia="zh-CN"/>
              </w:rPr>
              <w:t>Expedient número: TS/SUBV-XGL/1/2020/UPH-MA</w:t>
            </w:r>
          </w:p>
        </w:tc>
      </w:tr>
      <w:tr w:rsidR="00841AAF" w:rsidRPr="00841AAF" w14:paraId="18EB0E06" w14:textId="77777777" w:rsidTr="00F61615">
        <w:trPr>
          <w:cantSplit/>
        </w:trPr>
        <w:tc>
          <w:tcPr>
            <w:tcW w:w="8644" w:type="dxa"/>
          </w:tcPr>
          <w:p w14:paraId="25811110" w14:textId="77777777" w:rsidR="00841AAF" w:rsidRPr="00841AAF" w:rsidRDefault="00841AAF" w:rsidP="002056EB">
            <w:pPr>
              <w:suppressAutoHyphens/>
              <w:ind w:left="-75"/>
              <w:jc w:val="both"/>
              <w:rPr>
                <w:rFonts w:cs="Arial"/>
                <w:bCs/>
                <w:i/>
                <w:szCs w:val="20"/>
                <w:lang w:eastAsia="zh-CN"/>
              </w:rPr>
            </w:pPr>
            <w:r w:rsidRPr="00841AAF">
              <w:rPr>
                <w:rFonts w:cs="Arial"/>
                <w:bCs/>
                <w:i/>
                <w:szCs w:val="20"/>
                <w:lang w:eastAsia="zh-CN"/>
              </w:rPr>
              <w:t>Àrea gestora: Territori i Sostenibilitat</w:t>
            </w:r>
          </w:p>
          <w:p w14:paraId="63784B3B" w14:textId="77777777" w:rsidR="00841AAF" w:rsidRPr="00841AAF" w:rsidRDefault="00841AAF" w:rsidP="002056EB">
            <w:pPr>
              <w:suppressAutoHyphens/>
              <w:ind w:left="-75"/>
              <w:jc w:val="both"/>
              <w:rPr>
                <w:rFonts w:cs="Arial"/>
                <w:bCs/>
                <w:i/>
                <w:szCs w:val="20"/>
                <w:lang w:eastAsia="zh-CN"/>
              </w:rPr>
            </w:pPr>
            <w:r w:rsidRPr="00841AAF">
              <w:rPr>
                <w:rFonts w:cs="Arial"/>
                <w:bCs/>
                <w:i/>
                <w:szCs w:val="20"/>
                <w:lang w:eastAsia="zh-CN"/>
              </w:rPr>
              <w:t>Departament: Urbanisme, Planejament i Habitatge / Medi Ambient</w:t>
            </w:r>
          </w:p>
        </w:tc>
      </w:tr>
      <w:tr w:rsidR="00841AAF" w:rsidRPr="00841AAF" w14:paraId="7F1B186D" w14:textId="77777777" w:rsidTr="00F61615">
        <w:trPr>
          <w:cantSplit/>
        </w:trPr>
        <w:tc>
          <w:tcPr>
            <w:tcW w:w="8644" w:type="dxa"/>
            <w:shd w:val="clear" w:color="auto" w:fill="auto"/>
          </w:tcPr>
          <w:p w14:paraId="0C85ABC3" w14:textId="77777777" w:rsidR="00841AAF" w:rsidRPr="00841AAF" w:rsidRDefault="00841AAF" w:rsidP="002056EB">
            <w:pPr>
              <w:suppressAutoHyphens/>
              <w:ind w:left="-75"/>
              <w:jc w:val="both"/>
              <w:rPr>
                <w:rFonts w:cs="Arial"/>
                <w:bCs/>
                <w:i/>
                <w:szCs w:val="20"/>
                <w:lang w:eastAsia="zh-CN"/>
              </w:rPr>
            </w:pPr>
            <w:r w:rsidRPr="00841AAF">
              <w:rPr>
                <w:rFonts w:cs="Arial"/>
                <w:bCs/>
                <w:i/>
                <w:szCs w:val="20"/>
                <w:lang w:eastAsia="zh-CN"/>
              </w:rPr>
              <w:t>Interessat/s: Ajuntament de Cervelló i Diputació de Barcelona</w:t>
            </w:r>
          </w:p>
        </w:tc>
      </w:tr>
      <w:tr w:rsidR="00841AAF" w:rsidRPr="00841AAF" w14:paraId="01FC9F6B" w14:textId="77777777" w:rsidTr="00F61615">
        <w:trPr>
          <w:cantSplit/>
        </w:trPr>
        <w:tc>
          <w:tcPr>
            <w:tcW w:w="8644" w:type="dxa"/>
          </w:tcPr>
          <w:p w14:paraId="4D84FD77" w14:textId="77777777" w:rsidR="00841AAF" w:rsidRPr="00841AAF" w:rsidRDefault="00841AAF" w:rsidP="002056EB">
            <w:pPr>
              <w:suppressAutoHyphens/>
              <w:ind w:left="-75"/>
              <w:jc w:val="both"/>
              <w:rPr>
                <w:rFonts w:cs="Arial"/>
                <w:bCs/>
                <w:i/>
                <w:szCs w:val="20"/>
                <w:lang w:eastAsia="zh-CN"/>
              </w:rPr>
            </w:pPr>
            <w:r w:rsidRPr="00841AAF">
              <w:rPr>
                <w:rFonts w:cs="Arial"/>
                <w:bCs/>
                <w:i/>
                <w:szCs w:val="20"/>
                <w:lang w:eastAsia="zh-CN"/>
              </w:rPr>
              <w:t>Procediment: Gestió pressupostària</w:t>
            </w:r>
          </w:p>
        </w:tc>
      </w:tr>
      <w:tr w:rsidR="00841AAF" w:rsidRPr="00841AAF" w14:paraId="67CFC64B" w14:textId="77777777" w:rsidTr="00F61615">
        <w:trPr>
          <w:cantSplit/>
        </w:trPr>
        <w:tc>
          <w:tcPr>
            <w:tcW w:w="8644" w:type="dxa"/>
          </w:tcPr>
          <w:p w14:paraId="537C6F89" w14:textId="77777777" w:rsidR="00841AAF" w:rsidRPr="00841AAF" w:rsidRDefault="00841AAF" w:rsidP="002056EB">
            <w:pPr>
              <w:suppressAutoHyphens/>
              <w:ind w:left="-75"/>
              <w:jc w:val="both"/>
              <w:rPr>
                <w:rFonts w:cs="Arial"/>
                <w:bCs/>
                <w:i/>
                <w:szCs w:val="20"/>
                <w:lang w:eastAsia="zh-CN"/>
              </w:rPr>
            </w:pPr>
            <w:r w:rsidRPr="00841AAF">
              <w:rPr>
                <w:rFonts w:cs="Arial"/>
                <w:bCs/>
                <w:i/>
                <w:szCs w:val="20"/>
                <w:lang w:eastAsia="zh-CN"/>
              </w:rPr>
              <w:t>Data d’inici: 2020/01/09</w:t>
            </w:r>
          </w:p>
        </w:tc>
      </w:tr>
    </w:tbl>
    <w:p w14:paraId="28F70ED4" w14:textId="77777777" w:rsidR="00841AAF" w:rsidRPr="00841AAF" w:rsidRDefault="00841AAF" w:rsidP="00841AAF">
      <w:pPr>
        <w:suppressAutoHyphens/>
        <w:jc w:val="both"/>
        <w:rPr>
          <w:rFonts w:cs="Arial"/>
          <w:i/>
          <w:szCs w:val="20"/>
          <w:lang w:eastAsia="zh-CN"/>
        </w:rPr>
      </w:pPr>
    </w:p>
    <w:p w14:paraId="17B48EF0" w14:textId="77777777" w:rsidR="00841AAF" w:rsidRPr="00841AAF" w:rsidRDefault="00841AAF" w:rsidP="00841AAF">
      <w:pPr>
        <w:suppressAutoHyphens/>
        <w:jc w:val="both"/>
        <w:rPr>
          <w:rFonts w:cs="Arial"/>
          <w:b/>
          <w:i/>
          <w:szCs w:val="20"/>
          <w:lang w:eastAsia="zh-CN"/>
        </w:rPr>
      </w:pPr>
      <w:r w:rsidRPr="00841AAF">
        <w:rPr>
          <w:rFonts w:cs="Arial"/>
          <w:b/>
          <w:i/>
          <w:szCs w:val="20"/>
          <w:lang w:eastAsia="zh-CN"/>
        </w:rPr>
        <w:t>Fets</w:t>
      </w:r>
    </w:p>
    <w:p w14:paraId="04DC3F65" w14:textId="77777777" w:rsidR="00841AAF" w:rsidRPr="00841AAF" w:rsidRDefault="00841AAF" w:rsidP="00841AAF">
      <w:pPr>
        <w:suppressAutoHyphens/>
        <w:jc w:val="both"/>
        <w:rPr>
          <w:rFonts w:cs="Arial"/>
          <w:b/>
          <w:i/>
          <w:szCs w:val="20"/>
          <w:lang w:eastAsia="zh-CN"/>
        </w:rPr>
      </w:pPr>
    </w:p>
    <w:p w14:paraId="1078ADA2" w14:textId="77777777" w:rsidR="00841AAF" w:rsidRPr="00841AAF" w:rsidRDefault="00841AAF" w:rsidP="00841AAF">
      <w:pPr>
        <w:suppressAutoHyphens/>
        <w:jc w:val="both"/>
        <w:rPr>
          <w:rFonts w:cs="Arial"/>
          <w:bCs/>
          <w:i/>
          <w:szCs w:val="20"/>
          <w:lang w:eastAsia="zh-CN"/>
        </w:rPr>
      </w:pPr>
      <w:r w:rsidRPr="00841AAF">
        <w:rPr>
          <w:rFonts w:cs="Arial"/>
          <w:bCs/>
          <w:i/>
          <w:szCs w:val="20"/>
          <w:lang w:eastAsia="zh-CN"/>
        </w:rPr>
        <w:t>Atès que la Junta de Govern de la Diputació de Barcelona, en sessió de data 9 de gener de 2020, va aprovar el Catàleg de la Xarxa de Governs Locals de l’any 2020, el seu règim jurídic i la convocatòria per a la concessió de recursos.</w:t>
      </w:r>
    </w:p>
    <w:p w14:paraId="00A9CC37" w14:textId="77777777" w:rsidR="00841AAF" w:rsidRPr="00841AAF" w:rsidRDefault="00841AAF" w:rsidP="00841AAF">
      <w:pPr>
        <w:suppressAutoHyphens/>
        <w:jc w:val="both"/>
        <w:rPr>
          <w:rFonts w:cs="Arial"/>
          <w:bCs/>
          <w:i/>
          <w:szCs w:val="20"/>
          <w:lang w:eastAsia="zh-CN"/>
        </w:rPr>
      </w:pPr>
    </w:p>
    <w:p w14:paraId="0D0BFB7A" w14:textId="77777777" w:rsidR="00841AAF" w:rsidRPr="00841AAF" w:rsidRDefault="00841AAF" w:rsidP="00841AAF">
      <w:pPr>
        <w:suppressAutoHyphens/>
        <w:jc w:val="both"/>
        <w:rPr>
          <w:rFonts w:cs="Arial"/>
          <w:bCs/>
          <w:i/>
          <w:szCs w:val="20"/>
          <w:lang w:eastAsia="zh-CN"/>
        </w:rPr>
      </w:pPr>
      <w:r w:rsidRPr="00841AAF">
        <w:rPr>
          <w:rFonts w:cs="Arial"/>
          <w:bCs/>
          <w:i/>
          <w:szCs w:val="20"/>
          <w:lang w:eastAsia="zh-CN"/>
        </w:rPr>
        <w:t>Atès que la Junta de Govern de la Diputació de Barcelona, en sessió de data 30 d’abril de 2020, va aprovar la concessió de recursos tècnics consistents en la redacció de plans, projectes i informes per a la realització d’actuacions, entre les quals es troba l’actuació “Elaboració cens d’activitats” a favor d’aquest Ajuntament, amb un cofinançament del 10% del cost total de l’activitat (BOPB 08/05/2020).</w:t>
      </w:r>
    </w:p>
    <w:p w14:paraId="1FBB3238" w14:textId="77777777" w:rsidR="00841AAF" w:rsidRPr="00841AAF" w:rsidRDefault="00841AAF" w:rsidP="00841AAF">
      <w:pPr>
        <w:suppressAutoHyphens/>
        <w:jc w:val="both"/>
        <w:rPr>
          <w:rFonts w:cs="Arial"/>
          <w:bCs/>
          <w:i/>
          <w:szCs w:val="20"/>
          <w:lang w:eastAsia="zh-CN"/>
        </w:rPr>
      </w:pPr>
    </w:p>
    <w:p w14:paraId="6B82447A" w14:textId="77777777" w:rsidR="00841AAF" w:rsidRPr="00841AAF" w:rsidRDefault="00841AAF" w:rsidP="00841AAF">
      <w:pPr>
        <w:suppressAutoHyphens/>
        <w:jc w:val="both"/>
        <w:rPr>
          <w:rFonts w:cs="Arial"/>
          <w:bCs/>
          <w:i/>
          <w:szCs w:val="20"/>
          <w:lang w:eastAsia="zh-CN"/>
        </w:rPr>
      </w:pPr>
      <w:r w:rsidRPr="00841AAF">
        <w:rPr>
          <w:rFonts w:cs="Arial"/>
          <w:bCs/>
          <w:i/>
          <w:szCs w:val="20"/>
          <w:lang w:eastAsia="zh-CN"/>
        </w:rPr>
        <w:t>Atès que al mateix acord s’estableix que, el recursos amb cofinançament, per a l’efectivitat de la concessió, cal que l’ens destinatari manifesti expressament a la Diputació de Barcelona l’acceptació del recurs.</w:t>
      </w:r>
    </w:p>
    <w:p w14:paraId="7F89F25E" w14:textId="77777777" w:rsidR="00841AAF" w:rsidRPr="00841AAF" w:rsidRDefault="00841AAF" w:rsidP="00841AAF">
      <w:pPr>
        <w:suppressAutoHyphens/>
        <w:jc w:val="both"/>
        <w:rPr>
          <w:rFonts w:cs="Arial"/>
          <w:bCs/>
          <w:i/>
          <w:szCs w:val="20"/>
          <w:lang w:eastAsia="zh-CN"/>
        </w:rPr>
      </w:pPr>
    </w:p>
    <w:p w14:paraId="6A23F3E9" w14:textId="77777777" w:rsidR="00841AAF" w:rsidRPr="00841AAF" w:rsidRDefault="00841AAF" w:rsidP="00841AAF">
      <w:pPr>
        <w:suppressAutoHyphens/>
        <w:jc w:val="both"/>
        <w:rPr>
          <w:rFonts w:cs="Arial"/>
          <w:bCs/>
          <w:i/>
          <w:szCs w:val="20"/>
          <w:lang w:eastAsia="zh-CN"/>
        </w:rPr>
      </w:pPr>
      <w:r w:rsidRPr="00841AAF">
        <w:rPr>
          <w:rFonts w:cs="Arial"/>
          <w:bCs/>
          <w:i/>
          <w:szCs w:val="20"/>
          <w:lang w:eastAsia="zh-CN"/>
        </w:rPr>
        <w:t>Atès que per Junta de Govern Local de l’Ajuntament de Cervelló, de data 15 de juny de 2020, l’Ajuntament accepta l’ajut atorgat per la Diputació de Barcelona, segons el detall següent:</w:t>
      </w:r>
    </w:p>
    <w:p w14:paraId="005123EA" w14:textId="77777777" w:rsidR="00841AAF" w:rsidRPr="00841AAF" w:rsidRDefault="00841AAF" w:rsidP="00841AAF">
      <w:pPr>
        <w:suppressAutoHyphens/>
        <w:jc w:val="both"/>
        <w:rPr>
          <w:rFonts w:cs="Arial"/>
          <w:bCs/>
          <w:i/>
          <w:szCs w:val="20"/>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1544"/>
        <w:gridCol w:w="1528"/>
        <w:gridCol w:w="1790"/>
        <w:gridCol w:w="1458"/>
      </w:tblGrid>
      <w:tr w:rsidR="00841AAF" w:rsidRPr="00841AAF" w14:paraId="0A26C0A5" w14:textId="77777777" w:rsidTr="00F61615">
        <w:tc>
          <w:tcPr>
            <w:tcW w:w="2327" w:type="dxa"/>
            <w:shd w:val="clear" w:color="auto" w:fill="auto"/>
            <w:vAlign w:val="center"/>
          </w:tcPr>
          <w:p w14:paraId="43DB7B8F" w14:textId="77777777" w:rsidR="00841AAF" w:rsidRPr="00841AAF" w:rsidRDefault="00841AAF" w:rsidP="00841AAF">
            <w:pPr>
              <w:suppressAutoHyphens/>
              <w:jc w:val="center"/>
              <w:rPr>
                <w:rFonts w:cs="Arial"/>
                <w:bCs/>
                <w:i/>
                <w:szCs w:val="20"/>
                <w:lang w:eastAsia="zh-CN"/>
              </w:rPr>
            </w:pPr>
            <w:r w:rsidRPr="00841AAF">
              <w:rPr>
                <w:rFonts w:cs="Arial"/>
                <w:bCs/>
                <w:i/>
                <w:szCs w:val="20"/>
                <w:lang w:eastAsia="zh-CN"/>
              </w:rPr>
              <w:t>Ens destinatari</w:t>
            </w:r>
          </w:p>
        </w:tc>
        <w:tc>
          <w:tcPr>
            <w:tcW w:w="1544" w:type="dxa"/>
            <w:shd w:val="clear" w:color="auto" w:fill="auto"/>
            <w:vAlign w:val="center"/>
          </w:tcPr>
          <w:p w14:paraId="561FF597" w14:textId="77777777" w:rsidR="00841AAF" w:rsidRPr="00841AAF" w:rsidRDefault="00841AAF" w:rsidP="00841AAF">
            <w:pPr>
              <w:suppressAutoHyphens/>
              <w:jc w:val="center"/>
              <w:rPr>
                <w:rFonts w:cs="Arial"/>
                <w:bCs/>
                <w:i/>
                <w:szCs w:val="20"/>
                <w:lang w:eastAsia="zh-CN"/>
              </w:rPr>
            </w:pPr>
            <w:r w:rsidRPr="00841AAF">
              <w:rPr>
                <w:rFonts w:cs="Arial"/>
                <w:bCs/>
                <w:i/>
                <w:szCs w:val="20"/>
                <w:lang w:eastAsia="zh-CN"/>
              </w:rPr>
              <w:t>Codi XGL</w:t>
            </w:r>
          </w:p>
        </w:tc>
        <w:tc>
          <w:tcPr>
            <w:tcW w:w="1528" w:type="dxa"/>
            <w:shd w:val="clear" w:color="auto" w:fill="auto"/>
            <w:vAlign w:val="center"/>
          </w:tcPr>
          <w:p w14:paraId="231D8583" w14:textId="77777777" w:rsidR="00841AAF" w:rsidRPr="00841AAF" w:rsidRDefault="00841AAF" w:rsidP="00841AAF">
            <w:pPr>
              <w:suppressAutoHyphens/>
              <w:jc w:val="center"/>
              <w:rPr>
                <w:rFonts w:cs="Arial"/>
                <w:bCs/>
                <w:i/>
                <w:szCs w:val="20"/>
                <w:lang w:eastAsia="zh-CN"/>
              </w:rPr>
            </w:pPr>
            <w:r w:rsidRPr="00841AAF">
              <w:rPr>
                <w:rFonts w:cs="Arial"/>
                <w:bCs/>
                <w:i/>
                <w:szCs w:val="20"/>
                <w:lang w:eastAsia="zh-CN"/>
              </w:rPr>
              <w:t>Cost total (EUR)</w:t>
            </w:r>
          </w:p>
        </w:tc>
        <w:tc>
          <w:tcPr>
            <w:tcW w:w="1790" w:type="dxa"/>
            <w:shd w:val="clear" w:color="auto" w:fill="auto"/>
            <w:vAlign w:val="center"/>
          </w:tcPr>
          <w:p w14:paraId="3E97BC65" w14:textId="77777777" w:rsidR="00841AAF" w:rsidRPr="00841AAF" w:rsidRDefault="00841AAF" w:rsidP="00841AAF">
            <w:pPr>
              <w:suppressAutoHyphens/>
              <w:jc w:val="center"/>
              <w:rPr>
                <w:rFonts w:cs="Arial"/>
                <w:bCs/>
                <w:i/>
                <w:szCs w:val="20"/>
                <w:lang w:eastAsia="zh-CN"/>
              </w:rPr>
            </w:pPr>
            <w:r w:rsidRPr="00841AAF">
              <w:rPr>
                <w:rFonts w:cs="Arial"/>
                <w:bCs/>
                <w:i/>
                <w:szCs w:val="20"/>
                <w:lang w:eastAsia="zh-CN"/>
              </w:rPr>
              <w:t>Aportació estimada Diputació (EUR)</w:t>
            </w:r>
          </w:p>
        </w:tc>
        <w:tc>
          <w:tcPr>
            <w:tcW w:w="1458" w:type="dxa"/>
            <w:shd w:val="clear" w:color="auto" w:fill="auto"/>
            <w:vAlign w:val="center"/>
          </w:tcPr>
          <w:p w14:paraId="5E23454F" w14:textId="77777777" w:rsidR="00841AAF" w:rsidRPr="00841AAF" w:rsidRDefault="00841AAF" w:rsidP="00841AAF">
            <w:pPr>
              <w:suppressAutoHyphens/>
              <w:jc w:val="center"/>
              <w:rPr>
                <w:rFonts w:cs="Arial"/>
                <w:bCs/>
                <w:i/>
                <w:szCs w:val="20"/>
                <w:lang w:eastAsia="zh-CN"/>
              </w:rPr>
            </w:pPr>
            <w:r w:rsidRPr="00841AAF">
              <w:rPr>
                <w:rFonts w:cs="Arial"/>
                <w:bCs/>
                <w:i/>
                <w:szCs w:val="20"/>
                <w:lang w:eastAsia="zh-CN"/>
              </w:rPr>
              <w:t>Aportació estimada Ajuntament (EUR)</w:t>
            </w:r>
          </w:p>
        </w:tc>
      </w:tr>
      <w:tr w:rsidR="00841AAF" w:rsidRPr="00841AAF" w14:paraId="66950CDE" w14:textId="77777777" w:rsidTr="00F61615">
        <w:trPr>
          <w:trHeight w:val="581"/>
        </w:trPr>
        <w:tc>
          <w:tcPr>
            <w:tcW w:w="2327" w:type="dxa"/>
            <w:shd w:val="clear" w:color="auto" w:fill="auto"/>
            <w:vAlign w:val="center"/>
          </w:tcPr>
          <w:p w14:paraId="0BB91E5C" w14:textId="77777777" w:rsidR="00841AAF" w:rsidRPr="00841AAF" w:rsidRDefault="00841AAF" w:rsidP="00841AAF">
            <w:pPr>
              <w:suppressAutoHyphens/>
              <w:jc w:val="center"/>
              <w:rPr>
                <w:rFonts w:cs="Arial"/>
                <w:bCs/>
                <w:i/>
                <w:szCs w:val="20"/>
                <w:lang w:eastAsia="zh-CN"/>
              </w:rPr>
            </w:pPr>
            <w:r w:rsidRPr="00841AAF">
              <w:rPr>
                <w:rFonts w:cs="Arial"/>
                <w:bCs/>
                <w:i/>
                <w:szCs w:val="20"/>
                <w:lang w:eastAsia="zh-CN"/>
              </w:rPr>
              <w:t>Ajuntament de Cervelló</w:t>
            </w:r>
          </w:p>
        </w:tc>
        <w:tc>
          <w:tcPr>
            <w:tcW w:w="1544" w:type="dxa"/>
            <w:shd w:val="clear" w:color="auto" w:fill="auto"/>
            <w:vAlign w:val="center"/>
          </w:tcPr>
          <w:p w14:paraId="57CE6D89" w14:textId="77777777" w:rsidR="00841AAF" w:rsidRPr="00841AAF" w:rsidRDefault="00841AAF" w:rsidP="00841AAF">
            <w:pPr>
              <w:suppressAutoHyphens/>
              <w:jc w:val="center"/>
              <w:rPr>
                <w:rFonts w:cs="Arial"/>
                <w:bCs/>
                <w:i/>
                <w:szCs w:val="20"/>
                <w:lang w:eastAsia="zh-CN"/>
              </w:rPr>
            </w:pPr>
            <w:r w:rsidRPr="00841AAF">
              <w:rPr>
                <w:rFonts w:cs="Arial"/>
                <w:bCs/>
                <w:i/>
                <w:szCs w:val="20"/>
                <w:lang w:eastAsia="zh-CN"/>
              </w:rPr>
              <w:t>20/Y/283974</w:t>
            </w:r>
          </w:p>
        </w:tc>
        <w:tc>
          <w:tcPr>
            <w:tcW w:w="1528" w:type="dxa"/>
            <w:shd w:val="clear" w:color="auto" w:fill="auto"/>
            <w:vAlign w:val="center"/>
          </w:tcPr>
          <w:p w14:paraId="254D10DD" w14:textId="77777777" w:rsidR="00841AAF" w:rsidRPr="00841AAF" w:rsidRDefault="00841AAF" w:rsidP="00841AAF">
            <w:pPr>
              <w:suppressAutoHyphens/>
              <w:jc w:val="center"/>
              <w:rPr>
                <w:rFonts w:cs="Arial"/>
                <w:bCs/>
                <w:i/>
                <w:szCs w:val="20"/>
                <w:lang w:eastAsia="zh-CN"/>
              </w:rPr>
            </w:pPr>
            <w:r w:rsidRPr="00841AAF">
              <w:rPr>
                <w:rFonts w:cs="Arial"/>
                <w:bCs/>
                <w:i/>
                <w:szCs w:val="20"/>
                <w:lang w:eastAsia="zh-CN"/>
              </w:rPr>
              <w:t>22.161,21</w:t>
            </w:r>
          </w:p>
        </w:tc>
        <w:tc>
          <w:tcPr>
            <w:tcW w:w="1790" w:type="dxa"/>
            <w:shd w:val="clear" w:color="auto" w:fill="auto"/>
            <w:vAlign w:val="center"/>
          </w:tcPr>
          <w:p w14:paraId="188CBDF0" w14:textId="77777777" w:rsidR="00841AAF" w:rsidRPr="00841AAF" w:rsidRDefault="00841AAF" w:rsidP="00841AAF">
            <w:pPr>
              <w:suppressAutoHyphens/>
              <w:jc w:val="center"/>
              <w:rPr>
                <w:rFonts w:cs="Arial"/>
                <w:bCs/>
                <w:i/>
                <w:szCs w:val="20"/>
                <w:lang w:eastAsia="zh-CN"/>
              </w:rPr>
            </w:pPr>
            <w:r w:rsidRPr="00841AAF">
              <w:rPr>
                <w:rFonts w:cs="Arial"/>
                <w:bCs/>
                <w:i/>
                <w:szCs w:val="20"/>
                <w:lang w:eastAsia="zh-CN"/>
              </w:rPr>
              <w:t>19.945,09</w:t>
            </w:r>
          </w:p>
        </w:tc>
        <w:tc>
          <w:tcPr>
            <w:tcW w:w="1458" w:type="dxa"/>
            <w:shd w:val="clear" w:color="auto" w:fill="auto"/>
            <w:vAlign w:val="center"/>
          </w:tcPr>
          <w:p w14:paraId="6A5F56E2" w14:textId="77777777" w:rsidR="00841AAF" w:rsidRPr="00841AAF" w:rsidRDefault="00841AAF" w:rsidP="00841AAF">
            <w:pPr>
              <w:suppressAutoHyphens/>
              <w:jc w:val="center"/>
              <w:rPr>
                <w:rFonts w:cs="Arial"/>
                <w:bCs/>
                <w:i/>
                <w:szCs w:val="20"/>
                <w:lang w:eastAsia="zh-CN"/>
              </w:rPr>
            </w:pPr>
            <w:r w:rsidRPr="00841AAF">
              <w:rPr>
                <w:rFonts w:cs="Arial"/>
                <w:bCs/>
                <w:i/>
                <w:szCs w:val="20"/>
                <w:lang w:eastAsia="zh-CN"/>
              </w:rPr>
              <w:t>2.216,12</w:t>
            </w:r>
          </w:p>
        </w:tc>
      </w:tr>
    </w:tbl>
    <w:p w14:paraId="7F1B88A5" w14:textId="77777777" w:rsidR="00841AAF" w:rsidRPr="00841AAF" w:rsidRDefault="00841AAF" w:rsidP="00841AAF">
      <w:pPr>
        <w:suppressAutoHyphens/>
        <w:jc w:val="both"/>
        <w:rPr>
          <w:rFonts w:cs="Arial"/>
          <w:bCs/>
          <w:i/>
          <w:szCs w:val="20"/>
          <w:lang w:eastAsia="zh-CN"/>
        </w:rPr>
      </w:pPr>
    </w:p>
    <w:p w14:paraId="5E5626A3" w14:textId="77777777" w:rsidR="00841AAF" w:rsidRPr="00841AAF" w:rsidRDefault="00841AAF" w:rsidP="00841AAF">
      <w:pPr>
        <w:suppressAutoHyphens/>
        <w:jc w:val="both"/>
        <w:rPr>
          <w:rFonts w:cs="Arial"/>
          <w:bCs/>
          <w:i/>
          <w:szCs w:val="20"/>
          <w:lang w:eastAsia="zh-CN"/>
        </w:rPr>
      </w:pPr>
      <w:r w:rsidRPr="00841AAF">
        <w:rPr>
          <w:rFonts w:cs="Arial"/>
          <w:bCs/>
          <w:i/>
          <w:szCs w:val="20"/>
          <w:lang w:eastAsia="zh-CN"/>
        </w:rPr>
        <w:t>Atès que per decret 8895 de la Presidència delegada de l’actual Àrea d’Infraestructures i Espais Naturals de la Diputació de Barcelona, de data 21 de setembre de 2020, s’aprova l’adjudicació del servei de l’actuació “Elaboració cens d’activitats” amb codi d’actuació 20/Y/283974, en el marc del Catàleg de la Xarxa de Govern Locals de l’any 2020, a favor de l’Ajuntament de Cervelló, per un import total de 17.839,78 euros (IVA Inclòs).</w:t>
      </w:r>
    </w:p>
    <w:p w14:paraId="2A152F6E" w14:textId="77777777" w:rsidR="00841AAF" w:rsidRPr="00841AAF" w:rsidRDefault="00841AAF" w:rsidP="00841AAF">
      <w:pPr>
        <w:suppressAutoHyphens/>
        <w:jc w:val="both"/>
        <w:rPr>
          <w:rFonts w:cs="Arial"/>
          <w:bCs/>
          <w:i/>
          <w:szCs w:val="20"/>
          <w:lang w:eastAsia="zh-CN"/>
        </w:rPr>
      </w:pPr>
    </w:p>
    <w:p w14:paraId="09C95E3D" w14:textId="77777777" w:rsidR="00841AAF" w:rsidRPr="00841AAF" w:rsidRDefault="00841AAF" w:rsidP="00841AAF">
      <w:pPr>
        <w:suppressAutoHyphens/>
        <w:jc w:val="both"/>
        <w:rPr>
          <w:rFonts w:cs="Arial"/>
          <w:bCs/>
          <w:i/>
          <w:szCs w:val="20"/>
          <w:lang w:eastAsia="zh-CN"/>
        </w:rPr>
      </w:pPr>
      <w:r w:rsidRPr="00841AAF">
        <w:rPr>
          <w:rFonts w:cs="Arial"/>
          <w:bCs/>
          <w:i/>
          <w:szCs w:val="20"/>
          <w:lang w:eastAsia="zh-CN"/>
        </w:rPr>
        <w:t>Atès que un 10% del cost total d’aquesta actuació l’ha d’assumir l’Ajuntament de Cervelló en concepte de cofinançament.</w:t>
      </w:r>
    </w:p>
    <w:p w14:paraId="0D310462" w14:textId="77777777" w:rsidR="00841AAF" w:rsidRPr="00841AAF" w:rsidRDefault="00841AAF" w:rsidP="00841AAF">
      <w:pPr>
        <w:suppressAutoHyphens/>
        <w:jc w:val="both"/>
        <w:rPr>
          <w:rFonts w:cs="Arial"/>
          <w:bCs/>
          <w:i/>
          <w:szCs w:val="20"/>
          <w:lang w:eastAsia="zh-CN"/>
        </w:rPr>
      </w:pPr>
    </w:p>
    <w:p w14:paraId="2C81DC40" w14:textId="77777777" w:rsidR="00841AAF" w:rsidRPr="00841AAF" w:rsidRDefault="00841AAF" w:rsidP="00841AAF">
      <w:pPr>
        <w:suppressAutoHyphens/>
        <w:jc w:val="both"/>
        <w:rPr>
          <w:rFonts w:cs="Arial"/>
          <w:bCs/>
          <w:i/>
          <w:szCs w:val="20"/>
          <w:lang w:eastAsia="zh-CN"/>
        </w:rPr>
      </w:pPr>
      <w:r w:rsidRPr="00841AAF">
        <w:rPr>
          <w:rFonts w:cs="Arial"/>
          <w:bCs/>
          <w:i/>
          <w:szCs w:val="20"/>
          <w:lang w:eastAsia="zh-CN"/>
        </w:rPr>
        <w:lastRenderedPageBreak/>
        <w:t>Vist l’informe emès per l’Enginyer tècnic municipal en data 21 de desembre de 2022, el qual manifesta que l’actuació “Elaboració cens d’activitats”, objecte d’aquesta subvenció, s’ha realitzat completament i a plena satisfacció.</w:t>
      </w:r>
    </w:p>
    <w:p w14:paraId="0CEB4304" w14:textId="77777777" w:rsidR="00841AAF" w:rsidRPr="00841AAF" w:rsidRDefault="00841AAF" w:rsidP="00841AAF">
      <w:pPr>
        <w:suppressAutoHyphens/>
        <w:jc w:val="both"/>
        <w:rPr>
          <w:rFonts w:cs="Arial"/>
          <w:bCs/>
          <w:i/>
          <w:szCs w:val="20"/>
          <w:lang w:eastAsia="zh-CN"/>
        </w:rPr>
      </w:pPr>
    </w:p>
    <w:p w14:paraId="3876BA09" w14:textId="77777777" w:rsidR="00841AAF" w:rsidRPr="00841AAF" w:rsidRDefault="00841AAF" w:rsidP="00841AAF">
      <w:pPr>
        <w:suppressAutoHyphens/>
        <w:jc w:val="both"/>
        <w:rPr>
          <w:rFonts w:cs="Arial"/>
          <w:i/>
          <w:szCs w:val="20"/>
          <w:lang w:eastAsia="zh-CN"/>
        </w:rPr>
      </w:pPr>
      <w:r w:rsidRPr="00841AAF">
        <w:rPr>
          <w:rFonts w:cs="Arial"/>
          <w:i/>
          <w:szCs w:val="20"/>
          <w:lang w:eastAsia="zh-CN"/>
        </w:rPr>
        <w:t>Atès que existeix consignació de crèdit adequada i suficient a l’estat de despeses del vigent Pressupost General de la corporació.</w:t>
      </w:r>
    </w:p>
    <w:p w14:paraId="3DCBACFB" w14:textId="77777777" w:rsidR="00841AAF" w:rsidRPr="00841AAF" w:rsidRDefault="00841AAF" w:rsidP="00841AAF">
      <w:pPr>
        <w:suppressAutoHyphens/>
        <w:jc w:val="both"/>
        <w:rPr>
          <w:rFonts w:cs="Arial"/>
          <w:bCs/>
          <w:i/>
          <w:szCs w:val="20"/>
          <w:lang w:eastAsia="zh-CN"/>
        </w:rPr>
      </w:pPr>
    </w:p>
    <w:p w14:paraId="49B7FE7D" w14:textId="77777777" w:rsidR="00841AAF" w:rsidRPr="00841AAF" w:rsidRDefault="00841AAF" w:rsidP="00841AAF">
      <w:pPr>
        <w:suppressAutoHyphens/>
        <w:jc w:val="both"/>
        <w:rPr>
          <w:rFonts w:cs="Arial"/>
          <w:b/>
          <w:bCs/>
          <w:i/>
          <w:szCs w:val="20"/>
          <w:lang w:eastAsia="zh-CN"/>
        </w:rPr>
      </w:pPr>
      <w:r w:rsidRPr="00841AAF">
        <w:rPr>
          <w:rFonts w:cs="Arial"/>
          <w:b/>
          <w:bCs/>
          <w:i/>
          <w:szCs w:val="20"/>
          <w:lang w:eastAsia="zh-CN"/>
        </w:rPr>
        <w:t>Fonaments de dret</w:t>
      </w:r>
    </w:p>
    <w:p w14:paraId="32AACB11" w14:textId="77777777" w:rsidR="00841AAF" w:rsidRPr="00841AAF" w:rsidRDefault="00841AAF" w:rsidP="00841AAF">
      <w:pPr>
        <w:suppressAutoHyphens/>
        <w:jc w:val="both"/>
        <w:rPr>
          <w:rFonts w:cs="Arial"/>
          <w:i/>
          <w:szCs w:val="20"/>
          <w:lang w:eastAsia="zh-CN"/>
        </w:rPr>
      </w:pPr>
    </w:p>
    <w:p w14:paraId="5D3D13DB" w14:textId="77777777" w:rsidR="00841AAF" w:rsidRPr="00841AAF" w:rsidRDefault="00841AAF" w:rsidP="00841AAF">
      <w:pPr>
        <w:suppressAutoHyphens/>
        <w:jc w:val="both"/>
        <w:rPr>
          <w:rFonts w:cs="Arial"/>
          <w:bCs/>
          <w:i/>
          <w:szCs w:val="20"/>
          <w:lang w:eastAsia="zh-CN"/>
        </w:rPr>
      </w:pPr>
      <w:r w:rsidRPr="00841AAF">
        <w:rPr>
          <w:rFonts w:cs="Arial"/>
          <w:bCs/>
          <w:i/>
          <w:szCs w:val="20"/>
          <w:lang w:eastAsia="zh-CN"/>
        </w:rPr>
        <w:t>Catàleg de la Xarxa de Governs Locals de l’any 2020, el seu règim reguladors.</w:t>
      </w:r>
    </w:p>
    <w:p w14:paraId="0B2F99BE" w14:textId="77777777" w:rsidR="00841AAF" w:rsidRPr="00841AAF" w:rsidRDefault="00841AAF" w:rsidP="00841AAF">
      <w:pPr>
        <w:suppressAutoHyphens/>
        <w:jc w:val="both"/>
        <w:rPr>
          <w:rFonts w:cs="Arial"/>
          <w:bCs/>
          <w:i/>
          <w:szCs w:val="20"/>
          <w:lang w:eastAsia="zh-CN"/>
        </w:rPr>
      </w:pPr>
    </w:p>
    <w:p w14:paraId="3C29D80E" w14:textId="77777777" w:rsidR="00841AAF" w:rsidRPr="00841AAF" w:rsidRDefault="00841AAF" w:rsidP="00841AAF">
      <w:pPr>
        <w:suppressAutoHyphens/>
        <w:jc w:val="both"/>
        <w:rPr>
          <w:rFonts w:cs="Arial"/>
          <w:i/>
          <w:szCs w:val="20"/>
          <w:lang w:eastAsia="zh-CN"/>
        </w:rPr>
      </w:pPr>
      <w:r w:rsidRPr="00841AAF">
        <w:rPr>
          <w:rFonts w:cs="Arial"/>
          <w:i/>
          <w:szCs w:val="20"/>
          <w:lang w:eastAsia="zh-CN"/>
        </w:rPr>
        <w:t>Decret legislatiu 2/2003, de 28 d’abril, pel qual s’aprova el Text refós de la Llei municipal i de règim local de Catalunya.</w:t>
      </w:r>
    </w:p>
    <w:p w14:paraId="2C52563F" w14:textId="77777777" w:rsidR="00841AAF" w:rsidRPr="00841AAF" w:rsidRDefault="00841AAF" w:rsidP="00841AAF">
      <w:pPr>
        <w:suppressAutoHyphens/>
        <w:jc w:val="both"/>
        <w:rPr>
          <w:rFonts w:cs="Arial"/>
          <w:i/>
          <w:szCs w:val="20"/>
          <w:lang w:eastAsia="zh-CN"/>
        </w:rPr>
      </w:pPr>
    </w:p>
    <w:p w14:paraId="6DC37B76" w14:textId="77777777" w:rsidR="00841AAF" w:rsidRPr="00841AAF" w:rsidRDefault="00841AAF" w:rsidP="00841AAF">
      <w:pPr>
        <w:suppressAutoHyphens/>
        <w:jc w:val="both"/>
        <w:rPr>
          <w:rFonts w:cs="Arial"/>
          <w:i/>
          <w:szCs w:val="20"/>
          <w:lang w:eastAsia="zh-CN"/>
        </w:rPr>
      </w:pPr>
      <w:r w:rsidRPr="00841AAF">
        <w:rPr>
          <w:rFonts w:cs="Arial"/>
          <w:i/>
          <w:szCs w:val="20"/>
          <w:lang w:eastAsia="zh-CN"/>
        </w:rPr>
        <w:t>Llei 7/1985, de 2 d’abril, reguladora de les bases del règim local.</w:t>
      </w:r>
    </w:p>
    <w:p w14:paraId="7F645021" w14:textId="77777777" w:rsidR="00841AAF" w:rsidRPr="00841AAF" w:rsidRDefault="00841AAF" w:rsidP="00841AAF">
      <w:pPr>
        <w:suppressAutoHyphens/>
        <w:jc w:val="both"/>
        <w:rPr>
          <w:rFonts w:cs="Arial"/>
          <w:i/>
          <w:szCs w:val="20"/>
          <w:lang w:eastAsia="zh-CN"/>
        </w:rPr>
      </w:pPr>
    </w:p>
    <w:p w14:paraId="46630257" w14:textId="77777777" w:rsidR="00841AAF" w:rsidRPr="00841AAF" w:rsidRDefault="00841AAF" w:rsidP="00841AAF">
      <w:pPr>
        <w:suppressAutoHyphens/>
        <w:jc w:val="both"/>
        <w:rPr>
          <w:rFonts w:cs="Arial"/>
          <w:i/>
          <w:szCs w:val="20"/>
          <w:lang w:eastAsia="zh-CN"/>
        </w:rPr>
      </w:pPr>
      <w:r w:rsidRPr="00841AAF">
        <w:rPr>
          <w:rFonts w:cs="Arial"/>
          <w:i/>
          <w:szCs w:val="20"/>
          <w:lang w:eastAsia="zh-CN"/>
        </w:rPr>
        <w:t>Llei 38/2003, de 17 de novembre, general de subvencions.</w:t>
      </w:r>
    </w:p>
    <w:p w14:paraId="5F5DA34A" w14:textId="77777777" w:rsidR="00841AAF" w:rsidRPr="00841AAF" w:rsidRDefault="00841AAF" w:rsidP="00841AAF">
      <w:pPr>
        <w:suppressAutoHyphens/>
        <w:jc w:val="both"/>
        <w:rPr>
          <w:rFonts w:cs="Arial"/>
          <w:i/>
          <w:szCs w:val="20"/>
          <w:lang w:eastAsia="zh-CN"/>
        </w:rPr>
      </w:pPr>
    </w:p>
    <w:p w14:paraId="264E2600" w14:textId="77777777" w:rsidR="00841AAF" w:rsidRPr="00841AAF" w:rsidRDefault="00841AAF" w:rsidP="00841AAF">
      <w:pPr>
        <w:suppressAutoHyphens/>
        <w:jc w:val="both"/>
        <w:rPr>
          <w:rFonts w:cs="Arial"/>
          <w:i/>
          <w:szCs w:val="20"/>
          <w:lang w:eastAsia="zh-CN"/>
        </w:rPr>
      </w:pPr>
      <w:r w:rsidRPr="00841AAF">
        <w:rPr>
          <w:rFonts w:cs="Arial"/>
          <w:i/>
          <w:szCs w:val="20"/>
          <w:lang w:eastAsia="zh-CN"/>
        </w:rPr>
        <w:t>Pressupost General de la corporació per a l’exercici de 2022 (BOPB de data 28 de gener de 2022).</w:t>
      </w:r>
    </w:p>
    <w:p w14:paraId="1F1498DB" w14:textId="77777777" w:rsidR="00841AAF" w:rsidRPr="00841AAF" w:rsidRDefault="00841AAF" w:rsidP="00841AAF">
      <w:pPr>
        <w:suppressAutoHyphens/>
        <w:jc w:val="both"/>
        <w:rPr>
          <w:rFonts w:cs="Arial"/>
          <w:i/>
          <w:szCs w:val="20"/>
          <w:lang w:eastAsia="zh-CN"/>
        </w:rPr>
      </w:pPr>
    </w:p>
    <w:p w14:paraId="7438CEA4" w14:textId="77777777" w:rsidR="00841AAF" w:rsidRPr="00841AAF" w:rsidRDefault="00841AAF" w:rsidP="00841AAF">
      <w:pPr>
        <w:suppressAutoHyphens/>
        <w:spacing w:after="120"/>
        <w:rPr>
          <w:rFonts w:cs="Arial"/>
          <w:i/>
          <w:szCs w:val="20"/>
          <w:lang w:eastAsia="zh-CN"/>
        </w:rPr>
      </w:pPr>
      <w:r w:rsidRPr="00841AAF">
        <w:rPr>
          <w:rFonts w:cs="Arial"/>
          <w:i/>
          <w:szCs w:val="20"/>
          <w:lang w:eastAsia="zh-CN"/>
        </w:rPr>
        <w:t>Reial decret legislatiu 2/2004, de 5 de març, pel qual s’aprova el Text refós de la Llei reguladora de les hisendes locals (TRLRHL).</w:t>
      </w:r>
    </w:p>
    <w:p w14:paraId="425C558D" w14:textId="77777777" w:rsidR="00841AAF" w:rsidRPr="00841AAF" w:rsidRDefault="00841AAF" w:rsidP="00841AAF">
      <w:pPr>
        <w:suppressAutoHyphens/>
        <w:jc w:val="both"/>
        <w:rPr>
          <w:rFonts w:cs="Arial"/>
          <w:bCs/>
          <w:i/>
          <w:szCs w:val="20"/>
          <w:lang w:eastAsia="zh-CN"/>
        </w:rPr>
      </w:pPr>
    </w:p>
    <w:p w14:paraId="6B4AD252" w14:textId="77777777" w:rsidR="00841AAF" w:rsidRPr="00841AAF" w:rsidRDefault="00841AAF" w:rsidP="00841AAF">
      <w:pPr>
        <w:suppressAutoHyphens/>
        <w:jc w:val="both"/>
        <w:rPr>
          <w:rFonts w:cs="Arial"/>
          <w:bCs/>
          <w:i/>
          <w:szCs w:val="20"/>
          <w:lang w:eastAsia="zh-CN"/>
        </w:rPr>
      </w:pPr>
      <w:r w:rsidRPr="00841AAF">
        <w:rPr>
          <w:rFonts w:cs="Arial"/>
          <w:bCs/>
          <w:i/>
          <w:szCs w:val="20"/>
          <w:lang w:eastAsia="zh-CN"/>
        </w:rPr>
        <w:t>Reial decret 500/1990, de 20 d’abril, pel qual es desenvolupa el capítol primer del Títol sisè de la Llei 39/1988, de 28 de desembre, reguladora de les hisendes locals (en l’actualitat TRLRHL).</w:t>
      </w:r>
    </w:p>
    <w:p w14:paraId="3073744C" w14:textId="77777777" w:rsidR="00841AAF" w:rsidRPr="00841AAF" w:rsidRDefault="00841AAF" w:rsidP="00841AAF">
      <w:pPr>
        <w:suppressAutoHyphens/>
        <w:jc w:val="both"/>
        <w:rPr>
          <w:rFonts w:cs="Arial"/>
          <w:i/>
          <w:szCs w:val="20"/>
          <w:lang w:eastAsia="zh-CN"/>
        </w:rPr>
      </w:pPr>
    </w:p>
    <w:p w14:paraId="58415FA6" w14:textId="77777777" w:rsidR="00841AAF" w:rsidRPr="00841AAF" w:rsidRDefault="00841AAF" w:rsidP="00841AAF">
      <w:pPr>
        <w:suppressAutoHyphens/>
        <w:jc w:val="both"/>
        <w:rPr>
          <w:rFonts w:cs="Arial"/>
          <w:i/>
          <w:szCs w:val="20"/>
          <w:lang w:eastAsia="zh-CN"/>
        </w:rPr>
      </w:pPr>
      <w:r w:rsidRPr="00841AAF">
        <w:rPr>
          <w:rFonts w:cs="Arial"/>
          <w:i/>
          <w:szCs w:val="20"/>
          <w:lang w:eastAsia="zh-CN"/>
        </w:rPr>
        <w:t>Ordre HAP/1781/2013, de 20 de setembre, per la qual s’aprova la Instrucció del model normal de comptabilitat local.</w:t>
      </w:r>
    </w:p>
    <w:p w14:paraId="5EFF4D8D" w14:textId="77777777" w:rsidR="00841AAF" w:rsidRPr="00841AAF" w:rsidRDefault="00841AAF" w:rsidP="00841AAF">
      <w:pPr>
        <w:suppressAutoHyphens/>
        <w:jc w:val="both"/>
        <w:rPr>
          <w:rFonts w:cs="Arial"/>
          <w:i/>
          <w:szCs w:val="20"/>
          <w:lang w:eastAsia="zh-CN"/>
        </w:rPr>
      </w:pPr>
    </w:p>
    <w:p w14:paraId="034F09CB" w14:textId="77777777" w:rsidR="00841AAF" w:rsidRPr="00841AAF" w:rsidRDefault="00841AAF" w:rsidP="00841AAF">
      <w:pPr>
        <w:suppressAutoHyphens/>
        <w:jc w:val="both"/>
        <w:rPr>
          <w:rFonts w:cs="Arial"/>
          <w:i/>
          <w:szCs w:val="20"/>
          <w:lang w:eastAsia="zh-CN"/>
        </w:rPr>
      </w:pPr>
      <w:r w:rsidRPr="00841AAF">
        <w:rPr>
          <w:rFonts w:cs="Arial"/>
          <w:i/>
          <w:szCs w:val="20"/>
          <w:lang w:eastAsia="zh-CN"/>
        </w:rPr>
        <w:t>Ordre HAP/419/2014, de 14 de març, per la que es modifica l’Ordre EHA/3565/2008, de 3 de desembre, per la que s’aprova l’estructura dels pressupostos dels ens locals.</w:t>
      </w:r>
    </w:p>
    <w:p w14:paraId="0A3775FC" w14:textId="77777777" w:rsidR="00841AAF" w:rsidRPr="00841AAF" w:rsidRDefault="00841AAF" w:rsidP="00841AAF">
      <w:pPr>
        <w:suppressAutoHyphens/>
        <w:jc w:val="both"/>
        <w:rPr>
          <w:rFonts w:cs="Arial"/>
          <w:bCs/>
          <w:i/>
          <w:szCs w:val="20"/>
          <w:lang w:eastAsia="zh-CN"/>
        </w:rPr>
      </w:pPr>
    </w:p>
    <w:p w14:paraId="0CB5F1BC" w14:textId="77777777" w:rsidR="00841AAF" w:rsidRPr="00841AAF" w:rsidRDefault="00841AAF" w:rsidP="00841AAF">
      <w:pPr>
        <w:suppressAutoHyphens/>
        <w:jc w:val="both"/>
        <w:rPr>
          <w:rFonts w:cs="Arial"/>
          <w:i/>
          <w:szCs w:val="20"/>
          <w:lang w:eastAsia="zh-CN"/>
        </w:rPr>
      </w:pPr>
      <w:r w:rsidRPr="00841AAF">
        <w:rPr>
          <w:rFonts w:cs="Arial"/>
          <w:i/>
          <w:szCs w:val="20"/>
          <w:lang w:eastAsia="zh-CN"/>
        </w:rPr>
        <w:t>Reial decret legislatiu 781/1986, de 18 d’abril, pel qual s’aprova el Text refós de les disposicions legals vigents en matèria de règim local.</w:t>
      </w:r>
    </w:p>
    <w:p w14:paraId="3B0771B6" w14:textId="77777777" w:rsidR="00841AAF" w:rsidRPr="00841AAF" w:rsidRDefault="00841AAF" w:rsidP="00841AAF">
      <w:pPr>
        <w:suppressAutoHyphens/>
        <w:jc w:val="both"/>
        <w:rPr>
          <w:rFonts w:cs="Arial"/>
          <w:i/>
          <w:szCs w:val="20"/>
          <w:lang w:eastAsia="zh-CN"/>
        </w:rPr>
      </w:pPr>
    </w:p>
    <w:p w14:paraId="27A21516" w14:textId="77777777" w:rsidR="00841AAF" w:rsidRPr="00841AAF" w:rsidRDefault="00841AAF" w:rsidP="00841AAF">
      <w:pPr>
        <w:suppressAutoHyphens/>
        <w:jc w:val="both"/>
        <w:rPr>
          <w:rFonts w:cs="Arial"/>
          <w:i/>
          <w:iCs/>
          <w:szCs w:val="20"/>
          <w:lang w:eastAsia="zh-CN"/>
        </w:rPr>
      </w:pPr>
      <w:r w:rsidRPr="00841AAF">
        <w:rPr>
          <w:rFonts w:cs="Arial"/>
          <w:i/>
          <w:iCs/>
          <w:szCs w:val="20"/>
          <w:lang w:eastAsia="zh-CN"/>
        </w:rPr>
        <w:t>Reial decret 2568/1986, de 28 de novembre, pel qual s’aprova el Reglament d’organització, funcionament i règim jurídic de les entitats locals.</w:t>
      </w:r>
    </w:p>
    <w:p w14:paraId="100FA1E5" w14:textId="77777777" w:rsidR="00841AAF" w:rsidRPr="00841AAF" w:rsidRDefault="00841AAF" w:rsidP="00841AAF">
      <w:pPr>
        <w:suppressAutoHyphens/>
        <w:jc w:val="both"/>
        <w:rPr>
          <w:rFonts w:cs="Arial"/>
          <w:i/>
          <w:iCs/>
          <w:szCs w:val="20"/>
          <w:lang w:eastAsia="zh-CN"/>
        </w:rPr>
      </w:pPr>
    </w:p>
    <w:p w14:paraId="42C28ACF" w14:textId="77777777" w:rsidR="00841AAF" w:rsidRPr="00841AAF" w:rsidRDefault="00841AAF" w:rsidP="00841AAF">
      <w:pPr>
        <w:suppressAutoHyphens/>
        <w:jc w:val="both"/>
        <w:rPr>
          <w:rFonts w:cs="Arial"/>
          <w:i/>
          <w:szCs w:val="20"/>
          <w:lang w:eastAsia="zh-CN"/>
        </w:rPr>
      </w:pPr>
      <w:r w:rsidRPr="00841AAF">
        <w:rPr>
          <w:rFonts w:cs="Arial"/>
          <w:i/>
          <w:iCs/>
          <w:szCs w:val="20"/>
          <w:lang w:eastAsia="zh-CN"/>
        </w:rPr>
        <w:t>Llei 26/2010, del 3 d’agost, de règim jurídic i de procediment de les administracions públiques de Catalunya.</w:t>
      </w:r>
    </w:p>
    <w:p w14:paraId="3C53FF04" w14:textId="77777777" w:rsidR="00841AAF" w:rsidRPr="00841AAF" w:rsidRDefault="00841AAF" w:rsidP="00841AAF">
      <w:pPr>
        <w:suppressAutoHyphens/>
        <w:jc w:val="both"/>
        <w:rPr>
          <w:rFonts w:cs="Arial"/>
          <w:i/>
          <w:iCs/>
          <w:szCs w:val="20"/>
          <w:lang w:eastAsia="zh-CN"/>
        </w:rPr>
      </w:pPr>
    </w:p>
    <w:p w14:paraId="7D6B11CB" w14:textId="77777777" w:rsidR="00841AAF" w:rsidRPr="00841AAF" w:rsidRDefault="00841AAF" w:rsidP="00841AAF">
      <w:pPr>
        <w:suppressAutoHyphens/>
        <w:jc w:val="both"/>
        <w:rPr>
          <w:rFonts w:cs="Arial"/>
          <w:i/>
          <w:szCs w:val="20"/>
          <w:lang w:eastAsia="zh-CN"/>
        </w:rPr>
      </w:pPr>
      <w:r w:rsidRPr="00841AAF">
        <w:rPr>
          <w:rFonts w:cs="Arial"/>
          <w:i/>
          <w:iCs/>
          <w:szCs w:val="20"/>
          <w:lang w:eastAsia="zh-CN"/>
        </w:rPr>
        <w:t>Llei 39/2015, d’1 d’octubre, del procediment administratiu comú de les administracions públiques.</w:t>
      </w:r>
    </w:p>
    <w:p w14:paraId="0F9694AE" w14:textId="77777777" w:rsidR="00841AAF" w:rsidRPr="00841AAF" w:rsidRDefault="00841AAF" w:rsidP="00841AAF">
      <w:pPr>
        <w:suppressAutoHyphens/>
        <w:jc w:val="both"/>
        <w:rPr>
          <w:rFonts w:cs="Arial"/>
          <w:i/>
          <w:szCs w:val="20"/>
          <w:lang w:eastAsia="zh-CN"/>
        </w:rPr>
      </w:pPr>
    </w:p>
    <w:p w14:paraId="1ED29B79" w14:textId="77777777" w:rsidR="00841AAF" w:rsidRPr="00841AAF" w:rsidRDefault="00841AAF" w:rsidP="00841AAF">
      <w:pPr>
        <w:suppressAutoHyphens/>
        <w:jc w:val="both"/>
        <w:rPr>
          <w:rFonts w:cs="Arial"/>
          <w:i/>
          <w:szCs w:val="20"/>
          <w:lang w:eastAsia="zh-CN"/>
        </w:rPr>
      </w:pPr>
      <w:r w:rsidRPr="00841AAF">
        <w:rPr>
          <w:rFonts w:cs="Arial"/>
          <w:i/>
          <w:szCs w:val="20"/>
          <w:lang w:eastAsia="zh-CN"/>
        </w:rPr>
        <w:t>Llei 40/2015, d’1 d’octubre, de règim jurídic del sector públic.</w:t>
      </w:r>
    </w:p>
    <w:p w14:paraId="10A336A5" w14:textId="77777777" w:rsidR="00841AAF" w:rsidRPr="00841AAF" w:rsidRDefault="00841AAF" w:rsidP="00841AAF">
      <w:pPr>
        <w:suppressAutoHyphens/>
        <w:jc w:val="both"/>
        <w:rPr>
          <w:rFonts w:cs="Arial"/>
          <w:i/>
          <w:szCs w:val="20"/>
          <w:lang w:eastAsia="zh-CN"/>
        </w:rPr>
      </w:pPr>
    </w:p>
    <w:p w14:paraId="60740891" w14:textId="77777777" w:rsidR="00841AAF" w:rsidRPr="00841AAF" w:rsidRDefault="00841AAF" w:rsidP="00841AAF">
      <w:pPr>
        <w:suppressAutoHyphens/>
        <w:jc w:val="both"/>
        <w:rPr>
          <w:rFonts w:cs="Arial"/>
          <w:i/>
          <w:szCs w:val="20"/>
          <w:lang w:eastAsia="zh-CN"/>
        </w:rPr>
      </w:pPr>
      <w:r w:rsidRPr="00841AAF">
        <w:rPr>
          <w:rFonts w:cs="Arial"/>
          <w:i/>
          <w:szCs w:val="20"/>
          <w:lang w:eastAsia="zh-CN"/>
        </w:rPr>
        <w:t>Reial decret 203/2021, de 30 de març, pel qual s’aprova el Reglament d’actuació i funcionament del sector públic per mitjans electrònics.</w:t>
      </w:r>
    </w:p>
    <w:p w14:paraId="5E799E75" w14:textId="77777777" w:rsidR="00841AAF" w:rsidRPr="00841AAF" w:rsidRDefault="00841AAF" w:rsidP="00841AAF">
      <w:pPr>
        <w:suppressAutoHyphens/>
        <w:jc w:val="both"/>
        <w:rPr>
          <w:rFonts w:cs="Arial"/>
          <w:i/>
          <w:szCs w:val="20"/>
          <w:lang w:eastAsia="zh-CN"/>
        </w:rPr>
      </w:pPr>
    </w:p>
    <w:p w14:paraId="7AC0CB09" w14:textId="77777777" w:rsidR="00841AAF" w:rsidRPr="00841AAF" w:rsidRDefault="00841AAF" w:rsidP="00841AAF">
      <w:pPr>
        <w:suppressAutoHyphens/>
        <w:jc w:val="both"/>
        <w:rPr>
          <w:rFonts w:cs="Arial"/>
          <w:i/>
          <w:szCs w:val="20"/>
          <w:lang w:eastAsia="zh-CN"/>
        </w:rPr>
      </w:pPr>
      <w:r w:rsidRPr="00841AAF">
        <w:rPr>
          <w:rFonts w:cs="Arial"/>
          <w:i/>
          <w:szCs w:val="20"/>
          <w:lang w:eastAsia="zh-CN"/>
        </w:rPr>
        <w:t>Atès que l’adopció d’aquest acord és competència de la Junta de Govern Local, en virtut de les delegacions efectuades per l’alcalde en la Junta de Govern Local per Decret 112/2022 de 20 de gener, publicat al Butlletí Oficial de la Província de data 31 de gener de 2022.</w:t>
      </w:r>
    </w:p>
    <w:p w14:paraId="513A24FC" w14:textId="77777777" w:rsidR="00841AAF" w:rsidRPr="00841AAF" w:rsidRDefault="00841AAF" w:rsidP="00841AAF">
      <w:pPr>
        <w:suppressAutoHyphens/>
        <w:jc w:val="both"/>
        <w:rPr>
          <w:rFonts w:cs="Arial"/>
          <w:i/>
          <w:szCs w:val="20"/>
          <w:lang w:eastAsia="zh-CN"/>
        </w:rPr>
      </w:pPr>
    </w:p>
    <w:p w14:paraId="3EA9B62F" w14:textId="77777777" w:rsidR="00841AAF" w:rsidRPr="00841AAF" w:rsidRDefault="00841AAF" w:rsidP="00841AAF">
      <w:pPr>
        <w:suppressAutoHyphens/>
        <w:jc w:val="both"/>
        <w:rPr>
          <w:rFonts w:cs="Arial"/>
          <w:i/>
          <w:szCs w:val="20"/>
          <w:lang w:eastAsia="en-US"/>
        </w:rPr>
      </w:pPr>
      <w:r w:rsidRPr="00841AAF">
        <w:rPr>
          <w:rFonts w:cs="Arial"/>
          <w:i/>
          <w:szCs w:val="20"/>
          <w:lang w:eastAsia="zh-CN"/>
        </w:rPr>
        <w:t>Vist el que preveuen l’article 10 de la Llei 40/2015, d’1 d’octubre, de règim jurídic del sector públic, i l’article 9 de la Llei 26/2010, del 3 d’agost, de règim jurídic i de procediment de les administracions públiques de Catalunya, respecte l’avocació per part de l’òrgan titular de la competència delegada de la mateixa, donant compte a l’òrgan delegat.</w:t>
      </w:r>
    </w:p>
    <w:p w14:paraId="0FBEEC5D" w14:textId="77777777" w:rsidR="00841AAF" w:rsidRPr="00841AAF" w:rsidRDefault="00841AAF" w:rsidP="00841AAF">
      <w:pPr>
        <w:suppressAutoHyphens/>
        <w:spacing w:line="276" w:lineRule="auto"/>
        <w:jc w:val="both"/>
        <w:rPr>
          <w:rFonts w:cs="Arial"/>
          <w:i/>
          <w:szCs w:val="20"/>
          <w:lang w:eastAsia="zh-CN"/>
        </w:rPr>
      </w:pPr>
    </w:p>
    <w:p w14:paraId="2A7E639C" w14:textId="77777777" w:rsidR="00841AAF" w:rsidRPr="00841AAF" w:rsidRDefault="00841AAF" w:rsidP="00841AAF">
      <w:pPr>
        <w:suppressAutoHyphens/>
        <w:jc w:val="both"/>
        <w:rPr>
          <w:rFonts w:cs="Arial"/>
          <w:i/>
          <w:szCs w:val="20"/>
          <w:lang w:eastAsia="zh-CN"/>
        </w:rPr>
      </w:pPr>
      <w:r w:rsidRPr="00841AAF">
        <w:rPr>
          <w:rFonts w:cs="Arial"/>
          <w:i/>
          <w:szCs w:val="20"/>
          <w:lang w:eastAsia="zh-CN"/>
        </w:rPr>
        <w:t>Es per la qual cosa que, en ús de les facultats conferides legalment, que</w:t>
      </w:r>
    </w:p>
    <w:p w14:paraId="4DC01783" w14:textId="77777777" w:rsidR="00841AAF" w:rsidRPr="00841AAF" w:rsidRDefault="00841AAF" w:rsidP="00841AAF">
      <w:pPr>
        <w:suppressAutoHyphens/>
        <w:jc w:val="both"/>
        <w:rPr>
          <w:rFonts w:cs="Arial"/>
          <w:b/>
          <w:i/>
          <w:szCs w:val="20"/>
          <w:lang w:eastAsia="zh-CN"/>
        </w:rPr>
      </w:pPr>
    </w:p>
    <w:p w14:paraId="5D52CD23" w14:textId="77777777" w:rsidR="00841AAF" w:rsidRPr="00841AAF" w:rsidRDefault="00841AAF" w:rsidP="00841AAF">
      <w:pPr>
        <w:suppressAutoHyphens/>
        <w:jc w:val="both"/>
        <w:rPr>
          <w:rFonts w:cs="Arial"/>
          <w:b/>
          <w:i/>
          <w:szCs w:val="20"/>
          <w:lang w:eastAsia="zh-CN"/>
        </w:rPr>
      </w:pPr>
      <w:r w:rsidRPr="00841AAF">
        <w:rPr>
          <w:rFonts w:cs="Arial"/>
          <w:b/>
          <w:i/>
          <w:szCs w:val="20"/>
          <w:lang w:eastAsia="zh-CN"/>
        </w:rPr>
        <w:t>RESOLC:</w:t>
      </w:r>
    </w:p>
    <w:p w14:paraId="4C949BAB" w14:textId="77777777" w:rsidR="00841AAF" w:rsidRPr="00841AAF" w:rsidRDefault="00841AAF" w:rsidP="00841AAF">
      <w:pPr>
        <w:suppressAutoHyphens/>
        <w:jc w:val="both"/>
        <w:rPr>
          <w:rFonts w:cs="Arial"/>
          <w:b/>
          <w:i/>
          <w:color w:val="000000"/>
          <w:szCs w:val="20"/>
          <w:lang w:eastAsia="zh-CN"/>
        </w:rPr>
      </w:pPr>
    </w:p>
    <w:p w14:paraId="7C24D4CC" w14:textId="77777777" w:rsidR="00841AAF" w:rsidRPr="00841AAF" w:rsidRDefault="00841AAF" w:rsidP="00841AAF">
      <w:pPr>
        <w:suppressAutoHyphens/>
        <w:spacing w:after="120"/>
        <w:rPr>
          <w:rFonts w:cs="Arial"/>
          <w:bCs/>
          <w:i/>
          <w:szCs w:val="20"/>
          <w:lang w:eastAsia="zh-CN"/>
        </w:rPr>
      </w:pPr>
      <w:r w:rsidRPr="00841AAF">
        <w:rPr>
          <w:rFonts w:cs="Arial"/>
          <w:b/>
          <w:bCs/>
          <w:i/>
          <w:szCs w:val="20"/>
          <w:lang w:eastAsia="zh-CN"/>
        </w:rPr>
        <w:t xml:space="preserve">1r.- Avocar </w:t>
      </w:r>
      <w:r w:rsidRPr="00841AAF">
        <w:rPr>
          <w:rFonts w:cs="Arial"/>
          <w:bCs/>
          <w:i/>
          <w:szCs w:val="20"/>
          <w:lang w:eastAsia="zh-CN"/>
        </w:rPr>
        <w:t>la competència delegada per a resoldre el que es determina en aquest Decret.</w:t>
      </w:r>
    </w:p>
    <w:p w14:paraId="2C04829B" w14:textId="77777777" w:rsidR="00841AAF" w:rsidRPr="00841AAF" w:rsidRDefault="00841AAF" w:rsidP="00841AAF">
      <w:pPr>
        <w:tabs>
          <w:tab w:val="left" w:pos="708"/>
          <w:tab w:val="center" w:pos="4252"/>
          <w:tab w:val="right" w:pos="8504"/>
        </w:tabs>
        <w:suppressAutoHyphens/>
        <w:jc w:val="both"/>
        <w:rPr>
          <w:rFonts w:cs="Arial"/>
          <w:b/>
          <w:i/>
          <w:szCs w:val="20"/>
          <w:lang w:eastAsia="zh-CN"/>
        </w:rPr>
      </w:pPr>
    </w:p>
    <w:p w14:paraId="0B4FF3F8" w14:textId="77777777" w:rsidR="00841AAF" w:rsidRPr="00841AAF" w:rsidRDefault="00841AAF" w:rsidP="00841AAF">
      <w:pPr>
        <w:tabs>
          <w:tab w:val="left" w:pos="708"/>
          <w:tab w:val="center" w:pos="4252"/>
          <w:tab w:val="right" w:pos="8504"/>
        </w:tabs>
        <w:suppressAutoHyphens/>
        <w:jc w:val="both"/>
        <w:rPr>
          <w:rFonts w:cs="Arial"/>
          <w:i/>
          <w:szCs w:val="20"/>
          <w:lang w:eastAsia="zh-CN"/>
        </w:rPr>
      </w:pPr>
      <w:bookmarkStart w:id="3" w:name="_Hlk514140731"/>
      <w:r w:rsidRPr="00841AAF">
        <w:rPr>
          <w:rFonts w:cs="Arial"/>
          <w:b/>
          <w:i/>
          <w:szCs w:val="20"/>
          <w:lang w:eastAsia="zh-CN"/>
        </w:rPr>
        <w:t xml:space="preserve">2n.- Autoritzar, disposar i reconèixer </w:t>
      </w:r>
      <w:r w:rsidRPr="00841AAF">
        <w:rPr>
          <w:rFonts w:cs="Arial"/>
          <w:b/>
          <w:bCs/>
          <w:i/>
          <w:szCs w:val="20"/>
          <w:lang w:eastAsia="zh-CN"/>
        </w:rPr>
        <w:t>l’obligació</w:t>
      </w:r>
      <w:bookmarkEnd w:id="3"/>
      <w:r w:rsidRPr="00841AAF">
        <w:rPr>
          <w:rFonts w:cs="Arial"/>
          <w:i/>
          <w:szCs w:val="20"/>
          <w:lang w:eastAsia="zh-CN"/>
        </w:rPr>
        <w:t xml:space="preserve"> per import de mil set-cents vuitanta-tres euros amb noranta-set cèntims (1.783,97 EUR) a favor de la Diputació de Barcelona, corresponent al cofinançament d’un 10% del cost total de l’actuació “Elaboració cens d’activitats, sol·licitat en el marc del Catàleg de serveis per l’any 2020, i codi d’actuació 20Y283974, amb càrrec a l’aplicació pressupostaria </w:t>
      </w:r>
      <w:r w:rsidRPr="00841AAF">
        <w:rPr>
          <w:rFonts w:cs="Arial"/>
          <w:bCs/>
          <w:i/>
          <w:szCs w:val="20"/>
          <w:lang w:eastAsia="zh-CN"/>
        </w:rPr>
        <w:t>31.1510.22706 Treballs tècnics planificació realitzats per empreses i prof., del pressupost municipal vigent</w:t>
      </w:r>
      <w:r w:rsidRPr="00841AAF">
        <w:rPr>
          <w:rFonts w:cs="Arial"/>
          <w:i/>
          <w:szCs w:val="20"/>
          <w:lang w:eastAsia="zh-CN"/>
        </w:rPr>
        <w:t>.</w:t>
      </w:r>
    </w:p>
    <w:p w14:paraId="154F20AD" w14:textId="77777777" w:rsidR="00841AAF" w:rsidRPr="002056EB" w:rsidRDefault="00841AAF" w:rsidP="00841AAF">
      <w:pPr>
        <w:tabs>
          <w:tab w:val="left" w:pos="708"/>
          <w:tab w:val="center" w:pos="4252"/>
          <w:tab w:val="right" w:pos="8504"/>
        </w:tabs>
        <w:suppressAutoHyphens/>
        <w:jc w:val="both"/>
        <w:rPr>
          <w:rFonts w:cs="Arial"/>
          <w:i/>
          <w:szCs w:val="20"/>
          <w:lang w:eastAsia="zh-CN"/>
        </w:rPr>
      </w:pPr>
    </w:p>
    <w:p w14:paraId="17A54D70" w14:textId="77777777" w:rsidR="00841AAF" w:rsidRPr="002056EB" w:rsidRDefault="00841AAF" w:rsidP="00841AAF">
      <w:pPr>
        <w:suppressAutoHyphens/>
        <w:jc w:val="both"/>
        <w:rPr>
          <w:rFonts w:cs="Arial"/>
          <w:i/>
          <w:szCs w:val="20"/>
          <w:lang w:eastAsia="zh-CN"/>
        </w:rPr>
      </w:pPr>
      <w:r w:rsidRPr="002056EB">
        <w:rPr>
          <w:rFonts w:cs="Arial"/>
          <w:b/>
          <w:i/>
          <w:szCs w:val="20"/>
          <w:lang w:eastAsia="zh-CN"/>
        </w:rPr>
        <w:t>3r.- Donar compte</w:t>
      </w:r>
      <w:r w:rsidRPr="002056EB">
        <w:rPr>
          <w:rFonts w:cs="Arial"/>
          <w:i/>
          <w:szCs w:val="20"/>
          <w:lang w:eastAsia="zh-CN"/>
        </w:rPr>
        <w:t xml:space="preserve"> del present acord a la Junta de Govern Local en la propera sessió que se celebri.</w:t>
      </w:r>
    </w:p>
    <w:p w14:paraId="3B988B31" w14:textId="03E9253E" w:rsidR="00841AAF" w:rsidRPr="002056EB" w:rsidRDefault="00841AAF" w:rsidP="00841AAF">
      <w:pPr>
        <w:tabs>
          <w:tab w:val="left" w:pos="708"/>
          <w:tab w:val="center" w:pos="4252"/>
          <w:tab w:val="right" w:pos="8504"/>
        </w:tabs>
        <w:suppressAutoHyphens/>
        <w:jc w:val="both"/>
        <w:rPr>
          <w:rFonts w:cs="Arial"/>
          <w:i/>
          <w:szCs w:val="20"/>
          <w:lang w:eastAsia="zh-CN"/>
        </w:rPr>
      </w:pPr>
    </w:p>
    <w:p w14:paraId="7BF6376B" w14:textId="2FB9013A" w:rsidR="00D904B6" w:rsidRPr="002056EB" w:rsidRDefault="00D904B6" w:rsidP="00D904B6">
      <w:pPr>
        <w:jc w:val="both"/>
        <w:rPr>
          <w:i/>
        </w:rPr>
      </w:pPr>
      <w:r w:rsidRPr="002056EB">
        <w:rPr>
          <w:i/>
          <w:szCs w:val="20"/>
        </w:rPr>
        <w:t>Així ho disposa i signa l’alcalde, en el dia d’avui, de la qual cosa jo, com a secretària accidental en dono fe.</w:t>
      </w:r>
    </w:p>
    <w:p w14:paraId="22467F7C" w14:textId="77777777" w:rsidR="00980CA3" w:rsidRPr="002056EB" w:rsidRDefault="00980CA3" w:rsidP="00841AAF">
      <w:pPr>
        <w:tabs>
          <w:tab w:val="left" w:pos="708"/>
          <w:tab w:val="center" w:pos="4252"/>
          <w:tab w:val="right" w:pos="8504"/>
        </w:tabs>
        <w:suppressAutoHyphens/>
        <w:jc w:val="both"/>
        <w:rPr>
          <w:rFonts w:cs="Arial"/>
          <w:i/>
          <w:szCs w:val="20"/>
          <w:lang w:eastAsia="zh-CN"/>
        </w:rPr>
      </w:pPr>
    </w:p>
    <w:p w14:paraId="6620B7E8" w14:textId="2EB0B80D" w:rsidR="00841AAF" w:rsidRPr="00841AAF" w:rsidRDefault="00841AAF" w:rsidP="00C13D9D">
      <w:pPr>
        <w:suppressAutoHyphens/>
        <w:jc w:val="both"/>
        <w:rPr>
          <w:rFonts w:cs="Arial"/>
          <w:i/>
          <w:szCs w:val="20"/>
          <w:lang w:eastAsia="zh-CN"/>
        </w:rPr>
      </w:pPr>
      <w:r w:rsidRPr="00841AAF">
        <w:rPr>
          <w:rFonts w:cs="Arial"/>
          <w:i/>
          <w:color w:val="000000"/>
          <w:szCs w:val="20"/>
          <w:lang w:val="es-ES" w:eastAsia="zh-CN"/>
        </w:rPr>
        <w:t>Cervelló, a la data de la signatura electrónica</w:t>
      </w:r>
      <w:r w:rsidR="00C13D9D" w:rsidRPr="00A66076">
        <w:rPr>
          <w:rFonts w:cs="Arial"/>
          <w:i/>
          <w:color w:val="000000"/>
          <w:szCs w:val="20"/>
          <w:lang w:val="es-ES" w:eastAsia="zh-CN"/>
        </w:rPr>
        <w:t xml:space="preserve">. L’alcalde, </w:t>
      </w:r>
      <w:r w:rsidR="00C13D9D" w:rsidRPr="00841AAF">
        <w:rPr>
          <w:rFonts w:cs="Arial"/>
          <w:i/>
          <w:szCs w:val="20"/>
          <w:lang w:eastAsia="zh-CN"/>
        </w:rPr>
        <w:t>José Ignacio Aparicio Ciria</w:t>
      </w:r>
      <w:r w:rsidR="00C13D9D" w:rsidRPr="00A66076">
        <w:rPr>
          <w:rFonts w:cs="Arial"/>
          <w:i/>
          <w:szCs w:val="20"/>
          <w:lang w:eastAsia="zh-CN"/>
        </w:rPr>
        <w:t xml:space="preserve">. </w:t>
      </w:r>
      <w:r w:rsidR="00D904B6">
        <w:rPr>
          <w:rFonts w:cs="Arial"/>
          <w:i/>
          <w:szCs w:val="20"/>
          <w:lang w:eastAsia="zh-CN"/>
        </w:rPr>
        <w:t xml:space="preserve">La secretària </w:t>
      </w:r>
      <w:r w:rsidR="00C13D9D" w:rsidRPr="00841AAF">
        <w:rPr>
          <w:rFonts w:cs="Arial"/>
          <w:i/>
          <w:szCs w:val="20"/>
          <w:lang w:eastAsia="zh-CN"/>
        </w:rPr>
        <w:t xml:space="preserve"> acctal., </w:t>
      </w:r>
      <w:r w:rsidR="00D904B6">
        <w:rPr>
          <w:rFonts w:cs="Arial"/>
          <w:i/>
          <w:szCs w:val="20"/>
          <w:lang w:eastAsia="zh-CN"/>
        </w:rPr>
        <w:t>Maria Llobet Massana.</w:t>
      </w:r>
      <w:r w:rsidR="00C13D9D" w:rsidRPr="00A66076">
        <w:rPr>
          <w:rFonts w:cs="Arial"/>
          <w:i/>
          <w:iCs/>
          <w:color w:val="000000"/>
          <w:szCs w:val="20"/>
          <w:lang w:eastAsia="zh-CN"/>
        </w:rPr>
        <w:t>.”</w:t>
      </w:r>
      <w:r w:rsidR="00C13D9D" w:rsidRPr="00841AAF">
        <w:rPr>
          <w:rFonts w:cs="Arial"/>
          <w:i/>
          <w:iCs/>
          <w:color w:val="000000"/>
          <w:szCs w:val="20"/>
          <w:lang w:eastAsia="zh-CN"/>
        </w:rPr>
        <w:t xml:space="preserve">                                            </w:t>
      </w:r>
      <w:r w:rsidR="00C13D9D" w:rsidRPr="00841AAF">
        <w:rPr>
          <w:rFonts w:cs="Arial"/>
          <w:i/>
          <w:szCs w:val="20"/>
          <w:lang w:eastAsia="zh-CN"/>
        </w:rPr>
        <w:t xml:space="preserve">                                                    </w:t>
      </w:r>
    </w:p>
    <w:p w14:paraId="447C2553" w14:textId="7663FC78" w:rsidR="00841AAF" w:rsidRPr="00841AAF" w:rsidRDefault="00841AAF" w:rsidP="00841AAF">
      <w:pPr>
        <w:suppressAutoHyphens/>
        <w:jc w:val="both"/>
        <w:rPr>
          <w:rFonts w:cs="Arial"/>
          <w:iCs/>
          <w:color w:val="000000"/>
          <w:szCs w:val="20"/>
          <w:lang w:eastAsia="zh-CN"/>
        </w:rPr>
      </w:pPr>
      <w:r w:rsidRPr="00841AAF">
        <w:rPr>
          <w:rFonts w:cs="Arial"/>
          <w:szCs w:val="20"/>
          <w:lang w:eastAsia="zh-CN"/>
        </w:rPr>
        <w:tab/>
      </w:r>
      <w:r w:rsidRPr="00841AAF">
        <w:rPr>
          <w:rFonts w:cs="Arial"/>
          <w:szCs w:val="20"/>
          <w:lang w:eastAsia="zh-CN"/>
        </w:rPr>
        <w:tab/>
      </w:r>
      <w:r w:rsidRPr="00841AAF">
        <w:rPr>
          <w:rFonts w:cs="Arial"/>
          <w:szCs w:val="20"/>
          <w:lang w:eastAsia="zh-CN"/>
        </w:rPr>
        <w:tab/>
      </w:r>
      <w:r w:rsidRPr="00841AAF">
        <w:rPr>
          <w:rFonts w:cs="Arial"/>
          <w:szCs w:val="20"/>
          <w:lang w:eastAsia="zh-CN"/>
        </w:rPr>
        <w:tab/>
      </w:r>
      <w:r w:rsidRPr="00841AAF">
        <w:rPr>
          <w:rFonts w:cs="Arial"/>
          <w:szCs w:val="20"/>
          <w:lang w:eastAsia="zh-CN"/>
        </w:rPr>
        <w:tab/>
      </w:r>
      <w:r w:rsidRPr="00841AAF">
        <w:rPr>
          <w:rFonts w:cs="Arial"/>
          <w:iCs/>
          <w:color w:val="000000"/>
          <w:szCs w:val="20"/>
          <w:lang w:eastAsia="zh-CN"/>
        </w:rPr>
        <w:t xml:space="preserve"> </w:t>
      </w:r>
    </w:p>
    <w:p w14:paraId="7C15F04B" w14:textId="77777777" w:rsidR="00A37D27" w:rsidRDefault="00A37D27" w:rsidP="00A37D27">
      <w:pPr>
        <w:jc w:val="both"/>
        <w:rPr>
          <w:szCs w:val="20"/>
        </w:rPr>
      </w:pPr>
      <w:r>
        <w:rPr>
          <w:szCs w:val="20"/>
        </w:rPr>
        <w:t>La Junta de Govern Local pren coneixement del Decret abans esmentat.</w:t>
      </w:r>
    </w:p>
    <w:p w14:paraId="69B0B1C6" w14:textId="1C2074BA" w:rsidR="00841AAF" w:rsidRDefault="00841AAF" w:rsidP="00841AAF">
      <w:pPr>
        <w:tabs>
          <w:tab w:val="left" w:pos="708"/>
          <w:tab w:val="center" w:pos="4252"/>
          <w:tab w:val="right" w:pos="8504"/>
        </w:tabs>
        <w:suppressAutoHyphens/>
        <w:jc w:val="both"/>
        <w:rPr>
          <w:rFonts w:cs="Arial"/>
          <w:szCs w:val="20"/>
          <w:lang w:eastAsia="zh-CN"/>
        </w:rPr>
      </w:pPr>
    </w:p>
    <w:p w14:paraId="242AB267" w14:textId="70B057B7" w:rsidR="00C330D8" w:rsidRDefault="00C330D8" w:rsidP="00841AAF">
      <w:pPr>
        <w:tabs>
          <w:tab w:val="left" w:pos="708"/>
          <w:tab w:val="center" w:pos="4252"/>
          <w:tab w:val="right" w:pos="8504"/>
        </w:tabs>
        <w:suppressAutoHyphens/>
        <w:jc w:val="both"/>
        <w:rPr>
          <w:rFonts w:cs="Arial"/>
          <w:szCs w:val="20"/>
          <w:lang w:eastAsia="zh-CN"/>
        </w:rPr>
      </w:pPr>
    </w:p>
    <w:p w14:paraId="38220C08" w14:textId="77777777" w:rsidR="00A37D27" w:rsidRPr="00841AAF" w:rsidRDefault="00A37D27" w:rsidP="00841AAF">
      <w:pPr>
        <w:tabs>
          <w:tab w:val="left" w:pos="708"/>
          <w:tab w:val="center" w:pos="4252"/>
          <w:tab w:val="right" w:pos="8504"/>
        </w:tabs>
        <w:suppressAutoHyphens/>
        <w:jc w:val="both"/>
        <w:rPr>
          <w:rFonts w:cs="Arial"/>
          <w:szCs w:val="20"/>
          <w:lang w:eastAsia="zh-CN"/>
        </w:rPr>
      </w:pPr>
    </w:p>
    <w:p w14:paraId="296F00D0" w14:textId="7B08E3F0" w:rsidR="008A3458" w:rsidRPr="00220E5E" w:rsidRDefault="008A3458" w:rsidP="004A66A9">
      <w:pPr>
        <w:numPr>
          <w:ilvl w:val="1"/>
          <w:numId w:val="8"/>
        </w:numPr>
        <w:pBdr>
          <w:top w:val="single" w:sz="4" w:space="1" w:color="auto"/>
        </w:pBdr>
        <w:tabs>
          <w:tab w:val="left" w:pos="426"/>
          <w:tab w:val="right" w:pos="8789"/>
          <w:tab w:val="right" w:pos="8931"/>
        </w:tabs>
        <w:ind w:left="0" w:hanging="7"/>
        <w:jc w:val="both"/>
        <w:rPr>
          <w:b/>
          <w:bCs/>
          <w:szCs w:val="20"/>
        </w:rPr>
      </w:pPr>
      <w:r w:rsidRPr="00220E5E">
        <w:rPr>
          <w:b/>
          <w:bCs/>
          <w:szCs w:val="20"/>
        </w:rPr>
        <w:t>Decret d’Alcaldia 2376/2022, de 29 de desembre de 2022, d’</w:t>
      </w:r>
      <w:r w:rsidRPr="00220E5E">
        <w:rPr>
          <w:rFonts w:cs="Arial"/>
          <w:b/>
          <w:szCs w:val="20"/>
        </w:rPr>
        <w:t>a</w:t>
      </w:r>
      <w:r w:rsidRPr="00220E5E">
        <w:rPr>
          <w:b/>
          <w:bCs/>
          <w:szCs w:val="20"/>
        </w:rPr>
        <w:t>portació AMB basada en l’aplicació d’un percentatge sobre la participació municipal en els tributs de l’Estat (PMTE) any 2022.-</w:t>
      </w:r>
    </w:p>
    <w:p w14:paraId="46594B8F" w14:textId="71A8E585" w:rsidR="00FD318A" w:rsidRPr="00FD318A" w:rsidRDefault="00FD318A" w:rsidP="00FD318A">
      <w:pPr>
        <w:overflowPunct w:val="0"/>
        <w:autoSpaceDE w:val="0"/>
        <w:autoSpaceDN w:val="0"/>
        <w:adjustRightInd w:val="0"/>
        <w:jc w:val="both"/>
        <w:textAlignment w:val="baseline"/>
        <w:rPr>
          <w:rFonts w:cs="Arial"/>
          <w:i/>
          <w:szCs w:val="20"/>
        </w:rPr>
      </w:pPr>
    </w:p>
    <w:p w14:paraId="1243CA36" w14:textId="77777777" w:rsidR="00F61615" w:rsidRPr="00F61615" w:rsidRDefault="00F61615" w:rsidP="00F61615">
      <w:pPr>
        <w:pStyle w:val="Textoindependiente"/>
        <w:rPr>
          <w:b/>
          <w:bCs/>
          <w:i/>
          <w:sz w:val="20"/>
          <w:szCs w:val="20"/>
        </w:rPr>
      </w:pPr>
      <w:r w:rsidRPr="00F61615">
        <w:rPr>
          <w:i/>
          <w:sz w:val="20"/>
          <w:szCs w:val="20"/>
        </w:rPr>
        <w:t>“</w:t>
      </w:r>
      <w:r w:rsidRPr="00F61615">
        <w:rPr>
          <w:b/>
          <w:bCs/>
          <w:i/>
          <w:sz w:val="20"/>
          <w:szCs w:val="20"/>
        </w:rPr>
        <w:t>Decret 2376/2022</w:t>
      </w:r>
    </w:p>
    <w:p w14:paraId="4DB1364F" w14:textId="77777777" w:rsidR="00F61615" w:rsidRPr="00F61615" w:rsidRDefault="00F61615" w:rsidP="00F61615">
      <w:pPr>
        <w:overflowPunct w:val="0"/>
        <w:autoSpaceDE w:val="0"/>
        <w:autoSpaceDN w:val="0"/>
        <w:adjustRightInd w:val="0"/>
        <w:jc w:val="both"/>
        <w:textAlignment w:val="baseline"/>
        <w:rPr>
          <w:rFonts w:cs="Arial"/>
          <w:b/>
          <w:bCs/>
          <w:i/>
          <w:szCs w:val="20"/>
        </w:rPr>
      </w:pPr>
    </w:p>
    <w:p w14:paraId="3CF88D45" w14:textId="77777777" w:rsidR="00F61615" w:rsidRPr="00F61615" w:rsidRDefault="00F61615" w:rsidP="00F61615">
      <w:pPr>
        <w:overflowPunct w:val="0"/>
        <w:autoSpaceDE w:val="0"/>
        <w:autoSpaceDN w:val="0"/>
        <w:adjustRightInd w:val="0"/>
        <w:jc w:val="both"/>
        <w:textAlignment w:val="baseline"/>
        <w:rPr>
          <w:rFonts w:cs="Arial"/>
          <w:b/>
          <w:bCs/>
          <w:i/>
          <w:szCs w:val="20"/>
        </w:rPr>
      </w:pPr>
      <w:r w:rsidRPr="00F61615">
        <w:rPr>
          <w:rFonts w:cs="Arial"/>
          <w:b/>
          <w:bCs/>
          <w:i/>
          <w:szCs w:val="20"/>
        </w:rPr>
        <w:t>Assumpte: Aportació AMB basada en l’aplicació d’un percentatge sobre la participació municipal en els tributs de l’Estat (PMTE) any 2022.</w:t>
      </w:r>
    </w:p>
    <w:p w14:paraId="756641AD" w14:textId="77777777" w:rsidR="00F61615" w:rsidRPr="00F61615" w:rsidRDefault="00F61615" w:rsidP="00F61615">
      <w:pPr>
        <w:overflowPunct w:val="0"/>
        <w:autoSpaceDE w:val="0"/>
        <w:autoSpaceDN w:val="0"/>
        <w:adjustRightInd w:val="0"/>
        <w:jc w:val="both"/>
        <w:textAlignment w:val="baseline"/>
        <w:rPr>
          <w:rFonts w:cs="Arial"/>
          <w:b/>
          <w:bCs/>
          <w:i/>
          <w:szCs w:val="20"/>
        </w:rPr>
      </w:pPr>
    </w:p>
    <w:tbl>
      <w:tblPr>
        <w:tblW w:w="0" w:type="auto"/>
        <w:tblCellMar>
          <w:left w:w="70" w:type="dxa"/>
          <w:right w:w="70" w:type="dxa"/>
        </w:tblCellMar>
        <w:tblLook w:val="0000" w:firstRow="0" w:lastRow="0" w:firstColumn="0" w:lastColumn="0" w:noHBand="0" w:noVBand="0"/>
      </w:tblPr>
      <w:tblGrid>
        <w:gridCol w:w="8644"/>
      </w:tblGrid>
      <w:tr w:rsidR="00F61615" w:rsidRPr="00F61615" w14:paraId="673442A9" w14:textId="77777777" w:rsidTr="00F61615">
        <w:trPr>
          <w:cantSplit/>
        </w:trPr>
        <w:tc>
          <w:tcPr>
            <w:tcW w:w="8644" w:type="dxa"/>
          </w:tcPr>
          <w:p w14:paraId="6EF279B7" w14:textId="77777777" w:rsidR="00F61615" w:rsidRPr="00F61615" w:rsidRDefault="00F61615" w:rsidP="002056EB">
            <w:pPr>
              <w:overflowPunct w:val="0"/>
              <w:autoSpaceDE w:val="0"/>
              <w:autoSpaceDN w:val="0"/>
              <w:adjustRightInd w:val="0"/>
              <w:ind w:left="-75"/>
              <w:jc w:val="both"/>
              <w:textAlignment w:val="baseline"/>
              <w:rPr>
                <w:rFonts w:cs="Arial"/>
                <w:b/>
                <w:bCs/>
                <w:i/>
                <w:szCs w:val="20"/>
              </w:rPr>
            </w:pPr>
            <w:r w:rsidRPr="00F61615">
              <w:rPr>
                <w:rFonts w:cs="Arial"/>
                <w:b/>
                <w:bCs/>
                <w:i/>
                <w:szCs w:val="20"/>
              </w:rPr>
              <w:t>Identificació de l’expedient</w:t>
            </w:r>
          </w:p>
        </w:tc>
      </w:tr>
      <w:tr w:rsidR="00F61615" w:rsidRPr="00F61615" w14:paraId="169D91F7" w14:textId="77777777" w:rsidTr="00F61615">
        <w:trPr>
          <w:cantSplit/>
        </w:trPr>
        <w:tc>
          <w:tcPr>
            <w:tcW w:w="8644" w:type="dxa"/>
          </w:tcPr>
          <w:p w14:paraId="5AEE3DDC" w14:textId="77777777" w:rsidR="00F61615" w:rsidRPr="00F61615" w:rsidRDefault="00F61615" w:rsidP="002056EB">
            <w:pPr>
              <w:overflowPunct w:val="0"/>
              <w:autoSpaceDE w:val="0"/>
              <w:autoSpaceDN w:val="0"/>
              <w:adjustRightInd w:val="0"/>
              <w:ind w:left="-75"/>
              <w:jc w:val="both"/>
              <w:textAlignment w:val="baseline"/>
              <w:rPr>
                <w:rFonts w:cs="Arial"/>
                <w:i/>
                <w:szCs w:val="20"/>
              </w:rPr>
            </w:pPr>
          </w:p>
          <w:p w14:paraId="00C8136B" w14:textId="77777777" w:rsidR="00F61615" w:rsidRPr="00F61615" w:rsidRDefault="00F61615" w:rsidP="002056EB">
            <w:pPr>
              <w:overflowPunct w:val="0"/>
              <w:autoSpaceDE w:val="0"/>
              <w:autoSpaceDN w:val="0"/>
              <w:adjustRightInd w:val="0"/>
              <w:ind w:left="-75"/>
              <w:jc w:val="both"/>
              <w:textAlignment w:val="baseline"/>
              <w:rPr>
                <w:rFonts w:cs="Arial"/>
                <w:i/>
                <w:szCs w:val="20"/>
              </w:rPr>
            </w:pPr>
            <w:r w:rsidRPr="00F61615">
              <w:rPr>
                <w:rFonts w:cs="Arial"/>
                <w:i/>
                <w:szCs w:val="20"/>
              </w:rPr>
              <w:t>Expedient número: SSGG/AMB/PMTE/2022/HIS</w:t>
            </w:r>
          </w:p>
        </w:tc>
      </w:tr>
      <w:tr w:rsidR="00F61615" w:rsidRPr="00F61615" w14:paraId="41CA817C" w14:textId="77777777" w:rsidTr="00F61615">
        <w:trPr>
          <w:cantSplit/>
        </w:trPr>
        <w:tc>
          <w:tcPr>
            <w:tcW w:w="8644" w:type="dxa"/>
          </w:tcPr>
          <w:p w14:paraId="35F57D02" w14:textId="77777777" w:rsidR="00F61615" w:rsidRPr="00F61615" w:rsidRDefault="00F61615" w:rsidP="002056EB">
            <w:pPr>
              <w:overflowPunct w:val="0"/>
              <w:autoSpaceDE w:val="0"/>
              <w:autoSpaceDN w:val="0"/>
              <w:adjustRightInd w:val="0"/>
              <w:ind w:left="-75"/>
              <w:jc w:val="both"/>
              <w:textAlignment w:val="baseline"/>
              <w:rPr>
                <w:rFonts w:cs="Arial"/>
                <w:i/>
                <w:szCs w:val="20"/>
              </w:rPr>
            </w:pPr>
            <w:r w:rsidRPr="00F61615">
              <w:rPr>
                <w:rFonts w:cs="Arial"/>
                <w:i/>
                <w:szCs w:val="20"/>
              </w:rPr>
              <w:t>Àrea gestora: Serveis Generals</w:t>
            </w:r>
          </w:p>
          <w:p w14:paraId="25C9979F" w14:textId="77777777" w:rsidR="00F61615" w:rsidRPr="00F61615" w:rsidRDefault="00F61615" w:rsidP="002056EB">
            <w:pPr>
              <w:overflowPunct w:val="0"/>
              <w:autoSpaceDE w:val="0"/>
              <w:autoSpaceDN w:val="0"/>
              <w:adjustRightInd w:val="0"/>
              <w:ind w:left="-75"/>
              <w:jc w:val="both"/>
              <w:textAlignment w:val="baseline"/>
              <w:rPr>
                <w:rFonts w:cs="Arial"/>
                <w:i/>
                <w:szCs w:val="20"/>
              </w:rPr>
            </w:pPr>
            <w:r w:rsidRPr="00F61615">
              <w:rPr>
                <w:rFonts w:cs="Arial"/>
                <w:i/>
                <w:szCs w:val="20"/>
              </w:rPr>
              <w:t>Departament: Hisenda</w:t>
            </w:r>
          </w:p>
        </w:tc>
      </w:tr>
      <w:tr w:rsidR="00F61615" w:rsidRPr="00F61615" w14:paraId="0578342E" w14:textId="77777777" w:rsidTr="00F61615">
        <w:trPr>
          <w:cantSplit/>
        </w:trPr>
        <w:tc>
          <w:tcPr>
            <w:tcW w:w="8644" w:type="dxa"/>
            <w:shd w:val="clear" w:color="auto" w:fill="auto"/>
          </w:tcPr>
          <w:p w14:paraId="10D639E8" w14:textId="77777777" w:rsidR="00F61615" w:rsidRPr="00F61615" w:rsidRDefault="00F61615" w:rsidP="002056EB">
            <w:pPr>
              <w:overflowPunct w:val="0"/>
              <w:autoSpaceDE w:val="0"/>
              <w:autoSpaceDN w:val="0"/>
              <w:adjustRightInd w:val="0"/>
              <w:ind w:left="-75"/>
              <w:jc w:val="both"/>
              <w:textAlignment w:val="baseline"/>
              <w:rPr>
                <w:rFonts w:cs="Arial"/>
                <w:i/>
                <w:szCs w:val="20"/>
              </w:rPr>
            </w:pPr>
            <w:r w:rsidRPr="00F61615">
              <w:rPr>
                <w:rFonts w:cs="Arial"/>
                <w:i/>
                <w:szCs w:val="20"/>
              </w:rPr>
              <w:t>Interessat/s: Àrea Metropolitana de Barcelona</w:t>
            </w:r>
          </w:p>
        </w:tc>
      </w:tr>
      <w:tr w:rsidR="00F61615" w:rsidRPr="00F61615" w14:paraId="2E33DE5F" w14:textId="77777777" w:rsidTr="00F61615">
        <w:trPr>
          <w:cantSplit/>
        </w:trPr>
        <w:tc>
          <w:tcPr>
            <w:tcW w:w="8644" w:type="dxa"/>
          </w:tcPr>
          <w:p w14:paraId="6F767358" w14:textId="77777777" w:rsidR="00F61615" w:rsidRPr="00F61615" w:rsidRDefault="00F61615" w:rsidP="002056EB">
            <w:pPr>
              <w:overflowPunct w:val="0"/>
              <w:autoSpaceDE w:val="0"/>
              <w:autoSpaceDN w:val="0"/>
              <w:adjustRightInd w:val="0"/>
              <w:ind w:left="-75"/>
              <w:jc w:val="both"/>
              <w:textAlignment w:val="baseline"/>
              <w:rPr>
                <w:rFonts w:cs="Arial"/>
                <w:i/>
                <w:szCs w:val="20"/>
              </w:rPr>
            </w:pPr>
            <w:r w:rsidRPr="00F61615">
              <w:rPr>
                <w:rFonts w:cs="Arial"/>
                <w:i/>
                <w:szCs w:val="20"/>
              </w:rPr>
              <w:t>Procediment: Gestió pressupostària</w:t>
            </w:r>
          </w:p>
        </w:tc>
      </w:tr>
      <w:tr w:rsidR="00F61615" w:rsidRPr="00F61615" w14:paraId="2AE6309D" w14:textId="77777777" w:rsidTr="00F61615">
        <w:trPr>
          <w:cantSplit/>
        </w:trPr>
        <w:tc>
          <w:tcPr>
            <w:tcW w:w="8644" w:type="dxa"/>
          </w:tcPr>
          <w:p w14:paraId="16E6AF77" w14:textId="77777777" w:rsidR="00F61615" w:rsidRPr="00F61615" w:rsidRDefault="00F61615" w:rsidP="002056EB">
            <w:pPr>
              <w:overflowPunct w:val="0"/>
              <w:autoSpaceDE w:val="0"/>
              <w:autoSpaceDN w:val="0"/>
              <w:adjustRightInd w:val="0"/>
              <w:ind w:left="-75"/>
              <w:jc w:val="both"/>
              <w:textAlignment w:val="baseline"/>
              <w:rPr>
                <w:rFonts w:cs="Arial"/>
                <w:i/>
                <w:szCs w:val="20"/>
              </w:rPr>
            </w:pPr>
            <w:r w:rsidRPr="00F61615">
              <w:rPr>
                <w:rFonts w:cs="Arial"/>
                <w:i/>
                <w:szCs w:val="20"/>
              </w:rPr>
              <w:t>Data d’inici: 2022/01/01</w:t>
            </w:r>
          </w:p>
        </w:tc>
      </w:tr>
    </w:tbl>
    <w:p w14:paraId="5BE3BC58" w14:textId="77777777" w:rsidR="00F61615" w:rsidRPr="00F61615" w:rsidRDefault="00F61615" w:rsidP="00F61615">
      <w:pPr>
        <w:overflowPunct w:val="0"/>
        <w:autoSpaceDE w:val="0"/>
        <w:autoSpaceDN w:val="0"/>
        <w:adjustRightInd w:val="0"/>
        <w:jc w:val="both"/>
        <w:textAlignment w:val="baseline"/>
        <w:rPr>
          <w:rFonts w:cs="Arial"/>
          <w:b/>
          <w:i/>
          <w:szCs w:val="20"/>
        </w:rPr>
      </w:pPr>
    </w:p>
    <w:p w14:paraId="5CAB96B5" w14:textId="77777777" w:rsidR="00F61615" w:rsidRPr="00F61615" w:rsidRDefault="00F61615" w:rsidP="00F61615">
      <w:pPr>
        <w:overflowPunct w:val="0"/>
        <w:autoSpaceDE w:val="0"/>
        <w:autoSpaceDN w:val="0"/>
        <w:adjustRightInd w:val="0"/>
        <w:jc w:val="both"/>
        <w:textAlignment w:val="baseline"/>
        <w:rPr>
          <w:rFonts w:cs="Arial"/>
          <w:b/>
          <w:i/>
          <w:szCs w:val="20"/>
        </w:rPr>
      </w:pPr>
      <w:r w:rsidRPr="00F61615">
        <w:rPr>
          <w:rFonts w:cs="Arial"/>
          <w:b/>
          <w:i/>
          <w:szCs w:val="20"/>
        </w:rPr>
        <w:t>Fets</w:t>
      </w:r>
    </w:p>
    <w:p w14:paraId="3DC1786B" w14:textId="77777777" w:rsidR="00F61615" w:rsidRPr="00F61615" w:rsidRDefault="00F61615" w:rsidP="00F61615">
      <w:pPr>
        <w:overflowPunct w:val="0"/>
        <w:autoSpaceDE w:val="0"/>
        <w:autoSpaceDN w:val="0"/>
        <w:adjustRightInd w:val="0"/>
        <w:jc w:val="both"/>
        <w:textAlignment w:val="baseline"/>
        <w:rPr>
          <w:rFonts w:cs="Arial"/>
          <w:b/>
          <w:i/>
          <w:szCs w:val="20"/>
        </w:rPr>
      </w:pPr>
    </w:p>
    <w:p w14:paraId="42357278" w14:textId="77777777" w:rsidR="00F61615" w:rsidRPr="00F61615" w:rsidRDefault="00F61615" w:rsidP="00F61615">
      <w:pPr>
        <w:overflowPunct w:val="0"/>
        <w:autoSpaceDE w:val="0"/>
        <w:autoSpaceDN w:val="0"/>
        <w:adjustRightInd w:val="0"/>
        <w:jc w:val="both"/>
        <w:textAlignment w:val="baseline"/>
        <w:rPr>
          <w:rFonts w:cs="Arial"/>
          <w:i/>
          <w:szCs w:val="20"/>
        </w:rPr>
      </w:pPr>
      <w:r w:rsidRPr="00F61615">
        <w:rPr>
          <w:rFonts w:cs="Arial"/>
          <w:i/>
          <w:szCs w:val="20"/>
        </w:rPr>
        <w:t>Atès que l’Ajuntament de Cervelló, com a membre de ple dret de l’Àrea Metropolitana de Barcelona, contribueix al seu finançament mitjançant els mecanismes que preveu l’article 40 de la Llei 31/2010, del 3 d’agost, de l’Àrea Metropolitana de Barcelona.</w:t>
      </w:r>
    </w:p>
    <w:p w14:paraId="17753805" w14:textId="77777777" w:rsidR="00F61615" w:rsidRPr="00F61615" w:rsidRDefault="00F61615" w:rsidP="00F61615">
      <w:pPr>
        <w:overflowPunct w:val="0"/>
        <w:autoSpaceDE w:val="0"/>
        <w:autoSpaceDN w:val="0"/>
        <w:adjustRightInd w:val="0"/>
        <w:jc w:val="both"/>
        <w:textAlignment w:val="baseline"/>
        <w:rPr>
          <w:rFonts w:cs="Arial"/>
          <w:i/>
          <w:szCs w:val="20"/>
        </w:rPr>
      </w:pPr>
    </w:p>
    <w:p w14:paraId="06F2C3CE" w14:textId="77777777" w:rsidR="00F61615" w:rsidRPr="00F61615" w:rsidRDefault="00F61615" w:rsidP="00F61615">
      <w:pPr>
        <w:overflowPunct w:val="0"/>
        <w:autoSpaceDE w:val="0"/>
        <w:autoSpaceDN w:val="0"/>
        <w:adjustRightInd w:val="0"/>
        <w:jc w:val="both"/>
        <w:textAlignment w:val="baseline"/>
        <w:rPr>
          <w:rFonts w:cs="Arial"/>
          <w:i/>
          <w:szCs w:val="20"/>
        </w:rPr>
      </w:pPr>
      <w:r w:rsidRPr="00F61615">
        <w:rPr>
          <w:rFonts w:cs="Arial"/>
          <w:i/>
          <w:szCs w:val="20"/>
        </w:rPr>
        <w:t>Atès que Consell Metropolità de l’Àrea Metropolitana de Barcelona (AMB) en data 22 de desembre de 2015 va aprovar el sistema d’aportacions econòmiques dels municipis de l’Àrea Metropolitana de Barcelona a partir de l’exercici 2016, establint que el percentatge a aplicar sobre la participació en els tributs de l’Estat pel municipi de Cervelló pels exercicis de 2016 a 2022, ambdós inclosos, serà el 10,63% per cent, amb excepció de les liquidacions definitives corresponents a l’exercici de 2015 i anteriors.</w:t>
      </w:r>
    </w:p>
    <w:p w14:paraId="2A4E5ADA" w14:textId="77777777" w:rsidR="00F61615" w:rsidRPr="00F61615" w:rsidRDefault="00F61615" w:rsidP="00F61615">
      <w:pPr>
        <w:overflowPunct w:val="0"/>
        <w:autoSpaceDE w:val="0"/>
        <w:autoSpaceDN w:val="0"/>
        <w:adjustRightInd w:val="0"/>
        <w:jc w:val="both"/>
        <w:textAlignment w:val="baseline"/>
        <w:rPr>
          <w:rFonts w:cs="Arial"/>
          <w:i/>
          <w:szCs w:val="20"/>
        </w:rPr>
      </w:pPr>
    </w:p>
    <w:p w14:paraId="1B002CB2" w14:textId="77777777" w:rsidR="00F61615" w:rsidRPr="00F61615" w:rsidRDefault="00F61615" w:rsidP="00F61615">
      <w:pPr>
        <w:overflowPunct w:val="0"/>
        <w:autoSpaceDE w:val="0"/>
        <w:autoSpaceDN w:val="0"/>
        <w:adjustRightInd w:val="0"/>
        <w:jc w:val="both"/>
        <w:textAlignment w:val="baseline"/>
        <w:rPr>
          <w:rFonts w:cs="Arial"/>
          <w:i/>
          <w:szCs w:val="20"/>
        </w:rPr>
      </w:pPr>
      <w:r w:rsidRPr="00F61615">
        <w:rPr>
          <w:rFonts w:cs="Arial"/>
          <w:i/>
          <w:szCs w:val="20"/>
        </w:rPr>
        <w:t xml:space="preserve">Atès que el Ple de l’Ajuntament en data 17 de març de 2016 va aprovar l’aportació econòmica a l’Àrea Metropolitana de Barcelona consistent en l’aplicació d’un 10,63% sobre la participació en els tributs de </w:t>
      </w:r>
      <w:r w:rsidRPr="00F61615">
        <w:rPr>
          <w:rFonts w:cs="Arial"/>
          <w:i/>
          <w:szCs w:val="20"/>
        </w:rPr>
        <w:lastRenderedPageBreak/>
        <w:t>l’Estat per al període 2016-2022, ambdós inclosos, amb excepció de les liquidacions definitives corresponents a l’exercici de 2015 i anteriors.</w:t>
      </w:r>
    </w:p>
    <w:p w14:paraId="70BF77C9" w14:textId="77777777" w:rsidR="00F61615" w:rsidRPr="00F61615" w:rsidRDefault="00F61615" w:rsidP="00F61615">
      <w:pPr>
        <w:overflowPunct w:val="0"/>
        <w:autoSpaceDE w:val="0"/>
        <w:autoSpaceDN w:val="0"/>
        <w:adjustRightInd w:val="0"/>
        <w:jc w:val="both"/>
        <w:textAlignment w:val="baseline"/>
        <w:rPr>
          <w:rFonts w:cs="Arial"/>
          <w:i/>
          <w:szCs w:val="20"/>
        </w:rPr>
      </w:pPr>
    </w:p>
    <w:p w14:paraId="7C635306" w14:textId="77777777" w:rsidR="00F61615" w:rsidRPr="00F61615" w:rsidRDefault="00F61615" w:rsidP="00F61615">
      <w:pPr>
        <w:overflowPunct w:val="0"/>
        <w:autoSpaceDE w:val="0"/>
        <w:autoSpaceDN w:val="0"/>
        <w:adjustRightInd w:val="0"/>
        <w:jc w:val="both"/>
        <w:textAlignment w:val="baseline"/>
        <w:rPr>
          <w:rFonts w:cs="Arial"/>
          <w:i/>
          <w:szCs w:val="20"/>
        </w:rPr>
      </w:pPr>
      <w:r w:rsidRPr="00F61615">
        <w:rPr>
          <w:rFonts w:cs="Arial"/>
          <w:i/>
          <w:szCs w:val="20"/>
        </w:rPr>
        <w:t>En data 4 de febrer de 2022 i número de registre d’entrada E_000578-2022 l’Àrea Metropolitana de Barcelona comunica un import incorrecte per l’aportació de l’Ajuntament de Cervelló per a l’any 2022 donat que va tenir en compte els reintegraments de la PMTE 2008 i 2009 quan aquests van finalitzar a l’exercici 2021.</w:t>
      </w:r>
    </w:p>
    <w:p w14:paraId="09751ADF" w14:textId="77777777" w:rsidR="00F61615" w:rsidRPr="00F61615" w:rsidRDefault="00F61615" w:rsidP="00F61615">
      <w:pPr>
        <w:overflowPunct w:val="0"/>
        <w:autoSpaceDE w:val="0"/>
        <w:autoSpaceDN w:val="0"/>
        <w:adjustRightInd w:val="0"/>
        <w:jc w:val="both"/>
        <w:textAlignment w:val="baseline"/>
        <w:rPr>
          <w:rFonts w:cs="Arial"/>
          <w:i/>
          <w:szCs w:val="20"/>
        </w:rPr>
      </w:pPr>
    </w:p>
    <w:p w14:paraId="6C94A311" w14:textId="77777777" w:rsidR="00F61615" w:rsidRPr="00F61615" w:rsidRDefault="00F61615" w:rsidP="00F61615">
      <w:pPr>
        <w:overflowPunct w:val="0"/>
        <w:autoSpaceDE w:val="0"/>
        <w:autoSpaceDN w:val="0"/>
        <w:adjustRightInd w:val="0"/>
        <w:jc w:val="both"/>
        <w:textAlignment w:val="baseline"/>
        <w:rPr>
          <w:rFonts w:cs="Arial"/>
          <w:i/>
          <w:szCs w:val="20"/>
        </w:rPr>
      </w:pPr>
      <w:r w:rsidRPr="00F61615">
        <w:rPr>
          <w:rFonts w:cs="Arial"/>
          <w:i/>
          <w:szCs w:val="20"/>
        </w:rPr>
        <w:t>En data 16 de febrer de 2022 i número de registre d’entrada E_000817-2022 l’Àrea Metropolitana de Barcelona comunica la rectificació de l’aportació municipal basada en la PMTE per al nostre Ajuntament per a l’exercici 2022, amb el detall següent:</w:t>
      </w:r>
    </w:p>
    <w:p w14:paraId="1D40BD03" w14:textId="77777777" w:rsidR="00F61615" w:rsidRPr="00F61615" w:rsidRDefault="00F61615" w:rsidP="00F61615">
      <w:pPr>
        <w:overflowPunct w:val="0"/>
        <w:autoSpaceDE w:val="0"/>
        <w:autoSpaceDN w:val="0"/>
        <w:adjustRightInd w:val="0"/>
        <w:jc w:val="both"/>
        <w:textAlignment w:val="baseline"/>
        <w:rPr>
          <w:rFonts w:cs="Arial"/>
          <w:i/>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1748"/>
        <w:gridCol w:w="1701"/>
        <w:gridCol w:w="1962"/>
      </w:tblGrid>
      <w:tr w:rsidR="00F61615" w:rsidRPr="00F61615" w14:paraId="7207897E" w14:textId="77777777" w:rsidTr="00F61615">
        <w:trPr>
          <w:trHeight w:val="600"/>
        </w:trPr>
        <w:tc>
          <w:tcPr>
            <w:tcW w:w="3237" w:type="dxa"/>
            <w:shd w:val="clear" w:color="auto" w:fill="BFBFBF"/>
            <w:vAlign w:val="center"/>
          </w:tcPr>
          <w:p w14:paraId="579FDD0D" w14:textId="77777777" w:rsidR="00F61615" w:rsidRPr="00F61615" w:rsidRDefault="00F61615" w:rsidP="00F61615">
            <w:pPr>
              <w:overflowPunct w:val="0"/>
              <w:autoSpaceDE w:val="0"/>
              <w:autoSpaceDN w:val="0"/>
              <w:adjustRightInd w:val="0"/>
              <w:jc w:val="both"/>
              <w:textAlignment w:val="baseline"/>
              <w:rPr>
                <w:rFonts w:cs="Arial"/>
                <w:b/>
                <w:i/>
                <w:szCs w:val="20"/>
              </w:rPr>
            </w:pPr>
            <w:r w:rsidRPr="00F61615">
              <w:rPr>
                <w:rFonts w:cs="Arial"/>
                <w:b/>
                <w:i/>
                <w:szCs w:val="20"/>
              </w:rPr>
              <w:t>Concepte</w:t>
            </w:r>
          </w:p>
        </w:tc>
        <w:tc>
          <w:tcPr>
            <w:tcW w:w="1748" w:type="dxa"/>
            <w:shd w:val="clear" w:color="auto" w:fill="BFBFBF"/>
            <w:vAlign w:val="center"/>
          </w:tcPr>
          <w:p w14:paraId="2AF02812" w14:textId="77777777" w:rsidR="00F61615" w:rsidRPr="00F61615" w:rsidRDefault="00F61615" w:rsidP="00F61615">
            <w:pPr>
              <w:overflowPunct w:val="0"/>
              <w:autoSpaceDE w:val="0"/>
              <w:autoSpaceDN w:val="0"/>
              <w:adjustRightInd w:val="0"/>
              <w:jc w:val="center"/>
              <w:textAlignment w:val="baseline"/>
              <w:rPr>
                <w:rFonts w:cs="Arial"/>
                <w:b/>
                <w:i/>
                <w:szCs w:val="20"/>
              </w:rPr>
            </w:pPr>
            <w:r w:rsidRPr="00F61615">
              <w:rPr>
                <w:rFonts w:cs="Arial"/>
                <w:b/>
                <w:i/>
                <w:szCs w:val="20"/>
              </w:rPr>
              <w:t>Import</w:t>
            </w:r>
          </w:p>
        </w:tc>
        <w:tc>
          <w:tcPr>
            <w:tcW w:w="1701" w:type="dxa"/>
            <w:shd w:val="clear" w:color="auto" w:fill="BFBFBF"/>
            <w:vAlign w:val="center"/>
          </w:tcPr>
          <w:p w14:paraId="5A3E070A" w14:textId="77777777" w:rsidR="00F61615" w:rsidRPr="00F61615" w:rsidRDefault="00F61615" w:rsidP="00F61615">
            <w:pPr>
              <w:overflowPunct w:val="0"/>
              <w:autoSpaceDE w:val="0"/>
              <w:autoSpaceDN w:val="0"/>
              <w:adjustRightInd w:val="0"/>
              <w:jc w:val="center"/>
              <w:textAlignment w:val="baseline"/>
              <w:rPr>
                <w:rFonts w:cs="Arial"/>
                <w:b/>
                <w:i/>
                <w:szCs w:val="20"/>
              </w:rPr>
            </w:pPr>
            <w:r w:rsidRPr="00F61615">
              <w:rPr>
                <w:rFonts w:cs="Arial"/>
                <w:b/>
                <w:i/>
                <w:szCs w:val="20"/>
              </w:rPr>
              <w:t>% Aportació</w:t>
            </w:r>
          </w:p>
        </w:tc>
        <w:tc>
          <w:tcPr>
            <w:tcW w:w="1962" w:type="dxa"/>
            <w:shd w:val="clear" w:color="auto" w:fill="BFBFBF"/>
            <w:vAlign w:val="center"/>
          </w:tcPr>
          <w:p w14:paraId="18A0F5EF" w14:textId="77777777" w:rsidR="00F61615" w:rsidRPr="00F61615" w:rsidRDefault="00F61615" w:rsidP="00F61615">
            <w:pPr>
              <w:overflowPunct w:val="0"/>
              <w:autoSpaceDE w:val="0"/>
              <w:autoSpaceDN w:val="0"/>
              <w:adjustRightInd w:val="0"/>
              <w:jc w:val="center"/>
              <w:textAlignment w:val="baseline"/>
              <w:rPr>
                <w:rFonts w:cs="Arial"/>
                <w:b/>
                <w:i/>
                <w:szCs w:val="20"/>
              </w:rPr>
            </w:pPr>
            <w:r w:rsidRPr="00F61615">
              <w:rPr>
                <w:rFonts w:cs="Arial"/>
                <w:b/>
                <w:i/>
                <w:szCs w:val="20"/>
              </w:rPr>
              <w:t>Aportació AMB</w:t>
            </w:r>
          </w:p>
        </w:tc>
      </w:tr>
      <w:tr w:rsidR="00F61615" w:rsidRPr="00F61615" w14:paraId="78843A3D" w14:textId="77777777" w:rsidTr="00F61615">
        <w:trPr>
          <w:trHeight w:val="580"/>
        </w:trPr>
        <w:tc>
          <w:tcPr>
            <w:tcW w:w="3237" w:type="dxa"/>
            <w:shd w:val="clear" w:color="auto" w:fill="auto"/>
            <w:vAlign w:val="center"/>
          </w:tcPr>
          <w:p w14:paraId="2632A567" w14:textId="77777777" w:rsidR="00F61615" w:rsidRPr="00F61615" w:rsidRDefault="00F61615" w:rsidP="00F61615">
            <w:pPr>
              <w:overflowPunct w:val="0"/>
              <w:autoSpaceDE w:val="0"/>
              <w:autoSpaceDN w:val="0"/>
              <w:adjustRightInd w:val="0"/>
              <w:jc w:val="both"/>
              <w:textAlignment w:val="baseline"/>
              <w:rPr>
                <w:rFonts w:cs="Arial"/>
                <w:i/>
                <w:szCs w:val="20"/>
              </w:rPr>
            </w:pPr>
            <w:r w:rsidRPr="00F61615">
              <w:rPr>
                <w:rFonts w:cs="Arial"/>
                <w:i/>
                <w:szCs w:val="20"/>
              </w:rPr>
              <w:t>Total PMTE 2022</w:t>
            </w:r>
          </w:p>
        </w:tc>
        <w:tc>
          <w:tcPr>
            <w:tcW w:w="1748" w:type="dxa"/>
            <w:shd w:val="clear" w:color="auto" w:fill="auto"/>
            <w:vAlign w:val="center"/>
          </w:tcPr>
          <w:p w14:paraId="0000395D" w14:textId="77777777" w:rsidR="00F61615" w:rsidRPr="00F61615" w:rsidRDefault="00F61615" w:rsidP="00F61615">
            <w:pPr>
              <w:overflowPunct w:val="0"/>
              <w:autoSpaceDE w:val="0"/>
              <w:autoSpaceDN w:val="0"/>
              <w:adjustRightInd w:val="0"/>
              <w:jc w:val="right"/>
              <w:textAlignment w:val="baseline"/>
              <w:rPr>
                <w:rFonts w:cs="Arial"/>
                <w:i/>
                <w:szCs w:val="20"/>
              </w:rPr>
            </w:pPr>
            <w:r w:rsidRPr="00F61615">
              <w:rPr>
                <w:rFonts w:cs="Arial"/>
                <w:i/>
                <w:szCs w:val="20"/>
              </w:rPr>
              <w:t>2.122.818,56 €</w:t>
            </w:r>
          </w:p>
        </w:tc>
        <w:tc>
          <w:tcPr>
            <w:tcW w:w="1701" w:type="dxa"/>
            <w:shd w:val="clear" w:color="auto" w:fill="auto"/>
            <w:vAlign w:val="center"/>
          </w:tcPr>
          <w:p w14:paraId="23A54934" w14:textId="77777777" w:rsidR="00F61615" w:rsidRPr="00F61615" w:rsidRDefault="00F61615" w:rsidP="00F61615">
            <w:pPr>
              <w:overflowPunct w:val="0"/>
              <w:autoSpaceDE w:val="0"/>
              <w:autoSpaceDN w:val="0"/>
              <w:adjustRightInd w:val="0"/>
              <w:jc w:val="center"/>
              <w:textAlignment w:val="baseline"/>
              <w:rPr>
                <w:rFonts w:cs="Arial"/>
                <w:i/>
                <w:szCs w:val="20"/>
              </w:rPr>
            </w:pPr>
            <w:r w:rsidRPr="00F61615">
              <w:rPr>
                <w:rFonts w:cs="Arial"/>
                <w:i/>
                <w:szCs w:val="20"/>
              </w:rPr>
              <w:t>10,63%</w:t>
            </w:r>
          </w:p>
        </w:tc>
        <w:tc>
          <w:tcPr>
            <w:tcW w:w="1962" w:type="dxa"/>
            <w:shd w:val="clear" w:color="auto" w:fill="auto"/>
            <w:vAlign w:val="center"/>
          </w:tcPr>
          <w:p w14:paraId="16F60E03" w14:textId="77777777" w:rsidR="00F61615" w:rsidRPr="00F61615" w:rsidRDefault="00F61615" w:rsidP="00F61615">
            <w:pPr>
              <w:overflowPunct w:val="0"/>
              <w:autoSpaceDE w:val="0"/>
              <w:autoSpaceDN w:val="0"/>
              <w:adjustRightInd w:val="0"/>
              <w:jc w:val="right"/>
              <w:textAlignment w:val="baseline"/>
              <w:rPr>
                <w:rFonts w:cs="Arial"/>
                <w:i/>
                <w:szCs w:val="20"/>
              </w:rPr>
            </w:pPr>
            <w:r w:rsidRPr="00F61615">
              <w:rPr>
                <w:rFonts w:cs="Arial"/>
                <w:i/>
                <w:szCs w:val="20"/>
              </w:rPr>
              <w:t>225.655,61 €</w:t>
            </w:r>
          </w:p>
        </w:tc>
      </w:tr>
      <w:tr w:rsidR="00F61615" w:rsidRPr="00F61615" w14:paraId="46BAB959" w14:textId="77777777" w:rsidTr="00F61615">
        <w:trPr>
          <w:trHeight w:val="573"/>
        </w:trPr>
        <w:tc>
          <w:tcPr>
            <w:tcW w:w="3237" w:type="dxa"/>
            <w:shd w:val="clear" w:color="auto" w:fill="auto"/>
            <w:vAlign w:val="center"/>
          </w:tcPr>
          <w:p w14:paraId="03BB3C5C" w14:textId="77777777" w:rsidR="00F61615" w:rsidRPr="00F61615" w:rsidRDefault="00F61615" w:rsidP="00F61615">
            <w:pPr>
              <w:overflowPunct w:val="0"/>
              <w:autoSpaceDE w:val="0"/>
              <w:autoSpaceDN w:val="0"/>
              <w:adjustRightInd w:val="0"/>
              <w:jc w:val="both"/>
              <w:textAlignment w:val="baseline"/>
              <w:rPr>
                <w:rFonts w:cs="Arial"/>
                <w:b/>
                <w:i/>
                <w:szCs w:val="20"/>
              </w:rPr>
            </w:pPr>
          </w:p>
        </w:tc>
        <w:tc>
          <w:tcPr>
            <w:tcW w:w="1748" w:type="dxa"/>
            <w:shd w:val="clear" w:color="auto" w:fill="auto"/>
            <w:vAlign w:val="center"/>
          </w:tcPr>
          <w:p w14:paraId="41075530" w14:textId="77777777" w:rsidR="00F61615" w:rsidRPr="00F61615" w:rsidRDefault="00F61615" w:rsidP="00F61615">
            <w:pPr>
              <w:overflowPunct w:val="0"/>
              <w:autoSpaceDE w:val="0"/>
              <w:autoSpaceDN w:val="0"/>
              <w:adjustRightInd w:val="0"/>
              <w:jc w:val="both"/>
              <w:textAlignment w:val="baseline"/>
              <w:rPr>
                <w:rFonts w:cs="Arial"/>
                <w:b/>
                <w:i/>
                <w:szCs w:val="20"/>
              </w:rPr>
            </w:pPr>
          </w:p>
        </w:tc>
        <w:tc>
          <w:tcPr>
            <w:tcW w:w="1701" w:type="dxa"/>
            <w:shd w:val="clear" w:color="auto" w:fill="auto"/>
            <w:vAlign w:val="center"/>
          </w:tcPr>
          <w:p w14:paraId="515BDC04" w14:textId="77777777" w:rsidR="00F61615" w:rsidRPr="00F61615" w:rsidRDefault="00F61615" w:rsidP="00F61615">
            <w:pPr>
              <w:overflowPunct w:val="0"/>
              <w:autoSpaceDE w:val="0"/>
              <w:autoSpaceDN w:val="0"/>
              <w:adjustRightInd w:val="0"/>
              <w:jc w:val="both"/>
              <w:textAlignment w:val="baseline"/>
              <w:rPr>
                <w:rFonts w:cs="Arial"/>
                <w:b/>
                <w:i/>
                <w:szCs w:val="20"/>
              </w:rPr>
            </w:pPr>
          </w:p>
        </w:tc>
        <w:tc>
          <w:tcPr>
            <w:tcW w:w="1962" w:type="dxa"/>
            <w:shd w:val="clear" w:color="auto" w:fill="auto"/>
            <w:vAlign w:val="center"/>
          </w:tcPr>
          <w:p w14:paraId="4C146D87" w14:textId="77777777" w:rsidR="00F61615" w:rsidRPr="00F61615" w:rsidRDefault="00F61615" w:rsidP="00F61615">
            <w:pPr>
              <w:overflowPunct w:val="0"/>
              <w:autoSpaceDE w:val="0"/>
              <w:autoSpaceDN w:val="0"/>
              <w:adjustRightInd w:val="0"/>
              <w:jc w:val="right"/>
              <w:textAlignment w:val="baseline"/>
              <w:rPr>
                <w:rFonts w:cs="Arial"/>
                <w:b/>
                <w:i/>
                <w:szCs w:val="20"/>
              </w:rPr>
            </w:pPr>
            <w:r w:rsidRPr="00F61615">
              <w:rPr>
                <w:rFonts w:cs="Arial"/>
                <w:b/>
                <w:i/>
                <w:szCs w:val="20"/>
              </w:rPr>
              <w:t>225.655,61 €</w:t>
            </w:r>
          </w:p>
        </w:tc>
      </w:tr>
    </w:tbl>
    <w:p w14:paraId="046554FE" w14:textId="77777777" w:rsidR="00F61615" w:rsidRPr="00F61615" w:rsidRDefault="00F61615" w:rsidP="00F61615">
      <w:pPr>
        <w:overflowPunct w:val="0"/>
        <w:autoSpaceDE w:val="0"/>
        <w:autoSpaceDN w:val="0"/>
        <w:adjustRightInd w:val="0"/>
        <w:jc w:val="both"/>
        <w:textAlignment w:val="baseline"/>
        <w:rPr>
          <w:rFonts w:cs="Arial"/>
          <w:i/>
          <w:szCs w:val="20"/>
        </w:rPr>
      </w:pPr>
    </w:p>
    <w:p w14:paraId="3E7A3697" w14:textId="77777777" w:rsidR="00F61615" w:rsidRPr="00F61615" w:rsidRDefault="00F61615" w:rsidP="00F61615">
      <w:pPr>
        <w:overflowPunct w:val="0"/>
        <w:autoSpaceDE w:val="0"/>
        <w:autoSpaceDN w:val="0"/>
        <w:adjustRightInd w:val="0"/>
        <w:jc w:val="both"/>
        <w:textAlignment w:val="baseline"/>
        <w:rPr>
          <w:rFonts w:cs="Arial"/>
          <w:bCs/>
          <w:i/>
          <w:szCs w:val="20"/>
        </w:rPr>
      </w:pPr>
      <w:r w:rsidRPr="00F61615">
        <w:rPr>
          <w:rFonts w:cs="Arial"/>
          <w:bCs/>
          <w:i/>
          <w:szCs w:val="20"/>
        </w:rPr>
        <w:t>Atès que existeix consignació de crèdit adequada i suficient a l’aplicació pressupostària 23.9420.46401 del Pressupost General de la corporació per a l’exercici de 2022.</w:t>
      </w:r>
    </w:p>
    <w:p w14:paraId="718D2009" w14:textId="77777777" w:rsidR="00F61615" w:rsidRPr="00F61615" w:rsidRDefault="00F61615" w:rsidP="00F61615">
      <w:pPr>
        <w:overflowPunct w:val="0"/>
        <w:autoSpaceDE w:val="0"/>
        <w:autoSpaceDN w:val="0"/>
        <w:adjustRightInd w:val="0"/>
        <w:jc w:val="both"/>
        <w:textAlignment w:val="baseline"/>
        <w:rPr>
          <w:rFonts w:cs="Arial"/>
          <w:b/>
          <w:bCs/>
          <w:i/>
          <w:szCs w:val="20"/>
          <w:u w:val="single"/>
        </w:rPr>
      </w:pPr>
    </w:p>
    <w:p w14:paraId="3F267AF3" w14:textId="77777777" w:rsidR="00F61615" w:rsidRPr="00F61615" w:rsidRDefault="00F61615" w:rsidP="00F61615">
      <w:pPr>
        <w:overflowPunct w:val="0"/>
        <w:autoSpaceDE w:val="0"/>
        <w:autoSpaceDN w:val="0"/>
        <w:adjustRightInd w:val="0"/>
        <w:jc w:val="both"/>
        <w:textAlignment w:val="baseline"/>
        <w:rPr>
          <w:rFonts w:cs="Arial"/>
          <w:b/>
          <w:bCs/>
          <w:i/>
          <w:szCs w:val="20"/>
        </w:rPr>
      </w:pPr>
      <w:r w:rsidRPr="00F61615">
        <w:rPr>
          <w:rFonts w:cs="Arial"/>
          <w:b/>
          <w:bCs/>
          <w:i/>
          <w:szCs w:val="20"/>
        </w:rPr>
        <w:t>Fonaments de dret</w:t>
      </w:r>
    </w:p>
    <w:p w14:paraId="4247882E" w14:textId="77777777" w:rsidR="00F61615" w:rsidRPr="00F61615" w:rsidRDefault="00F61615" w:rsidP="00F61615">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autoSpaceDE w:val="0"/>
        <w:autoSpaceDN w:val="0"/>
        <w:adjustRightInd w:val="0"/>
        <w:ind w:left="5670" w:hanging="5608"/>
        <w:jc w:val="both"/>
        <w:rPr>
          <w:rFonts w:cs="Arial"/>
          <w:i/>
          <w:szCs w:val="20"/>
        </w:rPr>
      </w:pPr>
    </w:p>
    <w:p w14:paraId="4D4026A0" w14:textId="77777777" w:rsidR="00F61615" w:rsidRPr="00F61615" w:rsidRDefault="00F61615" w:rsidP="00F61615">
      <w:pPr>
        <w:overflowPunct w:val="0"/>
        <w:autoSpaceDE w:val="0"/>
        <w:autoSpaceDN w:val="0"/>
        <w:adjustRightInd w:val="0"/>
        <w:jc w:val="both"/>
        <w:textAlignment w:val="baseline"/>
        <w:rPr>
          <w:rFonts w:cs="Arial"/>
          <w:i/>
          <w:szCs w:val="20"/>
        </w:rPr>
      </w:pPr>
      <w:r w:rsidRPr="00F61615">
        <w:rPr>
          <w:rFonts w:cs="Arial"/>
          <w:i/>
          <w:szCs w:val="20"/>
        </w:rPr>
        <w:t>Pressupost General de la corporació per a l’exercici de 2022 (BOPB de data 28 de gener de 2022).</w:t>
      </w:r>
    </w:p>
    <w:p w14:paraId="3116A0C4" w14:textId="77777777" w:rsidR="00F61615" w:rsidRPr="00F61615" w:rsidRDefault="00F61615" w:rsidP="00F61615">
      <w:pPr>
        <w:overflowPunct w:val="0"/>
        <w:autoSpaceDE w:val="0"/>
        <w:autoSpaceDN w:val="0"/>
        <w:adjustRightInd w:val="0"/>
        <w:jc w:val="both"/>
        <w:textAlignment w:val="baseline"/>
        <w:rPr>
          <w:rFonts w:cs="Arial"/>
          <w:i/>
          <w:szCs w:val="20"/>
        </w:rPr>
      </w:pPr>
    </w:p>
    <w:p w14:paraId="4C225479" w14:textId="77777777" w:rsidR="00F61615" w:rsidRPr="00F61615" w:rsidRDefault="00F61615" w:rsidP="00F61615">
      <w:pPr>
        <w:widowControl w:val="0"/>
        <w:autoSpaceDE w:val="0"/>
        <w:autoSpaceDN w:val="0"/>
        <w:adjustRightInd w:val="0"/>
        <w:jc w:val="both"/>
        <w:rPr>
          <w:rFonts w:cs="Arial"/>
          <w:i/>
          <w:szCs w:val="20"/>
        </w:rPr>
      </w:pPr>
      <w:r w:rsidRPr="00F61615">
        <w:rPr>
          <w:rFonts w:cs="Arial"/>
          <w:i/>
          <w:szCs w:val="20"/>
        </w:rPr>
        <w:t>Llei 31/2010, del 3 d’agost, de l’Àrea Metropolitana de Barcelona.</w:t>
      </w:r>
    </w:p>
    <w:p w14:paraId="5C0F748E" w14:textId="77777777" w:rsidR="00F61615" w:rsidRPr="00F61615" w:rsidRDefault="00F61615" w:rsidP="00F61615">
      <w:pPr>
        <w:widowControl w:val="0"/>
        <w:autoSpaceDE w:val="0"/>
        <w:autoSpaceDN w:val="0"/>
        <w:adjustRightInd w:val="0"/>
        <w:jc w:val="both"/>
        <w:rPr>
          <w:rFonts w:cs="Arial"/>
          <w:i/>
          <w:szCs w:val="20"/>
        </w:rPr>
      </w:pPr>
    </w:p>
    <w:p w14:paraId="57F75A2E" w14:textId="77777777" w:rsidR="00F61615" w:rsidRPr="00F61615" w:rsidRDefault="00F61615" w:rsidP="00F61615">
      <w:pPr>
        <w:widowControl w:val="0"/>
        <w:autoSpaceDE w:val="0"/>
        <w:autoSpaceDN w:val="0"/>
        <w:adjustRightInd w:val="0"/>
        <w:jc w:val="both"/>
        <w:rPr>
          <w:rFonts w:cs="Arial"/>
          <w:i/>
          <w:szCs w:val="20"/>
        </w:rPr>
      </w:pPr>
      <w:r w:rsidRPr="00F61615">
        <w:rPr>
          <w:rFonts w:cs="Arial"/>
          <w:i/>
          <w:szCs w:val="20"/>
        </w:rPr>
        <w:t>Reial decret legislatiu 2/2004, de 5 de març, pel qual s’aprova el Text refós de la Llei reguladora de les hisendes locals (TRLRHL).</w:t>
      </w:r>
    </w:p>
    <w:p w14:paraId="474B7472" w14:textId="77777777" w:rsidR="00F61615" w:rsidRPr="00F61615" w:rsidRDefault="00F61615" w:rsidP="00F61615">
      <w:pPr>
        <w:overflowPunct w:val="0"/>
        <w:autoSpaceDE w:val="0"/>
        <w:autoSpaceDN w:val="0"/>
        <w:adjustRightInd w:val="0"/>
        <w:jc w:val="both"/>
        <w:textAlignment w:val="baseline"/>
        <w:rPr>
          <w:rFonts w:cs="Arial"/>
          <w:i/>
          <w:szCs w:val="20"/>
        </w:rPr>
      </w:pPr>
    </w:p>
    <w:p w14:paraId="34BF1C2C" w14:textId="77777777" w:rsidR="00F61615" w:rsidRPr="00F61615" w:rsidRDefault="00F61615" w:rsidP="00F61615">
      <w:pPr>
        <w:overflowPunct w:val="0"/>
        <w:autoSpaceDE w:val="0"/>
        <w:autoSpaceDN w:val="0"/>
        <w:adjustRightInd w:val="0"/>
        <w:jc w:val="both"/>
        <w:textAlignment w:val="baseline"/>
        <w:rPr>
          <w:rFonts w:cs="Arial"/>
          <w:i/>
          <w:szCs w:val="20"/>
        </w:rPr>
      </w:pPr>
      <w:r w:rsidRPr="00F61615">
        <w:rPr>
          <w:rFonts w:cs="Arial"/>
          <w:i/>
          <w:szCs w:val="20"/>
        </w:rPr>
        <w:t>Reial decret 500/1990, de 20 d’abril, pel qual es desenvolupa el capítol primer del Títol sisè de la Llei 39/1988, de 28 de desembre, reguladora de les hisendes locals (en l’actualitat TRLRHL).</w:t>
      </w:r>
    </w:p>
    <w:p w14:paraId="22A886E6" w14:textId="77777777" w:rsidR="00F61615" w:rsidRPr="00F61615" w:rsidRDefault="00F61615" w:rsidP="00F61615">
      <w:pPr>
        <w:jc w:val="both"/>
        <w:rPr>
          <w:rFonts w:cs="Arial"/>
          <w:i/>
          <w:szCs w:val="20"/>
        </w:rPr>
      </w:pPr>
    </w:p>
    <w:p w14:paraId="364BE0E6" w14:textId="77777777" w:rsidR="00F61615" w:rsidRPr="00F61615" w:rsidRDefault="00F61615" w:rsidP="00F61615">
      <w:pPr>
        <w:jc w:val="both"/>
        <w:rPr>
          <w:rFonts w:cs="Arial"/>
          <w:i/>
          <w:szCs w:val="20"/>
        </w:rPr>
      </w:pPr>
      <w:r w:rsidRPr="00F61615">
        <w:rPr>
          <w:rFonts w:cs="Arial"/>
          <w:i/>
          <w:szCs w:val="20"/>
        </w:rPr>
        <w:t>Ordre EHA/3565/2008, de 3 de desembre, per la qual s’aprova l’estructura dels pressupostos dels ens locals.</w:t>
      </w:r>
    </w:p>
    <w:p w14:paraId="17FFAC00" w14:textId="77777777" w:rsidR="00F61615" w:rsidRPr="00F61615" w:rsidRDefault="00F61615" w:rsidP="00F61615">
      <w:pPr>
        <w:overflowPunct w:val="0"/>
        <w:autoSpaceDE w:val="0"/>
        <w:autoSpaceDN w:val="0"/>
        <w:adjustRightInd w:val="0"/>
        <w:jc w:val="both"/>
        <w:textAlignment w:val="baseline"/>
        <w:rPr>
          <w:rFonts w:cs="Arial"/>
          <w:i/>
          <w:szCs w:val="20"/>
        </w:rPr>
      </w:pPr>
    </w:p>
    <w:p w14:paraId="46764AAD" w14:textId="77777777" w:rsidR="00F61615" w:rsidRPr="00F61615" w:rsidRDefault="00F61615" w:rsidP="00F61615">
      <w:pPr>
        <w:overflowPunct w:val="0"/>
        <w:autoSpaceDE w:val="0"/>
        <w:autoSpaceDN w:val="0"/>
        <w:adjustRightInd w:val="0"/>
        <w:jc w:val="both"/>
        <w:textAlignment w:val="baseline"/>
        <w:rPr>
          <w:rFonts w:cs="Arial"/>
          <w:i/>
          <w:szCs w:val="20"/>
        </w:rPr>
      </w:pPr>
      <w:r w:rsidRPr="00F61615">
        <w:rPr>
          <w:rFonts w:cs="Arial"/>
          <w:i/>
          <w:szCs w:val="20"/>
        </w:rPr>
        <w:t>Ordre HAP/1781/2013, de 20 de setembre, per la qual s’aprova la Instrucció del model normal de comptabilitat local.</w:t>
      </w:r>
    </w:p>
    <w:p w14:paraId="431B9E0C" w14:textId="77777777" w:rsidR="00F61615" w:rsidRPr="00F61615" w:rsidRDefault="00F61615" w:rsidP="00F61615">
      <w:pPr>
        <w:overflowPunct w:val="0"/>
        <w:autoSpaceDE w:val="0"/>
        <w:autoSpaceDN w:val="0"/>
        <w:adjustRightInd w:val="0"/>
        <w:jc w:val="both"/>
        <w:textAlignment w:val="baseline"/>
        <w:rPr>
          <w:rFonts w:cs="Arial"/>
          <w:i/>
          <w:szCs w:val="20"/>
        </w:rPr>
      </w:pPr>
    </w:p>
    <w:p w14:paraId="158B0BFA" w14:textId="77777777" w:rsidR="00F61615" w:rsidRPr="00F61615" w:rsidRDefault="00F61615" w:rsidP="00F61615">
      <w:pPr>
        <w:overflowPunct w:val="0"/>
        <w:autoSpaceDE w:val="0"/>
        <w:autoSpaceDN w:val="0"/>
        <w:adjustRightInd w:val="0"/>
        <w:jc w:val="both"/>
        <w:textAlignment w:val="baseline"/>
        <w:rPr>
          <w:rFonts w:cs="Arial"/>
          <w:i/>
          <w:szCs w:val="20"/>
        </w:rPr>
      </w:pPr>
      <w:r w:rsidRPr="00F61615">
        <w:rPr>
          <w:rFonts w:cs="Arial"/>
          <w:i/>
          <w:szCs w:val="20"/>
        </w:rPr>
        <w:t>Decret legislatiu 2/2003, de 28 d’abril, pel qual s’aprova el Text refós de la Llei municipal i de règim local de Catalunya.</w:t>
      </w:r>
    </w:p>
    <w:p w14:paraId="12573297" w14:textId="77777777" w:rsidR="00F61615" w:rsidRPr="00F61615" w:rsidRDefault="00F61615" w:rsidP="00F61615">
      <w:pPr>
        <w:overflowPunct w:val="0"/>
        <w:autoSpaceDE w:val="0"/>
        <w:autoSpaceDN w:val="0"/>
        <w:adjustRightInd w:val="0"/>
        <w:jc w:val="both"/>
        <w:textAlignment w:val="baseline"/>
        <w:rPr>
          <w:rFonts w:cs="Arial"/>
          <w:i/>
          <w:szCs w:val="20"/>
        </w:rPr>
      </w:pPr>
    </w:p>
    <w:p w14:paraId="363C8A3F" w14:textId="77777777" w:rsidR="00F61615" w:rsidRPr="00F61615" w:rsidRDefault="00F61615" w:rsidP="00F61615">
      <w:pPr>
        <w:overflowPunct w:val="0"/>
        <w:autoSpaceDE w:val="0"/>
        <w:autoSpaceDN w:val="0"/>
        <w:adjustRightInd w:val="0"/>
        <w:jc w:val="both"/>
        <w:textAlignment w:val="baseline"/>
        <w:rPr>
          <w:rFonts w:cs="Arial"/>
          <w:i/>
          <w:szCs w:val="20"/>
        </w:rPr>
      </w:pPr>
      <w:r w:rsidRPr="00F61615">
        <w:rPr>
          <w:rFonts w:cs="Arial"/>
          <w:i/>
          <w:szCs w:val="20"/>
        </w:rPr>
        <w:t>Llei 7/1985, de 2 d’abril, reguladora de les bases del règim local.</w:t>
      </w:r>
    </w:p>
    <w:p w14:paraId="4B905FFD" w14:textId="77777777" w:rsidR="00F61615" w:rsidRPr="00F61615" w:rsidRDefault="00F61615" w:rsidP="00F61615">
      <w:pPr>
        <w:overflowPunct w:val="0"/>
        <w:autoSpaceDE w:val="0"/>
        <w:autoSpaceDN w:val="0"/>
        <w:adjustRightInd w:val="0"/>
        <w:jc w:val="both"/>
        <w:textAlignment w:val="baseline"/>
        <w:rPr>
          <w:rFonts w:cs="Arial"/>
          <w:i/>
          <w:szCs w:val="20"/>
        </w:rPr>
      </w:pPr>
    </w:p>
    <w:p w14:paraId="7CBF4339" w14:textId="77777777" w:rsidR="00F61615" w:rsidRPr="00F61615" w:rsidRDefault="00F61615" w:rsidP="00F61615">
      <w:pPr>
        <w:overflowPunct w:val="0"/>
        <w:autoSpaceDE w:val="0"/>
        <w:autoSpaceDN w:val="0"/>
        <w:adjustRightInd w:val="0"/>
        <w:jc w:val="both"/>
        <w:textAlignment w:val="baseline"/>
        <w:rPr>
          <w:rFonts w:cs="Arial"/>
          <w:i/>
          <w:szCs w:val="20"/>
        </w:rPr>
      </w:pPr>
      <w:r w:rsidRPr="00F61615">
        <w:rPr>
          <w:rFonts w:cs="Arial"/>
          <w:i/>
          <w:szCs w:val="20"/>
        </w:rPr>
        <w:t>Reial decret legislatiu 781/1986, de 18 d’abril, pel qual s’aprova el Text refós de les disposicions legals vigents en matèria de règim local.</w:t>
      </w:r>
    </w:p>
    <w:p w14:paraId="5082EB80" w14:textId="77777777" w:rsidR="00F61615" w:rsidRPr="00F61615" w:rsidRDefault="00F61615" w:rsidP="00F61615">
      <w:pPr>
        <w:overflowPunct w:val="0"/>
        <w:autoSpaceDE w:val="0"/>
        <w:autoSpaceDN w:val="0"/>
        <w:adjustRightInd w:val="0"/>
        <w:jc w:val="both"/>
        <w:textAlignment w:val="baseline"/>
        <w:rPr>
          <w:rFonts w:cs="Arial"/>
          <w:i/>
          <w:szCs w:val="20"/>
        </w:rPr>
      </w:pPr>
    </w:p>
    <w:p w14:paraId="499168D6" w14:textId="77777777" w:rsidR="00F61615" w:rsidRPr="00F61615" w:rsidRDefault="00F61615" w:rsidP="00F61615">
      <w:pPr>
        <w:overflowPunct w:val="0"/>
        <w:autoSpaceDE w:val="0"/>
        <w:autoSpaceDN w:val="0"/>
        <w:adjustRightInd w:val="0"/>
        <w:jc w:val="both"/>
        <w:textAlignment w:val="baseline"/>
        <w:rPr>
          <w:rFonts w:cs="Arial"/>
          <w:i/>
          <w:iCs/>
          <w:szCs w:val="20"/>
        </w:rPr>
      </w:pPr>
      <w:r w:rsidRPr="00F61615">
        <w:rPr>
          <w:rFonts w:cs="Arial"/>
          <w:i/>
          <w:iCs/>
          <w:szCs w:val="20"/>
        </w:rPr>
        <w:t>Reial decret 2568/1986, de 28 de novembre, pel qual s’aprova el Reglament d’organització, funcionament i règim jurídic de les entitats locals.</w:t>
      </w:r>
    </w:p>
    <w:p w14:paraId="6A6FC3B0" w14:textId="77777777" w:rsidR="00F61615" w:rsidRPr="00F61615" w:rsidRDefault="00F61615" w:rsidP="00F61615">
      <w:pPr>
        <w:overflowPunct w:val="0"/>
        <w:autoSpaceDE w:val="0"/>
        <w:autoSpaceDN w:val="0"/>
        <w:adjustRightInd w:val="0"/>
        <w:jc w:val="both"/>
        <w:textAlignment w:val="baseline"/>
        <w:rPr>
          <w:rFonts w:cs="Arial"/>
          <w:i/>
          <w:iCs/>
          <w:szCs w:val="20"/>
        </w:rPr>
      </w:pPr>
    </w:p>
    <w:p w14:paraId="5CB330FF" w14:textId="77777777" w:rsidR="00F61615" w:rsidRPr="00F61615" w:rsidRDefault="00F61615" w:rsidP="00F61615">
      <w:pPr>
        <w:overflowPunct w:val="0"/>
        <w:autoSpaceDE w:val="0"/>
        <w:autoSpaceDN w:val="0"/>
        <w:adjustRightInd w:val="0"/>
        <w:jc w:val="both"/>
        <w:textAlignment w:val="baseline"/>
        <w:rPr>
          <w:rFonts w:cs="Arial"/>
          <w:i/>
          <w:szCs w:val="20"/>
        </w:rPr>
      </w:pPr>
      <w:r w:rsidRPr="00F61615">
        <w:rPr>
          <w:rFonts w:cs="Arial"/>
          <w:i/>
          <w:iCs/>
          <w:szCs w:val="20"/>
        </w:rPr>
        <w:t>Llei 26/2010, del 3 d’agost, de règim jurídic i de procediment de les administracions públiques de Catalunya.</w:t>
      </w:r>
    </w:p>
    <w:p w14:paraId="616B7C5A" w14:textId="77777777" w:rsidR="00F61615" w:rsidRPr="00F61615" w:rsidRDefault="00F61615" w:rsidP="00F61615">
      <w:pPr>
        <w:overflowPunct w:val="0"/>
        <w:autoSpaceDE w:val="0"/>
        <w:autoSpaceDN w:val="0"/>
        <w:adjustRightInd w:val="0"/>
        <w:jc w:val="both"/>
        <w:textAlignment w:val="baseline"/>
        <w:rPr>
          <w:rFonts w:cs="Arial"/>
          <w:i/>
          <w:iCs/>
          <w:szCs w:val="20"/>
        </w:rPr>
      </w:pPr>
    </w:p>
    <w:p w14:paraId="738E811A" w14:textId="77777777" w:rsidR="00F61615" w:rsidRPr="00F61615" w:rsidRDefault="00F61615" w:rsidP="00F61615">
      <w:pPr>
        <w:overflowPunct w:val="0"/>
        <w:autoSpaceDE w:val="0"/>
        <w:autoSpaceDN w:val="0"/>
        <w:adjustRightInd w:val="0"/>
        <w:jc w:val="both"/>
        <w:textAlignment w:val="baseline"/>
        <w:rPr>
          <w:rFonts w:cs="Arial"/>
          <w:i/>
          <w:szCs w:val="20"/>
        </w:rPr>
      </w:pPr>
      <w:r w:rsidRPr="00F61615">
        <w:rPr>
          <w:rFonts w:cs="Arial"/>
          <w:i/>
          <w:iCs/>
          <w:szCs w:val="20"/>
        </w:rPr>
        <w:t>Llei 39/2015, d’1 d’octubre, del procediment administratiu comú de les administracions públiques.</w:t>
      </w:r>
    </w:p>
    <w:p w14:paraId="3CFBBEAD" w14:textId="77777777" w:rsidR="00F61615" w:rsidRPr="00F61615" w:rsidRDefault="00F61615" w:rsidP="00F61615">
      <w:pPr>
        <w:overflowPunct w:val="0"/>
        <w:autoSpaceDE w:val="0"/>
        <w:autoSpaceDN w:val="0"/>
        <w:adjustRightInd w:val="0"/>
        <w:jc w:val="both"/>
        <w:textAlignment w:val="baseline"/>
        <w:rPr>
          <w:rFonts w:cs="Arial"/>
          <w:i/>
          <w:szCs w:val="20"/>
        </w:rPr>
      </w:pPr>
    </w:p>
    <w:p w14:paraId="20CED2FC" w14:textId="77777777" w:rsidR="00F61615" w:rsidRPr="00F61615" w:rsidRDefault="00F61615" w:rsidP="00F61615">
      <w:pPr>
        <w:overflowPunct w:val="0"/>
        <w:autoSpaceDE w:val="0"/>
        <w:autoSpaceDN w:val="0"/>
        <w:adjustRightInd w:val="0"/>
        <w:jc w:val="both"/>
        <w:textAlignment w:val="baseline"/>
        <w:rPr>
          <w:rFonts w:cs="Arial"/>
          <w:i/>
          <w:szCs w:val="20"/>
        </w:rPr>
      </w:pPr>
      <w:r w:rsidRPr="00F61615">
        <w:rPr>
          <w:rFonts w:cs="Arial"/>
          <w:i/>
          <w:szCs w:val="20"/>
        </w:rPr>
        <w:t>Llei 40/2015, d’1 d’octubre, de règim jurídic del sector públic.</w:t>
      </w:r>
    </w:p>
    <w:p w14:paraId="3980C2BF" w14:textId="77777777" w:rsidR="00F61615" w:rsidRPr="00F61615" w:rsidRDefault="00F61615" w:rsidP="00F61615">
      <w:pPr>
        <w:overflowPunct w:val="0"/>
        <w:autoSpaceDE w:val="0"/>
        <w:autoSpaceDN w:val="0"/>
        <w:adjustRightInd w:val="0"/>
        <w:jc w:val="both"/>
        <w:textAlignment w:val="baseline"/>
        <w:rPr>
          <w:rFonts w:cs="Arial"/>
          <w:i/>
          <w:szCs w:val="20"/>
        </w:rPr>
      </w:pPr>
    </w:p>
    <w:p w14:paraId="1BBBF1E1" w14:textId="77777777" w:rsidR="00F61615" w:rsidRPr="00F61615" w:rsidRDefault="00F61615" w:rsidP="00F61615">
      <w:pPr>
        <w:overflowPunct w:val="0"/>
        <w:autoSpaceDE w:val="0"/>
        <w:autoSpaceDN w:val="0"/>
        <w:adjustRightInd w:val="0"/>
        <w:jc w:val="both"/>
        <w:textAlignment w:val="baseline"/>
        <w:rPr>
          <w:rFonts w:cs="Arial"/>
          <w:i/>
          <w:szCs w:val="20"/>
        </w:rPr>
      </w:pPr>
      <w:r w:rsidRPr="00F61615">
        <w:rPr>
          <w:rFonts w:cs="Arial"/>
          <w:i/>
          <w:szCs w:val="20"/>
        </w:rPr>
        <w:t>Reial decret 203/2021, de 30 de març, pel qual s’aprova el Reglament d’actuació i funcionament del sector públic per mitjans electrònics.</w:t>
      </w:r>
    </w:p>
    <w:p w14:paraId="143B0C13" w14:textId="77777777" w:rsidR="00F61615" w:rsidRPr="00F61615" w:rsidRDefault="00F61615" w:rsidP="00F61615">
      <w:pPr>
        <w:overflowPunct w:val="0"/>
        <w:autoSpaceDE w:val="0"/>
        <w:autoSpaceDN w:val="0"/>
        <w:adjustRightInd w:val="0"/>
        <w:jc w:val="both"/>
        <w:textAlignment w:val="baseline"/>
        <w:rPr>
          <w:rFonts w:cs="Arial"/>
          <w:i/>
          <w:szCs w:val="20"/>
        </w:rPr>
      </w:pPr>
    </w:p>
    <w:p w14:paraId="384AE562" w14:textId="77777777" w:rsidR="00F61615" w:rsidRPr="00F61615" w:rsidRDefault="00F61615" w:rsidP="00F61615">
      <w:pPr>
        <w:overflowPunct w:val="0"/>
        <w:autoSpaceDE w:val="0"/>
        <w:autoSpaceDN w:val="0"/>
        <w:adjustRightInd w:val="0"/>
        <w:jc w:val="both"/>
        <w:textAlignment w:val="baseline"/>
        <w:rPr>
          <w:rFonts w:cs="Arial"/>
          <w:i/>
          <w:szCs w:val="20"/>
        </w:rPr>
      </w:pPr>
      <w:r w:rsidRPr="00F61615">
        <w:rPr>
          <w:rFonts w:cs="Arial"/>
          <w:i/>
          <w:szCs w:val="20"/>
        </w:rPr>
        <w:t>Atès que l’adopció d’aquest acord és competència de la Junta de Govern Local, en virtut de les delegacions efectuades per l’alcalde en la Junta de Govern Local per Decret 112/2022 de 20 de gener, publicat al Butlletí Oficial de la Província de data 31 de gener de 2022.</w:t>
      </w:r>
    </w:p>
    <w:p w14:paraId="2C4EA816" w14:textId="77777777" w:rsidR="00F61615" w:rsidRPr="00F61615" w:rsidRDefault="00F61615" w:rsidP="00F61615">
      <w:pPr>
        <w:overflowPunct w:val="0"/>
        <w:autoSpaceDE w:val="0"/>
        <w:autoSpaceDN w:val="0"/>
        <w:adjustRightInd w:val="0"/>
        <w:jc w:val="both"/>
        <w:textAlignment w:val="baseline"/>
        <w:rPr>
          <w:rFonts w:cs="Arial"/>
          <w:i/>
          <w:szCs w:val="20"/>
        </w:rPr>
      </w:pPr>
    </w:p>
    <w:p w14:paraId="60931268" w14:textId="77777777" w:rsidR="00F61615" w:rsidRPr="00F61615" w:rsidRDefault="00F61615" w:rsidP="00F61615">
      <w:pPr>
        <w:overflowPunct w:val="0"/>
        <w:autoSpaceDE w:val="0"/>
        <w:autoSpaceDN w:val="0"/>
        <w:adjustRightInd w:val="0"/>
        <w:jc w:val="both"/>
        <w:textAlignment w:val="baseline"/>
        <w:rPr>
          <w:rFonts w:cs="Arial"/>
          <w:i/>
          <w:szCs w:val="20"/>
          <w:lang w:eastAsia="en-US"/>
        </w:rPr>
      </w:pPr>
      <w:r w:rsidRPr="00F61615">
        <w:rPr>
          <w:rFonts w:cs="Arial"/>
          <w:i/>
          <w:szCs w:val="20"/>
        </w:rPr>
        <w:t>Vist el que preveuen l’article 10 de la Llei 40/2015, d’1 d’octubre, de règim jurídic del sector públic, i l’article 9 de la Llei 26/2010, del 3 d’agost, de règim jurídic i de procediment de les administracions públiques de Catalunya, respecte l’avocació per part de l’òrgan titular de la competència delegada de la mateixa, donant compte a l’òrgan delegat.</w:t>
      </w:r>
    </w:p>
    <w:p w14:paraId="05360563" w14:textId="77777777" w:rsidR="00F61615" w:rsidRPr="00F61615" w:rsidRDefault="00F61615" w:rsidP="00F61615">
      <w:pPr>
        <w:overflowPunct w:val="0"/>
        <w:autoSpaceDE w:val="0"/>
        <w:autoSpaceDN w:val="0"/>
        <w:adjustRightInd w:val="0"/>
        <w:spacing w:line="276" w:lineRule="auto"/>
        <w:jc w:val="both"/>
        <w:textAlignment w:val="baseline"/>
        <w:rPr>
          <w:rFonts w:cs="Arial"/>
          <w:i/>
          <w:szCs w:val="20"/>
        </w:rPr>
      </w:pPr>
    </w:p>
    <w:p w14:paraId="04796622" w14:textId="77777777" w:rsidR="00F61615" w:rsidRPr="00F61615" w:rsidRDefault="00F61615" w:rsidP="00F61615">
      <w:pPr>
        <w:overflowPunct w:val="0"/>
        <w:autoSpaceDE w:val="0"/>
        <w:autoSpaceDN w:val="0"/>
        <w:adjustRightInd w:val="0"/>
        <w:jc w:val="both"/>
        <w:textAlignment w:val="baseline"/>
        <w:rPr>
          <w:rFonts w:cs="Arial"/>
          <w:i/>
          <w:szCs w:val="20"/>
        </w:rPr>
      </w:pPr>
      <w:r w:rsidRPr="00F61615">
        <w:rPr>
          <w:rFonts w:cs="Arial"/>
          <w:i/>
          <w:szCs w:val="20"/>
        </w:rPr>
        <w:t>Es per la qual cosa que, en ús de les facultats conferides legalment, que</w:t>
      </w:r>
    </w:p>
    <w:p w14:paraId="404FDE8C" w14:textId="77777777" w:rsidR="00F61615" w:rsidRPr="00F61615" w:rsidRDefault="00F61615" w:rsidP="00F61615">
      <w:pPr>
        <w:overflowPunct w:val="0"/>
        <w:autoSpaceDE w:val="0"/>
        <w:autoSpaceDN w:val="0"/>
        <w:adjustRightInd w:val="0"/>
        <w:jc w:val="both"/>
        <w:textAlignment w:val="baseline"/>
        <w:rPr>
          <w:rFonts w:cs="Arial"/>
          <w:b/>
          <w:i/>
          <w:szCs w:val="20"/>
        </w:rPr>
      </w:pPr>
    </w:p>
    <w:p w14:paraId="5319838A" w14:textId="77777777" w:rsidR="00F61615" w:rsidRPr="00F61615" w:rsidRDefault="00F61615" w:rsidP="00F61615">
      <w:pPr>
        <w:overflowPunct w:val="0"/>
        <w:autoSpaceDE w:val="0"/>
        <w:autoSpaceDN w:val="0"/>
        <w:adjustRightInd w:val="0"/>
        <w:jc w:val="both"/>
        <w:textAlignment w:val="baseline"/>
        <w:rPr>
          <w:rFonts w:cs="Arial"/>
          <w:b/>
          <w:i/>
          <w:szCs w:val="20"/>
        </w:rPr>
      </w:pPr>
      <w:r w:rsidRPr="00F61615">
        <w:rPr>
          <w:rFonts w:cs="Arial"/>
          <w:b/>
          <w:i/>
          <w:szCs w:val="20"/>
        </w:rPr>
        <w:t>RESOLC:</w:t>
      </w:r>
    </w:p>
    <w:p w14:paraId="14D82771" w14:textId="77777777" w:rsidR="00F61615" w:rsidRPr="00F61615" w:rsidRDefault="00F61615" w:rsidP="00F61615">
      <w:pPr>
        <w:widowControl w:val="0"/>
        <w:jc w:val="both"/>
        <w:rPr>
          <w:rFonts w:cs="Arial"/>
          <w:b/>
          <w:bCs/>
          <w:i/>
          <w:szCs w:val="20"/>
          <w:lang w:eastAsia="x-none"/>
        </w:rPr>
      </w:pPr>
    </w:p>
    <w:p w14:paraId="436DD984" w14:textId="77777777" w:rsidR="00F61615" w:rsidRPr="00F61615" w:rsidRDefault="00F61615" w:rsidP="00F61615">
      <w:pPr>
        <w:widowControl w:val="0"/>
        <w:jc w:val="both"/>
        <w:rPr>
          <w:rFonts w:cs="Arial"/>
          <w:bCs/>
          <w:i/>
          <w:szCs w:val="20"/>
          <w:lang w:eastAsia="x-none"/>
        </w:rPr>
      </w:pPr>
      <w:r w:rsidRPr="00F61615">
        <w:rPr>
          <w:rFonts w:cs="Arial"/>
          <w:b/>
          <w:bCs/>
          <w:i/>
          <w:szCs w:val="20"/>
          <w:lang w:eastAsia="x-none"/>
        </w:rPr>
        <w:t xml:space="preserve">1r.- Avocar </w:t>
      </w:r>
      <w:r w:rsidRPr="00F61615">
        <w:rPr>
          <w:rFonts w:cs="Arial"/>
          <w:bCs/>
          <w:i/>
          <w:szCs w:val="20"/>
          <w:lang w:eastAsia="x-none"/>
        </w:rPr>
        <w:t>la competència delegada per a resoldre el que es determina en aquest Decret.</w:t>
      </w:r>
    </w:p>
    <w:p w14:paraId="683E7105" w14:textId="77777777" w:rsidR="00F61615" w:rsidRPr="00F61615" w:rsidRDefault="00F61615" w:rsidP="00F61615">
      <w:pPr>
        <w:overflowPunct w:val="0"/>
        <w:autoSpaceDE w:val="0"/>
        <w:autoSpaceDN w:val="0"/>
        <w:adjustRightInd w:val="0"/>
        <w:jc w:val="both"/>
        <w:textAlignment w:val="baseline"/>
        <w:rPr>
          <w:rFonts w:cs="Arial"/>
          <w:b/>
          <w:i/>
          <w:szCs w:val="20"/>
        </w:rPr>
      </w:pPr>
    </w:p>
    <w:p w14:paraId="3E82C560" w14:textId="77777777" w:rsidR="00F61615" w:rsidRPr="00F61615" w:rsidRDefault="00F61615" w:rsidP="00F61615">
      <w:pPr>
        <w:tabs>
          <w:tab w:val="left" w:pos="708"/>
          <w:tab w:val="center" w:pos="4252"/>
          <w:tab w:val="right" w:pos="8504"/>
        </w:tabs>
        <w:overflowPunct w:val="0"/>
        <w:autoSpaceDE w:val="0"/>
        <w:autoSpaceDN w:val="0"/>
        <w:adjustRightInd w:val="0"/>
        <w:jc w:val="both"/>
        <w:textAlignment w:val="baseline"/>
        <w:rPr>
          <w:rFonts w:cs="Arial"/>
          <w:i/>
          <w:szCs w:val="20"/>
        </w:rPr>
      </w:pPr>
      <w:r w:rsidRPr="00F61615">
        <w:rPr>
          <w:rFonts w:cs="Arial"/>
          <w:b/>
          <w:i/>
          <w:szCs w:val="20"/>
        </w:rPr>
        <w:t xml:space="preserve">2n.- Autoritzar, disposar i reconèixer l’obligació </w:t>
      </w:r>
      <w:r w:rsidRPr="00F61615">
        <w:rPr>
          <w:rFonts w:cs="Arial"/>
          <w:i/>
          <w:szCs w:val="20"/>
        </w:rPr>
        <w:t>a l’Àrea Metropolitana de Barcelona amb CIF P0800258F per import de divuit mil vuit-cents quatre euros amb seixanta-quatre cèntims (18.804,64 EUR) corresponent a l’aportació municipal basada en l’aplicació d’un percentatge sobre la participació en els tributs de l’Estat (PMTE) del mes de desembre de 2022 amb càrrec a l’aplicació pressupostària 23.9420.46401 del Pressupost General de la corporació vigent.</w:t>
      </w:r>
    </w:p>
    <w:p w14:paraId="39DAD7AE" w14:textId="77777777" w:rsidR="00F61615" w:rsidRPr="00F61615" w:rsidRDefault="00F61615" w:rsidP="00F61615">
      <w:pPr>
        <w:tabs>
          <w:tab w:val="left" w:pos="708"/>
          <w:tab w:val="center" w:pos="4252"/>
          <w:tab w:val="right" w:pos="8504"/>
        </w:tabs>
        <w:overflowPunct w:val="0"/>
        <w:autoSpaceDE w:val="0"/>
        <w:autoSpaceDN w:val="0"/>
        <w:adjustRightInd w:val="0"/>
        <w:jc w:val="both"/>
        <w:textAlignment w:val="baseline"/>
        <w:rPr>
          <w:rFonts w:cs="Arial"/>
          <w:i/>
          <w:szCs w:val="20"/>
        </w:rPr>
      </w:pPr>
    </w:p>
    <w:p w14:paraId="259E3004" w14:textId="77777777" w:rsidR="00F61615" w:rsidRPr="00F61615" w:rsidRDefault="00F61615" w:rsidP="00F61615">
      <w:pPr>
        <w:overflowPunct w:val="0"/>
        <w:autoSpaceDE w:val="0"/>
        <w:autoSpaceDN w:val="0"/>
        <w:adjustRightInd w:val="0"/>
        <w:jc w:val="both"/>
        <w:textAlignment w:val="baseline"/>
        <w:rPr>
          <w:rFonts w:cs="Arial"/>
          <w:i/>
          <w:szCs w:val="20"/>
        </w:rPr>
      </w:pPr>
      <w:r w:rsidRPr="00F61615">
        <w:rPr>
          <w:rFonts w:cs="Arial"/>
          <w:b/>
          <w:i/>
          <w:szCs w:val="20"/>
        </w:rPr>
        <w:t>3r.- Donar compte</w:t>
      </w:r>
      <w:r w:rsidRPr="00F61615">
        <w:rPr>
          <w:rFonts w:cs="Arial"/>
          <w:i/>
          <w:szCs w:val="20"/>
        </w:rPr>
        <w:t xml:space="preserve"> del present acord a la Junta de Govern Local en la propera sessió que se celebri.</w:t>
      </w:r>
    </w:p>
    <w:p w14:paraId="40A4E324" w14:textId="77777777" w:rsidR="00F61615" w:rsidRPr="00F61615" w:rsidRDefault="00F61615" w:rsidP="00F61615">
      <w:pPr>
        <w:overflowPunct w:val="0"/>
        <w:autoSpaceDE w:val="0"/>
        <w:autoSpaceDN w:val="0"/>
        <w:adjustRightInd w:val="0"/>
        <w:jc w:val="both"/>
        <w:textAlignment w:val="baseline"/>
        <w:rPr>
          <w:rFonts w:cs="Arial"/>
          <w:b/>
          <w:i/>
          <w:szCs w:val="20"/>
        </w:rPr>
      </w:pPr>
    </w:p>
    <w:p w14:paraId="02818DFC" w14:textId="797D9617" w:rsidR="00F61615" w:rsidRPr="00F61615" w:rsidRDefault="00F61615" w:rsidP="00F61615">
      <w:pPr>
        <w:jc w:val="both"/>
        <w:rPr>
          <w:rFonts w:cs="Arial"/>
          <w:i/>
          <w:szCs w:val="20"/>
        </w:rPr>
      </w:pPr>
      <w:r w:rsidRPr="00F61615">
        <w:rPr>
          <w:rFonts w:cs="Arial"/>
          <w:i/>
          <w:color w:val="000000"/>
          <w:szCs w:val="20"/>
          <w:lang w:val="es-ES"/>
        </w:rPr>
        <w:t>Cervelló, a la data de la signatura electrónica. L’alcalde,</w:t>
      </w:r>
      <w:r w:rsidRPr="00F61615">
        <w:rPr>
          <w:rFonts w:cs="Arial"/>
          <w:i/>
          <w:szCs w:val="20"/>
        </w:rPr>
        <w:t xml:space="preserve"> José Ignacio Aparicio Ciria. </w:t>
      </w:r>
      <w:r w:rsidR="002056EB">
        <w:rPr>
          <w:rFonts w:cs="Arial"/>
          <w:i/>
          <w:szCs w:val="20"/>
        </w:rPr>
        <w:t xml:space="preserve">La secretària </w:t>
      </w:r>
      <w:r w:rsidR="00D7413A">
        <w:rPr>
          <w:rFonts w:cs="Arial"/>
          <w:i/>
          <w:szCs w:val="20"/>
        </w:rPr>
        <w:t xml:space="preserve">general </w:t>
      </w:r>
      <w:r w:rsidR="002056EB">
        <w:rPr>
          <w:rFonts w:cs="Arial"/>
          <w:i/>
          <w:szCs w:val="20"/>
        </w:rPr>
        <w:t>acctal., Maria Llobet Massana</w:t>
      </w:r>
      <w:r w:rsidRPr="00F61615">
        <w:rPr>
          <w:rFonts w:cs="Arial"/>
          <w:i/>
          <w:szCs w:val="20"/>
        </w:rPr>
        <w:t>.”</w:t>
      </w:r>
      <w:r w:rsidRPr="00F61615">
        <w:rPr>
          <w:rFonts w:cs="Arial"/>
          <w:i/>
          <w:iCs/>
          <w:color w:val="000000"/>
          <w:szCs w:val="20"/>
        </w:rPr>
        <w:t xml:space="preserve">                                             </w:t>
      </w:r>
      <w:r w:rsidRPr="00F61615">
        <w:rPr>
          <w:rFonts w:cs="Arial"/>
          <w:i/>
          <w:szCs w:val="20"/>
        </w:rPr>
        <w:t xml:space="preserve">                                                    </w:t>
      </w:r>
      <w:r w:rsidRPr="00F61615">
        <w:rPr>
          <w:rFonts w:cs="Arial"/>
          <w:i/>
          <w:color w:val="000000"/>
          <w:szCs w:val="20"/>
          <w:lang w:val="es-ES"/>
        </w:rPr>
        <w:t xml:space="preserve"> </w:t>
      </w:r>
    </w:p>
    <w:p w14:paraId="3F30A3A9" w14:textId="77777777" w:rsidR="00F61615" w:rsidRPr="00F61615" w:rsidRDefault="00F61615" w:rsidP="00F61615">
      <w:pPr>
        <w:overflowPunct w:val="0"/>
        <w:autoSpaceDE w:val="0"/>
        <w:autoSpaceDN w:val="0"/>
        <w:adjustRightInd w:val="0"/>
        <w:jc w:val="both"/>
        <w:textAlignment w:val="baseline"/>
        <w:rPr>
          <w:rFonts w:cs="Arial"/>
          <w:i/>
          <w:szCs w:val="20"/>
        </w:rPr>
      </w:pPr>
    </w:p>
    <w:p w14:paraId="3BA5AFAB" w14:textId="77777777" w:rsidR="00A37D27" w:rsidRDefault="00A37D27" w:rsidP="00A37D27">
      <w:pPr>
        <w:jc w:val="both"/>
        <w:rPr>
          <w:szCs w:val="20"/>
        </w:rPr>
      </w:pPr>
      <w:r>
        <w:rPr>
          <w:szCs w:val="20"/>
        </w:rPr>
        <w:t>La Junta de Govern Local pren coneixement del Decret abans esmentat.</w:t>
      </w:r>
    </w:p>
    <w:p w14:paraId="48035D31" w14:textId="77777777" w:rsidR="00F61615" w:rsidRPr="00F61615" w:rsidRDefault="00F61615" w:rsidP="00F61615">
      <w:pPr>
        <w:overflowPunct w:val="0"/>
        <w:autoSpaceDE w:val="0"/>
        <w:autoSpaceDN w:val="0"/>
        <w:adjustRightInd w:val="0"/>
        <w:jc w:val="both"/>
        <w:textAlignment w:val="baseline"/>
        <w:rPr>
          <w:rFonts w:cs="Arial"/>
          <w:szCs w:val="20"/>
        </w:rPr>
      </w:pPr>
    </w:p>
    <w:p w14:paraId="441B06A1" w14:textId="5E51192C" w:rsidR="00F61615" w:rsidRDefault="00F61615" w:rsidP="00F61615">
      <w:pPr>
        <w:overflowPunct w:val="0"/>
        <w:autoSpaceDE w:val="0"/>
        <w:autoSpaceDN w:val="0"/>
        <w:adjustRightInd w:val="0"/>
        <w:textAlignment w:val="baseline"/>
        <w:rPr>
          <w:rFonts w:cs="Arial"/>
          <w:szCs w:val="20"/>
        </w:rPr>
      </w:pPr>
      <w:r w:rsidRPr="00F61615">
        <w:rPr>
          <w:rFonts w:cs="Arial"/>
          <w:szCs w:val="20"/>
        </w:rPr>
        <w:tab/>
      </w:r>
      <w:r w:rsidRPr="00F61615">
        <w:rPr>
          <w:rFonts w:cs="Arial"/>
          <w:szCs w:val="20"/>
        </w:rPr>
        <w:tab/>
      </w:r>
      <w:r w:rsidRPr="00F61615">
        <w:rPr>
          <w:rFonts w:cs="Arial"/>
          <w:szCs w:val="20"/>
        </w:rPr>
        <w:tab/>
      </w:r>
      <w:r w:rsidRPr="00F61615">
        <w:rPr>
          <w:rFonts w:cs="Arial"/>
          <w:szCs w:val="20"/>
        </w:rPr>
        <w:tab/>
      </w:r>
      <w:r w:rsidRPr="00F61615">
        <w:rPr>
          <w:rFonts w:cs="Arial"/>
          <w:szCs w:val="20"/>
        </w:rPr>
        <w:tab/>
      </w:r>
      <w:r w:rsidRPr="00F61615">
        <w:rPr>
          <w:rFonts w:cs="Arial"/>
          <w:szCs w:val="20"/>
        </w:rPr>
        <w:tab/>
      </w:r>
      <w:r w:rsidRPr="00F61615">
        <w:rPr>
          <w:rFonts w:cs="Arial"/>
          <w:szCs w:val="20"/>
        </w:rPr>
        <w:tab/>
      </w:r>
    </w:p>
    <w:p w14:paraId="683F95F5" w14:textId="77777777" w:rsidR="00A37D27" w:rsidRPr="00F61615" w:rsidRDefault="00A37D27" w:rsidP="00F61615">
      <w:pPr>
        <w:overflowPunct w:val="0"/>
        <w:autoSpaceDE w:val="0"/>
        <w:autoSpaceDN w:val="0"/>
        <w:adjustRightInd w:val="0"/>
        <w:textAlignment w:val="baseline"/>
        <w:rPr>
          <w:rFonts w:cs="Arial"/>
          <w:szCs w:val="20"/>
        </w:rPr>
      </w:pPr>
    </w:p>
    <w:p w14:paraId="5BDA228E" w14:textId="66A73314" w:rsidR="00F61615" w:rsidRPr="00F61615" w:rsidRDefault="00F61615" w:rsidP="005C6CA0">
      <w:pPr>
        <w:pBdr>
          <w:top w:val="single" w:sz="4" w:space="1" w:color="auto"/>
        </w:pBdr>
        <w:overflowPunct w:val="0"/>
        <w:autoSpaceDE w:val="0"/>
        <w:autoSpaceDN w:val="0"/>
        <w:adjustRightInd w:val="0"/>
        <w:jc w:val="both"/>
        <w:textAlignment w:val="baseline"/>
        <w:rPr>
          <w:rFonts w:cs="Arial"/>
          <w:b/>
          <w:szCs w:val="20"/>
        </w:rPr>
      </w:pPr>
      <w:r>
        <w:rPr>
          <w:rFonts w:cs="Arial"/>
          <w:b/>
          <w:szCs w:val="20"/>
        </w:rPr>
        <w:t>2.5.-</w:t>
      </w:r>
      <w:r w:rsidRPr="00F61615">
        <w:rPr>
          <w:rFonts w:cs="Arial"/>
          <w:b/>
          <w:szCs w:val="20"/>
        </w:rPr>
        <w:t>Decret d’Alcaldia 2378/2022, de 29 de desembre de 2022, d’autorització, disposició i reconeixement i liquidació d’obligacions.-</w:t>
      </w:r>
    </w:p>
    <w:p w14:paraId="5A6C9A25" w14:textId="77777777" w:rsidR="00F61615" w:rsidRPr="00F61615" w:rsidRDefault="00F61615" w:rsidP="00F61615">
      <w:pPr>
        <w:overflowPunct w:val="0"/>
        <w:autoSpaceDE w:val="0"/>
        <w:autoSpaceDN w:val="0"/>
        <w:adjustRightInd w:val="0"/>
        <w:jc w:val="both"/>
        <w:textAlignment w:val="baseline"/>
        <w:rPr>
          <w:rFonts w:cs="Arial"/>
          <w:b/>
          <w:szCs w:val="20"/>
        </w:rPr>
      </w:pPr>
    </w:p>
    <w:p w14:paraId="43275C58" w14:textId="77777777" w:rsidR="005C6CA0" w:rsidRPr="00594001" w:rsidRDefault="005C6CA0" w:rsidP="005C6CA0">
      <w:pPr>
        <w:pStyle w:val="Textoindependiente"/>
        <w:rPr>
          <w:b/>
          <w:bCs/>
          <w:i/>
          <w:sz w:val="20"/>
          <w:szCs w:val="20"/>
          <w:lang w:eastAsia="zh-CN"/>
        </w:rPr>
      </w:pPr>
      <w:r w:rsidRPr="00594001">
        <w:rPr>
          <w:i/>
          <w:sz w:val="20"/>
          <w:szCs w:val="20"/>
        </w:rPr>
        <w:t>“</w:t>
      </w:r>
      <w:r w:rsidRPr="00594001">
        <w:rPr>
          <w:b/>
          <w:bCs/>
          <w:i/>
          <w:sz w:val="20"/>
          <w:szCs w:val="20"/>
          <w:lang w:eastAsia="zh-CN"/>
        </w:rPr>
        <w:t>Decret  2378/2022</w:t>
      </w:r>
    </w:p>
    <w:p w14:paraId="580E6480" w14:textId="77777777" w:rsidR="005C6CA0" w:rsidRPr="005C6CA0" w:rsidRDefault="005C6CA0" w:rsidP="005C6CA0">
      <w:pPr>
        <w:suppressAutoHyphens/>
        <w:jc w:val="both"/>
        <w:rPr>
          <w:rFonts w:cs="Arial"/>
          <w:b/>
          <w:bCs/>
          <w:i/>
          <w:szCs w:val="20"/>
          <w:lang w:eastAsia="zh-CN"/>
        </w:rPr>
      </w:pPr>
    </w:p>
    <w:p w14:paraId="3B3255BF" w14:textId="77777777" w:rsidR="005C6CA0" w:rsidRPr="005C6CA0" w:rsidRDefault="005C6CA0" w:rsidP="005C6CA0">
      <w:pPr>
        <w:suppressAutoHyphens/>
        <w:jc w:val="both"/>
        <w:rPr>
          <w:rFonts w:cs="Arial"/>
          <w:b/>
          <w:i/>
          <w:szCs w:val="20"/>
          <w:lang w:eastAsia="zh-CN"/>
        </w:rPr>
      </w:pPr>
      <w:r w:rsidRPr="005C6CA0">
        <w:rPr>
          <w:rFonts w:cs="Arial"/>
          <w:b/>
          <w:i/>
          <w:szCs w:val="20"/>
          <w:lang w:eastAsia="zh-CN"/>
        </w:rPr>
        <w:t xml:space="preserve">Assumpte: Autorització, disposició i reconeixement i liquidació d’obligacions </w:t>
      </w:r>
    </w:p>
    <w:p w14:paraId="151052A9" w14:textId="77777777" w:rsidR="005C6CA0" w:rsidRPr="005C6CA0" w:rsidRDefault="005C6CA0" w:rsidP="005C6CA0">
      <w:pPr>
        <w:suppressAutoHyphens/>
        <w:jc w:val="both"/>
        <w:rPr>
          <w:rFonts w:cs="Arial"/>
          <w:b/>
          <w:i/>
          <w:szCs w:val="20"/>
          <w:lang w:eastAsia="zh-CN"/>
        </w:rPr>
      </w:pPr>
    </w:p>
    <w:tbl>
      <w:tblPr>
        <w:tblW w:w="0" w:type="auto"/>
        <w:tblCellMar>
          <w:left w:w="70" w:type="dxa"/>
          <w:right w:w="70" w:type="dxa"/>
        </w:tblCellMar>
        <w:tblLook w:val="0000" w:firstRow="0" w:lastRow="0" w:firstColumn="0" w:lastColumn="0" w:noHBand="0" w:noVBand="0"/>
      </w:tblPr>
      <w:tblGrid>
        <w:gridCol w:w="8644"/>
      </w:tblGrid>
      <w:tr w:rsidR="005C6CA0" w:rsidRPr="005C6CA0" w14:paraId="63C66F74" w14:textId="77777777" w:rsidTr="00980CA3">
        <w:trPr>
          <w:cantSplit/>
        </w:trPr>
        <w:tc>
          <w:tcPr>
            <w:tcW w:w="8644" w:type="dxa"/>
          </w:tcPr>
          <w:p w14:paraId="2E3FE1CE" w14:textId="77777777" w:rsidR="005C6CA0" w:rsidRPr="005C6CA0" w:rsidRDefault="005C6CA0" w:rsidP="00594001">
            <w:pPr>
              <w:suppressAutoHyphens/>
              <w:ind w:left="-75"/>
              <w:jc w:val="both"/>
              <w:rPr>
                <w:rFonts w:cs="Arial"/>
                <w:b/>
                <w:i/>
                <w:szCs w:val="20"/>
                <w:lang w:eastAsia="zh-CN"/>
              </w:rPr>
            </w:pPr>
            <w:r w:rsidRPr="005C6CA0">
              <w:rPr>
                <w:rFonts w:cs="Arial"/>
                <w:b/>
                <w:i/>
                <w:szCs w:val="20"/>
                <w:lang w:eastAsia="zh-CN"/>
              </w:rPr>
              <w:t>Identificació de l’expedient</w:t>
            </w:r>
          </w:p>
        </w:tc>
      </w:tr>
      <w:tr w:rsidR="005C6CA0" w:rsidRPr="005C6CA0" w14:paraId="5CD5AF26" w14:textId="77777777" w:rsidTr="00980CA3">
        <w:trPr>
          <w:cantSplit/>
        </w:trPr>
        <w:tc>
          <w:tcPr>
            <w:tcW w:w="8644" w:type="dxa"/>
          </w:tcPr>
          <w:p w14:paraId="4EAEAA41" w14:textId="77777777" w:rsidR="005C6CA0" w:rsidRPr="005C6CA0" w:rsidRDefault="005C6CA0" w:rsidP="00594001">
            <w:pPr>
              <w:suppressAutoHyphens/>
              <w:ind w:left="-75"/>
              <w:jc w:val="both"/>
              <w:rPr>
                <w:rFonts w:cs="Arial"/>
                <w:bCs/>
                <w:i/>
                <w:szCs w:val="20"/>
                <w:lang w:eastAsia="zh-CN"/>
              </w:rPr>
            </w:pPr>
          </w:p>
          <w:p w14:paraId="1DC655C9" w14:textId="77777777" w:rsidR="005C6CA0" w:rsidRPr="005C6CA0" w:rsidRDefault="005C6CA0" w:rsidP="00594001">
            <w:pPr>
              <w:suppressAutoHyphens/>
              <w:ind w:left="-75"/>
              <w:jc w:val="both"/>
              <w:rPr>
                <w:rFonts w:cs="Arial"/>
                <w:bCs/>
                <w:i/>
                <w:szCs w:val="20"/>
                <w:lang w:eastAsia="zh-CN"/>
              </w:rPr>
            </w:pPr>
            <w:r w:rsidRPr="005C6CA0">
              <w:rPr>
                <w:rFonts w:cs="Arial"/>
                <w:bCs/>
                <w:i/>
                <w:szCs w:val="20"/>
                <w:lang w:eastAsia="zh-CN"/>
              </w:rPr>
              <w:t>Expedient número: SSGG/GP/067/2022/HIS</w:t>
            </w:r>
          </w:p>
        </w:tc>
      </w:tr>
      <w:tr w:rsidR="005C6CA0" w:rsidRPr="005C6CA0" w14:paraId="40F7C952" w14:textId="77777777" w:rsidTr="00980CA3">
        <w:trPr>
          <w:cantSplit/>
        </w:trPr>
        <w:tc>
          <w:tcPr>
            <w:tcW w:w="8644" w:type="dxa"/>
          </w:tcPr>
          <w:p w14:paraId="0CAD2850" w14:textId="77777777" w:rsidR="005C6CA0" w:rsidRPr="005C6CA0" w:rsidRDefault="005C6CA0" w:rsidP="00594001">
            <w:pPr>
              <w:suppressAutoHyphens/>
              <w:ind w:left="-75"/>
              <w:jc w:val="both"/>
              <w:rPr>
                <w:rFonts w:cs="Arial"/>
                <w:bCs/>
                <w:i/>
                <w:szCs w:val="20"/>
                <w:lang w:eastAsia="zh-CN"/>
              </w:rPr>
            </w:pPr>
            <w:r w:rsidRPr="005C6CA0">
              <w:rPr>
                <w:rFonts w:cs="Arial"/>
                <w:bCs/>
                <w:i/>
                <w:szCs w:val="20"/>
                <w:lang w:eastAsia="zh-CN"/>
              </w:rPr>
              <w:t>Àrea gestora: Serveis Generals</w:t>
            </w:r>
          </w:p>
          <w:p w14:paraId="69F040EE" w14:textId="77777777" w:rsidR="005C6CA0" w:rsidRPr="005C6CA0" w:rsidRDefault="005C6CA0" w:rsidP="00594001">
            <w:pPr>
              <w:suppressAutoHyphens/>
              <w:ind w:left="-75"/>
              <w:jc w:val="both"/>
              <w:rPr>
                <w:rFonts w:cs="Arial"/>
                <w:bCs/>
                <w:i/>
                <w:szCs w:val="20"/>
                <w:lang w:eastAsia="zh-CN"/>
              </w:rPr>
            </w:pPr>
            <w:r w:rsidRPr="005C6CA0">
              <w:rPr>
                <w:rFonts w:cs="Arial"/>
                <w:bCs/>
                <w:i/>
                <w:szCs w:val="20"/>
                <w:lang w:eastAsia="zh-CN"/>
              </w:rPr>
              <w:t>Departament: Hisenda</w:t>
            </w:r>
          </w:p>
        </w:tc>
      </w:tr>
      <w:tr w:rsidR="005C6CA0" w:rsidRPr="005C6CA0" w14:paraId="172B3D02" w14:textId="77777777" w:rsidTr="00980CA3">
        <w:trPr>
          <w:cantSplit/>
        </w:trPr>
        <w:tc>
          <w:tcPr>
            <w:tcW w:w="8644" w:type="dxa"/>
            <w:shd w:val="clear" w:color="auto" w:fill="auto"/>
          </w:tcPr>
          <w:p w14:paraId="7CF326FA" w14:textId="77777777" w:rsidR="005C6CA0" w:rsidRPr="005C6CA0" w:rsidRDefault="005C6CA0" w:rsidP="00594001">
            <w:pPr>
              <w:suppressAutoHyphens/>
              <w:ind w:left="-75"/>
              <w:jc w:val="both"/>
              <w:rPr>
                <w:rFonts w:cs="Arial"/>
                <w:bCs/>
                <w:i/>
                <w:szCs w:val="20"/>
                <w:lang w:eastAsia="zh-CN"/>
              </w:rPr>
            </w:pPr>
            <w:r w:rsidRPr="005C6CA0">
              <w:rPr>
                <w:rFonts w:cs="Arial"/>
                <w:bCs/>
                <w:i/>
                <w:szCs w:val="20"/>
                <w:lang w:eastAsia="zh-CN"/>
              </w:rPr>
              <w:t>Interessat/s: Creditors varis</w:t>
            </w:r>
          </w:p>
        </w:tc>
      </w:tr>
      <w:tr w:rsidR="005C6CA0" w:rsidRPr="005C6CA0" w14:paraId="7ECEEA48" w14:textId="77777777" w:rsidTr="00980CA3">
        <w:trPr>
          <w:cantSplit/>
        </w:trPr>
        <w:tc>
          <w:tcPr>
            <w:tcW w:w="8644" w:type="dxa"/>
          </w:tcPr>
          <w:p w14:paraId="70D036B0" w14:textId="77777777" w:rsidR="005C6CA0" w:rsidRPr="005C6CA0" w:rsidRDefault="005C6CA0" w:rsidP="00594001">
            <w:pPr>
              <w:suppressAutoHyphens/>
              <w:ind w:left="-75"/>
              <w:jc w:val="both"/>
              <w:rPr>
                <w:rFonts w:cs="Arial"/>
                <w:bCs/>
                <w:i/>
                <w:szCs w:val="20"/>
                <w:lang w:eastAsia="zh-CN"/>
              </w:rPr>
            </w:pPr>
            <w:r w:rsidRPr="005C6CA0">
              <w:rPr>
                <w:rFonts w:cs="Arial"/>
                <w:bCs/>
                <w:i/>
                <w:szCs w:val="20"/>
                <w:lang w:eastAsia="zh-CN"/>
              </w:rPr>
              <w:t>Procediment: Gestió pressupostària</w:t>
            </w:r>
          </w:p>
        </w:tc>
      </w:tr>
      <w:tr w:rsidR="005C6CA0" w:rsidRPr="005C6CA0" w14:paraId="61F8CDEE" w14:textId="77777777" w:rsidTr="00980CA3">
        <w:trPr>
          <w:cantSplit/>
        </w:trPr>
        <w:tc>
          <w:tcPr>
            <w:tcW w:w="8644" w:type="dxa"/>
          </w:tcPr>
          <w:p w14:paraId="62FEBF2B" w14:textId="77777777" w:rsidR="005C6CA0" w:rsidRPr="005C6CA0" w:rsidRDefault="005C6CA0" w:rsidP="00594001">
            <w:pPr>
              <w:suppressAutoHyphens/>
              <w:ind w:left="-75"/>
              <w:jc w:val="both"/>
              <w:rPr>
                <w:rFonts w:cs="Arial"/>
                <w:bCs/>
                <w:i/>
                <w:szCs w:val="20"/>
                <w:lang w:eastAsia="zh-CN"/>
              </w:rPr>
            </w:pPr>
            <w:r w:rsidRPr="005C6CA0">
              <w:rPr>
                <w:rFonts w:cs="Arial"/>
                <w:bCs/>
                <w:i/>
                <w:szCs w:val="20"/>
                <w:lang w:eastAsia="zh-CN"/>
              </w:rPr>
              <w:t>Data d’inici: 2022/01/01</w:t>
            </w:r>
          </w:p>
        </w:tc>
      </w:tr>
    </w:tbl>
    <w:p w14:paraId="21010039" w14:textId="77777777" w:rsidR="005C6CA0" w:rsidRPr="005C6CA0" w:rsidRDefault="005C6CA0" w:rsidP="005C6CA0">
      <w:pPr>
        <w:overflowPunct w:val="0"/>
        <w:autoSpaceDE w:val="0"/>
        <w:autoSpaceDN w:val="0"/>
        <w:adjustRightInd w:val="0"/>
        <w:jc w:val="both"/>
        <w:textAlignment w:val="baseline"/>
        <w:rPr>
          <w:rFonts w:cs="Arial"/>
          <w:b/>
          <w:bCs/>
          <w:i/>
          <w:szCs w:val="20"/>
        </w:rPr>
      </w:pPr>
    </w:p>
    <w:p w14:paraId="44CA6911" w14:textId="77777777" w:rsidR="005C6CA0" w:rsidRPr="005C6CA0" w:rsidRDefault="005C6CA0" w:rsidP="005C6CA0">
      <w:pPr>
        <w:overflowPunct w:val="0"/>
        <w:autoSpaceDE w:val="0"/>
        <w:autoSpaceDN w:val="0"/>
        <w:adjustRightInd w:val="0"/>
        <w:jc w:val="both"/>
        <w:textAlignment w:val="baseline"/>
        <w:rPr>
          <w:rFonts w:cs="Arial"/>
          <w:b/>
          <w:i/>
          <w:szCs w:val="20"/>
        </w:rPr>
      </w:pPr>
      <w:r w:rsidRPr="005C6CA0">
        <w:rPr>
          <w:rFonts w:cs="Arial"/>
          <w:b/>
          <w:i/>
          <w:szCs w:val="20"/>
        </w:rPr>
        <w:t>Fets</w:t>
      </w:r>
    </w:p>
    <w:p w14:paraId="242D8E04" w14:textId="77777777" w:rsidR="005C6CA0" w:rsidRPr="005C6CA0" w:rsidRDefault="005C6CA0" w:rsidP="005C6CA0">
      <w:pPr>
        <w:overflowPunct w:val="0"/>
        <w:autoSpaceDE w:val="0"/>
        <w:autoSpaceDN w:val="0"/>
        <w:adjustRightInd w:val="0"/>
        <w:jc w:val="both"/>
        <w:textAlignment w:val="baseline"/>
        <w:rPr>
          <w:rFonts w:cs="Arial"/>
          <w:i/>
          <w:szCs w:val="20"/>
        </w:rPr>
      </w:pPr>
    </w:p>
    <w:p w14:paraId="02ADE4F5" w14:textId="77777777" w:rsidR="005C6CA0" w:rsidRPr="005C6CA0" w:rsidRDefault="005C6CA0" w:rsidP="005C6CA0">
      <w:pPr>
        <w:overflowPunct w:val="0"/>
        <w:autoSpaceDE w:val="0"/>
        <w:autoSpaceDN w:val="0"/>
        <w:adjustRightInd w:val="0"/>
        <w:jc w:val="both"/>
        <w:textAlignment w:val="baseline"/>
        <w:rPr>
          <w:rFonts w:cs="Arial"/>
          <w:i/>
          <w:szCs w:val="20"/>
        </w:rPr>
      </w:pPr>
      <w:r w:rsidRPr="005C6CA0">
        <w:rPr>
          <w:rFonts w:cs="Arial"/>
          <w:i/>
          <w:szCs w:val="20"/>
        </w:rPr>
        <w:t>Ateses les factures conformades rebudes al Departament d’Hisenda per part dels diferents departaments de l’Ajuntament.</w:t>
      </w:r>
    </w:p>
    <w:p w14:paraId="643532A4" w14:textId="77777777" w:rsidR="005C6CA0" w:rsidRPr="005C6CA0" w:rsidRDefault="005C6CA0" w:rsidP="005C6CA0">
      <w:pPr>
        <w:overflowPunct w:val="0"/>
        <w:autoSpaceDE w:val="0"/>
        <w:autoSpaceDN w:val="0"/>
        <w:adjustRightInd w:val="0"/>
        <w:jc w:val="both"/>
        <w:textAlignment w:val="baseline"/>
        <w:rPr>
          <w:rFonts w:cs="Arial"/>
          <w:i/>
          <w:szCs w:val="20"/>
        </w:rPr>
      </w:pPr>
    </w:p>
    <w:p w14:paraId="67E49ACA" w14:textId="77777777" w:rsidR="005C6CA0" w:rsidRPr="005C6CA0" w:rsidRDefault="005C6CA0" w:rsidP="005C6CA0">
      <w:pPr>
        <w:suppressAutoHyphens/>
        <w:autoSpaceDE w:val="0"/>
        <w:autoSpaceDN w:val="0"/>
        <w:adjustRightInd w:val="0"/>
        <w:jc w:val="both"/>
        <w:rPr>
          <w:rFonts w:eastAsia="Calibri" w:cs="Arial"/>
          <w:i/>
          <w:szCs w:val="20"/>
          <w:lang w:eastAsia="zh-CN"/>
        </w:rPr>
      </w:pPr>
      <w:r w:rsidRPr="005C6CA0">
        <w:rPr>
          <w:rFonts w:eastAsia="Calibri" w:cs="Arial"/>
          <w:i/>
          <w:szCs w:val="20"/>
          <w:lang w:eastAsia="zh-CN"/>
        </w:rPr>
        <w:t xml:space="preserve">Ateses les factures emeses per la mercantil Endesa Energia SAU, corresponents a subministrament d’energia elèctrica dels períodes compresos en el mes d’agost de 2022, incloses en la relació de factures F/2022/83 emparades en el Decret 1399/2022 de 28 de juliol pel qual s’aprova l’adhesió de l’Ajuntament de Cervelló a la primera pròrroga del contracte 2019.03-D1 de l’Acord marc de </w:t>
      </w:r>
      <w:r w:rsidRPr="005C6CA0">
        <w:rPr>
          <w:rFonts w:eastAsia="Calibri" w:cs="Arial"/>
          <w:i/>
          <w:szCs w:val="20"/>
          <w:lang w:eastAsia="zh-CN"/>
        </w:rPr>
        <w:lastRenderedPageBreak/>
        <w:t>subministrament d’energia elèctrica amb destinació a les entitats locals de Catalunya (Exp. 2019.03) fins el 30 de juny de 2023, període que es podrà prorrogar per dos períodes més de 12 mesos addicionals com a màxim, essent el seu límit, vigència inicial i pròrrogues, de quatre anys, sempre i quan sigui vigent la selecció de l’Acord marc.</w:t>
      </w:r>
    </w:p>
    <w:p w14:paraId="481326BA" w14:textId="77777777" w:rsidR="005C6CA0" w:rsidRPr="005C6CA0" w:rsidRDefault="005C6CA0" w:rsidP="005C6CA0">
      <w:pPr>
        <w:tabs>
          <w:tab w:val="center" w:pos="4252"/>
          <w:tab w:val="right" w:pos="8504"/>
        </w:tabs>
        <w:suppressAutoHyphens/>
        <w:jc w:val="both"/>
        <w:rPr>
          <w:rFonts w:cs="Arial"/>
          <w:i/>
          <w:szCs w:val="20"/>
          <w:lang w:eastAsia="zh-CN"/>
        </w:rPr>
      </w:pPr>
    </w:p>
    <w:p w14:paraId="21C18444" w14:textId="77777777" w:rsidR="005C6CA0" w:rsidRPr="005C6CA0" w:rsidRDefault="005C6CA0" w:rsidP="005C6CA0">
      <w:pPr>
        <w:overflowPunct w:val="0"/>
        <w:autoSpaceDE w:val="0"/>
        <w:autoSpaceDN w:val="0"/>
        <w:adjustRightInd w:val="0"/>
        <w:jc w:val="both"/>
        <w:textAlignment w:val="baseline"/>
        <w:rPr>
          <w:rFonts w:cs="Arial"/>
          <w:i/>
          <w:szCs w:val="20"/>
        </w:rPr>
      </w:pPr>
      <w:r w:rsidRPr="005C6CA0">
        <w:rPr>
          <w:rFonts w:cs="Arial"/>
          <w:i/>
          <w:szCs w:val="20"/>
        </w:rPr>
        <w:t xml:space="preserve">Atesa la factura emesa per la </w:t>
      </w:r>
      <w:r w:rsidRPr="00645535">
        <w:rPr>
          <w:rFonts w:cs="Arial"/>
          <w:i/>
          <w:szCs w:val="20"/>
        </w:rPr>
        <w:t xml:space="preserve">mercantil </w:t>
      </w:r>
      <w:proofErr w:type="spellStart"/>
      <w:r w:rsidRPr="00C8667F">
        <w:rPr>
          <w:rFonts w:cs="Arial"/>
          <w:i/>
          <w:szCs w:val="20"/>
        </w:rPr>
        <w:t>Corporación</w:t>
      </w:r>
      <w:proofErr w:type="spellEnd"/>
      <w:r w:rsidRPr="00C8667F">
        <w:rPr>
          <w:rFonts w:cs="Arial"/>
          <w:i/>
          <w:szCs w:val="20"/>
        </w:rPr>
        <w:t xml:space="preserve"> CLD Servicios </w:t>
      </w:r>
      <w:proofErr w:type="spellStart"/>
      <w:r w:rsidRPr="00C8667F">
        <w:rPr>
          <w:rFonts w:cs="Arial"/>
          <w:i/>
          <w:szCs w:val="20"/>
        </w:rPr>
        <w:t>urbanos</w:t>
      </w:r>
      <w:proofErr w:type="spellEnd"/>
      <w:r w:rsidRPr="00C8667F">
        <w:rPr>
          <w:rFonts w:cs="Arial"/>
          <w:i/>
          <w:szCs w:val="20"/>
        </w:rPr>
        <w:t xml:space="preserve"> de </w:t>
      </w:r>
      <w:proofErr w:type="spellStart"/>
      <w:r w:rsidRPr="00C8667F">
        <w:rPr>
          <w:rFonts w:cs="Arial"/>
          <w:i/>
          <w:szCs w:val="20"/>
        </w:rPr>
        <w:t>tratamiento</w:t>
      </w:r>
      <w:proofErr w:type="spellEnd"/>
      <w:r w:rsidRPr="00C8667F">
        <w:rPr>
          <w:rFonts w:cs="Arial"/>
          <w:i/>
          <w:szCs w:val="20"/>
        </w:rPr>
        <w:t xml:space="preserve"> de </w:t>
      </w:r>
      <w:proofErr w:type="spellStart"/>
      <w:r w:rsidRPr="00C8667F">
        <w:rPr>
          <w:rFonts w:cs="Arial"/>
          <w:i/>
          <w:szCs w:val="20"/>
        </w:rPr>
        <w:t>Residuos</w:t>
      </w:r>
      <w:proofErr w:type="spellEnd"/>
      <w:r w:rsidRPr="00C8667F">
        <w:rPr>
          <w:rFonts w:cs="Arial"/>
          <w:i/>
          <w:szCs w:val="20"/>
        </w:rPr>
        <w:t>, SL inclosa en la relació de factures F/2022/83 i vista la Proposta d’acord de Ple, aprovada</w:t>
      </w:r>
      <w:r w:rsidRPr="005C6CA0">
        <w:rPr>
          <w:rFonts w:cs="Arial"/>
          <w:i/>
          <w:szCs w:val="20"/>
        </w:rPr>
        <w:t xml:space="preserve"> en sessió 4 de juny de 2021, amb assumpte Continuïtat temporal del contracte de gestió de serveis públics, mitjançant concessió, dels serveis integrals de recollida i transport de residus municipals, neteja viària i gestió de la deixalleria municipal.</w:t>
      </w:r>
    </w:p>
    <w:p w14:paraId="17FBDE40" w14:textId="77777777" w:rsidR="005C6CA0" w:rsidRPr="005C6CA0" w:rsidRDefault="005C6CA0" w:rsidP="005C6CA0">
      <w:pPr>
        <w:suppressAutoHyphens/>
        <w:jc w:val="both"/>
        <w:rPr>
          <w:rFonts w:cs="Arial"/>
          <w:i/>
          <w:szCs w:val="20"/>
          <w:lang w:eastAsia="zh-CN"/>
        </w:rPr>
      </w:pPr>
    </w:p>
    <w:p w14:paraId="348A03E9" w14:textId="77777777" w:rsidR="005C6CA0" w:rsidRPr="005C6CA0" w:rsidRDefault="005C6CA0" w:rsidP="005C6CA0">
      <w:pPr>
        <w:widowControl w:val="0"/>
        <w:overflowPunct w:val="0"/>
        <w:autoSpaceDE w:val="0"/>
        <w:autoSpaceDN w:val="0"/>
        <w:adjustRightInd w:val="0"/>
        <w:jc w:val="both"/>
        <w:textAlignment w:val="baseline"/>
        <w:rPr>
          <w:rFonts w:cs="Arial"/>
          <w:i/>
          <w:szCs w:val="20"/>
        </w:rPr>
      </w:pPr>
      <w:r w:rsidRPr="005C6CA0">
        <w:rPr>
          <w:rFonts w:cs="Arial"/>
          <w:bCs/>
          <w:i/>
          <w:szCs w:val="20"/>
        </w:rPr>
        <w:t xml:space="preserve">Ateses les factures presentades per la mercantil </w:t>
      </w:r>
      <w:r w:rsidRPr="00645535">
        <w:rPr>
          <w:rFonts w:cs="Arial"/>
          <w:bCs/>
          <w:i/>
          <w:szCs w:val="20"/>
        </w:rPr>
        <w:t xml:space="preserve">Iniciatives per a </w:t>
      </w:r>
      <w:r w:rsidRPr="00C8667F">
        <w:rPr>
          <w:rFonts w:cs="Arial"/>
          <w:bCs/>
          <w:i/>
          <w:szCs w:val="20"/>
        </w:rPr>
        <w:t xml:space="preserve">la gestió Esportiva, SL </w:t>
      </w:r>
      <w:r w:rsidRPr="00C8667F">
        <w:rPr>
          <w:rFonts w:cs="Arial"/>
          <w:i/>
          <w:szCs w:val="20"/>
        </w:rPr>
        <w:t>incloses</w:t>
      </w:r>
      <w:r w:rsidRPr="005C6CA0">
        <w:rPr>
          <w:rFonts w:cs="Arial"/>
          <w:i/>
          <w:szCs w:val="20"/>
        </w:rPr>
        <w:t xml:space="preserve"> en la relació de factures F/2022/83, corresponents al servei de cursos de natació escolar del primer trimestre del curs 2022-2023 dels centres educatius del municipi (Escola Santa Maria, Escola </w:t>
      </w:r>
      <w:proofErr w:type="spellStart"/>
      <w:r w:rsidRPr="005C6CA0">
        <w:rPr>
          <w:rFonts w:cs="Arial"/>
          <w:i/>
          <w:szCs w:val="20"/>
        </w:rPr>
        <w:t>Escola</w:t>
      </w:r>
      <w:proofErr w:type="spellEnd"/>
      <w:r w:rsidRPr="005C6CA0">
        <w:rPr>
          <w:rFonts w:cs="Arial"/>
          <w:i/>
          <w:szCs w:val="20"/>
        </w:rPr>
        <w:t xml:space="preserve"> Nova i alumnes de primer curs del SES Cervelló). Dites factures es troben emparades pel contracte del servei municipal de la zona esportiva, mitjançant concessió administrativa a l’empresa</w:t>
      </w:r>
      <w:r w:rsidRPr="005C6CA0">
        <w:rPr>
          <w:rFonts w:cs="Arial"/>
          <w:bCs/>
          <w:i/>
          <w:szCs w:val="20"/>
        </w:rPr>
        <w:t xml:space="preserve"> Iniciatives per a la </w:t>
      </w:r>
      <w:r w:rsidRPr="00C8667F">
        <w:rPr>
          <w:rFonts w:cs="Arial"/>
          <w:bCs/>
          <w:i/>
          <w:szCs w:val="20"/>
        </w:rPr>
        <w:t>Gestió Esportiva, SL</w:t>
      </w:r>
      <w:r w:rsidRPr="00C8667F">
        <w:rPr>
          <w:rFonts w:cs="Arial"/>
          <w:i/>
          <w:szCs w:val="20"/>
        </w:rPr>
        <w:t>,</w:t>
      </w:r>
      <w:r w:rsidRPr="005C6CA0">
        <w:rPr>
          <w:rFonts w:cs="Arial"/>
          <w:i/>
          <w:szCs w:val="20"/>
        </w:rPr>
        <w:t xml:space="preserve"> adjudicat pel Ple de l’Ajuntament, en sessió ordinària de data 19 de juliol de 2005, prorrogat per un període de cinc anys pel Ple de l’Ajuntament, en sessió ordinària de data 27 de juliol de 2020 (fins el dia 31 de juliol de 2025).</w:t>
      </w:r>
    </w:p>
    <w:p w14:paraId="2DC4C023" w14:textId="77777777" w:rsidR="005C6CA0" w:rsidRPr="005C6CA0" w:rsidRDefault="005C6CA0" w:rsidP="005C6CA0">
      <w:pPr>
        <w:widowControl w:val="0"/>
        <w:suppressAutoHyphens/>
        <w:jc w:val="both"/>
        <w:rPr>
          <w:rFonts w:cs="Arial"/>
          <w:i/>
          <w:szCs w:val="20"/>
          <w:lang w:eastAsia="zh-CN"/>
        </w:rPr>
      </w:pPr>
    </w:p>
    <w:p w14:paraId="700BC4EC" w14:textId="77777777" w:rsidR="005C6CA0" w:rsidRPr="005C6CA0" w:rsidRDefault="005C6CA0" w:rsidP="005C6CA0">
      <w:pPr>
        <w:suppressAutoHyphens/>
        <w:jc w:val="both"/>
        <w:rPr>
          <w:rFonts w:cs="Arial"/>
          <w:i/>
          <w:szCs w:val="20"/>
          <w:lang w:eastAsia="zh-CN"/>
        </w:rPr>
      </w:pPr>
      <w:r w:rsidRPr="005C6CA0">
        <w:rPr>
          <w:rFonts w:cs="Arial"/>
          <w:i/>
          <w:szCs w:val="20"/>
          <w:lang w:eastAsia="zh-CN"/>
        </w:rPr>
        <w:t>Atès els diferents convenis subscrits per aquest Ajuntament, dels quals es deriven obligacions econòmiques a reconèixer amb càrrec al Pressupost municipal.</w:t>
      </w:r>
    </w:p>
    <w:p w14:paraId="0E8E7325" w14:textId="77777777" w:rsidR="005C6CA0" w:rsidRPr="005C6CA0" w:rsidRDefault="005C6CA0" w:rsidP="005C6CA0">
      <w:pPr>
        <w:tabs>
          <w:tab w:val="center" w:pos="4252"/>
          <w:tab w:val="right" w:pos="8504"/>
        </w:tabs>
        <w:suppressAutoHyphens/>
        <w:jc w:val="both"/>
        <w:rPr>
          <w:rFonts w:cs="Arial"/>
          <w:i/>
          <w:szCs w:val="20"/>
          <w:lang w:eastAsia="zh-CN"/>
        </w:rPr>
      </w:pPr>
    </w:p>
    <w:p w14:paraId="09E40B04" w14:textId="77777777" w:rsidR="005C6CA0" w:rsidRPr="005C6CA0" w:rsidRDefault="005C6CA0" w:rsidP="005C6CA0">
      <w:pPr>
        <w:overflowPunct w:val="0"/>
        <w:autoSpaceDE w:val="0"/>
        <w:autoSpaceDN w:val="0"/>
        <w:adjustRightInd w:val="0"/>
        <w:jc w:val="both"/>
        <w:textAlignment w:val="baseline"/>
        <w:rPr>
          <w:rFonts w:cs="Arial"/>
          <w:i/>
          <w:szCs w:val="20"/>
        </w:rPr>
      </w:pPr>
      <w:r w:rsidRPr="005C6CA0">
        <w:rPr>
          <w:rFonts w:cs="Arial"/>
          <w:i/>
          <w:szCs w:val="20"/>
        </w:rPr>
        <w:t>Atès que existeix consignació de crèdit adequada i suficient a l’estat de despeses del Pressupost de la corporació per a l’exercici de 2022 (BOPB de data 28 de gener de 2022).</w:t>
      </w:r>
    </w:p>
    <w:p w14:paraId="0C875141" w14:textId="77777777" w:rsidR="005C6CA0" w:rsidRPr="005C6CA0" w:rsidRDefault="005C6CA0" w:rsidP="005C6CA0">
      <w:pPr>
        <w:jc w:val="both"/>
        <w:rPr>
          <w:rFonts w:cs="Arial"/>
          <w:i/>
          <w:szCs w:val="20"/>
        </w:rPr>
      </w:pPr>
    </w:p>
    <w:p w14:paraId="71373EFA" w14:textId="77777777" w:rsidR="005C6CA0" w:rsidRPr="005C6CA0" w:rsidRDefault="005C6CA0" w:rsidP="005C6CA0">
      <w:pPr>
        <w:overflowPunct w:val="0"/>
        <w:autoSpaceDE w:val="0"/>
        <w:autoSpaceDN w:val="0"/>
        <w:adjustRightInd w:val="0"/>
        <w:jc w:val="both"/>
        <w:textAlignment w:val="baseline"/>
        <w:rPr>
          <w:rFonts w:cs="Arial"/>
          <w:b/>
          <w:bCs/>
          <w:i/>
          <w:szCs w:val="20"/>
        </w:rPr>
      </w:pPr>
      <w:r w:rsidRPr="005C6CA0">
        <w:rPr>
          <w:rFonts w:cs="Arial"/>
          <w:b/>
          <w:bCs/>
          <w:i/>
          <w:szCs w:val="20"/>
        </w:rPr>
        <w:t>Fonaments de dret</w:t>
      </w:r>
    </w:p>
    <w:p w14:paraId="6F77E5A4" w14:textId="77777777" w:rsidR="005C6CA0" w:rsidRPr="005C6CA0" w:rsidRDefault="005C6CA0" w:rsidP="005C6CA0">
      <w:pPr>
        <w:overflowPunct w:val="0"/>
        <w:autoSpaceDE w:val="0"/>
        <w:autoSpaceDN w:val="0"/>
        <w:adjustRightInd w:val="0"/>
        <w:jc w:val="both"/>
        <w:textAlignment w:val="baseline"/>
        <w:rPr>
          <w:rFonts w:cs="Arial"/>
          <w:i/>
          <w:szCs w:val="20"/>
        </w:rPr>
      </w:pPr>
    </w:p>
    <w:p w14:paraId="65B1C946" w14:textId="77777777" w:rsidR="005C6CA0" w:rsidRPr="005C6CA0" w:rsidRDefault="005C6CA0" w:rsidP="005C6CA0">
      <w:pPr>
        <w:overflowPunct w:val="0"/>
        <w:autoSpaceDE w:val="0"/>
        <w:autoSpaceDN w:val="0"/>
        <w:adjustRightInd w:val="0"/>
        <w:jc w:val="both"/>
        <w:textAlignment w:val="baseline"/>
        <w:rPr>
          <w:rFonts w:cs="Arial"/>
          <w:i/>
          <w:szCs w:val="20"/>
        </w:rPr>
      </w:pPr>
      <w:r w:rsidRPr="005C6CA0">
        <w:rPr>
          <w:rFonts w:cs="Arial"/>
          <w:i/>
          <w:szCs w:val="20"/>
        </w:rPr>
        <w:t>Pressupost General de la corporació per a l’exercici de 2022 (BOPB de data 28 de gener de 2022).</w:t>
      </w:r>
    </w:p>
    <w:p w14:paraId="708376A4" w14:textId="77777777" w:rsidR="005C6CA0" w:rsidRPr="005C6CA0" w:rsidRDefault="005C6CA0" w:rsidP="005C6CA0">
      <w:pPr>
        <w:overflowPunct w:val="0"/>
        <w:autoSpaceDE w:val="0"/>
        <w:autoSpaceDN w:val="0"/>
        <w:adjustRightInd w:val="0"/>
        <w:jc w:val="both"/>
        <w:textAlignment w:val="baseline"/>
        <w:rPr>
          <w:rFonts w:cs="Arial"/>
          <w:i/>
          <w:szCs w:val="20"/>
        </w:rPr>
      </w:pPr>
    </w:p>
    <w:p w14:paraId="7E6B6736" w14:textId="77777777" w:rsidR="005C6CA0" w:rsidRPr="005C6CA0" w:rsidRDefault="005C6CA0" w:rsidP="005C6CA0">
      <w:pPr>
        <w:widowControl w:val="0"/>
        <w:autoSpaceDE w:val="0"/>
        <w:autoSpaceDN w:val="0"/>
        <w:adjustRightInd w:val="0"/>
        <w:jc w:val="both"/>
        <w:rPr>
          <w:rFonts w:cs="Arial"/>
          <w:i/>
          <w:szCs w:val="20"/>
        </w:rPr>
      </w:pPr>
      <w:r w:rsidRPr="005C6CA0">
        <w:rPr>
          <w:rFonts w:cs="Arial"/>
          <w:i/>
          <w:szCs w:val="20"/>
        </w:rPr>
        <w:t>Reial decret legislatiu 2/2004, de 5 de març, pel qual s’aprova el Text refós de la Llei reguladora de les hisendes locals (TRLRHL).</w:t>
      </w:r>
    </w:p>
    <w:p w14:paraId="796389B6" w14:textId="77777777" w:rsidR="005C6CA0" w:rsidRPr="005C6CA0" w:rsidRDefault="005C6CA0" w:rsidP="005C6CA0">
      <w:pPr>
        <w:overflowPunct w:val="0"/>
        <w:autoSpaceDE w:val="0"/>
        <w:autoSpaceDN w:val="0"/>
        <w:adjustRightInd w:val="0"/>
        <w:jc w:val="both"/>
        <w:textAlignment w:val="baseline"/>
        <w:rPr>
          <w:rFonts w:cs="Arial"/>
          <w:i/>
          <w:szCs w:val="20"/>
        </w:rPr>
      </w:pPr>
    </w:p>
    <w:p w14:paraId="7AA6F822" w14:textId="77777777" w:rsidR="005C6CA0" w:rsidRPr="005C6CA0" w:rsidRDefault="005C6CA0" w:rsidP="005C6CA0">
      <w:pPr>
        <w:overflowPunct w:val="0"/>
        <w:autoSpaceDE w:val="0"/>
        <w:autoSpaceDN w:val="0"/>
        <w:adjustRightInd w:val="0"/>
        <w:jc w:val="both"/>
        <w:textAlignment w:val="baseline"/>
        <w:rPr>
          <w:rFonts w:cs="Arial"/>
          <w:i/>
          <w:szCs w:val="20"/>
        </w:rPr>
      </w:pPr>
      <w:r w:rsidRPr="005C6CA0">
        <w:rPr>
          <w:rFonts w:cs="Arial"/>
          <w:i/>
          <w:szCs w:val="20"/>
        </w:rPr>
        <w:t>Reial decret 500/1990, de 20 d’abril, pel qual es desenvolupa el capítol primer del Títol sisè de la Llei 39/1988, de 28 de desembre, reguladora de les hisendes locals (en l’actualitat TRLRHL).</w:t>
      </w:r>
    </w:p>
    <w:p w14:paraId="728A3BA4" w14:textId="77777777" w:rsidR="005C6CA0" w:rsidRPr="005C6CA0" w:rsidRDefault="005C6CA0" w:rsidP="005C6CA0">
      <w:pPr>
        <w:jc w:val="both"/>
        <w:rPr>
          <w:rFonts w:cs="Arial"/>
          <w:i/>
          <w:szCs w:val="20"/>
        </w:rPr>
      </w:pPr>
    </w:p>
    <w:p w14:paraId="3C1EF631" w14:textId="77777777" w:rsidR="005C6CA0" w:rsidRPr="005C6CA0" w:rsidRDefault="005C6CA0" w:rsidP="005C6CA0">
      <w:pPr>
        <w:overflowPunct w:val="0"/>
        <w:autoSpaceDE w:val="0"/>
        <w:autoSpaceDN w:val="0"/>
        <w:adjustRightInd w:val="0"/>
        <w:jc w:val="both"/>
        <w:textAlignment w:val="baseline"/>
        <w:rPr>
          <w:rFonts w:cs="Arial"/>
          <w:i/>
          <w:szCs w:val="20"/>
        </w:rPr>
      </w:pPr>
      <w:r w:rsidRPr="005C6CA0">
        <w:rPr>
          <w:rFonts w:cs="Arial"/>
          <w:i/>
          <w:szCs w:val="20"/>
        </w:rPr>
        <w:t>Ordre HAP/1781/2013, de 20 de setembre, per la qual s’aprova la Instrucció del model normal de comptabilitat local.</w:t>
      </w:r>
    </w:p>
    <w:p w14:paraId="0AD79A22" w14:textId="77777777" w:rsidR="005C6CA0" w:rsidRPr="005C6CA0" w:rsidRDefault="005C6CA0" w:rsidP="005C6CA0">
      <w:pPr>
        <w:overflowPunct w:val="0"/>
        <w:autoSpaceDE w:val="0"/>
        <w:autoSpaceDN w:val="0"/>
        <w:adjustRightInd w:val="0"/>
        <w:jc w:val="both"/>
        <w:textAlignment w:val="baseline"/>
        <w:rPr>
          <w:rFonts w:cs="Arial"/>
          <w:i/>
          <w:szCs w:val="20"/>
        </w:rPr>
      </w:pPr>
    </w:p>
    <w:p w14:paraId="0C40C626" w14:textId="77777777" w:rsidR="005C6CA0" w:rsidRPr="005C6CA0" w:rsidRDefault="005C6CA0" w:rsidP="005C6CA0">
      <w:pPr>
        <w:jc w:val="both"/>
        <w:rPr>
          <w:rFonts w:cs="Arial"/>
          <w:i/>
          <w:szCs w:val="20"/>
        </w:rPr>
      </w:pPr>
      <w:r w:rsidRPr="005C6CA0">
        <w:rPr>
          <w:rFonts w:cs="Arial"/>
          <w:i/>
          <w:szCs w:val="20"/>
        </w:rPr>
        <w:t>Ordre HAP/419/2014, de 14 de març, per la que es modifica l’Ordre EHA/3565/2008, de 3 de desembre, per la que s’aprova l’estructura dels pressupostos dels ens locals.</w:t>
      </w:r>
    </w:p>
    <w:p w14:paraId="2BFE5155" w14:textId="77777777" w:rsidR="005C6CA0" w:rsidRPr="005C6CA0" w:rsidRDefault="005C6CA0" w:rsidP="005C6CA0">
      <w:pPr>
        <w:overflowPunct w:val="0"/>
        <w:autoSpaceDE w:val="0"/>
        <w:autoSpaceDN w:val="0"/>
        <w:adjustRightInd w:val="0"/>
        <w:jc w:val="both"/>
        <w:textAlignment w:val="baseline"/>
        <w:rPr>
          <w:rFonts w:cs="Arial"/>
          <w:i/>
          <w:szCs w:val="20"/>
        </w:rPr>
      </w:pPr>
    </w:p>
    <w:p w14:paraId="56830631" w14:textId="77777777" w:rsidR="005C6CA0" w:rsidRPr="005C6CA0" w:rsidRDefault="005C6CA0" w:rsidP="005C6CA0">
      <w:pPr>
        <w:overflowPunct w:val="0"/>
        <w:autoSpaceDE w:val="0"/>
        <w:autoSpaceDN w:val="0"/>
        <w:adjustRightInd w:val="0"/>
        <w:jc w:val="both"/>
        <w:textAlignment w:val="baseline"/>
        <w:rPr>
          <w:rFonts w:cs="Arial"/>
          <w:i/>
          <w:szCs w:val="20"/>
        </w:rPr>
      </w:pPr>
      <w:r w:rsidRPr="005C6CA0">
        <w:rPr>
          <w:rFonts w:cs="Arial"/>
          <w:i/>
          <w:szCs w:val="20"/>
        </w:rPr>
        <w:t>Llei 9/2017, de 8 de novembre, de contractes del sector públic, per la qual es transposen a l’ordenament jurídic espanyol les Directives del Parlament Europeu i del Consell 2014/23/UE i 2014/24/UE, de 26 de febrer de 2014.</w:t>
      </w:r>
    </w:p>
    <w:p w14:paraId="7B91573F" w14:textId="77777777" w:rsidR="005C6CA0" w:rsidRPr="005C6CA0" w:rsidRDefault="005C6CA0" w:rsidP="005C6CA0">
      <w:pPr>
        <w:overflowPunct w:val="0"/>
        <w:autoSpaceDE w:val="0"/>
        <w:autoSpaceDN w:val="0"/>
        <w:adjustRightInd w:val="0"/>
        <w:jc w:val="both"/>
        <w:textAlignment w:val="baseline"/>
        <w:rPr>
          <w:rFonts w:cs="Arial"/>
          <w:i/>
          <w:szCs w:val="20"/>
        </w:rPr>
      </w:pPr>
    </w:p>
    <w:p w14:paraId="11CCF6BD" w14:textId="77777777" w:rsidR="005C6CA0" w:rsidRPr="005C6CA0" w:rsidRDefault="005C6CA0" w:rsidP="005C6CA0">
      <w:pPr>
        <w:overflowPunct w:val="0"/>
        <w:autoSpaceDE w:val="0"/>
        <w:autoSpaceDN w:val="0"/>
        <w:adjustRightInd w:val="0"/>
        <w:jc w:val="both"/>
        <w:textAlignment w:val="baseline"/>
        <w:rPr>
          <w:rFonts w:cs="Arial"/>
          <w:i/>
          <w:szCs w:val="20"/>
        </w:rPr>
      </w:pPr>
      <w:r w:rsidRPr="005C6CA0">
        <w:rPr>
          <w:rFonts w:cs="Arial"/>
          <w:i/>
          <w:szCs w:val="20"/>
        </w:rPr>
        <w:t>Llei 37/1992, de 28 de desembre, de l’impost sobre el valor afegit.</w:t>
      </w:r>
    </w:p>
    <w:p w14:paraId="7F226508" w14:textId="77777777" w:rsidR="005C6CA0" w:rsidRPr="005C6CA0" w:rsidRDefault="005C6CA0" w:rsidP="005C6CA0">
      <w:pPr>
        <w:overflowPunct w:val="0"/>
        <w:autoSpaceDE w:val="0"/>
        <w:autoSpaceDN w:val="0"/>
        <w:adjustRightInd w:val="0"/>
        <w:jc w:val="both"/>
        <w:textAlignment w:val="baseline"/>
        <w:rPr>
          <w:rFonts w:cs="Arial"/>
          <w:i/>
          <w:szCs w:val="20"/>
        </w:rPr>
      </w:pPr>
    </w:p>
    <w:p w14:paraId="658AE2D5" w14:textId="77777777" w:rsidR="005C6CA0" w:rsidRPr="005C6CA0" w:rsidRDefault="005C6CA0" w:rsidP="005C6CA0">
      <w:pPr>
        <w:overflowPunct w:val="0"/>
        <w:autoSpaceDE w:val="0"/>
        <w:autoSpaceDN w:val="0"/>
        <w:adjustRightInd w:val="0"/>
        <w:jc w:val="both"/>
        <w:textAlignment w:val="baseline"/>
        <w:rPr>
          <w:rFonts w:cs="Arial"/>
          <w:i/>
          <w:szCs w:val="20"/>
        </w:rPr>
      </w:pPr>
      <w:r w:rsidRPr="005C6CA0">
        <w:rPr>
          <w:rFonts w:cs="Arial"/>
          <w:i/>
          <w:szCs w:val="20"/>
        </w:rPr>
        <w:t>Llei 25/2013, de 27 de desembre, d’impuls de la factura electrònica i creació del registre comptable de factures en el sector públic.</w:t>
      </w:r>
    </w:p>
    <w:p w14:paraId="1C2CFA32" w14:textId="77777777" w:rsidR="005C6CA0" w:rsidRPr="005C6CA0" w:rsidRDefault="005C6CA0" w:rsidP="005C6CA0">
      <w:pPr>
        <w:overflowPunct w:val="0"/>
        <w:autoSpaceDE w:val="0"/>
        <w:autoSpaceDN w:val="0"/>
        <w:adjustRightInd w:val="0"/>
        <w:jc w:val="both"/>
        <w:textAlignment w:val="baseline"/>
        <w:rPr>
          <w:rFonts w:cs="Arial"/>
          <w:i/>
          <w:szCs w:val="20"/>
        </w:rPr>
      </w:pPr>
    </w:p>
    <w:p w14:paraId="04870A76" w14:textId="77777777" w:rsidR="005C6CA0" w:rsidRPr="005C6CA0" w:rsidRDefault="005C6CA0" w:rsidP="005C6CA0">
      <w:pPr>
        <w:overflowPunct w:val="0"/>
        <w:autoSpaceDE w:val="0"/>
        <w:autoSpaceDN w:val="0"/>
        <w:adjustRightInd w:val="0"/>
        <w:jc w:val="both"/>
        <w:textAlignment w:val="baseline"/>
        <w:rPr>
          <w:rFonts w:cs="Arial"/>
          <w:i/>
          <w:szCs w:val="20"/>
        </w:rPr>
      </w:pPr>
      <w:r w:rsidRPr="005C6CA0">
        <w:rPr>
          <w:rFonts w:cs="Arial"/>
          <w:i/>
          <w:szCs w:val="20"/>
        </w:rPr>
        <w:t>Reial decret 1619/2012, de 30 de novembre, pel qual s’aprova el Reglament pel qual es regulen les obligacions de facturació.</w:t>
      </w:r>
    </w:p>
    <w:p w14:paraId="4BA9107B" w14:textId="77777777" w:rsidR="005C6CA0" w:rsidRPr="005C6CA0" w:rsidRDefault="005C6CA0" w:rsidP="005C6CA0">
      <w:pPr>
        <w:overflowPunct w:val="0"/>
        <w:autoSpaceDE w:val="0"/>
        <w:autoSpaceDN w:val="0"/>
        <w:adjustRightInd w:val="0"/>
        <w:jc w:val="both"/>
        <w:textAlignment w:val="baseline"/>
        <w:rPr>
          <w:rFonts w:cs="Arial"/>
          <w:i/>
          <w:szCs w:val="20"/>
        </w:rPr>
      </w:pPr>
    </w:p>
    <w:p w14:paraId="2FEA20B1" w14:textId="77777777" w:rsidR="005C6CA0" w:rsidRPr="005C6CA0" w:rsidRDefault="005C6CA0" w:rsidP="005C6CA0">
      <w:pPr>
        <w:overflowPunct w:val="0"/>
        <w:autoSpaceDE w:val="0"/>
        <w:autoSpaceDN w:val="0"/>
        <w:adjustRightInd w:val="0"/>
        <w:jc w:val="both"/>
        <w:textAlignment w:val="baseline"/>
        <w:rPr>
          <w:rFonts w:cs="Arial"/>
          <w:i/>
          <w:szCs w:val="20"/>
        </w:rPr>
      </w:pPr>
      <w:r w:rsidRPr="005C6CA0">
        <w:rPr>
          <w:rFonts w:cs="Arial"/>
          <w:i/>
          <w:szCs w:val="20"/>
        </w:rPr>
        <w:t>Decret legislatiu 2/2003, de 28 d’abril, pel qual s’aprova el Text refós de la Llei municipal i de règim local de Catalunya.</w:t>
      </w:r>
    </w:p>
    <w:p w14:paraId="43F4F041" w14:textId="77777777" w:rsidR="005C6CA0" w:rsidRPr="005C6CA0" w:rsidRDefault="005C6CA0" w:rsidP="005C6CA0">
      <w:pPr>
        <w:overflowPunct w:val="0"/>
        <w:autoSpaceDE w:val="0"/>
        <w:autoSpaceDN w:val="0"/>
        <w:adjustRightInd w:val="0"/>
        <w:jc w:val="both"/>
        <w:textAlignment w:val="baseline"/>
        <w:rPr>
          <w:rFonts w:cs="Arial"/>
          <w:i/>
          <w:szCs w:val="20"/>
        </w:rPr>
      </w:pPr>
    </w:p>
    <w:p w14:paraId="26B1D22B" w14:textId="77777777" w:rsidR="005C6CA0" w:rsidRPr="005C6CA0" w:rsidRDefault="005C6CA0" w:rsidP="005C6CA0">
      <w:pPr>
        <w:overflowPunct w:val="0"/>
        <w:autoSpaceDE w:val="0"/>
        <w:autoSpaceDN w:val="0"/>
        <w:adjustRightInd w:val="0"/>
        <w:jc w:val="both"/>
        <w:textAlignment w:val="baseline"/>
        <w:rPr>
          <w:rFonts w:cs="Arial"/>
          <w:i/>
          <w:szCs w:val="20"/>
        </w:rPr>
      </w:pPr>
      <w:r w:rsidRPr="005C6CA0">
        <w:rPr>
          <w:rFonts w:cs="Arial"/>
          <w:i/>
          <w:szCs w:val="20"/>
        </w:rPr>
        <w:t>Llei 7/1985, de 2 d’abril, reguladora de les bases del règim local.</w:t>
      </w:r>
    </w:p>
    <w:p w14:paraId="0ED88C52" w14:textId="77777777" w:rsidR="005C6CA0" w:rsidRPr="005C6CA0" w:rsidRDefault="005C6CA0" w:rsidP="005C6CA0">
      <w:pPr>
        <w:overflowPunct w:val="0"/>
        <w:autoSpaceDE w:val="0"/>
        <w:autoSpaceDN w:val="0"/>
        <w:adjustRightInd w:val="0"/>
        <w:jc w:val="both"/>
        <w:textAlignment w:val="baseline"/>
        <w:rPr>
          <w:rFonts w:cs="Arial"/>
          <w:i/>
          <w:szCs w:val="20"/>
        </w:rPr>
      </w:pPr>
    </w:p>
    <w:p w14:paraId="248BF152" w14:textId="77777777" w:rsidR="005C6CA0" w:rsidRPr="005C6CA0" w:rsidRDefault="005C6CA0" w:rsidP="005C6CA0">
      <w:pPr>
        <w:overflowPunct w:val="0"/>
        <w:autoSpaceDE w:val="0"/>
        <w:autoSpaceDN w:val="0"/>
        <w:adjustRightInd w:val="0"/>
        <w:jc w:val="both"/>
        <w:textAlignment w:val="baseline"/>
        <w:rPr>
          <w:rFonts w:cs="Arial"/>
          <w:i/>
          <w:szCs w:val="20"/>
        </w:rPr>
      </w:pPr>
      <w:r w:rsidRPr="005C6CA0">
        <w:rPr>
          <w:rFonts w:cs="Arial"/>
          <w:i/>
          <w:szCs w:val="20"/>
        </w:rPr>
        <w:lastRenderedPageBreak/>
        <w:t>Reial decret legislatiu 781/1986, de 18 d’abril, pel qual s’aprova el Text refós de les disposicions legals vigents en matèria de règim local.</w:t>
      </w:r>
    </w:p>
    <w:p w14:paraId="27B58DDD" w14:textId="77777777" w:rsidR="005C6CA0" w:rsidRPr="005C6CA0" w:rsidRDefault="005C6CA0" w:rsidP="005C6CA0">
      <w:pPr>
        <w:overflowPunct w:val="0"/>
        <w:autoSpaceDE w:val="0"/>
        <w:autoSpaceDN w:val="0"/>
        <w:adjustRightInd w:val="0"/>
        <w:jc w:val="both"/>
        <w:textAlignment w:val="baseline"/>
        <w:rPr>
          <w:rFonts w:cs="Arial"/>
          <w:i/>
          <w:szCs w:val="20"/>
        </w:rPr>
      </w:pPr>
    </w:p>
    <w:p w14:paraId="7B101E2A" w14:textId="77777777" w:rsidR="005C6CA0" w:rsidRPr="005C6CA0" w:rsidRDefault="005C6CA0" w:rsidP="005C6CA0">
      <w:pPr>
        <w:overflowPunct w:val="0"/>
        <w:autoSpaceDE w:val="0"/>
        <w:autoSpaceDN w:val="0"/>
        <w:adjustRightInd w:val="0"/>
        <w:jc w:val="both"/>
        <w:textAlignment w:val="baseline"/>
        <w:rPr>
          <w:rFonts w:cs="Arial"/>
          <w:i/>
          <w:iCs/>
          <w:szCs w:val="20"/>
        </w:rPr>
      </w:pPr>
      <w:r w:rsidRPr="005C6CA0">
        <w:rPr>
          <w:rFonts w:cs="Arial"/>
          <w:i/>
          <w:iCs/>
          <w:szCs w:val="20"/>
        </w:rPr>
        <w:t>Reial decret 2568/1986, de 28 de novembre, pel qual s’aprova el Reglament d’organització, funcionament i règim jurídic de les entitats locals.</w:t>
      </w:r>
    </w:p>
    <w:p w14:paraId="34622B04" w14:textId="77777777" w:rsidR="005C6CA0" w:rsidRPr="005C6CA0" w:rsidRDefault="005C6CA0" w:rsidP="005C6CA0">
      <w:pPr>
        <w:overflowPunct w:val="0"/>
        <w:autoSpaceDE w:val="0"/>
        <w:autoSpaceDN w:val="0"/>
        <w:adjustRightInd w:val="0"/>
        <w:jc w:val="both"/>
        <w:textAlignment w:val="baseline"/>
        <w:rPr>
          <w:rFonts w:cs="Arial"/>
          <w:i/>
          <w:iCs/>
          <w:szCs w:val="20"/>
        </w:rPr>
      </w:pPr>
    </w:p>
    <w:p w14:paraId="351918BD" w14:textId="77777777" w:rsidR="005C6CA0" w:rsidRPr="005C6CA0" w:rsidRDefault="005C6CA0" w:rsidP="005C6CA0">
      <w:pPr>
        <w:overflowPunct w:val="0"/>
        <w:autoSpaceDE w:val="0"/>
        <w:autoSpaceDN w:val="0"/>
        <w:adjustRightInd w:val="0"/>
        <w:jc w:val="both"/>
        <w:textAlignment w:val="baseline"/>
        <w:rPr>
          <w:rFonts w:cs="Arial"/>
          <w:i/>
          <w:szCs w:val="20"/>
        </w:rPr>
      </w:pPr>
      <w:r w:rsidRPr="005C6CA0">
        <w:rPr>
          <w:rFonts w:cs="Arial"/>
          <w:i/>
          <w:iCs/>
          <w:szCs w:val="20"/>
        </w:rPr>
        <w:t>Llei 26/2010, del 3 d’agost, de règim jurídic i de procediment de les administracions públiques de Catalunya.</w:t>
      </w:r>
    </w:p>
    <w:p w14:paraId="1ED6CDCC" w14:textId="77777777" w:rsidR="005C6CA0" w:rsidRPr="005C6CA0" w:rsidRDefault="005C6CA0" w:rsidP="005C6CA0">
      <w:pPr>
        <w:overflowPunct w:val="0"/>
        <w:autoSpaceDE w:val="0"/>
        <w:autoSpaceDN w:val="0"/>
        <w:adjustRightInd w:val="0"/>
        <w:jc w:val="both"/>
        <w:textAlignment w:val="baseline"/>
        <w:rPr>
          <w:rFonts w:cs="Arial"/>
          <w:i/>
          <w:iCs/>
          <w:szCs w:val="20"/>
        </w:rPr>
      </w:pPr>
    </w:p>
    <w:p w14:paraId="31A1DB5C" w14:textId="77777777" w:rsidR="005C6CA0" w:rsidRPr="005C6CA0" w:rsidRDefault="005C6CA0" w:rsidP="005C6CA0">
      <w:pPr>
        <w:overflowPunct w:val="0"/>
        <w:autoSpaceDE w:val="0"/>
        <w:autoSpaceDN w:val="0"/>
        <w:adjustRightInd w:val="0"/>
        <w:jc w:val="both"/>
        <w:textAlignment w:val="baseline"/>
        <w:rPr>
          <w:rFonts w:cs="Arial"/>
          <w:i/>
          <w:szCs w:val="20"/>
        </w:rPr>
      </w:pPr>
      <w:r w:rsidRPr="005C6CA0">
        <w:rPr>
          <w:rFonts w:cs="Arial"/>
          <w:i/>
          <w:iCs/>
          <w:szCs w:val="20"/>
        </w:rPr>
        <w:t>Llei 39/2015, d’1 d’octubre, del procediment administratiu comú de les administracions públiques.</w:t>
      </w:r>
    </w:p>
    <w:p w14:paraId="29692081" w14:textId="77777777" w:rsidR="005C6CA0" w:rsidRPr="005C6CA0" w:rsidRDefault="005C6CA0" w:rsidP="005C6CA0">
      <w:pPr>
        <w:overflowPunct w:val="0"/>
        <w:autoSpaceDE w:val="0"/>
        <w:autoSpaceDN w:val="0"/>
        <w:adjustRightInd w:val="0"/>
        <w:jc w:val="both"/>
        <w:textAlignment w:val="baseline"/>
        <w:rPr>
          <w:rFonts w:cs="Arial"/>
          <w:i/>
          <w:szCs w:val="20"/>
        </w:rPr>
      </w:pPr>
    </w:p>
    <w:p w14:paraId="4110C4AA" w14:textId="77777777" w:rsidR="005C6CA0" w:rsidRPr="005C6CA0" w:rsidRDefault="005C6CA0" w:rsidP="005C6CA0">
      <w:pPr>
        <w:overflowPunct w:val="0"/>
        <w:autoSpaceDE w:val="0"/>
        <w:autoSpaceDN w:val="0"/>
        <w:adjustRightInd w:val="0"/>
        <w:jc w:val="both"/>
        <w:textAlignment w:val="baseline"/>
        <w:rPr>
          <w:rFonts w:cs="Arial"/>
          <w:i/>
          <w:szCs w:val="20"/>
        </w:rPr>
      </w:pPr>
      <w:r w:rsidRPr="005C6CA0">
        <w:rPr>
          <w:rFonts w:cs="Arial"/>
          <w:i/>
          <w:szCs w:val="20"/>
        </w:rPr>
        <w:t>Llei 40/2015, d’1 d’octubre, de règim jurídic del sector públic.</w:t>
      </w:r>
    </w:p>
    <w:p w14:paraId="3B557265" w14:textId="77777777" w:rsidR="005C6CA0" w:rsidRPr="005C6CA0" w:rsidRDefault="005C6CA0" w:rsidP="005C6CA0">
      <w:pPr>
        <w:overflowPunct w:val="0"/>
        <w:autoSpaceDE w:val="0"/>
        <w:autoSpaceDN w:val="0"/>
        <w:adjustRightInd w:val="0"/>
        <w:jc w:val="both"/>
        <w:textAlignment w:val="baseline"/>
        <w:rPr>
          <w:rFonts w:cs="Arial"/>
          <w:i/>
          <w:szCs w:val="20"/>
        </w:rPr>
      </w:pPr>
    </w:p>
    <w:p w14:paraId="58124EDA" w14:textId="77777777" w:rsidR="005C6CA0" w:rsidRPr="005C6CA0" w:rsidRDefault="005C6CA0" w:rsidP="005C6CA0">
      <w:pPr>
        <w:overflowPunct w:val="0"/>
        <w:autoSpaceDE w:val="0"/>
        <w:autoSpaceDN w:val="0"/>
        <w:adjustRightInd w:val="0"/>
        <w:jc w:val="both"/>
        <w:textAlignment w:val="baseline"/>
        <w:rPr>
          <w:rFonts w:cs="Arial"/>
          <w:i/>
          <w:szCs w:val="20"/>
        </w:rPr>
      </w:pPr>
      <w:r w:rsidRPr="005C6CA0">
        <w:rPr>
          <w:rFonts w:cs="Arial"/>
          <w:i/>
          <w:szCs w:val="20"/>
        </w:rPr>
        <w:t>Reial decret 203/2021, de 30 de març, pel qual s’aprova el Reglament d’actuació i funcionament del sector públic per mitjans electrònics.</w:t>
      </w:r>
    </w:p>
    <w:p w14:paraId="5167E9F2" w14:textId="77777777" w:rsidR="005C6CA0" w:rsidRPr="005C6CA0" w:rsidRDefault="005C6CA0" w:rsidP="005C6CA0">
      <w:pPr>
        <w:suppressAutoHyphens/>
        <w:jc w:val="both"/>
        <w:rPr>
          <w:rFonts w:cs="Arial"/>
          <w:i/>
          <w:szCs w:val="20"/>
          <w:lang w:eastAsia="zh-CN"/>
        </w:rPr>
      </w:pPr>
    </w:p>
    <w:p w14:paraId="1A86C035" w14:textId="77777777" w:rsidR="005C6CA0" w:rsidRPr="005C6CA0" w:rsidRDefault="005C6CA0" w:rsidP="005C6CA0">
      <w:pPr>
        <w:suppressAutoHyphens/>
        <w:jc w:val="both"/>
        <w:rPr>
          <w:rFonts w:cs="Arial"/>
          <w:i/>
          <w:szCs w:val="20"/>
          <w:lang w:eastAsia="zh-CN"/>
        </w:rPr>
      </w:pPr>
      <w:r w:rsidRPr="005C6CA0">
        <w:rPr>
          <w:rFonts w:cs="Arial"/>
          <w:i/>
          <w:szCs w:val="20"/>
          <w:lang w:eastAsia="zh-CN"/>
        </w:rPr>
        <w:t>Atès que l’adopció d’aquest acord és competència de la Junta de Govern Local, en virtut de les delegacions efectuades per l’alcalde en la Junta de Govern Local per Decret 112/2022 de 20 de gener, publicat al Butlletí Oficial de la Província de data 31 de gener de 2022.</w:t>
      </w:r>
    </w:p>
    <w:p w14:paraId="3E887C2F" w14:textId="77777777" w:rsidR="005C6CA0" w:rsidRPr="005C6CA0" w:rsidRDefault="005C6CA0" w:rsidP="005C6CA0">
      <w:pPr>
        <w:suppressAutoHyphens/>
        <w:jc w:val="both"/>
        <w:rPr>
          <w:rFonts w:cs="Arial"/>
          <w:i/>
          <w:szCs w:val="20"/>
          <w:lang w:eastAsia="zh-CN"/>
        </w:rPr>
      </w:pPr>
    </w:p>
    <w:p w14:paraId="1510E321" w14:textId="77777777" w:rsidR="005C6CA0" w:rsidRPr="005C6CA0" w:rsidRDefault="005C6CA0" w:rsidP="005C6CA0">
      <w:pPr>
        <w:suppressAutoHyphens/>
        <w:jc w:val="both"/>
        <w:rPr>
          <w:rFonts w:cs="Arial"/>
          <w:i/>
          <w:szCs w:val="20"/>
          <w:lang w:eastAsia="en-US"/>
        </w:rPr>
      </w:pPr>
      <w:r w:rsidRPr="005C6CA0">
        <w:rPr>
          <w:rFonts w:cs="Arial"/>
          <w:i/>
          <w:szCs w:val="20"/>
          <w:lang w:eastAsia="zh-CN"/>
        </w:rPr>
        <w:t>Vist el que preveuen l’article 10 de la Llei 40/2015, d’1 d’octubre, de règim jurídic del sector públic, i l’article 9 de la Llei 26/2010, del 3 d’agost, de règim jurídic i de procediment de les administracions públiques de Catalunya, respecte l’avocació per part de l’òrgan titular de la competència delegada de la mateixa, donant compte a l’òrgan delegat.</w:t>
      </w:r>
    </w:p>
    <w:p w14:paraId="43E62A7A" w14:textId="77777777" w:rsidR="005C6CA0" w:rsidRPr="005C6CA0" w:rsidRDefault="005C6CA0" w:rsidP="005C6CA0">
      <w:pPr>
        <w:suppressAutoHyphens/>
        <w:spacing w:line="276" w:lineRule="auto"/>
        <w:jc w:val="both"/>
        <w:rPr>
          <w:rFonts w:cs="Arial"/>
          <w:i/>
          <w:szCs w:val="20"/>
          <w:lang w:eastAsia="zh-CN"/>
        </w:rPr>
      </w:pPr>
    </w:p>
    <w:p w14:paraId="6FF85AB7" w14:textId="77777777" w:rsidR="005C6CA0" w:rsidRPr="005C6CA0" w:rsidRDefault="005C6CA0" w:rsidP="005C6CA0">
      <w:pPr>
        <w:suppressAutoHyphens/>
        <w:jc w:val="both"/>
        <w:rPr>
          <w:rFonts w:cs="Arial"/>
          <w:i/>
          <w:szCs w:val="20"/>
          <w:lang w:eastAsia="zh-CN"/>
        </w:rPr>
      </w:pPr>
      <w:r w:rsidRPr="005C6CA0">
        <w:rPr>
          <w:rFonts w:cs="Arial"/>
          <w:i/>
          <w:szCs w:val="20"/>
          <w:lang w:eastAsia="zh-CN"/>
        </w:rPr>
        <w:t>És per la qual cosa que, en ús de les facultats conferides legalment, que</w:t>
      </w:r>
    </w:p>
    <w:p w14:paraId="25BD1ADD" w14:textId="77777777" w:rsidR="005C6CA0" w:rsidRPr="005C6CA0" w:rsidRDefault="005C6CA0" w:rsidP="005C6CA0">
      <w:pPr>
        <w:suppressAutoHyphens/>
        <w:jc w:val="both"/>
        <w:rPr>
          <w:rFonts w:cs="Arial"/>
          <w:b/>
          <w:i/>
          <w:szCs w:val="20"/>
          <w:lang w:eastAsia="zh-CN"/>
        </w:rPr>
      </w:pPr>
    </w:p>
    <w:p w14:paraId="6E82BEDA" w14:textId="77777777" w:rsidR="005C6CA0" w:rsidRPr="005C6CA0" w:rsidRDefault="005C6CA0" w:rsidP="005C6CA0">
      <w:pPr>
        <w:suppressAutoHyphens/>
        <w:jc w:val="both"/>
        <w:rPr>
          <w:rFonts w:cs="Arial"/>
          <w:b/>
          <w:i/>
          <w:szCs w:val="20"/>
          <w:lang w:eastAsia="zh-CN"/>
        </w:rPr>
      </w:pPr>
      <w:r w:rsidRPr="005C6CA0">
        <w:rPr>
          <w:rFonts w:cs="Arial"/>
          <w:b/>
          <w:i/>
          <w:szCs w:val="20"/>
          <w:lang w:eastAsia="zh-CN"/>
        </w:rPr>
        <w:t>RESOLC:</w:t>
      </w:r>
    </w:p>
    <w:p w14:paraId="28E092AE" w14:textId="77777777" w:rsidR="005C6CA0" w:rsidRPr="005C6CA0" w:rsidRDefault="005C6CA0" w:rsidP="005C6CA0">
      <w:pPr>
        <w:suppressAutoHyphens/>
        <w:jc w:val="both"/>
        <w:rPr>
          <w:rFonts w:cs="Arial"/>
          <w:i/>
          <w:szCs w:val="20"/>
          <w:lang w:eastAsia="zh-CN"/>
        </w:rPr>
      </w:pPr>
    </w:p>
    <w:p w14:paraId="4A67DCD3" w14:textId="77777777" w:rsidR="005C6CA0" w:rsidRPr="005C6CA0" w:rsidRDefault="005C6CA0" w:rsidP="005C6CA0">
      <w:pPr>
        <w:suppressAutoHyphens/>
        <w:rPr>
          <w:rFonts w:cs="Arial"/>
          <w:bCs/>
          <w:i/>
          <w:szCs w:val="20"/>
          <w:lang w:eastAsia="zh-CN"/>
        </w:rPr>
      </w:pPr>
      <w:r w:rsidRPr="005C6CA0">
        <w:rPr>
          <w:rFonts w:cs="Arial"/>
          <w:b/>
          <w:bCs/>
          <w:i/>
          <w:szCs w:val="20"/>
          <w:lang w:eastAsia="zh-CN"/>
        </w:rPr>
        <w:t xml:space="preserve">1r.- Avocar </w:t>
      </w:r>
      <w:r w:rsidRPr="005C6CA0">
        <w:rPr>
          <w:rFonts w:cs="Arial"/>
          <w:bCs/>
          <w:i/>
          <w:szCs w:val="20"/>
          <w:lang w:eastAsia="zh-CN"/>
        </w:rPr>
        <w:t>la competència delegada per a resoldre el que es determina en aquest Decret.</w:t>
      </w:r>
    </w:p>
    <w:p w14:paraId="0D8F6CA9" w14:textId="77777777" w:rsidR="005C6CA0" w:rsidRPr="005C6CA0" w:rsidRDefault="005C6CA0" w:rsidP="005C6CA0">
      <w:pPr>
        <w:suppressAutoHyphens/>
        <w:rPr>
          <w:rFonts w:cs="Arial"/>
          <w:bCs/>
          <w:i/>
          <w:szCs w:val="20"/>
          <w:lang w:eastAsia="zh-CN"/>
        </w:rPr>
      </w:pPr>
    </w:p>
    <w:p w14:paraId="3C988FE3" w14:textId="77777777" w:rsidR="005C6CA0" w:rsidRPr="005C6CA0" w:rsidRDefault="005C6CA0" w:rsidP="005C6CA0">
      <w:pPr>
        <w:tabs>
          <w:tab w:val="left" w:pos="708"/>
          <w:tab w:val="center" w:pos="4252"/>
          <w:tab w:val="right" w:pos="8504"/>
        </w:tabs>
        <w:overflowPunct w:val="0"/>
        <w:autoSpaceDE w:val="0"/>
        <w:autoSpaceDN w:val="0"/>
        <w:adjustRightInd w:val="0"/>
        <w:jc w:val="both"/>
        <w:textAlignment w:val="baseline"/>
        <w:rPr>
          <w:rFonts w:cs="Arial"/>
          <w:i/>
          <w:szCs w:val="20"/>
        </w:rPr>
      </w:pPr>
      <w:r w:rsidRPr="005C6CA0">
        <w:rPr>
          <w:rFonts w:cs="Arial"/>
          <w:b/>
          <w:i/>
          <w:szCs w:val="20"/>
        </w:rPr>
        <w:t>2n.- Aprovar</w:t>
      </w:r>
      <w:r w:rsidRPr="005C6CA0">
        <w:rPr>
          <w:rFonts w:cs="Arial"/>
          <w:i/>
          <w:szCs w:val="20"/>
        </w:rPr>
        <w:t xml:space="preserve"> les relacions de factures F/2022/82 i F/2022/83 que consten en l’expedient.</w:t>
      </w:r>
    </w:p>
    <w:p w14:paraId="43D4C82A" w14:textId="77777777" w:rsidR="005C6CA0" w:rsidRPr="005C6CA0" w:rsidRDefault="005C6CA0" w:rsidP="005C6CA0">
      <w:pPr>
        <w:overflowPunct w:val="0"/>
        <w:autoSpaceDE w:val="0"/>
        <w:autoSpaceDN w:val="0"/>
        <w:adjustRightInd w:val="0"/>
        <w:jc w:val="both"/>
        <w:textAlignment w:val="baseline"/>
        <w:rPr>
          <w:rFonts w:cs="Arial"/>
          <w:b/>
          <w:bCs/>
          <w:i/>
          <w:szCs w:val="20"/>
        </w:rPr>
      </w:pPr>
    </w:p>
    <w:p w14:paraId="550FBEC9" w14:textId="77777777" w:rsidR="005C6CA0" w:rsidRPr="005C6CA0" w:rsidRDefault="005C6CA0" w:rsidP="005C6CA0">
      <w:pPr>
        <w:overflowPunct w:val="0"/>
        <w:autoSpaceDE w:val="0"/>
        <w:autoSpaceDN w:val="0"/>
        <w:adjustRightInd w:val="0"/>
        <w:jc w:val="both"/>
        <w:textAlignment w:val="baseline"/>
        <w:rPr>
          <w:rFonts w:cs="Arial"/>
          <w:i/>
          <w:szCs w:val="20"/>
        </w:rPr>
      </w:pPr>
      <w:r w:rsidRPr="005C6CA0">
        <w:rPr>
          <w:rFonts w:cs="Arial"/>
          <w:b/>
          <w:bCs/>
          <w:i/>
          <w:szCs w:val="20"/>
        </w:rPr>
        <w:t>3r.-</w:t>
      </w:r>
      <w:r w:rsidRPr="005C6CA0">
        <w:rPr>
          <w:rFonts w:cs="Arial"/>
          <w:b/>
          <w:i/>
          <w:szCs w:val="20"/>
        </w:rPr>
        <w:t xml:space="preserve"> R</w:t>
      </w:r>
      <w:r w:rsidRPr="005C6CA0">
        <w:rPr>
          <w:rFonts w:cs="Arial"/>
          <w:b/>
          <w:bCs/>
          <w:i/>
          <w:szCs w:val="20"/>
        </w:rPr>
        <w:t xml:space="preserve">econèixer l’obligació </w:t>
      </w:r>
      <w:r w:rsidRPr="005C6CA0">
        <w:rPr>
          <w:rFonts w:cs="Arial"/>
          <w:bCs/>
          <w:i/>
          <w:szCs w:val="20"/>
        </w:rPr>
        <w:t>de les despeses</w:t>
      </w:r>
      <w:r w:rsidRPr="005C6CA0">
        <w:rPr>
          <w:rFonts w:cs="Arial"/>
          <w:i/>
          <w:szCs w:val="20"/>
        </w:rPr>
        <w:t xml:space="preserve"> que consten a la relació número F/2022/82, per un import total de vuitanta-dos mil set-cents quaranta-un euros amb vint-i-sis cèntims (82.741,26 EUR).</w:t>
      </w:r>
    </w:p>
    <w:p w14:paraId="58170274" w14:textId="77777777" w:rsidR="005C6CA0" w:rsidRPr="005C6CA0" w:rsidRDefault="005C6CA0" w:rsidP="005C6CA0">
      <w:pPr>
        <w:overflowPunct w:val="0"/>
        <w:autoSpaceDE w:val="0"/>
        <w:autoSpaceDN w:val="0"/>
        <w:adjustRightInd w:val="0"/>
        <w:jc w:val="both"/>
        <w:textAlignment w:val="baseline"/>
        <w:rPr>
          <w:rFonts w:cs="Arial"/>
          <w:b/>
          <w:bCs/>
          <w:i/>
          <w:szCs w:val="20"/>
        </w:rPr>
      </w:pPr>
    </w:p>
    <w:p w14:paraId="05C60964" w14:textId="77777777" w:rsidR="005C6CA0" w:rsidRPr="005C6CA0" w:rsidRDefault="005C6CA0" w:rsidP="005C6CA0">
      <w:pPr>
        <w:tabs>
          <w:tab w:val="left" w:pos="708"/>
          <w:tab w:val="center" w:pos="4252"/>
          <w:tab w:val="right" w:pos="8504"/>
        </w:tabs>
        <w:overflowPunct w:val="0"/>
        <w:autoSpaceDE w:val="0"/>
        <w:autoSpaceDN w:val="0"/>
        <w:adjustRightInd w:val="0"/>
        <w:jc w:val="both"/>
        <w:textAlignment w:val="baseline"/>
        <w:rPr>
          <w:rFonts w:cs="Arial"/>
          <w:b/>
          <w:bCs/>
          <w:i/>
          <w:szCs w:val="20"/>
        </w:rPr>
      </w:pPr>
      <w:r w:rsidRPr="005C6CA0">
        <w:rPr>
          <w:rFonts w:cs="Arial"/>
          <w:b/>
          <w:bCs/>
          <w:i/>
          <w:szCs w:val="20"/>
        </w:rPr>
        <w:t>4t.-</w:t>
      </w:r>
      <w:r w:rsidRPr="005C6CA0">
        <w:rPr>
          <w:rFonts w:cs="Arial"/>
          <w:b/>
          <w:i/>
          <w:szCs w:val="20"/>
        </w:rPr>
        <w:t xml:space="preserve"> </w:t>
      </w:r>
      <w:r w:rsidRPr="005C6CA0">
        <w:rPr>
          <w:rFonts w:cs="Arial"/>
          <w:b/>
          <w:bCs/>
          <w:i/>
          <w:szCs w:val="20"/>
        </w:rPr>
        <w:t xml:space="preserve">Autoritzar, disposar i reconèixer l’obligació </w:t>
      </w:r>
      <w:r w:rsidRPr="005C6CA0">
        <w:rPr>
          <w:rFonts w:cs="Arial"/>
          <w:bCs/>
          <w:i/>
          <w:szCs w:val="20"/>
        </w:rPr>
        <w:t>de</w:t>
      </w:r>
      <w:r w:rsidRPr="005C6CA0">
        <w:rPr>
          <w:rFonts w:cs="Arial"/>
          <w:b/>
          <w:bCs/>
          <w:i/>
          <w:szCs w:val="20"/>
        </w:rPr>
        <w:t xml:space="preserve"> </w:t>
      </w:r>
      <w:r w:rsidRPr="005C6CA0">
        <w:rPr>
          <w:rFonts w:cs="Arial"/>
          <w:i/>
          <w:szCs w:val="20"/>
        </w:rPr>
        <w:t>les despeses que consten en les relacions número F/2022/83, per un import total de cent divuit mil set-cents vuitanta-cinc euros amb setanta-vuit cèntims (118.785,78 EUR).</w:t>
      </w:r>
    </w:p>
    <w:p w14:paraId="1962EE5D" w14:textId="77777777" w:rsidR="005C6CA0" w:rsidRPr="005C6CA0" w:rsidRDefault="005C6CA0" w:rsidP="005C6CA0">
      <w:pPr>
        <w:suppressAutoHyphens/>
        <w:jc w:val="both"/>
        <w:rPr>
          <w:rFonts w:cs="Arial"/>
          <w:b/>
          <w:i/>
          <w:szCs w:val="20"/>
          <w:lang w:eastAsia="zh-CN"/>
        </w:rPr>
      </w:pPr>
    </w:p>
    <w:p w14:paraId="035F1FA2" w14:textId="77777777" w:rsidR="005C6CA0" w:rsidRPr="005C6CA0" w:rsidRDefault="005C6CA0" w:rsidP="005C6CA0">
      <w:pPr>
        <w:suppressAutoHyphens/>
        <w:jc w:val="both"/>
        <w:rPr>
          <w:rFonts w:cs="Arial"/>
          <w:i/>
          <w:szCs w:val="20"/>
          <w:lang w:eastAsia="zh-CN"/>
        </w:rPr>
      </w:pPr>
      <w:r w:rsidRPr="005C6CA0">
        <w:rPr>
          <w:rFonts w:cs="Arial"/>
          <w:b/>
          <w:i/>
          <w:szCs w:val="20"/>
          <w:lang w:eastAsia="zh-CN"/>
        </w:rPr>
        <w:t>5è.- Reconèixer l’obligació</w:t>
      </w:r>
      <w:r w:rsidRPr="005C6CA0">
        <w:rPr>
          <w:rFonts w:cs="Arial"/>
          <w:i/>
          <w:szCs w:val="20"/>
          <w:lang w:eastAsia="zh-CN"/>
        </w:rPr>
        <w:t xml:space="preserve"> de la despesa al Consell Comarcal del Baix Llobregat corresponent a l’aportació del Conveni de col·laboració de la gestió mancomunada del Servei d’Atenció Domiciliària (SAD), del mesos d’octubre, novembre i desembre de 2022, per import total  de trenta-set mil cent cinquanta-cinc euros amb vint-i-quatre cèntims (37.155,24 EUR).</w:t>
      </w:r>
    </w:p>
    <w:p w14:paraId="734D4604" w14:textId="77777777" w:rsidR="005C6CA0" w:rsidRPr="005C6CA0" w:rsidRDefault="005C6CA0" w:rsidP="005C6CA0">
      <w:pPr>
        <w:suppressAutoHyphens/>
        <w:jc w:val="both"/>
        <w:rPr>
          <w:rFonts w:cs="Arial"/>
          <w:b/>
          <w:i/>
          <w:szCs w:val="20"/>
          <w:lang w:eastAsia="zh-CN"/>
        </w:rPr>
      </w:pPr>
    </w:p>
    <w:p w14:paraId="7684022F" w14:textId="77777777" w:rsidR="005C6CA0" w:rsidRPr="005C6CA0" w:rsidRDefault="005C6CA0" w:rsidP="005C6CA0">
      <w:pPr>
        <w:suppressAutoHyphens/>
        <w:jc w:val="both"/>
        <w:rPr>
          <w:rFonts w:cs="Arial"/>
          <w:i/>
          <w:szCs w:val="20"/>
          <w:lang w:eastAsia="zh-CN"/>
        </w:rPr>
      </w:pPr>
      <w:r w:rsidRPr="005C6CA0">
        <w:rPr>
          <w:rFonts w:cs="Arial"/>
          <w:b/>
          <w:i/>
          <w:szCs w:val="20"/>
          <w:lang w:eastAsia="zh-CN"/>
        </w:rPr>
        <w:t>6è.- Donar compte</w:t>
      </w:r>
      <w:r w:rsidRPr="005C6CA0">
        <w:rPr>
          <w:rFonts w:cs="Arial"/>
          <w:i/>
          <w:szCs w:val="20"/>
          <w:lang w:eastAsia="zh-CN"/>
        </w:rPr>
        <w:t xml:space="preserve"> del present acord a la Junta de Govern Local en la propera sessió que se celebri.</w:t>
      </w:r>
    </w:p>
    <w:p w14:paraId="4154B34B" w14:textId="77777777" w:rsidR="005C6CA0" w:rsidRPr="005C6CA0" w:rsidRDefault="005C6CA0" w:rsidP="005C6CA0">
      <w:pPr>
        <w:suppressAutoHyphens/>
        <w:jc w:val="both"/>
        <w:rPr>
          <w:rFonts w:cs="Arial"/>
          <w:i/>
          <w:szCs w:val="20"/>
          <w:lang w:eastAsia="zh-CN"/>
        </w:rPr>
      </w:pPr>
    </w:p>
    <w:p w14:paraId="696F2593" w14:textId="77777777" w:rsidR="005C6CA0" w:rsidRPr="005C6CA0" w:rsidRDefault="005C6CA0" w:rsidP="005C6CA0">
      <w:pPr>
        <w:suppressAutoHyphens/>
        <w:jc w:val="both"/>
        <w:rPr>
          <w:rFonts w:cs="Arial"/>
          <w:i/>
          <w:szCs w:val="20"/>
          <w:lang w:eastAsia="zh-CN"/>
        </w:rPr>
      </w:pPr>
      <w:r w:rsidRPr="005C6CA0">
        <w:rPr>
          <w:rFonts w:cs="Arial"/>
          <w:i/>
          <w:szCs w:val="20"/>
          <w:lang w:eastAsia="zh-CN"/>
        </w:rPr>
        <w:t>Així ho disposa i signa l’alcalde, en el dia d’avui, de la qual cosa jo, com a secretari/ària acctal., en dono fe.</w:t>
      </w:r>
    </w:p>
    <w:p w14:paraId="680176BB" w14:textId="77777777" w:rsidR="005C6CA0" w:rsidRPr="005C6CA0" w:rsidRDefault="005C6CA0" w:rsidP="005C6CA0">
      <w:pPr>
        <w:suppressAutoHyphens/>
        <w:jc w:val="both"/>
        <w:rPr>
          <w:rFonts w:cs="Arial"/>
          <w:i/>
          <w:szCs w:val="20"/>
          <w:lang w:eastAsia="zh-CN"/>
        </w:rPr>
      </w:pPr>
    </w:p>
    <w:p w14:paraId="7293D7D6" w14:textId="35714C68" w:rsidR="005C6CA0" w:rsidRDefault="005C6CA0" w:rsidP="005C6CA0">
      <w:pPr>
        <w:overflowPunct w:val="0"/>
        <w:autoSpaceDE w:val="0"/>
        <w:autoSpaceDN w:val="0"/>
        <w:adjustRightInd w:val="0"/>
        <w:jc w:val="both"/>
        <w:textAlignment w:val="baseline"/>
        <w:rPr>
          <w:rFonts w:cs="Arial"/>
          <w:i/>
          <w:szCs w:val="20"/>
          <w:lang w:eastAsia="zh-CN"/>
        </w:rPr>
      </w:pPr>
      <w:r w:rsidRPr="005C6CA0">
        <w:rPr>
          <w:rFonts w:cs="Arial"/>
          <w:i/>
          <w:szCs w:val="20"/>
          <w:lang w:eastAsia="zh-CN"/>
        </w:rPr>
        <w:t>Cervelló, a la data de la signatura electrònica de l’alcalde</w:t>
      </w:r>
      <w:r w:rsidRPr="00594001">
        <w:rPr>
          <w:rFonts w:cs="Arial"/>
          <w:i/>
          <w:szCs w:val="20"/>
          <w:lang w:eastAsia="zh-CN"/>
        </w:rPr>
        <w:t>. L’alcalde, José Ignacio Aparicio Ciria. El/la secretari/ària acctal, Maria Llobet Massana.”</w:t>
      </w:r>
    </w:p>
    <w:p w14:paraId="568D09BF" w14:textId="7BBBC7AA" w:rsidR="00B0373C" w:rsidRDefault="00B0373C" w:rsidP="005C6CA0">
      <w:pPr>
        <w:overflowPunct w:val="0"/>
        <w:autoSpaceDE w:val="0"/>
        <w:autoSpaceDN w:val="0"/>
        <w:adjustRightInd w:val="0"/>
        <w:jc w:val="both"/>
        <w:textAlignment w:val="baseline"/>
        <w:rPr>
          <w:rFonts w:cs="Arial"/>
          <w:i/>
          <w:szCs w:val="20"/>
        </w:rPr>
      </w:pPr>
    </w:p>
    <w:p w14:paraId="709FCC2E" w14:textId="3D68EA49" w:rsidR="00DF123A" w:rsidRDefault="00DF123A" w:rsidP="00DF123A">
      <w:pPr>
        <w:jc w:val="both"/>
        <w:rPr>
          <w:szCs w:val="20"/>
        </w:rPr>
      </w:pPr>
      <w:r>
        <w:rPr>
          <w:szCs w:val="20"/>
        </w:rPr>
        <w:t>La Junta de Govern Local pren coneixement del Decret abans esmentat.</w:t>
      </w:r>
    </w:p>
    <w:p w14:paraId="7CF0C9CF" w14:textId="77777777" w:rsidR="00DF123A" w:rsidRDefault="00DF123A" w:rsidP="00DF123A">
      <w:pPr>
        <w:jc w:val="both"/>
        <w:rPr>
          <w:szCs w:val="20"/>
        </w:rPr>
      </w:pPr>
    </w:p>
    <w:p w14:paraId="6DE7B872" w14:textId="6D9BD8A2" w:rsidR="00B0373C" w:rsidRDefault="00B0373C" w:rsidP="005C6CA0">
      <w:pPr>
        <w:overflowPunct w:val="0"/>
        <w:autoSpaceDE w:val="0"/>
        <w:autoSpaceDN w:val="0"/>
        <w:adjustRightInd w:val="0"/>
        <w:jc w:val="both"/>
        <w:textAlignment w:val="baseline"/>
        <w:rPr>
          <w:rFonts w:cs="Arial"/>
          <w:i/>
          <w:szCs w:val="20"/>
        </w:rPr>
      </w:pPr>
    </w:p>
    <w:p w14:paraId="13626140" w14:textId="3C78196B" w:rsidR="00F61615" w:rsidRPr="00F61615" w:rsidRDefault="005C6CA0" w:rsidP="00594001">
      <w:pPr>
        <w:suppressAutoHyphens/>
        <w:jc w:val="both"/>
        <w:rPr>
          <w:rFonts w:cs="Arial"/>
          <w:szCs w:val="20"/>
        </w:rPr>
      </w:pPr>
      <w:r w:rsidRPr="005C6CA0">
        <w:rPr>
          <w:rFonts w:cs="Arial"/>
          <w:szCs w:val="20"/>
          <w:lang w:eastAsia="zh-CN"/>
        </w:rPr>
        <w:tab/>
      </w:r>
      <w:r w:rsidRPr="005C6CA0">
        <w:rPr>
          <w:rFonts w:cs="Arial"/>
          <w:szCs w:val="20"/>
          <w:lang w:eastAsia="zh-CN"/>
        </w:rPr>
        <w:tab/>
      </w:r>
      <w:r w:rsidRPr="005C6CA0">
        <w:rPr>
          <w:rFonts w:cs="Arial"/>
          <w:szCs w:val="20"/>
          <w:lang w:eastAsia="zh-CN"/>
        </w:rPr>
        <w:tab/>
      </w:r>
      <w:r w:rsidRPr="005C6CA0">
        <w:rPr>
          <w:rFonts w:cs="Arial"/>
          <w:szCs w:val="20"/>
          <w:lang w:eastAsia="zh-CN"/>
        </w:rPr>
        <w:tab/>
      </w:r>
    </w:p>
    <w:p w14:paraId="79C83FDC" w14:textId="6FC439E9" w:rsidR="00F61615" w:rsidRPr="00BB0A29" w:rsidRDefault="00BB0A29" w:rsidP="00BB0A29">
      <w:pPr>
        <w:pBdr>
          <w:top w:val="single" w:sz="4" w:space="1" w:color="auto"/>
        </w:pBdr>
        <w:overflowPunct w:val="0"/>
        <w:autoSpaceDE w:val="0"/>
        <w:autoSpaceDN w:val="0"/>
        <w:adjustRightInd w:val="0"/>
        <w:jc w:val="both"/>
        <w:textAlignment w:val="baseline"/>
        <w:rPr>
          <w:rFonts w:cs="Arial"/>
          <w:b/>
          <w:iCs/>
          <w:color w:val="000000"/>
          <w:szCs w:val="20"/>
        </w:rPr>
      </w:pPr>
      <w:r w:rsidRPr="00BB0A29">
        <w:rPr>
          <w:rFonts w:cs="Arial"/>
          <w:b/>
          <w:szCs w:val="20"/>
        </w:rPr>
        <w:t xml:space="preserve">2.6.-Decret d’Alcaldia 2387/2022, de 30 de desembre de 2022, d’ </w:t>
      </w:r>
      <w:r w:rsidR="00C00449">
        <w:rPr>
          <w:rFonts w:cs="Arial"/>
          <w:b/>
          <w:szCs w:val="20"/>
        </w:rPr>
        <w:t>a</w:t>
      </w:r>
      <w:r w:rsidRPr="00BB0A29">
        <w:rPr>
          <w:rFonts w:cs="Arial"/>
          <w:b/>
          <w:szCs w:val="20"/>
        </w:rPr>
        <w:t>djudicació del contracte de les obres contingudes en el Projecte d’adequació del carrer Frederic Soler  Pitarra.-</w:t>
      </w:r>
      <w:r w:rsidR="00F61615" w:rsidRPr="00BB0A29">
        <w:rPr>
          <w:rFonts w:cs="Arial"/>
          <w:b/>
          <w:szCs w:val="20"/>
        </w:rPr>
        <w:tab/>
      </w:r>
      <w:r w:rsidR="00F61615" w:rsidRPr="00BB0A29">
        <w:rPr>
          <w:rFonts w:cs="Arial"/>
          <w:b/>
          <w:szCs w:val="20"/>
        </w:rPr>
        <w:tab/>
      </w:r>
      <w:r w:rsidR="00F61615" w:rsidRPr="00BB0A29">
        <w:rPr>
          <w:rFonts w:cs="Arial"/>
          <w:b/>
          <w:iCs/>
          <w:color w:val="000000"/>
          <w:szCs w:val="20"/>
        </w:rPr>
        <w:t xml:space="preserve"> </w:t>
      </w:r>
    </w:p>
    <w:p w14:paraId="1246DAFA" w14:textId="77777777" w:rsidR="00F61615" w:rsidRPr="00F61615" w:rsidRDefault="00F61615" w:rsidP="00F61615">
      <w:pPr>
        <w:tabs>
          <w:tab w:val="left" w:pos="708"/>
          <w:tab w:val="center" w:pos="4252"/>
          <w:tab w:val="right" w:pos="8504"/>
        </w:tabs>
        <w:overflowPunct w:val="0"/>
        <w:autoSpaceDE w:val="0"/>
        <w:autoSpaceDN w:val="0"/>
        <w:adjustRightInd w:val="0"/>
        <w:jc w:val="both"/>
        <w:textAlignment w:val="baseline"/>
        <w:rPr>
          <w:rFonts w:cs="Arial"/>
          <w:sz w:val="16"/>
          <w:szCs w:val="16"/>
        </w:rPr>
      </w:pPr>
    </w:p>
    <w:p w14:paraId="5E3DC960" w14:textId="77777777" w:rsidR="004204FF" w:rsidRPr="00C00449" w:rsidRDefault="00BB0A29" w:rsidP="004204FF">
      <w:pPr>
        <w:jc w:val="both"/>
        <w:rPr>
          <w:rFonts w:cs="Arial"/>
          <w:b/>
          <w:bCs/>
          <w:i/>
          <w:szCs w:val="20"/>
        </w:rPr>
      </w:pPr>
      <w:r w:rsidRPr="00C00449">
        <w:rPr>
          <w:rFonts w:cs="Arial"/>
          <w:i/>
          <w:szCs w:val="20"/>
        </w:rPr>
        <w:t>“</w:t>
      </w:r>
      <w:r w:rsidR="004204FF" w:rsidRPr="00C00449">
        <w:rPr>
          <w:rFonts w:cs="Arial"/>
          <w:b/>
          <w:bCs/>
          <w:i/>
          <w:szCs w:val="20"/>
        </w:rPr>
        <w:t>Decret  2387/2022</w:t>
      </w:r>
    </w:p>
    <w:p w14:paraId="03634863" w14:textId="77777777" w:rsidR="004204FF" w:rsidRPr="004204FF" w:rsidRDefault="004204FF" w:rsidP="004204FF">
      <w:pPr>
        <w:jc w:val="both"/>
        <w:rPr>
          <w:rFonts w:cs="Arial"/>
          <w:b/>
          <w:bCs/>
          <w:i/>
          <w:szCs w:val="20"/>
        </w:rPr>
      </w:pPr>
    </w:p>
    <w:p w14:paraId="55D15E38" w14:textId="77777777" w:rsidR="004204FF" w:rsidRPr="004204FF" w:rsidRDefault="004204FF" w:rsidP="004204FF">
      <w:pPr>
        <w:jc w:val="both"/>
        <w:rPr>
          <w:rFonts w:cs="Arial"/>
          <w:bCs/>
          <w:i/>
          <w:szCs w:val="20"/>
        </w:rPr>
      </w:pPr>
      <w:r w:rsidRPr="004204FF">
        <w:rPr>
          <w:rFonts w:cs="Arial"/>
          <w:b/>
          <w:bCs/>
          <w:i/>
          <w:szCs w:val="20"/>
        </w:rPr>
        <w:t xml:space="preserve">Assumpte: </w:t>
      </w:r>
      <w:bookmarkStart w:id="4" w:name="_Hlk522621903"/>
      <w:bookmarkStart w:id="5" w:name="_Hlk522622639"/>
      <w:r w:rsidRPr="004204FF">
        <w:rPr>
          <w:rFonts w:cs="Arial"/>
          <w:b/>
          <w:i/>
          <w:color w:val="000000"/>
          <w:szCs w:val="20"/>
        </w:rPr>
        <w:t>A</w:t>
      </w:r>
      <w:bookmarkEnd w:id="4"/>
      <w:bookmarkEnd w:id="5"/>
      <w:r w:rsidRPr="004204FF">
        <w:rPr>
          <w:rFonts w:cs="Arial"/>
          <w:b/>
          <w:i/>
          <w:color w:val="000000"/>
          <w:szCs w:val="20"/>
        </w:rPr>
        <w:t>djudicació</w:t>
      </w:r>
      <w:r w:rsidRPr="004204FF">
        <w:rPr>
          <w:rFonts w:cs="Arial"/>
          <w:b/>
          <w:bCs/>
          <w:i/>
          <w:szCs w:val="20"/>
        </w:rPr>
        <w:t xml:space="preserve"> del contracte de les obres contingudes en el Projecte d’adequació</w:t>
      </w:r>
      <w:r w:rsidRPr="004204FF">
        <w:rPr>
          <w:rFonts w:cs="Arial"/>
          <w:bCs/>
          <w:i/>
          <w:szCs w:val="20"/>
        </w:rPr>
        <w:t xml:space="preserve"> </w:t>
      </w:r>
      <w:r w:rsidRPr="004204FF">
        <w:rPr>
          <w:rFonts w:cs="Arial"/>
          <w:b/>
          <w:bCs/>
          <w:i/>
          <w:szCs w:val="20"/>
        </w:rPr>
        <w:t>del carrer Frederic Soler  Pitarra</w:t>
      </w:r>
    </w:p>
    <w:p w14:paraId="237537CA" w14:textId="62EA16D9" w:rsidR="004204FF" w:rsidRPr="00C00449" w:rsidRDefault="004204FF" w:rsidP="004204FF">
      <w:pPr>
        <w:jc w:val="both"/>
        <w:rPr>
          <w:rFonts w:cs="Arial"/>
          <w:b/>
          <w:i/>
          <w:szCs w:val="20"/>
        </w:rPr>
      </w:pPr>
    </w:p>
    <w:p w14:paraId="6832F0DC" w14:textId="77777777" w:rsidR="004204FF" w:rsidRPr="004204FF" w:rsidRDefault="004204FF" w:rsidP="004204FF">
      <w:pPr>
        <w:jc w:val="both"/>
        <w:rPr>
          <w:rFonts w:cs="Arial"/>
          <w:b/>
          <w:i/>
          <w:szCs w:val="20"/>
        </w:rPr>
      </w:pPr>
      <w:r w:rsidRPr="004204FF">
        <w:rPr>
          <w:rFonts w:cs="Arial"/>
          <w:b/>
          <w:i/>
          <w:szCs w:val="20"/>
        </w:rPr>
        <w:t>Identificació de l’expedient:</w:t>
      </w:r>
    </w:p>
    <w:p w14:paraId="054F2894" w14:textId="77777777" w:rsidR="004204FF" w:rsidRPr="004204FF" w:rsidRDefault="004204FF" w:rsidP="004204FF">
      <w:pPr>
        <w:ind w:right="142"/>
        <w:jc w:val="both"/>
        <w:rPr>
          <w:rFonts w:cs="Arial"/>
          <w:b/>
          <w:i/>
          <w:szCs w:val="20"/>
        </w:rPr>
      </w:pPr>
    </w:p>
    <w:p w14:paraId="48D46485" w14:textId="77777777" w:rsidR="004204FF" w:rsidRPr="004204FF" w:rsidRDefault="004204FF" w:rsidP="004204FF">
      <w:pPr>
        <w:autoSpaceDE w:val="0"/>
        <w:autoSpaceDN w:val="0"/>
        <w:adjustRightInd w:val="0"/>
        <w:jc w:val="both"/>
        <w:rPr>
          <w:rFonts w:cs="Arial"/>
          <w:i/>
          <w:szCs w:val="20"/>
        </w:rPr>
      </w:pPr>
      <w:r w:rsidRPr="004204FF">
        <w:rPr>
          <w:rFonts w:cs="Arial"/>
          <w:i/>
          <w:szCs w:val="20"/>
        </w:rPr>
        <w:t>Expedient número: SSGG/CC/UPO/267/2022</w:t>
      </w:r>
    </w:p>
    <w:p w14:paraId="17212958" w14:textId="77777777" w:rsidR="004204FF" w:rsidRPr="004204FF" w:rsidRDefault="004204FF" w:rsidP="004204FF">
      <w:pPr>
        <w:autoSpaceDE w:val="0"/>
        <w:autoSpaceDN w:val="0"/>
        <w:adjustRightInd w:val="0"/>
        <w:jc w:val="both"/>
        <w:rPr>
          <w:rFonts w:cs="Arial"/>
          <w:i/>
          <w:szCs w:val="20"/>
        </w:rPr>
      </w:pPr>
      <w:r w:rsidRPr="004204FF">
        <w:rPr>
          <w:rFonts w:cs="Arial"/>
          <w:i/>
          <w:szCs w:val="20"/>
        </w:rPr>
        <w:t>Àrea gestora: Serveis Generals</w:t>
      </w:r>
    </w:p>
    <w:p w14:paraId="6E3BE570" w14:textId="77777777" w:rsidR="004204FF" w:rsidRPr="004204FF" w:rsidRDefault="004204FF" w:rsidP="004204FF">
      <w:pPr>
        <w:autoSpaceDE w:val="0"/>
        <w:autoSpaceDN w:val="0"/>
        <w:adjustRightInd w:val="0"/>
        <w:jc w:val="both"/>
        <w:rPr>
          <w:rFonts w:cs="Arial"/>
          <w:i/>
          <w:szCs w:val="20"/>
        </w:rPr>
      </w:pPr>
      <w:r w:rsidRPr="004204FF">
        <w:rPr>
          <w:rFonts w:cs="Arial"/>
          <w:i/>
          <w:szCs w:val="20"/>
        </w:rPr>
        <w:t>Departament: Compres i Contractació</w:t>
      </w:r>
    </w:p>
    <w:p w14:paraId="0ADDFD0A" w14:textId="77777777" w:rsidR="004204FF" w:rsidRPr="004204FF" w:rsidRDefault="004204FF" w:rsidP="004204FF">
      <w:pPr>
        <w:autoSpaceDE w:val="0"/>
        <w:autoSpaceDN w:val="0"/>
        <w:adjustRightInd w:val="0"/>
        <w:jc w:val="both"/>
        <w:rPr>
          <w:rFonts w:cs="Arial"/>
          <w:i/>
          <w:szCs w:val="20"/>
        </w:rPr>
      </w:pPr>
      <w:r w:rsidRPr="004204FF">
        <w:rPr>
          <w:rFonts w:cs="Arial"/>
          <w:i/>
          <w:szCs w:val="20"/>
        </w:rPr>
        <w:t>Interessat/s: Varis</w:t>
      </w:r>
    </w:p>
    <w:p w14:paraId="01412C26" w14:textId="77777777" w:rsidR="004204FF" w:rsidRPr="004204FF" w:rsidRDefault="004204FF" w:rsidP="004204FF">
      <w:pPr>
        <w:autoSpaceDE w:val="0"/>
        <w:autoSpaceDN w:val="0"/>
        <w:adjustRightInd w:val="0"/>
        <w:jc w:val="both"/>
        <w:rPr>
          <w:rFonts w:cs="Arial"/>
          <w:i/>
          <w:szCs w:val="20"/>
        </w:rPr>
      </w:pPr>
      <w:r w:rsidRPr="004204FF">
        <w:rPr>
          <w:rFonts w:cs="Arial"/>
          <w:i/>
          <w:szCs w:val="20"/>
        </w:rPr>
        <w:t>Procediment: Contractació administrativa</w:t>
      </w:r>
    </w:p>
    <w:p w14:paraId="3C47542B" w14:textId="77777777" w:rsidR="004204FF" w:rsidRPr="004204FF" w:rsidRDefault="004204FF" w:rsidP="004204FF">
      <w:pPr>
        <w:autoSpaceDE w:val="0"/>
        <w:autoSpaceDN w:val="0"/>
        <w:adjustRightInd w:val="0"/>
        <w:jc w:val="both"/>
        <w:rPr>
          <w:rFonts w:cs="Arial"/>
          <w:i/>
          <w:szCs w:val="20"/>
        </w:rPr>
      </w:pPr>
      <w:r w:rsidRPr="004204FF">
        <w:rPr>
          <w:rFonts w:cs="Arial"/>
          <w:i/>
          <w:szCs w:val="20"/>
        </w:rPr>
        <w:t>Data d’inici: 2022/04/05</w:t>
      </w:r>
    </w:p>
    <w:p w14:paraId="1774CF77" w14:textId="77777777" w:rsidR="004204FF" w:rsidRPr="004204FF" w:rsidRDefault="004204FF" w:rsidP="004204FF">
      <w:pPr>
        <w:jc w:val="both"/>
        <w:rPr>
          <w:rFonts w:cs="Arial"/>
          <w:b/>
          <w:i/>
          <w:szCs w:val="20"/>
        </w:rPr>
      </w:pPr>
    </w:p>
    <w:p w14:paraId="16775ABD" w14:textId="77777777" w:rsidR="004204FF" w:rsidRPr="004204FF" w:rsidRDefault="004204FF" w:rsidP="004204FF">
      <w:pPr>
        <w:jc w:val="both"/>
        <w:rPr>
          <w:rFonts w:cs="Arial"/>
          <w:b/>
          <w:i/>
          <w:color w:val="0000FF"/>
          <w:szCs w:val="20"/>
        </w:rPr>
      </w:pPr>
      <w:r w:rsidRPr="004204FF">
        <w:rPr>
          <w:rFonts w:cs="Arial"/>
          <w:b/>
          <w:i/>
          <w:szCs w:val="20"/>
        </w:rPr>
        <w:t>Fets</w:t>
      </w:r>
      <w:r w:rsidRPr="004204FF">
        <w:rPr>
          <w:rFonts w:cs="Arial"/>
          <w:b/>
          <w:i/>
          <w:color w:val="0000FF"/>
          <w:szCs w:val="20"/>
        </w:rPr>
        <w:t xml:space="preserve"> </w:t>
      </w:r>
    </w:p>
    <w:p w14:paraId="7BE0C253" w14:textId="77777777" w:rsidR="004204FF" w:rsidRPr="004204FF" w:rsidRDefault="004204FF" w:rsidP="004204FF">
      <w:pPr>
        <w:jc w:val="both"/>
        <w:rPr>
          <w:rFonts w:eastAsia="Calibri" w:cs="Arial"/>
          <w:i/>
          <w:szCs w:val="20"/>
          <w:lang w:eastAsia="en-US"/>
        </w:rPr>
      </w:pPr>
    </w:p>
    <w:p w14:paraId="788BD6CC" w14:textId="77777777" w:rsidR="004204FF" w:rsidRPr="004204FF" w:rsidRDefault="004204FF" w:rsidP="004204FF">
      <w:pPr>
        <w:ind w:right="142"/>
        <w:jc w:val="both"/>
        <w:rPr>
          <w:rFonts w:cs="Arial"/>
          <w:i/>
          <w:szCs w:val="20"/>
        </w:rPr>
      </w:pPr>
      <w:r w:rsidRPr="004204FF">
        <w:rPr>
          <w:rFonts w:cs="Arial"/>
          <w:i/>
          <w:szCs w:val="20"/>
        </w:rPr>
        <w:t xml:space="preserve">Atès que per acord de la Junta de Govern Local de 27 de juny de 2022 </w:t>
      </w:r>
      <w:r w:rsidRPr="004204FF">
        <w:rPr>
          <w:rFonts w:cs="Arial"/>
          <w:bCs/>
          <w:i/>
          <w:szCs w:val="20"/>
        </w:rPr>
        <w:t xml:space="preserve">es va </w:t>
      </w:r>
      <w:r w:rsidRPr="004204FF">
        <w:rPr>
          <w:rFonts w:cs="Arial"/>
          <w:i/>
          <w:szCs w:val="20"/>
        </w:rPr>
        <w:t xml:space="preserve">aprovar l’expedient de contractació de les obres contingudes en el Projecte d’adequació del carrer Frederic Soler Pitarra </w:t>
      </w:r>
      <w:r w:rsidRPr="004204FF">
        <w:rPr>
          <w:rFonts w:cs="Arial"/>
          <w:bCs/>
          <w:i/>
          <w:szCs w:val="20"/>
        </w:rPr>
        <w:t xml:space="preserve">mitjançant procediment obert simplificat amb un únic criteri d’adjudicació, el del preu més baix alhora que es va aprovar </w:t>
      </w:r>
      <w:r w:rsidRPr="004204FF">
        <w:rPr>
          <w:rFonts w:cs="Arial"/>
          <w:i/>
          <w:szCs w:val="20"/>
        </w:rPr>
        <w:t>el Plec de Clàusules Administratives Particulars que havia de regir la contractació.</w:t>
      </w:r>
    </w:p>
    <w:p w14:paraId="27BC38A3" w14:textId="77777777" w:rsidR="004204FF" w:rsidRPr="004204FF" w:rsidRDefault="004204FF" w:rsidP="004204FF">
      <w:pPr>
        <w:ind w:right="142"/>
        <w:jc w:val="both"/>
        <w:rPr>
          <w:rFonts w:cs="Arial"/>
          <w:i/>
          <w:szCs w:val="20"/>
        </w:rPr>
      </w:pPr>
    </w:p>
    <w:p w14:paraId="7AD587AC" w14:textId="77777777" w:rsidR="004204FF" w:rsidRPr="004204FF" w:rsidRDefault="004204FF" w:rsidP="004204FF">
      <w:pPr>
        <w:ind w:right="142"/>
        <w:jc w:val="both"/>
        <w:rPr>
          <w:rFonts w:cs="Arial"/>
          <w:i/>
          <w:szCs w:val="20"/>
        </w:rPr>
      </w:pPr>
      <w:r w:rsidRPr="004204FF">
        <w:rPr>
          <w:rFonts w:cs="Arial"/>
          <w:i/>
          <w:szCs w:val="20"/>
        </w:rPr>
        <w:t>Atès que l’anunci corresponent a dita licitació es va publicar al perfil del contractant en data 22 d’agost de 2022, essent que el dia 20 de setembre era el darrer dia per presentar les ofertes.</w:t>
      </w:r>
    </w:p>
    <w:p w14:paraId="6CC2D61B" w14:textId="77777777" w:rsidR="004204FF" w:rsidRPr="004204FF" w:rsidRDefault="004204FF" w:rsidP="004204FF">
      <w:pPr>
        <w:ind w:right="142"/>
        <w:jc w:val="both"/>
        <w:rPr>
          <w:rFonts w:cs="Arial"/>
          <w:i/>
          <w:szCs w:val="20"/>
        </w:rPr>
      </w:pPr>
    </w:p>
    <w:p w14:paraId="099CB722" w14:textId="77777777" w:rsidR="004204FF" w:rsidRPr="004204FF" w:rsidRDefault="004204FF" w:rsidP="004204FF">
      <w:pPr>
        <w:ind w:right="142"/>
        <w:jc w:val="both"/>
        <w:rPr>
          <w:rFonts w:cs="Arial"/>
          <w:i/>
          <w:szCs w:val="20"/>
        </w:rPr>
      </w:pPr>
      <w:r w:rsidRPr="004204FF">
        <w:rPr>
          <w:rFonts w:cs="Arial"/>
          <w:i/>
          <w:szCs w:val="20"/>
        </w:rPr>
        <w:t>Atès que per Decret número 1552/2022 de data 8 de setembre de 2022 es van nomenar els membres de la Mesa de Contractació.</w:t>
      </w:r>
    </w:p>
    <w:p w14:paraId="5C2A476D" w14:textId="77777777" w:rsidR="004204FF" w:rsidRPr="004204FF" w:rsidRDefault="004204FF" w:rsidP="004204FF">
      <w:pPr>
        <w:ind w:right="142"/>
        <w:jc w:val="both"/>
        <w:rPr>
          <w:rFonts w:cs="Arial"/>
          <w:i/>
          <w:szCs w:val="20"/>
        </w:rPr>
      </w:pPr>
    </w:p>
    <w:p w14:paraId="5D0303A7" w14:textId="77777777" w:rsidR="004204FF" w:rsidRPr="004204FF" w:rsidRDefault="004204FF" w:rsidP="004204FF">
      <w:pPr>
        <w:ind w:right="142"/>
        <w:jc w:val="both"/>
        <w:rPr>
          <w:rFonts w:cs="Arial"/>
          <w:i/>
          <w:szCs w:val="20"/>
        </w:rPr>
      </w:pPr>
      <w:r w:rsidRPr="004204FF">
        <w:rPr>
          <w:rFonts w:cs="Arial"/>
          <w:i/>
          <w:szCs w:val="20"/>
        </w:rPr>
        <w:t>Atès que el dia 23 de setembre de 2022 la Mesa de Contractació es reuneix per procedir a l’obertura del sobre únic que s’havia de presentar en aquesta licitació i que havia de contenir la declaració responsable i l’oferta econòmica.</w:t>
      </w:r>
    </w:p>
    <w:p w14:paraId="57AFFC73" w14:textId="77777777" w:rsidR="004204FF" w:rsidRPr="004204FF" w:rsidRDefault="004204FF" w:rsidP="004204FF">
      <w:pPr>
        <w:ind w:right="142"/>
        <w:jc w:val="both"/>
        <w:rPr>
          <w:rFonts w:cs="Arial"/>
          <w:i/>
          <w:szCs w:val="20"/>
        </w:rPr>
      </w:pPr>
    </w:p>
    <w:p w14:paraId="1574BF5E" w14:textId="77777777" w:rsidR="004204FF" w:rsidRPr="004204FF" w:rsidRDefault="004204FF" w:rsidP="004204FF">
      <w:pPr>
        <w:ind w:right="142"/>
        <w:jc w:val="both"/>
        <w:rPr>
          <w:rFonts w:cs="Arial"/>
          <w:i/>
          <w:szCs w:val="20"/>
        </w:rPr>
      </w:pPr>
      <w:r w:rsidRPr="004204FF">
        <w:rPr>
          <w:rFonts w:cs="Arial"/>
          <w:i/>
          <w:szCs w:val="20"/>
        </w:rPr>
        <w:t>Atès que en dita sessió la Mesa adopta els acords que es transcriuen a continuació:</w:t>
      </w:r>
    </w:p>
    <w:p w14:paraId="3ADE28BB" w14:textId="77777777" w:rsidR="004204FF" w:rsidRPr="004204FF" w:rsidRDefault="004204FF" w:rsidP="004204FF">
      <w:pPr>
        <w:ind w:right="142"/>
        <w:jc w:val="both"/>
        <w:rPr>
          <w:rFonts w:cs="Arial"/>
          <w:i/>
          <w:szCs w:val="20"/>
        </w:rPr>
      </w:pPr>
    </w:p>
    <w:p w14:paraId="77CD4E85" w14:textId="77777777" w:rsidR="004204FF" w:rsidRPr="004204FF" w:rsidRDefault="004204FF" w:rsidP="004204FF">
      <w:pPr>
        <w:ind w:right="142"/>
        <w:jc w:val="both"/>
        <w:rPr>
          <w:rFonts w:cs="Arial"/>
          <w:i/>
          <w:szCs w:val="20"/>
        </w:rPr>
      </w:pPr>
      <w:r w:rsidRPr="004204FF">
        <w:rPr>
          <w:rFonts w:cs="Arial"/>
          <w:i/>
          <w:szCs w:val="20"/>
        </w:rPr>
        <w:t>“(...)</w:t>
      </w:r>
    </w:p>
    <w:p w14:paraId="1A4A3430" w14:textId="77777777" w:rsidR="004204FF" w:rsidRPr="004204FF" w:rsidRDefault="004204FF" w:rsidP="004204FF">
      <w:pPr>
        <w:ind w:right="142"/>
        <w:jc w:val="both"/>
        <w:rPr>
          <w:rFonts w:cs="Arial"/>
          <w:i/>
          <w:szCs w:val="20"/>
        </w:rPr>
      </w:pPr>
    </w:p>
    <w:p w14:paraId="2BC0D042" w14:textId="77777777" w:rsidR="004204FF" w:rsidRPr="004204FF" w:rsidRDefault="004204FF" w:rsidP="004204FF">
      <w:pPr>
        <w:jc w:val="both"/>
        <w:rPr>
          <w:rFonts w:cs="Arial"/>
          <w:i/>
          <w:szCs w:val="20"/>
        </w:rPr>
      </w:pPr>
      <w:r w:rsidRPr="004204FF">
        <w:rPr>
          <w:rFonts w:cs="Arial"/>
          <w:b/>
          <w:i/>
          <w:szCs w:val="20"/>
        </w:rPr>
        <w:t>1r</w:t>
      </w:r>
      <w:r w:rsidRPr="004204FF">
        <w:rPr>
          <w:rFonts w:cs="Arial"/>
          <w:i/>
          <w:szCs w:val="20"/>
        </w:rPr>
        <w:t xml:space="preserve">.- </w:t>
      </w:r>
      <w:r w:rsidRPr="004204FF">
        <w:rPr>
          <w:rFonts w:cs="Arial"/>
          <w:b/>
          <w:i/>
          <w:szCs w:val="20"/>
        </w:rPr>
        <w:t>Declarar</w:t>
      </w:r>
      <w:r w:rsidRPr="004204FF">
        <w:rPr>
          <w:rFonts w:cs="Arial"/>
          <w:i/>
          <w:szCs w:val="20"/>
        </w:rPr>
        <w:t xml:space="preserve"> admeses a la present licitació les empreses:</w:t>
      </w:r>
    </w:p>
    <w:p w14:paraId="1F023E02" w14:textId="77777777" w:rsidR="004204FF" w:rsidRPr="004204FF" w:rsidRDefault="004204FF" w:rsidP="004204FF">
      <w:pPr>
        <w:jc w:val="both"/>
        <w:rPr>
          <w:rFonts w:cs="Arial"/>
          <w:i/>
          <w:szCs w:val="20"/>
        </w:rPr>
      </w:pPr>
    </w:p>
    <w:p w14:paraId="341197E3" w14:textId="77777777" w:rsidR="004204FF" w:rsidRPr="00C8667F" w:rsidRDefault="004204FF" w:rsidP="004204FF">
      <w:pPr>
        <w:numPr>
          <w:ilvl w:val="0"/>
          <w:numId w:val="36"/>
        </w:numPr>
        <w:jc w:val="both"/>
        <w:rPr>
          <w:rFonts w:cs="Arial"/>
          <w:i/>
          <w:szCs w:val="20"/>
        </w:rPr>
      </w:pPr>
      <w:r w:rsidRPr="00C8667F">
        <w:rPr>
          <w:rFonts w:cs="Arial"/>
          <w:i/>
          <w:color w:val="000000"/>
          <w:szCs w:val="20"/>
          <w:lang w:eastAsia="ca-ES"/>
        </w:rPr>
        <w:t xml:space="preserve">CATALANA D’OBRES DEL PENEDÈS, S.A. en UTE amb </w:t>
      </w:r>
      <w:r w:rsidRPr="00C8667F">
        <w:rPr>
          <w:rFonts w:cs="Arial"/>
          <w:bCs/>
          <w:i/>
          <w:szCs w:val="20"/>
        </w:rPr>
        <w:t>TECNOLOGIA DE FIRMES, S.A.</w:t>
      </w:r>
    </w:p>
    <w:p w14:paraId="21FCAC0B" w14:textId="77777777" w:rsidR="004204FF" w:rsidRPr="00C8667F" w:rsidRDefault="004204FF" w:rsidP="004204FF">
      <w:pPr>
        <w:numPr>
          <w:ilvl w:val="0"/>
          <w:numId w:val="36"/>
        </w:numPr>
        <w:jc w:val="both"/>
        <w:rPr>
          <w:rFonts w:cs="Arial"/>
          <w:i/>
          <w:szCs w:val="20"/>
        </w:rPr>
      </w:pPr>
      <w:r w:rsidRPr="00C8667F">
        <w:rPr>
          <w:rFonts w:cs="Arial"/>
          <w:i/>
          <w:szCs w:val="20"/>
        </w:rPr>
        <w:t>ARTÍFEX INFRAESTRUCTURAS, S.L.U.</w:t>
      </w:r>
    </w:p>
    <w:p w14:paraId="7560EDE5" w14:textId="77777777" w:rsidR="004204FF" w:rsidRPr="004204FF" w:rsidRDefault="004204FF" w:rsidP="004204FF">
      <w:pPr>
        <w:ind w:left="720"/>
        <w:jc w:val="both"/>
        <w:rPr>
          <w:rFonts w:cs="Arial"/>
          <w:i/>
          <w:szCs w:val="20"/>
        </w:rPr>
      </w:pPr>
    </w:p>
    <w:p w14:paraId="22936A79" w14:textId="77777777" w:rsidR="004204FF" w:rsidRPr="004204FF" w:rsidRDefault="004204FF" w:rsidP="004204FF">
      <w:pPr>
        <w:jc w:val="both"/>
        <w:outlineLvl w:val="0"/>
        <w:rPr>
          <w:rFonts w:cs="Arial"/>
          <w:i/>
          <w:iCs/>
          <w:color w:val="000000"/>
          <w:szCs w:val="20"/>
        </w:rPr>
      </w:pPr>
      <w:r w:rsidRPr="004204FF">
        <w:rPr>
          <w:rFonts w:cs="Arial"/>
          <w:b/>
          <w:i/>
          <w:szCs w:val="20"/>
        </w:rPr>
        <w:t xml:space="preserve">2n.- Classificar, </w:t>
      </w:r>
      <w:r w:rsidRPr="004204FF">
        <w:rPr>
          <w:rFonts w:cs="Arial"/>
          <w:i/>
          <w:szCs w:val="20"/>
        </w:rPr>
        <w:t xml:space="preserve">de conformitat amb l’article 159.4 de la Llei de contractes del sector públic </w:t>
      </w:r>
      <w:r w:rsidRPr="004204FF">
        <w:rPr>
          <w:rFonts w:cs="Arial"/>
          <w:i/>
          <w:iCs/>
          <w:color w:val="000000"/>
          <w:szCs w:val="20"/>
        </w:rPr>
        <w:t>les ofertes presentades i admeses en la present licitació, per ordre decreixent:</w:t>
      </w:r>
    </w:p>
    <w:p w14:paraId="0C68563D" w14:textId="77777777" w:rsidR="004204FF" w:rsidRPr="004204FF" w:rsidRDefault="004204FF" w:rsidP="004204FF">
      <w:pPr>
        <w:jc w:val="both"/>
        <w:outlineLvl w:val="0"/>
        <w:rPr>
          <w:rFonts w:cs="Arial"/>
          <w:i/>
          <w:iCs/>
          <w:color w:val="00000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6804"/>
        <w:gridCol w:w="1701"/>
      </w:tblGrid>
      <w:tr w:rsidR="004204FF" w:rsidRPr="004204FF" w14:paraId="586CBF9D" w14:textId="77777777" w:rsidTr="00FD51F9">
        <w:trPr>
          <w:trHeight w:val="256"/>
        </w:trPr>
        <w:tc>
          <w:tcPr>
            <w:tcW w:w="567" w:type="dxa"/>
          </w:tcPr>
          <w:p w14:paraId="19C11111" w14:textId="77777777" w:rsidR="004204FF" w:rsidRPr="004204FF" w:rsidRDefault="004204FF" w:rsidP="004204FF">
            <w:pPr>
              <w:rPr>
                <w:rFonts w:cs="Arial"/>
                <w:i/>
                <w:color w:val="000000"/>
                <w:szCs w:val="20"/>
              </w:rPr>
            </w:pPr>
          </w:p>
          <w:p w14:paraId="1EB887C7" w14:textId="77777777" w:rsidR="004204FF" w:rsidRPr="004204FF" w:rsidRDefault="004204FF" w:rsidP="004204FF">
            <w:pPr>
              <w:rPr>
                <w:rFonts w:cs="Arial"/>
                <w:i/>
                <w:color w:val="000000"/>
                <w:szCs w:val="20"/>
              </w:rPr>
            </w:pPr>
            <w:r w:rsidRPr="004204FF">
              <w:rPr>
                <w:rFonts w:cs="Arial"/>
                <w:i/>
                <w:color w:val="000000"/>
                <w:szCs w:val="20"/>
              </w:rPr>
              <w:t>1</w:t>
            </w:r>
          </w:p>
        </w:tc>
        <w:tc>
          <w:tcPr>
            <w:tcW w:w="6804" w:type="dxa"/>
            <w:shd w:val="clear" w:color="auto" w:fill="auto"/>
            <w:noWrap/>
            <w:vAlign w:val="bottom"/>
          </w:tcPr>
          <w:p w14:paraId="283DA587" w14:textId="77777777" w:rsidR="004204FF" w:rsidRPr="00C8667F" w:rsidRDefault="004204FF" w:rsidP="004204FF">
            <w:pPr>
              <w:rPr>
                <w:rFonts w:cs="Arial"/>
                <w:i/>
                <w:color w:val="000000"/>
                <w:szCs w:val="20"/>
              </w:rPr>
            </w:pPr>
            <w:r w:rsidRPr="00C8667F">
              <w:rPr>
                <w:rFonts w:cs="Arial"/>
                <w:i/>
                <w:color w:val="000000"/>
                <w:szCs w:val="20"/>
                <w:lang w:eastAsia="ca-ES"/>
              </w:rPr>
              <w:t>CATALANA D’OBRES DEL PENEDÈS, S.A</w:t>
            </w:r>
            <w:r w:rsidRPr="00C8667F">
              <w:rPr>
                <w:rFonts w:cs="Arial"/>
                <w:i/>
                <w:szCs w:val="20"/>
              </w:rPr>
              <w:t xml:space="preserve"> </w:t>
            </w:r>
            <w:r w:rsidRPr="00C8667F">
              <w:rPr>
                <w:rFonts w:cs="Arial"/>
                <w:i/>
                <w:color w:val="000000"/>
                <w:szCs w:val="20"/>
                <w:lang w:eastAsia="ca-ES"/>
              </w:rPr>
              <w:t>en UTE amb TECNOLOGIA DE FIRMES, S.A.</w:t>
            </w:r>
          </w:p>
        </w:tc>
        <w:tc>
          <w:tcPr>
            <w:tcW w:w="1701" w:type="dxa"/>
            <w:shd w:val="clear" w:color="auto" w:fill="auto"/>
            <w:vAlign w:val="center"/>
          </w:tcPr>
          <w:p w14:paraId="6003E36A" w14:textId="77777777" w:rsidR="004204FF" w:rsidRPr="004204FF" w:rsidRDefault="004204FF" w:rsidP="004204FF">
            <w:pPr>
              <w:autoSpaceDE w:val="0"/>
              <w:autoSpaceDN w:val="0"/>
              <w:adjustRightInd w:val="0"/>
              <w:rPr>
                <w:rFonts w:cs="Arial"/>
                <w:i/>
                <w:color w:val="000000"/>
                <w:szCs w:val="20"/>
                <w:lang w:eastAsia="ca-ES"/>
              </w:rPr>
            </w:pPr>
          </w:p>
          <w:p w14:paraId="10383C44" w14:textId="77777777" w:rsidR="004204FF" w:rsidRPr="004204FF" w:rsidRDefault="004204FF" w:rsidP="004204FF">
            <w:pPr>
              <w:jc w:val="both"/>
              <w:rPr>
                <w:rFonts w:cs="Arial"/>
                <w:i/>
                <w:color w:val="000000"/>
                <w:szCs w:val="20"/>
              </w:rPr>
            </w:pPr>
            <w:r w:rsidRPr="004204FF">
              <w:rPr>
                <w:rFonts w:cs="Arial"/>
                <w:i/>
                <w:color w:val="000000"/>
                <w:szCs w:val="20"/>
                <w:lang w:eastAsia="ca-ES"/>
              </w:rPr>
              <w:t xml:space="preserve"> </w:t>
            </w:r>
            <w:r w:rsidRPr="004204FF">
              <w:rPr>
                <w:rFonts w:cs="Arial"/>
                <w:bCs/>
                <w:i/>
                <w:color w:val="000000"/>
                <w:szCs w:val="20"/>
                <w:lang w:eastAsia="ca-ES"/>
              </w:rPr>
              <w:t>478.674,77</w:t>
            </w:r>
            <w:r w:rsidRPr="004204FF">
              <w:rPr>
                <w:rFonts w:cs="Arial"/>
                <w:b/>
                <w:bCs/>
                <w:i/>
                <w:color w:val="000000"/>
                <w:szCs w:val="20"/>
                <w:lang w:eastAsia="ca-ES"/>
              </w:rPr>
              <w:t xml:space="preserve"> </w:t>
            </w:r>
            <w:r w:rsidRPr="004204FF">
              <w:rPr>
                <w:rFonts w:cs="Arial"/>
                <w:i/>
                <w:color w:val="000000"/>
                <w:szCs w:val="20"/>
              </w:rPr>
              <w:t>EUR</w:t>
            </w:r>
          </w:p>
        </w:tc>
      </w:tr>
      <w:tr w:rsidR="004204FF" w:rsidRPr="004204FF" w14:paraId="2F179BE9" w14:textId="77777777" w:rsidTr="00FD51F9">
        <w:trPr>
          <w:trHeight w:val="256"/>
        </w:trPr>
        <w:tc>
          <w:tcPr>
            <w:tcW w:w="567" w:type="dxa"/>
          </w:tcPr>
          <w:p w14:paraId="5EFFCBBD" w14:textId="77777777" w:rsidR="004204FF" w:rsidRPr="004204FF" w:rsidRDefault="004204FF" w:rsidP="004204FF">
            <w:pPr>
              <w:rPr>
                <w:rFonts w:cs="Arial"/>
                <w:i/>
                <w:color w:val="000000"/>
                <w:szCs w:val="20"/>
              </w:rPr>
            </w:pPr>
          </w:p>
          <w:p w14:paraId="16380C78" w14:textId="77777777" w:rsidR="004204FF" w:rsidRPr="004204FF" w:rsidRDefault="004204FF" w:rsidP="004204FF">
            <w:pPr>
              <w:rPr>
                <w:rFonts w:cs="Arial"/>
                <w:i/>
                <w:color w:val="000000"/>
                <w:szCs w:val="20"/>
              </w:rPr>
            </w:pPr>
            <w:r w:rsidRPr="004204FF">
              <w:rPr>
                <w:rFonts w:cs="Arial"/>
                <w:i/>
                <w:color w:val="000000"/>
                <w:szCs w:val="20"/>
              </w:rPr>
              <w:t>2</w:t>
            </w:r>
          </w:p>
        </w:tc>
        <w:tc>
          <w:tcPr>
            <w:tcW w:w="6804" w:type="dxa"/>
            <w:shd w:val="clear" w:color="auto" w:fill="auto"/>
            <w:noWrap/>
            <w:vAlign w:val="bottom"/>
          </w:tcPr>
          <w:p w14:paraId="7F432644" w14:textId="77777777" w:rsidR="004204FF" w:rsidRPr="00C8667F" w:rsidRDefault="004204FF" w:rsidP="004204FF">
            <w:pPr>
              <w:jc w:val="both"/>
              <w:rPr>
                <w:rFonts w:cs="Arial"/>
                <w:i/>
                <w:szCs w:val="20"/>
              </w:rPr>
            </w:pPr>
          </w:p>
          <w:p w14:paraId="4E1FF444" w14:textId="77777777" w:rsidR="004204FF" w:rsidRPr="00C8667F" w:rsidRDefault="004204FF" w:rsidP="004204FF">
            <w:pPr>
              <w:jc w:val="both"/>
              <w:rPr>
                <w:rFonts w:cs="Arial"/>
                <w:i/>
                <w:szCs w:val="20"/>
              </w:rPr>
            </w:pPr>
            <w:r w:rsidRPr="00C8667F">
              <w:rPr>
                <w:rFonts w:cs="Arial"/>
                <w:i/>
                <w:szCs w:val="20"/>
              </w:rPr>
              <w:t>ARTÍFEX INFRAESTRUCTURAS, S.L.U.</w:t>
            </w:r>
          </w:p>
          <w:p w14:paraId="3AEAAE65" w14:textId="77777777" w:rsidR="004204FF" w:rsidRPr="00C8667F" w:rsidRDefault="004204FF" w:rsidP="004204FF">
            <w:pPr>
              <w:jc w:val="both"/>
              <w:rPr>
                <w:rFonts w:cs="Arial"/>
                <w:i/>
                <w:color w:val="000000"/>
                <w:szCs w:val="20"/>
              </w:rPr>
            </w:pPr>
          </w:p>
        </w:tc>
        <w:tc>
          <w:tcPr>
            <w:tcW w:w="1701" w:type="dxa"/>
            <w:shd w:val="clear" w:color="auto" w:fill="auto"/>
            <w:vAlign w:val="center"/>
          </w:tcPr>
          <w:p w14:paraId="58311C6D" w14:textId="77777777" w:rsidR="004204FF" w:rsidRPr="004204FF" w:rsidRDefault="004204FF" w:rsidP="004204FF">
            <w:pPr>
              <w:autoSpaceDE w:val="0"/>
              <w:autoSpaceDN w:val="0"/>
              <w:adjustRightInd w:val="0"/>
              <w:rPr>
                <w:rFonts w:eastAsia="Calibri" w:cs="Arial"/>
                <w:i/>
                <w:color w:val="000000"/>
                <w:szCs w:val="20"/>
                <w:lang w:eastAsia="ca-ES"/>
              </w:rPr>
            </w:pPr>
            <w:r w:rsidRPr="004204FF">
              <w:rPr>
                <w:rFonts w:cs="Arial"/>
                <w:i/>
                <w:color w:val="000000"/>
                <w:szCs w:val="20"/>
              </w:rPr>
              <w:t xml:space="preserve"> </w:t>
            </w:r>
          </w:p>
          <w:p w14:paraId="6F1C633A" w14:textId="77777777" w:rsidR="004204FF" w:rsidRPr="004204FF" w:rsidRDefault="004204FF" w:rsidP="004204FF">
            <w:pPr>
              <w:jc w:val="both"/>
              <w:rPr>
                <w:rFonts w:cs="Arial"/>
                <w:i/>
                <w:color w:val="000000"/>
                <w:szCs w:val="20"/>
              </w:rPr>
            </w:pPr>
            <w:r w:rsidRPr="004204FF">
              <w:rPr>
                <w:rFonts w:cs="Arial"/>
                <w:i/>
                <w:color w:val="000000"/>
                <w:szCs w:val="20"/>
                <w:lang w:eastAsia="ca-ES"/>
              </w:rPr>
              <w:t xml:space="preserve"> </w:t>
            </w:r>
            <w:r w:rsidRPr="004204FF">
              <w:rPr>
                <w:rFonts w:cs="Arial"/>
                <w:bCs/>
                <w:i/>
                <w:color w:val="000000"/>
                <w:szCs w:val="20"/>
                <w:lang w:eastAsia="ca-ES"/>
              </w:rPr>
              <w:t>537.430,00</w:t>
            </w:r>
            <w:r w:rsidRPr="004204FF">
              <w:rPr>
                <w:rFonts w:cs="Arial"/>
                <w:b/>
                <w:bCs/>
                <w:i/>
                <w:color w:val="000000"/>
                <w:szCs w:val="20"/>
                <w:lang w:eastAsia="ca-ES"/>
              </w:rPr>
              <w:t xml:space="preserve"> </w:t>
            </w:r>
            <w:r w:rsidRPr="004204FF">
              <w:rPr>
                <w:rFonts w:cs="Arial"/>
                <w:i/>
                <w:color w:val="000000"/>
                <w:szCs w:val="20"/>
              </w:rPr>
              <w:t>EUR</w:t>
            </w:r>
          </w:p>
        </w:tc>
      </w:tr>
    </w:tbl>
    <w:p w14:paraId="37C50C97" w14:textId="77777777" w:rsidR="004204FF" w:rsidRPr="004204FF" w:rsidRDefault="004204FF" w:rsidP="004204FF">
      <w:pPr>
        <w:jc w:val="both"/>
        <w:rPr>
          <w:rFonts w:cs="Arial"/>
          <w:i/>
          <w:szCs w:val="20"/>
        </w:rPr>
      </w:pPr>
    </w:p>
    <w:p w14:paraId="1D80D99E" w14:textId="77777777" w:rsidR="004204FF" w:rsidRPr="00C8667F" w:rsidRDefault="004204FF" w:rsidP="004204FF">
      <w:pPr>
        <w:jc w:val="both"/>
        <w:rPr>
          <w:rFonts w:cs="Arial"/>
          <w:i/>
          <w:color w:val="000000"/>
          <w:szCs w:val="20"/>
        </w:rPr>
      </w:pPr>
      <w:r w:rsidRPr="004204FF">
        <w:rPr>
          <w:rFonts w:cs="Arial"/>
          <w:b/>
          <w:i/>
          <w:szCs w:val="20"/>
        </w:rPr>
        <w:t xml:space="preserve">3r.- Proposar </w:t>
      </w:r>
      <w:r w:rsidRPr="004204FF">
        <w:rPr>
          <w:rFonts w:cs="Arial"/>
          <w:i/>
          <w:szCs w:val="20"/>
        </w:rPr>
        <w:t xml:space="preserve">l’adjudicació del contracte de les obres </w:t>
      </w:r>
      <w:r w:rsidRPr="00C8667F">
        <w:rPr>
          <w:rFonts w:cs="Arial"/>
          <w:i/>
          <w:szCs w:val="20"/>
        </w:rPr>
        <w:t xml:space="preserve">contingudes en el </w:t>
      </w:r>
      <w:r w:rsidRPr="00C8667F">
        <w:rPr>
          <w:rFonts w:cs="Arial"/>
          <w:bCs/>
          <w:i/>
          <w:color w:val="000000"/>
          <w:szCs w:val="20"/>
          <w:lang w:eastAsia="ca-ES"/>
        </w:rPr>
        <w:t>projecte d’adequació del carrer Frederic Soler Pitarra,</w:t>
      </w:r>
      <w:r w:rsidRPr="00C8667F">
        <w:rPr>
          <w:rFonts w:cs="Arial"/>
          <w:i/>
          <w:szCs w:val="20"/>
        </w:rPr>
        <w:t xml:space="preserve"> a la futura UTE integrada per l’empresa </w:t>
      </w:r>
      <w:r w:rsidRPr="00C8667F">
        <w:rPr>
          <w:rFonts w:cs="Arial"/>
          <w:i/>
          <w:color w:val="000000"/>
          <w:szCs w:val="20"/>
          <w:lang w:eastAsia="ca-ES"/>
        </w:rPr>
        <w:t xml:space="preserve">CATALANA D’OBRES DEL PENEDÈS, S.A. i l’empresa </w:t>
      </w:r>
      <w:r w:rsidRPr="00C8667F">
        <w:rPr>
          <w:rFonts w:cs="Arial"/>
          <w:bCs/>
          <w:i/>
          <w:szCs w:val="20"/>
        </w:rPr>
        <w:t>TECNOLOGIA DE FIRMES, S.A.,</w:t>
      </w:r>
      <w:r w:rsidRPr="00C8667F">
        <w:rPr>
          <w:rFonts w:cs="Arial"/>
          <w:i/>
          <w:szCs w:val="20"/>
        </w:rPr>
        <w:t xml:space="preserve"> per ser l’oferta amb millor relació qualitat-preu un cop ponderats els criteris de valoració establerts en el Plec regulador de la licitació. </w:t>
      </w:r>
    </w:p>
    <w:p w14:paraId="7329574A" w14:textId="77777777" w:rsidR="004204FF" w:rsidRPr="00C8667F" w:rsidRDefault="004204FF" w:rsidP="004204FF">
      <w:pPr>
        <w:jc w:val="both"/>
        <w:rPr>
          <w:rFonts w:cs="Arial"/>
          <w:i/>
          <w:szCs w:val="20"/>
        </w:rPr>
      </w:pPr>
    </w:p>
    <w:p w14:paraId="1406AA5F" w14:textId="77777777" w:rsidR="004204FF" w:rsidRPr="004204FF" w:rsidRDefault="004204FF" w:rsidP="004204FF">
      <w:pPr>
        <w:jc w:val="both"/>
        <w:rPr>
          <w:rFonts w:cs="Arial"/>
          <w:i/>
          <w:color w:val="000000"/>
          <w:szCs w:val="20"/>
        </w:rPr>
      </w:pPr>
      <w:r w:rsidRPr="00C8667F">
        <w:rPr>
          <w:rFonts w:cs="Arial"/>
          <w:b/>
          <w:i/>
          <w:szCs w:val="20"/>
        </w:rPr>
        <w:t xml:space="preserve">4t.- </w:t>
      </w:r>
      <w:r w:rsidRPr="00C8667F">
        <w:rPr>
          <w:rFonts w:cs="Arial"/>
          <w:b/>
          <w:bCs/>
          <w:i/>
          <w:szCs w:val="20"/>
        </w:rPr>
        <w:t xml:space="preserve">Requerir </w:t>
      </w:r>
      <w:r w:rsidRPr="00C8667F">
        <w:rPr>
          <w:rFonts w:cs="Arial"/>
          <w:bCs/>
          <w:i/>
          <w:szCs w:val="20"/>
        </w:rPr>
        <w:t xml:space="preserve">a la </w:t>
      </w:r>
      <w:r w:rsidRPr="00C8667F">
        <w:rPr>
          <w:rFonts w:cs="Arial"/>
          <w:i/>
          <w:szCs w:val="20"/>
        </w:rPr>
        <w:t xml:space="preserve">futura UTE integrada per l’empresa </w:t>
      </w:r>
      <w:r w:rsidRPr="00C8667F">
        <w:rPr>
          <w:rFonts w:cs="Arial"/>
          <w:i/>
          <w:color w:val="000000"/>
          <w:szCs w:val="20"/>
          <w:lang w:eastAsia="ca-ES"/>
        </w:rPr>
        <w:t xml:space="preserve">CATALANA D’OBRES DEL PENEDÈS, S.A. i l’empresa </w:t>
      </w:r>
      <w:r w:rsidRPr="00C8667F">
        <w:rPr>
          <w:rFonts w:cs="Arial"/>
          <w:bCs/>
          <w:i/>
          <w:szCs w:val="20"/>
        </w:rPr>
        <w:t>TECNOLOGIA DE FIRMES, S.A.,</w:t>
      </w:r>
      <w:r w:rsidRPr="00C8667F">
        <w:rPr>
          <w:rFonts w:cs="Arial"/>
          <w:i/>
          <w:szCs w:val="20"/>
        </w:rPr>
        <w:t xml:space="preserve"> </w:t>
      </w:r>
      <w:r w:rsidRPr="00C8667F">
        <w:rPr>
          <w:rFonts w:cs="Arial"/>
          <w:bCs/>
          <w:i/>
          <w:szCs w:val="20"/>
        </w:rPr>
        <w:t xml:space="preserve">perquè </w:t>
      </w:r>
      <w:r w:rsidRPr="00C8667F">
        <w:rPr>
          <w:rFonts w:cs="Arial"/>
          <w:i/>
          <w:szCs w:val="20"/>
        </w:rPr>
        <w:t>dins del termini de 7 dies hàbils comptadors des de l’enviament del requeriment corresponent:</w:t>
      </w:r>
    </w:p>
    <w:p w14:paraId="5EC2B4FC" w14:textId="77777777" w:rsidR="004204FF" w:rsidRPr="004204FF" w:rsidRDefault="004204FF" w:rsidP="004204FF">
      <w:pPr>
        <w:numPr>
          <w:ilvl w:val="0"/>
          <w:numId w:val="35"/>
        </w:numPr>
        <w:tabs>
          <w:tab w:val="left" w:pos="142"/>
        </w:tabs>
        <w:contextualSpacing/>
        <w:jc w:val="both"/>
        <w:rPr>
          <w:rFonts w:cs="Arial"/>
          <w:i/>
          <w:szCs w:val="20"/>
        </w:rPr>
      </w:pPr>
      <w:r w:rsidRPr="004204FF">
        <w:rPr>
          <w:rFonts w:cs="Arial"/>
          <w:i/>
          <w:szCs w:val="20"/>
        </w:rPr>
        <w:lastRenderedPageBreak/>
        <w:t xml:space="preserve">Acreditin la constitució de la garantia definitiva per import de vint-i-tres mil nou-cents trenta-tres </w:t>
      </w:r>
      <w:bookmarkStart w:id="6" w:name="_GoBack"/>
      <w:bookmarkEnd w:id="6"/>
      <w:r w:rsidRPr="004204FF">
        <w:rPr>
          <w:rFonts w:cs="Arial"/>
          <w:i/>
          <w:szCs w:val="20"/>
        </w:rPr>
        <w:t>euros amb setanta-quatre cèntims (23.933,74 EUR) a través de qualsevol dels mitjans i les formes establerts a la clàusula 1.17 del PCAP i l’article 61 del RD 1098/2001 en atenció a la seva condició de futura UTE.</w:t>
      </w:r>
    </w:p>
    <w:p w14:paraId="6EA60368" w14:textId="77777777" w:rsidR="004204FF" w:rsidRPr="004204FF" w:rsidRDefault="004204FF" w:rsidP="004204FF">
      <w:pPr>
        <w:tabs>
          <w:tab w:val="left" w:pos="142"/>
        </w:tabs>
        <w:contextualSpacing/>
        <w:jc w:val="both"/>
        <w:rPr>
          <w:rFonts w:cs="Arial"/>
          <w:i/>
          <w:szCs w:val="20"/>
        </w:rPr>
      </w:pPr>
    </w:p>
    <w:p w14:paraId="71DDA124" w14:textId="77777777" w:rsidR="004204FF" w:rsidRPr="004204FF" w:rsidRDefault="004204FF" w:rsidP="004204FF">
      <w:pPr>
        <w:numPr>
          <w:ilvl w:val="0"/>
          <w:numId w:val="35"/>
        </w:numPr>
        <w:jc w:val="both"/>
        <w:rPr>
          <w:rFonts w:cs="Arial"/>
          <w:i/>
          <w:szCs w:val="20"/>
        </w:rPr>
      </w:pPr>
      <w:r w:rsidRPr="004204FF">
        <w:rPr>
          <w:rFonts w:cs="Arial"/>
          <w:i/>
          <w:szCs w:val="20"/>
        </w:rPr>
        <w:t>Presentin certificat d’inscripció de totes dues empreses al Registre d’empreses acreditades de la Comunitat Autònoma on radiqui el domicili social de l’empresa, d’acord amb el que disposa l’article 4 de la Llei 32/2006, de 18 d’octubre, reguladora de la subcontractació al sector de la construcció i la clàusula 1.10) del PCAP.</w:t>
      </w:r>
    </w:p>
    <w:p w14:paraId="5E7BE5BA" w14:textId="77777777" w:rsidR="004204FF" w:rsidRPr="004204FF" w:rsidRDefault="004204FF" w:rsidP="004204FF">
      <w:pPr>
        <w:ind w:left="720"/>
        <w:rPr>
          <w:rFonts w:eastAsia="Calibri" w:cs="Arial"/>
          <w:i/>
          <w:szCs w:val="20"/>
          <w:lang w:val="es-ES"/>
        </w:rPr>
      </w:pPr>
    </w:p>
    <w:p w14:paraId="5228EFF4" w14:textId="77777777" w:rsidR="004204FF" w:rsidRPr="004204FF" w:rsidRDefault="004204FF" w:rsidP="004204FF">
      <w:pPr>
        <w:numPr>
          <w:ilvl w:val="0"/>
          <w:numId w:val="35"/>
        </w:numPr>
        <w:jc w:val="both"/>
        <w:rPr>
          <w:rFonts w:cs="Arial"/>
          <w:i/>
          <w:szCs w:val="20"/>
        </w:rPr>
      </w:pPr>
      <w:r w:rsidRPr="004204FF">
        <w:rPr>
          <w:rFonts w:cs="Arial"/>
          <w:i/>
          <w:szCs w:val="20"/>
        </w:rPr>
        <w:t>Presentin documentació actualitzada que acrediti la classificació de les empreses que constituiran la futura UTE perquè acumulativament arribin a la classificació exigida en el PCAP.</w:t>
      </w:r>
    </w:p>
    <w:p w14:paraId="078A4640" w14:textId="77777777" w:rsidR="004204FF" w:rsidRPr="004204FF" w:rsidRDefault="004204FF" w:rsidP="004204FF">
      <w:pPr>
        <w:ind w:right="142"/>
        <w:jc w:val="both"/>
        <w:rPr>
          <w:rFonts w:cs="Arial"/>
          <w:i/>
          <w:szCs w:val="20"/>
        </w:rPr>
      </w:pPr>
      <w:r w:rsidRPr="004204FF">
        <w:rPr>
          <w:rFonts w:eastAsia="Calibri" w:cs="Arial"/>
          <w:b/>
          <w:i/>
          <w:szCs w:val="20"/>
          <w:lang w:eastAsia="en-US"/>
        </w:rPr>
        <w:t xml:space="preserve"> </w:t>
      </w:r>
      <w:r w:rsidRPr="004204FF">
        <w:rPr>
          <w:rFonts w:cs="Arial"/>
          <w:i/>
          <w:szCs w:val="20"/>
        </w:rPr>
        <w:t>(...)”</w:t>
      </w:r>
    </w:p>
    <w:p w14:paraId="5EB5BA39" w14:textId="77777777" w:rsidR="004204FF" w:rsidRPr="004204FF" w:rsidRDefault="004204FF" w:rsidP="004204FF">
      <w:pPr>
        <w:ind w:right="142"/>
        <w:jc w:val="both"/>
        <w:rPr>
          <w:rFonts w:cs="Arial"/>
          <w:i/>
          <w:szCs w:val="20"/>
        </w:rPr>
      </w:pPr>
    </w:p>
    <w:p w14:paraId="7CB606A7" w14:textId="77777777" w:rsidR="004204FF" w:rsidRPr="004204FF" w:rsidRDefault="004204FF" w:rsidP="004204FF">
      <w:pPr>
        <w:jc w:val="both"/>
        <w:rPr>
          <w:rFonts w:cs="Arial"/>
          <w:i/>
          <w:szCs w:val="20"/>
        </w:rPr>
      </w:pPr>
      <w:r w:rsidRPr="004204FF">
        <w:rPr>
          <w:rFonts w:cs="Arial"/>
          <w:i/>
          <w:szCs w:val="20"/>
        </w:rPr>
        <w:t xml:space="preserve">Atès que el contingut íntegre d’aquesta acta es va publicar al perfil del contractant, alhora que, en data 4 d’octubre de 2022, es va traslladar a l’empresa proposada adjudicatària, la mercantil </w:t>
      </w:r>
      <w:r w:rsidRPr="00C8667F">
        <w:rPr>
          <w:rFonts w:cs="Arial"/>
          <w:i/>
          <w:szCs w:val="20"/>
          <w:lang w:val="es-ES"/>
        </w:rPr>
        <w:t xml:space="preserve">CATALANA D’OBRES DEL PENEDÈS, </w:t>
      </w:r>
      <w:r w:rsidRPr="00C8667F">
        <w:rPr>
          <w:rFonts w:cs="Arial"/>
          <w:i/>
          <w:szCs w:val="20"/>
        </w:rPr>
        <w:t>SA el requeriment corresponent, disposant aquesta</w:t>
      </w:r>
      <w:r w:rsidRPr="004204FF">
        <w:rPr>
          <w:rFonts w:cs="Arial"/>
          <w:i/>
          <w:szCs w:val="20"/>
        </w:rPr>
        <w:t xml:space="preserve"> fins el dia 13 d’octubre per presentar la documentació relacionada en el mateix.</w:t>
      </w:r>
    </w:p>
    <w:p w14:paraId="6E2A2EB9" w14:textId="77777777" w:rsidR="004204FF" w:rsidRPr="004204FF" w:rsidRDefault="004204FF" w:rsidP="004204FF">
      <w:pPr>
        <w:jc w:val="both"/>
        <w:rPr>
          <w:rFonts w:cs="Arial"/>
          <w:i/>
          <w:szCs w:val="20"/>
        </w:rPr>
      </w:pPr>
    </w:p>
    <w:p w14:paraId="634F6B5D" w14:textId="7987352F" w:rsidR="004204FF" w:rsidRPr="004204FF" w:rsidRDefault="004204FF" w:rsidP="004204FF">
      <w:pPr>
        <w:jc w:val="both"/>
        <w:rPr>
          <w:rFonts w:cs="Arial"/>
          <w:i/>
          <w:szCs w:val="20"/>
        </w:rPr>
      </w:pPr>
      <w:r w:rsidRPr="004204FF">
        <w:rPr>
          <w:rFonts w:cs="Arial"/>
          <w:i/>
          <w:szCs w:val="20"/>
        </w:rPr>
        <w:t xml:space="preserve">Atès que la Mesa de Contractació es reuneix en data 19 d’octubre i constata que, examinat el registre d’entrada de documents, en data 10 d’octubre de 2022, amb registre d’entrada número E/09926/2022 es rep escrit del senyor </w:t>
      </w:r>
      <w:r w:rsidR="00464982" w:rsidRPr="00464982">
        <w:rPr>
          <w:rFonts w:cs="Arial"/>
          <w:i/>
          <w:szCs w:val="20"/>
          <w:highlight w:val="black"/>
        </w:rPr>
        <w:t>XXXXX</w:t>
      </w:r>
      <w:r w:rsidR="00464982" w:rsidRPr="00464982">
        <w:rPr>
          <w:rFonts w:cs="Arial"/>
          <w:i/>
          <w:szCs w:val="20"/>
        </w:rPr>
        <w:t xml:space="preserve"> </w:t>
      </w:r>
      <w:r w:rsidRPr="00464982">
        <w:rPr>
          <w:rFonts w:cs="Arial"/>
          <w:i/>
          <w:szCs w:val="20"/>
        </w:rPr>
        <w:t xml:space="preserve"> </w:t>
      </w:r>
      <w:r w:rsidR="00464982" w:rsidRPr="00464982">
        <w:rPr>
          <w:rFonts w:cs="Arial"/>
          <w:i/>
          <w:szCs w:val="20"/>
          <w:highlight w:val="black"/>
        </w:rPr>
        <w:t>XXXXXX</w:t>
      </w:r>
      <w:r w:rsidRPr="00464982">
        <w:rPr>
          <w:rFonts w:cs="Arial"/>
          <w:i/>
          <w:szCs w:val="20"/>
        </w:rPr>
        <w:t xml:space="preserve"> </w:t>
      </w:r>
      <w:r w:rsidR="00464982" w:rsidRPr="00464982">
        <w:rPr>
          <w:rFonts w:cs="Arial"/>
          <w:i/>
          <w:szCs w:val="20"/>
          <w:highlight w:val="black"/>
        </w:rPr>
        <w:t>XXXXXXXX</w:t>
      </w:r>
      <w:r w:rsidRPr="004204FF">
        <w:rPr>
          <w:rFonts w:cs="Arial"/>
          <w:i/>
          <w:szCs w:val="20"/>
        </w:rPr>
        <w:t>, en representació de la futura UTE, en el qual expressa no poder acreditar ni individual ni acumulativament, la solvència exigida al plec de clàusules administratives.</w:t>
      </w:r>
    </w:p>
    <w:p w14:paraId="78D6A7DF" w14:textId="77777777" w:rsidR="004204FF" w:rsidRPr="004204FF" w:rsidRDefault="004204FF" w:rsidP="004204FF">
      <w:pPr>
        <w:jc w:val="both"/>
        <w:rPr>
          <w:rFonts w:cs="Arial"/>
          <w:i/>
          <w:szCs w:val="20"/>
        </w:rPr>
      </w:pPr>
    </w:p>
    <w:p w14:paraId="5DF31517" w14:textId="77777777" w:rsidR="004204FF" w:rsidRPr="004204FF" w:rsidRDefault="004204FF" w:rsidP="004204FF">
      <w:pPr>
        <w:jc w:val="both"/>
        <w:rPr>
          <w:rFonts w:cs="Arial"/>
          <w:i/>
          <w:szCs w:val="20"/>
        </w:rPr>
      </w:pPr>
      <w:r w:rsidRPr="004204FF">
        <w:rPr>
          <w:rFonts w:cs="Arial"/>
          <w:i/>
          <w:szCs w:val="20"/>
        </w:rPr>
        <w:t>En conseqüència adopta els següents acords:</w:t>
      </w:r>
    </w:p>
    <w:p w14:paraId="517CEF97" w14:textId="77777777" w:rsidR="004204FF" w:rsidRPr="004204FF" w:rsidRDefault="004204FF" w:rsidP="004204FF">
      <w:pPr>
        <w:jc w:val="both"/>
        <w:rPr>
          <w:rFonts w:cs="Arial"/>
          <w:i/>
          <w:szCs w:val="20"/>
        </w:rPr>
      </w:pPr>
    </w:p>
    <w:p w14:paraId="410064B3" w14:textId="77777777" w:rsidR="004204FF" w:rsidRPr="004204FF" w:rsidRDefault="004204FF" w:rsidP="004204FF">
      <w:pPr>
        <w:jc w:val="both"/>
        <w:rPr>
          <w:rFonts w:cs="Arial"/>
          <w:i/>
          <w:szCs w:val="20"/>
        </w:rPr>
      </w:pPr>
      <w:r w:rsidRPr="004204FF">
        <w:rPr>
          <w:rFonts w:cs="Arial"/>
          <w:i/>
          <w:szCs w:val="20"/>
        </w:rPr>
        <w:t>“ (...)</w:t>
      </w:r>
    </w:p>
    <w:p w14:paraId="4723EFA2" w14:textId="77777777" w:rsidR="004204FF" w:rsidRPr="004204FF" w:rsidRDefault="004204FF" w:rsidP="004204FF">
      <w:pPr>
        <w:jc w:val="both"/>
        <w:rPr>
          <w:rFonts w:cs="Arial"/>
          <w:i/>
          <w:szCs w:val="20"/>
        </w:rPr>
      </w:pPr>
    </w:p>
    <w:p w14:paraId="48ACF411" w14:textId="77777777" w:rsidR="004204FF" w:rsidRPr="00C8667F" w:rsidRDefault="004204FF" w:rsidP="004204FF">
      <w:pPr>
        <w:jc w:val="both"/>
        <w:rPr>
          <w:rFonts w:cs="Arial"/>
          <w:i/>
          <w:szCs w:val="20"/>
        </w:rPr>
      </w:pPr>
      <w:r w:rsidRPr="004204FF">
        <w:rPr>
          <w:rFonts w:cs="Arial"/>
          <w:b/>
          <w:i/>
          <w:szCs w:val="20"/>
        </w:rPr>
        <w:t>1r. Tenir</w:t>
      </w:r>
      <w:r w:rsidRPr="004204FF">
        <w:rPr>
          <w:rFonts w:cs="Arial"/>
          <w:i/>
          <w:szCs w:val="20"/>
        </w:rPr>
        <w:t xml:space="preserve"> per retirada l’oferta presentada per les empreses </w:t>
      </w:r>
      <w:r w:rsidRPr="00C8667F">
        <w:rPr>
          <w:rFonts w:cs="Arial"/>
          <w:i/>
          <w:szCs w:val="20"/>
        </w:rPr>
        <w:t>CATALANA D’OBRES DEL PENEDÈS, S.A., CIF A67503631  i TECNOLOGIA DE FIRMES SA, CIF A85058618 compromesos solidàriament a formar una UTE per a l’execució del contracte, segons document de compromís presentat en el sobre digital, d’acord amb el que disposa l’article 150 de la LCSP i la clàusula 1.18 del Plec de clàusules administratives particulars en no complimentar-se adequadament el requeriment en el termini establert.</w:t>
      </w:r>
    </w:p>
    <w:p w14:paraId="2E1BFE54" w14:textId="77777777" w:rsidR="004204FF" w:rsidRPr="00C8667F" w:rsidRDefault="004204FF" w:rsidP="004204FF">
      <w:pPr>
        <w:jc w:val="both"/>
        <w:rPr>
          <w:rFonts w:cs="Arial"/>
          <w:i/>
          <w:szCs w:val="20"/>
        </w:rPr>
      </w:pPr>
    </w:p>
    <w:p w14:paraId="02F8A14E" w14:textId="77777777" w:rsidR="004204FF" w:rsidRPr="00C8667F" w:rsidRDefault="004204FF" w:rsidP="004204FF">
      <w:pPr>
        <w:jc w:val="both"/>
        <w:rPr>
          <w:rFonts w:cs="Arial"/>
          <w:i/>
          <w:szCs w:val="20"/>
        </w:rPr>
      </w:pPr>
      <w:r w:rsidRPr="00C8667F">
        <w:rPr>
          <w:rFonts w:cs="Arial"/>
          <w:b/>
          <w:i/>
          <w:szCs w:val="20"/>
        </w:rPr>
        <w:t>2n. Notificar</w:t>
      </w:r>
      <w:r w:rsidRPr="00C8667F">
        <w:rPr>
          <w:rFonts w:cs="Arial"/>
          <w:i/>
          <w:szCs w:val="20"/>
        </w:rPr>
        <w:t xml:space="preserve"> a les empreses CATALANA D’OBRES DEL PENEDÈS, S.A., CIF A67503631  i TECNOLOGIA DE FIRMES SA, CIF A85058618 que es té per retirada la seva oferta i per tant, queden excloses del procediment de licitació, fent-los oferiment, atès que es tracta d’un acte de tràmit de caràcter qualificat, de la possibilitat d’interposar recurs d’alçada davant l’òrgan de contractació, que és la Junta de Govern Local. </w:t>
      </w:r>
    </w:p>
    <w:p w14:paraId="1750D713" w14:textId="77777777" w:rsidR="004204FF" w:rsidRPr="00C8667F" w:rsidRDefault="004204FF" w:rsidP="004204FF">
      <w:pPr>
        <w:jc w:val="both"/>
        <w:rPr>
          <w:rFonts w:cs="Arial"/>
          <w:i/>
          <w:szCs w:val="20"/>
        </w:rPr>
      </w:pPr>
    </w:p>
    <w:p w14:paraId="1357AE0D" w14:textId="77777777" w:rsidR="004204FF" w:rsidRPr="00C8667F" w:rsidRDefault="004204FF" w:rsidP="004204FF">
      <w:pPr>
        <w:jc w:val="both"/>
        <w:rPr>
          <w:rFonts w:cs="Arial"/>
          <w:i/>
          <w:szCs w:val="20"/>
        </w:rPr>
      </w:pPr>
      <w:r w:rsidRPr="00C8667F">
        <w:rPr>
          <w:rFonts w:cs="Arial"/>
          <w:b/>
          <w:i/>
          <w:szCs w:val="20"/>
        </w:rPr>
        <w:t>3r. Proposar</w:t>
      </w:r>
      <w:r w:rsidRPr="00C8667F">
        <w:rPr>
          <w:rFonts w:cs="Arial"/>
          <w:i/>
          <w:szCs w:val="20"/>
        </w:rPr>
        <w:t xml:space="preserve"> la incoació d’expedient per a la imposició a les empreses CATALANA D’OBRES DEL PENEDÈS, S.A., CIF A67503631  i TECNOLOGIA DE FIRMES SA, CIF A85058618, que responen solidàriament, d’una penalitat per import de 16.421,09 EUR corresponent al 3% del pressupost de licitació (IVA exclòs) per la retirada de la seva oferta.</w:t>
      </w:r>
    </w:p>
    <w:p w14:paraId="25BCF168" w14:textId="77777777" w:rsidR="004204FF" w:rsidRPr="00C8667F" w:rsidRDefault="004204FF" w:rsidP="004204FF">
      <w:pPr>
        <w:jc w:val="both"/>
        <w:rPr>
          <w:rFonts w:cs="Arial"/>
          <w:i/>
          <w:szCs w:val="20"/>
        </w:rPr>
      </w:pPr>
    </w:p>
    <w:p w14:paraId="5C85DD99" w14:textId="77777777" w:rsidR="004204FF" w:rsidRPr="00C8667F" w:rsidRDefault="004204FF" w:rsidP="004204FF">
      <w:pPr>
        <w:jc w:val="both"/>
        <w:rPr>
          <w:rFonts w:cs="Arial"/>
          <w:i/>
          <w:color w:val="000000"/>
          <w:szCs w:val="20"/>
        </w:rPr>
      </w:pPr>
      <w:r w:rsidRPr="00C8667F">
        <w:rPr>
          <w:rFonts w:cs="Arial"/>
          <w:b/>
          <w:i/>
          <w:szCs w:val="20"/>
        </w:rPr>
        <w:t>4t. Proposar</w:t>
      </w:r>
      <w:r w:rsidRPr="00C8667F">
        <w:rPr>
          <w:rFonts w:cs="Arial"/>
          <w:i/>
          <w:szCs w:val="20"/>
        </w:rPr>
        <w:t xml:space="preserve"> l’adjudicació del contracte de les obres contingudes al projecte d’adequació del carrer Frederic Soler Pitarra, a l’empresa classificada en segon lloc, ARTÍFEX INFRAESTRUCTURAS, S.L.U. i requerir-li </w:t>
      </w:r>
      <w:r w:rsidRPr="00C8667F">
        <w:rPr>
          <w:rFonts w:cs="Arial"/>
          <w:bCs/>
          <w:i/>
          <w:szCs w:val="20"/>
        </w:rPr>
        <w:t xml:space="preserve">perquè </w:t>
      </w:r>
      <w:r w:rsidRPr="00C8667F">
        <w:rPr>
          <w:rFonts w:cs="Arial"/>
          <w:i/>
          <w:szCs w:val="20"/>
        </w:rPr>
        <w:t>dins del termini de 7 dies hàbils comptadors des de l’enviament del requeriment corresponent:</w:t>
      </w:r>
    </w:p>
    <w:p w14:paraId="169326FA" w14:textId="77777777" w:rsidR="004204FF" w:rsidRPr="00C8667F" w:rsidRDefault="004204FF" w:rsidP="004204FF">
      <w:pPr>
        <w:jc w:val="both"/>
        <w:rPr>
          <w:rFonts w:cs="Arial"/>
          <w:i/>
          <w:color w:val="000000"/>
          <w:szCs w:val="20"/>
        </w:rPr>
      </w:pPr>
    </w:p>
    <w:p w14:paraId="264B09FB" w14:textId="77777777" w:rsidR="004204FF" w:rsidRPr="00C8667F" w:rsidRDefault="004204FF" w:rsidP="004204FF">
      <w:pPr>
        <w:numPr>
          <w:ilvl w:val="0"/>
          <w:numId w:val="35"/>
        </w:numPr>
        <w:tabs>
          <w:tab w:val="left" w:pos="142"/>
        </w:tabs>
        <w:contextualSpacing/>
        <w:jc w:val="both"/>
        <w:rPr>
          <w:rFonts w:cs="Arial"/>
          <w:i/>
          <w:szCs w:val="20"/>
        </w:rPr>
      </w:pPr>
      <w:r w:rsidRPr="00C8667F">
        <w:rPr>
          <w:rFonts w:cs="Arial"/>
          <w:i/>
          <w:szCs w:val="20"/>
        </w:rPr>
        <w:t xml:space="preserve">Acrediti la constitució de la garantia definitiva per import de vint-i-sis mil vuit-cents setanta-u euros amb cinquanta cèntims (26.871,50 EUR) a través de qualsevol dels mitjans i les formes establerts a la clàusula 1.17 del PCAP, l’article 108 LCSP i l’article 61 del RD 1098/2001 </w:t>
      </w:r>
    </w:p>
    <w:p w14:paraId="27CAAEC3" w14:textId="77777777" w:rsidR="004204FF" w:rsidRPr="004204FF" w:rsidRDefault="004204FF" w:rsidP="004204FF">
      <w:pPr>
        <w:tabs>
          <w:tab w:val="left" w:pos="142"/>
        </w:tabs>
        <w:ind w:left="720"/>
        <w:contextualSpacing/>
        <w:jc w:val="both"/>
        <w:rPr>
          <w:rFonts w:cs="Arial"/>
          <w:i/>
          <w:szCs w:val="20"/>
        </w:rPr>
      </w:pPr>
    </w:p>
    <w:p w14:paraId="259F3ABF" w14:textId="77777777" w:rsidR="004204FF" w:rsidRPr="004204FF" w:rsidRDefault="004204FF" w:rsidP="004204FF">
      <w:pPr>
        <w:numPr>
          <w:ilvl w:val="0"/>
          <w:numId w:val="35"/>
        </w:numPr>
        <w:jc w:val="both"/>
        <w:rPr>
          <w:rFonts w:cs="Arial"/>
          <w:i/>
          <w:szCs w:val="20"/>
        </w:rPr>
      </w:pPr>
      <w:r w:rsidRPr="004204FF">
        <w:rPr>
          <w:rFonts w:cs="Arial"/>
          <w:i/>
          <w:szCs w:val="20"/>
        </w:rPr>
        <w:t>Presenti certificat d’inscripció al Registre d’empreses acreditades de la Comunitat Autònoma on radiqui el domicili social de l’empresa, d’acord amb el que disposa l’article 4 de la Llei 32/2006, de 18 d’octubre, reguladora de la subcontractació al sector de la construcció i la clàusula 1.10) del PCAP.</w:t>
      </w:r>
    </w:p>
    <w:p w14:paraId="689D64EF" w14:textId="77777777" w:rsidR="004204FF" w:rsidRPr="004204FF" w:rsidRDefault="004204FF" w:rsidP="004204FF">
      <w:pPr>
        <w:jc w:val="both"/>
        <w:rPr>
          <w:rFonts w:cs="Arial"/>
          <w:i/>
          <w:szCs w:val="20"/>
        </w:rPr>
      </w:pPr>
      <w:r w:rsidRPr="004204FF">
        <w:rPr>
          <w:rFonts w:cs="Arial"/>
          <w:i/>
          <w:szCs w:val="20"/>
        </w:rPr>
        <w:lastRenderedPageBreak/>
        <w:t xml:space="preserve"> (...)”</w:t>
      </w:r>
    </w:p>
    <w:p w14:paraId="793623D3" w14:textId="77777777" w:rsidR="004204FF" w:rsidRPr="004204FF" w:rsidRDefault="004204FF" w:rsidP="004204FF">
      <w:pPr>
        <w:jc w:val="both"/>
        <w:rPr>
          <w:rFonts w:cs="Arial"/>
          <w:i/>
          <w:szCs w:val="20"/>
        </w:rPr>
      </w:pPr>
    </w:p>
    <w:p w14:paraId="2D095149" w14:textId="77777777" w:rsidR="004204FF" w:rsidRPr="004204FF" w:rsidRDefault="004204FF" w:rsidP="004204FF">
      <w:pPr>
        <w:tabs>
          <w:tab w:val="right" w:pos="8504"/>
        </w:tabs>
        <w:ind w:right="142"/>
        <w:jc w:val="both"/>
        <w:rPr>
          <w:rFonts w:cs="Arial"/>
          <w:i/>
          <w:szCs w:val="20"/>
          <w:lang w:eastAsia="x-none"/>
        </w:rPr>
      </w:pPr>
      <w:r w:rsidRPr="004204FF">
        <w:rPr>
          <w:rFonts w:cs="Arial"/>
          <w:i/>
          <w:szCs w:val="20"/>
          <w:lang w:eastAsia="x-none"/>
        </w:rPr>
        <w:t xml:space="preserve">Atès que en data 2 de novembre de 2022 amb registre d’entrada número E/10780-2022, l’empresa </w:t>
      </w:r>
      <w:r w:rsidRPr="00C8667F">
        <w:rPr>
          <w:rFonts w:cs="Arial"/>
          <w:i/>
          <w:szCs w:val="20"/>
          <w:lang w:eastAsia="x-none"/>
        </w:rPr>
        <w:t>ARTIFEX INFRAESTRUCTURAS SLU presenta</w:t>
      </w:r>
      <w:r w:rsidRPr="004204FF">
        <w:rPr>
          <w:rFonts w:cs="Arial"/>
          <w:i/>
          <w:szCs w:val="20"/>
          <w:lang w:eastAsia="x-none"/>
        </w:rPr>
        <w:t xml:space="preserve"> la documentació requerida i queda constituïda la garantia definitiva per import de 26.235€ a la Tresoreria municipal, d’acord amb la carta de pagament que consta a l’expedient.</w:t>
      </w:r>
    </w:p>
    <w:p w14:paraId="59802C45" w14:textId="77777777" w:rsidR="004204FF" w:rsidRPr="004204FF" w:rsidRDefault="004204FF" w:rsidP="004204FF">
      <w:pPr>
        <w:tabs>
          <w:tab w:val="right" w:pos="8504"/>
        </w:tabs>
        <w:ind w:right="142"/>
        <w:jc w:val="both"/>
        <w:rPr>
          <w:rFonts w:cs="Arial"/>
          <w:i/>
          <w:szCs w:val="20"/>
          <w:lang w:eastAsia="x-none"/>
        </w:rPr>
      </w:pPr>
    </w:p>
    <w:p w14:paraId="252F293C" w14:textId="77777777" w:rsidR="004204FF" w:rsidRPr="004204FF" w:rsidRDefault="004204FF" w:rsidP="004204FF">
      <w:pPr>
        <w:tabs>
          <w:tab w:val="right" w:pos="8504"/>
        </w:tabs>
        <w:ind w:right="142"/>
        <w:jc w:val="both"/>
        <w:rPr>
          <w:rFonts w:cs="Arial"/>
          <w:b/>
          <w:i/>
          <w:szCs w:val="20"/>
        </w:rPr>
      </w:pPr>
      <w:r w:rsidRPr="004204FF">
        <w:rPr>
          <w:rFonts w:cs="Arial"/>
          <w:i/>
          <w:szCs w:val="20"/>
          <w:lang w:eastAsia="x-none"/>
        </w:rPr>
        <w:t>Atès que en data 29 de novembre es va requerir a l’empresa adjudicatària perquè esmenés la garantia definitiva i en data 30 de novembre de 2022 amb registre d’entrada 12079/2022  va presentar la garantia definitiva esmenada amb un import total de 26.871,50 € segons el document comptable que consta a l’expedient.</w:t>
      </w:r>
    </w:p>
    <w:p w14:paraId="1D4DB84B" w14:textId="77777777" w:rsidR="004204FF" w:rsidRPr="004204FF" w:rsidRDefault="004204FF" w:rsidP="004204FF">
      <w:pPr>
        <w:jc w:val="both"/>
        <w:rPr>
          <w:rFonts w:cs="Arial"/>
          <w:b/>
          <w:i/>
          <w:szCs w:val="20"/>
        </w:rPr>
      </w:pPr>
    </w:p>
    <w:p w14:paraId="49A3D263" w14:textId="77777777" w:rsidR="004204FF" w:rsidRPr="004204FF" w:rsidRDefault="004204FF" w:rsidP="004204FF">
      <w:pPr>
        <w:jc w:val="both"/>
        <w:rPr>
          <w:rFonts w:cs="Arial"/>
          <w:b/>
          <w:i/>
          <w:szCs w:val="20"/>
        </w:rPr>
      </w:pPr>
      <w:r w:rsidRPr="004204FF">
        <w:rPr>
          <w:rFonts w:cs="Arial"/>
          <w:b/>
          <w:i/>
          <w:szCs w:val="20"/>
        </w:rPr>
        <w:t xml:space="preserve">Fonaments de dret </w:t>
      </w:r>
    </w:p>
    <w:p w14:paraId="2CCB0233" w14:textId="77777777" w:rsidR="004204FF" w:rsidRPr="004204FF" w:rsidRDefault="004204FF" w:rsidP="004204FF">
      <w:pPr>
        <w:jc w:val="both"/>
        <w:rPr>
          <w:rFonts w:cs="Arial"/>
          <w:i/>
          <w:szCs w:val="20"/>
          <w:highlight w:val="yellow"/>
        </w:rPr>
      </w:pPr>
    </w:p>
    <w:p w14:paraId="03201707" w14:textId="77777777" w:rsidR="004204FF" w:rsidRPr="004204FF" w:rsidRDefault="004204FF" w:rsidP="004204FF">
      <w:pPr>
        <w:jc w:val="both"/>
        <w:rPr>
          <w:rFonts w:cs="Arial"/>
          <w:i/>
          <w:szCs w:val="20"/>
        </w:rPr>
      </w:pPr>
      <w:r w:rsidRPr="004204FF">
        <w:rPr>
          <w:rFonts w:cs="Arial"/>
          <w:i/>
          <w:szCs w:val="20"/>
        </w:rPr>
        <w:t>Plec de clàusules administratives particulars per la contractació de les obres contingudes e</w:t>
      </w:r>
      <w:r w:rsidRPr="004204FF">
        <w:rPr>
          <w:rFonts w:cs="Arial"/>
          <w:bCs/>
          <w:i/>
          <w:szCs w:val="20"/>
        </w:rPr>
        <w:t xml:space="preserve">n el </w:t>
      </w:r>
      <w:r w:rsidRPr="004204FF">
        <w:rPr>
          <w:rFonts w:cs="Arial"/>
          <w:i/>
          <w:szCs w:val="20"/>
        </w:rPr>
        <w:t>Projecte d’adequació del carrer Frederic Soler Pitarra, aprovat per la Junta de Govern Local en data 27 de juny de 2022</w:t>
      </w:r>
      <w:r w:rsidRPr="004204FF">
        <w:rPr>
          <w:rFonts w:cs="Arial"/>
          <w:bCs/>
          <w:i/>
          <w:szCs w:val="20"/>
        </w:rPr>
        <w:t>.</w:t>
      </w:r>
    </w:p>
    <w:p w14:paraId="01201960" w14:textId="77777777" w:rsidR="004204FF" w:rsidRPr="004204FF" w:rsidRDefault="004204FF" w:rsidP="004204FF">
      <w:pPr>
        <w:widowControl w:val="0"/>
        <w:suppressAutoHyphens/>
        <w:autoSpaceDE w:val="0"/>
        <w:jc w:val="both"/>
        <w:rPr>
          <w:rFonts w:cs="Arial"/>
          <w:i/>
          <w:szCs w:val="20"/>
          <w:lang w:eastAsia="zh-CN"/>
        </w:rPr>
      </w:pPr>
    </w:p>
    <w:p w14:paraId="477A2356" w14:textId="77777777" w:rsidR="004204FF" w:rsidRPr="004204FF" w:rsidRDefault="004204FF" w:rsidP="004204FF">
      <w:pPr>
        <w:widowControl w:val="0"/>
        <w:suppressAutoHyphens/>
        <w:autoSpaceDE w:val="0"/>
        <w:jc w:val="both"/>
        <w:rPr>
          <w:rFonts w:cs="Arial"/>
          <w:i/>
          <w:szCs w:val="20"/>
          <w:lang w:eastAsia="zh-CN"/>
        </w:rPr>
      </w:pPr>
      <w:r w:rsidRPr="004204FF">
        <w:rPr>
          <w:rFonts w:cs="Arial"/>
          <w:i/>
          <w:szCs w:val="20"/>
          <w:lang w:eastAsia="zh-CN"/>
        </w:rPr>
        <w:t>Llei 9/2017, de 8 de novembre, de contractes del sector públic, per la qual es transposen a l’ordenament jurídic espanyol les directives del Parlament Europeu i del Consell 2014/23/UE i 2014/24/UE, de 26 de febrer de 2014.</w:t>
      </w:r>
    </w:p>
    <w:p w14:paraId="33AA7234" w14:textId="77777777" w:rsidR="004204FF" w:rsidRPr="004204FF" w:rsidRDefault="004204FF" w:rsidP="004204FF">
      <w:pPr>
        <w:widowControl w:val="0"/>
        <w:suppressAutoHyphens/>
        <w:autoSpaceDE w:val="0"/>
        <w:jc w:val="both"/>
        <w:rPr>
          <w:rFonts w:cs="Arial"/>
          <w:i/>
          <w:szCs w:val="20"/>
          <w:lang w:eastAsia="zh-CN"/>
        </w:rPr>
      </w:pPr>
    </w:p>
    <w:p w14:paraId="2CEC0511" w14:textId="77777777" w:rsidR="004204FF" w:rsidRPr="004204FF" w:rsidRDefault="004204FF" w:rsidP="004204FF">
      <w:pPr>
        <w:widowControl w:val="0"/>
        <w:suppressAutoHyphens/>
        <w:overflowPunct w:val="0"/>
        <w:autoSpaceDE w:val="0"/>
        <w:jc w:val="both"/>
        <w:textAlignment w:val="baseline"/>
        <w:rPr>
          <w:rFonts w:cs="Arial"/>
          <w:i/>
          <w:szCs w:val="20"/>
          <w:lang w:eastAsia="zh-CN"/>
        </w:rPr>
      </w:pPr>
      <w:r w:rsidRPr="004204FF">
        <w:rPr>
          <w:rFonts w:cs="Arial"/>
          <w:i/>
          <w:iCs/>
          <w:color w:val="000000"/>
          <w:szCs w:val="20"/>
        </w:rPr>
        <w:t>Reial decret 817/2009, de 8 de maig, pel qual es desplega parcialment la Llei 30/2007, de 30 d’octubre, de contractes del sector públic.</w:t>
      </w:r>
    </w:p>
    <w:p w14:paraId="758B1E49" w14:textId="77777777" w:rsidR="004204FF" w:rsidRPr="004204FF" w:rsidRDefault="004204FF" w:rsidP="004204FF">
      <w:pPr>
        <w:rPr>
          <w:rFonts w:cs="Arial"/>
          <w:i/>
          <w:szCs w:val="20"/>
        </w:rPr>
      </w:pPr>
    </w:p>
    <w:p w14:paraId="7515D0CD" w14:textId="77777777" w:rsidR="004204FF" w:rsidRPr="004204FF" w:rsidRDefault="004204FF" w:rsidP="004204FF">
      <w:pPr>
        <w:jc w:val="both"/>
        <w:rPr>
          <w:rFonts w:cs="Arial"/>
          <w:i/>
          <w:szCs w:val="20"/>
        </w:rPr>
      </w:pPr>
      <w:r w:rsidRPr="004204FF">
        <w:rPr>
          <w:rFonts w:cs="Arial"/>
          <w:i/>
          <w:szCs w:val="20"/>
        </w:rPr>
        <w:t>Reial decret 1098/2001, de 12 d’octubre, pel qual s’aprova el Reglament general de la Llei de contractes de les administracions públiques.</w:t>
      </w:r>
    </w:p>
    <w:p w14:paraId="60F83318" w14:textId="77777777" w:rsidR="004204FF" w:rsidRPr="004204FF" w:rsidRDefault="004204FF" w:rsidP="004204FF">
      <w:pPr>
        <w:widowControl w:val="0"/>
        <w:suppressAutoHyphens/>
        <w:overflowPunct w:val="0"/>
        <w:autoSpaceDE w:val="0"/>
        <w:jc w:val="both"/>
        <w:textAlignment w:val="baseline"/>
        <w:rPr>
          <w:rFonts w:cs="Arial"/>
          <w:i/>
          <w:szCs w:val="20"/>
          <w:lang w:eastAsia="zh-CN"/>
        </w:rPr>
      </w:pPr>
    </w:p>
    <w:p w14:paraId="2CCD0BD7" w14:textId="77777777" w:rsidR="004204FF" w:rsidRPr="004204FF" w:rsidRDefault="004204FF" w:rsidP="004204FF">
      <w:pPr>
        <w:suppressAutoHyphens/>
        <w:overflowPunct w:val="0"/>
        <w:autoSpaceDE w:val="0"/>
        <w:jc w:val="both"/>
        <w:textAlignment w:val="baseline"/>
        <w:rPr>
          <w:rFonts w:cs="Arial"/>
          <w:i/>
          <w:szCs w:val="20"/>
        </w:rPr>
      </w:pPr>
      <w:r w:rsidRPr="004204FF">
        <w:rPr>
          <w:rFonts w:cs="Arial"/>
          <w:i/>
          <w:szCs w:val="20"/>
        </w:rPr>
        <w:t>Llei 7/1985, de 2 d’abril, reguladora de les bases del règim local.</w:t>
      </w:r>
    </w:p>
    <w:p w14:paraId="514C1511" w14:textId="77777777" w:rsidR="004204FF" w:rsidRPr="004204FF" w:rsidRDefault="004204FF" w:rsidP="004204FF">
      <w:pPr>
        <w:jc w:val="both"/>
        <w:rPr>
          <w:rFonts w:cs="Arial"/>
          <w:bCs/>
          <w:i/>
          <w:szCs w:val="20"/>
        </w:rPr>
      </w:pPr>
    </w:p>
    <w:p w14:paraId="6ED0FE78" w14:textId="77777777" w:rsidR="004204FF" w:rsidRPr="004204FF" w:rsidRDefault="004204FF" w:rsidP="004204FF">
      <w:pPr>
        <w:jc w:val="both"/>
        <w:rPr>
          <w:rFonts w:cs="Arial"/>
          <w:i/>
          <w:szCs w:val="20"/>
        </w:rPr>
      </w:pPr>
      <w:r w:rsidRPr="004204FF">
        <w:rPr>
          <w:rFonts w:cs="Arial"/>
          <w:i/>
          <w:szCs w:val="20"/>
        </w:rPr>
        <w:t>Decret legislatiu 2/2003, de 28 d’abril que aprova el Text refós de la Llei municipal i de règim local de Catalunya.</w:t>
      </w:r>
    </w:p>
    <w:p w14:paraId="62BF44DE" w14:textId="77777777" w:rsidR="004204FF" w:rsidRPr="004204FF" w:rsidRDefault="004204FF" w:rsidP="004204FF">
      <w:pPr>
        <w:widowControl w:val="0"/>
        <w:autoSpaceDE w:val="0"/>
        <w:autoSpaceDN w:val="0"/>
        <w:adjustRightInd w:val="0"/>
        <w:jc w:val="both"/>
        <w:rPr>
          <w:rFonts w:cs="Arial"/>
          <w:i/>
          <w:szCs w:val="20"/>
        </w:rPr>
      </w:pPr>
    </w:p>
    <w:p w14:paraId="5EC1DB7A" w14:textId="77777777" w:rsidR="004204FF" w:rsidRPr="004204FF" w:rsidRDefault="004204FF" w:rsidP="004204FF">
      <w:pPr>
        <w:jc w:val="both"/>
        <w:rPr>
          <w:rFonts w:cs="Arial"/>
          <w:i/>
          <w:szCs w:val="20"/>
        </w:rPr>
      </w:pPr>
      <w:r w:rsidRPr="004204FF">
        <w:rPr>
          <w:rFonts w:cs="Arial"/>
          <w:i/>
          <w:szCs w:val="20"/>
        </w:rPr>
        <w:t>Llei 39/2015, d’1 d’octubre, de procediment administratiu comú de les administracions públiques.</w:t>
      </w:r>
    </w:p>
    <w:p w14:paraId="4E0DC790" w14:textId="77777777" w:rsidR="004204FF" w:rsidRPr="004204FF" w:rsidRDefault="004204FF" w:rsidP="004204FF">
      <w:pPr>
        <w:jc w:val="both"/>
        <w:rPr>
          <w:rFonts w:cs="Arial"/>
          <w:i/>
          <w:szCs w:val="20"/>
        </w:rPr>
      </w:pPr>
    </w:p>
    <w:p w14:paraId="01ADBCE7" w14:textId="77777777" w:rsidR="004204FF" w:rsidRPr="004204FF" w:rsidRDefault="004204FF" w:rsidP="004204FF">
      <w:pPr>
        <w:jc w:val="both"/>
        <w:rPr>
          <w:rFonts w:cs="Arial"/>
          <w:i/>
          <w:szCs w:val="20"/>
        </w:rPr>
      </w:pPr>
      <w:r w:rsidRPr="004204FF">
        <w:rPr>
          <w:rFonts w:cs="Arial"/>
          <w:i/>
          <w:szCs w:val="20"/>
        </w:rPr>
        <w:t>Llei 40/2015, d’1 d’octubre, de règim jurídic del sector públic.</w:t>
      </w:r>
    </w:p>
    <w:p w14:paraId="01349861" w14:textId="77777777" w:rsidR="004204FF" w:rsidRPr="004204FF" w:rsidRDefault="004204FF" w:rsidP="004204FF">
      <w:pPr>
        <w:jc w:val="both"/>
        <w:rPr>
          <w:rFonts w:cs="Arial"/>
          <w:i/>
          <w:color w:val="000000"/>
          <w:szCs w:val="20"/>
        </w:rPr>
      </w:pPr>
    </w:p>
    <w:p w14:paraId="59C66607" w14:textId="77777777" w:rsidR="004204FF" w:rsidRPr="004204FF" w:rsidRDefault="004204FF" w:rsidP="004204FF">
      <w:pPr>
        <w:jc w:val="both"/>
        <w:rPr>
          <w:rFonts w:cs="Arial"/>
          <w:i/>
          <w:color w:val="000000"/>
          <w:szCs w:val="20"/>
        </w:rPr>
      </w:pPr>
      <w:r w:rsidRPr="004204FF">
        <w:rPr>
          <w:rFonts w:cs="Arial"/>
          <w:i/>
          <w:color w:val="000000"/>
          <w:szCs w:val="20"/>
        </w:rPr>
        <w:t>Llei 26/2010, del 3 d’agost, de règim jurídic i de procediment de les administracions públiques de Catalunya.</w:t>
      </w:r>
    </w:p>
    <w:p w14:paraId="2B451280" w14:textId="77777777" w:rsidR="004204FF" w:rsidRPr="004204FF" w:rsidRDefault="004204FF" w:rsidP="004204FF">
      <w:pPr>
        <w:ind w:right="142"/>
        <w:jc w:val="both"/>
        <w:rPr>
          <w:rFonts w:cs="Arial"/>
          <w:i/>
          <w:szCs w:val="20"/>
        </w:rPr>
      </w:pPr>
    </w:p>
    <w:p w14:paraId="13E377D1" w14:textId="77777777" w:rsidR="004204FF" w:rsidRPr="004204FF" w:rsidRDefault="004204FF" w:rsidP="00E32470">
      <w:pPr>
        <w:ind w:right="-1"/>
        <w:jc w:val="both"/>
        <w:rPr>
          <w:rFonts w:cs="Arial"/>
          <w:i/>
          <w:szCs w:val="20"/>
        </w:rPr>
      </w:pPr>
      <w:r w:rsidRPr="004204FF">
        <w:rPr>
          <w:rFonts w:cs="Arial"/>
          <w:i/>
          <w:szCs w:val="20"/>
        </w:rPr>
        <w:t>Atès que la competència sobre la tramitació de l’expedient està atribuïda a l’Alcaldia, en virtut de la disposició addicional segona, punt primer, de la Llei de contractes del sector públic, com a òrgan de contractació respecte dels contractes de serveis, entre d’altres, quan el seu import no superi el 10% dels recursos ordinaris dels pressupost ni, en qualsevol cas, la quantia de sis milions d’euros, inclosos els de caràcter plurianual quan la seva durada no sigui superior a quatre anys, sempre que l’import acumulat de totes les seves anualitats no superi ni el percentatge indicat, referit als recursos ordinaris del pressupost del primer exercici, ni la quantia assenyalada.</w:t>
      </w:r>
    </w:p>
    <w:p w14:paraId="18785310" w14:textId="77777777" w:rsidR="004204FF" w:rsidRPr="004204FF" w:rsidRDefault="004204FF" w:rsidP="004204FF">
      <w:pPr>
        <w:widowControl w:val="0"/>
        <w:autoSpaceDE w:val="0"/>
        <w:autoSpaceDN w:val="0"/>
        <w:adjustRightInd w:val="0"/>
        <w:jc w:val="both"/>
        <w:rPr>
          <w:rFonts w:cs="Arial"/>
          <w:i/>
          <w:szCs w:val="20"/>
        </w:rPr>
      </w:pPr>
    </w:p>
    <w:p w14:paraId="5B1740E3" w14:textId="77777777" w:rsidR="004204FF" w:rsidRPr="004204FF" w:rsidRDefault="004204FF" w:rsidP="004204FF">
      <w:pPr>
        <w:jc w:val="both"/>
        <w:rPr>
          <w:rFonts w:cs="Arial"/>
          <w:i/>
          <w:szCs w:val="20"/>
          <w:lang w:eastAsia="zh-CN"/>
        </w:rPr>
      </w:pPr>
      <w:r w:rsidRPr="004204FF">
        <w:rPr>
          <w:rFonts w:cs="Arial"/>
          <w:i/>
          <w:szCs w:val="20"/>
        </w:rPr>
        <w:t xml:space="preserve">Atès que l’adopció d’aquest acord és competència de la Junta de Govern Local, en virtut de les delegacions efectuades per l’alcalde en la Junta de Govern Local per Decret 112/2022 de 20 de gener, publicat al Butlletí Oficial de la Província de data 31 de gener de 2022. </w:t>
      </w:r>
    </w:p>
    <w:p w14:paraId="26212786" w14:textId="77777777" w:rsidR="004204FF" w:rsidRPr="004204FF" w:rsidRDefault="004204FF" w:rsidP="004204FF">
      <w:pPr>
        <w:jc w:val="both"/>
        <w:rPr>
          <w:rFonts w:cs="Arial"/>
          <w:bCs/>
          <w:i/>
          <w:szCs w:val="20"/>
        </w:rPr>
      </w:pPr>
    </w:p>
    <w:p w14:paraId="60F5F819" w14:textId="77777777" w:rsidR="004204FF" w:rsidRPr="004204FF" w:rsidRDefault="004204FF" w:rsidP="004204FF">
      <w:pPr>
        <w:jc w:val="both"/>
        <w:rPr>
          <w:rFonts w:cs="Arial"/>
          <w:i/>
          <w:szCs w:val="20"/>
        </w:rPr>
      </w:pPr>
      <w:r w:rsidRPr="004204FF">
        <w:rPr>
          <w:rFonts w:cs="Arial"/>
          <w:bCs/>
          <w:i/>
          <w:szCs w:val="20"/>
        </w:rPr>
        <w:t>Vist el que preveuen l’article 10 de la Llei 40/2015</w:t>
      </w:r>
      <w:r w:rsidRPr="004204FF">
        <w:rPr>
          <w:rFonts w:cs="Arial"/>
          <w:i/>
          <w:szCs w:val="20"/>
        </w:rPr>
        <w:t>, d’1 d’octubre, de règim jurídic del sector públic</w:t>
      </w:r>
      <w:r w:rsidRPr="004204FF">
        <w:rPr>
          <w:rFonts w:cs="Arial"/>
          <w:i/>
          <w:szCs w:val="20"/>
          <w:lang w:eastAsia="ca-ES"/>
        </w:rPr>
        <w:t xml:space="preserve">, i l’article 9 de la </w:t>
      </w:r>
      <w:r w:rsidRPr="004204FF">
        <w:rPr>
          <w:rFonts w:cs="Arial"/>
          <w:i/>
          <w:szCs w:val="20"/>
        </w:rPr>
        <w:t xml:space="preserve">Llei </w:t>
      </w:r>
      <w:r w:rsidRPr="004204FF">
        <w:rPr>
          <w:rFonts w:cs="Arial"/>
          <w:i/>
          <w:iCs/>
          <w:szCs w:val="20"/>
          <w:lang w:eastAsia="ca-ES"/>
        </w:rPr>
        <w:t>26/2010, del 3 d’agost, de règim jurídic i de procediment de les administracions públiques de Catalunya</w:t>
      </w:r>
      <w:r w:rsidRPr="004204FF">
        <w:rPr>
          <w:rFonts w:cs="Arial"/>
          <w:bCs/>
          <w:i/>
          <w:szCs w:val="20"/>
        </w:rPr>
        <w:t>, respecte l’avocació per part de l’òrgan titular de la competència delegada de la mateixa, donant compte a l’òrgan delegat.</w:t>
      </w:r>
    </w:p>
    <w:p w14:paraId="573BCEAB" w14:textId="77777777" w:rsidR="004204FF" w:rsidRPr="004204FF" w:rsidRDefault="004204FF" w:rsidP="004204FF">
      <w:pPr>
        <w:tabs>
          <w:tab w:val="left" w:pos="708"/>
          <w:tab w:val="left" w:pos="1985"/>
        </w:tabs>
        <w:suppressAutoHyphens/>
        <w:jc w:val="both"/>
        <w:rPr>
          <w:rFonts w:cs="Arial"/>
          <w:bCs/>
          <w:i/>
          <w:szCs w:val="20"/>
          <w:lang w:eastAsia="zh-CN"/>
        </w:rPr>
      </w:pPr>
    </w:p>
    <w:p w14:paraId="2C744C11" w14:textId="77777777" w:rsidR="004204FF" w:rsidRPr="004204FF" w:rsidRDefault="004204FF" w:rsidP="004204FF">
      <w:pPr>
        <w:jc w:val="both"/>
        <w:rPr>
          <w:rFonts w:cs="Arial"/>
          <w:i/>
          <w:szCs w:val="20"/>
        </w:rPr>
      </w:pPr>
      <w:r w:rsidRPr="004204FF">
        <w:rPr>
          <w:rFonts w:cs="Arial"/>
          <w:i/>
          <w:szCs w:val="20"/>
        </w:rPr>
        <w:t xml:space="preserve">És per la qual cosa que, en ús de les facultats conferides legalment,  que </w:t>
      </w:r>
    </w:p>
    <w:p w14:paraId="0496E8C5" w14:textId="77777777" w:rsidR="004204FF" w:rsidRPr="004204FF" w:rsidRDefault="004204FF" w:rsidP="004204FF">
      <w:pPr>
        <w:jc w:val="both"/>
        <w:rPr>
          <w:rFonts w:cs="Arial"/>
          <w:b/>
          <w:bCs/>
          <w:i/>
          <w:szCs w:val="20"/>
          <w:highlight w:val="yellow"/>
        </w:rPr>
      </w:pPr>
    </w:p>
    <w:p w14:paraId="572CB0DC" w14:textId="77777777" w:rsidR="004204FF" w:rsidRPr="004204FF" w:rsidRDefault="004204FF" w:rsidP="004204FF">
      <w:pPr>
        <w:jc w:val="both"/>
        <w:rPr>
          <w:rFonts w:cs="Arial"/>
          <w:b/>
          <w:bCs/>
          <w:i/>
          <w:szCs w:val="20"/>
        </w:rPr>
      </w:pPr>
      <w:r w:rsidRPr="004204FF">
        <w:rPr>
          <w:rFonts w:cs="Arial"/>
          <w:b/>
          <w:bCs/>
          <w:i/>
          <w:szCs w:val="20"/>
        </w:rPr>
        <w:lastRenderedPageBreak/>
        <w:t>RESOLC:</w:t>
      </w:r>
    </w:p>
    <w:p w14:paraId="6889D158" w14:textId="77777777" w:rsidR="004204FF" w:rsidRPr="004204FF" w:rsidRDefault="004204FF" w:rsidP="004204FF">
      <w:pPr>
        <w:suppressAutoHyphens/>
        <w:overflowPunct w:val="0"/>
        <w:autoSpaceDE w:val="0"/>
        <w:jc w:val="both"/>
        <w:textAlignment w:val="baseline"/>
        <w:rPr>
          <w:rFonts w:cs="Arial"/>
          <w:b/>
          <w:bCs/>
          <w:i/>
          <w:szCs w:val="20"/>
          <w:lang w:eastAsia="zh-CN"/>
        </w:rPr>
      </w:pPr>
    </w:p>
    <w:p w14:paraId="16BDAF3D" w14:textId="77777777" w:rsidR="004204FF" w:rsidRPr="004204FF" w:rsidRDefault="004204FF" w:rsidP="004204FF">
      <w:pPr>
        <w:jc w:val="both"/>
        <w:rPr>
          <w:rFonts w:cs="Arial"/>
          <w:b/>
          <w:bCs/>
          <w:i/>
          <w:szCs w:val="20"/>
        </w:rPr>
      </w:pPr>
      <w:r w:rsidRPr="004204FF">
        <w:rPr>
          <w:rFonts w:cs="Arial"/>
          <w:b/>
          <w:bCs/>
          <w:i/>
          <w:szCs w:val="20"/>
          <w:lang w:eastAsia="zh-CN"/>
        </w:rPr>
        <w:t>1r.-</w:t>
      </w:r>
      <w:r w:rsidRPr="004204FF">
        <w:rPr>
          <w:rFonts w:cs="Arial"/>
          <w:b/>
          <w:bCs/>
          <w:i/>
          <w:szCs w:val="20"/>
        </w:rPr>
        <w:t xml:space="preserve"> Avocar </w:t>
      </w:r>
      <w:r w:rsidRPr="004204FF">
        <w:rPr>
          <w:rFonts w:cs="Arial"/>
          <w:bCs/>
          <w:i/>
          <w:szCs w:val="20"/>
        </w:rPr>
        <w:t>la competència delegada per a resoldre el que es determina en aquest Decret.</w:t>
      </w:r>
    </w:p>
    <w:p w14:paraId="05F88697" w14:textId="77777777" w:rsidR="004204FF" w:rsidRPr="004204FF" w:rsidRDefault="004204FF" w:rsidP="004204FF">
      <w:pPr>
        <w:jc w:val="both"/>
        <w:rPr>
          <w:rFonts w:cs="Arial"/>
          <w:b/>
          <w:bCs/>
          <w:i/>
          <w:szCs w:val="20"/>
        </w:rPr>
      </w:pPr>
    </w:p>
    <w:p w14:paraId="2A4FF0A6" w14:textId="77777777" w:rsidR="004204FF" w:rsidRPr="004204FF" w:rsidRDefault="004204FF" w:rsidP="004204FF">
      <w:pPr>
        <w:jc w:val="both"/>
        <w:rPr>
          <w:rFonts w:cs="Arial"/>
          <w:b/>
          <w:bCs/>
          <w:i/>
          <w:szCs w:val="20"/>
        </w:rPr>
      </w:pPr>
      <w:r w:rsidRPr="004204FF">
        <w:rPr>
          <w:rFonts w:cs="Arial"/>
          <w:b/>
          <w:bCs/>
          <w:i/>
          <w:szCs w:val="20"/>
        </w:rPr>
        <w:t xml:space="preserve">2n.- Adjudicar </w:t>
      </w:r>
      <w:r w:rsidRPr="004204FF">
        <w:rPr>
          <w:rFonts w:cs="Arial"/>
          <w:bCs/>
          <w:i/>
          <w:szCs w:val="20"/>
        </w:rPr>
        <w:t>la contractació de les obres corresponents</w:t>
      </w:r>
      <w:r w:rsidRPr="004204FF">
        <w:rPr>
          <w:rFonts w:cs="Arial"/>
          <w:b/>
          <w:i/>
          <w:szCs w:val="20"/>
        </w:rPr>
        <w:t xml:space="preserve"> </w:t>
      </w:r>
      <w:r w:rsidRPr="004204FF">
        <w:rPr>
          <w:rFonts w:cs="Arial"/>
          <w:i/>
          <w:szCs w:val="20"/>
        </w:rPr>
        <w:t xml:space="preserve">al Projecte d’adequació del carrer Frederic Soler Pitarra </w:t>
      </w:r>
      <w:r w:rsidRPr="00592ECC">
        <w:rPr>
          <w:rFonts w:cs="Arial"/>
          <w:i/>
          <w:szCs w:val="20"/>
        </w:rPr>
        <w:t xml:space="preserve">a </w:t>
      </w:r>
      <w:r w:rsidRPr="00C8667F">
        <w:rPr>
          <w:rFonts w:cs="Arial"/>
          <w:i/>
          <w:szCs w:val="20"/>
        </w:rPr>
        <w:t xml:space="preserve">l’empresa </w:t>
      </w:r>
      <w:r w:rsidRPr="00C8667F">
        <w:rPr>
          <w:rFonts w:cs="Arial"/>
          <w:i/>
          <w:szCs w:val="20"/>
          <w:lang w:eastAsia="x-none"/>
        </w:rPr>
        <w:t>ARTIFEX INFRAESTRUCTURAS SLU</w:t>
      </w:r>
      <w:r w:rsidRPr="00C8667F">
        <w:rPr>
          <w:rFonts w:cs="Arial"/>
          <w:i/>
          <w:szCs w:val="20"/>
        </w:rPr>
        <w:t xml:space="preserve"> </w:t>
      </w:r>
      <w:r w:rsidRPr="00C8667F">
        <w:rPr>
          <w:rFonts w:cs="Arial"/>
          <w:bCs/>
          <w:i/>
          <w:szCs w:val="20"/>
        </w:rPr>
        <w:t>per un import</w:t>
      </w:r>
      <w:r w:rsidRPr="004204FF">
        <w:rPr>
          <w:rFonts w:cs="Arial"/>
          <w:bCs/>
          <w:i/>
          <w:szCs w:val="20"/>
        </w:rPr>
        <w:t xml:space="preserve"> de cinc-cents trenta-set mil quatre-cents trenta euros  (537.430,00 EUR) i l’IVA al 21% de cent dotze-mil vuit-cents seixanta euros amb trenta cèntims (112.860,30 EUR), resultant un import total de sis-cents cinquanta mil dos-cents noranta euros amb trenta cèntims (650.290,30 EUR), d’acord amb la seva oferta.</w:t>
      </w:r>
    </w:p>
    <w:p w14:paraId="57CFE712" w14:textId="77777777" w:rsidR="004204FF" w:rsidRPr="004204FF" w:rsidRDefault="004204FF" w:rsidP="004204FF">
      <w:pPr>
        <w:ind w:right="142"/>
        <w:jc w:val="both"/>
        <w:rPr>
          <w:rFonts w:cs="Arial"/>
          <w:b/>
          <w:i/>
          <w:szCs w:val="20"/>
        </w:rPr>
      </w:pPr>
    </w:p>
    <w:p w14:paraId="5DE0846A" w14:textId="77777777" w:rsidR="004204FF" w:rsidRPr="004204FF" w:rsidRDefault="004204FF" w:rsidP="004204FF">
      <w:pPr>
        <w:jc w:val="both"/>
        <w:rPr>
          <w:rFonts w:cs="Arial"/>
          <w:bCs/>
          <w:i/>
          <w:szCs w:val="20"/>
        </w:rPr>
      </w:pPr>
      <w:r w:rsidRPr="004204FF">
        <w:rPr>
          <w:rFonts w:cs="Arial"/>
          <w:b/>
          <w:i/>
          <w:szCs w:val="20"/>
        </w:rPr>
        <w:t xml:space="preserve">3r.- </w:t>
      </w:r>
      <w:r w:rsidRPr="004204FF">
        <w:rPr>
          <w:rFonts w:cs="Arial"/>
          <w:b/>
          <w:bCs/>
          <w:i/>
          <w:szCs w:val="20"/>
        </w:rPr>
        <w:t>Disposar</w:t>
      </w:r>
      <w:r w:rsidRPr="004204FF">
        <w:rPr>
          <w:rFonts w:cs="Arial"/>
          <w:bCs/>
          <w:i/>
          <w:szCs w:val="20"/>
        </w:rPr>
        <w:t xml:space="preserve"> la despesa derivada d’aquesta contractació de sis-cents cinquanta mil dos-cents noranta euros amb trenta cèntims (650.290,30 EUR) IVA inclòs amb càrrec </w:t>
      </w:r>
      <w:r w:rsidRPr="004204FF">
        <w:rPr>
          <w:rFonts w:cs="Arial"/>
          <w:i/>
          <w:szCs w:val="20"/>
          <w:lang w:eastAsia="x-none"/>
        </w:rPr>
        <w:t>a l’aplicació pressupostària 31 1530 61904 Rom. 21 Crear zones estada i millora ap. C / F Soler i Pitarra.</w:t>
      </w:r>
    </w:p>
    <w:p w14:paraId="0944BF69" w14:textId="77777777" w:rsidR="004204FF" w:rsidRPr="004204FF" w:rsidRDefault="004204FF" w:rsidP="00E32470">
      <w:pPr>
        <w:tabs>
          <w:tab w:val="right" w:pos="8504"/>
        </w:tabs>
        <w:ind w:right="-1"/>
        <w:jc w:val="both"/>
        <w:rPr>
          <w:rFonts w:cs="Arial"/>
          <w:b/>
          <w:bCs/>
          <w:i/>
          <w:szCs w:val="20"/>
        </w:rPr>
      </w:pPr>
    </w:p>
    <w:p w14:paraId="2D6FDE03" w14:textId="77777777" w:rsidR="004204FF" w:rsidRPr="004204FF" w:rsidRDefault="004204FF" w:rsidP="00E32470">
      <w:pPr>
        <w:tabs>
          <w:tab w:val="right" w:pos="8504"/>
        </w:tabs>
        <w:ind w:right="-1"/>
        <w:jc w:val="both"/>
        <w:rPr>
          <w:rFonts w:cs="Arial"/>
          <w:i/>
          <w:szCs w:val="20"/>
          <w:lang w:eastAsia="x-none"/>
        </w:rPr>
      </w:pPr>
      <w:r w:rsidRPr="004204FF">
        <w:rPr>
          <w:rFonts w:cs="Arial"/>
          <w:b/>
          <w:bCs/>
          <w:i/>
          <w:szCs w:val="20"/>
        </w:rPr>
        <w:t xml:space="preserve">4t.- </w:t>
      </w:r>
      <w:r w:rsidRPr="004204FF">
        <w:rPr>
          <w:rFonts w:cs="Arial"/>
          <w:b/>
          <w:i/>
          <w:szCs w:val="20"/>
          <w:lang w:eastAsia="x-none"/>
        </w:rPr>
        <w:t xml:space="preserve">Requerir </w:t>
      </w:r>
      <w:r w:rsidRPr="004204FF">
        <w:rPr>
          <w:rFonts w:cs="Arial"/>
          <w:i/>
          <w:szCs w:val="20"/>
          <w:lang w:eastAsia="x-none"/>
        </w:rPr>
        <w:t>a l’empresa adjudicatària perquè, dins el termini de quinze dies hàbils a comptar des del següent a la recepció de la notificació del present acord, concorri a la formalització del contracte administratiu corresponent.</w:t>
      </w:r>
    </w:p>
    <w:p w14:paraId="37A4DBC7" w14:textId="77777777" w:rsidR="004204FF" w:rsidRPr="004204FF" w:rsidRDefault="004204FF" w:rsidP="00E32470">
      <w:pPr>
        <w:tabs>
          <w:tab w:val="right" w:pos="8504"/>
        </w:tabs>
        <w:ind w:right="-1"/>
        <w:jc w:val="both"/>
        <w:rPr>
          <w:rFonts w:cs="Arial"/>
          <w:i/>
          <w:szCs w:val="20"/>
          <w:lang w:eastAsia="x-none"/>
        </w:rPr>
      </w:pPr>
    </w:p>
    <w:p w14:paraId="4A902E18" w14:textId="77777777" w:rsidR="004204FF" w:rsidRPr="004204FF" w:rsidRDefault="004204FF" w:rsidP="00E32470">
      <w:pPr>
        <w:tabs>
          <w:tab w:val="right" w:pos="8504"/>
        </w:tabs>
        <w:ind w:right="-1"/>
        <w:jc w:val="both"/>
        <w:rPr>
          <w:rFonts w:cs="Arial"/>
          <w:i/>
          <w:szCs w:val="20"/>
          <w:lang w:eastAsia="x-none"/>
        </w:rPr>
      </w:pPr>
      <w:r w:rsidRPr="004204FF">
        <w:rPr>
          <w:rFonts w:cs="Arial"/>
          <w:b/>
          <w:i/>
          <w:szCs w:val="20"/>
          <w:lang w:eastAsia="x-none"/>
        </w:rPr>
        <w:t xml:space="preserve">5è.- Requerir </w:t>
      </w:r>
      <w:r w:rsidRPr="004204FF">
        <w:rPr>
          <w:rFonts w:cs="Arial"/>
          <w:i/>
          <w:szCs w:val="20"/>
          <w:lang w:eastAsia="x-none"/>
        </w:rPr>
        <w:t>a l’empresa adjudicatària perquè en el moment de la signatura del contracte presenti un exemplar del Pla de Seguretat i Salut de l’obra per a la seva aprovació per part d’aquest Ajuntament, d’acord amb la clàusula 3.3) del Plec de clàusules administratives particulars.</w:t>
      </w:r>
    </w:p>
    <w:p w14:paraId="18452F87" w14:textId="77777777" w:rsidR="004204FF" w:rsidRPr="004204FF" w:rsidRDefault="004204FF" w:rsidP="00E32470">
      <w:pPr>
        <w:tabs>
          <w:tab w:val="right" w:pos="8504"/>
        </w:tabs>
        <w:ind w:right="-1"/>
        <w:jc w:val="both"/>
        <w:rPr>
          <w:rFonts w:cs="Arial"/>
          <w:b/>
          <w:i/>
          <w:szCs w:val="20"/>
          <w:lang w:eastAsia="x-none"/>
        </w:rPr>
      </w:pPr>
    </w:p>
    <w:p w14:paraId="313D1B98" w14:textId="77777777" w:rsidR="004204FF" w:rsidRPr="004204FF" w:rsidRDefault="004204FF" w:rsidP="00E32470">
      <w:pPr>
        <w:tabs>
          <w:tab w:val="right" w:pos="8504"/>
        </w:tabs>
        <w:ind w:right="-1"/>
        <w:jc w:val="both"/>
        <w:rPr>
          <w:rFonts w:cs="Arial"/>
          <w:i/>
          <w:szCs w:val="20"/>
          <w:lang w:eastAsia="x-none"/>
        </w:rPr>
      </w:pPr>
      <w:r w:rsidRPr="004204FF">
        <w:rPr>
          <w:rFonts w:cs="Arial"/>
          <w:b/>
          <w:i/>
          <w:szCs w:val="20"/>
          <w:lang w:eastAsia="x-none"/>
        </w:rPr>
        <w:t>6è.- Notificar</w:t>
      </w:r>
      <w:r w:rsidRPr="004204FF">
        <w:rPr>
          <w:rFonts w:cs="Arial"/>
          <w:i/>
          <w:szCs w:val="20"/>
          <w:lang w:eastAsia="x-none"/>
        </w:rPr>
        <w:t xml:space="preserve"> el present acord als participants en aquest procediment de contractació.</w:t>
      </w:r>
    </w:p>
    <w:p w14:paraId="10586FFC" w14:textId="77777777" w:rsidR="004204FF" w:rsidRPr="004204FF" w:rsidRDefault="004204FF" w:rsidP="00E32470">
      <w:pPr>
        <w:tabs>
          <w:tab w:val="right" w:pos="8504"/>
        </w:tabs>
        <w:ind w:right="-1"/>
        <w:jc w:val="both"/>
        <w:rPr>
          <w:rFonts w:cs="Arial"/>
          <w:i/>
          <w:szCs w:val="20"/>
          <w:lang w:eastAsia="x-none"/>
        </w:rPr>
      </w:pPr>
    </w:p>
    <w:p w14:paraId="49966816" w14:textId="11808A81" w:rsidR="004204FF" w:rsidRPr="004204FF" w:rsidRDefault="004204FF" w:rsidP="00E32470">
      <w:pPr>
        <w:tabs>
          <w:tab w:val="right" w:pos="8504"/>
        </w:tabs>
        <w:ind w:right="-1"/>
        <w:jc w:val="both"/>
        <w:rPr>
          <w:rFonts w:cs="Arial"/>
          <w:b/>
          <w:i/>
          <w:szCs w:val="20"/>
          <w:lang w:eastAsia="x-none"/>
        </w:rPr>
      </w:pPr>
      <w:r w:rsidRPr="004204FF">
        <w:rPr>
          <w:rFonts w:cs="Arial"/>
          <w:b/>
          <w:i/>
          <w:szCs w:val="20"/>
          <w:lang w:eastAsia="x-none"/>
        </w:rPr>
        <w:t>7è.- Publicar</w:t>
      </w:r>
      <w:r w:rsidRPr="004204FF">
        <w:rPr>
          <w:rFonts w:cs="Arial"/>
          <w:i/>
          <w:szCs w:val="20"/>
          <w:lang w:eastAsia="x-none"/>
        </w:rPr>
        <w:t xml:space="preserve"> l’adjudicació del present contracte al Perfil del Contractant i comunicar les dades relatives al mateix al Registre Públic de Contractes.</w:t>
      </w:r>
    </w:p>
    <w:p w14:paraId="2A23F8C6" w14:textId="77777777" w:rsidR="004204FF" w:rsidRPr="004204FF" w:rsidRDefault="004204FF" w:rsidP="00E32470">
      <w:pPr>
        <w:tabs>
          <w:tab w:val="right" w:pos="8504"/>
        </w:tabs>
        <w:ind w:right="-1"/>
        <w:jc w:val="both"/>
        <w:rPr>
          <w:rFonts w:cs="Arial"/>
          <w:b/>
          <w:i/>
          <w:szCs w:val="20"/>
          <w:lang w:eastAsia="x-none"/>
        </w:rPr>
      </w:pPr>
    </w:p>
    <w:p w14:paraId="410B832B" w14:textId="77777777" w:rsidR="004204FF" w:rsidRPr="004204FF" w:rsidRDefault="004204FF" w:rsidP="00E32470">
      <w:pPr>
        <w:tabs>
          <w:tab w:val="right" w:pos="8504"/>
        </w:tabs>
        <w:ind w:right="-1"/>
        <w:jc w:val="both"/>
        <w:rPr>
          <w:rFonts w:cs="Arial"/>
          <w:i/>
          <w:szCs w:val="20"/>
          <w:lang w:eastAsia="x-none"/>
        </w:rPr>
      </w:pPr>
      <w:r w:rsidRPr="004204FF">
        <w:rPr>
          <w:rFonts w:cs="Arial"/>
          <w:b/>
          <w:i/>
          <w:szCs w:val="20"/>
          <w:lang w:eastAsia="x-none"/>
        </w:rPr>
        <w:t>8è.- Comunicar</w:t>
      </w:r>
      <w:r w:rsidRPr="004204FF">
        <w:rPr>
          <w:rFonts w:cs="Arial"/>
          <w:i/>
          <w:szCs w:val="20"/>
          <w:lang w:eastAsia="x-none"/>
        </w:rPr>
        <w:t xml:space="preserve"> el present acord al Departament d’Hisenda d’aquest Ajuntament.</w:t>
      </w:r>
    </w:p>
    <w:p w14:paraId="71B3EE25" w14:textId="77777777" w:rsidR="004204FF" w:rsidRPr="004204FF" w:rsidRDefault="004204FF" w:rsidP="004204FF">
      <w:pPr>
        <w:tabs>
          <w:tab w:val="right" w:pos="8504"/>
        </w:tabs>
        <w:ind w:right="142"/>
        <w:jc w:val="both"/>
        <w:rPr>
          <w:rFonts w:cs="Arial"/>
          <w:i/>
          <w:szCs w:val="20"/>
          <w:lang w:eastAsia="x-none"/>
        </w:rPr>
      </w:pPr>
    </w:p>
    <w:p w14:paraId="1EC4065E" w14:textId="77777777" w:rsidR="004204FF" w:rsidRPr="004204FF" w:rsidRDefault="004204FF" w:rsidP="004204FF">
      <w:pPr>
        <w:tabs>
          <w:tab w:val="right" w:pos="8504"/>
        </w:tabs>
        <w:ind w:right="142"/>
        <w:jc w:val="both"/>
        <w:rPr>
          <w:rFonts w:cs="Arial"/>
          <w:b/>
          <w:i/>
          <w:szCs w:val="20"/>
          <w:lang w:eastAsia="x-none"/>
        </w:rPr>
      </w:pPr>
      <w:r w:rsidRPr="004204FF">
        <w:rPr>
          <w:rFonts w:cs="Arial"/>
          <w:i/>
          <w:szCs w:val="20"/>
          <w:lang w:eastAsia="x-none"/>
        </w:rPr>
        <w:t xml:space="preserve">9è.- </w:t>
      </w:r>
      <w:r w:rsidRPr="004204FF">
        <w:rPr>
          <w:rFonts w:cs="Arial"/>
          <w:b/>
          <w:i/>
          <w:szCs w:val="20"/>
          <w:lang w:eastAsia="x-none"/>
        </w:rPr>
        <w:t>Donar compte</w:t>
      </w:r>
      <w:r w:rsidRPr="004204FF">
        <w:rPr>
          <w:rFonts w:cs="Arial"/>
          <w:i/>
          <w:szCs w:val="20"/>
          <w:lang w:eastAsia="x-none"/>
        </w:rPr>
        <w:t xml:space="preserve"> del present Decret en la propera Junta de Govern que se celebri.</w:t>
      </w:r>
    </w:p>
    <w:p w14:paraId="6135009D" w14:textId="77777777" w:rsidR="004204FF" w:rsidRPr="00230F8C" w:rsidRDefault="004204FF" w:rsidP="004204FF">
      <w:pPr>
        <w:jc w:val="both"/>
        <w:rPr>
          <w:rFonts w:cs="Arial"/>
          <w:b/>
          <w:bCs/>
          <w:i/>
          <w:szCs w:val="20"/>
        </w:rPr>
      </w:pPr>
    </w:p>
    <w:p w14:paraId="49657747" w14:textId="77777777" w:rsidR="004204FF" w:rsidRPr="00230F8C" w:rsidRDefault="004204FF" w:rsidP="004204FF">
      <w:pPr>
        <w:jc w:val="both"/>
        <w:rPr>
          <w:rFonts w:cs="Arial"/>
          <w:bCs/>
          <w:i/>
          <w:szCs w:val="20"/>
        </w:rPr>
      </w:pPr>
      <w:r w:rsidRPr="00230F8C">
        <w:rPr>
          <w:rFonts w:cs="Arial"/>
          <w:bCs/>
          <w:i/>
          <w:szCs w:val="20"/>
        </w:rPr>
        <w:t>Així ho disposa i signa l’alcalde, en el dia d’avui, de la qual cosa jo, com a secretari/ària accidental., en dono fe.</w:t>
      </w:r>
    </w:p>
    <w:p w14:paraId="549DBC61" w14:textId="77777777" w:rsidR="004204FF" w:rsidRPr="00230F8C" w:rsidRDefault="004204FF" w:rsidP="004204FF">
      <w:pPr>
        <w:jc w:val="both"/>
        <w:rPr>
          <w:rFonts w:cs="Arial"/>
          <w:b/>
          <w:bCs/>
          <w:i/>
          <w:szCs w:val="20"/>
        </w:rPr>
      </w:pPr>
    </w:p>
    <w:p w14:paraId="4250AA0F" w14:textId="0CA28D41" w:rsidR="004204FF" w:rsidRPr="00230F8C" w:rsidRDefault="004204FF" w:rsidP="004204FF">
      <w:pPr>
        <w:jc w:val="both"/>
        <w:rPr>
          <w:rFonts w:cs="Arial"/>
          <w:bCs/>
          <w:i/>
          <w:szCs w:val="20"/>
        </w:rPr>
      </w:pPr>
      <w:r w:rsidRPr="00230F8C">
        <w:rPr>
          <w:rFonts w:cs="Arial"/>
          <w:bCs/>
          <w:i/>
          <w:szCs w:val="20"/>
        </w:rPr>
        <w:t>Cervelló, a data de la signatura electrònica de l’alcalde</w:t>
      </w:r>
      <w:r w:rsidR="00694101" w:rsidRPr="00230F8C">
        <w:rPr>
          <w:rFonts w:cs="Arial"/>
          <w:bCs/>
          <w:i/>
          <w:szCs w:val="20"/>
        </w:rPr>
        <w:t xml:space="preserve">, José Ignacio Aparicio Ciria. </w:t>
      </w:r>
      <w:r w:rsidR="00D7413A" w:rsidRPr="00230F8C">
        <w:rPr>
          <w:i/>
          <w:szCs w:val="20"/>
        </w:rPr>
        <w:t xml:space="preserve">El/la secretari/ària acctal. </w:t>
      </w:r>
      <w:r w:rsidR="00694101" w:rsidRPr="00230F8C">
        <w:rPr>
          <w:rFonts w:cs="Arial"/>
          <w:bCs/>
          <w:i/>
          <w:szCs w:val="20"/>
        </w:rPr>
        <w:t>Maria Llobet Massana</w:t>
      </w:r>
      <w:r w:rsidR="00C52B37" w:rsidRPr="00230F8C">
        <w:rPr>
          <w:rFonts w:cs="Arial"/>
          <w:bCs/>
          <w:i/>
          <w:szCs w:val="20"/>
        </w:rPr>
        <w:t>.”</w:t>
      </w:r>
    </w:p>
    <w:p w14:paraId="5F027D92" w14:textId="7D98308A" w:rsidR="00C52B37" w:rsidRPr="00230F8C" w:rsidRDefault="00C52B37" w:rsidP="004204FF">
      <w:pPr>
        <w:jc w:val="both"/>
        <w:rPr>
          <w:rFonts w:cs="Arial"/>
          <w:bCs/>
          <w:szCs w:val="20"/>
        </w:rPr>
      </w:pPr>
    </w:p>
    <w:p w14:paraId="3C7AFB7E" w14:textId="77777777" w:rsidR="00DF123A" w:rsidRDefault="00FD318A" w:rsidP="00DF123A">
      <w:pPr>
        <w:jc w:val="both"/>
        <w:rPr>
          <w:szCs w:val="20"/>
        </w:rPr>
      </w:pPr>
      <w:r w:rsidRPr="00230F8C">
        <w:rPr>
          <w:rFonts w:cs="Arial"/>
          <w:i/>
          <w:iCs/>
          <w:color w:val="000000"/>
          <w:szCs w:val="20"/>
        </w:rPr>
        <w:t xml:space="preserve"> </w:t>
      </w:r>
      <w:r w:rsidR="00DF123A">
        <w:rPr>
          <w:szCs w:val="20"/>
        </w:rPr>
        <w:t>La Junta de Govern Local pren coneixement del Decret abans esmentat.</w:t>
      </w:r>
    </w:p>
    <w:p w14:paraId="3C02185C" w14:textId="2036670D" w:rsidR="00FD318A" w:rsidRPr="00230F8C" w:rsidRDefault="00FD318A" w:rsidP="00FD318A">
      <w:pPr>
        <w:overflowPunct w:val="0"/>
        <w:autoSpaceDE w:val="0"/>
        <w:autoSpaceDN w:val="0"/>
        <w:adjustRightInd w:val="0"/>
        <w:jc w:val="both"/>
        <w:textAlignment w:val="baseline"/>
        <w:rPr>
          <w:rFonts w:cs="Arial"/>
          <w:i/>
          <w:iCs/>
          <w:color w:val="000000"/>
          <w:szCs w:val="20"/>
        </w:rPr>
      </w:pPr>
      <w:r w:rsidRPr="00230F8C">
        <w:rPr>
          <w:rFonts w:cs="Arial"/>
          <w:i/>
          <w:iCs/>
          <w:color w:val="000000"/>
          <w:szCs w:val="20"/>
        </w:rPr>
        <w:t xml:space="preserve">                 </w:t>
      </w:r>
    </w:p>
    <w:p w14:paraId="376D5FD5" w14:textId="77777777" w:rsidR="00FD318A" w:rsidRPr="00FD318A" w:rsidRDefault="00FD318A" w:rsidP="00FD318A">
      <w:pPr>
        <w:tabs>
          <w:tab w:val="left" w:pos="708"/>
          <w:tab w:val="center" w:pos="4252"/>
          <w:tab w:val="right" w:pos="8504"/>
        </w:tabs>
        <w:overflowPunct w:val="0"/>
        <w:autoSpaceDE w:val="0"/>
        <w:autoSpaceDN w:val="0"/>
        <w:adjustRightInd w:val="0"/>
        <w:jc w:val="both"/>
        <w:textAlignment w:val="baseline"/>
        <w:rPr>
          <w:rFonts w:cs="Arial"/>
          <w:i/>
          <w:szCs w:val="20"/>
        </w:rPr>
      </w:pPr>
    </w:p>
    <w:p w14:paraId="7EA383AA" w14:textId="73E4DACE" w:rsidR="0014063A" w:rsidRDefault="0014063A" w:rsidP="00FA175A">
      <w:pPr>
        <w:tabs>
          <w:tab w:val="left" w:pos="284"/>
          <w:tab w:val="left" w:pos="567"/>
          <w:tab w:val="left" w:pos="8505"/>
          <w:tab w:val="right" w:pos="8789"/>
          <w:tab w:val="right" w:pos="8931"/>
        </w:tabs>
        <w:jc w:val="both"/>
        <w:rPr>
          <w:b/>
          <w:sz w:val="18"/>
          <w:szCs w:val="18"/>
        </w:rPr>
      </w:pPr>
    </w:p>
    <w:p w14:paraId="23969D91" w14:textId="2485C986" w:rsidR="0046034F" w:rsidRPr="00453BEC" w:rsidRDefault="0046034F" w:rsidP="0046034F">
      <w:pPr>
        <w:autoSpaceDE w:val="0"/>
        <w:autoSpaceDN w:val="0"/>
        <w:adjustRightInd w:val="0"/>
        <w:jc w:val="both"/>
        <w:rPr>
          <w:rFonts w:cs="Arial"/>
          <w:color w:val="000000"/>
          <w:szCs w:val="20"/>
        </w:rPr>
      </w:pPr>
      <w:r w:rsidRPr="00453BEC">
        <w:rPr>
          <w:rFonts w:cs="Arial"/>
          <w:color w:val="000000"/>
          <w:szCs w:val="20"/>
        </w:rPr>
        <w:t xml:space="preserve">I no havent-hi més assumptes a tractar, s’aixeca la sessió a les </w:t>
      </w:r>
      <w:r>
        <w:rPr>
          <w:rFonts w:cs="Arial"/>
          <w:color w:val="000000"/>
          <w:szCs w:val="20"/>
        </w:rPr>
        <w:t>disset hores i quaranta-cinc minuts</w:t>
      </w:r>
      <w:r w:rsidRPr="00453BEC">
        <w:rPr>
          <w:rFonts w:cs="Arial"/>
          <w:color w:val="000000"/>
          <w:szCs w:val="20"/>
        </w:rPr>
        <w:t xml:space="preserve">, de la qual cosa s’estén la present acta, que com a secretari general accidental certifico. </w:t>
      </w:r>
    </w:p>
    <w:p w14:paraId="64278CE1" w14:textId="77777777" w:rsidR="0046034F" w:rsidRDefault="0046034F" w:rsidP="0046034F">
      <w:pPr>
        <w:autoSpaceDE w:val="0"/>
        <w:autoSpaceDN w:val="0"/>
        <w:adjustRightInd w:val="0"/>
        <w:jc w:val="both"/>
        <w:rPr>
          <w:rFonts w:cs="Arial"/>
          <w:color w:val="000000"/>
          <w:szCs w:val="20"/>
        </w:rPr>
      </w:pPr>
    </w:p>
    <w:p w14:paraId="5C547F55" w14:textId="77777777" w:rsidR="0046034F" w:rsidRDefault="0046034F" w:rsidP="0046034F">
      <w:pPr>
        <w:autoSpaceDE w:val="0"/>
        <w:autoSpaceDN w:val="0"/>
        <w:adjustRightInd w:val="0"/>
        <w:jc w:val="both"/>
        <w:rPr>
          <w:rFonts w:cs="Arial"/>
          <w:color w:val="000000"/>
          <w:szCs w:val="20"/>
        </w:rPr>
      </w:pPr>
    </w:p>
    <w:p w14:paraId="30A5D9CA" w14:textId="77777777" w:rsidR="0046034F" w:rsidRDefault="0046034F" w:rsidP="0046034F">
      <w:pPr>
        <w:autoSpaceDE w:val="0"/>
        <w:autoSpaceDN w:val="0"/>
        <w:adjustRightInd w:val="0"/>
        <w:jc w:val="both"/>
        <w:rPr>
          <w:rFonts w:cs="Arial"/>
          <w:color w:val="000000"/>
          <w:szCs w:val="20"/>
        </w:rPr>
      </w:pPr>
      <w:r w:rsidRPr="00453BEC">
        <w:rPr>
          <w:rFonts w:cs="Arial"/>
          <w:color w:val="000000"/>
          <w:szCs w:val="20"/>
        </w:rPr>
        <w:t xml:space="preserve">Vist i plau </w:t>
      </w:r>
    </w:p>
    <w:p w14:paraId="65A0E22A" w14:textId="77777777" w:rsidR="0046034F" w:rsidRPr="00453BEC" w:rsidRDefault="0046034F" w:rsidP="0046034F">
      <w:pPr>
        <w:autoSpaceDE w:val="0"/>
        <w:autoSpaceDN w:val="0"/>
        <w:adjustRightInd w:val="0"/>
        <w:jc w:val="both"/>
        <w:rPr>
          <w:rFonts w:cs="Arial"/>
          <w:color w:val="000000"/>
          <w:szCs w:val="20"/>
        </w:rPr>
      </w:pPr>
    </w:p>
    <w:p w14:paraId="68113F8B" w14:textId="77777777" w:rsidR="0046034F" w:rsidRPr="00453BEC" w:rsidRDefault="0046034F" w:rsidP="0046034F">
      <w:pPr>
        <w:autoSpaceDE w:val="0"/>
        <w:autoSpaceDN w:val="0"/>
        <w:adjustRightInd w:val="0"/>
        <w:jc w:val="both"/>
        <w:rPr>
          <w:rFonts w:cs="Arial"/>
          <w:color w:val="000000"/>
          <w:szCs w:val="20"/>
        </w:rPr>
      </w:pPr>
      <w:r w:rsidRPr="00453BEC">
        <w:rPr>
          <w:rFonts w:cs="Arial"/>
          <w:color w:val="000000"/>
          <w:szCs w:val="20"/>
        </w:rPr>
        <w:t>L’alcalde</w:t>
      </w:r>
      <w:r>
        <w:rPr>
          <w:rFonts w:cs="Arial"/>
          <w:color w:val="000000"/>
          <w:szCs w:val="20"/>
        </w:rPr>
        <w:tab/>
      </w:r>
      <w:r>
        <w:rPr>
          <w:rFonts w:cs="Arial"/>
          <w:color w:val="000000"/>
          <w:szCs w:val="20"/>
        </w:rPr>
        <w:tab/>
      </w:r>
      <w:r>
        <w:rPr>
          <w:rFonts w:cs="Arial"/>
          <w:color w:val="000000"/>
          <w:szCs w:val="20"/>
        </w:rPr>
        <w:tab/>
      </w:r>
      <w:r>
        <w:rPr>
          <w:rFonts w:cs="Arial"/>
          <w:color w:val="000000"/>
          <w:szCs w:val="20"/>
        </w:rPr>
        <w:tab/>
      </w:r>
      <w:r>
        <w:rPr>
          <w:rFonts w:cs="Arial"/>
          <w:color w:val="000000"/>
          <w:szCs w:val="20"/>
        </w:rPr>
        <w:tab/>
      </w:r>
      <w:r>
        <w:rPr>
          <w:rFonts w:cs="Arial"/>
          <w:color w:val="000000"/>
          <w:szCs w:val="20"/>
        </w:rPr>
        <w:tab/>
      </w:r>
      <w:r w:rsidRPr="00453BEC">
        <w:rPr>
          <w:rFonts w:cs="Arial"/>
          <w:color w:val="000000"/>
          <w:szCs w:val="20"/>
        </w:rPr>
        <w:t xml:space="preserve"> El secretari general accidental </w:t>
      </w:r>
    </w:p>
    <w:p w14:paraId="78BFB2FA" w14:textId="77777777" w:rsidR="0046034F" w:rsidRPr="0041461F" w:rsidRDefault="0046034F" w:rsidP="0046034F">
      <w:pPr>
        <w:shd w:val="clear" w:color="auto" w:fill="FFFFFF"/>
        <w:tabs>
          <w:tab w:val="left" w:pos="5103"/>
          <w:tab w:val="right" w:pos="8789"/>
          <w:tab w:val="right" w:pos="8931"/>
        </w:tabs>
        <w:suppressAutoHyphens/>
        <w:autoSpaceDE w:val="0"/>
        <w:autoSpaceDN w:val="0"/>
        <w:adjustRightInd w:val="0"/>
        <w:rPr>
          <w:b/>
          <w:color w:val="000000"/>
          <w:szCs w:val="20"/>
          <w:u w:val="single"/>
        </w:rPr>
      </w:pPr>
      <w:r>
        <w:rPr>
          <w:rFonts w:cs="Arial"/>
          <w:color w:val="000000"/>
          <w:szCs w:val="20"/>
        </w:rPr>
        <w:t xml:space="preserve">José Ignacio Aparicio </w:t>
      </w:r>
      <w:proofErr w:type="spellStart"/>
      <w:r>
        <w:rPr>
          <w:rFonts w:cs="Arial"/>
          <w:color w:val="000000"/>
          <w:szCs w:val="20"/>
        </w:rPr>
        <w:t>Ciria</w:t>
      </w:r>
      <w:proofErr w:type="spellEnd"/>
      <w:r>
        <w:rPr>
          <w:rFonts w:cs="Arial"/>
          <w:color w:val="000000"/>
          <w:szCs w:val="20"/>
        </w:rPr>
        <w:tab/>
      </w:r>
      <w:r w:rsidRPr="00453BEC">
        <w:rPr>
          <w:rFonts w:cs="Arial"/>
          <w:color w:val="000000"/>
          <w:szCs w:val="20"/>
        </w:rPr>
        <w:t>Fernando Rivas Martínez</w:t>
      </w:r>
    </w:p>
    <w:p w14:paraId="6D4207D8" w14:textId="77777777" w:rsidR="0046034F" w:rsidRPr="0041461F" w:rsidRDefault="0046034F" w:rsidP="0046034F">
      <w:pPr>
        <w:shd w:val="clear" w:color="auto" w:fill="FFFFFF"/>
        <w:tabs>
          <w:tab w:val="left" w:pos="5095"/>
          <w:tab w:val="left" w:pos="8505"/>
          <w:tab w:val="right" w:pos="8789"/>
          <w:tab w:val="right" w:pos="8931"/>
        </w:tabs>
        <w:suppressAutoHyphens/>
        <w:autoSpaceDE w:val="0"/>
        <w:autoSpaceDN w:val="0"/>
        <w:adjustRightInd w:val="0"/>
        <w:rPr>
          <w:b/>
          <w:color w:val="000000"/>
          <w:szCs w:val="20"/>
          <w:u w:val="single"/>
        </w:rPr>
      </w:pPr>
      <w:r>
        <w:rPr>
          <w:rFonts w:cs="Arial"/>
          <w:color w:val="000000"/>
          <w:szCs w:val="20"/>
        </w:rPr>
        <w:tab/>
      </w:r>
    </w:p>
    <w:p w14:paraId="2DAAFB89" w14:textId="3965111D" w:rsidR="00D27979" w:rsidRDefault="00D27979" w:rsidP="00FA175A">
      <w:pPr>
        <w:tabs>
          <w:tab w:val="left" w:pos="284"/>
          <w:tab w:val="left" w:pos="567"/>
          <w:tab w:val="left" w:pos="8505"/>
          <w:tab w:val="right" w:pos="8789"/>
          <w:tab w:val="right" w:pos="8931"/>
        </w:tabs>
        <w:jc w:val="both"/>
        <w:rPr>
          <w:b/>
          <w:sz w:val="18"/>
          <w:szCs w:val="18"/>
        </w:rPr>
      </w:pPr>
    </w:p>
    <w:p w14:paraId="754E65E4" w14:textId="5641CDF1" w:rsidR="00D27979" w:rsidRDefault="00D27979" w:rsidP="00FA175A">
      <w:pPr>
        <w:tabs>
          <w:tab w:val="left" w:pos="284"/>
          <w:tab w:val="left" w:pos="567"/>
          <w:tab w:val="left" w:pos="8505"/>
          <w:tab w:val="right" w:pos="8789"/>
          <w:tab w:val="right" w:pos="8931"/>
        </w:tabs>
        <w:jc w:val="both"/>
        <w:rPr>
          <w:b/>
          <w:sz w:val="18"/>
          <w:szCs w:val="18"/>
        </w:rPr>
      </w:pPr>
    </w:p>
    <w:p w14:paraId="2CB08A2F" w14:textId="1B28B6DB" w:rsidR="00D27979" w:rsidRDefault="00D27979" w:rsidP="00FA175A">
      <w:pPr>
        <w:tabs>
          <w:tab w:val="left" w:pos="284"/>
          <w:tab w:val="left" w:pos="567"/>
          <w:tab w:val="left" w:pos="8505"/>
          <w:tab w:val="right" w:pos="8789"/>
          <w:tab w:val="right" w:pos="8931"/>
        </w:tabs>
        <w:jc w:val="both"/>
        <w:rPr>
          <w:b/>
          <w:sz w:val="18"/>
          <w:szCs w:val="18"/>
        </w:rPr>
      </w:pPr>
    </w:p>
    <w:p w14:paraId="3B6BF6C5" w14:textId="77777777" w:rsidR="00172F65" w:rsidRPr="00C96C9A" w:rsidRDefault="00172F65" w:rsidP="00FA175A">
      <w:pPr>
        <w:shd w:val="clear" w:color="auto" w:fill="FFFFFF"/>
        <w:tabs>
          <w:tab w:val="left" w:pos="8505"/>
          <w:tab w:val="right" w:pos="8789"/>
          <w:tab w:val="right" w:pos="8931"/>
        </w:tabs>
        <w:suppressAutoHyphens/>
        <w:autoSpaceDE w:val="0"/>
        <w:autoSpaceDN w:val="0"/>
        <w:adjustRightInd w:val="0"/>
        <w:jc w:val="both"/>
        <w:rPr>
          <w:b/>
          <w:color w:val="000000"/>
          <w:szCs w:val="20"/>
          <w:u w:val="single"/>
        </w:rPr>
      </w:pPr>
    </w:p>
    <w:p w14:paraId="091B6442" w14:textId="3DC4E193" w:rsidR="008F697D" w:rsidRDefault="008F697D" w:rsidP="00FA175A">
      <w:pPr>
        <w:tabs>
          <w:tab w:val="left" w:pos="8505"/>
          <w:tab w:val="right" w:pos="8789"/>
          <w:tab w:val="right" w:pos="8931"/>
        </w:tabs>
        <w:jc w:val="both"/>
        <w:rPr>
          <w:rFonts w:cs="Arial"/>
          <w:sz w:val="14"/>
          <w:szCs w:val="14"/>
        </w:rPr>
      </w:pPr>
      <w:r w:rsidRPr="00040838">
        <w:rPr>
          <w:rFonts w:cs="Arial"/>
          <w:sz w:val="14"/>
          <w:szCs w:val="14"/>
        </w:rPr>
        <w:t>Ref: SSGG/SGAJ/FRM/mbb/mfl/</w:t>
      </w:r>
      <w:r w:rsidRPr="00040838">
        <w:rPr>
          <w:rFonts w:cs="Arial"/>
          <w:sz w:val="14"/>
          <w:szCs w:val="14"/>
        </w:rPr>
        <w:fldChar w:fldCharType="begin"/>
      </w:r>
      <w:r w:rsidRPr="00040838">
        <w:rPr>
          <w:rFonts w:cs="Arial"/>
          <w:sz w:val="14"/>
          <w:szCs w:val="14"/>
        </w:rPr>
        <w:instrText xml:space="preserve"> FILENAME \p </w:instrText>
      </w:r>
      <w:r w:rsidRPr="00040838">
        <w:rPr>
          <w:rFonts w:cs="Arial"/>
          <w:sz w:val="14"/>
          <w:szCs w:val="14"/>
        </w:rPr>
        <w:fldChar w:fldCharType="separate"/>
      </w:r>
      <w:r w:rsidR="0046034F">
        <w:rPr>
          <w:rFonts w:cs="Arial"/>
          <w:noProof/>
          <w:sz w:val="14"/>
          <w:szCs w:val="14"/>
        </w:rPr>
        <w:t>S:\SSJJ\Comu SSJJ\Mis documentosSecretaria\JUNTA DE GOVERN LOCAL\2023\01-JGL-20230109\01-JGL20230109esborrany d'acta.docx</w:t>
      </w:r>
      <w:r w:rsidRPr="00040838">
        <w:rPr>
          <w:rFonts w:cs="Arial"/>
          <w:sz w:val="14"/>
          <w:szCs w:val="14"/>
        </w:rPr>
        <w:fldChar w:fldCharType="end"/>
      </w:r>
    </w:p>
    <w:p w14:paraId="3620C52C" w14:textId="77777777" w:rsidR="00D64151" w:rsidRPr="00F61385" w:rsidRDefault="00D64151" w:rsidP="00FA175A">
      <w:pPr>
        <w:tabs>
          <w:tab w:val="right" w:pos="8789"/>
          <w:tab w:val="right" w:pos="8931"/>
        </w:tabs>
        <w:jc w:val="both"/>
        <w:rPr>
          <w:szCs w:val="20"/>
        </w:rPr>
      </w:pPr>
    </w:p>
    <w:p w14:paraId="02A9AC98" w14:textId="77777777" w:rsidR="00D64151" w:rsidRDefault="00D64151" w:rsidP="00FA175A">
      <w:pPr>
        <w:tabs>
          <w:tab w:val="left" w:pos="8505"/>
          <w:tab w:val="right" w:pos="8789"/>
          <w:tab w:val="right" w:pos="8931"/>
        </w:tabs>
        <w:jc w:val="both"/>
        <w:rPr>
          <w:rFonts w:cs="Arial"/>
          <w:sz w:val="14"/>
          <w:szCs w:val="14"/>
        </w:rPr>
      </w:pPr>
    </w:p>
    <w:sectPr w:rsidR="00D64151" w:rsidSect="00F2567E">
      <w:pgSz w:w="11906" w:h="16838"/>
      <w:pgMar w:top="1985" w:right="1134" w:bottom="1135" w:left="1701" w:header="425" w:footer="0" w:gutter="0"/>
      <w:cols w:space="708"/>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7A0A7" w14:textId="77777777" w:rsidR="005949E9" w:rsidRDefault="005949E9">
      <w:r>
        <w:separator/>
      </w:r>
    </w:p>
  </w:endnote>
  <w:endnote w:type="continuationSeparator" w:id="0">
    <w:p w14:paraId="37BCC84D" w14:textId="77777777" w:rsidR="005949E9" w:rsidRDefault="00594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Palatino">
    <w:altName w:val="Book Antiqua"/>
    <w:charset w:val="00"/>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tarSymbol">
    <w:altName w:val="MS Gothic"/>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imes Roman">
    <w:altName w:val="Times New Roman"/>
    <w:charset w:val="00"/>
    <w:family w:val="roman"/>
    <w:pitch w:val="variable"/>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OfficinaSans-Book">
    <w:altName w:val="Times New Roman"/>
    <w:charset w:val="00"/>
    <w:family w:val="auto"/>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B0874" w14:textId="5BDCC07F" w:rsidR="005949E9" w:rsidRDefault="005949E9">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Pr="00601996">
      <w:rPr>
        <w:caps/>
        <w:noProof/>
        <w:color w:val="5B9BD5" w:themeColor="accent1"/>
        <w:lang w:val="es-ES"/>
      </w:rPr>
      <w:t>20</w:t>
    </w:r>
    <w:r>
      <w:rPr>
        <w:caps/>
        <w:color w:val="5B9BD5" w:themeColor="accent1"/>
      </w:rPr>
      <w:fldChar w:fldCharType="end"/>
    </w:r>
  </w:p>
  <w:p w14:paraId="2EE4A499" w14:textId="77777777" w:rsidR="005949E9" w:rsidRDefault="005949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9EBEB" w14:textId="77777777" w:rsidR="005949E9" w:rsidRDefault="005949E9">
      <w:r>
        <w:separator/>
      </w:r>
    </w:p>
  </w:footnote>
  <w:footnote w:type="continuationSeparator" w:id="0">
    <w:p w14:paraId="0B39D55B" w14:textId="77777777" w:rsidR="005949E9" w:rsidRDefault="00594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BB592" w14:textId="5C23D1CD" w:rsidR="005949E9" w:rsidRDefault="005949E9">
    <w:pPr>
      <w:pStyle w:val="Encabezado"/>
      <w:rPr>
        <w:rFonts w:cs="Arial"/>
        <w:sz w:val="22"/>
      </w:rPr>
    </w:pPr>
  </w:p>
  <w:p w14:paraId="25E1719D" w14:textId="77777777" w:rsidR="005949E9" w:rsidRDefault="005949E9">
    <w:pPr>
      <w:pStyle w:val="Encabezado"/>
      <w:rPr>
        <w:rFonts w:cs="Arial"/>
        <w:sz w:val="22"/>
      </w:rPr>
    </w:pPr>
  </w:p>
  <w:p w14:paraId="2DB5692A" w14:textId="77777777" w:rsidR="005949E9" w:rsidRDefault="005949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Arial Narrow" w:hAnsi="Arial Narrow" w:cs="Helvetica"/>
      </w:rPr>
    </w:lvl>
    <w:lvl w:ilvl="1">
      <w:start w:val="1"/>
      <w:numFmt w:val="bullet"/>
      <w:lvlText w:val=""/>
      <w:lvlJc w:val="left"/>
      <w:pPr>
        <w:tabs>
          <w:tab w:val="num" w:pos="1250"/>
        </w:tabs>
        <w:ind w:left="1250" w:hanging="170"/>
      </w:pPr>
      <w:rPr>
        <w:rFonts w:ascii="Symbol" w:hAnsi="Symbol"/>
        <w:sz w:val="16"/>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862" w:hanging="360"/>
      </w:pPr>
      <w:rPr>
        <w:rFonts w:ascii="Wingdings" w:hAnsi="Wingdings" w:cs="Wingdings" w:hint="default"/>
        <w:sz w:val="16"/>
        <w:szCs w:val="16"/>
        <w:lang w:val="ca-ES"/>
      </w:rPr>
    </w:lvl>
  </w:abstractNum>
  <w:abstractNum w:abstractNumId="2" w15:restartNumberingAfterBreak="0">
    <w:nsid w:val="00000003"/>
    <w:multiLevelType w:val="multilevel"/>
    <w:tmpl w:val="CBBC6EE8"/>
    <w:name w:val="WW8Num3"/>
    <w:lvl w:ilvl="0">
      <w:start w:val="1"/>
      <w:numFmt w:val="decimal"/>
      <w:lvlText w:val="%1)"/>
      <w:lvlJc w:val="left"/>
      <w:pPr>
        <w:tabs>
          <w:tab w:val="num" w:pos="0"/>
        </w:tabs>
        <w:ind w:left="720" w:hanging="360"/>
      </w:pPr>
      <w:rPr>
        <w:rFonts w:hint="default"/>
        <w:sz w:val="16"/>
        <w:szCs w:val="16"/>
      </w:rPr>
    </w:lvl>
    <w:lvl w:ilvl="1">
      <w:start w:val="1"/>
      <w:numFmt w:val="bullet"/>
      <w:lvlText w:val=""/>
      <w:lvlJc w:val="left"/>
      <w:pPr>
        <w:tabs>
          <w:tab w:val="num" w:pos="0"/>
        </w:tabs>
        <w:ind w:left="1440" w:hanging="360"/>
      </w:pPr>
      <w:rPr>
        <w:rFonts w:ascii="Wingdings" w:hAnsi="Wingdings" w:cs="Wingdings" w:hint="default"/>
        <w:sz w:val="16"/>
        <w:szCs w:val="16"/>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Arial Narrow" w:hAnsi="Arial Narrow" w:cs="Arial Narrow" w:hint="default"/>
        <w:b w:val="0"/>
        <w:bCs w:val="0"/>
        <w:sz w:val="20"/>
        <w:szCs w:val="20"/>
        <w:lang w:val="ca-ES"/>
      </w:rPr>
    </w:lvl>
  </w:abstractNum>
  <w:abstractNum w:abstractNumId="4" w15:restartNumberingAfterBreak="0">
    <w:nsid w:val="00000005"/>
    <w:multiLevelType w:val="singleLevel"/>
    <w:tmpl w:val="00000005"/>
    <w:name w:val="WW8Num5"/>
    <w:lvl w:ilvl="0">
      <w:start w:val="1"/>
      <w:numFmt w:val="bullet"/>
      <w:lvlText w:val="-"/>
      <w:lvlJc w:val="left"/>
      <w:pPr>
        <w:tabs>
          <w:tab w:val="num" w:pos="1200"/>
        </w:tabs>
        <w:ind w:left="1200" w:hanging="360"/>
      </w:pPr>
      <w:rPr>
        <w:rFonts w:ascii="Arial" w:hAnsi="Arial" w:cs="Arial" w:hint="default"/>
        <w:sz w:val="22"/>
        <w:szCs w:val="22"/>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Arial" w:hAnsi="Arial" w:cs="Arial" w:hint="default"/>
        <w:sz w:val="22"/>
        <w:szCs w:val="22"/>
      </w:rPr>
    </w:lvl>
  </w:abstractNum>
  <w:abstractNum w:abstractNumId="6" w15:restartNumberingAfterBreak="0">
    <w:nsid w:val="007C40CA"/>
    <w:multiLevelType w:val="multilevel"/>
    <w:tmpl w:val="0A8A9CC2"/>
    <w:lvl w:ilvl="0">
      <w:start w:val="4"/>
      <w:numFmt w:val="decimal"/>
      <w:lvlText w:val="%1.-"/>
      <w:lvlJc w:val="left"/>
      <w:pPr>
        <w:ind w:left="1778" w:hanging="360"/>
      </w:pPr>
      <w:rPr>
        <w:rFonts w:hint="default"/>
        <w:b/>
        <w:sz w:val="20"/>
        <w:szCs w:val="20"/>
      </w:rPr>
    </w:lvl>
    <w:lvl w:ilvl="1">
      <w:start w:val="1"/>
      <w:numFmt w:val="decimal"/>
      <w:lvlText w:val="2.%2.-"/>
      <w:lvlJc w:val="left"/>
      <w:pPr>
        <w:ind w:left="575" w:hanging="432"/>
      </w:pPr>
      <w:rPr>
        <w:rFonts w:hint="default"/>
        <w:b/>
        <w:color w:val="auto"/>
        <w:sz w:val="20"/>
        <w:szCs w:val="20"/>
      </w:rPr>
    </w:lvl>
    <w:lvl w:ilvl="2">
      <w:start w:val="1"/>
      <w:numFmt w:val="decimal"/>
      <w:lvlText w:val="%1.%2.%3."/>
      <w:lvlJc w:val="left"/>
      <w:pPr>
        <w:ind w:left="942" w:hanging="504"/>
      </w:pPr>
      <w:rPr>
        <w:rFonts w:hint="default"/>
      </w:rPr>
    </w:lvl>
    <w:lvl w:ilvl="3">
      <w:start w:val="1"/>
      <w:numFmt w:val="decimal"/>
      <w:lvlText w:val="%1.%2.%3.%4."/>
      <w:lvlJc w:val="left"/>
      <w:pPr>
        <w:ind w:left="1446" w:hanging="648"/>
      </w:pPr>
      <w:rPr>
        <w:rFonts w:hint="default"/>
      </w:rPr>
    </w:lvl>
    <w:lvl w:ilvl="4">
      <w:start w:val="1"/>
      <w:numFmt w:val="decimal"/>
      <w:lvlText w:val="%1.%2.%3.%4.%5."/>
      <w:lvlJc w:val="left"/>
      <w:pPr>
        <w:ind w:left="1950" w:hanging="792"/>
      </w:pPr>
      <w:rPr>
        <w:rFonts w:hint="default"/>
      </w:rPr>
    </w:lvl>
    <w:lvl w:ilvl="5">
      <w:start w:val="1"/>
      <w:numFmt w:val="decimal"/>
      <w:lvlText w:val="%1.%2.%3.%4.%5.%6."/>
      <w:lvlJc w:val="left"/>
      <w:pPr>
        <w:ind w:left="2454" w:hanging="936"/>
      </w:pPr>
      <w:rPr>
        <w:rFonts w:hint="default"/>
      </w:rPr>
    </w:lvl>
    <w:lvl w:ilvl="6">
      <w:start w:val="1"/>
      <w:numFmt w:val="decimal"/>
      <w:lvlText w:val="%1.%2.%3.%4.%5.%6.%7."/>
      <w:lvlJc w:val="left"/>
      <w:pPr>
        <w:ind w:left="2958" w:hanging="1080"/>
      </w:pPr>
      <w:rPr>
        <w:rFonts w:hint="default"/>
      </w:rPr>
    </w:lvl>
    <w:lvl w:ilvl="7">
      <w:start w:val="1"/>
      <w:numFmt w:val="decimal"/>
      <w:lvlText w:val="%1.%2.%3.%4.%5.%6.%7.%8."/>
      <w:lvlJc w:val="left"/>
      <w:pPr>
        <w:ind w:left="3462" w:hanging="1224"/>
      </w:pPr>
      <w:rPr>
        <w:rFonts w:hint="default"/>
      </w:rPr>
    </w:lvl>
    <w:lvl w:ilvl="8">
      <w:start w:val="1"/>
      <w:numFmt w:val="decimal"/>
      <w:lvlText w:val="%1.%2.%3.%4.%5.%6.%7.%8.%9."/>
      <w:lvlJc w:val="left"/>
      <w:pPr>
        <w:ind w:left="4038" w:hanging="1440"/>
      </w:pPr>
      <w:rPr>
        <w:rFonts w:hint="default"/>
      </w:rPr>
    </w:lvl>
  </w:abstractNum>
  <w:abstractNum w:abstractNumId="7" w15:restartNumberingAfterBreak="0">
    <w:nsid w:val="05AE0F37"/>
    <w:multiLevelType w:val="multilevel"/>
    <w:tmpl w:val="BCDE42C2"/>
    <w:lvl w:ilvl="0">
      <w:start w:val="9"/>
      <w:numFmt w:val="decimal"/>
      <w:lvlText w:val="%1.-"/>
      <w:lvlJc w:val="left"/>
      <w:pPr>
        <w:ind w:left="2062" w:hanging="360"/>
      </w:pPr>
      <w:rPr>
        <w:rFonts w:hint="default"/>
        <w:b/>
        <w:sz w:val="20"/>
        <w:szCs w:val="20"/>
      </w:rPr>
    </w:lvl>
    <w:lvl w:ilvl="1">
      <w:start w:val="1"/>
      <w:numFmt w:val="decimal"/>
      <w:lvlText w:val="2.%2.-"/>
      <w:lvlJc w:val="left"/>
      <w:pPr>
        <w:ind w:left="575" w:hanging="432"/>
      </w:pPr>
      <w:rPr>
        <w:rFonts w:hint="default"/>
        <w:b/>
        <w:color w:val="auto"/>
        <w:sz w:val="20"/>
        <w:szCs w:val="20"/>
      </w:rPr>
    </w:lvl>
    <w:lvl w:ilvl="2">
      <w:start w:val="1"/>
      <w:numFmt w:val="decimal"/>
      <w:lvlText w:val="%1.%2.%3."/>
      <w:lvlJc w:val="left"/>
      <w:pPr>
        <w:ind w:left="942" w:hanging="504"/>
      </w:pPr>
      <w:rPr>
        <w:rFonts w:hint="default"/>
      </w:rPr>
    </w:lvl>
    <w:lvl w:ilvl="3">
      <w:start w:val="1"/>
      <w:numFmt w:val="decimal"/>
      <w:lvlText w:val="%1.%2.%3.%4."/>
      <w:lvlJc w:val="left"/>
      <w:pPr>
        <w:ind w:left="1446" w:hanging="648"/>
      </w:pPr>
      <w:rPr>
        <w:rFonts w:hint="default"/>
      </w:rPr>
    </w:lvl>
    <w:lvl w:ilvl="4">
      <w:start w:val="1"/>
      <w:numFmt w:val="decimal"/>
      <w:lvlText w:val="%1.%2.%3.%4.%5."/>
      <w:lvlJc w:val="left"/>
      <w:pPr>
        <w:ind w:left="1950" w:hanging="792"/>
      </w:pPr>
      <w:rPr>
        <w:rFonts w:hint="default"/>
      </w:rPr>
    </w:lvl>
    <w:lvl w:ilvl="5">
      <w:start w:val="1"/>
      <w:numFmt w:val="decimal"/>
      <w:lvlText w:val="%1.%2.%3.%4.%5.%6."/>
      <w:lvlJc w:val="left"/>
      <w:pPr>
        <w:ind w:left="2454" w:hanging="936"/>
      </w:pPr>
      <w:rPr>
        <w:rFonts w:hint="default"/>
      </w:rPr>
    </w:lvl>
    <w:lvl w:ilvl="6">
      <w:start w:val="1"/>
      <w:numFmt w:val="decimal"/>
      <w:lvlText w:val="%1.%2.%3.%4.%5.%6.%7."/>
      <w:lvlJc w:val="left"/>
      <w:pPr>
        <w:ind w:left="2958" w:hanging="1080"/>
      </w:pPr>
      <w:rPr>
        <w:rFonts w:hint="default"/>
      </w:rPr>
    </w:lvl>
    <w:lvl w:ilvl="7">
      <w:start w:val="1"/>
      <w:numFmt w:val="decimal"/>
      <w:lvlText w:val="%1.%2.%3.%4.%5.%6.%7.%8."/>
      <w:lvlJc w:val="left"/>
      <w:pPr>
        <w:ind w:left="3462" w:hanging="1224"/>
      </w:pPr>
      <w:rPr>
        <w:rFonts w:hint="default"/>
      </w:rPr>
    </w:lvl>
    <w:lvl w:ilvl="8">
      <w:start w:val="1"/>
      <w:numFmt w:val="decimal"/>
      <w:lvlText w:val="%1.%2.%3.%4.%5.%6.%7.%8.%9."/>
      <w:lvlJc w:val="left"/>
      <w:pPr>
        <w:ind w:left="4038" w:hanging="1440"/>
      </w:pPr>
      <w:rPr>
        <w:rFonts w:hint="default"/>
      </w:rPr>
    </w:lvl>
  </w:abstractNum>
  <w:abstractNum w:abstractNumId="8" w15:restartNumberingAfterBreak="0">
    <w:nsid w:val="0B6B3FA0"/>
    <w:multiLevelType w:val="multilevel"/>
    <w:tmpl w:val="426A6C44"/>
    <w:lvl w:ilvl="0">
      <w:start w:val="3"/>
      <w:numFmt w:val="decimal"/>
      <w:lvlText w:val="%1.-"/>
      <w:lvlJc w:val="left"/>
      <w:pPr>
        <w:ind w:left="1778" w:hanging="360"/>
      </w:pPr>
      <w:rPr>
        <w:rFonts w:hint="default"/>
        <w:b/>
        <w:sz w:val="20"/>
        <w:szCs w:val="20"/>
      </w:rPr>
    </w:lvl>
    <w:lvl w:ilvl="1">
      <w:start w:val="1"/>
      <w:numFmt w:val="decimal"/>
      <w:lvlText w:val="2.%2.-"/>
      <w:lvlJc w:val="left"/>
      <w:pPr>
        <w:ind w:left="575" w:hanging="432"/>
      </w:pPr>
      <w:rPr>
        <w:rFonts w:hint="default"/>
        <w:b/>
        <w:color w:val="auto"/>
        <w:sz w:val="20"/>
        <w:szCs w:val="20"/>
      </w:rPr>
    </w:lvl>
    <w:lvl w:ilvl="2">
      <w:start w:val="1"/>
      <w:numFmt w:val="decimal"/>
      <w:lvlText w:val="%1.%2.%3."/>
      <w:lvlJc w:val="left"/>
      <w:pPr>
        <w:ind w:left="942" w:hanging="504"/>
      </w:pPr>
      <w:rPr>
        <w:rFonts w:hint="default"/>
      </w:rPr>
    </w:lvl>
    <w:lvl w:ilvl="3">
      <w:start w:val="1"/>
      <w:numFmt w:val="decimal"/>
      <w:lvlText w:val="%1.%2.%3.%4."/>
      <w:lvlJc w:val="left"/>
      <w:pPr>
        <w:ind w:left="1446" w:hanging="648"/>
      </w:pPr>
      <w:rPr>
        <w:rFonts w:hint="default"/>
      </w:rPr>
    </w:lvl>
    <w:lvl w:ilvl="4">
      <w:start w:val="1"/>
      <w:numFmt w:val="decimal"/>
      <w:lvlText w:val="%1.%2.%3.%4.%5."/>
      <w:lvlJc w:val="left"/>
      <w:pPr>
        <w:ind w:left="1950" w:hanging="792"/>
      </w:pPr>
      <w:rPr>
        <w:rFonts w:hint="default"/>
      </w:rPr>
    </w:lvl>
    <w:lvl w:ilvl="5">
      <w:start w:val="1"/>
      <w:numFmt w:val="decimal"/>
      <w:lvlText w:val="%1.%2.%3.%4.%5.%6."/>
      <w:lvlJc w:val="left"/>
      <w:pPr>
        <w:ind w:left="2454" w:hanging="936"/>
      </w:pPr>
      <w:rPr>
        <w:rFonts w:hint="default"/>
      </w:rPr>
    </w:lvl>
    <w:lvl w:ilvl="6">
      <w:start w:val="1"/>
      <w:numFmt w:val="decimal"/>
      <w:lvlText w:val="%1.%2.%3.%4.%5.%6.%7."/>
      <w:lvlJc w:val="left"/>
      <w:pPr>
        <w:ind w:left="2958" w:hanging="1080"/>
      </w:pPr>
      <w:rPr>
        <w:rFonts w:hint="default"/>
      </w:rPr>
    </w:lvl>
    <w:lvl w:ilvl="7">
      <w:start w:val="1"/>
      <w:numFmt w:val="decimal"/>
      <w:lvlText w:val="%1.%2.%3.%4.%5.%6.%7.%8."/>
      <w:lvlJc w:val="left"/>
      <w:pPr>
        <w:ind w:left="3462" w:hanging="1224"/>
      </w:pPr>
      <w:rPr>
        <w:rFonts w:hint="default"/>
      </w:rPr>
    </w:lvl>
    <w:lvl w:ilvl="8">
      <w:start w:val="1"/>
      <w:numFmt w:val="decimal"/>
      <w:lvlText w:val="%1.%2.%3.%4.%5.%6.%7.%8.%9."/>
      <w:lvlJc w:val="left"/>
      <w:pPr>
        <w:ind w:left="4038" w:hanging="1440"/>
      </w:pPr>
      <w:rPr>
        <w:rFonts w:hint="default"/>
      </w:rPr>
    </w:lvl>
  </w:abstractNum>
  <w:abstractNum w:abstractNumId="9" w15:restartNumberingAfterBreak="0">
    <w:nsid w:val="135D091F"/>
    <w:multiLevelType w:val="multilevel"/>
    <w:tmpl w:val="0C0A001F"/>
    <w:styleLink w:val="Estilo2"/>
    <w:lvl w:ilvl="0">
      <w:start w:val="2"/>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52E4295"/>
    <w:multiLevelType w:val="multilevel"/>
    <w:tmpl w:val="FABA7C52"/>
    <w:lvl w:ilvl="0">
      <w:start w:val="2"/>
      <w:numFmt w:val="decimal"/>
      <w:lvlText w:val="%1.-"/>
      <w:lvlJc w:val="left"/>
      <w:pPr>
        <w:ind w:left="1778" w:hanging="360"/>
      </w:pPr>
      <w:rPr>
        <w:rFonts w:hint="default"/>
        <w:b/>
        <w:sz w:val="20"/>
        <w:szCs w:val="20"/>
      </w:rPr>
    </w:lvl>
    <w:lvl w:ilvl="1">
      <w:start w:val="1"/>
      <w:numFmt w:val="decimal"/>
      <w:lvlText w:val="2.%2.-"/>
      <w:lvlJc w:val="left"/>
      <w:pPr>
        <w:ind w:left="575" w:hanging="432"/>
      </w:pPr>
      <w:rPr>
        <w:rFonts w:hint="default"/>
        <w:b/>
        <w:color w:val="auto"/>
        <w:sz w:val="20"/>
        <w:szCs w:val="20"/>
      </w:rPr>
    </w:lvl>
    <w:lvl w:ilvl="2">
      <w:start w:val="1"/>
      <w:numFmt w:val="decimal"/>
      <w:lvlText w:val="%1.%2.%3."/>
      <w:lvlJc w:val="left"/>
      <w:pPr>
        <w:ind w:left="942" w:hanging="504"/>
      </w:pPr>
      <w:rPr>
        <w:rFonts w:hint="default"/>
      </w:rPr>
    </w:lvl>
    <w:lvl w:ilvl="3">
      <w:start w:val="1"/>
      <w:numFmt w:val="decimal"/>
      <w:lvlText w:val="%1.%2.%3.%4."/>
      <w:lvlJc w:val="left"/>
      <w:pPr>
        <w:ind w:left="1446" w:hanging="648"/>
      </w:pPr>
      <w:rPr>
        <w:rFonts w:hint="default"/>
      </w:rPr>
    </w:lvl>
    <w:lvl w:ilvl="4">
      <w:start w:val="1"/>
      <w:numFmt w:val="decimal"/>
      <w:lvlText w:val="%1.%2.%3.%4.%5."/>
      <w:lvlJc w:val="left"/>
      <w:pPr>
        <w:ind w:left="1950" w:hanging="792"/>
      </w:pPr>
      <w:rPr>
        <w:rFonts w:hint="default"/>
      </w:rPr>
    </w:lvl>
    <w:lvl w:ilvl="5">
      <w:start w:val="1"/>
      <w:numFmt w:val="decimal"/>
      <w:lvlText w:val="%1.%2.%3.%4.%5.%6."/>
      <w:lvlJc w:val="left"/>
      <w:pPr>
        <w:ind w:left="2454" w:hanging="936"/>
      </w:pPr>
      <w:rPr>
        <w:rFonts w:hint="default"/>
      </w:rPr>
    </w:lvl>
    <w:lvl w:ilvl="6">
      <w:start w:val="1"/>
      <w:numFmt w:val="decimal"/>
      <w:lvlText w:val="%1.%2.%3.%4.%5.%6.%7."/>
      <w:lvlJc w:val="left"/>
      <w:pPr>
        <w:ind w:left="2958" w:hanging="1080"/>
      </w:pPr>
      <w:rPr>
        <w:rFonts w:hint="default"/>
      </w:rPr>
    </w:lvl>
    <w:lvl w:ilvl="7">
      <w:start w:val="1"/>
      <w:numFmt w:val="decimal"/>
      <w:lvlText w:val="%1.%2.%3.%4.%5.%6.%7.%8."/>
      <w:lvlJc w:val="left"/>
      <w:pPr>
        <w:ind w:left="3462" w:hanging="1224"/>
      </w:pPr>
      <w:rPr>
        <w:rFonts w:hint="default"/>
      </w:rPr>
    </w:lvl>
    <w:lvl w:ilvl="8">
      <w:start w:val="1"/>
      <w:numFmt w:val="decimal"/>
      <w:lvlText w:val="%1.%2.%3.%4.%5.%6.%7.%8.%9."/>
      <w:lvlJc w:val="left"/>
      <w:pPr>
        <w:ind w:left="4038" w:hanging="1440"/>
      </w:pPr>
      <w:rPr>
        <w:rFonts w:hint="default"/>
      </w:rPr>
    </w:lvl>
  </w:abstractNum>
  <w:abstractNum w:abstractNumId="11" w15:restartNumberingAfterBreak="0">
    <w:nsid w:val="1533003E"/>
    <w:multiLevelType w:val="multilevel"/>
    <w:tmpl w:val="8876980A"/>
    <w:lvl w:ilvl="0">
      <w:start w:val="5"/>
      <w:numFmt w:val="decimal"/>
      <w:lvlText w:val="%1.-"/>
      <w:lvlJc w:val="left"/>
      <w:pPr>
        <w:ind w:left="1778" w:hanging="360"/>
      </w:pPr>
      <w:rPr>
        <w:rFonts w:hint="default"/>
        <w:b/>
        <w:sz w:val="20"/>
        <w:szCs w:val="20"/>
      </w:rPr>
    </w:lvl>
    <w:lvl w:ilvl="1">
      <w:start w:val="1"/>
      <w:numFmt w:val="decimal"/>
      <w:lvlText w:val="2.%2.-"/>
      <w:lvlJc w:val="left"/>
      <w:pPr>
        <w:ind w:left="575" w:hanging="432"/>
      </w:pPr>
      <w:rPr>
        <w:rFonts w:hint="default"/>
        <w:b/>
        <w:color w:val="auto"/>
        <w:sz w:val="20"/>
        <w:szCs w:val="20"/>
      </w:rPr>
    </w:lvl>
    <w:lvl w:ilvl="2">
      <w:start w:val="1"/>
      <w:numFmt w:val="decimal"/>
      <w:lvlText w:val="%1.%2.%3."/>
      <w:lvlJc w:val="left"/>
      <w:pPr>
        <w:ind w:left="942" w:hanging="504"/>
      </w:pPr>
      <w:rPr>
        <w:rFonts w:hint="default"/>
      </w:rPr>
    </w:lvl>
    <w:lvl w:ilvl="3">
      <w:start w:val="1"/>
      <w:numFmt w:val="decimal"/>
      <w:lvlText w:val="%1.%2.%3.%4."/>
      <w:lvlJc w:val="left"/>
      <w:pPr>
        <w:ind w:left="1446" w:hanging="648"/>
      </w:pPr>
      <w:rPr>
        <w:rFonts w:hint="default"/>
      </w:rPr>
    </w:lvl>
    <w:lvl w:ilvl="4">
      <w:start w:val="1"/>
      <w:numFmt w:val="decimal"/>
      <w:lvlText w:val="%1.%2.%3.%4.%5."/>
      <w:lvlJc w:val="left"/>
      <w:pPr>
        <w:ind w:left="1950" w:hanging="792"/>
      </w:pPr>
      <w:rPr>
        <w:rFonts w:hint="default"/>
      </w:rPr>
    </w:lvl>
    <w:lvl w:ilvl="5">
      <w:start w:val="1"/>
      <w:numFmt w:val="decimal"/>
      <w:lvlText w:val="%1.%2.%3.%4.%5.%6."/>
      <w:lvlJc w:val="left"/>
      <w:pPr>
        <w:ind w:left="2454" w:hanging="936"/>
      </w:pPr>
      <w:rPr>
        <w:rFonts w:hint="default"/>
      </w:rPr>
    </w:lvl>
    <w:lvl w:ilvl="6">
      <w:start w:val="1"/>
      <w:numFmt w:val="decimal"/>
      <w:lvlText w:val="%1.%2.%3.%4.%5.%6.%7."/>
      <w:lvlJc w:val="left"/>
      <w:pPr>
        <w:ind w:left="2958" w:hanging="1080"/>
      </w:pPr>
      <w:rPr>
        <w:rFonts w:hint="default"/>
      </w:rPr>
    </w:lvl>
    <w:lvl w:ilvl="7">
      <w:start w:val="1"/>
      <w:numFmt w:val="decimal"/>
      <w:lvlText w:val="%1.%2.%3.%4.%5.%6.%7.%8."/>
      <w:lvlJc w:val="left"/>
      <w:pPr>
        <w:ind w:left="3462" w:hanging="1224"/>
      </w:pPr>
      <w:rPr>
        <w:rFonts w:hint="default"/>
      </w:rPr>
    </w:lvl>
    <w:lvl w:ilvl="8">
      <w:start w:val="1"/>
      <w:numFmt w:val="decimal"/>
      <w:lvlText w:val="%1.%2.%3.%4.%5.%6.%7.%8.%9."/>
      <w:lvlJc w:val="left"/>
      <w:pPr>
        <w:ind w:left="4038" w:hanging="1440"/>
      </w:pPr>
      <w:rPr>
        <w:rFonts w:hint="default"/>
      </w:rPr>
    </w:lvl>
  </w:abstractNum>
  <w:abstractNum w:abstractNumId="12" w15:restartNumberingAfterBreak="0">
    <w:nsid w:val="158671A8"/>
    <w:multiLevelType w:val="multilevel"/>
    <w:tmpl w:val="CA2ED422"/>
    <w:lvl w:ilvl="0">
      <w:start w:val="6"/>
      <w:numFmt w:val="decimal"/>
      <w:lvlText w:val="%1.-"/>
      <w:lvlJc w:val="left"/>
      <w:pPr>
        <w:ind w:left="1070" w:hanging="360"/>
      </w:pPr>
      <w:rPr>
        <w:rFonts w:hint="default"/>
        <w:b/>
        <w:sz w:val="20"/>
        <w:szCs w:val="20"/>
      </w:rPr>
    </w:lvl>
    <w:lvl w:ilvl="1">
      <w:start w:val="2"/>
      <w:numFmt w:val="decimal"/>
      <w:lvlText w:val="2.%2.-"/>
      <w:lvlJc w:val="left"/>
      <w:pPr>
        <w:ind w:left="1284" w:hanging="432"/>
      </w:pPr>
      <w:rPr>
        <w:rFonts w:hint="default"/>
        <w:b/>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3" w15:restartNumberingAfterBreak="0">
    <w:nsid w:val="1D6A20C5"/>
    <w:multiLevelType w:val="multilevel"/>
    <w:tmpl w:val="115677B8"/>
    <w:lvl w:ilvl="0">
      <w:start w:val="2"/>
      <w:numFmt w:val="decimal"/>
      <w:lvlText w:val="%1.-"/>
      <w:lvlJc w:val="left"/>
      <w:pPr>
        <w:ind w:left="1070" w:hanging="360"/>
      </w:pPr>
      <w:rPr>
        <w:rFonts w:hint="default"/>
        <w:b/>
        <w:sz w:val="20"/>
        <w:szCs w:val="20"/>
      </w:rPr>
    </w:lvl>
    <w:lvl w:ilvl="1">
      <w:start w:val="1"/>
      <w:numFmt w:val="decimal"/>
      <w:lvlText w:val="2.%2.-"/>
      <w:lvlJc w:val="left"/>
      <w:pPr>
        <w:ind w:left="1142" w:hanging="432"/>
      </w:pPr>
      <w:rPr>
        <w:rFonts w:hint="default"/>
        <w:b/>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4" w15:restartNumberingAfterBreak="0">
    <w:nsid w:val="227E79AE"/>
    <w:multiLevelType w:val="multilevel"/>
    <w:tmpl w:val="115677B8"/>
    <w:lvl w:ilvl="0">
      <w:start w:val="2"/>
      <w:numFmt w:val="decimal"/>
      <w:lvlText w:val="%1.-"/>
      <w:lvlJc w:val="left"/>
      <w:pPr>
        <w:ind w:left="1070" w:hanging="360"/>
      </w:pPr>
      <w:rPr>
        <w:rFonts w:hint="default"/>
        <w:b/>
        <w:sz w:val="20"/>
        <w:szCs w:val="20"/>
      </w:rPr>
    </w:lvl>
    <w:lvl w:ilvl="1">
      <w:start w:val="1"/>
      <w:numFmt w:val="decimal"/>
      <w:lvlText w:val="2.%2.-"/>
      <w:lvlJc w:val="left"/>
      <w:pPr>
        <w:ind w:left="1142" w:hanging="432"/>
      </w:pPr>
      <w:rPr>
        <w:rFonts w:hint="default"/>
        <w:b/>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5" w15:restartNumberingAfterBreak="0">
    <w:nsid w:val="23D25CBA"/>
    <w:multiLevelType w:val="multilevel"/>
    <w:tmpl w:val="EA708CFC"/>
    <w:lvl w:ilvl="0">
      <w:start w:val="7"/>
      <w:numFmt w:val="decimal"/>
      <w:lvlText w:val="%1.-"/>
      <w:lvlJc w:val="left"/>
      <w:pPr>
        <w:ind w:left="1778" w:hanging="360"/>
      </w:pPr>
      <w:rPr>
        <w:rFonts w:hint="default"/>
        <w:b/>
        <w:sz w:val="20"/>
        <w:szCs w:val="20"/>
      </w:rPr>
    </w:lvl>
    <w:lvl w:ilvl="1">
      <w:start w:val="1"/>
      <w:numFmt w:val="decimal"/>
      <w:lvlText w:val="2.%2.-"/>
      <w:lvlJc w:val="left"/>
      <w:pPr>
        <w:ind w:left="575" w:hanging="432"/>
      </w:pPr>
      <w:rPr>
        <w:rFonts w:hint="default"/>
        <w:b/>
        <w:color w:val="auto"/>
        <w:sz w:val="20"/>
        <w:szCs w:val="20"/>
      </w:rPr>
    </w:lvl>
    <w:lvl w:ilvl="2">
      <w:start w:val="1"/>
      <w:numFmt w:val="decimal"/>
      <w:lvlText w:val="%1.%2.%3."/>
      <w:lvlJc w:val="left"/>
      <w:pPr>
        <w:ind w:left="942" w:hanging="504"/>
      </w:pPr>
      <w:rPr>
        <w:rFonts w:hint="default"/>
      </w:rPr>
    </w:lvl>
    <w:lvl w:ilvl="3">
      <w:start w:val="1"/>
      <w:numFmt w:val="decimal"/>
      <w:lvlText w:val="%1.%2.%3.%4."/>
      <w:lvlJc w:val="left"/>
      <w:pPr>
        <w:ind w:left="1446" w:hanging="648"/>
      </w:pPr>
      <w:rPr>
        <w:rFonts w:hint="default"/>
      </w:rPr>
    </w:lvl>
    <w:lvl w:ilvl="4">
      <w:start w:val="1"/>
      <w:numFmt w:val="decimal"/>
      <w:lvlText w:val="%1.%2.%3.%4.%5."/>
      <w:lvlJc w:val="left"/>
      <w:pPr>
        <w:ind w:left="1950" w:hanging="792"/>
      </w:pPr>
      <w:rPr>
        <w:rFonts w:hint="default"/>
      </w:rPr>
    </w:lvl>
    <w:lvl w:ilvl="5">
      <w:start w:val="1"/>
      <w:numFmt w:val="decimal"/>
      <w:lvlText w:val="%1.%2.%3.%4.%5.%6."/>
      <w:lvlJc w:val="left"/>
      <w:pPr>
        <w:ind w:left="2454" w:hanging="936"/>
      </w:pPr>
      <w:rPr>
        <w:rFonts w:hint="default"/>
      </w:rPr>
    </w:lvl>
    <w:lvl w:ilvl="6">
      <w:start w:val="1"/>
      <w:numFmt w:val="decimal"/>
      <w:lvlText w:val="%1.%2.%3.%4.%5.%6.%7."/>
      <w:lvlJc w:val="left"/>
      <w:pPr>
        <w:ind w:left="2958" w:hanging="1080"/>
      </w:pPr>
      <w:rPr>
        <w:rFonts w:hint="default"/>
      </w:rPr>
    </w:lvl>
    <w:lvl w:ilvl="7">
      <w:start w:val="1"/>
      <w:numFmt w:val="decimal"/>
      <w:lvlText w:val="%1.%2.%3.%4.%5.%6.%7.%8."/>
      <w:lvlJc w:val="left"/>
      <w:pPr>
        <w:ind w:left="3462" w:hanging="1224"/>
      </w:pPr>
      <w:rPr>
        <w:rFonts w:hint="default"/>
      </w:rPr>
    </w:lvl>
    <w:lvl w:ilvl="8">
      <w:start w:val="1"/>
      <w:numFmt w:val="decimal"/>
      <w:lvlText w:val="%1.%2.%3.%4.%5.%6.%7.%8.%9."/>
      <w:lvlJc w:val="left"/>
      <w:pPr>
        <w:ind w:left="4038" w:hanging="1440"/>
      </w:pPr>
      <w:rPr>
        <w:rFonts w:hint="default"/>
      </w:rPr>
    </w:lvl>
  </w:abstractNum>
  <w:abstractNum w:abstractNumId="16" w15:restartNumberingAfterBreak="0">
    <w:nsid w:val="275D518E"/>
    <w:multiLevelType w:val="multilevel"/>
    <w:tmpl w:val="115677B8"/>
    <w:lvl w:ilvl="0">
      <w:start w:val="2"/>
      <w:numFmt w:val="decimal"/>
      <w:lvlText w:val="%1.-"/>
      <w:lvlJc w:val="left"/>
      <w:pPr>
        <w:ind w:left="1070" w:hanging="360"/>
      </w:pPr>
      <w:rPr>
        <w:rFonts w:hint="default"/>
        <w:b/>
        <w:sz w:val="20"/>
        <w:szCs w:val="20"/>
      </w:rPr>
    </w:lvl>
    <w:lvl w:ilvl="1">
      <w:start w:val="1"/>
      <w:numFmt w:val="decimal"/>
      <w:lvlText w:val="2.%2.-"/>
      <w:lvlJc w:val="left"/>
      <w:pPr>
        <w:ind w:left="1142" w:hanging="432"/>
      </w:pPr>
      <w:rPr>
        <w:rFonts w:hint="default"/>
        <w:b/>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7" w15:restartNumberingAfterBreak="0">
    <w:nsid w:val="30961911"/>
    <w:multiLevelType w:val="multilevel"/>
    <w:tmpl w:val="A0B0000C"/>
    <w:lvl w:ilvl="0">
      <w:start w:val="7"/>
      <w:numFmt w:val="decimal"/>
      <w:lvlText w:val="%1.-"/>
      <w:lvlJc w:val="left"/>
      <w:pPr>
        <w:ind w:left="1778" w:hanging="360"/>
      </w:pPr>
      <w:rPr>
        <w:rFonts w:hint="default"/>
        <w:b/>
        <w:sz w:val="20"/>
        <w:szCs w:val="20"/>
      </w:rPr>
    </w:lvl>
    <w:lvl w:ilvl="1">
      <w:start w:val="1"/>
      <w:numFmt w:val="decimal"/>
      <w:lvlText w:val="2.%2.-"/>
      <w:lvlJc w:val="left"/>
      <w:pPr>
        <w:ind w:left="575" w:hanging="432"/>
      </w:pPr>
      <w:rPr>
        <w:rFonts w:hint="default"/>
        <w:b/>
        <w:color w:val="auto"/>
        <w:sz w:val="20"/>
        <w:szCs w:val="20"/>
      </w:rPr>
    </w:lvl>
    <w:lvl w:ilvl="2">
      <w:start w:val="1"/>
      <w:numFmt w:val="decimal"/>
      <w:lvlText w:val="%1.%2.%3."/>
      <w:lvlJc w:val="left"/>
      <w:pPr>
        <w:ind w:left="942" w:hanging="504"/>
      </w:pPr>
      <w:rPr>
        <w:rFonts w:hint="default"/>
      </w:rPr>
    </w:lvl>
    <w:lvl w:ilvl="3">
      <w:start w:val="1"/>
      <w:numFmt w:val="decimal"/>
      <w:lvlText w:val="%1.%2.%3.%4."/>
      <w:lvlJc w:val="left"/>
      <w:pPr>
        <w:ind w:left="1446" w:hanging="648"/>
      </w:pPr>
      <w:rPr>
        <w:rFonts w:hint="default"/>
      </w:rPr>
    </w:lvl>
    <w:lvl w:ilvl="4">
      <w:start w:val="1"/>
      <w:numFmt w:val="decimal"/>
      <w:lvlText w:val="%1.%2.%3.%4.%5."/>
      <w:lvlJc w:val="left"/>
      <w:pPr>
        <w:ind w:left="1950" w:hanging="792"/>
      </w:pPr>
      <w:rPr>
        <w:rFonts w:hint="default"/>
      </w:rPr>
    </w:lvl>
    <w:lvl w:ilvl="5">
      <w:start w:val="1"/>
      <w:numFmt w:val="decimal"/>
      <w:lvlText w:val="%1.%2.%3.%4.%5.%6."/>
      <w:lvlJc w:val="left"/>
      <w:pPr>
        <w:ind w:left="2454" w:hanging="936"/>
      </w:pPr>
      <w:rPr>
        <w:rFonts w:hint="default"/>
      </w:rPr>
    </w:lvl>
    <w:lvl w:ilvl="6">
      <w:start w:val="1"/>
      <w:numFmt w:val="decimal"/>
      <w:lvlText w:val="%1.%2.%3.%4.%5.%6.%7."/>
      <w:lvlJc w:val="left"/>
      <w:pPr>
        <w:ind w:left="2958" w:hanging="1080"/>
      </w:pPr>
      <w:rPr>
        <w:rFonts w:hint="default"/>
      </w:rPr>
    </w:lvl>
    <w:lvl w:ilvl="7">
      <w:start w:val="1"/>
      <w:numFmt w:val="decimal"/>
      <w:lvlText w:val="%1.%2.%3.%4.%5.%6.%7.%8."/>
      <w:lvlJc w:val="left"/>
      <w:pPr>
        <w:ind w:left="3462" w:hanging="1224"/>
      </w:pPr>
      <w:rPr>
        <w:rFonts w:hint="default"/>
      </w:rPr>
    </w:lvl>
    <w:lvl w:ilvl="8">
      <w:start w:val="1"/>
      <w:numFmt w:val="decimal"/>
      <w:lvlText w:val="%1.%2.%3.%4.%5.%6.%7.%8.%9."/>
      <w:lvlJc w:val="left"/>
      <w:pPr>
        <w:ind w:left="4038" w:hanging="1440"/>
      </w:pPr>
      <w:rPr>
        <w:rFonts w:hint="default"/>
      </w:rPr>
    </w:lvl>
  </w:abstractNum>
  <w:abstractNum w:abstractNumId="18" w15:restartNumberingAfterBreak="0">
    <w:nsid w:val="309B5720"/>
    <w:multiLevelType w:val="multilevel"/>
    <w:tmpl w:val="984E59BE"/>
    <w:lvl w:ilvl="0">
      <w:start w:val="1"/>
      <w:numFmt w:val="decimal"/>
      <w:lvlText w:val="%1.-"/>
      <w:lvlJc w:val="left"/>
      <w:pPr>
        <w:ind w:left="1070" w:hanging="360"/>
      </w:pPr>
      <w:rPr>
        <w:rFonts w:hint="default"/>
        <w:b/>
        <w:sz w:val="20"/>
        <w:szCs w:val="20"/>
      </w:rPr>
    </w:lvl>
    <w:lvl w:ilvl="1">
      <w:start w:val="2"/>
      <w:numFmt w:val="decimal"/>
      <w:lvlText w:val="2.%2.-"/>
      <w:lvlJc w:val="left"/>
      <w:pPr>
        <w:ind w:left="1284" w:hanging="432"/>
      </w:pPr>
      <w:rPr>
        <w:rFonts w:hint="default"/>
        <w:b/>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9" w15:restartNumberingAfterBreak="0">
    <w:nsid w:val="32FA5390"/>
    <w:multiLevelType w:val="multilevel"/>
    <w:tmpl w:val="115677B8"/>
    <w:lvl w:ilvl="0">
      <w:start w:val="2"/>
      <w:numFmt w:val="decimal"/>
      <w:lvlText w:val="%1.-"/>
      <w:lvlJc w:val="left"/>
      <w:pPr>
        <w:ind w:left="1070" w:hanging="360"/>
      </w:pPr>
      <w:rPr>
        <w:rFonts w:hint="default"/>
        <w:b/>
        <w:sz w:val="20"/>
        <w:szCs w:val="20"/>
      </w:rPr>
    </w:lvl>
    <w:lvl w:ilvl="1">
      <w:start w:val="1"/>
      <w:numFmt w:val="decimal"/>
      <w:lvlText w:val="2.%2.-"/>
      <w:lvlJc w:val="left"/>
      <w:pPr>
        <w:ind w:left="1142" w:hanging="432"/>
      </w:pPr>
      <w:rPr>
        <w:rFonts w:hint="default"/>
        <w:b/>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0" w15:restartNumberingAfterBreak="0">
    <w:nsid w:val="3AD54A40"/>
    <w:multiLevelType w:val="multilevel"/>
    <w:tmpl w:val="B69617C4"/>
    <w:styleLink w:val="Estilo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595034"/>
    <w:multiLevelType w:val="hybridMultilevel"/>
    <w:tmpl w:val="32CC4C22"/>
    <w:lvl w:ilvl="0" w:tplc="05BA1058">
      <w:numFmt w:val="bullet"/>
      <w:lvlText w:val="-"/>
      <w:lvlJc w:val="left"/>
      <w:pPr>
        <w:ind w:left="862" w:hanging="348"/>
      </w:pPr>
      <w:rPr>
        <w:rFonts w:ascii="Arial MT" w:eastAsia="Arial MT" w:hAnsi="Arial MT" w:cs="Arial MT" w:hint="default"/>
        <w:w w:val="99"/>
        <w:sz w:val="20"/>
        <w:szCs w:val="20"/>
        <w:lang w:val="ca-ES" w:eastAsia="en-US" w:bidi="ar-SA"/>
      </w:rPr>
    </w:lvl>
    <w:lvl w:ilvl="1" w:tplc="6428B7F8">
      <w:numFmt w:val="bullet"/>
      <w:lvlText w:val="•"/>
      <w:lvlJc w:val="left"/>
      <w:pPr>
        <w:ind w:left="1694" w:hanging="348"/>
      </w:pPr>
      <w:rPr>
        <w:rFonts w:hint="default"/>
        <w:lang w:val="ca-ES" w:eastAsia="en-US" w:bidi="ar-SA"/>
      </w:rPr>
    </w:lvl>
    <w:lvl w:ilvl="2" w:tplc="30D822F6">
      <w:numFmt w:val="bullet"/>
      <w:lvlText w:val="•"/>
      <w:lvlJc w:val="left"/>
      <w:pPr>
        <w:ind w:left="2529" w:hanging="348"/>
      </w:pPr>
      <w:rPr>
        <w:rFonts w:hint="default"/>
        <w:lang w:val="ca-ES" w:eastAsia="en-US" w:bidi="ar-SA"/>
      </w:rPr>
    </w:lvl>
    <w:lvl w:ilvl="3" w:tplc="A94A269E">
      <w:numFmt w:val="bullet"/>
      <w:lvlText w:val="•"/>
      <w:lvlJc w:val="left"/>
      <w:pPr>
        <w:ind w:left="3363" w:hanging="348"/>
      </w:pPr>
      <w:rPr>
        <w:rFonts w:hint="default"/>
        <w:lang w:val="ca-ES" w:eastAsia="en-US" w:bidi="ar-SA"/>
      </w:rPr>
    </w:lvl>
    <w:lvl w:ilvl="4" w:tplc="DB26E398">
      <w:numFmt w:val="bullet"/>
      <w:lvlText w:val="•"/>
      <w:lvlJc w:val="left"/>
      <w:pPr>
        <w:ind w:left="4198" w:hanging="348"/>
      </w:pPr>
      <w:rPr>
        <w:rFonts w:hint="default"/>
        <w:lang w:val="ca-ES" w:eastAsia="en-US" w:bidi="ar-SA"/>
      </w:rPr>
    </w:lvl>
    <w:lvl w:ilvl="5" w:tplc="CB867B44">
      <w:numFmt w:val="bullet"/>
      <w:lvlText w:val="•"/>
      <w:lvlJc w:val="left"/>
      <w:pPr>
        <w:ind w:left="5033" w:hanging="348"/>
      </w:pPr>
      <w:rPr>
        <w:rFonts w:hint="default"/>
        <w:lang w:val="ca-ES" w:eastAsia="en-US" w:bidi="ar-SA"/>
      </w:rPr>
    </w:lvl>
    <w:lvl w:ilvl="6" w:tplc="3C34EED2">
      <w:numFmt w:val="bullet"/>
      <w:lvlText w:val="•"/>
      <w:lvlJc w:val="left"/>
      <w:pPr>
        <w:ind w:left="5867" w:hanging="348"/>
      </w:pPr>
      <w:rPr>
        <w:rFonts w:hint="default"/>
        <w:lang w:val="ca-ES" w:eastAsia="en-US" w:bidi="ar-SA"/>
      </w:rPr>
    </w:lvl>
    <w:lvl w:ilvl="7" w:tplc="A78E9070">
      <w:numFmt w:val="bullet"/>
      <w:lvlText w:val="•"/>
      <w:lvlJc w:val="left"/>
      <w:pPr>
        <w:ind w:left="6702" w:hanging="348"/>
      </w:pPr>
      <w:rPr>
        <w:rFonts w:hint="default"/>
        <w:lang w:val="ca-ES" w:eastAsia="en-US" w:bidi="ar-SA"/>
      </w:rPr>
    </w:lvl>
    <w:lvl w:ilvl="8" w:tplc="BB9CCE6C">
      <w:numFmt w:val="bullet"/>
      <w:lvlText w:val="•"/>
      <w:lvlJc w:val="left"/>
      <w:pPr>
        <w:ind w:left="7537" w:hanging="348"/>
      </w:pPr>
      <w:rPr>
        <w:rFonts w:hint="default"/>
        <w:lang w:val="ca-ES" w:eastAsia="en-US" w:bidi="ar-SA"/>
      </w:rPr>
    </w:lvl>
  </w:abstractNum>
  <w:abstractNum w:abstractNumId="22" w15:restartNumberingAfterBreak="0">
    <w:nsid w:val="3DB331EA"/>
    <w:multiLevelType w:val="hybridMultilevel"/>
    <w:tmpl w:val="5852A5FC"/>
    <w:name w:val="WW8Num22"/>
    <w:lvl w:ilvl="0" w:tplc="1160082A">
      <w:start w:val="1"/>
      <w:numFmt w:val="bullet"/>
      <w:lvlText w:val=""/>
      <w:lvlJc w:val="left"/>
      <w:pPr>
        <w:tabs>
          <w:tab w:val="num" w:pos="720"/>
        </w:tabs>
        <w:ind w:left="720" w:hanging="360"/>
      </w:pPr>
      <w:rPr>
        <w:rFonts w:ascii="Wingdings" w:hAnsi="Wingdings" w:hint="default"/>
        <w:color w:val="99CC00"/>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A5386C"/>
    <w:multiLevelType w:val="multilevel"/>
    <w:tmpl w:val="21EE1DEC"/>
    <w:lvl w:ilvl="0">
      <w:start w:val="2"/>
      <w:numFmt w:val="decimal"/>
      <w:lvlText w:val="%1.-"/>
      <w:lvlJc w:val="left"/>
      <w:pPr>
        <w:ind w:left="1070" w:hanging="360"/>
      </w:pPr>
      <w:rPr>
        <w:rFonts w:hint="default"/>
        <w:b/>
        <w:sz w:val="20"/>
        <w:szCs w:val="20"/>
      </w:rPr>
    </w:lvl>
    <w:lvl w:ilvl="1">
      <w:start w:val="2"/>
      <w:numFmt w:val="decimal"/>
      <w:lvlText w:val="2.%2.-"/>
      <w:lvlJc w:val="left"/>
      <w:pPr>
        <w:ind w:left="1284" w:hanging="432"/>
      </w:pPr>
      <w:rPr>
        <w:rFonts w:hint="default"/>
        <w:b/>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4" w15:restartNumberingAfterBreak="0">
    <w:nsid w:val="40C92008"/>
    <w:multiLevelType w:val="multilevel"/>
    <w:tmpl w:val="21EE1DEC"/>
    <w:lvl w:ilvl="0">
      <w:start w:val="2"/>
      <w:numFmt w:val="decimal"/>
      <w:lvlText w:val="%1.-"/>
      <w:lvlJc w:val="left"/>
      <w:pPr>
        <w:ind w:left="1070" w:hanging="360"/>
      </w:pPr>
      <w:rPr>
        <w:rFonts w:hint="default"/>
        <w:b/>
        <w:sz w:val="20"/>
        <w:szCs w:val="20"/>
      </w:rPr>
    </w:lvl>
    <w:lvl w:ilvl="1">
      <w:start w:val="2"/>
      <w:numFmt w:val="decimal"/>
      <w:lvlText w:val="2.%2.-"/>
      <w:lvlJc w:val="left"/>
      <w:pPr>
        <w:ind w:left="1284" w:hanging="432"/>
      </w:pPr>
      <w:rPr>
        <w:rFonts w:hint="default"/>
        <w:b/>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5" w15:restartNumberingAfterBreak="0">
    <w:nsid w:val="44437A4D"/>
    <w:multiLevelType w:val="hybridMultilevel"/>
    <w:tmpl w:val="49F474C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8AF1FCB"/>
    <w:multiLevelType w:val="multilevel"/>
    <w:tmpl w:val="D2823CFC"/>
    <w:lvl w:ilvl="0">
      <w:start w:val="9"/>
      <w:numFmt w:val="decimal"/>
      <w:lvlText w:val="%1.-"/>
      <w:lvlJc w:val="left"/>
      <w:pPr>
        <w:ind w:left="786" w:hanging="360"/>
      </w:pPr>
      <w:rPr>
        <w:rFonts w:hint="default"/>
        <w:b/>
        <w:sz w:val="20"/>
        <w:szCs w:val="20"/>
      </w:rPr>
    </w:lvl>
    <w:lvl w:ilvl="1">
      <w:start w:val="1"/>
      <w:numFmt w:val="decimal"/>
      <w:lvlText w:val="2.%2.-"/>
      <w:lvlJc w:val="left"/>
      <w:pPr>
        <w:ind w:left="575" w:hanging="432"/>
      </w:pPr>
      <w:rPr>
        <w:rFonts w:hint="default"/>
        <w:b/>
        <w:color w:val="auto"/>
        <w:sz w:val="20"/>
        <w:szCs w:val="20"/>
      </w:rPr>
    </w:lvl>
    <w:lvl w:ilvl="2">
      <w:start w:val="1"/>
      <w:numFmt w:val="decimal"/>
      <w:lvlText w:val="%1.%2.%3."/>
      <w:lvlJc w:val="left"/>
      <w:pPr>
        <w:ind w:left="942" w:hanging="504"/>
      </w:pPr>
      <w:rPr>
        <w:rFonts w:hint="default"/>
      </w:rPr>
    </w:lvl>
    <w:lvl w:ilvl="3">
      <w:start w:val="1"/>
      <w:numFmt w:val="decimal"/>
      <w:lvlText w:val="%1.%2.%3.%4."/>
      <w:lvlJc w:val="left"/>
      <w:pPr>
        <w:ind w:left="1446" w:hanging="648"/>
      </w:pPr>
      <w:rPr>
        <w:rFonts w:hint="default"/>
      </w:rPr>
    </w:lvl>
    <w:lvl w:ilvl="4">
      <w:start w:val="1"/>
      <w:numFmt w:val="decimal"/>
      <w:lvlText w:val="%1.%2.%3.%4.%5."/>
      <w:lvlJc w:val="left"/>
      <w:pPr>
        <w:ind w:left="1950" w:hanging="792"/>
      </w:pPr>
      <w:rPr>
        <w:rFonts w:hint="default"/>
      </w:rPr>
    </w:lvl>
    <w:lvl w:ilvl="5">
      <w:start w:val="1"/>
      <w:numFmt w:val="decimal"/>
      <w:lvlText w:val="%1.%2.%3.%4.%5.%6."/>
      <w:lvlJc w:val="left"/>
      <w:pPr>
        <w:ind w:left="2454" w:hanging="936"/>
      </w:pPr>
      <w:rPr>
        <w:rFonts w:hint="default"/>
      </w:rPr>
    </w:lvl>
    <w:lvl w:ilvl="6">
      <w:start w:val="1"/>
      <w:numFmt w:val="decimal"/>
      <w:lvlText w:val="%1.%2.%3.%4.%5.%6.%7."/>
      <w:lvlJc w:val="left"/>
      <w:pPr>
        <w:ind w:left="2958" w:hanging="1080"/>
      </w:pPr>
      <w:rPr>
        <w:rFonts w:hint="default"/>
      </w:rPr>
    </w:lvl>
    <w:lvl w:ilvl="7">
      <w:start w:val="1"/>
      <w:numFmt w:val="decimal"/>
      <w:lvlText w:val="%1.%2.%3.%4.%5.%6.%7.%8."/>
      <w:lvlJc w:val="left"/>
      <w:pPr>
        <w:ind w:left="3462" w:hanging="1224"/>
      </w:pPr>
      <w:rPr>
        <w:rFonts w:hint="default"/>
      </w:rPr>
    </w:lvl>
    <w:lvl w:ilvl="8">
      <w:start w:val="1"/>
      <w:numFmt w:val="decimal"/>
      <w:lvlText w:val="%1.%2.%3.%4.%5.%6.%7.%8.%9."/>
      <w:lvlJc w:val="left"/>
      <w:pPr>
        <w:ind w:left="4038" w:hanging="1440"/>
      </w:pPr>
      <w:rPr>
        <w:rFonts w:hint="default"/>
      </w:rPr>
    </w:lvl>
  </w:abstractNum>
  <w:abstractNum w:abstractNumId="27" w15:restartNumberingAfterBreak="0">
    <w:nsid w:val="575656FF"/>
    <w:multiLevelType w:val="hybridMultilevel"/>
    <w:tmpl w:val="7DAEE5A8"/>
    <w:name w:val="WW8Num102"/>
    <w:lvl w:ilvl="0" w:tplc="00000002">
      <w:numFmt w:val="bullet"/>
      <w:lvlText w:val="-"/>
      <w:lvlJc w:val="left"/>
      <w:pPr>
        <w:ind w:left="720" w:hanging="360"/>
      </w:pPr>
      <w:rPr>
        <w:rFonts w:ascii="Arial" w:hAnsi="Arial" w:cs="Arial" w:hint="default"/>
        <w:sz w:val="20"/>
        <w:szCs w:val="2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577C79CE"/>
    <w:multiLevelType w:val="multilevel"/>
    <w:tmpl w:val="115677B8"/>
    <w:lvl w:ilvl="0">
      <w:start w:val="2"/>
      <w:numFmt w:val="decimal"/>
      <w:lvlText w:val="%1.-"/>
      <w:lvlJc w:val="left"/>
      <w:pPr>
        <w:ind w:left="1070" w:hanging="360"/>
      </w:pPr>
      <w:rPr>
        <w:rFonts w:hint="default"/>
        <w:b/>
        <w:sz w:val="20"/>
        <w:szCs w:val="20"/>
      </w:rPr>
    </w:lvl>
    <w:lvl w:ilvl="1">
      <w:start w:val="1"/>
      <w:numFmt w:val="decimal"/>
      <w:lvlText w:val="2.%2.-"/>
      <w:lvlJc w:val="left"/>
      <w:pPr>
        <w:ind w:left="1142" w:hanging="432"/>
      </w:pPr>
      <w:rPr>
        <w:rFonts w:hint="default"/>
        <w:b/>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9" w15:restartNumberingAfterBreak="0">
    <w:nsid w:val="5AF4064B"/>
    <w:multiLevelType w:val="multilevel"/>
    <w:tmpl w:val="2B304444"/>
    <w:lvl w:ilvl="0">
      <w:start w:val="4"/>
      <w:numFmt w:val="decimal"/>
      <w:lvlText w:val="%1.-"/>
      <w:lvlJc w:val="left"/>
      <w:pPr>
        <w:ind w:left="1070" w:hanging="360"/>
      </w:pPr>
      <w:rPr>
        <w:rFonts w:hint="default"/>
        <w:b/>
        <w:sz w:val="20"/>
        <w:szCs w:val="20"/>
      </w:rPr>
    </w:lvl>
    <w:lvl w:ilvl="1">
      <w:start w:val="2"/>
      <w:numFmt w:val="decimal"/>
      <w:lvlText w:val="2.%2.-"/>
      <w:lvlJc w:val="left"/>
      <w:pPr>
        <w:ind w:left="1284" w:hanging="432"/>
      </w:pPr>
      <w:rPr>
        <w:rFonts w:hint="default"/>
        <w:b/>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30" w15:restartNumberingAfterBreak="0">
    <w:nsid w:val="619B3F16"/>
    <w:multiLevelType w:val="hybridMultilevel"/>
    <w:tmpl w:val="C24EE11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1FF445A"/>
    <w:multiLevelType w:val="hybridMultilevel"/>
    <w:tmpl w:val="C302A93E"/>
    <w:lvl w:ilvl="0" w:tplc="4802D3A8">
      <w:start w:val="1"/>
      <w:numFmt w:val="decimal"/>
      <w:lvlText w:val="%1."/>
      <w:lvlJc w:val="left"/>
      <w:pPr>
        <w:ind w:left="1210" w:hanging="360"/>
      </w:pPr>
      <w:rPr>
        <w:rFonts w:ascii="Arial" w:eastAsia="Arial" w:hAnsi="Arial" w:cs="Arial" w:hint="default"/>
        <w:i/>
        <w:iCs/>
        <w:spacing w:val="-1"/>
        <w:w w:val="99"/>
        <w:sz w:val="20"/>
        <w:szCs w:val="20"/>
        <w:lang w:val="ca-ES" w:eastAsia="en-US" w:bidi="ar-SA"/>
      </w:rPr>
    </w:lvl>
    <w:lvl w:ilvl="1" w:tplc="68E6C68C">
      <w:numFmt w:val="bullet"/>
      <w:lvlText w:val=""/>
      <w:lvlJc w:val="left"/>
      <w:pPr>
        <w:ind w:left="1344" w:hanging="351"/>
      </w:pPr>
      <w:rPr>
        <w:rFonts w:ascii="Symbol" w:eastAsia="Symbol" w:hAnsi="Symbol" w:cs="Symbol" w:hint="default"/>
        <w:w w:val="99"/>
        <w:sz w:val="20"/>
        <w:szCs w:val="20"/>
        <w:lang w:val="ca-ES" w:eastAsia="en-US" w:bidi="ar-SA"/>
      </w:rPr>
    </w:lvl>
    <w:lvl w:ilvl="2" w:tplc="7C8C8414">
      <w:numFmt w:val="bullet"/>
      <w:lvlText w:val="•"/>
      <w:lvlJc w:val="left"/>
      <w:pPr>
        <w:ind w:left="2427" w:hanging="351"/>
      </w:pPr>
      <w:rPr>
        <w:rFonts w:hint="default"/>
        <w:lang w:val="ca-ES" w:eastAsia="en-US" w:bidi="ar-SA"/>
      </w:rPr>
    </w:lvl>
    <w:lvl w:ilvl="3" w:tplc="67E6465C">
      <w:numFmt w:val="bullet"/>
      <w:lvlText w:val="•"/>
      <w:lvlJc w:val="left"/>
      <w:pPr>
        <w:ind w:left="3274" w:hanging="351"/>
      </w:pPr>
      <w:rPr>
        <w:rFonts w:hint="default"/>
        <w:lang w:val="ca-ES" w:eastAsia="en-US" w:bidi="ar-SA"/>
      </w:rPr>
    </w:lvl>
    <w:lvl w:ilvl="4" w:tplc="B7CC7C50">
      <w:numFmt w:val="bullet"/>
      <w:lvlText w:val="•"/>
      <w:lvlJc w:val="left"/>
      <w:pPr>
        <w:ind w:left="4122" w:hanging="351"/>
      </w:pPr>
      <w:rPr>
        <w:rFonts w:hint="default"/>
        <w:lang w:val="ca-ES" w:eastAsia="en-US" w:bidi="ar-SA"/>
      </w:rPr>
    </w:lvl>
    <w:lvl w:ilvl="5" w:tplc="A230780A">
      <w:numFmt w:val="bullet"/>
      <w:lvlText w:val="•"/>
      <w:lvlJc w:val="left"/>
      <w:pPr>
        <w:ind w:left="4969" w:hanging="351"/>
      </w:pPr>
      <w:rPr>
        <w:rFonts w:hint="default"/>
        <w:lang w:val="ca-ES" w:eastAsia="en-US" w:bidi="ar-SA"/>
      </w:rPr>
    </w:lvl>
    <w:lvl w:ilvl="6" w:tplc="A5A8C4A4">
      <w:numFmt w:val="bullet"/>
      <w:lvlText w:val="•"/>
      <w:lvlJc w:val="left"/>
      <w:pPr>
        <w:ind w:left="5816" w:hanging="351"/>
      </w:pPr>
      <w:rPr>
        <w:rFonts w:hint="default"/>
        <w:lang w:val="ca-ES" w:eastAsia="en-US" w:bidi="ar-SA"/>
      </w:rPr>
    </w:lvl>
    <w:lvl w:ilvl="7" w:tplc="5C1618B6">
      <w:numFmt w:val="bullet"/>
      <w:lvlText w:val="•"/>
      <w:lvlJc w:val="left"/>
      <w:pPr>
        <w:ind w:left="6664" w:hanging="351"/>
      </w:pPr>
      <w:rPr>
        <w:rFonts w:hint="default"/>
        <w:lang w:val="ca-ES" w:eastAsia="en-US" w:bidi="ar-SA"/>
      </w:rPr>
    </w:lvl>
    <w:lvl w:ilvl="8" w:tplc="7F263118">
      <w:numFmt w:val="bullet"/>
      <w:lvlText w:val="•"/>
      <w:lvlJc w:val="left"/>
      <w:pPr>
        <w:ind w:left="7511" w:hanging="351"/>
      </w:pPr>
      <w:rPr>
        <w:rFonts w:hint="default"/>
        <w:lang w:val="ca-ES" w:eastAsia="en-US" w:bidi="ar-SA"/>
      </w:rPr>
    </w:lvl>
  </w:abstractNum>
  <w:abstractNum w:abstractNumId="32" w15:restartNumberingAfterBreak="0">
    <w:nsid w:val="623D00BE"/>
    <w:multiLevelType w:val="multilevel"/>
    <w:tmpl w:val="87040BD0"/>
    <w:lvl w:ilvl="0">
      <w:start w:val="8"/>
      <w:numFmt w:val="decimal"/>
      <w:lvlText w:val="%1.-"/>
      <w:lvlJc w:val="left"/>
      <w:pPr>
        <w:ind w:left="1778" w:hanging="360"/>
      </w:pPr>
      <w:rPr>
        <w:rFonts w:hint="default"/>
        <w:b/>
        <w:sz w:val="20"/>
        <w:szCs w:val="20"/>
      </w:rPr>
    </w:lvl>
    <w:lvl w:ilvl="1">
      <w:start w:val="1"/>
      <w:numFmt w:val="decimal"/>
      <w:lvlText w:val="2.%2.-"/>
      <w:lvlJc w:val="left"/>
      <w:pPr>
        <w:ind w:left="575" w:hanging="432"/>
      </w:pPr>
      <w:rPr>
        <w:rFonts w:hint="default"/>
        <w:b/>
        <w:color w:val="auto"/>
        <w:sz w:val="20"/>
        <w:szCs w:val="20"/>
      </w:rPr>
    </w:lvl>
    <w:lvl w:ilvl="2">
      <w:start w:val="1"/>
      <w:numFmt w:val="decimal"/>
      <w:lvlText w:val="%1.%2.%3."/>
      <w:lvlJc w:val="left"/>
      <w:pPr>
        <w:ind w:left="942" w:hanging="504"/>
      </w:pPr>
      <w:rPr>
        <w:rFonts w:hint="default"/>
      </w:rPr>
    </w:lvl>
    <w:lvl w:ilvl="3">
      <w:start w:val="1"/>
      <w:numFmt w:val="decimal"/>
      <w:lvlText w:val="%1.%2.%3.%4."/>
      <w:lvlJc w:val="left"/>
      <w:pPr>
        <w:ind w:left="1446" w:hanging="648"/>
      </w:pPr>
      <w:rPr>
        <w:rFonts w:hint="default"/>
      </w:rPr>
    </w:lvl>
    <w:lvl w:ilvl="4">
      <w:start w:val="1"/>
      <w:numFmt w:val="decimal"/>
      <w:lvlText w:val="%1.%2.%3.%4.%5."/>
      <w:lvlJc w:val="left"/>
      <w:pPr>
        <w:ind w:left="1950" w:hanging="792"/>
      </w:pPr>
      <w:rPr>
        <w:rFonts w:hint="default"/>
      </w:rPr>
    </w:lvl>
    <w:lvl w:ilvl="5">
      <w:start w:val="1"/>
      <w:numFmt w:val="decimal"/>
      <w:lvlText w:val="%1.%2.%3.%4.%5.%6."/>
      <w:lvlJc w:val="left"/>
      <w:pPr>
        <w:ind w:left="2454" w:hanging="936"/>
      </w:pPr>
      <w:rPr>
        <w:rFonts w:hint="default"/>
      </w:rPr>
    </w:lvl>
    <w:lvl w:ilvl="6">
      <w:start w:val="1"/>
      <w:numFmt w:val="decimal"/>
      <w:lvlText w:val="%1.%2.%3.%4.%5.%6.%7."/>
      <w:lvlJc w:val="left"/>
      <w:pPr>
        <w:ind w:left="2958" w:hanging="1080"/>
      </w:pPr>
      <w:rPr>
        <w:rFonts w:hint="default"/>
      </w:rPr>
    </w:lvl>
    <w:lvl w:ilvl="7">
      <w:start w:val="1"/>
      <w:numFmt w:val="decimal"/>
      <w:lvlText w:val="%1.%2.%3.%4.%5.%6.%7.%8."/>
      <w:lvlJc w:val="left"/>
      <w:pPr>
        <w:ind w:left="3462" w:hanging="1224"/>
      </w:pPr>
      <w:rPr>
        <w:rFonts w:hint="default"/>
      </w:rPr>
    </w:lvl>
    <w:lvl w:ilvl="8">
      <w:start w:val="1"/>
      <w:numFmt w:val="decimal"/>
      <w:lvlText w:val="%1.%2.%3.%4.%5.%6.%7.%8.%9."/>
      <w:lvlJc w:val="left"/>
      <w:pPr>
        <w:ind w:left="4038" w:hanging="1440"/>
      </w:pPr>
      <w:rPr>
        <w:rFonts w:hint="default"/>
      </w:rPr>
    </w:lvl>
  </w:abstractNum>
  <w:abstractNum w:abstractNumId="33" w15:restartNumberingAfterBreak="0">
    <w:nsid w:val="643049DA"/>
    <w:multiLevelType w:val="multilevel"/>
    <w:tmpl w:val="115677B8"/>
    <w:lvl w:ilvl="0">
      <w:start w:val="2"/>
      <w:numFmt w:val="decimal"/>
      <w:lvlText w:val="%1.-"/>
      <w:lvlJc w:val="left"/>
      <w:pPr>
        <w:ind w:left="1070" w:hanging="360"/>
      </w:pPr>
      <w:rPr>
        <w:rFonts w:hint="default"/>
        <w:b/>
        <w:sz w:val="20"/>
        <w:szCs w:val="20"/>
      </w:rPr>
    </w:lvl>
    <w:lvl w:ilvl="1">
      <w:start w:val="1"/>
      <w:numFmt w:val="decimal"/>
      <w:lvlText w:val="2.%2.-"/>
      <w:lvlJc w:val="left"/>
      <w:pPr>
        <w:ind w:left="432" w:hanging="432"/>
      </w:pPr>
      <w:rPr>
        <w:rFonts w:hint="default"/>
        <w:b/>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34" w15:restartNumberingAfterBreak="0">
    <w:nsid w:val="655A76CB"/>
    <w:multiLevelType w:val="hybridMultilevel"/>
    <w:tmpl w:val="398881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55F2C22"/>
    <w:multiLevelType w:val="multilevel"/>
    <w:tmpl w:val="21EE1DEC"/>
    <w:lvl w:ilvl="0">
      <w:start w:val="2"/>
      <w:numFmt w:val="decimal"/>
      <w:lvlText w:val="%1.-"/>
      <w:lvlJc w:val="left"/>
      <w:pPr>
        <w:ind w:left="1070" w:hanging="360"/>
      </w:pPr>
      <w:rPr>
        <w:rFonts w:hint="default"/>
        <w:b/>
        <w:sz w:val="20"/>
        <w:szCs w:val="20"/>
      </w:rPr>
    </w:lvl>
    <w:lvl w:ilvl="1">
      <w:start w:val="2"/>
      <w:numFmt w:val="decimal"/>
      <w:lvlText w:val="2.%2.-"/>
      <w:lvlJc w:val="left"/>
      <w:pPr>
        <w:ind w:left="1284" w:hanging="432"/>
      </w:pPr>
      <w:rPr>
        <w:rFonts w:hint="default"/>
        <w:b/>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36" w15:restartNumberingAfterBreak="0">
    <w:nsid w:val="65F4079B"/>
    <w:multiLevelType w:val="hybridMultilevel"/>
    <w:tmpl w:val="C9B25A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7BD0E73"/>
    <w:multiLevelType w:val="multilevel"/>
    <w:tmpl w:val="1A126794"/>
    <w:lvl w:ilvl="0">
      <w:start w:val="5"/>
      <w:numFmt w:val="decimal"/>
      <w:lvlText w:val="%1.-"/>
      <w:lvlJc w:val="left"/>
      <w:pPr>
        <w:ind w:left="4755" w:hanging="360"/>
      </w:pPr>
      <w:rPr>
        <w:rFonts w:hint="default"/>
        <w:b/>
        <w:sz w:val="20"/>
        <w:szCs w:val="20"/>
      </w:rPr>
    </w:lvl>
    <w:lvl w:ilvl="1">
      <w:start w:val="1"/>
      <w:numFmt w:val="decimal"/>
      <w:lvlText w:val="2.%2.-"/>
      <w:lvlJc w:val="left"/>
      <w:pPr>
        <w:ind w:left="575" w:hanging="432"/>
      </w:pPr>
      <w:rPr>
        <w:rFonts w:hint="default"/>
        <w:b/>
        <w:color w:val="auto"/>
        <w:sz w:val="20"/>
        <w:szCs w:val="20"/>
      </w:rPr>
    </w:lvl>
    <w:lvl w:ilvl="2">
      <w:start w:val="1"/>
      <w:numFmt w:val="decimal"/>
      <w:lvlText w:val="%1.%2.%3."/>
      <w:lvlJc w:val="left"/>
      <w:pPr>
        <w:ind w:left="942" w:hanging="504"/>
      </w:pPr>
      <w:rPr>
        <w:rFonts w:hint="default"/>
      </w:rPr>
    </w:lvl>
    <w:lvl w:ilvl="3">
      <w:start w:val="1"/>
      <w:numFmt w:val="decimal"/>
      <w:lvlText w:val="%1.%2.%3.%4."/>
      <w:lvlJc w:val="left"/>
      <w:pPr>
        <w:ind w:left="1446" w:hanging="648"/>
      </w:pPr>
      <w:rPr>
        <w:rFonts w:hint="default"/>
      </w:rPr>
    </w:lvl>
    <w:lvl w:ilvl="4">
      <w:start w:val="1"/>
      <w:numFmt w:val="decimal"/>
      <w:lvlText w:val="%1.%2.%3.%4.%5."/>
      <w:lvlJc w:val="left"/>
      <w:pPr>
        <w:ind w:left="1950" w:hanging="792"/>
      </w:pPr>
      <w:rPr>
        <w:rFonts w:hint="default"/>
      </w:rPr>
    </w:lvl>
    <w:lvl w:ilvl="5">
      <w:start w:val="1"/>
      <w:numFmt w:val="decimal"/>
      <w:lvlText w:val="%1.%2.%3.%4.%5.%6."/>
      <w:lvlJc w:val="left"/>
      <w:pPr>
        <w:ind w:left="2454" w:hanging="936"/>
      </w:pPr>
      <w:rPr>
        <w:rFonts w:hint="default"/>
      </w:rPr>
    </w:lvl>
    <w:lvl w:ilvl="6">
      <w:start w:val="1"/>
      <w:numFmt w:val="decimal"/>
      <w:lvlText w:val="%1.%2.%3.%4.%5.%6.%7."/>
      <w:lvlJc w:val="left"/>
      <w:pPr>
        <w:ind w:left="2958" w:hanging="1080"/>
      </w:pPr>
      <w:rPr>
        <w:rFonts w:hint="default"/>
      </w:rPr>
    </w:lvl>
    <w:lvl w:ilvl="7">
      <w:start w:val="1"/>
      <w:numFmt w:val="decimal"/>
      <w:lvlText w:val="%1.%2.%3.%4.%5.%6.%7.%8."/>
      <w:lvlJc w:val="left"/>
      <w:pPr>
        <w:ind w:left="3462" w:hanging="1224"/>
      </w:pPr>
      <w:rPr>
        <w:rFonts w:hint="default"/>
      </w:rPr>
    </w:lvl>
    <w:lvl w:ilvl="8">
      <w:start w:val="1"/>
      <w:numFmt w:val="decimal"/>
      <w:lvlText w:val="%1.%2.%3.%4.%5.%6.%7.%8.%9."/>
      <w:lvlJc w:val="left"/>
      <w:pPr>
        <w:ind w:left="4038" w:hanging="1440"/>
      </w:pPr>
      <w:rPr>
        <w:rFonts w:hint="default"/>
      </w:rPr>
    </w:lvl>
  </w:abstractNum>
  <w:abstractNum w:abstractNumId="38" w15:restartNumberingAfterBreak="0">
    <w:nsid w:val="6A034253"/>
    <w:multiLevelType w:val="hybridMultilevel"/>
    <w:tmpl w:val="6DBAF314"/>
    <w:lvl w:ilvl="0" w:tplc="C8BC66D4">
      <w:start w:val="3"/>
      <w:numFmt w:val="decimal"/>
      <w:lvlText w:val="%1."/>
      <w:lvlJc w:val="left"/>
      <w:pPr>
        <w:ind w:left="142" w:hanging="262"/>
      </w:pPr>
      <w:rPr>
        <w:rFonts w:ascii="Arial" w:eastAsia="Arial" w:hAnsi="Arial" w:cs="Arial" w:hint="default"/>
        <w:i/>
        <w:iCs/>
        <w:w w:val="99"/>
        <w:sz w:val="20"/>
        <w:szCs w:val="20"/>
        <w:lang w:val="ca-ES" w:eastAsia="en-US" w:bidi="ar-SA"/>
      </w:rPr>
    </w:lvl>
    <w:lvl w:ilvl="1" w:tplc="639CE05C">
      <w:numFmt w:val="bullet"/>
      <w:lvlText w:val="-"/>
      <w:lvlJc w:val="left"/>
      <w:pPr>
        <w:ind w:left="862" w:hanging="348"/>
      </w:pPr>
      <w:rPr>
        <w:rFonts w:ascii="Arial MT" w:eastAsia="Arial MT" w:hAnsi="Arial MT" w:cs="Arial MT" w:hint="default"/>
        <w:w w:val="99"/>
        <w:sz w:val="20"/>
        <w:szCs w:val="20"/>
        <w:lang w:val="ca-ES" w:eastAsia="en-US" w:bidi="ar-SA"/>
      </w:rPr>
    </w:lvl>
    <w:lvl w:ilvl="2" w:tplc="A694FFF4">
      <w:numFmt w:val="bullet"/>
      <w:lvlText w:val="•"/>
      <w:lvlJc w:val="left"/>
      <w:pPr>
        <w:ind w:left="1787" w:hanging="348"/>
      </w:pPr>
      <w:rPr>
        <w:rFonts w:hint="default"/>
        <w:lang w:val="ca-ES" w:eastAsia="en-US" w:bidi="ar-SA"/>
      </w:rPr>
    </w:lvl>
    <w:lvl w:ilvl="3" w:tplc="BAA03302">
      <w:numFmt w:val="bullet"/>
      <w:lvlText w:val="•"/>
      <w:lvlJc w:val="left"/>
      <w:pPr>
        <w:ind w:left="2714" w:hanging="348"/>
      </w:pPr>
      <w:rPr>
        <w:rFonts w:hint="default"/>
        <w:lang w:val="ca-ES" w:eastAsia="en-US" w:bidi="ar-SA"/>
      </w:rPr>
    </w:lvl>
    <w:lvl w:ilvl="4" w:tplc="2E0611F8">
      <w:numFmt w:val="bullet"/>
      <w:lvlText w:val="•"/>
      <w:lvlJc w:val="left"/>
      <w:pPr>
        <w:ind w:left="3642" w:hanging="348"/>
      </w:pPr>
      <w:rPr>
        <w:rFonts w:hint="default"/>
        <w:lang w:val="ca-ES" w:eastAsia="en-US" w:bidi="ar-SA"/>
      </w:rPr>
    </w:lvl>
    <w:lvl w:ilvl="5" w:tplc="C82CD3DA">
      <w:numFmt w:val="bullet"/>
      <w:lvlText w:val="•"/>
      <w:lvlJc w:val="left"/>
      <w:pPr>
        <w:ind w:left="4569" w:hanging="348"/>
      </w:pPr>
      <w:rPr>
        <w:rFonts w:hint="default"/>
        <w:lang w:val="ca-ES" w:eastAsia="en-US" w:bidi="ar-SA"/>
      </w:rPr>
    </w:lvl>
    <w:lvl w:ilvl="6" w:tplc="C8B8F88E">
      <w:numFmt w:val="bullet"/>
      <w:lvlText w:val="•"/>
      <w:lvlJc w:val="left"/>
      <w:pPr>
        <w:ind w:left="5496" w:hanging="348"/>
      </w:pPr>
      <w:rPr>
        <w:rFonts w:hint="default"/>
        <w:lang w:val="ca-ES" w:eastAsia="en-US" w:bidi="ar-SA"/>
      </w:rPr>
    </w:lvl>
    <w:lvl w:ilvl="7" w:tplc="12B88A72">
      <w:numFmt w:val="bullet"/>
      <w:lvlText w:val="•"/>
      <w:lvlJc w:val="left"/>
      <w:pPr>
        <w:ind w:left="6424" w:hanging="348"/>
      </w:pPr>
      <w:rPr>
        <w:rFonts w:hint="default"/>
        <w:lang w:val="ca-ES" w:eastAsia="en-US" w:bidi="ar-SA"/>
      </w:rPr>
    </w:lvl>
    <w:lvl w:ilvl="8" w:tplc="B358BF40">
      <w:numFmt w:val="bullet"/>
      <w:lvlText w:val="•"/>
      <w:lvlJc w:val="left"/>
      <w:pPr>
        <w:ind w:left="7351" w:hanging="348"/>
      </w:pPr>
      <w:rPr>
        <w:rFonts w:hint="default"/>
        <w:lang w:val="ca-ES" w:eastAsia="en-US" w:bidi="ar-SA"/>
      </w:rPr>
    </w:lvl>
  </w:abstractNum>
  <w:abstractNum w:abstractNumId="39" w15:restartNumberingAfterBreak="0">
    <w:nsid w:val="6EC07D98"/>
    <w:multiLevelType w:val="multilevel"/>
    <w:tmpl w:val="426A6C44"/>
    <w:lvl w:ilvl="0">
      <w:start w:val="3"/>
      <w:numFmt w:val="decimal"/>
      <w:lvlText w:val="%1.-"/>
      <w:lvlJc w:val="left"/>
      <w:pPr>
        <w:ind w:left="1778" w:hanging="360"/>
      </w:pPr>
      <w:rPr>
        <w:rFonts w:hint="default"/>
        <w:b/>
        <w:sz w:val="20"/>
        <w:szCs w:val="20"/>
      </w:rPr>
    </w:lvl>
    <w:lvl w:ilvl="1">
      <w:start w:val="1"/>
      <w:numFmt w:val="decimal"/>
      <w:lvlText w:val="2.%2.-"/>
      <w:lvlJc w:val="left"/>
      <w:pPr>
        <w:ind w:left="575" w:hanging="432"/>
      </w:pPr>
      <w:rPr>
        <w:rFonts w:hint="default"/>
        <w:b/>
        <w:color w:val="auto"/>
        <w:sz w:val="20"/>
        <w:szCs w:val="20"/>
      </w:rPr>
    </w:lvl>
    <w:lvl w:ilvl="2">
      <w:start w:val="1"/>
      <w:numFmt w:val="decimal"/>
      <w:lvlText w:val="%1.%2.%3."/>
      <w:lvlJc w:val="left"/>
      <w:pPr>
        <w:ind w:left="942" w:hanging="504"/>
      </w:pPr>
      <w:rPr>
        <w:rFonts w:hint="default"/>
      </w:rPr>
    </w:lvl>
    <w:lvl w:ilvl="3">
      <w:start w:val="1"/>
      <w:numFmt w:val="decimal"/>
      <w:lvlText w:val="%1.%2.%3.%4."/>
      <w:lvlJc w:val="left"/>
      <w:pPr>
        <w:ind w:left="1446" w:hanging="648"/>
      </w:pPr>
      <w:rPr>
        <w:rFonts w:hint="default"/>
      </w:rPr>
    </w:lvl>
    <w:lvl w:ilvl="4">
      <w:start w:val="1"/>
      <w:numFmt w:val="decimal"/>
      <w:lvlText w:val="%1.%2.%3.%4.%5."/>
      <w:lvlJc w:val="left"/>
      <w:pPr>
        <w:ind w:left="1950" w:hanging="792"/>
      </w:pPr>
      <w:rPr>
        <w:rFonts w:hint="default"/>
      </w:rPr>
    </w:lvl>
    <w:lvl w:ilvl="5">
      <w:start w:val="1"/>
      <w:numFmt w:val="decimal"/>
      <w:lvlText w:val="%1.%2.%3.%4.%5.%6."/>
      <w:lvlJc w:val="left"/>
      <w:pPr>
        <w:ind w:left="2454" w:hanging="936"/>
      </w:pPr>
      <w:rPr>
        <w:rFonts w:hint="default"/>
      </w:rPr>
    </w:lvl>
    <w:lvl w:ilvl="6">
      <w:start w:val="1"/>
      <w:numFmt w:val="decimal"/>
      <w:lvlText w:val="%1.%2.%3.%4.%5.%6.%7."/>
      <w:lvlJc w:val="left"/>
      <w:pPr>
        <w:ind w:left="2958" w:hanging="1080"/>
      </w:pPr>
      <w:rPr>
        <w:rFonts w:hint="default"/>
      </w:rPr>
    </w:lvl>
    <w:lvl w:ilvl="7">
      <w:start w:val="1"/>
      <w:numFmt w:val="decimal"/>
      <w:lvlText w:val="%1.%2.%3.%4.%5.%6.%7.%8."/>
      <w:lvlJc w:val="left"/>
      <w:pPr>
        <w:ind w:left="3462" w:hanging="1224"/>
      </w:pPr>
      <w:rPr>
        <w:rFonts w:hint="default"/>
      </w:rPr>
    </w:lvl>
    <w:lvl w:ilvl="8">
      <w:start w:val="1"/>
      <w:numFmt w:val="decimal"/>
      <w:lvlText w:val="%1.%2.%3.%4.%5.%6.%7.%8.%9."/>
      <w:lvlJc w:val="left"/>
      <w:pPr>
        <w:ind w:left="4038" w:hanging="1440"/>
      </w:pPr>
      <w:rPr>
        <w:rFonts w:hint="default"/>
      </w:rPr>
    </w:lvl>
  </w:abstractNum>
  <w:abstractNum w:abstractNumId="40" w15:restartNumberingAfterBreak="0">
    <w:nsid w:val="6FE32AB7"/>
    <w:multiLevelType w:val="multilevel"/>
    <w:tmpl w:val="45B0BF6C"/>
    <w:lvl w:ilvl="0">
      <w:start w:val="8"/>
      <w:numFmt w:val="decimal"/>
      <w:lvlText w:val="%1.-"/>
      <w:lvlJc w:val="left"/>
      <w:pPr>
        <w:ind w:left="1778" w:hanging="360"/>
      </w:pPr>
      <w:rPr>
        <w:rFonts w:hint="default"/>
        <w:b/>
        <w:sz w:val="20"/>
        <w:szCs w:val="20"/>
      </w:rPr>
    </w:lvl>
    <w:lvl w:ilvl="1">
      <w:start w:val="1"/>
      <w:numFmt w:val="decimal"/>
      <w:lvlText w:val="2.%2.-"/>
      <w:lvlJc w:val="left"/>
      <w:pPr>
        <w:ind w:left="575" w:hanging="432"/>
      </w:pPr>
      <w:rPr>
        <w:rFonts w:hint="default"/>
        <w:b/>
        <w:color w:val="auto"/>
        <w:sz w:val="20"/>
        <w:szCs w:val="20"/>
      </w:rPr>
    </w:lvl>
    <w:lvl w:ilvl="2">
      <w:start w:val="1"/>
      <w:numFmt w:val="decimal"/>
      <w:lvlText w:val="%1.%2.%3."/>
      <w:lvlJc w:val="left"/>
      <w:pPr>
        <w:ind w:left="942" w:hanging="504"/>
      </w:pPr>
      <w:rPr>
        <w:rFonts w:hint="default"/>
      </w:rPr>
    </w:lvl>
    <w:lvl w:ilvl="3">
      <w:start w:val="1"/>
      <w:numFmt w:val="decimal"/>
      <w:lvlText w:val="%1.%2.%3.%4."/>
      <w:lvlJc w:val="left"/>
      <w:pPr>
        <w:ind w:left="1446" w:hanging="648"/>
      </w:pPr>
      <w:rPr>
        <w:rFonts w:hint="default"/>
      </w:rPr>
    </w:lvl>
    <w:lvl w:ilvl="4">
      <w:start w:val="1"/>
      <w:numFmt w:val="decimal"/>
      <w:lvlText w:val="%1.%2.%3.%4.%5."/>
      <w:lvlJc w:val="left"/>
      <w:pPr>
        <w:ind w:left="1950" w:hanging="792"/>
      </w:pPr>
      <w:rPr>
        <w:rFonts w:hint="default"/>
      </w:rPr>
    </w:lvl>
    <w:lvl w:ilvl="5">
      <w:start w:val="1"/>
      <w:numFmt w:val="decimal"/>
      <w:lvlText w:val="%1.%2.%3.%4.%5.%6."/>
      <w:lvlJc w:val="left"/>
      <w:pPr>
        <w:ind w:left="2454" w:hanging="936"/>
      </w:pPr>
      <w:rPr>
        <w:rFonts w:hint="default"/>
      </w:rPr>
    </w:lvl>
    <w:lvl w:ilvl="6">
      <w:start w:val="1"/>
      <w:numFmt w:val="decimal"/>
      <w:lvlText w:val="%1.%2.%3.%4.%5.%6.%7."/>
      <w:lvlJc w:val="left"/>
      <w:pPr>
        <w:ind w:left="2958" w:hanging="1080"/>
      </w:pPr>
      <w:rPr>
        <w:rFonts w:hint="default"/>
      </w:rPr>
    </w:lvl>
    <w:lvl w:ilvl="7">
      <w:start w:val="1"/>
      <w:numFmt w:val="decimal"/>
      <w:lvlText w:val="%1.%2.%3.%4.%5.%6.%7.%8."/>
      <w:lvlJc w:val="left"/>
      <w:pPr>
        <w:ind w:left="3462" w:hanging="1224"/>
      </w:pPr>
      <w:rPr>
        <w:rFonts w:hint="default"/>
      </w:rPr>
    </w:lvl>
    <w:lvl w:ilvl="8">
      <w:start w:val="1"/>
      <w:numFmt w:val="decimal"/>
      <w:lvlText w:val="%1.%2.%3.%4.%5.%6.%7.%8.%9."/>
      <w:lvlJc w:val="left"/>
      <w:pPr>
        <w:ind w:left="4038" w:hanging="1440"/>
      </w:pPr>
      <w:rPr>
        <w:rFonts w:hint="default"/>
      </w:rPr>
    </w:lvl>
  </w:abstractNum>
  <w:abstractNum w:abstractNumId="41" w15:restartNumberingAfterBreak="0">
    <w:nsid w:val="7EA37D60"/>
    <w:multiLevelType w:val="multilevel"/>
    <w:tmpl w:val="984E59BE"/>
    <w:lvl w:ilvl="0">
      <w:start w:val="1"/>
      <w:numFmt w:val="decimal"/>
      <w:lvlText w:val="%1.-"/>
      <w:lvlJc w:val="left"/>
      <w:pPr>
        <w:ind w:left="1070" w:hanging="360"/>
      </w:pPr>
      <w:rPr>
        <w:rFonts w:hint="default"/>
        <w:b/>
        <w:sz w:val="20"/>
        <w:szCs w:val="20"/>
      </w:rPr>
    </w:lvl>
    <w:lvl w:ilvl="1">
      <w:start w:val="2"/>
      <w:numFmt w:val="decimal"/>
      <w:lvlText w:val="2.%2.-"/>
      <w:lvlJc w:val="left"/>
      <w:pPr>
        <w:ind w:left="1284" w:hanging="432"/>
      </w:pPr>
      <w:rPr>
        <w:rFonts w:hint="default"/>
        <w:b/>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42" w15:restartNumberingAfterBreak="0">
    <w:nsid w:val="7FA82091"/>
    <w:multiLevelType w:val="multilevel"/>
    <w:tmpl w:val="FFFFFFFF"/>
    <w:lvl w:ilvl="0">
      <w:start w:val="1"/>
      <w:numFmt w:val="none"/>
      <w:pStyle w:val="Heading11"/>
      <w:suff w:val="nothing"/>
      <w:lvlText w:val=""/>
      <w:lvlJc w:val="left"/>
    </w:lvl>
    <w:lvl w:ilvl="1">
      <w:start w:val="1"/>
      <w:numFmt w:val="none"/>
      <w:pStyle w:val="Heading21"/>
      <w:suff w:val="nothing"/>
      <w:lvlText w:val=""/>
      <w:lvlJc w:val="left"/>
    </w:lvl>
    <w:lvl w:ilvl="2">
      <w:start w:val="1"/>
      <w:numFmt w:val="none"/>
      <w:pStyle w:val="Heading31"/>
      <w:suff w:val="nothing"/>
      <w:lvlText w:val=""/>
      <w:lvlJc w:val="left"/>
    </w:lvl>
    <w:lvl w:ilvl="3">
      <w:start w:val="1"/>
      <w:numFmt w:val="none"/>
      <w:pStyle w:val="Heading41"/>
      <w:suff w:val="nothing"/>
      <w:lvlText w:val=""/>
      <w:lvlJc w:val="left"/>
    </w:lvl>
    <w:lvl w:ilvl="4">
      <w:start w:val="1"/>
      <w:numFmt w:val="none"/>
      <w:pStyle w:val="Heading51"/>
      <w:suff w:val="nothing"/>
      <w:lvlText w:val=""/>
      <w:lvlJc w:val="left"/>
    </w:lvl>
    <w:lvl w:ilvl="5">
      <w:start w:val="1"/>
      <w:numFmt w:val="none"/>
      <w:pStyle w:val="Heading61"/>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42"/>
  </w:num>
  <w:num w:numId="2">
    <w:abstractNumId w:val="9"/>
  </w:num>
  <w:num w:numId="3">
    <w:abstractNumId w:val="20"/>
  </w:num>
  <w:num w:numId="4">
    <w:abstractNumId w:val="18"/>
  </w:num>
  <w:num w:numId="5">
    <w:abstractNumId w:val="8"/>
  </w:num>
  <w:num w:numId="6">
    <w:abstractNumId w:val="41"/>
  </w:num>
  <w:num w:numId="7">
    <w:abstractNumId w:val="19"/>
  </w:num>
  <w:num w:numId="8">
    <w:abstractNumId w:val="33"/>
  </w:num>
  <w:num w:numId="9">
    <w:abstractNumId w:val="10"/>
  </w:num>
  <w:num w:numId="10">
    <w:abstractNumId w:val="29"/>
  </w:num>
  <w:num w:numId="11">
    <w:abstractNumId w:val="27"/>
  </w:num>
  <w:num w:numId="12">
    <w:abstractNumId w:val="11"/>
  </w:num>
  <w:num w:numId="13">
    <w:abstractNumId w:val="12"/>
  </w:num>
  <w:num w:numId="14">
    <w:abstractNumId w:val="40"/>
  </w:num>
  <w:num w:numId="15">
    <w:abstractNumId w:val="17"/>
  </w:num>
  <w:num w:numId="16">
    <w:abstractNumId w:val="37"/>
  </w:num>
  <w:num w:numId="17">
    <w:abstractNumId w:val="24"/>
  </w:num>
  <w:num w:numId="18">
    <w:abstractNumId w:val="35"/>
  </w:num>
  <w:num w:numId="19">
    <w:abstractNumId w:val="23"/>
  </w:num>
  <w:num w:numId="20">
    <w:abstractNumId w:val="32"/>
  </w:num>
  <w:num w:numId="21">
    <w:abstractNumId w:val="31"/>
  </w:num>
  <w:num w:numId="22">
    <w:abstractNumId w:val="38"/>
  </w:num>
  <w:num w:numId="23">
    <w:abstractNumId w:val="21"/>
  </w:num>
  <w:num w:numId="24">
    <w:abstractNumId w:val="6"/>
  </w:num>
  <w:num w:numId="25">
    <w:abstractNumId w:val="26"/>
  </w:num>
  <w:num w:numId="26">
    <w:abstractNumId w:val="7"/>
  </w:num>
  <w:num w:numId="27">
    <w:abstractNumId w:val="15"/>
  </w:num>
  <w:num w:numId="28">
    <w:abstractNumId w:val="39"/>
  </w:num>
  <w:num w:numId="29">
    <w:abstractNumId w:val="34"/>
  </w:num>
  <w:num w:numId="30">
    <w:abstractNumId w:val="36"/>
  </w:num>
  <w:num w:numId="31">
    <w:abstractNumId w:val="16"/>
  </w:num>
  <w:num w:numId="32">
    <w:abstractNumId w:val="13"/>
  </w:num>
  <w:num w:numId="33">
    <w:abstractNumId w:val="14"/>
  </w:num>
  <w:num w:numId="34">
    <w:abstractNumId w:val="28"/>
  </w:num>
  <w:num w:numId="35">
    <w:abstractNumId w:val="30"/>
  </w:num>
  <w:num w:numId="36">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80"/>
    <w:rsid w:val="000002E7"/>
    <w:rsid w:val="00000322"/>
    <w:rsid w:val="0000039D"/>
    <w:rsid w:val="00000840"/>
    <w:rsid w:val="000010EE"/>
    <w:rsid w:val="000020E6"/>
    <w:rsid w:val="000020F6"/>
    <w:rsid w:val="000021C3"/>
    <w:rsid w:val="00002B20"/>
    <w:rsid w:val="00003C70"/>
    <w:rsid w:val="0000746D"/>
    <w:rsid w:val="000078EC"/>
    <w:rsid w:val="0000791C"/>
    <w:rsid w:val="00007F41"/>
    <w:rsid w:val="00010010"/>
    <w:rsid w:val="000109E8"/>
    <w:rsid w:val="00010B2A"/>
    <w:rsid w:val="00010E43"/>
    <w:rsid w:val="000112F8"/>
    <w:rsid w:val="00011374"/>
    <w:rsid w:val="000114E2"/>
    <w:rsid w:val="000115AA"/>
    <w:rsid w:val="000118B5"/>
    <w:rsid w:val="00011B0D"/>
    <w:rsid w:val="00011B32"/>
    <w:rsid w:val="00011BA4"/>
    <w:rsid w:val="00011EF8"/>
    <w:rsid w:val="0001206E"/>
    <w:rsid w:val="000121A4"/>
    <w:rsid w:val="0001352D"/>
    <w:rsid w:val="00014115"/>
    <w:rsid w:val="00014241"/>
    <w:rsid w:val="000150F9"/>
    <w:rsid w:val="00015EE0"/>
    <w:rsid w:val="000160D9"/>
    <w:rsid w:val="000162C6"/>
    <w:rsid w:val="00016370"/>
    <w:rsid w:val="000201AB"/>
    <w:rsid w:val="0002065C"/>
    <w:rsid w:val="00020810"/>
    <w:rsid w:val="00020A34"/>
    <w:rsid w:val="00021219"/>
    <w:rsid w:val="00022201"/>
    <w:rsid w:val="00022AF0"/>
    <w:rsid w:val="00022B61"/>
    <w:rsid w:val="00023E80"/>
    <w:rsid w:val="00023ED3"/>
    <w:rsid w:val="00025639"/>
    <w:rsid w:val="000259F7"/>
    <w:rsid w:val="00027AF1"/>
    <w:rsid w:val="00030716"/>
    <w:rsid w:val="00030946"/>
    <w:rsid w:val="00030B8B"/>
    <w:rsid w:val="00030C5B"/>
    <w:rsid w:val="0003135C"/>
    <w:rsid w:val="00032A0F"/>
    <w:rsid w:val="0003456A"/>
    <w:rsid w:val="00035F61"/>
    <w:rsid w:val="00036268"/>
    <w:rsid w:val="00036761"/>
    <w:rsid w:val="00036CD5"/>
    <w:rsid w:val="00037985"/>
    <w:rsid w:val="0004026E"/>
    <w:rsid w:val="000403BD"/>
    <w:rsid w:val="00040838"/>
    <w:rsid w:val="00041271"/>
    <w:rsid w:val="0004138E"/>
    <w:rsid w:val="0004170B"/>
    <w:rsid w:val="00041F05"/>
    <w:rsid w:val="00041F16"/>
    <w:rsid w:val="00042A28"/>
    <w:rsid w:val="00042CAA"/>
    <w:rsid w:val="0004399D"/>
    <w:rsid w:val="000444A2"/>
    <w:rsid w:val="000449EB"/>
    <w:rsid w:val="00045085"/>
    <w:rsid w:val="00046027"/>
    <w:rsid w:val="000465F0"/>
    <w:rsid w:val="000470D7"/>
    <w:rsid w:val="000476D6"/>
    <w:rsid w:val="00047AAD"/>
    <w:rsid w:val="0005012C"/>
    <w:rsid w:val="0005086A"/>
    <w:rsid w:val="000509DE"/>
    <w:rsid w:val="00050D57"/>
    <w:rsid w:val="00050EB9"/>
    <w:rsid w:val="00050ECE"/>
    <w:rsid w:val="00052469"/>
    <w:rsid w:val="000527DD"/>
    <w:rsid w:val="000531C4"/>
    <w:rsid w:val="00053C09"/>
    <w:rsid w:val="00054B57"/>
    <w:rsid w:val="00054B8A"/>
    <w:rsid w:val="000550CC"/>
    <w:rsid w:val="000554C2"/>
    <w:rsid w:val="00055930"/>
    <w:rsid w:val="0005639E"/>
    <w:rsid w:val="000564EA"/>
    <w:rsid w:val="00056D1A"/>
    <w:rsid w:val="00056E54"/>
    <w:rsid w:val="000607E8"/>
    <w:rsid w:val="000609C8"/>
    <w:rsid w:val="00061541"/>
    <w:rsid w:val="000617E8"/>
    <w:rsid w:val="00062332"/>
    <w:rsid w:val="00062748"/>
    <w:rsid w:val="00062D01"/>
    <w:rsid w:val="00063372"/>
    <w:rsid w:val="0006344B"/>
    <w:rsid w:val="00063700"/>
    <w:rsid w:val="00064208"/>
    <w:rsid w:val="00065233"/>
    <w:rsid w:val="000657E1"/>
    <w:rsid w:val="00065AF9"/>
    <w:rsid w:val="00065D91"/>
    <w:rsid w:val="00065EE7"/>
    <w:rsid w:val="0006630B"/>
    <w:rsid w:val="00066794"/>
    <w:rsid w:val="00067AD3"/>
    <w:rsid w:val="000704F6"/>
    <w:rsid w:val="0007077D"/>
    <w:rsid w:val="000707B7"/>
    <w:rsid w:val="00072761"/>
    <w:rsid w:val="000727BC"/>
    <w:rsid w:val="000729A3"/>
    <w:rsid w:val="00073152"/>
    <w:rsid w:val="000731FB"/>
    <w:rsid w:val="00073791"/>
    <w:rsid w:val="00073970"/>
    <w:rsid w:val="00073C1B"/>
    <w:rsid w:val="000744AA"/>
    <w:rsid w:val="00074758"/>
    <w:rsid w:val="00074E50"/>
    <w:rsid w:val="0007573A"/>
    <w:rsid w:val="000765C9"/>
    <w:rsid w:val="0007674F"/>
    <w:rsid w:val="000776EC"/>
    <w:rsid w:val="00080408"/>
    <w:rsid w:val="000806CC"/>
    <w:rsid w:val="00081F86"/>
    <w:rsid w:val="0008210F"/>
    <w:rsid w:val="00082281"/>
    <w:rsid w:val="000828A6"/>
    <w:rsid w:val="00083D54"/>
    <w:rsid w:val="00084F4B"/>
    <w:rsid w:val="000853E6"/>
    <w:rsid w:val="00085696"/>
    <w:rsid w:val="00085763"/>
    <w:rsid w:val="00086D76"/>
    <w:rsid w:val="0008773A"/>
    <w:rsid w:val="00087ABD"/>
    <w:rsid w:val="00087F77"/>
    <w:rsid w:val="00090911"/>
    <w:rsid w:val="00090F28"/>
    <w:rsid w:val="00092A99"/>
    <w:rsid w:val="0009425D"/>
    <w:rsid w:val="000944A6"/>
    <w:rsid w:val="00094653"/>
    <w:rsid w:val="00094AC4"/>
    <w:rsid w:val="00094D47"/>
    <w:rsid w:val="00094EA0"/>
    <w:rsid w:val="000953BA"/>
    <w:rsid w:val="00096851"/>
    <w:rsid w:val="00096BFF"/>
    <w:rsid w:val="00096E12"/>
    <w:rsid w:val="00096F07"/>
    <w:rsid w:val="0009753F"/>
    <w:rsid w:val="000979E1"/>
    <w:rsid w:val="000A00BD"/>
    <w:rsid w:val="000A13BC"/>
    <w:rsid w:val="000A166C"/>
    <w:rsid w:val="000A2331"/>
    <w:rsid w:val="000A2CA8"/>
    <w:rsid w:val="000A3772"/>
    <w:rsid w:val="000A3917"/>
    <w:rsid w:val="000A439E"/>
    <w:rsid w:val="000A4825"/>
    <w:rsid w:val="000A4DA5"/>
    <w:rsid w:val="000A5CA7"/>
    <w:rsid w:val="000A5D39"/>
    <w:rsid w:val="000A637A"/>
    <w:rsid w:val="000A677A"/>
    <w:rsid w:val="000A68AF"/>
    <w:rsid w:val="000A6CB7"/>
    <w:rsid w:val="000A74BD"/>
    <w:rsid w:val="000A75D6"/>
    <w:rsid w:val="000A7B7A"/>
    <w:rsid w:val="000B0689"/>
    <w:rsid w:val="000B14CD"/>
    <w:rsid w:val="000B15E8"/>
    <w:rsid w:val="000B1A05"/>
    <w:rsid w:val="000B29B3"/>
    <w:rsid w:val="000B3899"/>
    <w:rsid w:val="000B3B85"/>
    <w:rsid w:val="000B40A5"/>
    <w:rsid w:val="000B416A"/>
    <w:rsid w:val="000B4D6F"/>
    <w:rsid w:val="000B52D1"/>
    <w:rsid w:val="000B5B78"/>
    <w:rsid w:val="000B6ADB"/>
    <w:rsid w:val="000B780B"/>
    <w:rsid w:val="000C0422"/>
    <w:rsid w:val="000C0C45"/>
    <w:rsid w:val="000C0C91"/>
    <w:rsid w:val="000C1171"/>
    <w:rsid w:val="000C130F"/>
    <w:rsid w:val="000C1621"/>
    <w:rsid w:val="000C21AA"/>
    <w:rsid w:val="000C2BE8"/>
    <w:rsid w:val="000C2EFE"/>
    <w:rsid w:val="000C33BC"/>
    <w:rsid w:val="000C33ED"/>
    <w:rsid w:val="000C3B51"/>
    <w:rsid w:val="000C41C1"/>
    <w:rsid w:val="000C4A6B"/>
    <w:rsid w:val="000C55D8"/>
    <w:rsid w:val="000C66DB"/>
    <w:rsid w:val="000C6BB5"/>
    <w:rsid w:val="000C6C7C"/>
    <w:rsid w:val="000C6C95"/>
    <w:rsid w:val="000C7162"/>
    <w:rsid w:val="000D0ADC"/>
    <w:rsid w:val="000D12C6"/>
    <w:rsid w:val="000D158B"/>
    <w:rsid w:val="000D2A71"/>
    <w:rsid w:val="000D2E42"/>
    <w:rsid w:val="000D312E"/>
    <w:rsid w:val="000D3478"/>
    <w:rsid w:val="000D3599"/>
    <w:rsid w:val="000D3740"/>
    <w:rsid w:val="000D43D5"/>
    <w:rsid w:val="000D58B5"/>
    <w:rsid w:val="000D58BB"/>
    <w:rsid w:val="000D6F6E"/>
    <w:rsid w:val="000D6F72"/>
    <w:rsid w:val="000E0543"/>
    <w:rsid w:val="000E09F5"/>
    <w:rsid w:val="000E0BF1"/>
    <w:rsid w:val="000E0E02"/>
    <w:rsid w:val="000E18BA"/>
    <w:rsid w:val="000E2A1C"/>
    <w:rsid w:val="000E30BF"/>
    <w:rsid w:val="000E333F"/>
    <w:rsid w:val="000E3BA3"/>
    <w:rsid w:val="000E44CE"/>
    <w:rsid w:val="000E472E"/>
    <w:rsid w:val="000E4A6E"/>
    <w:rsid w:val="000E4C13"/>
    <w:rsid w:val="000E4CB4"/>
    <w:rsid w:val="000E5261"/>
    <w:rsid w:val="000E60E9"/>
    <w:rsid w:val="000E62F6"/>
    <w:rsid w:val="000E6420"/>
    <w:rsid w:val="000E6BC8"/>
    <w:rsid w:val="000E7162"/>
    <w:rsid w:val="000E76D9"/>
    <w:rsid w:val="000F01A6"/>
    <w:rsid w:val="000F0883"/>
    <w:rsid w:val="000F1094"/>
    <w:rsid w:val="000F18C6"/>
    <w:rsid w:val="000F19B1"/>
    <w:rsid w:val="000F2007"/>
    <w:rsid w:val="000F202E"/>
    <w:rsid w:val="000F2A55"/>
    <w:rsid w:val="000F2AF1"/>
    <w:rsid w:val="000F3ADB"/>
    <w:rsid w:val="000F3BD3"/>
    <w:rsid w:val="000F54D6"/>
    <w:rsid w:val="000F5F59"/>
    <w:rsid w:val="000F6767"/>
    <w:rsid w:val="000F6BC2"/>
    <w:rsid w:val="000F771D"/>
    <w:rsid w:val="000F78D9"/>
    <w:rsid w:val="000F7A11"/>
    <w:rsid w:val="000F7A4B"/>
    <w:rsid w:val="000F7BAC"/>
    <w:rsid w:val="000F7CAC"/>
    <w:rsid w:val="000F7CEB"/>
    <w:rsid w:val="00100B36"/>
    <w:rsid w:val="00100EA6"/>
    <w:rsid w:val="00101017"/>
    <w:rsid w:val="00101495"/>
    <w:rsid w:val="001025B2"/>
    <w:rsid w:val="001028AD"/>
    <w:rsid w:val="001029EE"/>
    <w:rsid w:val="00102A8C"/>
    <w:rsid w:val="00102DCE"/>
    <w:rsid w:val="00102F04"/>
    <w:rsid w:val="00103032"/>
    <w:rsid w:val="00103225"/>
    <w:rsid w:val="00104309"/>
    <w:rsid w:val="00105137"/>
    <w:rsid w:val="001056FD"/>
    <w:rsid w:val="0010590B"/>
    <w:rsid w:val="001060CF"/>
    <w:rsid w:val="0010613E"/>
    <w:rsid w:val="00106F3A"/>
    <w:rsid w:val="00107FDB"/>
    <w:rsid w:val="001106E3"/>
    <w:rsid w:val="0011081F"/>
    <w:rsid w:val="001115E8"/>
    <w:rsid w:val="00111BF6"/>
    <w:rsid w:val="00112600"/>
    <w:rsid w:val="00112A3F"/>
    <w:rsid w:val="00112A85"/>
    <w:rsid w:val="00112F86"/>
    <w:rsid w:val="00113084"/>
    <w:rsid w:val="001137DC"/>
    <w:rsid w:val="00114120"/>
    <w:rsid w:val="00114919"/>
    <w:rsid w:val="00114B5B"/>
    <w:rsid w:val="0011573D"/>
    <w:rsid w:val="0011582C"/>
    <w:rsid w:val="00115C6B"/>
    <w:rsid w:val="00115D9E"/>
    <w:rsid w:val="0011607A"/>
    <w:rsid w:val="00116B70"/>
    <w:rsid w:val="00116BBE"/>
    <w:rsid w:val="00116E4E"/>
    <w:rsid w:val="00120A0B"/>
    <w:rsid w:val="00120A2E"/>
    <w:rsid w:val="0012130F"/>
    <w:rsid w:val="00121ABD"/>
    <w:rsid w:val="00122461"/>
    <w:rsid w:val="001228CA"/>
    <w:rsid w:val="00123869"/>
    <w:rsid w:val="00123BA8"/>
    <w:rsid w:val="00123F9C"/>
    <w:rsid w:val="00125693"/>
    <w:rsid w:val="00125705"/>
    <w:rsid w:val="00125715"/>
    <w:rsid w:val="00125AB2"/>
    <w:rsid w:val="00125C0A"/>
    <w:rsid w:val="00125C77"/>
    <w:rsid w:val="00125F45"/>
    <w:rsid w:val="0012668A"/>
    <w:rsid w:val="00127CEA"/>
    <w:rsid w:val="00127E3B"/>
    <w:rsid w:val="001305FE"/>
    <w:rsid w:val="00130894"/>
    <w:rsid w:val="00130F2F"/>
    <w:rsid w:val="001315F6"/>
    <w:rsid w:val="00131A4F"/>
    <w:rsid w:val="00132074"/>
    <w:rsid w:val="0013234D"/>
    <w:rsid w:val="001327AC"/>
    <w:rsid w:val="00132D3E"/>
    <w:rsid w:val="00132FE8"/>
    <w:rsid w:val="00133997"/>
    <w:rsid w:val="00134159"/>
    <w:rsid w:val="001349EF"/>
    <w:rsid w:val="00134BE6"/>
    <w:rsid w:val="001350E1"/>
    <w:rsid w:val="00135989"/>
    <w:rsid w:val="00136219"/>
    <w:rsid w:val="00137004"/>
    <w:rsid w:val="001370FE"/>
    <w:rsid w:val="0013720C"/>
    <w:rsid w:val="00137419"/>
    <w:rsid w:val="001379D5"/>
    <w:rsid w:val="00137E08"/>
    <w:rsid w:val="00137F2F"/>
    <w:rsid w:val="00140107"/>
    <w:rsid w:val="0014063A"/>
    <w:rsid w:val="00140726"/>
    <w:rsid w:val="00141247"/>
    <w:rsid w:val="00141F88"/>
    <w:rsid w:val="00142FAC"/>
    <w:rsid w:val="00143449"/>
    <w:rsid w:val="001435C0"/>
    <w:rsid w:val="0014363F"/>
    <w:rsid w:val="001438DA"/>
    <w:rsid w:val="00144C74"/>
    <w:rsid w:val="00144D5D"/>
    <w:rsid w:val="001454BF"/>
    <w:rsid w:val="00145AA9"/>
    <w:rsid w:val="00146D28"/>
    <w:rsid w:val="00147118"/>
    <w:rsid w:val="00147289"/>
    <w:rsid w:val="0014778F"/>
    <w:rsid w:val="00147E98"/>
    <w:rsid w:val="001509B4"/>
    <w:rsid w:val="00150FE9"/>
    <w:rsid w:val="0015133E"/>
    <w:rsid w:val="001515DB"/>
    <w:rsid w:val="00151600"/>
    <w:rsid w:val="001519F2"/>
    <w:rsid w:val="00151F6C"/>
    <w:rsid w:val="001523C7"/>
    <w:rsid w:val="00155840"/>
    <w:rsid w:val="00156007"/>
    <w:rsid w:val="00156B29"/>
    <w:rsid w:val="00156DA5"/>
    <w:rsid w:val="001571A3"/>
    <w:rsid w:val="0015727E"/>
    <w:rsid w:val="00157CEB"/>
    <w:rsid w:val="00161782"/>
    <w:rsid w:val="00161F93"/>
    <w:rsid w:val="001622FD"/>
    <w:rsid w:val="00162472"/>
    <w:rsid w:val="0016263B"/>
    <w:rsid w:val="00162866"/>
    <w:rsid w:val="00162872"/>
    <w:rsid w:val="00163EF1"/>
    <w:rsid w:val="00164146"/>
    <w:rsid w:val="00164C00"/>
    <w:rsid w:val="00165558"/>
    <w:rsid w:val="00165CB1"/>
    <w:rsid w:val="00166832"/>
    <w:rsid w:val="001669F4"/>
    <w:rsid w:val="00167520"/>
    <w:rsid w:val="001677B0"/>
    <w:rsid w:val="00167919"/>
    <w:rsid w:val="00167970"/>
    <w:rsid w:val="00167975"/>
    <w:rsid w:val="00167E13"/>
    <w:rsid w:val="00167EC7"/>
    <w:rsid w:val="0017004F"/>
    <w:rsid w:val="001708B1"/>
    <w:rsid w:val="001708BF"/>
    <w:rsid w:val="001715D6"/>
    <w:rsid w:val="0017188F"/>
    <w:rsid w:val="001723A7"/>
    <w:rsid w:val="00172C46"/>
    <w:rsid w:val="00172F13"/>
    <w:rsid w:val="00172F65"/>
    <w:rsid w:val="00173113"/>
    <w:rsid w:val="0017369B"/>
    <w:rsid w:val="00174055"/>
    <w:rsid w:val="00174326"/>
    <w:rsid w:val="00174445"/>
    <w:rsid w:val="00174F4E"/>
    <w:rsid w:val="00175E2F"/>
    <w:rsid w:val="001763A8"/>
    <w:rsid w:val="00176760"/>
    <w:rsid w:val="00176A1D"/>
    <w:rsid w:val="001774DB"/>
    <w:rsid w:val="00177A2C"/>
    <w:rsid w:val="001802DA"/>
    <w:rsid w:val="001808C0"/>
    <w:rsid w:val="00180CEA"/>
    <w:rsid w:val="00181892"/>
    <w:rsid w:val="00181E32"/>
    <w:rsid w:val="00182198"/>
    <w:rsid w:val="0018236E"/>
    <w:rsid w:val="001827AC"/>
    <w:rsid w:val="0018375C"/>
    <w:rsid w:val="00183778"/>
    <w:rsid w:val="00183C61"/>
    <w:rsid w:val="0018427E"/>
    <w:rsid w:val="00184A0C"/>
    <w:rsid w:val="00184BEE"/>
    <w:rsid w:val="00185200"/>
    <w:rsid w:val="001854AC"/>
    <w:rsid w:val="001857B0"/>
    <w:rsid w:val="00185924"/>
    <w:rsid w:val="00185A03"/>
    <w:rsid w:val="00185DA2"/>
    <w:rsid w:val="001862A4"/>
    <w:rsid w:val="001862F6"/>
    <w:rsid w:val="00186338"/>
    <w:rsid w:val="00186BD8"/>
    <w:rsid w:val="00186FA7"/>
    <w:rsid w:val="00187643"/>
    <w:rsid w:val="00187B8F"/>
    <w:rsid w:val="00187DA8"/>
    <w:rsid w:val="001906FE"/>
    <w:rsid w:val="00190C11"/>
    <w:rsid w:val="0019191F"/>
    <w:rsid w:val="001931F0"/>
    <w:rsid w:val="00193ACE"/>
    <w:rsid w:val="00193D4B"/>
    <w:rsid w:val="001943A8"/>
    <w:rsid w:val="001945E2"/>
    <w:rsid w:val="00194C4C"/>
    <w:rsid w:val="00195796"/>
    <w:rsid w:val="0019627C"/>
    <w:rsid w:val="0019633F"/>
    <w:rsid w:val="001968AB"/>
    <w:rsid w:val="001968E7"/>
    <w:rsid w:val="00196AB1"/>
    <w:rsid w:val="00196CBE"/>
    <w:rsid w:val="00196D06"/>
    <w:rsid w:val="00197291"/>
    <w:rsid w:val="0019788E"/>
    <w:rsid w:val="001978FB"/>
    <w:rsid w:val="00197D07"/>
    <w:rsid w:val="00197D5F"/>
    <w:rsid w:val="001A004C"/>
    <w:rsid w:val="001A070A"/>
    <w:rsid w:val="001A0975"/>
    <w:rsid w:val="001A0A49"/>
    <w:rsid w:val="001A10D4"/>
    <w:rsid w:val="001A15C5"/>
    <w:rsid w:val="001A175B"/>
    <w:rsid w:val="001A1D88"/>
    <w:rsid w:val="001A304E"/>
    <w:rsid w:val="001A3082"/>
    <w:rsid w:val="001A36C9"/>
    <w:rsid w:val="001A37A8"/>
    <w:rsid w:val="001A3CCB"/>
    <w:rsid w:val="001A3E23"/>
    <w:rsid w:val="001A4C92"/>
    <w:rsid w:val="001A4C9A"/>
    <w:rsid w:val="001A5945"/>
    <w:rsid w:val="001A61C2"/>
    <w:rsid w:val="001A6469"/>
    <w:rsid w:val="001A6817"/>
    <w:rsid w:val="001A72EE"/>
    <w:rsid w:val="001A76D6"/>
    <w:rsid w:val="001A7FE9"/>
    <w:rsid w:val="001B008D"/>
    <w:rsid w:val="001B06FC"/>
    <w:rsid w:val="001B07E6"/>
    <w:rsid w:val="001B17D1"/>
    <w:rsid w:val="001B1DAB"/>
    <w:rsid w:val="001B28FB"/>
    <w:rsid w:val="001B2A2B"/>
    <w:rsid w:val="001B2CC0"/>
    <w:rsid w:val="001B2E4B"/>
    <w:rsid w:val="001B3FBF"/>
    <w:rsid w:val="001B4D25"/>
    <w:rsid w:val="001B5152"/>
    <w:rsid w:val="001B5A4D"/>
    <w:rsid w:val="001B5C65"/>
    <w:rsid w:val="001B60E4"/>
    <w:rsid w:val="001B60E5"/>
    <w:rsid w:val="001B6424"/>
    <w:rsid w:val="001B7288"/>
    <w:rsid w:val="001B7648"/>
    <w:rsid w:val="001B7697"/>
    <w:rsid w:val="001C02E1"/>
    <w:rsid w:val="001C04B8"/>
    <w:rsid w:val="001C128D"/>
    <w:rsid w:val="001C1582"/>
    <w:rsid w:val="001C1747"/>
    <w:rsid w:val="001C1EC7"/>
    <w:rsid w:val="001C2072"/>
    <w:rsid w:val="001C2786"/>
    <w:rsid w:val="001C2A63"/>
    <w:rsid w:val="001C30EB"/>
    <w:rsid w:val="001C36C8"/>
    <w:rsid w:val="001C3D26"/>
    <w:rsid w:val="001C46F6"/>
    <w:rsid w:val="001C4911"/>
    <w:rsid w:val="001C4BAC"/>
    <w:rsid w:val="001C4C95"/>
    <w:rsid w:val="001C54EE"/>
    <w:rsid w:val="001C5562"/>
    <w:rsid w:val="001C560D"/>
    <w:rsid w:val="001C73D1"/>
    <w:rsid w:val="001C7497"/>
    <w:rsid w:val="001C7626"/>
    <w:rsid w:val="001D0185"/>
    <w:rsid w:val="001D0912"/>
    <w:rsid w:val="001D0F4F"/>
    <w:rsid w:val="001D181F"/>
    <w:rsid w:val="001D1C65"/>
    <w:rsid w:val="001D22CC"/>
    <w:rsid w:val="001D4303"/>
    <w:rsid w:val="001D5815"/>
    <w:rsid w:val="001D5CA8"/>
    <w:rsid w:val="001D6218"/>
    <w:rsid w:val="001D6604"/>
    <w:rsid w:val="001D689A"/>
    <w:rsid w:val="001D72AA"/>
    <w:rsid w:val="001D76EF"/>
    <w:rsid w:val="001D7B2A"/>
    <w:rsid w:val="001E020E"/>
    <w:rsid w:val="001E079C"/>
    <w:rsid w:val="001E096F"/>
    <w:rsid w:val="001E1B28"/>
    <w:rsid w:val="001E1E65"/>
    <w:rsid w:val="001E27F0"/>
    <w:rsid w:val="001E29F5"/>
    <w:rsid w:val="001E44CC"/>
    <w:rsid w:val="001E47FD"/>
    <w:rsid w:val="001E5760"/>
    <w:rsid w:val="001E60CB"/>
    <w:rsid w:val="001E6CDE"/>
    <w:rsid w:val="001E7D89"/>
    <w:rsid w:val="001F08B5"/>
    <w:rsid w:val="001F1005"/>
    <w:rsid w:val="001F111A"/>
    <w:rsid w:val="001F1C43"/>
    <w:rsid w:val="001F21F3"/>
    <w:rsid w:val="001F3178"/>
    <w:rsid w:val="001F360F"/>
    <w:rsid w:val="001F3CC3"/>
    <w:rsid w:val="001F3CF5"/>
    <w:rsid w:val="001F4689"/>
    <w:rsid w:val="001F4A40"/>
    <w:rsid w:val="001F52A2"/>
    <w:rsid w:val="001F53C9"/>
    <w:rsid w:val="001F57A5"/>
    <w:rsid w:val="001F59EB"/>
    <w:rsid w:val="001F5DD4"/>
    <w:rsid w:val="001F5EFA"/>
    <w:rsid w:val="001F67EB"/>
    <w:rsid w:val="001F70A1"/>
    <w:rsid w:val="001F713F"/>
    <w:rsid w:val="001F77C4"/>
    <w:rsid w:val="001F7AC0"/>
    <w:rsid w:val="00200735"/>
    <w:rsid w:val="0020099C"/>
    <w:rsid w:val="002009FE"/>
    <w:rsid w:val="00201A6B"/>
    <w:rsid w:val="00201AC4"/>
    <w:rsid w:val="00202511"/>
    <w:rsid w:val="00202F05"/>
    <w:rsid w:val="0020313B"/>
    <w:rsid w:val="00203A5C"/>
    <w:rsid w:val="00203C6F"/>
    <w:rsid w:val="00203EC5"/>
    <w:rsid w:val="0020554B"/>
    <w:rsid w:val="002056EB"/>
    <w:rsid w:val="00205775"/>
    <w:rsid w:val="00206B2C"/>
    <w:rsid w:val="00206D2B"/>
    <w:rsid w:val="0020758C"/>
    <w:rsid w:val="0021090A"/>
    <w:rsid w:val="00210A6F"/>
    <w:rsid w:val="00211BF4"/>
    <w:rsid w:val="00211DEB"/>
    <w:rsid w:val="0021234F"/>
    <w:rsid w:val="0021275C"/>
    <w:rsid w:val="00212BC3"/>
    <w:rsid w:val="00212FC0"/>
    <w:rsid w:val="002136E4"/>
    <w:rsid w:val="00213EEA"/>
    <w:rsid w:val="00213F24"/>
    <w:rsid w:val="0021443A"/>
    <w:rsid w:val="002146A1"/>
    <w:rsid w:val="00214753"/>
    <w:rsid w:val="00216163"/>
    <w:rsid w:val="00216256"/>
    <w:rsid w:val="00216C91"/>
    <w:rsid w:val="00216EB7"/>
    <w:rsid w:val="0021787C"/>
    <w:rsid w:val="00217A84"/>
    <w:rsid w:val="00217DFB"/>
    <w:rsid w:val="002209CD"/>
    <w:rsid w:val="00220D72"/>
    <w:rsid w:val="00220E5E"/>
    <w:rsid w:val="002211B7"/>
    <w:rsid w:val="002216C3"/>
    <w:rsid w:val="00221DF2"/>
    <w:rsid w:val="00221EE9"/>
    <w:rsid w:val="00221F61"/>
    <w:rsid w:val="00222342"/>
    <w:rsid w:val="0022276D"/>
    <w:rsid w:val="00222C3A"/>
    <w:rsid w:val="00223B60"/>
    <w:rsid w:val="00223C21"/>
    <w:rsid w:val="00224222"/>
    <w:rsid w:val="00224A2A"/>
    <w:rsid w:val="002250F7"/>
    <w:rsid w:val="002252B2"/>
    <w:rsid w:val="00225758"/>
    <w:rsid w:val="002265A9"/>
    <w:rsid w:val="002267C8"/>
    <w:rsid w:val="00226CDA"/>
    <w:rsid w:val="00226D04"/>
    <w:rsid w:val="002309B4"/>
    <w:rsid w:val="00230F8C"/>
    <w:rsid w:val="00231948"/>
    <w:rsid w:val="0023194E"/>
    <w:rsid w:val="00232AB0"/>
    <w:rsid w:val="00232BCA"/>
    <w:rsid w:val="00235B31"/>
    <w:rsid w:val="002368C5"/>
    <w:rsid w:val="00236CB6"/>
    <w:rsid w:val="00236D85"/>
    <w:rsid w:val="002401CE"/>
    <w:rsid w:val="0024032E"/>
    <w:rsid w:val="00240386"/>
    <w:rsid w:val="0024038F"/>
    <w:rsid w:val="00240D10"/>
    <w:rsid w:val="0024108A"/>
    <w:rsid w:val="00241548"/>
    <w:rsid w:val="00241973"/>
    <w:rsid w:val="00241AFB"/>
    <w:rsid w:val="00241BBB"/>
    <w:rsid w:val="0024252B"/>
    <w:rsid w:val="00242DD1"/>
    <w:rsid w:val="00243674"/>
    <w:rsid w:val="002443AA"/>
    <w:rsid w:val="00244C22"/>
    <w:rsid w:val="00245590"/>
    <w:rsid w:val="00246247"/>
    <w:rsid w:val="002463A3"/>
    <w:rsid w:val="00246A79"/>
    <w:rsid w:val="0024749A"/>
    <w:rsid w:val="00247821"/>
    <w:rsid w:val="00247AFE"/>
    <w:rsid w:val="00250553"/>
    <w:rsid w:val="00250678"/>
    <w:rsid w:val="002513BD"/>
    <w:rsid w:val="00251A26"/>
    <w:rsid w:val="002525C5"/>
    <w:rsid w:val="0025266D"/>
    <w:rsid w:val="00252A28"/>
    <w:rsid w:val="002530B4"/>
    <w:rsid w:val="00253131"/>
    <w:rsid w:val="00253875"/>
    <w:rsid w:val="002541B2"/>
    <w:rsid w:val="00254608"/>
    <w:rsid w:val="002550B8"/>
    <w:rsid w:val="00255404"/>
    <w:rsid w:val="002557BB"/>
    <w:rsid w:val="002559F1"/>
    <w:rsid w:val="00256978"/>
    <w:rsid w:val="00256B6F"/>
    <w:rsid w:val="002575E5"/>
    <w:rsid w:val="0025779F"/>
    <w:rsid w:val="00257999"/>
    <w:rsid w:val="00260231"/>
    <w:rsid w:val="00260961"/>
    <w:rsid w:val="002609A8"/>
    <w:rsid w:val="00261A3F"/>
    <w:rsid w:val="00261ACD"/>
    <w:rsid w:val="00261C66"/>
    <w:rsid w:val="00261CC1"/>
    <w:rsid w:val="00261D6A"/>
    <w:rsid w:val="00261D93"/>
    <w:rsid w:val="00262041"/>
    <w:rsid w:val="002626A9"/>
    <w:rsid w:val="00262E47"/>
    <w:rsid w:val="002640B1"/>
    <w:rsid w:val="00264359"/>
    <w:rsid w:val="00264598"/>
    <w:rsid w:val="00264CBC"/>
    <w:rsid w:val="00265392"/>
    <w:rsid w:val="00265757"/>
    <w:rsid w:val="002657B4"/>
    <w:rsid w:val="0026693C"/>
    <w:rsid w:val="0026697E"/>
    <w:rsid w:val="002669D2"/>
    <w:rsid w:val="002677B1"/>
    <w:rsid w:val="00267C96"/>
    <w:rsid w:val="002704AB"/>
    <w:rsid w:val="00270710"/>
    <w:rsid w:val="00270D8F"/>
    <w:rsid w:val="00271AA7"/>
    <w:rsid w:val="00271B52"/>
    <w:rsid w:val="00272E28"/>
    <w:rsid w:val="0027366B"/>
    <w:rsid w:val="00274000"/>
    <w:rsid w:val="00274340"/>
    <w:rsid w:val="00274885"/>
    <w:rsid w:val="0027555C"/>
    <w:rsid w:val="002759DE"/>
    <w:rsid w:val="00276216"/>
    <w:rsid w:val="002765EA"/>
    <w:rsid w:val="00277249"/>
    <w:rsid w:val="00277791"/>
    <w:rsid w:val="00277B7A"/>
    <w:rsid w:val="002800E0"/>
    <w:rsid w:val="00280615"/>
    <w:rsid w:val="00280DB6"/>
    <w:rsid w:val="00281294"/>
    <w:rsid w:val="00281B8E"/>
    <w:rsid w:val="00282419"/>
    <w:rsid w:val="00282EEE"/>
    <w:rsid w:val="002830B8"/>
    <w:rsid w:val="002845DF"/>
    <w:rsid w:val="00284625"/>
    <w:rsid w:val="002859E1"/>
    <w:rsid w:val="00286625"/>
    <w:rsid w:val="0028710B"/>
    <w:rsid w:val="00290057"/>
    <w:rsid w:val="00290D3E"/>
    <w:rsid w:val="00291199"/>
    <w:rsid w:val="002915DF"/>
    <w:rsid w:val="00292031"/>
    <w:rsid w:val="0029252F"/>
    <w:rsid w:val="00293099"/>
    <w:rsid w:val="0029317C"/>
    <w:rsid w:val="002938C3"/>
    <w:rsid w:val="00293A53"/>
    <w:rsid w:val="0029445D"/>
    <w:rsid w:val="002945CA"/>
    <w:rsid w:val="00294659"/>
    <w:rsid w:val="00295335"/>
    <w:rsid w:val="00295339"/>
    <w:rsid w:val="002957D9"/>
    <w:rsid w:val="00295AD8"/>
    <w:rsid w:val="002961A8"/>
    <w:rsid w:val="002964B4"/>
    <w:rsid w:val="00296ACC"/>
    <w:rsid w:val="002971BD"/>
    <w:rsid w:val="00297561"/>
    <w:rsid w:val="002A06AB"/>
    <w:rsid w:val="002A1AB1"/>
    <w:rsid w:val="002A1E64"/>
    <w:rsid w:val="002A2BF1"/>
    <w:rsid w:val="002A34FF"/>
    <w:rsid w:val="002A3B73"/>
    <w:rsid w:val="002A48D4"/>
    <w:rsid w:val="002A67A1"/>
    <w:rsid w:val="002A70AE"/>
    <w:rsid w:val="002A72AA"/>
    <w:rsid w:val="002A7689"/>
    <w:rsid w:val="002A79FA"/>
    <w:rsid w:val="002B087F"/>
    <w:rsid w:val="002B0FBA"/>
    <w:rsid w:val="002B141E"/>
    <w:rsid w:val="002B2BCD"/>
    <w:rsid w:val="002B2C07"/>
    <w:rsid w:val="002B2FB4"/>
    <w:rsid w:val="002B32CD"/>
    <w:rsid w:val="002B33C3"/>
    <w:rsid w:val="002B3F11"/>
    <w:rsid w:val="002B40F6"/>
    <w:rsid w:val="002B432D"/>
    <w:rsid w:val="002B4339"/>
    <w:rsid w:val="002B5022"/>
    <w:rsid w:val="002B57D7"/>
    <w:rsid w:val="002B5A8A"/>
    <w:rsid w:val="002B5D5C"/>
    <w:rsid w:val="002B64E1"/>
    <w:rsid w:val="002B6C4D"/>
    <w:rsid w:val="002B7841"/>
    <w:rsid w:val="002B7DB6"/>
    <w:rsid w:val="002C07C1"/>
    <w:rsid w:val="002C0878"/>
    <w:rsid w:val="002C0A84"/>
    <w:rsid w:val="002C20CC"/>
    <w:rsid w:val="002C268F"/>
    <w:rsid w:val="002C2E27"/>
    <w:rsid w:val="002C3022"/>
    <w:rsid w:val="002C349E"/>
    <w:rsid w:val="002C36AC"/>
    <w:rsid w:val="002C3779"/>
    <w:rsid w:val="002C38AD"/>
    <w:rsid w:val="002C3A96"/>
    <w:rsid w:val="002C45AD"/>
    <w:rsid w:val="002C599B"/>
    <w:rsid w:val="002C5ABA"/>
    <w:rsid w:val="002C658A"/>
    <w:rsid w:val="002C6B2C"/>
    <w:rsid w:val="002C72F3"/>
    <w:rsid w:val="002C73BB"/>
    <w:rsid w:val="002C74EA"/>
    <w:rsid w:val="002C765B"/>
    <w:rsid w:val="002C7723"/>
    <w:rsid w:val="002C7A16"/>
    <w:rsid w:val="002D0E9D"/>
    <w:rsid w:val="002D129E"/>
    <w:rsid w:val="002D1E9E"/>
    <w:rsid w:val="002D23BC"/>
    <w:rsid w:val="002D2695"/>
    <w:rsid w:val="002D2AA9"/>
    <w:rsid w:val="002D314F"/>
    <w:rsid w:val="002D3547"/>
    <w:rsid w:val="002D3895"/>
    <w:rsid w:val="002D3D52"/>
    <w:rsid w:val="002D4470"/>
    <w:rsid w:val="002D460B"/>
    <w:rsid w:val="002D533E"/>
    <w:rsid w:val="002D5341"/>
    <w:rsid w:val="002D61F7"/>
    <w:rsid w:val="002D6333"/>
    <w:rsid w:val="002D6EDD"/>
    <w:rsid w:val="002D76D5"/>
    <w:rsid w:val="002E0533"/>
    <w:rsid w:val="002E122A"/>
    <w:rsid w:val="002E1252"/>
    <w:rsid w:val="002E139F"/>
    <w:rsid w:val="002E141B"/>
    <w:rsid w:val="002E262C"/>
    <w:rsid w:val="002E2684"/>
    <w:rsid w:val="002E28B3"/>
    <w:rsid w:val="002E40DD"/>
    <w:rsid w:val="002E49AC"/>
    <w:rsid w:val="002E4BFF"/>
    <w:rsid w:val="002E4E73"/>
    <w:rsid w:val="002E57FB"/>
    <w:rsid w:val="002E5A2B"/>
    <w:rsid w:val="002E6056"/>
    <w:rsid w:val="002E6701"/>
    <w:rsid w:val="002E67EE"/>
    <w:rsid w:val="002E734E"/>
    <w:rsid w:val="002E745E"/>
    <w:rsid w:val="002E7FF8"/>
    <w:rsid w:val="002F0046"/>
    <w:rsid w:val="002F157E"/>
    <w:rsid w:val="002F1823"/>
    <w:rsid w:val="002F284C"/>
    <w:rsid w:val="002F3FBB"/>
    <w:rsid w:val="002F42D0"/>
    <w:rsid w:val="002F44B7"/>
    <w:rsid w:val="002F5112"/>
    <w:rsid w:val="002F5189"/>
    <w:rsid w:val="002F5716"/>
    <w:rsid w:val="002F5B83"/>
    <w:rsid w:val="002F5F74"/>
    <w:rsid w:val="002F6A9E"/>
    <w:rsid w:val="002F7357"/>
    <w:rsid w:val="002F766C"/>
    <w:rsid w:val="002F7FF5"/>
    <w:rsid w:val="003000A2"/>
    <w:rsid w:val="0030050D"/>
    <w:rsid w:val="00300582"/>
    <w:rsid w:val="00300B56"/>
    <w:rsid w:val="00302C6A"/>
    <w:rsid w:val="00302DED"/>
    <w:rsid w:val="00302FA7"/>
    <w:rsid w:val="003038E7"/>
    <w:rsid w:val="00303CA2"/>
    <w:rsid w:val="00304113"/>
    <w:rsid w:val="0030448C"/>
    <w:rsid w:val="00304779"/>
    <w:rsid w:val="00305121"/>
    <w:rsid w:val="00305D3F"/>
    <w:rsid w:val="00305DC2"/>
    <w:rsid w:val="00305E52"/>
    <w:rsid w:val="00306774"/>
    <w:rsid w:val="00306D81"/>
    <w:rsid w:val="00307B00"/>
    <w:rsid w:val="00307FF3"/>
    <w:rsid w:val="00311497"/>
    <w:rsid w:val="00311505"/>
    <w:rsid w:val="00311B37"/>
    <w:rsid w:val="00311D5F"/>
    <w:rsid w:val="003127D0"/>
    <w:rsid w:val="00312899"/>
    <w:rsid w:val="00312CA3"/>
    <w:rsid w:val="00312DAA"/>
    <w:rsid w:val="00312EE5"/>
    <w:rsid w:val="00313651"/>
    <w:rsid w:val="00314088"/>
    <w:rsid w:val="0031460C"/>
    <w:rsid w:val="0031471A"/>
    <w:rsid w:val="0031475D"/>
    <w:rsid w:val="00315A0D"/>
    <w:rsid w:val="00315A3E"/>
    <w:rsid w:val="003164B2"/>
    <w:rsid w:val="00317EF7"/>
    <w:rsid w:val="003208F6"/>
    <w:rsid w:val="00320A1C"/>
    <w:rsid w:val="00320F08"/>
    <w:rsid w:val="00320FA5"/>
    <w:rsid w:val="00321078"/>
    <w:rsid w:val="003210EE"/>
    <w:rsid w:val="00321DC5"/>
    <w:rsid w:val="00321F86"/>
    <w:rsid w:val="00322062"/>
    <w:rsid w:val="0032248F"/>
    <w:rsid w:val="00323077"/>
    <w:rsid w:val="003237E9"/>
    <w:rsid w:val="003241F0"/>
    <w:rsid w:val="00324864"/>
    <w:rsid w:val="00324ED5"/>
    <w:rsid w:val="00325966"/>
    <w:rsid w:val="00326525"/>
    <w:rsid w:val="00327C9F"/>
    <w:rsid w:val="00330245"/>
    <w:rsid w:val="00330432"/>
    <w:rsid w:val="00330E2F"/>
    <w:rsid w:val="003315C1"/>
    <w:rsid w:val="00331788"/>
    <w:rsid w:val="00331A36"/>
    <w:rsid w:val="00331F49"/>
    <w:rsid w:val="0033215E"/>
    <w:rsid w:val="0033233F"/>
    <w:rsid w:val="0033277B"/>
    <w:rsid w:val="003328A2"/>
    <w:rsid w:val="003328BD"/>
    <w:rsid w:val="00332A17"/>
    <w:rsid w:val="00332DD4"/>
    <w:rsid w:val="003332F9"/>
    <w:rsid w:val="00333A37"/>
    <w:rsid w:val="00333C4C"/>
    <w:rsid w:val="0033419F"/>
    <w:rsid w:val="003342BC"/>
    <w:rsid w:val="003348E7"/>
    <w:rsid w:val="00334BCA"/>
    <w:rsid w:val="00334C37"/>
    <w:rsid w:val="00334F20"/>
    <w:rsid w:val="003356CD"/>
    <w:rsid w:val="00335D66"/>
    <w:rsid w:val="00335E27"/>
    <w:rsid w:val="003361E7"/>
    <w:rsid w:val="003369CF"/>
    <w:rsid w:val="00336B87"/>
    <w:rsid w:val="00336F98"/>
    <w:rsid w:val="0033760D"/>
    <w:rsid w:val="003378B4"/>
    <w:rsid w:val="00337BB7"/>
    <w:rsid w:val="00337CA0"/>
    <w:rsid w:val="00340328"/>
    <w:rsid w:val="003414C8"/>
    <w:rsid w:val="0034179C"/>
    <w:rsid w:val="00341CF7"/>
    <w:rsid w:val="00341D81"/>
    <w:rsid w:val="003423EE"/>
    <w:rsid w:val="003426FC"/>
    <w:rsid w:val="00345FE1"/>
    <w:rsid w:val="00346211"/>
    <w:rsid w:val="00346258"/>
    <w:rsid w:val="0034631B"/>
    <w:rsid w:val="003465F3"/>
    <w:rsid w:val="00347687"/>
    <w:rsid w:val="003476A0"/>
    <w:rsid w:val="00347D27"/>
    <w:rsid w:val="00350A67"/>
    <w:rsid w:val="0035169D"/>
    <w:rsid w:val="003519E9"/>
    <w:rsid w:val="00351AB2"/>
    <w:rsid w:val="00351F66"/>
    <w:rsid w:val="00352C0F"/>
    <w:rsid w:val="00352EAA"/>
    <w:rsid w:val="003558A5"/>
    <w:rsid w:val="00355B2A"/>
    <w:rsid w:val="00356840"/>
    <w:rsid w:val="00356D3B"/>
    <w:rsid w:val="00357ACD"/>
    <w:rsid w:val="00357C80"/>
    <w:rsid w:val="00360D07"/>
    <w:rsid w:val="00361F6C"/>
    <w:rsid w:val="003625CB"/>
    <w:rsid w:val="00362F07"/>
    <w:rsid w:val="00362F1C"/>
    <w:rsid w:val="0036317E"/>
    <w:rsid w:val="003634C4"/>
    <w:rsid w:val="00363B5B"/>
    <w:rsid w:val="00363DBA"/>
    <w:rsid w:val="003641C8"/>
    <w:rsid w:val="00365AB7"/>
    <w:rsid w:val="00365E83"/>
    <w:rsid w:val="003664C9"/>
    <w:rsid w:val="0036725A"/>
    <w:rsid w:val="003711A2"/>
    <w:rsid w:val="00371860"/>
    <w:rsid w:val="0037243D"/>
    <w:rsid w:val="00372524"/>
    <w:rsid w:val="00372653"/>
    <w:rsid w:val="00372F25"/>
    <w:rsid w:val="00372FB2"/>
    <w:rsid w:val="00373D9E"/>
    <w:rsid w:val="00373EAA"/>
    <w:rsid w:val="003743FC"/>
    <w:rsid w:val="00374873"/>
    <w:rsid w:val="00374AF4"/>
    <w:rsid w:val="00374EC9"/>
    <w:rsid w:val="003751D4"/>
    <w:rsid w:val="00375CF6"/>
    <w:rsid w:val="0037651C"/>
    <w:rsid w:val="00376A46"/>
    <w:rsid w:val="00376AC8"/>
    <w:rsid w:val="00376CA1"/>
    <w:rsid w:val="00377088"/>
    <w:rsid w:val="003773F0"/>
    <w:rsid w:val="00377D10"/>
    <w:rsid w:val="003807C7"/>
    <w:rsid w:val="00380D36"/>
    <w:rsid w:val="003818BC"/>
    <w:rsid w:val="00381C5F"/>
    <w:rsid w:val="00381C99"/>
    <w:rsid w:val="00381DCC"/>
    <w:rsid w:val="00382119"/>
    <w:rsid w:val="0038213B"/>
    <w:rsid w:val="00382765"/>
    <w:rsid w:val="0038292F"/>
    <w:rsid w:val="00382EB6"/>
    <w:rsid w:val="003836D3"/>
    <w:rsid w:val="003838C3"/>
    <w:rsid w:val="003842E3"/>
    <w:rsid w:val="003843A9"/>
    <w:rsid w:val="003845B2"/>
    <w:rsid w:val="00384693"/>
    <w:rsid w:val="00384CE3"/>
    <w:rsid w:val="003850DD"/>
    <w:rsid w:val="00385754"/>
    <w:rsid w:val="003861DE"/>
    <w:rsid w:val="003868F5"/>
    <w:rsid w:val="003869F6"/>
    <w:rsid w:val="00386A1F"/>
    <w:rsid w:val="00386A90"/>
    <w:rsid w:val="00386D99"/>
    <w:rsid w:val="00387025"/>
    <w:rsid w:val="00387208"/>
    <w:rsid w:val="00387410"/>
    <w:rsid w:val="003879BD"/>
    <w:rsid w:val="00387E69"/>
    <w:rsid w:val="003906E6"/>
    <w:rsid w:val="00390A07"/>
    <w:rsid w:val="0039151B"/>
    <w:rsid w:val="003918E2"/>
    <w:rsid w:val="003919DE"/>
    <w:rsid w:val="00391CEB"/>
    <w:rsid w:val="00391E59"/>
    <w:rsid w:val="00391EE8"/>
    <w:rsid w:val="00392505"/>
    <w:rsid w:val="003934D8"/>
    <w:rsid w:val="0039357E"/>
    <w:rsid w:val="00393DA8"/>
    <w:rsid w:val="00393F55"/>
    <w:rsid w:val="003941DF"/>
    <w:rsid w:val="003942C9"/>
    <w:rsid w:val="003948C8"/>
    <w:rsid w:val="00394C81"/>
    <w:rsid w:val="00395117"/>
    <w:rsid w:val="0039520D"/>
    <w:rsid w:val="003952CE"/>
    <w:rsid w:val="003960BA"/>
    <w:rsid w:val="0039616F"/>
    <w:rsid w:val="0039638B"/>
    <w:rsid w:val="003966E2"/>
    <w:rsid w:val="00396C06"/>
    <w:rsid w:val="0039746C"/>
    <w:rsid w:val="0039774C"/>
    <w:rsid w:val="003A02D0"/>
    <w:rsid w:val="003A0662"/>
    <w:rsid w:val="003A12DD"/>
    <w:rsid w:val="003A14E3"/>
    <w:rsid w:val="003A201D"/>
    <w:rsid w:val="003A3130"/>
    <w:rsid w:val="003A39AA"/>
    <w:rsid w:val="003A4817"/>
    <w:rsid w:val="003A4A42"/>
    <w:rsid w:val="003A4DC8"/>
    <w:rsid w:val="003A4E31"/>
    <w:rsid w:val="003A71D8"/>
    <w:rsid w:val="003A7A2F"/>
    <w:rsid w:val="003A7D23"/>
    <w:rsid w:val="003A7E59"/>
    <w:rsid w:val="003B14FD"/>
    <w:rsid w:val="003B19F0"/>
    <w:rsid w:val="003B30B5"/>
    <w:rsid w:val="003B31D3"/>
    <w:rsid w:val="003B3572"/>
    <w:rsid w:val="003B4AEF"/>
    <w:rsid w:val="003B4E32"/>
    <w:rsid w:val="003B5E0E"/>
    <w:rsid w:val="003B65D4"/>
    <w:rsid w:val="003B66CE"/>
    <w:rsid w:val="003B6EE8"/>
    <w:rsid w:val="003C09EA"/>
    <w:rsid w:val="003C185D"/>
    <w:rsid w:val="003C2BE8"/>
    <w:rsid w:val="003C2E33"/>
    <w:rsid w:val="003C2F46"/>
    <w:rsid w:val="003C3601"/>
    <w:rsid w:val="003C3C53"/>
    <w:rsid w:val="003C4C93"/>
    <w:rsid w:val="003C4D09"/>
    <w:rsid w:val="003C4DA5"/>
    <w:rsid w:val="003C509E"/>
    <w:rsid w:val="003C55AA"/>
    <w:rsid w:val="003C585E"/>
    <w:rsid w:val="003C5EF1"/>
    <w:rsid w:val="003C625D"/>
    <w:rsid w:val="003C69BA"/>
    <w:rsid w:val="003C70DA"/>
    <w:rsid w:val="003C7624"/>
    <w:rsid w:val="003C7889"/>
    <w:rsid w:val="003C7C8A"/>
    <w:rsid w:val="003D0312"/>
    <w:rsid w:val="003D0954"/>
    <w:rsid w:val="003D1903"/>
    <w:rsid w:val="003D261A"/>
    <w:rsid w:val="003D3520"/>
    <w:rsid w:val="003D3D2E"/>
    <w:rsid w:val="003D4700"/>
    <w:rsid w:val="003D51E7"/>
    <w:rsid w:val="003D53F3"/>
    <w:rsid w:val="003D5B3D"/>
    <w:rsid w:val="003D6091"/>
    <w:rsid w:val="003D62CA"/>
    <w:rsid w:val="003D6502"/>
    <w:rsid w:val="003D67D2"/>
    <w:rsid w:val="003D6A8A"/>
    <w:rsid w:val="003D726E"/>
    <w:rsid w:val="003E0C13"/>
    <w:rsid w:val="003E0DC5"/>
    <w:rsid w:val="003E1159"/>
    <w:rsid w:val="003E18A9"/>
    <w:rsid w:val="003E1F0E"/>
    <w:rsid w:val="003E22D5"/>
    <w:rsid w:val="003E2C18"/>
    <w:rsid w:val="003E2CBD"/>
    <w:rsid w:val="003E2EBC"/>
    <w:rsid w:val="003E3174"/>
    <w:rsid w:val="003E335F"/>
    <w:rsid w:val="003E3580"/>
    <w:rsid w:val="003E38EF"/>
    <w:rsid w:val="003E3AEA"/>
    <w:rsid w:val="003E3B01"/>
    <w:rsid w:val="003E5204"/>
    <w:rsid w:val="003E5293"/>
    <w:rsid w:val="003E52CB"/>
    <w:rsid w:val="003E534C"/>
    <w:rsid w:val="003E5B94"/>
    <w:rsid w:val="003E6148"/>
    <w:rsid w:val="003E6501"/>
    <w:rsid w:val="003E7BAB"/>
    <w:rsid w:val="003E7F34"/>
    <w:rsid w:val="003F026A"/>
    <w:rsid w:val="003F0325"/>
    <w:rsid w:val="003F0474"/>
    <w:rsid w:val="003F08B7"/>
    <w:rsid w:val="003F0A9F"/>
    <w:rsid w:val="003F0EB4"/>
    <w:rsid w:val="003F108B"/>
    <w:rsid w:val="003F12AE"/>
    <w:rsid w:val="003F1606"/>
    <w:rsid w:val="003F18FA"/>
    <w:rsid w:val="003F1F56"/>
    <w:rsid w:val="003F2171"/>
    <w:rsid w:val="003F219D"/>
    <w:rsid w:val="003F27D1"/>
    <w:rsid w:val="003F27ED"/>
    <w:rsid w:val="003F39ED"/>
    <w:rsid w:val="003F3C07"/>
    <w:rsid w:val="003F3FF2"/>
    <w:rsid w:val="003F457F"/>
    <w:rsid w:val="003F4AE7"/>
    <w:rsid w:val="003F6E1A"/>
    <w:rsid w:val="003F7077"/>
    <w:rsid w:val="003F73C5"/>
    <w:rsid w:val="004005AB"/>
    <w:rsid w:val="0040178D"/>
    <w:rsid w:val="004027B4"/>
    <w:rsid w:val="004029C0"/>
    <w:rsid w:val="00402DF6"/>
    <w:rsid w:val="00403AE8"/>
    <w:rsid w:val="0040470B"/>
    <w:rsid w:val="004061C7"/>
    <w:rsid w:val="00406BD4"/>
    <w:rsid w:val="00406FA7"/>
    <w:rsid w:val="00406FE9"/>
    <w:rsid w:val="004071FC"/>
    <w:rsid w:val="00407364"/>
    <w:rsid w:val="004073D7"/>
    <w:rsid w:val="00407480"/>
    <w:rsid w:val="00407795"/>
    <w:rsid w:val="00407AAC"/>
    <w:rsid w:val="00410A9B"/>
    <w:rsid w:val="00410AD4"/>
    <w:rsid w:val="00410CEE"/>
    <w:rsid w:val="00411008"/>
    <w:rsid w:val="004112E8"/>
    <w:rsid w:val="0041172D"/>
    <w:rsid w:val="00412069"/>
    <w:rsid w:val="004121AD"/>
    <w:rsid w:val="00412213"/>
    <w:rsid w:val="00412E31"/>
    <w:rsid w:val="004135C0"/>
    <w:rsid w:val="00413AD8"/>
    <w:rsid w:val="00414014"/>
    <w:rsid w:val="004141B4"/>
    <w:rsid w:val="004142B1"/>
    <w:rsid w:val="0041461F"/>
    <w:rsid w:val="0041504B"/>
    <w:rsid w:val="0041548D"/>
    <w:rsid w:val="00415991"/>
    <w:rsid w:val="004159AF"/>
    <w:rsid w:val="004159CE"/>
    <w:rsid w:val="00415DA6"/>
    <w:rsid w:val="00416374"/>
    <w:rsid w:val="00417CEF"/>
    <w:rsid w:val="004202CC"/>
    <w:rsid w:val="004204FF"/>
    <w:rsid w:val="00420F4C"/>
    <w:rsid w:val="00421040"/>
    <w:rsid w:val="004217B5"/>
    <w:rsid w:val="00421B1F"/>
    <w:rsid w:val="0042211F"/>
    <w:rsid w:val="004224CF"/>
    <w:rsid w:val="00422D80"/>
    <w:rsid w:val="004232DC"/>
    <w:rsid w:val="00424019"/>
    <w:rsid w:val="004243EA"/>
    <w:rsid w:val="00424A83"/>
    <w:rsid w:val="00424CF4"/>
    <w:rsid w:val="00425341"/>
    <w:rsid w:val="0042537E"/>
    <w:rsid w:val="00425DF1"/>
    <w:rsid w:val="00426C21"/>
    <w:rsid w:val="0042736A"/>
    <w:rsid w:val="004275A0"/>
    <w:rsid w:val="00430368"/>
    <w:rsid w:val="00430403"/>
    <w:rsid w:val="00430556"/>
    <w:rsid w:val="00430616"/>
    <w:rsid w:val="0043079D"/>
    <w:rsid w:val="00430FEC"/>
    <w:rsid w:val="00431AF3"/>
    <w:rsid w:val="00431FAD"/>
    <w:rsid w:val="00433710"/>
    <w:rsid w:val="00433DFF"/>
    <w:rsid w:val="0043405A"/>
    <w:rsid w:val="004341B2"/>
    <w:rsid w:val="00434B48"/>
    <w:rsid w:val="00434DAD"/>
    <w:rsid w:val="00434E73"/>
    <w:rsid w:val="0043508C"/>
    <w:rsid w:val="0043555D"/>
    <w:rsid w:val="004355F5"/>
    <w:rsid w:val="00435A59"/>
    <w:rsid w:val="00436176"/>
    <w:rsid w:val="004362FE"/>
    <w:rsid w:val="004368A2"/>
    <w:rsid w:val="00437F4E"/>
    <w:rsid w:val="004407FF"/>
    <w:rsid w:val="00440E4A"/>
    <w:rsid w:val="00440F46"/>
    <w:rsid w:val="00440F6D"/>
    <w:rsid w:val="00441ED8"/>
    <w:rsid w:val="00442969"/>
    <w:rsid w:val="00442A0B"/>
    <w:rsid w:val="00442E9A"/>
    <w:rsid w:val="0044322D"/>
    <w:rsid w:val="004441DB"/>
    <w:rsid w:val="00444E1A"/>
    <w:rsid w:val="00444FBA"/>
    <w:rsid w:val="00445E59"/>
    <w:rsid w:val="00446348"/>
    <w:rsid w:val="004463BC"/>
    <w:rsid w:val="00446762"/>
    <w:rsid w:val="00447005"/>
    <w:rsid w:val="004470B4"/>
    <w:rsid w:val="00447326"/>
    <w:rsid w:val="0045064C"/>
    <w:rsid w:val="00450662"/>
    <w:rsid w:val="00450DB6"/>
    <w:rsid w:val="004516A7"/>
    <w:rsid w:val="004516D6"/>
    <w:rsid w:val="00451CF6"/>
    <w:rsid w:val="00451D24"/>
    <w:rsid w:val="004521EA"/>
    <w:rsid w:val="004529D7"/>
    <w:rsid w:val="00452BF8"/>
    <w:rsid w:val="004536AD"/>
    <w:rsid w:val="00454057"/>
    <w:rsid w:val="004546DE"/>
    <w:rsid w:val="00454D80"/>
    <w:rsid w:val="004551F2"/>
    <w:rsid w:val="004557F5"/>
    <w:rsid w:val="00455D86"/>
    <w:rsid w:val="00455DA7"/>
    <w:rsid w:val="00456418"/>
    <w:rsid w:val="00456B2B"/>
    <w:rsid w:val="00456E8B"/>
    <w:rsid w:val="004577DA"/>
    <w:rsid w:val="00457B07"/>
    <w:rsid w:val="0046024D"/>
    <w:rsid w:val="0046034F"/>
    <w:rsid w:val="00460E6F"/>
    <w:rsid w:val="00460EC2"/>
    <w:rsid w:val="0046147D"/>
    <w:rsid w:val="00461F55"/>
    <w:rsid w:val="0046232D"/>
    <w:rsid w:val="00462B14"/>
    <w:rsid w:val="00462C2C"/>
    <w:rsid w:val="00463023"/>
    <w:rsid w:val="00463522"/>
    <w:rsid w:val="004636A8"/>
    <w:rsid w:val="00464982"/>
    <w:rsid w:val="004659E5"/>
    <w:rsid w:val="0046649E"/>
    <w:rsid w:val="004666AA"/>
    <w:rsid w:val="0046718E"/>
    <w:rsid w:val="004677F4"/>
    <w:rsid w:val="00467F26"/>
    <w:rsid w:val="004704AF"/>
    <w:rsid w:val="004707FC"/>
    <w:rsid w:val="00470AC3"/>
    <w:rsid w:val="00470EB2"/>
    <w:rsid w:val="00470EE2"/>
    <w:rsid w:val="004715EE"/>
    <w:rsid w:val="00471977"/>
    <w:rsid w:val="00471D04"/>
    <w:rsid w:val="0047305D"/>
    <w:rsid w:val="0047493A"/>
    <w:rsid w:val="00474EF5"/>
    <w:rsid w:val="004752F0"/>
    <w:rsid w:val="004754B9"/>
    <w:rsid w:val="0047558B"/>
    <w:rsid w:val="00475E43"/>
    <w:rsid w:val="0047607D"/>
    <w:rsid w:val="004762B4"/>
    <w:rsid w:val="00476AF5"/>
    <w:rsid w:val="00476B3F"/>
    <w:rsid w:val="00476EBA"/>
    <w:rsid w:val="00477502"/>
    <w:rsid w:val="00477FDD"/>
    <w:rsid w:val="00480F8C"/>
    <w:rsid w:val="00481635"/>
    <w:rsid w:val="004818AF"/>
    <w:rsid w:val="00481B6B"/>
    <w:rsid w:val="004831A0"/>
    <w:rsid w:val="00483C22"/>
    <w:rsid w:val="00483D3D"/>
    <w:rsid w:val="00483FE9"/>
    <w:rsid w:val="00485065"/>
    <w:rsid w:val="00485394"/>
    <w:rsid w:val="0048557B"/>
    <w:rsid w:val="004857B2"/>
    <w:rsid w:val="00485E6B"/>
    <w:rsid w:val="00485FB0"/>
    <w:rsid w:val="0048610E"/>
    <w:rsid w:val="00486653"/>
    <w:rsid w:val="00486ACA"/>
    <w:rsid w:val="004870ED"/>
    <w:rsid w:val="004874CD"/>
    <w:rsid w:val="00490203"/>
    <w:rsid w:val="0049081A"/>
    <w:rsid w:val="00490CD4"/>
    <w:rsid w:val="004910D0"/>
    <w:rsid w:val="0049122B"/>
    <w:rsid w:val="004923ED"/>
    <w:rsid w:val="004924C1"/>
    <w:rsid w:val="004925C2"/>
    <w:rsid w:val="004939D6"/>
    <w:rsid w:val="00493EB0"/>
    <w:rsid w:val="004940E3"/>
    <w:rsid w:val="00494245"/>
    <w:rsid w:val="004943BB"/>
    <w:rsid w:val="00494CFC"/>
    <w:rsid w:val="00495C04"/>
    <w:rsid w:val="00495C5E"/>
    <w:rsid w:val="00496312"/>
    <w:rsid w:val="0049664B"/>
    <w:rsid w:val="00496C79"/>
    <w:rsid w:val="00496D5B"/>
    <w:rsid w:val="00496EA6"/>
    <w:rsid w:val="0049727D"/>
    <w:rsid w:val="004976D1"/>
    <w:rsid w:val="00497A9E"/>
    <w:rsid w:val="00497BD1"/>
    <w:rsid w:val="00497C61"/>
    <w:rsid w:val="004A0167"/>
    <w:rsid w:val="004A038E"/>
    <w:rsid w:val="004A0DEB"/>
    <w:rsid w:val="004A152F"/>
    <w:rsid w:val="004A172F"/>
    <w:rsid w:val="004A2138"/>
    <w:rsid w:val="004A25C9"/>
    <w:rsid w:val="004A2E14"/>
    <w:rsid w:val="004A3139"/>
    <w:rsid w:val="004A3561"/>
    <w:rsid w:val="004A394D"/>
    <w:rsid w:val="004A420D"/>
    <w:rsid w:val="004A4A91"/>
    <w:rsid w:val="004A4B6F"/>
    <w:rsid w:val="004A4F03"/>
    <w:rsid w:val="004A545E"/>
    <w:rsid w:val="004A5FEC"/>
    <w:rsid w:val="004A6001"/>
    <w:rsid w:val="004A66A9"/>
    <w:rsid w:val="004A68A5"/>
    <w:rsid w:val="004A6AC6"/>
    <w:rsid w:val="004A7867"/>
    <w:rsid w:val="004A7CB6"/>
    <w:rsid w:val="004B03F3"/>
    <w:rsid w:val="004B0662"/>
    <w:rsid w:val="004B16B4"/>
    <w:rsid w:val="004B1F24"/>
    <w:rsid w:val="004B31A8"/>
    <w:rsid w:val="004B32CB"/>
    <w:rsid w:val="004B35E7"/>
    <w:rsid w:val="004B49AF"/>
    <w:rsid w:val="004B5A1D"/>
    <w:rsid w:val="004B5AC5"/>
    <w:rsid w:val="004B63C8"/>
    <w:rsid w:val="004B6914"/>
    <w:rsid w:val="004B7BE2"/>
    <w:rsid w:val="004C0C3B"/>
    <w:rsid w:val="004C11B5"/>
    <w:rsid w:val="004C12C4"/>
    <w:rsid w:val="004C15F8"/>
    <w:rsid w:val="004C18BF"/>
    <w:rsid w:val="004C2751"/>
    <w:rsid w:val="004C306E"/>
    <w:rsid w:val="004C4487"/>
    <w:rsid w:val="004C5937"/>
    <w:rsid w:val="004C5D86"/>
    <w:rsid w:val="004C63DD"/>
    <w:rsid w:val="004C68FD"/>
    <w:rsid w:val="004C703C"/>
    <w:rsid w:val="004C7BBB"/>
    <w:rsid w:val="004C7CD4"/>
    <w:rsid w:val="004D1070"/>
    <w:rsid w:val="004D1C62"/>
    <w:rsid w:val="004D2DA6"/>
    <w:rsid w:val="004D3069"/>
    <w:rsid w:val="004D36EB"/>
    <w:rsid w:val="004D3A6B"/>
    <w:rsid w:val="004D4374"/>
    <w:rsid w:val="004D43AF"/>
    <w:rsid w:val="004D485C"/>
    <w:rsid w:val="004D48F3"/>
    <w:rsid w:val="004D49C8"/>
    <w:rsid w:val="004D53EE"/>
    <w:rsid w:val="004D6068"/>
    <w:rsid w:val="004D60B6"/>
    <w:rsid w:val="004D61DA"/>
    <w:rsid w:val="004D6312"/>
    <w:rsid w:val="004D655A"/>
    <w:rsid w:val="004D71A7"/>
    <w:rsid w:val="004D7674"/>
    <w:rsid w:val="004D78E7"/>
    <w:rsid w:val="004D79D5"/>
    <w:rsid w:val="004D79FE"/>
    <w:rsid w:val="004E0227"/>
    <w:rsid w:val="004E2C04"/>
    <w:rsid w:val="004E2D7C"/>
    <w:rsid w:val="004E2E1F"/>
    <w:rsid w:val="004E2F1F"/>
    <w:rsid w:val="004E334A"/>
    <w:rsid w:val="004E34DB"/>
    <w:rsid w:val="004E39B4"/>
    <w:rsid w:val="004E3D0A"/>
    <w:rsid w:val="004E3EA2"/>
    <w:rsid w:val="004E40AC"/>
    <w:rsid w:val="004E425F"/>
    <w:rsid w:val="004E451A"/>
    <w:rsid w:val="004E53B4"/>
    <w:rsid w:val="004E5594"/>
    <w:rsid w:val="004E58DB"/>
    <w:rsid w:val="004E5CAE"/>
    <w:rsid w:val="004E614D"/>
    <w:rsid w:val="004E625C"/>
    <w:rsid w:val="004E6C6B"/>
    <w:rsid w:val="004E6CCA"/>
    <w:rsid w:val="004E7ABD"/>
    <w:rsid w:val="004E7C5E"/>
    <w:rsid w:val="004E7CEC"/>
    <w:rsid w:val="004E7F56"/>
    <w:rsid w:val="004F0DE9"/>
    <w:rsid w:val="004F0EBC"/>
    <w:rsid w:val="004F126B"/>
    <w:rsid w:val="004F12D7"/>
    <w:rsid w:val="004F14DB"/>
    <w:rsid w:val="004F195F"/>
    <w:rsid w:val="004F1D59"/>
    <w:rsid w:val="004F204A"/>
    <w:rsid w:val="004F333E"/>
    <w:rsid w:val="004F3CBE"/>
    <w:rsid w:val="004F416C"/>
    <w:rsid w:val="004F41FF"/>
    <w:rsid w:val="004F42FB"/>
    <w:rsid w:val="004F4640"/>
    <w:rsid w:val="004F47BB"/>
    <w:rsid w:val="004F5CE2"/>
    <w:rsid w:val="004F5F03"/>
    <w:rsid w:val="004F5F6A"/>
    <w:rsid w:val="004F6E12"/>
    <w:rsid w:val="004F6E2F"/>
    <w:rsid w:val="004F717C"/>
    <w:rsid w:val="004F75F2"/>
    <w:rsid w:val="004F7A1C"/>
    <w:rsid w:val="004F7DC8"/>
    <w:rsid w:val="005004DF"/>
    <w:rsid w:val="00500A85"/>
    <w:rsid w:val="00500E22"/>
    <w:rsid w:val="00501087"/>
    <w:rsid w:val="00501354"/>
    <w:rsid w:val="005013AD"/>
    <w:rsid w:val="00501A1D"/>
    <w:rsid w:val="00501DCB"/>
    <w:rsid w:val="00502302"/>
    <w:rsid w:val="00502305"/>
    <w:rsid w:val="00502864"/>
    <w:rsid w:val="00502994"/>
    <w:rsid w:val="00502A4B"/>
    <w:rsid w:val="00502B92"/>
    <w:rsid w:val="00502C33"/>
    <w:rsid w:val="005030A0"/>
    <w:rsid w:val="0050361A"/>
    <w:rsid w:val="00504206"/>
    <w:rsid w:val="005044A6"/>
    <w:rsid w:val="00505D15"/>
    <w:rsid w:val="00505D26"/>
    <w:rsid w:val="00506F96"/>
    <w:rsid w:val="00507AE2"/>
    <w:rsid w:val="005104A2"/>
    <w:rsid w:val="00510E23"/>
    <w:rsid w:val="005110F1"/>
    <w:rsid w:val="005123CA"/>
    <w:rsid w:val="005126A0"/>
    <w:rsid w:val="00513102"/>
    <w:rsid w:val="00513394"/>
    <w:rsid w:val="0051362F"/>
    <w:rsid w:val="005142EC"/>
    <w:rsid w:val="00514609"/>
    <w:rsid w:val="00514921"/>
    <w:rsid w:val="00515E8F"/>
    <w:rsid w:val="005169D0"/>
    <w:rsid w:val="00516FB1"/>
    <w:rsid w:val="00517066"/>
    <w:rsid w:val="00517318"/>
    <w:rsid w:val="0051744D"/>
    <w:rsid w:val="00517A99"/>
    <w:rsid w:val="00517DFF"/>
    <w:rsid w:val="00517F7D"/>
    <w:rsid w:val="0052247C"/>
    <w:rsid w:val="00522FD0"/>
    <w:rsid w:val="00525993"/>
    <w:rsid w:val="00525D38"/>
    <w:rsid w:val="00525DC7"/>
    <w:rsid w:val="00526D29"/>
    <w:rsid w:val="0052745C"/>
    <w:rsid w:val="005274BC"/>
    <w:rsid w:val="005274C2"/>
    <w:rsid w:val="00527679"/>
    <w:rsid w:val="005278ED"/>
    <w:rsid w:val="005302BA"/>
    <w:rsid w:val="0053095B"/>
    <w:rsid w:val="005309D3"/>
    <w:rsid w:val="00530D34"/>
    <w:rsid w:val="00530F46"/>
    <w:rsid w:val="0053109A"/>
    <w:rsid w:val="00531127"/>
    <w:rsid w:val="00531323"/>
    <w:rsid w:val="00531C51"/>
    <w:rsid w:val="00531F17"/>
    <w:rsid w:val="00532813"/>
    <w:rsid w:val="00532D5C"/>
    <w:rsid w:val="00532D96"/>
    <w:rsid w:val="00532FCF"/>
    <w:rsid w:val="005332CC"/>
    <w:rsid w:val="005347DF"/>
    <w:rsid w:val="00534B3B"/>
    <w:rsid w:val="00534B99"/>
    <w:rsid w:val="00534C0B"/>
    <w:rsid w:val="005363F6"/>
    <w:rsid w:val="0053652C"/>
    <w:rsid w:val="00536DD2"/>
    <w:rsid w:val="005375CF"/>
    <w:rsid w:val="005379F6"/>
    <w:rsid w:val="00537CF1"/>
    <w:rsid w:val="005402BB"/>
    <w:rsid w:val="005413D0"/>
    <w:rsid w:val="00541E79"/>
    <w:rsid w:val="005426FB"/>
    <w:rsid w:val="00542746"/>
    <w:rsid w:val="005435D2"/>
    <w:rsid w:val="00543885"/>
    <w:rsid w:val="005439C4"/>
    <w:rsid w:val="00543C4C"/>
    <w:rsid w:val="00544174"/>
    <w:rsid w:val="00544585"/>
    <w:rsid w:val="00544B45"/>
    <w:rsid w:val="00545333"/>
    <w:rsid w:val="005453AD"/>
    <w:rsid w:val="005456CB"/>
    <w:rsid w:val="005458C2"/>
    <w:rsid w:val="00550B25"/>
    <w:rsid w:val="0055137F"/>
    <w:rsid w:val="005517E8"/>
    <w:rsid w:val="00551DCB"/>
    <w:rsid w:val="00552A09"/>
    <w:rsid w:val="005533F9"/>
    <w:rsid w:val="0055342B"/>
    <w:rsid w:val="00553824"/>
    <w:rsid w:val="00553CE6"/>
    <w:rsid w:val="00553F3A"/>
    <w:rsid w:val="00554223"/>
    <w:rsid w:val="0055424E"/>
    <w:rsid w:val="005547EB"/>
    <w:rsid w:val="00556171"/>
    <w:rsid w:val="005579BE"/>
    <w:rsid w:val="00557C37"/>
    <w:rsid w:val="0056041E"/>
    <w:rsid w:val="00560550"/>
    <w:rsid w:val="005606AF"/>
    <w:rsid w:val="00560FA2"/>
    <w:rsid w:val="00560FB1"/>
    <w:rsid w:val="00561273"/>
    <w:rsid w:val="005615DC"/>
    <w:rsid w:val="0056187C"/>
    <w:rsid w:val="00562048"/>
    <w:rsid w:val="005621D5"/>
    <w:rsid w:val="00563B42"/>
    <w:rsid w:val="0056408D"/>
    <w:rsid w:val="00564A83"/>
    <w:rsid w:val="00564C72"/>
    <w:rsid w:val="005651E6"/>
    <w:rsid w:val="005654F6"/>
    <w:rsid w:val="00565B30"/>
    <w:rsid w:val="00565DE7"/>
    <w:rsid w:val="00566510"/>
    <w:rsid w:val="005667A6"/>
    <w:rsid w:val="005668D8"/>
    <w:rsid w:val="005673F4"/>
    <w:rsid w:val="00567509"/>
    <w:rsid w:val="005675A1"/>
    <w:rsid w:val="00567623"/>
    <w:rsid w:val="005708A3"/>
    <w:rsid w:val="00570C33"/>
    <w:rsid w:val="00570CEE"/>
    <w:rsid w:val="005717D1"/>
    <w:rsid w:val="005739D0"/>
    <w:rsid w:val="00573E17"/>
    <w:rsid w:val="00574719"/>
    <w:rsid w:val="00576945"/>
    <w:rsid w:val="00576998"/>
    <w:rsid w:val="00576A97"/>
    <w:rsid w:val="00576AF5"/>
    <w:rsid w:val="00576C7F"/>
    <w:rsid w:val="00577601"/>
    <w:rsid w:val="005800C7"/>
    <w:rsid w:val="00580108"/>
    <w:rsid w:val="00580361"/>
    <w:rsid w:val="0058054A"/>
    <w:rsid w:val="00580F15"/>
    <w:rsid w:val="005811D9"/>
    <w:rsid w:val="0058186C"/>
    <w:rsid w:val="00581882"/>
    <w:rsid w:val="00581C9E"/>
    <w:rsid w:val="0058215B"/>
    <w:rsid w:val="00582379"/>
    <w:rsid w:val="005823E5"/>
    <w:rsid w:val="00582425"/>
    <w:rsid w:val="00582779"/>
    <w:rsid w:val="0058370C"/>
    <w:rsid w:val="00583A8D"/>
    <w:rsid w:val="00583BAF"/>
    <w:rsid w:val="00584A61"/>
    <w:rsid w:val="00584E53"/>
    <w:rsid w:val="0058565E"/>
    <w:rsid w:val="00585874"/>
    <w:rsid w:val="00585DD9"/>
    <w:rsid w:val="005861AE"/>
    <w:rsid w:val="00586A6D"/>
    <w:rsid w:val="00587018"/>
    <w:rsid w:val="005871E8"/>
    <w:rsid w:val="00587887"/>
    <w:rsid w:val="005879F6"/>
    <w:rsid w:val="00590B4F"/>
    <w:rsid w:val="005913FB"/>
    <w:rsid w:val="005921FE"/>
    <w:rsid w:val="00592ECC"/>
    <w:rsid w:val="0059317E"/>
    <w:rsid w:val="00593A89"/>
    <w:rsid w:val="00594001"/>
    <w:rsid w:val="0059428F"/>
    <w:rsid w:val="005946C6"/>
    <w:rsid w:val="005949E9"/>
    <w:rsid w:val="005954B3"/>
    <w:rsid w:val="00595AEC"/>
    <w:rsid w:val="00596B98"/>
    <w:rsid w:val="005A0160"/>
    <w:rsid w:val="005A0361"/>
    <w:rsid w:val="005A09E7"/>
    <w:rsid w:val="005A0D76"/>
    <w:rsid w:val="005A1A9D"/>
    <w:rsid w:val="005A26DF"/>
    <w:rsid w:val="005A2EAE"/>
    <w:rsid w:val="005A3238"/>
    <w:rsid w:val="005A3F14"/>
    <w:rsid w:val="005A4BE4"/>
    <w:rsid w:val="005A5063"/>
    <w:rsid w:val="005A5306"/>
    <w:rsid w:val="005A5599"/>
    <w:rsid w:val="005A5936"/>
    <w:rsid w:val="005A5B11"/>
    <w:rsid w:val="005A61A6"/>
    <w:rsid w:val="005A7160"/>
    <w:rsid w:val="005A77D0"/>
    <w:rsid w:val="005A7C6E"/>
    <w:rsid w:val="005A7D81"/>
    <w:rsid w:val="005B089E"/>
    <w:rsid w:val="005B1224"/>
    <w:rsid w:val="005B163A"/>
    <w:rsid w:val="005B173E"/>
    <w:rsid w:val="005B1771"/>
    <w:rsid w:val="005B2E72"/>
    <w:rsid w:val="005B2F1A"/>
    <w:rsid w:val="005B31E8"/>
    <w:rsid w:val="005B3FB7"/>
    <w:rsid w:val="005B4229"/>
    <w:rsid w:val="005B499A"/>
    <w:rsid w:val="005B5884"/>
    <w:rsid w:val="005B5907"/>
    <w:rsid w:val="005B5D9B"/>
    <w:rsid w:val="005B6E6C"/>
    <w:rsid w:val="005B7EB5"/>
    <w:rsid w:val="005B7F24"/>
    <w:rsid w:val="005C1AEE"/>
    <w:rsid w:val="005C1BEC"/>
    <w:rsid w:val="005C2718"/>
    <w:rsid w:val="005C2B49"/>
    <w:rsid w:val="005C2B95"/>
    <w:rsid w:val="005C3737"/>
    <w:rsid w:val="005C3802"/>
    <w:rsid w:val="005C47E1"/>
    <w:rsid w:val="005C4BBD"/>
    <w:rsid w:val="005C503F"/>
    <w:rsid w:val="005C5A5D"/>
    <w:rsid w:val="005C630B"/>
    <w:rsid w:val="005C6BC9"/>
    <w:rsid w:val="005C6CA0"/>
    <w:rsid w:val="005C732B"/>
    <w:rsid w:val="005C7738"/>
    <w:rsid w:val="005C7926"/>
    <w:rsid w:val="005C7B47"/>
    <w:rsid w:val="005D0193"/>
    <w:rsid w:val="005D0E6C"/>
    <w:rsid w:val="005D1A58"/>
    <w:rsid w:val="005D2291"/>
    <w:rsid w:val="005D2487"/>
    <w:rsid w:val="005D2A1A"/>
    <w:rsid w:val="005D32AD"/>
    <w:rsid w:val="005D34C8"/>
    <w:rsid w:val="005D402B"/>
    <w:rsid w:val="005D41AA"/>
    <w:rsid w:val="005D4515"/>
    <w:rsid w:val="005D4669"/>
    <w:rsid w:val="005D48CE"/>
    <w:rsid w:val="005D4A47"/>
    <w:rsid w:val="005D4F29"/>
    <w:rsid w:val="005D4F39"/>
    <w:rsid w:val="005D4F8C"/>
    <w:rsid w:val="005D5387"/>
    <w:rsid w:val="005D59CD"/>
    <w:rsid w:val="005D6F90"/>
    <w:rsid w:val="005D709D"/>
    <w:rsid w:val="005D7497"/>
    <w:rsid w:val="005D76B2"/>
    <w:rsid w:val="005D78A7"/>
    <w:rsid w:val="005D7A8D"/>
    <w:rsid w:val="005D7D0B"/>
    <w:rsid w:val="005D7E8B"/>
    <w:rsid w:val="005E01BC"/>
    <w:rsid w:val="005E26EA"/>
    <w:rsid w:val="005E29AA"/>
    <w:rsid w:val="005E2D5E"/>
    <w:rsid w:val="005E2F27"/>
    <w:rsid w:val="005E305A"/>
    <w:rsid w:val="005E35B3"/>
    <w:rsid w:val="005E3E93"/>
    <w:rsid w:val="005E4412"/>
    <w:rsid w:val="005E4D5D"/>
    <w:rsid w:val="005E4EF4"/>
    <w:rsid w:val="005E50C2"/>
    <w:rsid w:val="005E5659"/>
    <w:rsid w:val="005E569B"/>
    <w:rsid w:val="005E58CC"/>
    <w:rsid w:val="005E5D1F"/>
    <w:rsid w:val="005E5E05"/>
    <w:rsid w:val="005E6CFC"/>
    <w:rsid w:val="005E753B"/>
    <w:rsid w:val="005F0688"/>
    <w:rsid w:val="005F0A9F"/>
    <w:rsid w:val="005F0E1B"/>
    <w:rsid w:val="005F0F2F"/>
    <w:rsid w:val="005F1550"/>
    <w:rsid w:val="005F1B29"/>
    <w:rsid w:val="005F1C9F"/>
    <w:rsid w:val="005F2144"/>
    <w:rsid w:val="005F2A68"/>
    <w:rsid w:val="005F2FE5"/>
    <w:rsid w:val="005F3E0A"/>
    <w:rsid w:val="005F4497"/>
    <w:rsid w:val="005F4725"/>
    <w:rsid w:val="005F4955"/>
    <w:rsid w:val="005F4E71"/>
    <w:rsid w:val="005F4F5F"/>
    <w:rsid w:val="005F514A"/>
    <w:rsid w:val="005F5DE5"/>
    <w:rsid w:val="005F5EA2"/>
    <w:rsid w:val="005F606E"/>
    <w:rsid w:val="005F6738"/>
    <w:rsid w:val="005F7002"/>
    <w:rsid w:val="005F70FD"/>
    <w:rsid w:val="005F75A3"/>
    <w:rsid w:val="005F7C5D"/>
    <w:rsid w:val="005F7E7A"/>
    <w:rsid w:val="00600A68"/>
    <w:rsid w:val="00601996"/>
    <w:rsid w:val="00601C89"/>
    <w:rsid w:val="00601D5A"/>
    <w:rsid w:val="00602696"/>
    <w:rsid w:val="0060289F"/>
    <w:rsid w:val="00602998"/>
    <w:rsid w:val="006029D0"/>
    <w:rsid w:val="00602DF1"/>
    <w:rsid w:val="006032F9"/>
    <w:rsid w:val="00603474"/>
    <w:rsid w:val="0060366F"/>
    <w:rsid w:val="0060408A"/>
    <w:rsid w:val="00604279"/>
    <w:rsid w:val="00604D36"/>
    <w:rsid w:val="006053D1"/>
    <w:rsid w:val="0060541C"/>
    <w:rsid w:val="006065E8"/>
    <w:rsid w:val="00606941"/>
    <w:rsid w:val="00607178"/>
    <w:rsid w:val="0060751D"/>
    <w:rsid w:val="00610020"/>
    <w:rsid w:val="006101F1"/>
    <w:rsid w:val="0061024D"/>
    <w:rsid w:val="006104E5"/>
    <w:rsid w:val="00610931"/>
    <w:rsid w:val="00610A1C"/>
    <w:rsid w:val="00610C35"/>
    <w:rsid w:val="00611B65"/>
    <w:rsid w:val="00611E51"/>
    <w:rsid w:val="0061237B"/>
    <w:rsid w:val="00612FB3"/>
    <w:rsid w:val="00613563"/>
    <w:rsid w:val="0061375B"/>
    <w:rsid w:val="006139BC"/>
    <w:rsid w:val="00613DA0"/>
    <w:rsid w:val="00613DFB"/>
    <w:rsid w:val="006141B4"/>
    <w:rsid w:val="006149D5"/>
    <w:rsid w:val="00614A0A"/>
    <w:rsid w:val="0061524D"/>
    <w:rsid w:val="006156E3"/>
    <w:rsid w:val="00615AFB"/>
    <w:rsid w:val="0061638E"/>
    <w:rsid w:val="006202C5"/>
    <w:rsid w:val="00620484"/>
    <w:rsid w:val="00620495"/>
    <w:rsid w:val="0062051E"/>
    <w:rsid w:val="00620A9E"/>
    <w:rsid w:val="006211D1"/>
    <w:rsid w:val="006216A4"/>
    <w:rsid w:val="00621822"/>
    <w:rsid w:val="00621FDA"/>
    <w:rsid w:val="006222F2"/>
    <w:rsid w:val="00623129"/>
    <w:rsid w:val="0062349D"/>
    <w:rsid w:val="00623761"/>
    <w:rsid w:val="00623EF2"/>
    <w:rsid w:val="00624589"/>
    <w:rsid w:val="006248E9"/>
    <w:rsid w:val="0062685B"/>
    <w:rsid w:val="006276FA"/>
    <w:rsid w:val="006277EA"/>
    <w:rsid w:val="00630488"/>
    <w:rsid w:val="00630DB0"/>
    <w:rsid w:val="006314D7"/>
    <w:rsid w:val="00631749"/>
    <w:rsid w:val="00632875"/>
    <w:rsid w:val="00632E41"/>
    <w:rsid w:val="00633F55"/>
    <w:rsid w:val="00635395"/>
    <w:rsid w:val="00635E15"/>
    <w:rsid w:val="00636493"/>
    <w:rsid w:val="00636849"/>
    <w:rsid w:val="00636A2D"/>
    <w:rsid w:val="0063721B"/>
    <w:rsid w:val="00637C3A"/>
    <w:rsid w:val="00637F5A"/>
    <w:rsid w:val="00640413"/>
    <w:rsid w:val="0064071B"/>
    <w:rsid w:val="0064084F"/>
    <w:rsid w:val="00640D32"/>
    <w:rsid w:val="0064145A"/>
    <w:rsid w:val="006420E2"/>
    <w:rsid w:val="0064240B"/>
    <w:rsid w:val="0064356B"/>
    <w:rsid w:val="00643A19"/>
    <w:rsid w:val="006447C1"/>
    <w:rsid w:val="00645058"/>
    <w:rsid w:val="00645535"/>
    <w:rsid w:val="006459C7"/>
    <w:rsid w:val="00645EE1"/>
    <w:rsid w:val="00646379"/>
    <w:rsid w:val="00646F3C"/>
    <w:rsid w:val="006476FC"/>
    <w:rsid w:val="00647853"/>
    <w:rsid w:val="006502D4"/>
    <w:rsid w:val="00650F2B"/>
    <w:rsid w:val="00651635"/>
    <w:rsid w:val="00651D6C"/>
    <w:rsid w:val="00651DB2"/>
    <w:rsid w:val="00651F79"/>
    <w:rsid w:val="00652781"/>
    <w:rsid w:val="006527B8"/>
    <w:rsid w:val="00653812"/>
    <w:rsid w:val="00653829"/>
    <w:rsid w:val="00653BA1"/>
    <w:rsid w:val="00653E54"/>
    <w:rsid w:val="006544F9"/>
    <w:rsid w:val="006549EE"/>
    <w:rsid w:val="00654B76"/>
    <w:rsid w:val="006552A6"/>
    <w:rsid w:val="00655D6A"/>
    <w:rsid w:val="00656039"/>
    <w:rsid w:val="006560F7"/>
    <w:rsid w:val="006563A4"/>
    <w:rsid w:val="006564A5"/>
    <w:rsid w:val="0065660C"/>
    <w:rsid w:val="00656D75"/>
    <w:rsid w:val="00656F45"/>
    <w:rsid w:val="00657BB5"/>
    <w:rsid w:val="00657CEA"/>
    <w:rsid w:val="006619CA"/>
    <w:rsid w:val="00662B15"/>
    <w:rsid w:val="00662CD9"/>
    <w:rsid w:val="0066315A"/>
    <w:rsid w:val="00663CFC"/>
    <w:rsid w:val="00663EF1"/>
    <w:rsid w:val="00663F25"/>
    <w:rsid w:val="006643F4"/>
    <w:rsid w:val="006644E1"/>
    <w:rsid w:val="006646D6"/>
    <w:rsid w:val="00664EBC"/>
    <w:rsid w:val="0066539A"/>
    <w:rsid w:val="006664DD"/>
    <w:rsid w:val="00666E3B"/>
    <w:rsid w:val="00666EB1"/>
    <w:rsid w:val="00667CCB"/>
    <w:rsid w:val="00670399"/>
    <w:rsid w:val="006710C9"/>
    <w:rsid w:val="00671942"/>
    <w:rsid w:val="00672593"/>
    <w:rsid w:val="00672BF7"/>
    <w:rsid w:val="006732D4"/>
    <w:rsid w:val="00673317"/>
    <w:rsid w:val="0067352E"/>
    <w:rsid w:val="00673E32"/>
    <w:rsid w:val="006740E3"/>
    <w:rsid w:val="006744EA"/>
    <w:rsid w:val="00675D36"/>
    <w:rsid w:val="00676283"/>
    <w:rsid w:val="006769F7"/>
    <w:rsid w:val="0067733D"/>
    <w:rsid w:val="0067735B"/>
    <w:rsid w:val="00677764"/>
    <w:rsid w:val="00677F20"/>
    <w:rsid w:val="0068062A"/>
    <w:rsid w:val="00680642"/>
    <w:rsid w:val="006809A2"/>
    <w:rsid w:val="00680B14"/>
    <w:rsid w:val="00681807"/>
    <w:rsid w:val="006818F4"/>
    <w:rsid w:val="00681A9B"/>
    <w:rsid w:val="006822F1"/>
    <w:rsid w:val="00683514"/>
    <w:rsid w:val="00683892"/>
    <w:rsid w:val="00683CD6"/>
    <w:rsid w:val="00684241"/>
    <w:rsid w:val="00684792"/>
    <w:rsid w:val="00684945"/>
    <w:rsid w:val="00684E9A"/>
    <w:rsid w:val="00685308"/>
    <w:rsid w:val="00685418"/>
    <w:rsid w:val="00685CB1"/>
    <w:rsid w:val="00685D97"/>
    <w:rsid w:val="00686577"/>
    <w:rsid w:val="00686FF6"/>
    <w:rsid w:val="0068701F"/>
    <w:rsid w:val="00687225"/>
    <w:rsid w:val="00687828"/>
    <w:rsid w:val="006879D2"/>
    <w:rsid w:val="00687A24"/>
    <w:rsid w:val="00687B89"/>
    <w:rsid w:val="00690985"/>
    <w:rsid w:val="00690BF6"/>
    <w:rsid w:val="00691196"/>
    <w:rsid w:val="0069191A"/>
    <w:rsid w:val="00692496"/>
    <w:rsid w:val="00693182"/>
    <w:rsid w:val="00693687"/>
    <w:rsid w:val="00693F9E"/>
    <w:rsid w:val="00694101"/>
    <w:rsid w:val="00694E2B"/>
    <w:rsid w:val="00694EC9"/>
    <w:rsid w:val="006951E9"/>
    <w:rsid w:val="00696826"/>
    <w:rsid w:val="006970B1"/>
    <w:rsid w:val="00697719"/>
    <w:rsid w:val="00697958"/>
    <w:rsid w:val="006A016A"/>
    <w:rsid w:val="006A03B5"/>
    <w:rsid w:val="006A0718"/>
    <w:rsid w:val="006A1080"/>
    <w:rsid w:val="006A17D5"/>
    <w:rsid w:val="006A230C"/>
    <w:rsid w:val="006A2561"/>
    <w:rsid w:val="006A279C"/>
    <w:rsid w:val="006A28DD"/>
    <w:rsid w:val="006A2CF4"/>
    <w:rsid w:val="006A2DBA"/>
    <w:rsid w:val="006A3167"/>
    <w:rsid w:val="006A4266"/>
    <w:rsid w:val="006A45E7"/>
    <w:rsid w:val="006A48E7"/>
    <w:rsid w:val="006A4F08"/>
    <w:rsid w:val="006A510A"/>
    <w:rsid w:val="006A5356"/>
    <w:rsid w:val="006A5E65"/>
    <w:rsid w:val="006A61EB"/>
    <w:rsid w:val="006A62C5"/>
    <w:rsid w:val="006A74AA"/>
    <w:rsid w:val="006A7D10"/>
    <w:rsid w:val="006A7D7C"/>
    <w:rsid w:val="006B00F5"/>
    <w:rsid w:val="006B09B4"/>
    <w:rsid w:val="006B0C5C"/>
    <w:rsid w:val="006B13E3"/>
    <w:rsid w:val="006B217C"/>
    <w:rsid w:val="006B2217"/>
    <w:rsid w:val="006B3043"/>
    <w:rsid w:val="006B3137"/>
    <w:rsid w:val="006B332D"/>
    <w:rsid w:val="006B3B08"/>
    <w:rsid w:val="006B3B6B"/>
    <w:rsid w:val="006B3EEF"/>
    <w:rsid w:val="006B493A"/>
    <w:rsid w:val="006B4A4D"/>
    <w:rsid w:val="006B4A8B"/>
    <w:rsid w:val="006B4B39"/>
    <w:rsid w:val="006B4D29"/>
    <w:rsid w:val="006B6077"/>
    <w:rsid w:val="006B6725"/>
    <w:rsid w:val="006B728B"/>
    <w:rsid w:val="006C027E"/>
    <w:rsid w:val="006C0537"/>
    <w:rsid w:val="006C10FC"/>
    <w:rsid w:val="006C3348"/>
    <w:rsid w:val="006C34D6"/>
    <w:rsid w:val="006C38E9"/>
    <w:rsid w:val="006C3F3A"/>
    <w:rsid w:val="006C4A0C"/>
    <w:rsid w:val="006C4B46"/>
    <w:rsid w:val="006C4D78"/>
    <w:rsid w:val="006C5B27"/>
    <w:rsid w:val="006C7034"/>
    <w:rsid w:val="006C7C2F"/>
    <w:rsid w:val="006D01E9"/>
    <w:rsid w:val="006D062F"/>
    <w:rsid w:val="006D07BB"/>
    <w:rsid w:val="006D12C6"/>
    <w:rsid w:val="006D1764"/>
    <w:rsid w:val="006D1E9D"/>
    <w:rsid w:val="006D2450"/>
    <w:rsid w:val="006D30B6"/>
    <w:rsid w:val="006D3B90"/>
    <w:rsid w:val="006D3E10"/>
    <w:rsid w:val="006D423E"/>
    <w:rsid w:val="006D51EB"/>
    <w:rsid w:val="006D5272"/>
    <w:rsid w:val="006D67D0"/>
    <w:rsid w:val="006D76E1"/>
    <w:rsid w:val="006D772F"/>
    <w:rsid w:val="006D7C9F"/>
    <w:rsid w:val="006D7E80"/>
    <w:rsid w:val="006E07F4"/>
    <w:rsid w:val="006E0D17"/>
    <w:rsid w:val="006E1574"/>
    <w:rsid w:val="006E2351"/>
    <w:rsid w:val="006E369A"/>
    <w:rsid w:val="006E38CE"/>
    <w:rsid w:val="006E395A"/>
    <w:rsid w:val="006E3EE6"/>
    <w:rsid w:val="006E41E9"/>
    <w:rsid w:val="006E494E"/>
    <w:rsid w:val="006E5982"/>
    <w:rsid w:val="006E5A87"/>
    <w:rsid w:val="006E630C"/>
    <w:rsid w:val="006E6AF5"/>
    <w:rsid w:val="006E6CD2"/>
    <w:rsid w:val="006E6D97"/>
    <w:rsid w:val="006E7CC9"/>
    <w:rsid w:val="006F0587"/>
    <w:rsid w:val="006F0E32"/>
    <w:rsid w:val="006F0E91"/>
    <w:rsid w:val="006F0F63"/>
    <w:rsid w:val="006F123C"/>
    <w:rsid w:val="006F131C"/>
    <w:rsid w:val="006F150E"/>
    <w:rsid w:val="006F1DEF"/>
    <w:rsid w:val="006F2025"/>
    <w:rsid w:val="006F20B3"/>
    <w:rsid w:val="006F2752"/>
    <w:rsid w:val="006F2E7A"/>
    <w:rsid w:val="006F4909"/>
    <w:rsid w:val="006F4FCB"/>
    <w:rsid w:val="006F4FD0"/>
    <w:rsid w:val="006F5232"/>
    <w:rsid w:val="006F5339"/>
    <w:rsid w:val="006F53C9"/>
    <w:rsid w:val="006F566C"/>
    <w:rsid w:val="006F5EB7"/>
    <w:rsid w:val="006F6D20"/>
    <w:rsid w:val="006F7017"/>
    <w:rsid w:val="006F786F"/>
    <w:rsid w:val="006F7D07"/>
    <w:rsid w:val="00700598"/>
    <w:rsid w:val="00700BC9"/>
    <w:rsid w:val="007011EA"/>
    <w:rsid w:val="00701737"/>
    <w:rsid w:val="00702F30"/>
    <w:rsid w:val="007034DC"/>
    <w:rsid w:val="007038A0"/>
    <w:rsid w:val="00703D00"/>
    <w:rsid w:val="00705605"/>
    <w:rsid w:val="00705853"/>
    <w:rsid w:val="00705AC8"/>
    <w:rsid w:val="00706351"/>
    <w:rsid w:val="00706E5A"/>
    <w:rsid w:val="007074F8"/>
    <w:rsid w:val="00710328"/>
    <w:rsid w:val="0071038D"/>
    <w:rsid w:val="0071043D"/>
    <w:rsid w:val="007104E5"/>
    <w:rsid w:val="00710661"/>
    <w:rsid w:val="007113E8"/>
    <w:rsid w:val="00711A58"/>
    <w:rsid w:val="00711D5B"/>
    <w:rsid w:val="00713076"/>
    <w:rsid w:val="007135F4"/>
    <w:rsid w:val="00713A2E"/>
    <w:rsid w:val="00713C58"/>
    <w:rsid w:val="0071466D"/>
    <w:rsid w:val="00714E00"/>
    <w:rsid w:val="0071520A"/>
    <w:rsid w:val="007155F8"/>
    <w:rsid w:val="00715C4F"/>
    <w:rsid w:val="007162BA"/>
    <w:rsid w:val="007169F0"/>
    <w:rsid w:val="00716CD0"/>
    <w:rsid w:val="00717108"/>
    <w:rsid w:val="00717654"/>
    <w:rsid w:val="00717702"/>
    <w:rsid w:val="00717857"/>
    <w:rsid w:val="00717AA4"/>
    <w:rsid w:val="00717BE3"/>
    <w:rsid w:val="00717E80"/>
    <w:rsid w:val="00717EF9"/>
    <w:rsid w:val="00717F6D"/>
    <w:rsid w:val="007207DA"/>
    <w:rsid w:val="00720E7A"/>
    <w:rsid w:val="00721008"/>
    <w:rsid w:val="00721A3D"/>
    <w:rsid w:val="00722238"/>
    <w:rsid w:val="007223DF"/>
    <w:rsid w:val="00723333"/>
    <w:rsid w:val="007237C6"/>
    <w:rsid w:val="00723997"/>
    <w:rsid w:val="00723ABA"/>
    <w:rsid w:val="0072405D"/>
    <w:rsid w:val="00724282"/>
    <w:rsid w:val="00724371"/>
    <w:rsid w:val="0072503E"/>
    <w:rsid w:val="0072510E"/>
    <w:rsid w:val="007252BA"/>
    <w:rsid w:val="007254D0"/>
    <w:rsid w:val="00725C5F"/>
    <w:rsid w:val="0072625A"/>
    <w:rsid w:val="00726580"/>
    <w:rsid w:val="00726DFC"/>
    <w:rsid w:val="00727164"/>
    <w:rsid w:val="00727229"/>
    <w:rsid w:val="00727275"/>
    <w:rsid w:val="007279C3"/>
    <w:rsid w:val="00731606"/>
    <w:rsid w:val="007317C0"/>
    <w:rsid w:val="00731ECB"/>
    <w:rsid w:val="0073288A"/>
    <w:rsid w:val="00732909"/>
    <w:rsid w:val="0073313C"/>
    <w:rsid w:val="00733236"/>
    <w:rsid w:val="0073347F"/>
    <w:rsid w:val="007336FA"/>
    <w:rsid w:val="00734382"/>
    <w:rsid w:val="00734521"/>
    <w:rsid w:val="007348C0"/>
    <w:rsid w:val="007348DD"/>
    <w:rsid w:val="00735B24"/>
    <w:rsid w:val="00735F3C"/>
    <w:rsid w:val="007364DF"/>
    <w:rsid w:val="00736584"/>
    <w:rsid w:val="007369BA"/>
    <w:rsid w:val="0073707D"/>
    <w:rsid w:val="007372D9"/>
    <w:rsid w:val="00737364"/>
    <w:rsid w:val="0073775C"/>
    <w:rsid w:val="00737BE1"/>
    <w:rsid w:val="00740487"/>
    <w:rsid w:val="007408E4"/>
    <w:rsid w:val="00740C47"/>
    <w:rsid w:val="00741020"/>
    <w:rsid w:val="00741454"/>
    <w:rsid w:val="00741E81"/>
    <w:rsid w:val="00742C6C"/>
    <w:rsid w:val="007430EF"/>
    <w:rsid w:val="0074324F"/>
    <w:rsid w:val="00743624"/>
    <w:rsid w:val="007436E2"/>
    <w:rsid w:val="00744530"/>
    <w:rsid w:val="007450A5"/>
    <w:rsid w:val="00746093"/>
    <w:rsid w:val="00746A5B"/>
    <w:rsid w:val="00747252"/>
    <w:rsid w:val="00747C59"/>
    <w:rsid w:val="0075044E"/>
    <w:rsid w:val="00750F23"/>
    <w:rsid w:val="0075105D"/>
    <w:rsid w:val="007518BC"/>
    <w:rsid w:val="00752C39"/>
    <w:rsid w:val="007534EF"/>
    <w:rsid w:val="00754212"/>
    <w:rsid w:val="00754663"/>
    <w:rsid w:val="0075489C"/>
    <w:rsid w:val="007554BB"/>
    <w:rsid w:val="007556B2"/>
    <w:rsid w:val="00755B2F"/>
    <w:rsid w:val="007564B8"/>
    <w:rsid w:val="007568F3"/>
    <w:rsid w:val="00757166"/>
    <w:rsid w:val="007600A9"/>
    <w:rsid w:val="00760994"/>
    <w:rsid w:val="00760A57"/>
    <w:rsid w:val="00760D12"/>
    <w:rsid w:val="00760E04"/>
    <w:rsid w:val="00761213"/>
    <w:rsid w:val="00761533"/>
    <w:rsid w:val="007617B2"/>
    <w:rsid w:val="0076218F"/>
    <w:rsid w:val="00762724"/>
    <w:rsid w:val="00763025"/>
    <w:rsid w:val="00763242"/>
    <w:rsid w:val="00763EC5"/>
    <w:rsid w:val="00764487"/>
    <w:rsid w:val="00764803"/>
    <w:rsid w:val="00764862"/>
    <w:rsid w:val="007649B5"/>
    <w:rsid w:val="00764EE8"/>
    <w:rsid w:val="00764FCB"/>
    <w:rsid w:val="00765483"/>
    <w:rsid w:val="00765B2E"/>
    <w:rsid w:val="00765EF5"/>
    <w:rsid w:val="00766F80"/>
    <w:rsid w:val="007670A9"/>
    <w:rsid w:val="00767263"/>
    <w:rsid w:val="00767FE4"/>
    <w:rsid w:val="0077016B"/>
    <w:rsid w:val="007709CE"/>
    <w:rsid w:val="007709E0"/>
    <w:rsid w:val="00770FD7"/>
    <w:rsid w:val="00771BE9"/>
    <w:rsid w:val="00772288"/>
    <w:rsid w:val="007722A1"/>
    <w:rsid w:val="0077285F"/>
    <w:rsid w:val="00772F1A"/>
    <w:rsid w:val="00773548"/>
    <w:rsid w:val="00773FD1"/>
    <w:rsid w:val="0077496F"/>
    <w:rsid w:val="0077536B"/>
    <w:rsid w:val="007754BE"/>
    <w:rsid w:val="007759FA"/>
    <w:rsid w:val="00775DF6"/>
    <w:rsid w:val="007765B3"/>
    <w:rsid w:val="0078000E"/>
    <w:rsid w:val="0078005F"/>
    <w:rsid w:val="007804B9"/>
    <w:rsid w:val="00780573"/>
    <w:rsid w:val="007805FF"/>
    <w:rsid w:val="0078110C"/>
    <w:rsid w:val="00781135"/>
    <w:rsid w:val="0078179D"/>
    <w:rsid w:val="007817D1"/>
    <w:rsid w:val="0078196D"/>
    <w:rsid w:val="007824C1"/>
    <w:rsid w:val="0078269D"/>
    <w:rsid w:val="00782806"/>
    <w:rsid w:val="00782D24"/>
    <w:rsid w:val="00782D4B"/>
    <w:rsid w:val="00782E45"/>
    <w:rsid w:val="00783817"/>
    <w:rsid w:val="007846BA"/>
    <w:rsid w:val="00784872"/>
    <w:rsid w:val="0078510D"/>
    <w:rsid w:val="00785161"/>
    <w:rsid w:val="0078516B"/>
    <w:rsid w:val="0078566E"/>
    <w:rsid w:val="007860ED"/>
    <w:rsid w:val="007862F6"/>
    <w:rsid w:val="007868E0"/>
    <w:rsid w:val="007870B2"/>
    <w:rsid w:val="00787814"/>
    <w:rsid w:val="007878E7"/>
    <w:rsid w:val="00787E08"/>
    <w:rsid w:val="00787EF9"/>
    <w:rsid w:val="0079072E"/>
    <w:rsid w:val="00791490"/>
    <w:rsid w:val="0079149C"/>
    <w:rsid w:val="00791BD5"/>
    <w:rsid w:val="00792419"/>
    <w:rsid w:val="00793571"/>
    <w:rsid w:val="00794A49"/>
    <w:rsid w:val="00794D66"/>
    <w:rsid w:val="00795A91"/>
    <w:rsid w:val="00796BD9"/>
    <w:rsid w:val="00797DEC"/>
    <w:rsid w:val="007A000C"/>
    <w:rsid w:val="007A03EB"/>
    <w:rsid w:val="007A04B1"/>
    <w:rsid w:val="007A06D5"/>
    <w:rsid w:val="007A06ED"/>
    <w:rsid w:val="007A0759"/>
    <w:rsid w:val="007A08E9"/>
    <w:rsid w:val="007A0E7F"/>
    <w:rsid w:val="007A132F"/>
    <w:rsid w:val="007A15DB"/>
    <w:rsid w:val="007A1B90"/>
    <w:rsid w:val="007A1F68"/>
    <w:rsid w:val="007A2342"/>
    <w:rsid w:val="007A25B8"/>
    <w:rsid w:val="007A26FB"/>
    <w:rsid w:val="007A29EC"/>
    <w:rsid w:val="007A4795"/>
    <w:rsid w:val="007A60B5"/>
    <w:rsid w:val="007A6160"/>
    <w:rsid w:val="007A6812"/>
    <w:rsid w:val="007A7310"/>
    <w:rsid w:val="007A76C7"/>
    <w:rsid w:val="007A7A11"/>
    <w:rsid w:val="007A7E2B"/>
    <w:rsid w:val="007A7F3B"/>
    <w:rsid w:val="007B0DED"/>
    <w:rsid w:val="007B13E2"/>
    <w:rsid w:val="007B1494"/>
    <w:rsid w:val="007B1815"/>
    <w:rsid w:val="007B1BF7"/>
    <w:rsid w:val="007B20D4"/>
    <w:rsid w:val="007B227B"/>
    <w:rsid w:val="007B2801"/>
    <w:rsid w:val="007B290C"/>
    <w:rsid w:val="007B2A07"/>
    <w:rsid w:val="007B3796"/>
    <w:rsid w:val="007B3B87"/>
    <w:rsid w:val="007B3E30"/>
    <w:rsid w:val="007B4886"/>
    <w:rsid w:val="007B5688"/>
    <w:rsid w:val="007B6569"/>
    <w:rsid w:val="007B6AD9"/>
    <w:rsid w:val="007B6ADD"/>
    <w:rsid w:val="007B78D1"/>
    <w:rsid w:val="007B7923"/>
    <w:rsid w:val="007B79F8"/>
    <w:rsid w:val="007B7E3E"/>
    <w:rsid w:val="007C3894"/>
    <w:rsid w:val="007C39AC"/>
    <w:rsid w:val="007C3E38"/>
    <w:rsid w:val="007C4014"/>
    <w:rsid w:val="007C4176"/>
    <w:rsid w:val="007C422F"/>
    <w:rsid w:val="007C4301"/>
    <w:rsid w:val="007C47AA"/>
    <w:rsid w:val="007C4A43"/>
    <w:rsid w:val="007C51B8"/>
    <w:rsid w:val="007C57A5"/>
    <w:rsid w:val="007C57E1"/>
    <w:rsid w:val="007C5D0D"/>
    <w:rsid w:val="007C64C3"/>
    <w:rsid w:val="007D0991"/>
    <w:rsid w:val="007D0B46"/>
    <w:rsid w:val="007D1009"/>
    <w:rsid w:val="007D11FC"/>
    <w:rsid w:val="007D1200"/>
    <w:rsid w:val="007D177B"/>
    <w:rsid w:val="007D1A61"/>
    <w:rsid w:val="007D1CA3"/>
    <w:rsid w:val="007D1D50"/>
    <w:rsid w:val="007D202E"/>
    <w:rsid w:val="007D228C"/>
    <w:rsid w:val="007D25DD"/>
    <w:rsid w:val="007D275C"/>
    <w:rsid w:val="007D2859"/>
    <w:rsid w:val="007D288D"/>
    <w:rsid w:val="007D41F0"/>
    <w:rsid w:val="007D425A"/>
    <w:rsid w:val="007D4321"/>
    <w:rsid w:val="007D4487"/>
    <w:rsid w:val="007D47E5"/>
    <w:rsid w:val="007D4885"/>
    <w:rsid w:val="007D4FAD"/>
    <w:rsid w:val="007D5022"/>
    <w:rsid w:val="007D5214"/>
    <w:rsid w:val="007D5830"/>
    <w:rsid w:val="007D5C64"/>
    <w:rsid w:val="007D6776"/>
    <w:rsid w:val="007D6793"/>
    <w:rsid w:val="007D6DE7"/>
    <w:rsid w:val="007D78E6"/>
    <w:rsid w:val="007E0C90"/>
    <w:rsid w:val="007E188A"/>
    <w:rsid w:val="007E19CD"/>
    <w:rsid w:val="007E1F0A"/>
    <w:rsid w:val="007E25D5"/>
    <w:rsid w:val="007E2E71"/>
    <w:rsid w:val="007E36E0"/>
    <w:rsid w:val="007E4456"/>
    <w:rsid w:val="007E6161"/>
    <w:rsid w:val="007E641C"/>
    <w:rsid w:val="007E68FA"/>
    <w:rsid w:val="007E6A4B"/>
    <w:rsid w:val="007E6DF2"/>
    <w:rsid w:val="007E7035"/>
    <w:rsid w:val="007E7218"/>
    <w:rsid w:val="007E72F6"/>
    <w:rsid w:val="007E7CB7"/>
    <w:rsid w:val="007F0AC3"/>
    <w:rsid w:val="007F1274"/>
    <w:rsid w:val="007F272A"/>
    <w:rsid w:val="007F27E8"/>
    <w:rsid w:val="007F2977"/>
    <w:rsid w:val="007F2D56"/>
    <w:rsid w:val="007F2E68"/>
    <w:rsid w:val="007F3157"/>
    <w:rsid w:val="007F3C1D"/>
    <w:rsid w:val="007F3D18"/>
    <w:rsid w:val="007F426B"/>
    <w:rsid w:val="007F4406"/>
    <w:rsid w:val="007F45F8"/>
    <w:rsid w:val="007F471C"/>
    <w:rsid w:val="007F4880"/>
    <w:rsid w:val="007F4D0B"/>
    <w:rsid w:val="007F4F8C"/>
    <w:rsid w:val="007F539A"/>
    <w:rsid w:val="007F5991"/>
    <w:rsid w:val="007F5E85"/>
    <w:rsid w:val="007F603A"/>
    <w:rsid w:val="007F6106"/>
    <w:rsid w:val="007F6D39"/>
    <w:rsid w:val="007F6DD7"/>
    <w:rsid w:val="007F6DED"/>
    <w:rsid w:val="007F7899"/>
    <w:rsid w:val="007F792A"/>
    <w:rsid w:val="007F79E6"/>
    <w:rsid w:val="007F7CBA"/>
    <w:rsid w:val="008001C9"/>
    <w:rsid w:val="008002EC"/>
    <w:rsid w:val="008007F6"/>
    <w:rsid w:val="00800B9E"/>
    <w:rsid w:val="00800F82"/>
    <w:rsid w:val="00801827"/>
    <w:rsid w:val="00801894"/>
    <w:rsid w:val="00801EB9"/>
    <w:rsid w:val="008024F8"/>
    <w:rsid w:val="00802704"/>
    <w:rsid w:val="00802EAB"/>
    <w:rsid w:val="008032B4"/>
    <w:rsid w:val="008034FD"/>
    <w:rsid w:val="0080381E"/>
    <w:rsid w:val="00803C7A"/>
    <w:rsid w:val="00803EE3"/>
    <w:rsid w:val="008047ED"/>
    <w:rsid w:val="0080591F"/>
    <w:rsid w:val="00805D9F"/>
    <w:rsid w:val="008060D3"/>
    <w:rsid w:val="00806B48"/>
    <w:rsid w:val="00806FC9"/>
    <w:rsid w:val="00806FD9"/>
    <w:rsid w:val="00807340"/>
    <w:rsid w:val="008076BA"/>
    <w:rsid w:val="00807963"/>
    <w:rsid w:val="008102B9"/>
    <w:rsid w:val="00810B61"/>
    <w:rsid w:val="0081149F"/>
    <w:rsid w:val="0081158B"/>
    <w:rsid w:val="00811987"/>
    <w:rsid w:val="00811C0A"/>
    <w:rsid w:val="008124B7"/>
    <w:rsid w:val="00812554"/>
    <w:rsid w:val="00812A78"/>
    <w:rsid w:val="008137E2"/>
    <w:rsid w:val="008152D7"/>
    <w:rsid w:val="008170B3"/>
    <w:rsid w:val="008203CB"/>
    <w:rsid w:val="008204CB"/>
    <w:rsid w:val="00821116"/>
    <w:rsid w:val="00821F4B"/>
    <w:rsid w:val="008221F8"/>
    <w:rsid w:val="008223A9"/>
    <w:rsid w:val="00823688"/>
    <w:rsid w:val="008242D2"/>
    <w:rsid w:val="00826DF1"/>
    <w:rsid w:val="00827668"/>
    <w:rsid w:val="008276A6"/>
    <w:rsid w:val="00827F1B"/>
    <w:rsid w:val="00827FD1"/>
    <w:rsid w:val="008301E8"/>
    <w:rsid w:val="00830A26"/>
    <w:rsid w:val="00830AED"/>
    <w:rsid w:val="008318E1"/>
    <w:rsid w:val="0083240B"/>
    <w:rsid w:val="008325BF"/>
    <w:rsid w:val="00833C8D"/>
    <w:rsid w:val="00833D97"/>
    <w:rsid w:val="00834191"/>
    <w:rsid w:val="008351D0"/>
    <w:rsid w:val="008367EA"/>
    <w:rsid w:val="00837021"/>
    <w:rsid w:val="00837669"/>
    <w:rsid w:val="00837B5A"/>
    <w:rsid w:val="0084063E"/>
    <w:rsid w:val="008408B7"/>
    <w:rsid w:val="00840D8F"/>
    <w:rsid w:val="00841517"/>
    <w:rsid w:val="008419C8"/>
    <w:rsid w:val="00841AAF"/>
    <w:rsid w:val="00841D8A"/>
    <w:rsid w:val="00842537"/>
    <w:rsid w:val="00842AC7"/>
    <w:rsid w:val="00843B34"/>
    <w:rsid w:val="008446E0"/>
    <w:rsid w:val="00844D89"/>
    <w:rsid w:val="00844DAF"/>
    <w:rsid w:val="008453FC"/>
    <w:rsid w:val="00845D3D"/>
    <w:rsid w:val="00845FC8"/>
    <w:rsid w:val="00846220"/>
    <w:rsid w:val="00846C52"/>
    <w:rsid w:val="00847354"/>
    <w:rsid w:val="0084782D"/>
    <w:rsid w:val="00847E47"/>
    <w:rsid w:val="0085014B"/>
    <w:rsid w:val="00850804"/>
    <w:rsid w:val="00850959"/>
    <w:rsid w:val="00850A5B"/>
    <w:rsid w:val="00851216"/>
    <w:rsid w:val="00851D61"/>
    <w:rsid w:val="008521F3"/>
    <w:rsid w:val="008533BD"/>
    <w:rsid w:val="008535AE"/>
    <w:rsid w:val="00853917"/>
    <w:rsid w:val="00853D89"/>
    <w:rsid w:val="00854C5F"/>
    <w:rsid w:val="0085557C"/>
    <w:rsid w:val="00855D78"/>
    <w:rsid w:val="00855FFD"/>
    <w:rsid w:val="00856D5F"/>
    <w:rsid w:val="008577F7"/>
    <w:rsid w:val="008578B3"/>
    <w:rsid w:val="00857AC6"/>
    <w:rsid w:val="00857BA0"/>
    <w:rsid w:val="0086014C"/>
    <w:rsid w:val="00860426"/>
    <w:rsid w:val="008606A6"/>
    <w:rsid w:val="008607ED"/>
    <w:rsid w:val="0086083F"/>
    <w:rsid w:val="008616BC"/>
    <w:rsid w:val="00861EE0"/>
    <w:rsid w:val="00862AA5"/>
    <w:rsid w:val="00862F1B"/>
    <w:rsid w:val="008632D7"/>
    <w:rsid w:val="008634E4"/>
    <w:rsid w:val="00863CF8"/>
    <w:rsid w:val="008655C0"/>
    <w:rsid w:val="008659C8"/>
    <w:rsid w:val="0086601D"/>
    <w:rsid w:val="008666C3"/>
    <w:rsid w:val="0086717B"/>
    <w:rsid w:val="00867C33"/>
    <w:rsid w:val="008706B9"/>
    <w:rsid w:val="00870BDD"/>
    <w:rsid w:val="008723A3"/>
    <w:rsid w:val="00872ABA"/>
    <w:rsid w:val="008737AB"/>
    <w:rsid w:val="00873CDD"/>
    <w:rsid w:val="00874673"/>
    <w:rsid w:val="00874C39"/>
    <w:rsid w:val="00874E08"/>
    <w:rsid w:val="00875DC6"/>
    <w:rsid w:val="00876530"/>
    <w:rsid w:val="008800D3"/>
    <w:rsid w:val="0088025B"/>
    <w:rsid w:val="00880283"/>
    <w:rsid w:val="00880FBC"/>
    <w:rsid w:val="008827D0"/>
    <w:rsid w:val="00882821"/>
    <w:rsid w:val="00882971"/>
    <w:rsid w:val="00882BAE"/>
    <w:rsid w:val="00882E80"/>
    <w:rsid w:val="008830D8"/>
    <w:rsid w:val="008833C0"/>
    <w:rsid w:val="00884F2E"/>
    <w:rsid w:val="00885A74"/>
    <w:rsid w:val="00885BFD"/>
    <w:rsid w:val="0088609B"/>
    <w:rsid w:val="0088710C"/>
    <w:rsid w:val="00887420"/>
    <w:rsid w:val="0088775F"/>
    <w:rsid w:val="00887958"/>
    <w:rsid w:val="00887CB8"/>
    <w:rsid w:val="00887CBF"/>
    <w:rsid w:val="008904D0"/>
    <w:rsid w:val="00890666"/>
    <w:rsid w:val="008908C0"/>
    <w:rsid w:val="008909E7"/>
    <w:rsid w:val="00890F04"/>
    <w:rsid w:val="008919AE"/>
    <w:rsid w:val="00891DDC"/>
    <w:rsid w:val="008929A8"/>
    <w:rsid w:val="00892C9B"/>
    <w:rsid w:val="00892EEB"/>
    <w:rsid w:val="00893542"/>
    <w:rsid w:val="008936D9"/>
    <w:rsid w:val="008937E3"/>
    <w:rsid w:val="008938BC"/>
    <w:rsid w:val="0089450B"/>
    <w:rsid w:val="00894567"/>
    <w:rsid w:val="00894B24"/>
    <w:rsid w:val="00894B60"/>
    <w:rsid w:val="008954EB"/>
    <w:rsid w:val="00895BB4"/>
    <w:rsid w:val="00896290"/>
    <w:rsid w:val="00896BC9"/>
    <w:rsid w:val="0089773B"/>
    <w:rsid w:val="008A063F"/>
    <w:rsid w:val="008A0A35"/>
    <w:rsid w:val="008A0B5E"/>
    <w:rsid w:val="008A1380"/>
    <w:rsid w:val="008A1673"/>
    <w:rsid w:val="008A1832"/>
    <w:rsid w:val="008A191C"/>
    <w:rsid w:val="008A276E"/>
    <w:rsid w:val="008A2BC0"/>
    <w:rsid w:val="008A2EAB"/>
    <w:rsid w:val="008A3240"/>
    <w:rsid w:val="008A3458"/>
    <w:rsid w:val="008A39B2"/>
    <w:rsid w:val="008A564B"/>
    <w:rsid w:val="008A65A6"/>
    <w:rsid w:val="008A6CAF"/>
    <w:rsid w:val="008A6FD1"/>
    <w:rsid w:val="008B0953"/>
    <w:rsid w:val="008B1245"/>
    <w:rsid w:val="008B2095"/>
    <w:rsid w:val="008B220B"/>
    <w:rsid w:val="008B2E2F"/>
    <w:rsid w:val="008B2FB7"/>
    <w:rsid w:val="008B2FF5"/>
    <w:rsid w:val="008B2FFE"/>
    <w:rsid w:val="008B3247"/>
    <w:rsid w:val="008B3458"/>
    <w:rsid w:val="008B34ED"/>
    <w:rsid w:val="008B4010"/>
    <w:rsid w:val="008B40ED"/>
    <w:rsid w:val="008B421E"/>
    <w:rsid w:val="008B6E69"/>
    <w:rsid w:val="008B6F9F"/>
    <w:rsid w:val="008B7978"/>
    <w:rsid w:val="008B7A7E"/>
    <w:rsid w:val="008C08C9"/>
    <w:rsid w:val="008C10D6"/>
    <w:rsid w:val="008C161F"/>
    <w:rsid w:val="008C167A"/>
    <w:rsid w:val="008C1B72"/>
    <w:rsid w:val="008C236C"/>
    <w:rsid w:val="008C24D6"/>
    <w:rsid w:val="008C2A33"/>
    <w:rsid w:val="008C308D"/>
    <w:rsid w:val="008C3386"/>
    <w:rsid w:val="008C3E3E"/>
    <w:rsid w:val="008C557D"/>
    <w:rsid w:val="008C5725"/>
    <w:rsid w:val="008C5A76"/>
    <w:rsid w:val="008C5CB2"/>
    <w:rsid w:val="008C5EB1"/>
    <w:rsid w:val="008C65DC"/>
    <w:rsid w:val="008C669F"/>
    <w:rsid w:val="008C67AA"/>
    <w:rsid w:val="008C6B74"/>
    <w:rsid w:val="008C6C30"/>
    <w:rsid w:val="008C7076"/>
    <w:rsid w:val="008C72DE"/>
    <w:rsid w:val="008C77F4"/>
    <w:rsid w:val="008D0102"/>
    <w:rsid w:val="008D0A0B"/>
    <w:rsid w:val="008D13AE"/>
    <w:rsid w:val="008D3626"/>
    <w:rsid w:val="008D3AA7"/>
    <w:rsid w:val="008D3D19"/>
    <w:rsid w:val="008D3EFA"/>
    <w:rsid w:val="008D44AF"/>
    <w:rsid w:val="008D4651"/>
    <w:rsid w:val="008D478E"/>
    <w:rsid w:val="008D47AC"/>
    <w:rsid w:val="008D503F"/>
    <w:rsid w:val="008D59CD"/>
    <w:rsid w:val="008D6D03"/>
    <w:rsid w:val="008D6D2E"/>
    <w:rsid w:val="008D6FE4"/>
    <w:rsid w:val="008D6FF7"/>
    <w:rsid w:val="008D7683"/>
    <w:rsid w:val="008D7A5C"/>
    <w:rsid w:val="008D7FE9"/>
    <w:rsid w:val="008E0189"/>
    <w:rsid w:val="008E07E3"/>
    <w:rsid w:val="008E0AC5"/>
    <w:rsid w:val="008E0B16"/>
    <w:rsid w:val="008E0B29"/>
    <w:rsid w:val="008E2088"/>
    <w:rsid w:val="008E235F"/>
    <w:rsid w:val="008E2621"/>
    <w:rsid w:val="008E293F"/>
    <w:rsid w:val="008E2CDE"/>
    <w:rsid w:val="008E3206"/>
    <w:rsid w:val="008E3C6F"/>
    <w:rsid w:val="008E3E56"/>
    <w:rsid w:val="008E405D"/>
    <w:rsid w:val="008E4642"/>
    <w:rsid w:val="008E4D95"/>
    <w:rsid w:val="008E4FB5"/>
    <w:rsid w:val="008E52FA"/>
    <w:rsid w:val="008E59E2"/>
    <w:rsid w:val="008E5C31"/>
    <w:rsid w:val="008E6026"/>
    <w:rsid w:val="008E6135"/>
    <w:rsid w:val="008E6366"/>
    <w:rsid w:val="008E68C3"/>
    <w:rsid w:val="008E79A6"/>
    <w:rsid w:val="008F0C2A"/>
    <w:rsid w:val="008F0D3F"/>
    <w:rsid w:val="008F1130"/>
    <w:rsid w:val="008F15BD"/>
    <w:rsid w:val="008F1B7F"/>
    <w:rsid w:val="008F2208"/>
    <w:rsid w:val="008F2214"/>
    <w:rsid w:val="008F221B"/>
    <w:rsid w:val="008F2DDB"/>
    <w:rsid w:val="008F5880"/>
    <w:rsid w:val="008F5E40"/>
    <w:rsid w:val="008F697D"/>
    <w:rsid w:val="008F69A8"/>
    <w:rsid w:val="008F6CA0"/>
    <w:rsid w:val="008F6D5C"/>
    <w:rsid w:val="008F6EF8"/>
    <w:rsid w:val="008F713E"/>
    <w:rsid w:val="008F7677"/>
    <w:rsid w:val="009004AB"/>
    <w:rsid w:val="0090081D"/>
    <w:rsid w:val="0090095C"/>
    <w:rsid w:val="00900AF0"/>
    <w:rsid w:val="00902143"/>
    <w:rsid w:val="0090223E"/>
    <w:rsid w:val="00902DB0"/>
    <w:rsid w:val="00903436"/>
    <w:rsid w:val="0090361E"/>
    <w:rsid w:val="00903D7F"/>
    <w:rsid w:val="009042C6"/>
    <w:rsid w:val="00904345"/>
    <w:rsid w:val="00904989"/>
    <w:rsid w:val="00904C2D"/>
    <w:rsid w:val="00904EA5"/>
    <w:rsid w:val="00905F95"/>
    <w:rsid w:val="00906905"/>
    <w:rsid w:val="00906EA1"/>
    <w:rsid w:val="009079A4"/>
    <w:rsid w:val="00910FF0"/>
    <w:rsid w:val="00911ACF"/>
    <w:rsid w:val="00912EBB"/>
    <w:rsid w:val="00913C9C"/>
    <w:rsid w:val="00913FB9"/>
    <w:rsid w:val="009159CD"/>
    <w:rsid w:val="00915FA0"/>
    <w:rsid w:val="009161FD"/>
    <w:rsid w:val="009168BA"/>
    <w:rsid w:val="00916B13"/>
    <w:rsid w:val="00916B60"/>
    <w:rsid w:val="00916D7D"/>
    <w:rsid w:val="00917109"/>
    <w:rsid w:val="00917B91"/>
    <w:rsid w:val="0092011A"/>
    <w:rsid w:val="00920675"/>
    <w:rsid w:val="00922230"/>
    <w:rsid w:val="00922478"/>
    <w:rsid w:val="00922642"/>
    <w:rsid w:val="009228FF"/>
    <w:rsid w:val="00922C5E"/>
    <w:rsid w:val="009236E6"/>
    <w:rsid w:val="00923AB9"/>
    <w:rsid w:val="00923C51"/>
    <w:rsid w:val="00924428"/>
    <w:rsid w:val="00925C09"/>
    <w:rsid w:val="0092620B"/>
    <w:rsid w:val="0092648C"/>
    <w:rsid w:val="00926F26"/>
    <w:rsid w:val="009278EC"/>
    <w:rsid w:val="00927F75"/>
    <w:rsid w:val="0093005E"/>
    <w:rsid w:val="00930742"/>
    <w:rsid w:val="009307D9"/>
    <w:rsid w:val="00930830"/>
    <w:rsid w:val="00930BB9"/>
    <w:rsid w:val="00930C73"/>
    <w:rsid w:val="00930C8E"/>
    <w:rsid w:val="009314B5"/>
    <w:rsid w:val="009319CA"/>
    <w:rsid w:val="00931FA6"/>
    <w:rsid w:val="009321C6"/>
    <w:rsid w:val="009321EE"/>
    <w:rsid w:val="0093243A"/>
    <w:rsid w:val="0093286A"/>
    <w:rsid w:val="00933267"/>
    <w:rsid w:val="00933E4F"/>
    <w:rsid w:val="00933F50"/>
    <w:rsid w:val="0093455F"/>
    <w:rsid w:val="00934742"/>
    <w:rsid w:val="00935413"/>
    <w:rsid w:val="00936132"/>
    <w:rsid w:val="00937121"/>
    <w:rsid w:val="00940434"/>
    <w:rsid w:val="00940E72"/>
    <w:rsid w:val="00941032"/>
    <w:rsid w:val="0094124A"/>
    <w:rsid w:val="00941508"/>
    <w:rsid w:val="0094150D"/>
    <w:rsid w:val="0094152F"/>
    <w:rsid w:val="00941557"/>
    <w:rsid w:val="0094168D"/>
    <w:rsid w:val="0094184E"/>
    <w:rsid w:val="009418A0"/>
    <w:rsid w:val="00941B5F"/>
    <w:rsid w:val="00941CCD"/>
    <w:rsid w:val="00941E66"/>
    <w:rsid w:val="00941F13"/>
    <w:rsid w:val="0094232B"/>
    <w:rsid w:val="00942779"/>
    <w:rsid w:val="009429C2"/>
    <w:rsid w:val="00942CB3"/>
    <w:rsid w:val="0094417D"/>
    <w:rsid w:val="0094481A"/>
    <w:rsid w:val="00945048"/>
    <w:rsid w:val="009450A9"/>
    <w:rsid w:val="00945801"/>
    <w:rsid w:val="00945A4B"/>
    <w:rsid w:val="00945BE4"/>
    <w:rsid w:val="00946B98"/>
    <w:rsid w:val="00946DED"/>
    <w:rsid w:val="009476CA"/>
    <w:rsid w:val="009508F2"/>
    <w:rsid w:val="009509B5"/>
    <w:rsid w:val="00950ED6"/>
    <w:rsid w:val="00952527"/>
    <w:rsid w:val="00952F12"/>
    <w:rsid w:val="00953D3B"/>
    <w:rsid w:val="00954444"/>
    <w:rsid w:val="00954C93"/>
    <w:rsid w:val="00955034"/>
    <w:rsid w:val="0095542F"/>
    <w:rsid w:val="00957095"/>
    <w:rsid w:val="009573E4"/>
    <w:rsid w:val="00957E25"/>
    <w:rsid w:val="00957F9A"/>
    <w:rsid w:val="0096032B"/>
    <w:rsid w:val="00960518"/>
    <w:rsid w:val="0096095E"/>
    <w:rsid w:val="00961155"/>
    <w:rsid w:val="009611CE"/>
    <w:rsid w:val="00961A06"/>
    <w:rsid w:val="00961EF6"/>
    <w:rsid w:val="00961FA6"/>
    <w:rsid w:val="0096216E"/>
    <w:rsid w:val="0096299E"/>
    <w:rsid w:val="00962A82"/>
    <w:rsid w:val="00963BCA"/>
    <w:rsid w:val="0096424D"/>
    <w:rsid w:val="0096465E"/>
    <w:rsid w:val="00964760"/>
    <w:rsid w:val="00964CAC"/>
    <w:rsid w:val="0096535E"/>
    <w:rsid w:val="0096621B"/>
    <w:rsid w:val="009663D4"/>
    <w:rsid w:val="0096651A"/>
    <w:rsid w:val="00966B35"/>
    <w:rsid w:val="00966D3D"/>
    <w:rsid w:val="009671A6"/>
    <w:rsid w:val="00967815"/>
    <w:rsid w:val="00967CAA"/>
    <w:rsid w:val="009700F0"/>
    <w:rsid w:val="009704F1"/>
    <w:rsid w:val="009715EE"/>
    <w:rsid w:val="0097177C"/>
    <w:rsid w:val="00971FF6"/>
    <w:rsid w:val="0097208D"/>
    <w:rsid w:val="00972985"/>
    <w:rsid w:val="009729A2"/>
    <w:rsid w:val="009736D5"/>
    <w:rsid w:val="009742B5"/>
    <w:rsid w:val="009745AE"/>
    <w:rsid w:val="00974603"/>
    <w:rsid w:val="0097497D"/>
    <w:rsid w:val="009750CA"/>
    <w:rsid w:val="009752D0"/>
    <w:rsid w:val="0097615C"/>
    <w:rsid w:val="00977210"/>
    <w:rsid w:val="009772C3"/>
    <w:rsid w:val="00980C12"/>
    <w:rsid w:val="00980CA3"/>
    <w:rsid w:val="00981160"/>
    <w:rsid w:val="00981A98"/>
    <w:rsid w:val="00981D1C"/>
    <w:rsid w:val="0098211F"/>
    <w:rsid w:val="009826BF"/>
    <w:rsid w:val="00982EAE"/>
    <w:rsid w:val="00984887"/>
    <w:rsid w:val="00984CCF"/>
    <w:rsid w:val="00984EE0"/>
    <w:rsid w:val="00984FE9"/>
    <w:rsid w:val="00985274"/>
    <w:rsid w:val="00985C7E"/>
    <w:rsid w:val="0098604F"/>
    <w:rsid w:val="0098606B"/>
    <w:rsid w:val="00986AF4"/>
    <w:rsid w:val="0098725A"/>
    <w:rsid w:val="00987590"/>
    <w:rsid w:val="009875ED"/>
    <w:rsid w:val="009879CB"/>
    <w:rsid w:val="00990368"/>
    <w:rsid w:val="00990659"/>
    <w:rsid w:val="009913A3"/>
    <w:rsid w:val="00991961"/>
    <w:rsid w:val="0099234C"/>
    <w:rsid w:val="00993B17"/>
    <w:rsid w:val="0099435F"/>
    <w:rsid w:val="009955AB"/>
    <w:rsid w:val="0099641D"/>
    <w:rsid w:val="00997029"/>
    <w:rsid w:val="0099703D"/>
    <w:rsid w:val="00997200"/>
    <w:rsid w:val="009979B9"/>
    <w:rsid w:val="00997D7B"/>
    <w:rsid w:val="00997F8A"/>
    <w:rsid w:val="009A0513"/>
    <w:rsid w:val="009A060A"/>
    <w:rsid w:val="009A0691"/>
    <w:rsid w:val="009A0906"/>
    <w:rsid w:val="009A09E4"/>
    <w:rsid w:val="009A1047"/>
    <w:rsid w:val="009A1134"/>
    <w:rsid w:val="009A1369"/>
    <w:rsid w:val="009A18A4"/>
    <w:rsid w:val="009A1DD6"/>
    <w:rsid w:val="009A1E7E"/>
    <w:rsid w:val="009A1FD6"/>
    <w:rsid w:val="009A213A"/>
    <w:rsid w:val="009A21BC"/>
    <w:rsid w:val="009A2493"/>
    <w:rsid w:val="009A2B59"/>
    <w:rsid w:val="009A3028"/>
    <w:rsid w:val="009A315D"/>
    <w:rsid w:val="009A33E6"/>
    <w:rsid w:val="009A3FF3"/>
    <w:rsid w:val="009A49F5"/>
    <w:rsid w:val="009A576E"/>
    <w:rsid w:val="009A614F"/>
    <w:rsid w:val="009A7247"/>
    <w:rsid w:val="009A749B"/>
    <w:rsid w:val="009B0429"/>
    <w:rsid w:val="009B08C4"/>
    <w:rsid w:val="009B0A5E"/>
    <w:rsid w:val="009B0CFC"/>
    <w:rsid w:val="009B0D03"/>
    <w:rsid w:val="009B1514"/>
    <w:rsid w:val="009B16FA"/>
    <w:rsid w:val="009B1F93"/>
    <w:rsid w:val="009B2A57"/>
    <w:rsid w:val="009B3478"/>
    <w:rsid w:val="009B3798"/>
    <w:rsid w:val="009B3890"/>
    <w:rsid w:val="009B39C8"/>
    <w:rsid w:val="009B4BA4"/>
    <w:rsid w:val="009B5681"/>
    <w:rsid w:val="009B6497"/>
    <w:rsid w:val="009B6910"/>
    <w:rsid w:val="009C0336"/>
    <w:rsid w:val="009C1B8F"/>
    <w:rsid w:val="009C2058"/>
    <w:rsid w:val="009C215D"/>
    <w:rsid w:val="009C27F2"/>
    <w:rsid w:val="009C2EAB"/>
    <w:rsid w:val="009C32A2"/>
    <w:rsid w:val="009C37C9"/>
    <w:rsid w:val="009C3CCB"/>
    <w:rsid w:val="009C669F"/>
    <w:rsid w:val="009C6892"/>
    <w:rsid w:val="009C6899"/>
    <w:rsid w:val="009C6945"/>
    <w:rsid w:val="009C7A6A"/>
    <w:rsid w:val="009C7C90"/>
    <w:rsid w:val="009C7F7E"/>
    <w:rsid w:val="009D1800"/>
    <w:rsid w:val="009D27B5"/>
    <w:rsid w:val="009D2AAD"/>
    <w:rsid w:val="009D2CAE"/>
    <w:rsid w:val="009D30D5"/>
    <w:rsid w:val="009D3ED0"/>
    <w:rsid w:val="009D44FE"/>
    <w:rsid w:val="009D488B"/>
    <w:rsid w:val="009D4996"/>
    <w:rsid w:val="009D52AF"/>
    <w:rsid w:val="009D54D3"/>
    <w:rsid w:val="009D55B3"/>
    <w:rsid w:val="009D5FC4"/>
    <w:rsid w:val="009D711D"/>
    <w:rsid w:val="009D7B9A"/>
    <w:rsid w:val="009E0134"/>
    <w:rsid w:val="009E07CE"/>
    <w:rsid w:val="009E0BEE"/>
    <w:rsid w:val="009E0F94"/>
    <w:rsid w:val="009E2B8F"/>
    <w:rsid w:val="009E2FBD"/>
    <w:rsid w:val="009E3265"/>
    <w:rsid w:val="009E352B"/>
    <w:rsid w:val="009E3A03"/>
    <w:rsid w:val="009E3DE9"/>
    <w:rsid w:val="009E3E34"/>
    <w:rsid w:val="009E473B"/>
    <w:rsid w:val="009E4C06"/>
    <w:rsid w:val="009E58CE"/>
    <w:rsid w:val="009E5D1C"/>
    <w:rsid w:val="009E5EC2"/>
    <w:rsid w:val="009E68F8"/>
    <w:rsid w:val="009E6E94"/>
    <w:rsid w:val="009E73BD"/>
    <w:rsid w:val="009E78D2"/>
    <w:rsid w:val="009E7995"/>
    <w:rsid w:val="009E7A8E"/>
    <w:rsid w:val="009F008A"/>
    <w:rsid w:val="009F0441"/>
    <w:rsid w:val="009F1896"/>
    <w:rsid w:val="009F1B80"/>
    <w:rsid w:val="009F2C72"/>
    <w:rsid w:val="009F2DAB"/>
    <w:rsid w:val="009F38B4"/>
    <w:rsid w:val="009F4475"/>
    <w:rsid w:val="009F4AC4"/>
    <w:rsid w:val="009F55A6"/>
    <w:rsid w:val="009F6E0B"/>
    <w:rsid w:val="009F7F23"/>
    <w:rsid w:val="00A004E4"/>
    <w:rsid w:val="00A005C6"/>
    <w:rsid w:val="00A01754"/>
    <w:rsid w:val="00A01ED0"/>
    <w:rsid w:val="00A01EF5"/>
    <w:rsid w:val="00A022A7"/>
    <w:rsid w:val="00A02A1E"/>
    <w:rsid w:val="00A02BDA"/>
    <w:rsid w:val="00A02CF3"/>
    <w:rsid w:val="00A02DAF"/>
    <w:rsid w:val="00A0592C"/>
    <w:rsid w:val="00A05AC6"/>
    <w:rsid w:val="00A05F3C"/>
    <w:rsid w:val="00A0638A"/>
    <w:rsid w:val="00A066A3"/>
    <w:rsid w:val="00A06B40"/>
    <w:rsid w:val="00A1071B"/>
    <w:rsid w:val="00A111F0"/>
    <w:rsid w:val="00A11550"/>
    <w:rsid w:val="00A11B68"/>
    <w:rsid w:val="00A11C12"/>
    <w:rsid w:val="00A1219E"/>
    <w:rsid w:val="00A132B8"/>
    <w:rsid w:val="00A135D5"/>
    <w:rsid w:val="00A14301"/>
    <w:rsid w:val="00A14790"/>
    <w:rsid w:val="00A147AE"/>
    <w:rsid w:val="00A147D1"/>
    <w:rsid w:val="00A1489D"/>
    <w:rsid w:val="00A149BF"/>
    <w:rsid w:val="00A15D00"/>
    <w:rsid w:val="00A15EFB"/>
    <w:rsid w:val="00A16CF7"/>
    <w:rsid w:val="00A201A9"/>
    <w:rsid w:val="00A20C85"/>
    <w:rsid w:val="00A20E57"/>
    <w:rsid w:val="00A210EC"/>
    <w:rsid w:val="00A213E0"/>
    <w:rsid w:val="00A2154D"/>
    <w:rsid w:val="00A21627"/>
    <w:rsid w:val="00A21D63"/>
    <w:rsid w:val="00A21F6D"/>
    <w:rsid w:val="00A231B7"/>
    <w:rsid w:val="00A23594"/>
    <w:rsid w:val="00A235AF"/>
    <w:rsid w:val="00A239DD"/>
    <w:rsid w:val="00A24185"/>
    <w:rsid w:val="00A2437B"/>
    <w:rsid w:val="00A24D20"/>
    <w:rsid w:val="00A25317"/>
    <w:rsid w:val="00A25684"/>
    <w:rsid w:val="00A25B2A"/>
    <w:rsid w:val="00A263F1"/>
    <w:rsid w:val="00A2696C"/>
    <w:rsid w:val="00A26D7F"/>
    <w:rsid w:val="00A27011"/>
    <w:rsid w:val="00A27350"/>
    <w:rsid w:val="00A276C1"/>
    <w:rsid w:val="00A300DA"/>
    <w:rsid w:val="00A302E3"/>
    <w:rsid w:val="00A3035C"/>
    <w:rsid w:val="00A31ADA"/>
    <w:rsid w:val="00A321A3"/>
    <w:rsid w:val="00A32E2D"/>
    <w:rsid w:val="00A32F73"/>
    <w:rsid w:val="00A33039"/>
    <w:rsid w:val="00A33175"/>
    <w:rsid w:val="00A33435"/>
    <w:rsid w:val="00A334CD"/>
    <w:rsid w:val="00A338DB"/>
    <w:rsid w:val="00A33F6B"/>
    <w:rsid w:val="00A342E3"/>
    <w:rsid w:val="00A34887"/>
    <w:rsid w:val="00A34E2D"/>
    <w:rsid w:val="00A358DB"/>
    <w:rsid w:val="00A35D6F"/>
    <w:rsid w:val="00A36885"/>
    <w:rsid w:val="00A36A81"/>
    <w:rsid w:val="00A37080"/>
    <w:rsid w:val="00A37282"/>
    <w:rsid w:val="00A375A0"/>
    <w:rsid w:val="00A3766A"/>
    <w:rsid w:val="00A37942"/>
    <w:rsid w:val="00A37CCF"/>
    <w:rsid w:val="00A37D27"/>
    <w:rsid w:val="00A40E6F"/>
    <w:rsid w:val="00A4116E"/>
    <w:rsid w:val="00A41631"/>
    <w:rsid w:val="00A41854"/>
    <w:rsid w:val="00A427D8"/>
    <w:rsid w:val="00A434A4"/>
    <w:rsid w:val="00A43970"/>
    <w:rsid w:val="00A43B48"/>
    <w:rsid w:val="00A442ED"/>
    <w:rsid w:val="00A4481F"/>
    <w:rsid w:val="00A44AA2"/>
    <w:rsid w:val="00A450BE"/>
    <w:rsid w:val="00A45281"/>
    <w:rsid w:val="00A465F1"/>
    <w:rsid w:val="00A46EB4"/>
    <w:rsid w:val="00A46FCC"/>
    <w:rsid w:val="00A47079"/>
    <w:rsid w:val="00A47420"/>
    <w:rsid w:val="00A475E3"/>
    <w:rsid w:val="00A50016"/>
    <w:rsid w:val="00A50634"/>
    <w:rsid w:val="00A50880"/>
    <w:rsid w:val="00A51E04"/>
    <w:rsid w:val="00A51F1B"/>
    <w:rsid w:val="00A521CD"/>
    <w:rsid w:val="00A5226F"/>
    <w:rsid w:val="00A52996"/>
    <w:rsid w:val="00A52AE1"/>
    <w:rsid w:val="00A531CF"/>
    <w:rsid w:val="00A5341B"/>
    <w:rsid w:val="00A54090"/>
    <w:rsid w:val="00A547A5"/>
    <w:rsid w:val="00A54A20"/>
    <w:rsid w:val="00A55203"/>
    <w:rsid w:val="00A5520C"/>
    <w:rsid w:val="00A57502"/>
    <w:rsid w:val="00A60119"/>
    <w:rsid w:val="00A603E1"/>
    <w:rsid w:val="00A60609"/>
    <w:rsid w:val="00A6084D"/>
    <w:rsid w:val="00A60C11"/>
    <w:rsid w:val="00A61138"/>
    <w:rsid w:val="00A628AD"/>
    <w:rsid w:val="00A62BE7"/>
    <w:rsid w:val="00A6399B"/>
    <w:rsid w:val="00A643EE"/>
    <w:rsid w:val="00A64447"/>
    <w:rsid w:val="00A64E1F"/>
    <w:rsid w:val="00A65790"/>
    <w:rsid w:val="00A657A4"/>
    <w:rsid w:val="00A65C45"/>
    <w:rsid w:val="00A66076"/>
    <w:rsid w:val="00A66203"/>
    <w:rsid w:val="00A66601"/>
    <w:rsid w:val="00A6694C"/>
    <w:rsid w:val="00A671FB"/>
    <w:rsid w:val="00A70ABD"/>
    <w:rsid w:val="00A70BA1"/>
    <w:rsid w:val="00A70BFC"/>
    <w:rsid w:val="00A70F89"/>
    <w:rsid w:val="00A71302"/>
    <w:rsid w:val="00A71595"/>
    <w:rsid w:val="00A71E4A"/>
    <w:rsid w:val="00A72C92"/>
    <w:rsid w:val="00A730C6"/>
    <w:rsid w:val="00A7486D"/>
    <w:rsid w:val="00A7501B"/>
    <w:rsid w:val="00A7536E"/>
    <w:rsid w:val="00A7665C"/>
    <w:rsid w:val="00A76ED8"/>
    <w:rsid w:val="00A77A26"/>
    <w:rsid w:val="00A8047B"/>
    <w:rsid w:val="00A805A2"/>
    <w:rsid w:val="00A80D50"/>
    <w:rsid w:val="00A81ACD"/>
    <w:rsid w:val="00A820DB"/>
    <w:rsid w:val="00A8212F"/>
    <w:rsid w:val="00A82479"/>
    <w:rsid w:val="00A827BB"/>
    <w:rsid w:val="00A83BF3"/>
    <w:rsid w:val="00A8446C"/>
    <w:rsid w:val="00A84508"/>
    <w:rsid w:val="00A84C54"/>
    <w:rsid w:val="00A84DED"/>
    <w:rsid w:val="00A85758"/>
    <w:rsid w:val="00A8599C"/>
    <w:rsid w:val="00A86525"/>
    <w:rsid w:val="00A867F9"/>
    <w:rsid w:val="00A86A63"/>
    <w:rsid w:val="00A86DCF"/>
    <w:rsid w:val="00A8722E"/>
    <w:rsid w:val="00A875A0"/>
    <w:rsid w:val="00A87775"/>
    <w:rsid w:val="00A9015A"/>
    <w:rsid w:val="00A90639"/>
    <w:rsid w:val="00A91643"/>
    <w:rsid w:val="00A9174A"/>
    <w:rsid w:val="00A9184F"/>
    <w:rsid w:val="00A92065"/>
    <w:rsid w:val="00A92285"/>
    <w:rsid w:val="00A923BA"/>
    <w:rsid w:val="00A92A94"/>
    <w:rsid w:val="00A93403"/>
    <w:rsid w:val="00A93D18"/>
    <w:rsid w:val="00A93EC8"/>
    <w:rsid w:val="00A9496F"/>
    <w:rsid w:val="00A96D70"/>
    <w:rsid w:val="00A96EC0"/>
    <w:rsid w:val="00A97A90"/>
    <w:rsid w:val="00A97E27"/>
    <w:rsid w:val="00AA0AD6"/>
    <w:rsid w:val="00AA186B"/>
    <w:rsid w:val="00AA2781"/>
    <w:rsid w:val="00AA293F"/>
    <w:rsid w:val="00AA2ECA"/>
    <w:rsid w:val="00AA2FC1"/>
    <w:rsid w:val="00AA348D"/>
    <w:rsid w:val="00AA3B49"/>
    <w:rsid w:val="00AA400D"/>
    <w:rsid w:val="00AA429D"/>
    <w:rsid w:val="00AA4679"/>
    <w:rsid w:val="00AA4C04"/>
    <w:rsid w:val="00AA5704"/>
    <w:rsid w:val="00AA57AF"/>
    <w:rsid w:val="00AA7820"/>
    <w:rsid w:val="00AA7CC9"/>
    <w:rsid w:val="00AB140A"/>
    <w:rsid w:val="00AB1609"/>
    <w:rsid w:val="00AB1C6D"/>
    <w:rsid w:val="00AB2565"/>
    <w:rsid w:val="00AB32CC"/>
    <w:rsid w:val="00AB3C72"/>
    <w:rsid w:val="00AB4091"/>
    <w:rsid w:val="00AB4FAE"/>
    <w:rsid w:val="00AB4FFB"/>
    <w:rsid w:val="00AB5412"/>
    <w:rsid w:val="00AB559F"/>
    <w:rsid w:val="00AB5818"/>
    <w:rsid w:val="00AB5F12"/>
    <w:rsid w:val="00AB6356"/>
    <w:rsid w:val="00AB6B79"/>
    <w:rsid w:val="00AB73A4"/>
    <w:rsid w:val="00AB76ED"/>
    <w:rsid w:val="00AB7753"/>
    <w:rsid w:val="00AB7EC1"/>
    <w:rsid w:val="00AC08A9"/>
    <w:rsid w:val="00AC0F7D"/>
    <w:rsid w:val="00AC15DA"/>
    <w:rsid w:val="00AC1E53"/>
    <w:rsid w:val="00AC1F17"/>
    <w:rsid w:val="00AC2338"/>
    <w:rsid w:val="00AC2670"/>
    <w:rsid w:val="00AC2F1F"/>
    <w:rsid w:val="00AC3B91"/>
    <w:rsid w:val="00AC3C5B"/>
    <w:rsid w:val="00AC3E60"/>
    <w:rsid w:val="00AC4330"/>
    <w:rsid w:val="00AC45F6"/>
    <w:rsid w:val="00AC51D2"/>
    <w:rsid w:val="00AC61FE"/>
    <w:rsid w:val="00AC67DE"/>
    <w:rsid w:val="00AC6B79"/>
    <w:rsid w:val="00AD0344"/>
    <w:rsid w:val="00AD03F8"/>
    <w:rsid w:val="00AD0682"/>
    <w:rsid w:val="00AD0D32"/>
    <w:rsid w:val="00AD1BD3"/>
    <w:rsid w:val="00AD2A6D"/>
    <w:rsid w:val="00AD3713"/>
    <w:rsid w:val="00AD3A87"/>
    <w:rsid w:val="00AD3DD5"/>
    <w:rsid w:val="00AD41FC"/>
    <w:rsid w:val="00AD44CA"/>
    <w:rsid w:val="00AD494D"/>
    <w:rsid w:val="00AD5052"/>
    <w:rsid w:val="00AD5316"/>
    <w:rsid w:val="00AD5B50"/>
    <w:rsid w:val="00AD6286"/>
    <w:rsid w:val="00AD67C5"/>
    <w:rsid w:val="00AD6C4F"/>
    <w:rsid w:val="00AD72EA"/>
    <w:rsid w:val="00AE0181"/>
    <w:rsid w:val="00AE041D"/>
    <w:rsid w:val="00AE152D"/>
    <w:rsid w:val="00AE185B"/>
    <w:rsid w:val="00AE1A2C"/>
    <w:rsid w:val="00AE2818"/>
    <w:rsid w:val="00AE2868"/>
    <w:rsid w:val="00AE2876"/>
    <w:rsid w:val="00AE3D33"/>
    <w:rsid w:val="00AE4988"/>
    <w:rsid w:val="00AE4B0C"/>
    <w:rsid w:val="00AE56FC"/>
    <w:rsid w:val="00AE5DD3"/>
    <w:rsid w:val="00AE63A9"/>
    <w:rsid w:val="00AE65BE"/>
    <w:rsid w:val="00AE69FF"/>
    <w:rsid w:val="00AF009A"/>
    <w:rsid w:val="00AF04C0"/>
    <w:rsid w:val="00AF1BCD"/>
    <w:rsid w:val="00AF2DC6"/>
    <w:rsid w:val="00AF2F30"/>
    <w:rsid w:val="00AF34F4"/>
    <w:rsid w:val="00AF4462"/>
    <w:rsid w:val="00AF5E2A"/>
    <w:rsid w:val="00AF6013"/>
    <w:rsid w:val="00AF601D"/>
    <w:rsid w:val="00AF6273"/>
    <w:rsid w:val="00AF69AE"/>
    <w:rsid w:val="00AF6AC8"/>
    <w:rsid w:val="00AF7BF3"/>
    <w:rsid w:val="00AF7EB6"/>
    <w:rsid w:val="00AF7F4F"/>
    <w:rsid w:val="00AF7F58"/>
    <w:rsid w:val="00B00937"/>
    <w:rsid w:val="00B00995"/>
    <w:rsid w:val="00B00F81"/>
    <w:rsid w:val="00B01530"/>
    <w:rsid w:val="00B01998"/>
    <w:rsid w:val="00B01F65"/>
    <w:rsid w:val="00B02566"/>
    <w:rsid w:val="00B02F95"/>
    <w:rsid w:val="00B0373C"/>
    <w:rsid w:val="00B038D8"/>
    <w:rsid w:val="00B03C87"/>
    <w:rsid w:val="00B0485E"/>
    <w:rsid w:val="00B053E8"/>
    <w:rsid w:val="00B06193"/>
    <w:rsid w:val="00B067EB"/>
    <w:rsid w:val="00B0690B"/>
    <w:rsid w:val="00B06FFE"/>
    <w:rsid w:val="00B077F4"/>
    <w:rsid w:val="00B07837"/>
    <w:rsid w:val="00B07DE7"/>
    <w:rsid w:val="00B10051"/>
    <w:rsid w:val="00B10161"/>
    <w:rsid w:val="00B1040E"/>
    <w:rsid w:val="00B1061C"/>
    <w:rsid w:val="00B10ABC"/>
    <w:rsid w:val="00B10C63"/>
    <w:rsid w:val="00B10DF6"/>
    <w:rsid w:val="00B11B16"/>
    <w:rsid w:val="00B1252D"/>
    <w:rsid w:val="00B12C62"/>
    <w:rsid w:val="00B12F35"/>
    <w:rsid w:val="00B13CB1"/>
    <w:rsid w:val="00B13F99"/>
    <w:rsid w:val="00B14005"/>
    <w:rsid w:val="00B1473F"/>
    <w:rsid w:val="00B14756"/>
    <w:rsid w:val="00B148B7"/>
    <w:rsid w:val="00B16742"/>
    <w:rsid w:val="00B16DA4"/>
    <w:rsid w:val="00B16EDC"/>
    <w:rsid w:val="00B17159"/>
    <w:rsid w:val="00B17CF2"/>
    <w:rsid w:val="00B20772"/>
    <w:rsid w:val="00B214E5"/>
    <w:rsid w:val="00B21538"/>
    <w:rsid w:val="00B2176B"/>
    <w:rsid w:val="00B21A6C"/>
    <w:rsid w:val="00B22B86"/>
    <w:rsid w:val="00B22C88"/>
    <w:rsid w:val="00B23843"/>
    <w:rsid w:val="00B23CF0"/>
    <w:rsid w:val="00B248E8"/>
    <w:rsid w:val="00B2500B"/>
    <w:rsid w:val="00B25865"/>
    <w:rsid w:val="00B25D34"/>
    <w:rsid w:val="00B26D51"/>
    <w:rsid w:val="00B26E76"/>
    <w:rsid w:val="00B26FE3"/>
    <w:rsid w:val="00B277F1"/>
    <w:rsid w:val="00B27CFE"/>
    <w:rsid w:val="00B3016B"/>
    <w:rsid w:val="00B307A1"/>
    <w:rsid w:val="00B31189"/>
    <w:rsid w:val="00B313BB"/>
    <w:rsid w:val="00B31D44"/>
    <w:rsid w:val="00B32CC8"/>
    <w:rsid w:val="00B336EC"/>
    <w:rsid w:val="00B3388D"/>
    <w:rsid w:val="00B33E65"/>
    <w:rsid w:val="00B34175"/>
    <w:rsid w:val="00B343EC"/>
    <w:rsid w:val="00B34BED"/>
    <w:rsid w:val="00B35EEB"/>
    <w:rsid w:val="00B36746"/>
    <w:rsid w:val="00B37875"/>
    <w:rsid w:val="00B37D2B"/>
    <w:rsid w:val="00B403A5"/>
    <w:rsid w:val="00B40A4A"/>
    <w:rsid w:val="00B40A5C"/>
    <w:rsid w:val="00B40AB8"/>
    <w:rsid w:val="00B410C2"/>
    <w:rsid w:val="00B418DD"/>
    <w:rsid w:val="00B421FC"/>
    <w:rsid w:val="00B4234C"/>
    <w:rsid w:val="00B42CA8"/>
    <w:rsid w:val="00B42F36"/>
    <w:rsid w:val="00B432B1"/>
    <w:rsid w:val="00B432DE"/>
    <w:rsid w:val="00B43EC9"/>
    <w:rsid w:val="00B4425D"/>
    <w:rsid w:val="00B45476"/>
    <w:rsid w:val="00B45707"/>
    <w:rsid w:val="00B45C42"/>
    <w:rsid w:val="00B45F26"/>
    <w:rsid w:val="00B460BB"/>
    <w:rsid w:val="00B46348"/>
    <w:rsid w:val="00B466DD"/>
    <w:rsid w:val="00B475BA"/>
    <w:rsid w:val="00B47DC4"/>
    <w:rsid w:val="00B50658"/>
    <w:rsid w:val="00B507D7"/>
    <w:rsid w:val="00B508B4"/>
    <w:rsid w:val="00B50A07"/>
    <w:rsid w:val="00B50ACC"/>
    <w:rsid w:val="00B5176A"/>
    <w:rsid w:val="00B52868"/>
    <w:rsid w:val="00B52ABD"/>
    <w:rsid w:val="00B53172"/>
    <w:rsid w:val="00B53198"/>
    <w:rsid w:val="00B540E4"/>
    <w:rsid w:val="00B5418F"/>
    <w:rsid w:val="00B548F1"/>
    <w:rsid w:val="00B54C40"/>
    <w:rsid w:val="00B55B77"/>
    <w:rsid w:val="00B560AC"/>
    <w:rsid w:val="00B56411"/>
    <w:rsid w:val="00B56555"/>
    <w:rsid w:val="00B56A0E"/>
    <w:rsid w:val="00B57610"/>
    <w:rsid w:val="00B6028C"/>
    <w:rsid w:val="00B60893"/>
    <w:rsid w:val="00B608F9"/>
    <w:rsid w:val="00B60914"/>
    <w:rsid w:val="00B6098B"/>
    <w:rsid w:val="00B6121E"/>
    <w:rsid w:val="00B619E1"/>
    <w:rsid w:val="00B61DE3"/>
    <w:rsid w:val="00B61FF2"/>
    <w:rsid w:val="00B62C9A"/>
    <w:rsid w:val="00B62F7C"/>
    <w:rsid w:val="00B62F9D"/>
    <w:rsid w:val="00B63DDE"/>
    <w:rsid w:val="00B643E0"/>
    <w:rsid w:val="00B6516E"/>
    <w:rsid w:val="00B6563F"/>
    <w:rsid w:val="00B6568B"/>
    <w:rsid w:val="00B6621A"/>
    <w:rsid w:val="00B66B9E"/>
    <w:rsid w:val="00B66C30"/>
    <w:rsid w:val="00B679F6"/>
    <w:rsid w:val="00B67C54"/>
    <w:rsid w:val="00B67EA7"/>
    <w:rsid w:val="00B703DD"/>
    <w:rsid w:val="00B7087A"/>
    <w:rsid w:val="00B711F9"/>
    <w:rsid w:val="00B7268C"/>
    <w:rsid w:val="00B72C01"/>
    <w:rsid w:val="00B733FD"/>
    <w:rsid w:val="00B734E9"/>
    <w:rsid w:val="00B73737"/>
    <w:rsid w:val="00B73B52"/>
    <w:rsid w:val="00B74046"/>
    <w:rsid w:val="00B7465B"/>
    <w:rsid w:val="00B748E5"/>
    <w:rsid w:val="00B7624A"/>
    <w:rsid w:val="00B76561"/>
    <w:rsid w:val="00B76761"/>
    <w:rsid w:val="00B7785E"/>
    <w:rsid w:val="00B77CCB"/>
    <w:rsid w:val="00B80660"/>
    <w:rsid w:val="00B80677"/>
    <w:rsid w:val="00B81310"/>
    <w:rsid w:val="00B81480"/>
    <w:rsid w:val="00B81C1E"/>
    <w:rsid w:val="00B82403"/>
    <w:rsid w:val="00B82866"/>
    <w:rsid w:val="00B82E34"/>
    <w:rsid w:val="00B833CF"/>
    <w:rsid w:val="00B836E2"/>
    <w:rsid w:val="00B863CA"/>
    <w:rsid w:val="00B86789"/>
    <w:rsid w:val="00B875D5"/>
    <w:rsid w:val="00B87690"/>
    <w:rsid w:val="00B91077"/>
    <w:rsid w:val="00B9130E"/>
    <w:rsid w:val="00B9194D"/>
    <w:rsid w:val="00B91CDC"/>
    <w:rsid w:val="00B921BB"/>
    <w:rsid w:val="00B926AE"/>
    <w:rsid w:val="00B92711"/>
    <w:rsid w:val="00B942BD"/>
    <w:rsid w:val="00B943E0"/>
    <w:rsid w:val="00B948FD"/>
    <w:rsid w:val="00B94B2C"/>
    <w:rsid w:val="00B963C8"/>
    <w:rsid w:val="00B963CC"/>
    <w:rsid w:val="00B9651C"/>
    <w:rsid w:val="00B96FE1"/>
    <w:rsid w:val="00B9714B"/>
    <w:rsid w:val="00B9767A"/>
    <w:rsid w:val="00B97CD1"/>
    <w:rsid w:val="00BA0055"/>
    <w:rsid w:val="00BA0D54"/>
    <w:rsid w:val="00BA1A88"/>
    <w:rsid w:val="00BA1AAB"/>
    <w:rsid w:val="00BA1BEC"/>
    <w:rsid w:val="00BA1DA3"/>
    <w:rsid w:val="00BA1DE0"/>
    <w:rsid w:val="00BA3CDC"/>
    <w:rsid w:val="00BA41BC"/>
    <w:rsid w:val="00BA5339"/>
    <w:rsid w:val="00BA563D"/>
    <w:rsid w:val="00BA5C7E"/>
    <w:rsid w:val="00BA5E98"/>
    <w:rsid w:val="00BA692D"/>
    <w:rsid w:val="00BA700E"/>
    <w:rsid w:val="00BA748C"/>
    <w:rsid w:val="00BA774C"/>
    <w:rsid w:val="00BA7780"/>
    <w:rsid w:val="00BA77CC"/>
    <w:rsid w:val="00BB09F6"/>
    <w:rsid w:val="00BB0A29"/>
    <w:rsid w:val="00BB1242"/>
    <w:rsid w:val="00BB19B2"/>
    <w:rsid w:val="00BB2139"/>
    <w:rsid w:val="00BB22D0"/>
    <w:rsid w:val="00BB2E27"/>
    <w:rsid w:val="00BB2E73"/>
    <w:rsid w:val="00BB39F7"/>
    <w:rsid w:val="00BB3A34"/>
    <w:rsid w:val="00BB3AF8"/>
    <w:rsid w:val="00BB3D2A"/>
    <w:rsid w:val="00BB3E5B"/>
    <w:rsid w:val="00BB448E"/>
    <w:rsid w:val="00BB4F40"/>
    <w:rsid w:val="00BB5431"/>
    <w:rsid w:val="00BB55A2"/>
    <w:rsid w:val="00BB60AC"/>
    <w:rsid w:val="00BB6380"/>
    <w:rsid w:val="00BB6C99"/>
    <w:rsid w:val="00BB6D01"/>
    <w:rsid w:val="00BB71E9"/>
    <w:rsid w:val="00BB7270"/>
    <w:rsid w:val="00BB74F0"/>
    <w:rsid w:val="00BC01DB"/>
    <w:rsid w:val="00BC03EC"/>
    <w:rsid w:val="00BC05E2"/>
    <w:rsid w:val="00BC0FE0"/>
    <w:rsid w:val="00BC1E51"/>
    <w:rsid w:val="00BC2DBC"/>
    <w:rsid w:val="00BC2FA3"/>
    <w:rsid w:val="00BC34A9"/>
    <w:rsid w:val="00BC34B8"/>
    <w:rsid w:val="00BC3732"/>
    <w:rsid w:val="00BC39DA"/>
    <w:rsid w:val="00BC3CE9"/>
    <w:rsid w:val="00BC3D4F"/>
    <w:rsid w:val="00BC42B9"/>
    <w:rsid w:val="00BC50D8"/>
    <w:rsid w:val="00BC543A"/>
    <w:rsid w:val="00BC5DB5"/>
    <w:rsid w:val="00BC64E0"/>
    <w:rsid w:val="00BC65BE"/>
    <w:rsid w:val="00BC6CD7"/>
    <w:rsid w:val="00BC7ACE"/>
    <w:rsid w:val="00BD0140"/>
    <w:rsid w:val="00BD051B"/>
    <w:rsid w:val="00BD05DD"/>
    <w:rsid w:val="00BD08FD"/>
    <w:rsid w:val="00BD0C6C"/>
    <w:rsid w:val="00BD0F2F"/>
    <w:rsid w:val="00BD1396"/>
    <w:rsid w:val="00BD189C"/>
    <w:rsid w:val="00BD1D33"/>
    <w:rsid w:val="00BD23BB"/>
    <w:rsid w:val="00BD266F"/>
    <w:rsid w:val="00BD274E"/>
    <w:rsid w:val="00BD2DBD"/>
    <w:rsid w:val="00BD330F"/>
    <w:rsid w:val="00BD37E5"/>
    <w:rsid w:val="00BD3C44"/>
    <w:rsid w:val="00BD4420"/>
    <w:rsid w:val="00BD4442"/>
    <w:rsid w:val="00BD4559"/>
    <w:rsid w:val="00BD4B68"/>
    <w:rsid w:val="00BD4DA2"/>
    <w:rsid w:val="00BD5566"/>
    <w:rsid w:val="00BD5EE4"/>
    <w:rsid w:val="00BD6A2E"/>
    <w:rsid w:val="00BD6FAC"/>
    <w:rsid w:val="00BD7082"/>
    <w:rsid w:val="00BD757E"/>
    <w:rsid w:val="00BD776F"/>
    <w:rsid w:val="00BE0072"/>
    <w:rsid w:val="00BE0D4E"/>
    <w:rsid w:val="00BE1464"/>
    <w:rsid w:val="00BE1731"/>
    <w:rsid w:val="00BE1BDE"/>
    <w:rsid w:val="00BE2460"/>
    <w:rsid w:val="00BE31DF"/>
    <w:rsid w:val="00BE3573"/>
    <w:rsid w:val="00BE3FAC"/>
    <w:rsid w:val="00BE585B"/>
    <w:rsid w:val="00BE6EC7"/>
    <w:rsid w:val="00BF04D9"/>
    <w:rsid w:val="00BF0725"/>
    <w:rsid w:val="00BF07E3"/>
    <w:rsid w:val="00BF173B"/>
    <w:rsid w:val="00BF1A42"/>
    <w:rsid w:val="00BF292D"/>
    <w:rsid w:val="00BF2A2A"/>
    <w:rsid w:val="00BF2D4A"/>
    <w:rsid w:val="00BF3468"/>
    <w:rsid w:val="00BF4181"/>
    <w:rsid w:val="00BF4395"/>
    <w:rsid w:val="00BF44EF"/>
    <w:rsid w:val="00BF4949"/>
    <w:rsid w:val="00BF4AA5"/>
    <w:rsid w:val="00BF4E1F"/>
    <w:rsid w:val="00BF50D9"/>
    <w:rsid w:val="00BF5158"/>
    <w:rsid w:val="00BF53A0"/>
    <w:rsid w:val="00BF5C4F"/>
    <w:rsid w:val="00BF5E2F"/>
    <w:rsid w:val="00BF6592"/>
    <w:rsid w:val="00BF751E"/>
    <w:rsid w:val="00C00207"/>
    <w:rsid w:val="00C00449"/>
    <w:rsid w:val="00C00E95"/>
    <w:rsid w:val="00C016DF"/>
    <w:rsid w:val="00C01ACD"/>
    <w:rsid w:val="00C022E7"/>
    <w:rsid w:val="00C0286A"/>
    <w:rsid w:val="00C02D50"/>
    <w:rsid w:val="00C02DF0"/>
    <w:rsid w:val="00C03435"/>
    <w:rsid w:val="00C03C75"/>
    <w:rsid w:val="00C03EAB"/>
    <w:rsid w:val="00C049BC"/>
    <w:rsid w:val="00C04E5E"/>
    <w:rsid w:val="00C04EE1"/>
    <w:rsid w:val="00C0562C"/>
    <w:rsid w:val="00C06E3B"/>
    <w:rsid w:val="00C06E43"/>
    <w:rsid w:val="00C070BB"/>
    <w:rsid w:val="00C071C4"/>
    <w:rsid w:val="00C07265"/>
    <w:rsid w:val="00C072E4"/>
    <w:rsid w:val="00C07757"/>
    <w:rsid w:val="00C079EA"/>
    <w:rsid w:val="00C07AA6"/>
    <w:rsid w:val="00C10CD8"/>
    <w:rsid w:val="00C10E42"/>
    <w:rsid w:val="00C118E8"/>
    <w:rsid w:val="00C11ACB"/>
    <w:rsid w:val="00C11FB2"/>
    <w:rsid w:val="00C12402"/>
    <w:rsid w:val="00C125B5"/>
    <w:rsid w:val="00C12749"/>
    <w:rsid w:val="00C1340E"/>
    <w:rsid w:val="00C13A11"/>
    <w:rsid w:val="00C13B8A"/>
    <w:rsid w:val="00C13D9D"/>
    <w:rsid w:val="00C13DE4"/>
    <w:rsid w:val="00C14306"/>
    <w:rsid w:val="00C151E7"/>
    <w:rsid w:val="00C157C4"/>
    <w:rsid w:val="00C1600E"/>
    <w:rsid w:val="00C160CE"/>
    <w:rsid w:val="00C167A8"/>
    <w:rsid w:val="00C167F1"/>
    <w:rsid w:val="00C16BF2"/>
    <w:rsid w:val="00C17D85"/>
    <w:rsid w:val="00C17DBA"/>
    <w:rsid w:val="00C20282"/>
    <w:rsid w:val="00C20CAA"/>
    <w:rsid w:val="00C211FF"/>
    <w:rsid w:val="00C212E3"/>
    <w:rsid w:val="00C21703"/>
    <w:rsid w:val="00C218AD"/>
    <w:rsid w:val="00C21965"/>
    <w:rsid w:val="00C21CD5"/>
    <w:rsid w:val="00C226A3"/>
    <w:rsid w:val="00C22B6B"/>
    <w:rsid w:val="00C22E87"/>
    <w:rsid w:val="00C230C1"/>
    <w:rsid w:val="00C23528"/>
    <w:rsid w:val="00C236D0"/>
    <w:rsid w:val="00C23AFD"/>
    <w:rsid w:val="00C2410C"/>
    <w:rsid w:val="00C246FC"/>
    <w:rsid w:val="00C248E3"/>
    <w:rsid w:val="00C24FB7"/>
    <w:rsid w:val="00C25A47"/>
    <w:rsid w:val="00C25B0E"/>
    <w:rsid w:val="00C26491"/>
    <w:rsid w:val="00C2656E"/>
    <w:rsid w:val="00C26D97"/>
    <w:rsid w:val="00C270DB"/>
    <w:rsid w:val="00C30105"/>
    <w:rsid w:val="00C3070D"/>
    <w:rsid w:val="00C308CB"/>
    <w:rsid w:val="00C30FA6"/>
    <w:rsid w:val="00C310BF"/>
    <w:rsid w:val="00C31844"/>
    <w:rsid w:val="00C31E38"/>
    <w:rsid w:val="00C31F57"/>
    <w:rsid w:val="00C32C68"/>
    <w:rsid w:val="00C32DB9"/>
    <w:rsid w:val="00C330D8"/>
    <w:rsid w:val="00C33860"/>
    <w:rsid w:val="00C33932"/>
    <w:rsid w:val="00C3424B"/>
    <w:rsid w:val="00C3479D"/>
    <w:rsid w:val="00C35349"/>
    <w:rsid w:val="00C353B6"/>
    <w:rsid w:val="00C357BB"/>
    <w:rsid w:val="00C35896"/>
    <w:rsid w:val="00C3593A"/>
    <w:rsid w:val="00C36CF5"/>
    <w:rsid w:val="00C40268"/>
    <w:rsid w:val="00C403BB"/>
    <w:rsid w:val="00C40652"/>
    <w:rsid w:val="00C4096B"/>
    <w:rsid w:val="00C40BC9"/>
    <w:rsid w:val="00C41269"/>
    <w:rsid w:val="00C412EE"/>
    <w:rsid w:val="00C41325"/>
    <w:rsid w:val="00C419CD"/>
    <w:rsid w:val="00C424C4"/>
    <w:rsid w:val="00C42E8C"/>
    <w:rsid w:val="00C43177"/>
    <w:rsid w:val="00C434B5"/>
    <w:rsid w:val="00C43A7B"/>
    <w:rsid w:val="00C445DF"/>
    <w:rsid w:val="00C448A3"/>
    <w:rsid w:val="00C450E7"/>
    <w:rsid w:val="00C4526B"/>
    <w:rsid w:val="00C45634"/>
    <w:rsid w:val="00C45982"/>
    <w:rsid w:val="00C4655A"/>
    <w:rsid w:val="00C47181"/>
    <w:rsid w:val="00C4774A"/>
    <w:rsid w:val="00C4782D"/>
    <w:rsid w:val="00C47954"/>
    <w:rsid w:val="00C47B21"/>
    <w:rsid w:val="00C5085E"/>
    <w:rsid w:val="00C50BE9"/>
    <w:rsid w:val="00C50CB5"/>
    <w:rsid w:val="00C50D28"/>
    <w:rsid w:val="00C511D8"/>
    <w:rsid w:val="00C52B0A"/>
    <w:rsid w:val="00C52B37"/>
    <w:rsid w:val="00C54649"/>
    <w:rsid w:val="00C553EB"/>
    <w:rsid w:val="00C5542D"/>
    <w:rsid w:val="00C55901"/>
    <w:rsid w:val="00C5610B"/>
    <w:rsid w:val="00C5651B"/>
    <w:rsid w:val="00C56727"/>
    <w:rsid w:val="00C57006"/>
    <w:rsid w:val="00C57785"/>
    <w:rsid w:val="00C6060F"/>
    <w:rsid w:val="00C612B4"/>
    <w:rsid w:val="00C61903"/>
    <w:rsid w:val="00C6256D"/>
    <w:rsid w:val="00C6284C"/>
    <w:rsid w:val="00C63A37"/>
    <w:rsid w:val="00C63AC9"/>
    <w:rsid w:val="00C640AD"/>
    <w:rsid w:val="00C64D6A"/>
    <w:rsid w:val="00C64EC7"/>
    <w:rsid w:val="00C65011"/>
    <w:rsid w:val="00C656FF"/>
    <w:rsid w:val="00C65C29"/>
    <w:rsid w:val="00C661C9"/>
    <w:rsid w:val="00C66371"/>
    <w:rsid w:val="00C66936"/>
    <w:rsid w:val="00C669FF"/>
    <w:rsid w:val="00C672FC"/>
    <w:rsid w:val="00C7009E"/>
    <w:rsid w:val="00C70362"/>
    <w:rsid w:val="00C705C8"/>
    <w:rsid w:val="00C708B4"/>
    <w:rsid w:val="00C725FA"/>
    <w:rsid w:val="00C72B15"/>
    <w:rsid w:val="00C72FDF"/>
    <w:rsid w:val="00C731D6"/>
    <w:rsid w:val="00C73507"/>
    <w:rsid w:val="00C73748"/>
    <w:rsid w:val="00C73787"/>
    <w:rsid w:val="00C73A9A"/>
    <w:rsid w:val="00C74A83"/>
    <w:rsid w:val="00C75135"/>
    <w:rsid w:val="00C753CF"/>
    <w:rsid w:val="00C7551C"/>
    <w:rsid w:val="00C7626B"/>
    <w:rsid w:val="00C765FF"/>
    <w:rsid w:val="00C76C0C"/>
    <w:rsid w:val="00C771A7"/>
    <w:rsid w:val="00C7720E"/>
    <w:rsid w:val="00C7734F"/>
    <w:rsid w:val="00C77E4A"/>
    <w:rsid w:val="00C77E9D"/>
    <w:rsid w:val="00C80106"/>
    <w:rsid w:val="00C813BF"/>
    <w:rsid w:val="00C81446"/>
    <w:rsid w:val="00C81825"/>
    <w:rsid w:val="00C81BC1"/>
    <w:rsid w:val="00C81E31"/>
    <w:rsid w:val="00C81F8F"/>
    <w:rsid w:val="00C8273F"/>
    <w:rsid w:val="00C83D3D"/>
    <w:rsid w:val="00C83DDC"/>
    <w:rsid w:val="00C85C6E"/>
    <w:rsid w:val="00C8658D"/>
    <w:rsid w:val="00C8667F"/>
    <w:rsid w:val="00C86692"/>
    <w:rsid w:val="00C869C0"/>
    <w:rsid w:val="00C86DB7"/>
    <w:rsid w:val="00C86E12"/>
    <w:rsid w:val="00C90267"/>
    <w:rsid w:val="00C90285"/>
    <w:rsid w:val="00C90977"/>
    <w:rsid w:val="00C90BA2"/>
    <w:rsid w:val="00C916A7"/>
    <w:rsid w:val="00C93727"/>
    <w:rsid w:val="00C93EAF"/>
    <w:rsid w:val="00C9460E"/>
    <w:rsid w:val="00C95141"/>
    <w:rsid w:val="00C951E4"/>
    <w:rsid w:val="00C959E8"/>
    <w:rsid w:val="00C95D00"/>
    <w:rsid w:val="00C960CF"/>
    <w:rsid w:val="00C961A5"/>
    <w:rsid w:val="00C961CF"/>
    <w:rsid w:val="00C9645F"/>
    <w:rsid w:val="00C96C9A"/>
    <w:rsid w:val="00C9794B"/>
    <w:rsid w:val="00CA02F8"/>
    <w:rsid w:val="00CA1310"/>
    <w:rsid w:val="00CA18C2"/>
    <w:rsid w:val="00CA276A"/>
    <w:rsid w:val="00CA2C0C"/>
    <w:rsid w:val="00CA36F4"/>
    <w:rsid w:val="00CA460A"/>
    <w:rsid w:val="00CA4A9D"/>
    <w:rsid w:val="00CA5CBF"/>
    <w:rsid w:val="00CA5F1E"/>
    <w:rsid w:val="00CA61CD"/>
    <w:rsid w:val="00CA685F"/>
    <w:rsid w:val="00CA7081"/>
    <w:rsid w:val="00CA77A8"/>
    <w:rsid w:val="00CB058A"/>
    <w:rsid w:val="00CB0D90"/>
    <w:rsid w:val="00CB0EF6"/>
    <w:rsid w:val="00CB1419"/>
    <w:rsid w:val="00CB1433"/>
    <w:rsid w:val="00CB165A"/>
    <w:rsid w:val="00CB1C8D"/>
    <w:rsid w:val="00CB1CA9"/>
    <w:rsid w:val="00CB1D49"/>
    <w:rsid w:val="00CB1F90"/>
    <w:rsid w:val="00CB2860"/>
    <w:rsid w:val="00CB3649"/>
    <w:rsid w:val="00CB3668"/>
    <w:rsid w:val="00CB379E"/>
    <w:rsid w:val="00CB391D"/>
    <w:rsid w:val="00CB3C93"/>
    <w:rsid w:val="00CB400D"/>
    <w:rsid w:val="00CB42D0"/>
    <w:rsid w:val="00CB4B98"/>
    <w:rsid w:val="00CB616C"/>
    <w:rsid w:val="00CB6297"/>
    <w:rsid w:val="00CB677A"/>
    <w:rsid w:val="00CB689A"/>
    <w:rsid w:val="00CB6DD9"/>
    <w:rsid w:val="00CB709F"/>
    <w:rsid w:val="00CB7A2F"/>
    <w:rsid w:val="00CC0B67"/>
    <w:rsid w:val="00CC1BBD"/>
    <w:rsid w:val="00CC27AA"/>
    <w:rsid w:val="00CC2A9D"/>
    <w:rsid w:val="00CC4164"/>
    <w:rsid w:val="00CC4BB6"/>
    <w:rsid w:val="00CC4DEA"/>
    <w:rsid w:val="00CC4E13"/>
    <w:rsid w:val="00CC5557"/>
    <w:rsid w:val="00CC5B74"/>
    <w:rsid w:val="00CC5CB6"/>
    <w:rsid w:val="00CC5DC6"/>
    <w:rsid w:val="00CC6946"/>
    <w:rsid w:val="00CC6CBF"/>
    <w:rsid w:val="00CC76AF"/>
    <w:rsid w:val="00CD046D"/>
    <w:rsid w:val="00CD0879"/>
    <w:rsid w:val="00CD0D2A"/>
    <w:rsid w:val="00CD1082"/>
    <w:rsid w:val="00CD10CA"/>
    <w:rsid w:val="00CD12B8"/>
    <w:rsid w:val="00CD1631"/>
    <w:rsid w:val="00CD1F3C"/>
    <w:rsid w:val="00CD23CE"/>
    <w:rsid w:val="00CD2501"/>
    <w:rsid w:val="00CD33B6"/>
    <w:rsid w:val="00CD3781"/>
    <w:rsid w:val="00CD5868"/>
    <w:rsid w:val="00CD5C36"/>
    <w:rsid w:val="00CD708A"/>
    <w:rsid w:val="00CE037E"/>
    <w:rsid w:val="00CE0A72"/>
    <w:rsid w:val="00CE0E51"/>
    <w:rsid w:val="00CE176E"/>
    <w:rsid w:val="00CE1A4A"/>
    <w:rsid w:val="00CE1BD4"/>
    <w:rsid w:val="00CE21EE"/>
    <w:rsid w:val="00CE223D"/>
    <w:rsid w:val="00CE2B70"/>
    <w:rsid w:val="00CE3165"/>
    <w:rsid w:val="00CE3219"/>
    <w:rsid w:val="00CE3660"/>
    <w:rsid w:val="00CE3F68"/>
    <w:rsid w:val="00CE43A6"/>
    <w:rsid w:val="00CE482C"/>
    <w:rsid w:val="00CE49B9"/>
    <w:rsid w:val="00CE4D89"/>
    <w:rsid w:val="00CE4DDE"/>
    <w:rsid w:val="00CE5040"/>
    <w:rsid w:val="00CE5427"/>
    <w:rsid w:val="00CE6ADE"/>
    <w:rsid w:val="00CE7CB3"/>
    <w:rsid w:val="00CE7F5E"/>
    <w:rsid w:val="00CF06CE"/>
    <w:rsid w:val="00CF07AD"/>
    <w:rsid w:val="00CF0F35"/>
    <w:rsid w:val="00CF1382"/>
    <w:rsid w:val="00CF1489"/>
    <w:rsid w:val="00CF1748"/>
    <w:rsid w:val="00CF1878"/>
    <w:rsid w:val="00CF32E5"/>
    <w:rsid w:val="00CF42E3"/>
    <w:rsid w:val="00CF4396"/>
    <w:rsid w:val="00CF4AE2"/>
    <w:rsid w:val="00CF4BFE"/>
    <w:rsid w:val="00CF4CB2"/>
    <w:rsid w:val="00CF4EE4"/>
    <w:rsid w:val="00CF59E6"/>
    <w:rsid w:val="00CF687B"/>
    <w:rsid w:val="00CF7546"/>
    <w:rsid w:val="00CF7995"/>
    <w:rsid w:val="00D01D6E"/>
    <w:rsid w:val="00D01ECE"/>
    <w:rsid w:val="00D02DBF"/>
    <w:rsid w:val="00D03C70"/>
    <w:rsid w:val="00D04EF8"/>
    <w:rsid w:val="00D05013"/>
    <w:rsid w:val="00D05046"/>
    <w:rsid w:val="00D0590A"/>
    <w:rsid w:val="00D06783"/>
    <w:rsid w:val="00D069D2"/>
    <w:rsid w:val="00D1029F"/>
    <w:rsid w:val="00D102DE"/>
    <w:rsid w:val="00D10EBC"/>
    <w:rsid w:val="00D11385"/>
    <w:rsid w:val="00D12A76"/>
    <w:rsid w:val="00D12B5F"/>
    <w:rsid w:val="00D14207"/>
    <w:rsid w:val="00D1446E"/>
    <w:rsid w:val="00D14755"/>
    <w:rsid w:val="00D14E0C"/>
    <w:rsid w:val="00D14FD6"/>
    <w:rsid w:val="00D15339"/>
    <w:rsid w:val="00D1653F"/>
    <w:rsid w:val="00D16ECF"/>
    <w:rsid w:val="00D17842"/>
    <w:rsid w:val="00D200E1"/>
    <w:rsid w:val="00D204C5"/>
    <w:rsid w:val="00D207B4"/>
    <w:rsid w:val="00D20A01"/>
    <w:rsid w:val="00D20E4A"/>
    <w:rsid w:val="00D21126"/>
    <w:rsid w:val="00D214DF"/>
    <w:rsid w:val="00D21DED"/>
    <w:rsid w:val="00D21EA8"/>
    <w:rsid w:val="00D22A31"/>
    <w:rsid w:val="00D22A8E"/>
    <w:rsid w:val="00D22CF1"/>
    <w:rsid w:val="00D2302D"/>
    <w:rsid w:val="00D23437"/>
    <w:rsid w:val="00D238D6"/>
    <w:rsid w:val="00D24068"/>
    <w:rsid w:val="00D246DC"/>
    <w:rsid w:val="00D247BB"/>
    <w:rsid w:val="00D24B44"/>
    <w:rsid w:val="00D24D24"/>
    <w:rsid w:val="00D254A7"/>
    <w:rsid w:val="00D25552"/>
    <w:rsid w:val="00D25CA8"/>
    <w:rsid w:val="00D25D84"/>
    <w:rsid w:val="00D25F32"/>
    <w:rsid w:val="00D26728"/>
    <w:rsid w:val="00D2685D"/>
    <w:rsid w:val="00D2756E"/>
    <w:rsid w:val="00D27713"/>
    <w:rsid w:val="00D27979"/>
    <w:rsid w:val="00D303BB"/>
    <w:rsid w:val="00D31625"/>
    <w:rsid w:val="00D31848"/>
    <w:rsid w:val="00D3249A"/>
    <w:rsid w:val="00D332E1"/>
    <w:rsid w:val="00D34A89"/>
    <w:rsid w:val="00D34DC9"/>
    <w:rsid w:val="00D3578E"/>
    <w:rsid w:val="00D358D0"/>
    <w:rsid w:val="00D35969"/>
    <w:rsid w:val="00D3599E"/>
    <w:rsid w:val="00D373D4"/>
    <w:rsid w:val="00D3740E"/>
    <w:rsid w:val="00D37B35"/>
    <w:rsid w:val="00D407C3"/>
    <w:rsid w:val="00D408A7"/>
    <w:rsid w:val="00D41340"/>
    <w:rsid w:val="00D424BB"/>
    <w:rsid w:val="00D42509"/>
    <w:rsid w:val="00D4275C"/>
    <w:rsid w:val="00D42BC5"/>
    <w:rsid w:val="00D43475"/>
    <w:rsid w:val="00D44814"/>
    <w:rsid w:val="00D44A93"/>
    <w:rsid w:val="00D44B33"/>
    <w:rsid w:val="00D461E1"/>
    <w:rsid w:val="00D470B0"/>
    <w:rsid w:val="00D478FA"/>
    <w:rsid w:val="00D479A5"/>
    <w:rsid w:val="00D47E08"/>
    <w:rsid w:val="00D50AD3"/>
    <w:rsid w:val="00D50CFA"/>
    <w:rsid w:val="00D50DAB"/>
    <w:rsid w:val="00D50F57"/>
    <w:rsid w:val="00D51195"/>
    <w:rsid w:val="00D519BE"/>
    <w:rsid w:val="00D51F59"/>
    <w:rsid w:val="00D53C97"/>
    <w:rsid w:val="00D53CD8"/>
    <w:rsid w:val="00D5528E"/>
    <w:rsid w:val="00D55505"/>
    <w:rsid w:val="00D5588D"/>
    <w:rsid w:val="00D56BD4"/>
    <w:rsid w:val="00D57926"/>
    <w:rsid w:val="00D57A20"/>
    <w:rsid w:val="00D60908"/>
    <w:rsid w:val="00D60E33"/>
    <w:rsid w:val="00D61225"/>
    <w:rsid w:val="00D618AD"/>
    <w:rsid w:val="00D61F5B"/>
    <w:rsid w:val="00D62F46"/>
    <w:rsid w:val="00D62FB9"/>
    <w:rsid w:val="00D636E5"/>
    <w:rsid w:val="00D63F7F"/>
    <w:rsid w:val="00D64151"/>
    <w:rsid w:val="00D64B27"/>
    <w:rsid w:val="00D64DC9"/>
    <w:rsid w:val="00D64EF9"/>
    <w:rsid w:val="00D663C9"/>
    <w:rsid w:val="00D67A7F"/>
    <w:rsid w:val="00D67B0B"/>
    <w:rsid w:val="00D67B9F"/>
    <w:rsid w:val="00D67EAB"/>
    <w:rsid w:val="00D700FD"/>
    <w:rsid w:val="00D70643"/>
    <w:rsid w:val="00D70E0A"/>
    <w:rsid w:val="00D71220"/>
    <w:rsid w:val="00D71608"/>
    <w:rsid w:val="00D71C5C"/>
    <w:rsid w:val="00D71F3A"/>
    <w:rsid w:val="00D72960"/>
    <w:rsid w:val="00D72A99"/>
    <w:rsid w:val="00D72D93"/>
    <w:rsid w:val="00D732E7"/>
    <w:rsid w:val="00D7413A"/>
    <w:rsid w:val="00D7437B"/>
    <w:rsid w:val="00D74B59"/>
    <w:rsid w:val="00D74CFA"/>
    <w:rsid w:val="00D761B1"/>
    <w:rsid w:val="00D7663B"/>
    <w:rsid w:val="00D77EF9"/>
    <w:rsid w:val="00D80A75"/>
    <w:rsid w:val="00D80AB2"/>
    <w:rsid w:val="00D811A8"/>
    <w:rsid w:val="00D81C09"/>
    <w:rsid w:val="00D81FD8"/>
    <w:rsid w:val="00D82B37"/>
    <w:rsid w:val="00D82E41"/>
    <w:rsid w:val="00D8315B"/>
    <w:rsid w:val="00D83422"/>
    <w:rsid w:val="00D83784"/>
    <w:rsid w:val="00D83A19"/>
    <w:rsid w:val="00D83C13"/>
    <w:rsid w:val="00D83CAD"/>
    <w:rsid w:val="00D84036"/>
    <w:rsid w:val="00D855A1"/>
    <w:rsid w:val="00D85647"/>
    <w:rsid w:val="00D85825"/>
    <w:rsid w:val="00D85C5D"/>
    <w:rsid w:val="00D8645B"/>
    <w:rsid w:val="00D86834"/>
    <w:rsid w:val="00D86EB1"/>
    <w:rsid w:val="00D87219"/>
    <w:rsid w:val="00D875BE"/>
    <w:rsid w:val="00D904B6"/>
    <w:rsid w:val="00D90A93"/>
    <w:rsid w:val="00D921BC"/>
    <w:rsid w:val="00D923DE"/>
    <w:rsid w:val="00D9284D"/>
    <w:rsid w:val="00D92912"/>
    <w:rsid w:val="00D9372F"/>
    <w:rsid w:val="00D93FE3"/>
    <w:rsid w:val="00D94FCA"/>
    <w:rsid w:val="00D9513B"/>
    <w:rsid w:val="00D957C6"/>
    <w:rsid w:val="00D95833"/>
    <w:rsid w:val="00D95ABB"/>
    <w:rsid w:val="00D95B19"/>
    <w:rsid w:val="00D95FD6"/>
    <w:rsid w:val="00D9615A"/>
    <w:rsid w:val="00D96460"/>
    <w:rsid w:val="00D968E5"/>
    <w:rsid w:val="00DA004E"/>
    <w:rsid w:val="00DA0319"/>
    <w:rsid w:val="00DA0423"/>
    <w:rsid w:val="00DA0604"/>
    <w:rsid w:val="00DA0BDC"/>
    <w:rsid w:val="00DA2004"/>
    <w:rsid w:val="00DA2630"/>
    <w:rsid w:val="00DA26C4"/>
    <w:rsid w:val="00DA2A3E"/>
    <w:rsid w:val="00DA3683"/>
    <w:rsid w:val="00DA37F4"/>
    <w:rsid w:val="00DA40B3"/>
    <w:rsid w:val="00DA4972"/>
    <w:rsid w:val="00DA4ED3"/>
    <w:rsid w:val="00DA574A"/>
    <w:rsid w:val="00DA5A57"/>
    <w:rsid w:val="00DA654C"/>
    <w:rsid w:val="00DA69AF"/>
    <w:rsid w:val="00DA6ACC"/>
    <w:rsid w:val="00DA761D"/>
    <w:rsid w:val="00DA7DC7"/>
    <w:rsid w:val="00DB01A2"/>
    <w:rsid w:val="00DB0C87"/>
    <w:rsid w:val="00DB1346"/>
    <w:rsid w:val="00DB144D"/>
    <w:rsid w:val="00DB27A9"/>
    <w:rsid w:val="00DB2F1A"/>
    <w:rsid w:val="00DB3C17"/>
    <w:rsid w:val="00DB4026"/>
    <w:rsid w:val="00DB4258"/>
    <w:rsid w:val="00DB51AA"/>
    <w:rsid w:val="00DB51BF"/>
    <w:rsid w:val="00DB5389"/>
    <w:rsid w:val="00DB6506"/>
    <w:rsid w:val="00DB69D3"/>
    <w:rsid w:val="00DB6E14"/>
    <w:rsid w:val="00DB6F86"/>
    <w:rsid w:val="00DB729F"/>
    <w:rsid w:val="00DB7665"/>
    <w:rsid w:val="00DB7816"/>
    <w:rsid w:val="00DB7F86"/>
    <w:rsid w:val="00DB7FAC"/>
    <w:rsid w:val="00DC0E63"/>
    <w:rsid w:val="00DC1085"/>
    <w:rsid w:val="00DC115D"/>
    <w:rsid w:val="00DC18FC"/>
    <w:rsid w:val="00DC1C56"/>
    <w:rsid w:val="00DC1F85"/>
    <w:rsid w:val="00DC1FD9"/>
    <w:rsid w:val="00DC22E0"/>
    <w:rsid w:val="00DC2583"/>
    <w:rsid w:val="00DC2687"/>
    <w:rsid w:val="00DC3A2A"/>
    <w:rsid w:val="00DC3D27"/>
    <w:rsid w:val="00DC3FE9"/>
    <w:rsid w:val="00DC40C5"/>
    <w:rsid w:val="00DC4F9E"/>
    <w:rsid w:val="00DC5158"/>
    <w:rsid w:val="00DC57D0"/>
    <w:rsid w:val="00DC5CF6"/>
    <w:rsid w:val="00DC5E23"/>
    <w:rsid w:val="00DC6058"/>
    <w:rsid w:val="00DC65FC"/>
    <w:rsid w:val="00DC68D6"/>
    <w:rsid w:val="00DC6936"/>
    <w:rsid w:val="00DC7439"/>
    <w:rsid w:val="00DC7B0A"/>
    <w:rsid w:val="00DC7BC9"/>
    <w:rsid w:val="00DD0B1D"/>
    <w:rsid w:val="00DD0B9F"/>
    <w:rsid w:val="00DD1DF1"/>
    <w:rsid w:val="00DD3391"/>
    <w:rsid w:val="00DD3907"/>
    <w:rsid w:val="00DD3D90"/>
    <w:rsid w:val="00DD42E0"/>
    <w:rsid w:val="00DD442B"/>
    <w:rsid w:val="00DD4BC3"/>
    <w:rsid w:val="00DD5B0B"/>
    <w:rsid w:val="00DD5D7F"/>
    <w:rsid w:val="00DD5DDD"/>
    <w:rsid w:val="00DD6151"/>
    <w:rsid w:val="00DD61A0"/>
    <w:rsid w:val="00DD6515"/>
    <w:rsid w:val="00DD74CF"/>
    <w:rsid w:val="00DD74D3"/>
    <w:rsid w:val="00DD7AAB"/>
    <w:rsid w:val="00DE0013"/>
    <w:rsid w:val="00DE0D1D"/>
    <w:rsid w:val="00DE14CA"/>
    <w:rsid w:val="00DE19A0"/>
    <w:rsid w:val="00DE1EA3"/>
    <w:rsid w:val="00DE21A5"/>
    <w:rsid w:val="00DE292B"/>
    <w:rsid w:val="00DE420D"/>
    <w:rsid w:val="00DE4F22"/>
    <w:rsid w:val="00DE571B"/>
    <w:rsid w:val="00DE60CB"/>
    <w:rsid w:val="00DE627C"/>
    <w:rsid w:val="00DE634F"/>
    <w:rsid w:val="00DE6537"/>
    <w:rsid w:val="00DE731F"/>
    <w:rsid w:val="00DE7742"/>
    <w:rsid w:val="00DE77D7"/>
    <w:rsid w:val="00DE7FC3"/>
    <w:rsid w:val="00DF0393"/>
    <w:rsid w:val="00DF09B9"/>
    <w:rsid w:val="00DF11B7"/>
    <w:rsid w:val="00DF123A"/>
    <w:rsid w:val="00DF1AAB"/>
    <w:rsid w:val="00DF1B5F"/>
    <w:rsid w:val="00DF2972"/>
    <w:rsid w:val="00DF4088"/>
    <w:rsid w:val="00DF42A8"/>
    <w:rsid w:val="00DF449C"/>
    <w:rsid w:val="00DF4711"/>
    <w:rsid w:val="00DF488F"/>
    <w:rsid w:val="00DF4F1D"/>
    <w:rsid w:val="00DF670A"/>
    <w:rsid w:val="00DF6B8C"/>
    <w:rsid w:val="00DF6F4D"/>
    <w:rsid w:val="00DF73CE"/>
    <w:rsid w:val="00DF7C3A"/>
    <w:rsid w:val="00DF7D0C"/>
    <w:rsid w:val="00E005B8"/>
    <w:rsid w:val="00E009FD"/>
    <w:rsid w:val="00E00A70"/>
    <w:rsid w:val="00E00B7A"/>
    <w:rsid w:val="00E0181E"/>
    <w:rsid w:val="00E01D78"/>
    <w:rsid w:val="00E0202E"/>
    <w:rsid w:val="00E0204E"/>
    <w:rsid w:val="00E0275C"/>
    <w:rsid w:val="00E0311F"/>
    <w:rsid w:val="00E034FA"/>
    <w:rsid w:val="00E03CBB"/>
    <w:rsid w:val="00E03DAD"/>
    <w:rsid w:val="00E048B2"/>
    <w:rsid w:val="00E0571F"/>
    <w:rsid w:val="00E0587D"/>
    <w:rsid w:val="00E059FA"/>
    <w:rsid w:val="00E060C3"/>
    <w:rsid w:val="00E06B65"/>
    <w:rsid w:val="00E074EE"/>
    <w:rsid w:val="00E078EF"/>
    <w:rsid w:val="00E07B0A"/>
    <w:rsid w:val="00E07DEA"/>
    <w:rsid w:val="00E10209"/>
    <w:rsid w:val="00E10C37"/>
    <w:rsid w:val="00E113B3"/>
    <w:rsid w:val="00E114B6"/>
    <w:rsid w:val="00E118EA"/>
    <w:rsid w:val="00E12935"/>
    <w:rsid w:val="00E12B81"/>
    <w:rsid w:val="00E12F0E"/>
    <w:rsid w:val="00E13627"/>
    <w:rsid w:val="00E1462A"/>
    <w:rsid w:val="00E14C8D"/>
    <w:rsid w:val="00E150A4"/>
    <w:rsid w:val="00E15410"/>
    <w:rsid w:val="00E156E2"/>
    <w:rsid w:val="00E158A6"/>
    <w:rsid w:val="00E15A78"/>
    <w:rsid w:val="00E162ED"/>
    <w:rsid w:val="00E16B9E"/>
    <w:rsid w:val="00E17180"/>
    <w:rsid w:val="00E17A9A"/>
    <w:rsid w:val="00E20233"/>
    <w:rsid w:val="00E20237"/>
    <w:rsid w:val="00E2055A"/>
    <w:rsid w:val="00E21340"/>
    <w:rsid w:val="00E21598"/>
    <w:rsid w:val="00E218BA"/>
    <w:rsid w:val="00E22B1D"/>
    <w:rsid w:val="00E22D74"/>
    <w:rsid w:val="00E230C9"/>
    <w:rsid w:val="00E234C9"/>
    <w:rsid w:val="00E23501"/>
    <w:rsid w:val="00E238D6"/>
    <w:rsid w:val="00E23A6D"/>
    <w:rsid w:val="00E23B97"/>
    <w:rsid w:val="00E243B4"/>
    <w:rsid w:val="00E2460A"/>
    <w:rsid w:val="00E26382"/>
    <w:rsid w:val="00E263F5"/>
    <w:rsid w:val="00E26A49"/>
    <w:rsid w:val="00E26C84"/>
    <w:rsid w:val="00E26EFB"/>
    <w:rsid w:val="00E275A0"/>
    <w:rsid w:val="00E27E0B"/>
    <w:rsid w:val="00E32470"/>
    <w:rsid w:val="00E3284F"/>
    <w:rsid w:val="00E32CB6"/>
    <w:rsid w:val="00E334B7"/>
    <w:rsid w:val="00E33640"/>
    <w:rsid w:val="00E34E1C"/>
    <w:rsid w:val="00E3577F"/>
    <w:rsid w:val="00E35B3C"/>
    <w:rsid w:val="00E35D00"/>
    <w:rsid w:val="00E35F9C"/>
    <w:rsid w:val="00E3652F"/>
    <w:rsid w:val="00E36DF4"/>
    <w:rsid w:val="00E36F39"/>
    <w:rsid w:val="00E3741B"/>
    <w:rsid w:val="00E376F6"/>
    <w:rsid w:val="00E37D4E"/>
    <w:rsid w:val="00E40761"/>
    <w:rsid w:val="00E415C5"/>
    <w:rsid w:val="00E41956"/>
    <w:rsid w:val="00E41A75"/>
    <w:rsid w:val="00E4262F"/>
    <w:rsid w:val="00E43974"/>
    <w:rsid w:val="00E43D91"/>
    <w:rsid w:val="00E44067"/>
    <w:rsid w:val="00E4433C"/>
    <w:rsid w:val="00E44416"/>
    <w:rsid w:val="00E44563"/>
    <w:rsid w:val="00E45BCD"/>
    <w:rsid w:val="00E45DF6"/>
    <w:rsid w:val="00E45E40"/>
    <w:rsid w:val="00E46253"/>
    <w:rsid w:val="00E46256"/>
    <w:rsid w:val="00E46A16"/>
    <w:rsid w:val="00E472AB"/>
    <w:rsid w:val="00E5000B"/>
    <w:rsid w:val="00E50EAF"/>
    <w:rsid w:val="00E51562"/>
    <w:rsid w:val="00E525CD"/>
    <w:rsid w:val="00E52B2B"/>
    <w:rsid w:val="00E53206"/>
    <w:rsid w:val="00E540F7"/>
    <w:rsid w:val="00E547A7"/>
    <w:rsid w:val="00E55D49"/>
    <w:rsid w:val="00E565FE"/>
    <w:rsid w:val="00E56D71"/>
    <w:rsid w:val="00E5781D"/>
    <w:rsid w:val="00E57E3E"/>
    <w:rsid w:val="00E60B8F"/>
    <w:rsid w:val="00E61675"/>
    <w:rsid w:val="00E61D5B"/>
    <w:rsid w:val="00E62270"/>
    <w:rsid w:val="00E626FA"/>
    <w:rsid w:val="00E6288D"/>
    <w:rsid w:val="00E637BF"/>
    <w:rsid w:val="00E63E33"/>
    <w:rsid w:val="00E64140"/>
    <w:rsid w:val="00E651A8"/>
    <w:rsid w:val="00E652B7"/>
    <w:rsid w:val="00E65319"/>
    <w:rsid w:val="00E668FD"/>
    <w:rsid w:val="00E66AC8"/>
    <w:rsid w:val="00E66DBF"/>
    <w:rsid w:val="00E66E11"/>
    <w:rsid w:val="00E67088"/>
    <w:rsid w:val="00E674AF"/>
    <w:rsid w:val="00E67D75"/>
    <w:rsid w:val="00E70D57"/>
    <w:rsid w:val="00E71576"/>
    <w:rsid w:val="00E7177C"/>
    <w:rsid w:val="00E71B6D"/>
    <w:rsid w:val="00E72159"/>
    <w:rsid w:val="00E730B5"/>
    <w:rsid w:val="00E7333B"/>
    <w:rsid w:val="00E7370D"/>
    <w:rsid w:val="00E73AF2"/>
    <w:rsid w:val="00E742B1"/>
    <w:rsid w:val="00E74607"/>
    <w:rsid w:val="00E74CBC"/>
    <w:rsid w:val="00E74CBF"/>
    <w:rsid w:val="00E74E5B"/>
    <w:rsid w:val="00E7532E"/>
    <w:rsid w:val="00E7599E"/>
    <w:rsid w:val="00E75D9E"/>
    <w:rsid w:val="00E76447"/>
    <w:rsid w:val="00E7692A"/>
    <w:rsid w:val="00E76FE6"/>
    <w:rsid w:val="00E807F7"/>
    <w:rsid w:val="00E80F16"/>
    <w:rsid w:val="00E81BE2"/>
    <w:rsid w:val="00E81C12"/>
    <w:rsid w:val="00E81D75"/>
    <w:rsid w:val="00E8212E"/>
    <w:rsid w:val="00E82182"/>
    <w:rsid w:val="00E82390"/>
    <w:rsid w:val="00E826C4"/>
    <w:rsid w:val="00E8357B"/>
    <w:rsid w:val="00E837CF"/>
    <w:rsid w:val="00E83CA5"/>
    <w:rsid w:val="00E850C5"/>
    <w:rsid w:val="00E85657"/>
    <w:rsid w:val="00E86090"/>
    <w:rsid w:val="00E86155"/>
    <w:rsid w:val="00E86689"/>
    <w:rsid w:val="00E86986"/>
    <w:rsid w:val="00E86D86"/>
    <w:rsid w:val="00E8704A"/>
    <w:rsid w:val="00E870CC"/>
    <w:rsid w:val="00E8713D"/>
    <w:rsid w:val="00E90042"/>
    <w:rsid w:val="00E90372"/>
    <w:rsid w:val="00E90470"/>
    <w:rsid w:val="00E90F34"/>
    <w:rsid w:val="00E90FF7"/>
    <w:rsid w:val="00E91F73"/>
    <w:rsid w:val="00E922AB"/>
    <w:rsid w:val="00E936CC"/>
    <w:rsid w:val="00E940E9"/>
    <w:rsid w:val="00E94572"/>
    <w:rsid w:val="00E94615"/>
    <w:rsid w:val="00E94C47"/>
    <w:rsid w:val="00E94C75"/>
    <w:rsid w:val="00E94F30"/>
    <w:rsid w:val="00E95574"/>
    <w:rsid w:val="00E95BCF"/>
    <w:rsid w:val="00E95E13"/>
    <w:rsid w:val="00E96487"/>
    <w:rsid w:val="00E96BB5"/>
    <w:rsid w:val="00E96E5D"/>
    <w:rsid w:val="00E97956"/>
    <w:rsid w:val="00E97CBA"/>
    <w:rsid w:val="00EA0206"/>
    <w:rsid w:val="00EA0486"/>
    <w:rsid w:val="00EA1262"/>
    <w:rsid w:val="00EA2039"/>
    <w:rsid w:val="00EA290E"/>
    <w:rsid w:val="00EA29FF"/>
    <w:rsid w:val="00EA2C83"/>
    <w:rsid w:val="00EA337A"/>
    <w:rsid w:val="00EA36AC"/>
    <w:rsid w:val="00EA3B5A"/>
    <w:rsid w:val="00EA4156"/>
    <w:rsid w:val="00EA437E"/>
    <w:rsid w:val="00EA4674"/>
    <w:rsid w:val="00EA4FBA"/>
    <w:rsid w:val="00EA5C44"/>
    <w:rsid w:val="00EA5C57"/>
    <w:rsid w:val="00EA5E8D"/>
    <w:rsid w:val="00EA5FE7"/>
    <w:rsid w:val="00EA6D56"/>
    <w:rsid w:val="00EA7596"/>
    <w:rsid w:val="00EA768F"/>
    <w:rsid w:val="00EA79EE"/>
    <w:rsid w:val="00EB0030"/>
    <w:rsid w:val="00EB017A"/>
    <w:rsid w:val="00EB272A"/>
    <w:rsid w:val="00EB38A5"/>
    <w:rsid w:val="00EB410D"/>
    <w:rsid w:val="00EB42A0"/>
    <w:rsid w:val="00EB4422"/>
    <w:rsid w:val="00EB4683"/>
    <w:rsid w:val="00EB503F"/>
    <w:rsid w:val="00EB5945"/>
    <w:rsid w:val="00EB669C"/>
    <w:rsid w:val="00EB7A32"/>
    <w:rsid w:val="00EB7B0E"/>
    <w:rsid w:val="00EC0AFA"/>
    <w:rsid w:val="00EC187B"/>
    <w:rsid w:val="00EC1CC4"/>
    <w:rsid w:val="00EC21E6"/>
    <w:rsid w:val="00EC34EA"/>
    <w:rsid w:val="00EC411A"/>
    <w:rsid w:val="00EC458A"/>
    <w:rsid w:val="00EC4D54"/>
    <w:rsid w:val="00EC4D93"/>
    <w:rsid w:val="00EC5936"/>
    <w:rsid w:val="00EC5FF5"/>
    <w:rsid w:val="00EC613E"/>
    <w:rsid w:val="00EC654C"/>
    <w:rsid w:val="00EC6BD2"/>
    <w:rsid w:val="00EC7132"/>
    <w:rsid w:val="00EC7D2D"/>
    <w:rsid w:val="00ED0117"/>
    <w:rsid w:val="00ED02D7"/>
    <w:rsid w:val="00ED042A"/>
    <w:rsid w:val="00ED0A0C"/>
    <w:rsid w:val="00ED10BE"/>
    <w:rsid w:val="00ED13A8"/>
    <w:rsid w:val="00ED1DAC"/>
    <w:rsid w:val="00ED20BF"/>
    <w:rsid w:val="00ED2EAD"/>
    <w:rsid w:val="00ED3032"/>
    <w:rsid w:val="00ED433B"/>
    <w:rsid w:val="00ED4C3A"/>
    <w:rsid w:val="00ED4F4D"/>
    <w:rsid w:val="00ED5A79"/>
    <w:rsid w:val="00ED5D70"/>
    <w:rsid w:val="00ED645C"/>
    <w:rsid w:val="00ED6A40"/>
    <w:rsid w:val="00ED7656"/>
    <w:rsid w:val="00EE0611"/>
    <w:rsid w:val="00EE0BB4"/>
    <w:rsid w:val="00EE0C3E"/>
    <w:rsid w:val="00EE1246"/>
    <w:rsid w:val="00EE1748"/>
    <w:rsid w:val="00EE1D16"/>
    <w:rsid w:val="00EE2022"/>
    <w:rsid w:val="00EE20F6"/>
    <w:rsid w:val="00EE2D1F"/>
    <w:rsid w:val="00EE302A"/>
    <w:rsid w:val="00EE3D69"/>
    <w:rsid w:val="00EE4B8C"/>
    <w:rsid w:val="00EE544A"/>
    <w:rsid w:val="00EE58A6"/>
    <w:rsid w:val="00EE63BE"/>
    <w:rsid w:val="00EE6B2F"/>
    <w:rsid w:val="00EE6C66"/>
    <w:rsid w:val="00EE79A7"/>
    <w:rsid w:val="00EF0C31"/>
    <w:rsid w:val="00EF0EDC"/>
    <w:rsid w:val="00EF1114"/>
    <w:rsid w:val="00EF1266"/>
    <w:rsid w:val="00EF14AB"/>
    <w:rsid w:val="00EF19C2"/>
    <w:rsid w:val="00EF2367"/>
    <w:rsid w:val="00EF30D2"/>
    <w:rsid w:val="00EF3181"/>
    <w:rsid w:val="00EF3370"/>
    <w:rsid w:val="00EF3422"/>
    <w:rsid w:val="00EF44F0"/>
    <w:rsid w:val="00EF4D39"/>
    <w:rsid w:val="00EF5525"/>
    <w:rsid w:val="00EF5C78"/>
    <w:rsid w:val="00EF6107"/>
    <w:rsid w:val="00EF632F"/>
    <w:rsid w:val="00EF71EB"/>
    <w:rsid w:val="00EF7B0E"/>
    <w:rsid w:val="00EF7C5E"/>
    <w:rsid w:val="00EF7D54"/>
    <w:rsid w:val="00EF7FF7"/>
    <w:rsid w:val="00F0010A"/>
    <w:rsid w:val="00F0014A"/>
    <w:rsid w:val="00F00388"/>
    <w:rsid w:val="00F0056C"/>
    <w:rsid w:val="00F0064C"/>
    <w:rsid w:val="00F01A2E"/>
    <w:rsid w:val="00F01B9B"/>
    <w:rsid w:val="00F02242"/>
    <w:rsid w:val="00F0230A"/>
    <w:rsid w:val="00F029A6"/>
    <w:rsid w:val="00F02C38"/>
    <w:rsid w:val="00F02D9A"/>
    <w:rsid w:val="00F02F70"/>
    <w:rsid w:val="00F03219"/>
    <w:rsid w:val="00F03345"/>
    <w:rsid w:val="00F035AC"/>
    <w:rsid w:val="00F04C1F"/>
    <w:rsid w:val="00F04F79"/>
    <w:rsid w:val="00F05278"/>
    <w:rsid w:val="00F05322"/>
    <w:rsid w:val="00F0543C"/>
    <w:rsid w:val="00F06319"/>
    <w:rsid w:val="00F06B29"/>
    <w:rsid w:val="00F0730E"/>
    <w:rsid w:val="00F07557"/>
    <w:rsid w:val="00F075F3"/>
    <w:rsid w:val="00F076AB"/>
    <w:rsid w:val="00F07BC6"/>
    <w:rsid w:val="00F10972"/>
    <w:rsid w:val="00F11158"/>
    <w:rsid w:val="00F112C4"/>
    <w:rsid w:val="00F113F9"/>
    <w:rsid w:val="00F11650"/>
    <w:rsid w:val="00F120B6"/>
    <w:rsid w:val="00F121C0"/>
    <w:rsid w:val="00F1242C"/>
    <w:rsid w:val="00F12A57"/>
    <w:rsid w:val="00F12BE4"/>
    <w:rsid w:val="00F130E8"/>
    <w:rsid w:val="00F13737"/>
    <w:rsid w:val="00F138C5"/>
    <w:rsid w:val="00F14BC0"/>
    <w:rsid w:val="00F14D83"/>
    <w:rsid w:val="00F1543C"/>
    <w:rsid w:val="00F15E54"/>
    <w:rsid w:val="00F166E2"/>
    <w:rsid w:val="00F16D8D"/>
    <w:rsid w:val="00F17083"/>
    <w:rsid w:val="00F17738"/>
    <w:rsid w:val="00F2036B"/>
    <w:rsid w:val="00F20521"/>
    <w:rsid w:val="00F20E74"/>
    <w:rsid w:val="00F2138F"/>
    <w:rsid w:val="00F2194F"/>
    <w:rsid w:val="00F22320"/>
    <w:rsid w:val="00F23468"/>
    <w:rsid w:val="00F238E7"/>
    <w:rsid w:val="00F23FDD"/>
    <w:rsid w:val="00F243A3"/>
    <w:rsid w:val="00F24BBB"/>
    <w:rsid w:val="00F24D63"/>
    <w:rsid w:val="00F24E4B"/>
    <w:rsid w:val="00F25016"/>
    <w:rsid w:val="00F2567E"/>
    <w:rsid w:val="00F25BF5"/>
    <w:rsid w:val="00F25C87"/>
    <w:rsid w:val="00F25D59"/>
    <w:rsid w:val="00F2616B"/>
    <w:rsid w:val="00F2644C"/>
    <w:rsid w:val="00F26591"/>
    <w:rsid w:val="00F268C0"/>
    <w:rsid w:val="00F2730E"/>
    <w:rsid w:val="00F278E3"/>
    <w:rsid w:val="00F27E62"/>
    <w:rsid w:val="00F304E5"/>
    <w:rsid w:val="00F312AE"/>
    <w:rsid w:val="00F3163A"/>
    <w:rsid w:val="00F324BF"/>
    <w:rsid w:val="00F3326B"/>
    <w:rsid w:val="00F33D84"/>
    <w:rsid w:val="00F34B3F"/>
    <w:rsid w:val="00F34B89"/>
    <w:rsid w:val="00F34E9E"/>
    <w:rsid w:val="00F34FD7"/>
    <w:rsid w:val="00F357CB"/>
    <w:rsid w:val="00F36EA2"/>
    <w:rsid w:val="00F36EB6"/>
    <w:rsid w:val="00F37403"/>
    <w:rsid w:val="00F40DF2"/>
    <w:rsid w:val="00F40E9A"/>
    <w:rsid w:val="00F418FE"/>
    <w:rsid w:val="00F41D0D"/>
    <w:rsid w:val="00F42D4E"/>
    <w:rsid w:val="00F42D5E"/>
    <w:rsid w:val="00F4301A"/>
    <w:rsid w:val="00F4342E"/>
    <w:rsid w:val="00F4554A"/>
    <w:rsid w:val="00F463FA"/>
    <w:rsid w:val="00F46F17"/>
    <w:rsid w:val="00F475ED"/>
    <w:rsid w:val="00F47893"/>
    <w:rsid w:val="00F47BBB"/>
    <w:rsid w:val="00F47C3F"/>
    <w:rsid w:val="00F5184D"/>
    <w:rsid w:val="00F528D0"/>
    <w:rsid w:val="00F52C18"/>
    <w:rsid w:val="00F54323"/>
    <w:rsid w:val="00F544C6"/>
    <w:rsid w:val="00F545CE"/>
    <w:rsid w:val="00F54825"/>
    <w:rsid w:val="00F56914"/>
    <w:rsid w:val="00F576A5"/>
    <w:rsid w:val="00F57A83"/>
    <w:rsid w:val="00F57DFE"/>
    <w:rsid w:val="00F60636"/>
    <w:rsid w:val="00F60CD4"/>
    <w:rsid w:val="00F610B2"/>
    <w:rsid w:val="00F61539"/>
    <w:rsid w:val="00F61615"/>
    <w:rsid w:val="00F620FB"/>
    <w:rsid w:val="00F624E4"/>
    <w:rsid w:val="00F62A2F"/>
    <w:rsid w:val="00F62E1E"/>
    <w:rsid w:val="00F632FD"/>
    <w:rsid w:val="00F633B9"/>
    <w:rsid w:val="00F63786"/>
    <w:rsid w:val="00F63A21"/>
    <w:rsid w:val="00F63B3E"/>
    <w:rsid w:val="00F649BC"/>
    <w:rsid w:val="00F64E28"/>
    <w:rsid w:val="00F651D4"/>
    <w:rsid w:val="00F65296"/>
    <w:rsid w:val="00F66638"/>
    <w:rsid w:val="00F669BF"/>
    <w:rsid w:val="00F672F7"/>
    <w:rsid w:val="00F67906"/>
    <w:rsid w:val="00F67985"/>
    <w:rsid w:val="00F701F0"/>
    <w:rsid w:val="00F71849"/>
    <w:rsid w:val="00F71A5C"/>
    <w:rsid w:val="00F723EB"/>
    <w:rsid w:val="00F7249B"/>
    <w:rsid w:val="00F73C3D"/>
    <w:rsid w:val="00F7421B"/>
    <w:rsid w:val="00F747D6"/>
    <w:rsid w:val="00F756A7"/>
    <w:rsid w:val="00F760A6"/>
    <w:rsid w:val="00F76FB0"/>
    <w:rsid w:val="00F77166"/>
    <w:rsid w:val="00F773E1"/>
    <w:rsid w:val="00F77F7F"/>
    <w:rsid w:val="00F800B7"/>
    <w:rsid w:val="00F80F79"/>
    <w:rsid w:val="00F81856"/>
    <w:rsid w:val="00F82772"/>
    <w:rsid w:val="00F8286D"/>
    <w:rsid w:val="00F82E41"/>
    <w:rsid w:val="00F82FBA"/>
    <w:rsid w:val="00F83E71"/>
    <w:rsid w:val="00F84AB5"/>
    <w:rsid w:val="00F84DAC"/>
    <w:rsid w:val="00F84E30"/>
    <w:rsid w:val="00F85B4A"/>
    <w:rsid w:val="00F86572"/>
    <w:rsid w:val="00F8679D"/>
    <w:rsid w:val="00F86A4E"/>
    <w:rsid w:val="00F8707E"/>
    <w:rsid w:val="00F87428"/>
    <w:rsid w:val="00F87457"/>
    <w:rsid w:val="00F87AA7"/>
    <w:rsid w:val="00F90E8A"/>
    <w:rsid w:val="00F912F5"/>
    <w:rsid w:val="00F915EB"/>
    <w:rsid w:val="00F918F5"/>
    <w:rsid w:val="00F9229E"/>
    <w:rsid w:val="00F9307A"/>
    <w:rsid w:val="00F9406C"/>
    <w:rsid w:val="00F941BD"/>
    <w:rsid w:val="00F9484E"/>
    <w:rsid w:val="00F94D32"/>
    <w:rsid w:val="00F94E07"/>
    <w:rsid w:val="00F95565"/>
    <w:rsid w:val="00F95A28"/>
    <w:rsid w:val="00F95C5F"/>
    <w:rsid w:val="00F96260"/>
    <w:rsid w:val="00F962E5"/>
    <w:rsid w:val="00F9675C"/>
    <w:rsid w:val="00F9799A"/>
    <w:rsid w:val="00FA10F0"/>
    <w:rsid w:val="00FA175A"/>
    <w:rsid w:val="00FA1811"/>
    <w:rsid w:val="00FA21B4"/>
    <w:rsid w:val="00FA2286"/>
    <w:rsid w:val="00FA279A"/>
    <w:rsid w:val="00FA2C14"/>
    <w:rsid w:val="00FA33B4"/>
    <w:rsid w:val="00FA3D4A"/>
    <w:rsid w:val="00FA404F"/>
    <w:rsid w:val="00FA4369"/>
    <w:rsid w:val="00FA464B"/>
    <w:rsid w:val="00FA4B51"/>
    <w:rsid w:val="00FA7E01"/>
    <w:rsid w:val="00FA7EE1"/>
    <w:rsid w:val="00FB0D96"/>
    <w:rsid w:val="00FB2EF7"/>
    <w:rsid w:val="00FB331B"/>
    <w:rsid w:val="00FB4AA2"/>
    <w:rsid w:val="00FB5008"/>
    <w:rsid w:val="00FB5AD6"/>
    <w:rsid w:val="00FB5C11"/>
    <w:rsid w:val="00FB60FD"/>
    <w:rsid w:val="00FB6127"/>
    <w:rsid w:val="00FB61D2"/>
    <w:rsid w:val="00FB65DA"/>
    <w:rsid w:val="00FB66BB"/>
    <w:rsid w:val="00FB6E7A"/>
    <w:rsid w:val="00FB7895"/>
    <w:rsid w:val="00FB7B73"/>
    <w:rsid w:val="00FC1863"/>
    <w:rsid w:val="00FC22F9"/>
    <w:rsid w:val="00FC2862"/>
    <w:rsid w:val="00FC2BBA"/>
    <w:rsid w:val="00FC3223"/>
    <w:rsid w:val="00FC3736"/>
    <w:rsid w:val="00FC390E"/>
    <w:rsid w:val="00FC3D99"/>
    <w:rsid w:val="00FC4EBD"/>
    <w:rsid w:val="00FC551C"/>
    <w:rsid w:val="00FC58AD"/>
    <w:rsid w:val="00FC5A16"/>
    <w:rsid w:val="00FC5F63"/>
    <w:rsid w:val="00FC6508"/>
    <w:rsid w:val="00FC706D"/>
    <w:rsid w:val="00FC709F"/>
    <w:rsid w:val="00FD0046"/>
    <w:rsid w:val="00FD07F8"/>
    <w:rsid w:val="00FD1426"/>
    <w:rsid w:val="00FD152C"/>
    <w:rsid w:val="00FD2628"/>
    <w:rsid w:val="00FD318A"/>
    <w:rsid w:val="00FD451F"/>
    <w:rsid w:val="00FD4693"/>
    <w:rsid w:val="00FD51F9"/>
    <w:rsid w:val="00FD5C4B"/>
    <w:rsid w:val="00FD5DAD"/>
    <w:rsid w:val="00FD6502"/>
    <w:rsid w:val="00FD66A7"/>
    <w:rsid w:val="00FD7251"/>
    <w:rsid w:val="00FD7BC6"/>
    <w:rsid w:val="00FE05AC"/>
    <w:rsid w:val="00FE0869"/>
    <w:rsid w:val="00FE117C"/>
    <w:rsid w:val="00FE1659"/>
    <w:rsid w:val="00FE1D58"/>
    <w:rsid w:val="00FE2005"/>
    <w:rsid w:val="00FE2B3F"/>
    <w:rsid w:val="00FE36B9"/>
    <w:rsid w:val="00FE38F5"/>
    <w:rsid w:val="00FE3C98"/>
    <w:rsid w:val="00FE4180"/>
    <w:rsid w:val="00FE45ED"/>
    <w:rsid w:val="00FE4620"/>
    <w:rsid w:val="00FE5145"/>
    <w:rsid w:val="00FE556E"/>
    <w:rsid w:val="00FE5F53"/>
    <w:rsid w:val="00FE6957"/>
    <w:rsid w:val="00FE6BB1"/>
    <w:rsid w:val="00FE716C"/>
    <w:rsid w:val="00FE7EDF"/>
    <w:rsid w:val="00FF01E5"/>
    <w:rsid w:val="00FF044B"/>
    <w:rsid w:val="00FF0464"/>
    <w:rsid w:val="00FF0C63"/>
    <w:rsid w:val="00FF182E"/>
    <w:rsid w:val="00FF19A9"/>
    <w:rsid w:val="00FF25C6"/>
    <w:rsid w:val="00FF2709"/>
    <w:rsid w:val="00FF2719"/>
    <w:rsid w:val="00FF293A"/>
    <w:rsid w:val="00FF3958"/>
    <w:rsid w:val="00FF3B47"/>
    <w:rsid w:val="00FF4104"/>
    <w:rsid w:val="00FF412D"/>
    <w:rsid w:val="00FF4A3B"/>
    <w:rsid w:val="00FF4DBC"/>
    <w:rsid w:val="00FF55E9"/>
    <w:rsid w:val="00FF5805"/>
    <w:rsid w:val="00FF5861"/>
    <w:rsid w:val="00FF5BD8"/>
    <w:rsid w:val="00FF5DBF"/>
    <w:rsid w:val="00FF6187"/>
    <w:rsid w:val="00FF77EF"/>
    <w:rsid w:val="00FF7D50"/>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F63F1"/>
  <w15:docId w15:val="{BD9EEA14-802A-491A-A8B3-364C6054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uiPriority="1" w:qFormat="1"/>
    <w:lsdException w:name="heading 4" w:qFormat="1"/>
    <w:lsdException w:name="heading 5" w:qFormat="1"/>
    <w:lsdException w:name="heading 6" w:uiPriority="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annotation text" w:uiPriority="99"/>
    <w:lsdException w:name="header" w:uiPriority="99" w:qFormat="1"/>
    <w:lsdException w:name="footer" w:uiPriority="99"/>
    <w:lsdException w:name="caption" w:semiHidden="1" w:unhideWhenUsed="1" w:qFormat="1"/>
    <w:lsdException w:name="annotation reference" w:uiPriority="99"/>
    <w:lsdException w:name="line number" w:uiPriority="99"/>
    <w:lsdException w:name="endnote reference" w:uiPriority="99"/>
    <w:lsdException w:name="endnote text" w:uiPriority="99"/>
    <w:lsdException w:name="Title" w:uiPriority="1" w:qFormat="1"/>
    <w:lsdException w:name="Body Text" w:uiPriority="1" w:qFormat="1"/>
    <w:lsdException w:name="Subtitle" w:uiPriority="11" w:qFormat="1"/>
    <w:lsdException w:name="Body Text 2" w:qFormat="1"/>
    <w:lsdException w:name="Body Text 3" w:qFormat="1"/>
    <w:lsdException w:name="Body Text Indent 2" w:uiPriority="99"/>
    <w:lsdException w:name="Body Text Indent 3" w:qFormat="1"/>
    <w:lsdException w:name="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99"/>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99"/>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99"/>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99"/>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99"/>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0A29"/>
    <w:rPr>
      <w:rFonts w:ascii="Arial" w:hAnsi="Arial"/>
      <w:szCs w:val="24"/>
      <w:lang w:val="ca-ES"/>
    </w:rPr>
  </w:style>
  <w:style w:type="paragraph" w:styleId="Ttulo1">
    <w:name w:val="heading 1"/>
    <w:basedOn w:val="Normal"/>
    <w:next w:val="Normal"/>
    <w:link w:val="Ttulo1Car"/>
    <w:uiPriority w:val="1"/>
    <w:qFormat/>
    <w:pPr>
      <w:keepNext/>
      <w:tabs>
        <w:tab w:val="left" w:pos="-29101"/>
        <w:tab w:val="left" w:pos="-28381"/>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Pr>
      <w:b/>
      <w:bCs/>
      <w:sz w:val="24"/>
      <w:lang w:eastAsia="x-none"/>
    </w:rPr>
  </w:style>
  <w:style w:type="paragraph" w:styleId="Ttulo2">
    <w:name w:val="heading 2"/>
    <w:basedOn w:val="Normal"/>
    <w:next w:val="Normal"/>
    <w:link w:val="Ttulo2Car"/>
    <w:uiPriority w:val="1"/>
    <w:qFormat/>
    <w:pPr>
      <w:keepNext/>
      <w:tabs>
        <w:tab w:val="left" w:pos="-29101"/>
        <w:tab w:val="left" w:pos="-28381"/>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1"/>
    </w:pPr>
    <w:rPr>
      <w:sz w:val="24"/>
      <w:u w:val="single"/>
      <w:lang w:eastAsia="x-none"/>
    </w:rPr>
  </w:style>
  <w:style w:type="paragraph" w:styleId="Ttulo3">
    <w:name w:val="heading 3"/>
    <w:basedOn w:val="Normal"/>
    <w:next w:val="Normal"/>
    <w:link w:val="Ttulo3Car"/>
    <w:uiPriority w:val="1"/>
    <w:qFormat/>
    <w:pPr>
      <w:keepNext/>
      <w:ind w:firstLine="708"/>
      <w:jc w:val="both"/>
      <w:textAlignment w:val="baseline"/>
      <w:outlineLvl w:val="2"/>
    </w:pPr>
    <w:rPr>
      <w:sz w:val="24"/>
      <w:szCs w:val="20"/>
      <w:lang w:eastAsia="x-none"/>
    </w:rPr>
  </w:style>
  <w:style w:type="paragraph" w:styleId="Ttulo4">
    <w:name w:val="heading 4"/>
    <w:basedOn w:val="Normal"/>
    <w:next w:val="Normal"/>
    <w:link w:val="Ttulo4Car"/>
    <w:qFormat/>
    <w:pPr>
      <w:keepNext/>
      <w:ind w:left="1416"/>
      <w:textAlignment w:val="baseline"/>
      <w:outlineLvl w:val="3"/>
    </w:pPr>
    <w:rPr>
      <w:i/>
      <w:sz w:val="24"/>
      <w:szCs w:val="20"/>
    </w:rPr>
  </w:style>
  <w:style w:type="paragraph" w:styleId="Ttulo5">
    <w:name w:val="heading 5"/>
    <w:basedOn w:val="Normal"/>
    <w:next w:val="Normal"/>
    <w:link w:val="Ttulo5Car"/>
    <w:qFormat/>
    <w:pPr>
      <w:keepNext/>
      <w:jc w:val="both"/>
      <w:outlineLvl w:val="4"/>
    </w:pPr>
    <w:rPr>
      <w:b/>
      <w:sz w:val="22"/>
      <w:szCs w:val="20"/>
      <w:lang w:eastAsia="x-none"/>
    </w:rPr>
  </w:style>
  <w:style w:type="paragraph" w:styleId="Ttulo6">
    <w:name w:val="heading 6"/>
    <w:basedOn w:val="Normal"/>
    <w:next w:val="Normal"/>
    <w:link w:val="Ttulo6Car"/>
    <w:uiPriority w:val="9"/>
    <w:qFormat/>
    <w:pPr>
      <w:keepNext/>
      <w:jc w:val="both"/>
      <w:outlineLvl w:val="5"/>
    </w:pPr>
    <w:rPr>
      <w:b/>
      <w:bCs/>
      <w:u w:val="single"/>
    </w:rPr>
  </w:style>
  <w:style w:type="paragraph" w:styleId="Ttulo7">
    <w:name w:val="heading 7"/>
    <w:basedOn w:val="Normal"/>
    <w:next w:val="Normal"/>
    <w:link w:val="Ttulo7Car"/>
    <w:uiPriority w:val="99"/>
    <w:qFormat/>
    <w:pPr>
      <w:keepNext/>
      <w:tabs>
        <w:tab w:val="left" w:pos="-29101"/>
        <w:tab w:val="left" w:pos="-28381"/>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6"/>
    </w:pPr>
    <w:rPr>
      <w:sz w:val="24"/>
      <w:lang w:val="es-ES_tradnl" w:eastAsia="x-none"/>
    </w:rPr>
  </w:style>
  <w:style w:type="paragraph" w:styleId="Ttulo8">
    <w:name w:val="heading 8"/>
    <w:basedOn w:val="Normal"/>
    <w:next w:val="Normal"/>
    <w:link w:val="Ttulo8Car"/>
    <w:uiPriority w:val="99"/>
    <w:qFormat/>
    <w:pPr>
      <w:keepNext/>
      <w:tabs>
        <w:tab w:val="left" w:pos="-709"/>
        <w:tab w:val="left" w:pos="0"/>
        <w:tab w:val="center" w:pos="4251"/>
        <w:tab w:val="right" w:pos="8502"/>
        <w:tab w:val="left" w:pos="8640"/>
      </w:tabs>
      <w:outlineLvl w:val="7"/>
    </w:pPr>
    <w:rPr>
      <w:iCs/>
      <w:sz w:val="24"/>
      <w:szCs w:val="22"/>
      <w:lang w:eastAsia="x-none"/>
    </w:rPr>
  </w:style>
  <w:style w:type="paragraph" w:styleId="Ttulo9">
    <w:name w:val="heading 9"/>
    <w:basedOn w:val="Normal"/>
    <w:next w:val="Normal"/>
    <w:link w:val="Ttulo9Car"/>
    <w:uiPriority w:val="99"/>
    <w:qFormat/>
    <w:pPr>
      <w:keepNext/>
      <w:jc w:val="both"/>
      <w:outlineLvl w:val="8"/>
    </w:pPr>
    <w:rPr>
      <w:rFonts w:cs="Arial"/>
      <w:b/>
      <w:bCs/>
      <w:i/>
      <w:iCs/>
      <w:sz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otnoteCharacters">
    <w:name w:val="Footnote Characters"/>
    <w:qFormat/>
  </w:style>
  <w:style w:type="character" w:styleId="Nmerodepgina">
    <w:name w:val="page number"/>
    <w:basedOn w:val="Fuentedeprrafopredeter"/>
    <w:qFormat/>
  </w:style>
  <w:style w:type="character" w:styleId="Textoennegrita">
    <w:name w:val="Strong"/>
    <w:uiPriority w:val="22"/>
    <w:qFormat/>
    <w:rPr>
      <w:b/>
      <w:bCs/>
    </w:rPr>
  </w:style>
  <w:style w:type="character" w:customStyle="1" w:styleId="EnlacedeInternet">
    <w:name w:val="Enlace de Internet"/>
    <w:rsid w:val="002837D0"/>
    <w:rPr>
      <w:color w:val="0000FF"/>
      <w:u w:val="single"/>
    </w:rPr>
  </w:style>
  <w:style w:type="character" w:styleId="Hipervnculovisitado">
    <w:name w:val="FollowedHyperlink"/>
    <w:qFormat/>
    <w:rPr>
      <w:color w:val="800080"/>
      <w:u w:val="single"/>
    </w:rPr>
  </w:style>
  <w:style w:type="character" w:customStyle="1" w:styleId="titulo21">
    <w:name w:val="titulo21"/>
    <w:qFormat/>
    <w:rPr>
      <w:rFonts w:ascii="Arial" w:hAnsi="Arial" w:cs="Arial"/>
      <w:b/>
      <w:bCs/>
      <w:strike w:val="0"/>
      <w:dstrike w:val="0"/>
      <w:color w:val="535847"/>
      <w:sz w:val="17"/>
      <w:szCs w:val="17"/>
      <w:u w:val="none"/>
      <w:effect w:val="none"/>
    </w:rPr>
  </w:style>
  <w:style w:type="character" w:customStyle="1" w:styleId="text-gris1">
    <w:name w:val="text-gris1"/>
    <w:qFormat/>
    <w:rPr>
      <w:rFonts w:ascii="Verdana" w:hAnsi="Verdana"/>
      <w:color w:val="666666"/>
      <w:sz w:val="17"/>
      <w:szCs w:val="17"/>
    </w:rPr>
  </w:style>
  <w:style w:type="character" w:customStyle="1" w:styleId="estilocorreo18">
    <w:name w:val="estilocorreo18"/>
    <w:semiHidden/>
    <w:qFormat/>
    <w:rPr>
      <w:rFonts w:ascii="Arial" w:hAnsi="Arial" w:cs="Arial"/>
      <w:b/>
      <w:bCs/>
      <w:i w:val="0"/>
      <w:iCs w:val="0"/>
      <w:strike w:val="0"/>
      <w:dstrike w:val="0"/>
      <w:color w:val="808000"/>
      <w:u w:val="none"/>
      <w:effect w:val="none"/>
    </w:rPr>
  </w:style>
  <w:style w:type="character" w:customStyle="1" w:styleId="Destacado">
    <w:name w:val="Destacado"/>
    <w:qFormat/>
    <w:rPr>
      <w:i/>
      <w:iCs/>
    </w:rPr>
  </w:style>
  <w:style w:type="character" w:customStyle="1" w:styleId="Rtulodeencabezadodemensaje">
    <w:name w:val="Rótulo de encabezado de mensaje"/>
    <w:qFormat/>
    <w:rPr>
      <w:rFonts w:ascii="Arial Black" w:hAnsi="Arial Black"/>
      <w:sz w:val="18"/>
      <w:lang w:bidi="ar-SA"/>
    </w:rPr>
  </w:style>
  <w:style w:type="character" w:customStyle="1" w:styleId="feliuef">
    <w:name w:val="feliuef"/>
    <w:semiHidden/>
    <w:qFormat/>
    <w:rPr>
      <w:rFonts w:ascii="Arial" w:hAnsi="Arial" w:cs="Arial"/>
      <w:color w:val="00000A"/>
      <w:sz w:val="20"/>
      <w:szCs w:val="20"/>
    </w:rPr>
  </w:style>
  <w:style w:type="character" w:customStyle="1" w:styleId="lopezpjp">
    <w:name w:val="lopezpjp"/>
    <w:semiHidden/>
    <w:qFormat/>
    <w:rPr>
      <w:rFonts w:ascii="Arial" w:hAnsi="Arial" w:cs="Arial"/>
      <w:color w:val="00000A"/>
      <w:sz w:val="20"/>
      <w:szCs w:val="20"/>
    </w:rPr>
  </w:style>
  <w:style w:type="character" w:customStyle="1" w:styleId="divtexto1">
    <w:name w:val="divtexto1"/>
    <w:basedOn w:val="Fuentedeprrafopredeter"/>
    <w:qFormat/>
  </w:style>
  <w:style w:type="character" w:customStyle="1" w:styleId="TextoindependienteCar">
    <w:name w:val="Texto independiente Car"/>
    <w:link w:val="Textoindependiente"/>
    <w:uiPriority w:val="1"/>
    <w:qFormat/>
    <w:rsid w:val="002016B6"/>
    <w:rPr>
      <w:rFonts w:ascii="Arial" w:hAnsi="Arial" w:cs="Arial"/>
      <w:sz w:val="24"/>
      <w:szCs w:val="24"/>
      <w:lang w:val="ca-ES" w:eastAsia="es-ES" w:bidi="ar-SA"/>
    </w:rPr>
  </w:style>
  <w:style w:type="character" w:customStyle="1" w:styleId="PROP1Car">
    <w:name w:val="PROP_1 Car"/>
    <w:link w:val="PROP1"/>
    <w:qFormat/>
    <w:rsid w:val="00387608"/>
    <w:rPr>
      <w:rFonts w:ascii="Arial" w:hAnsi="Arial" w:cs="Arial"/>
      <w:b/>
      <w:bCs/>
      <w:sz w:val="24"/>
      <w:szCs w:val="24"/>
      <w:lang w:val="ca-ES" w:eastAsia="es-ES" w:bidi="ar-SA"/>
    </w:rPr>
  </w:style>
  <w:style w:type="character" w:customStyle="1" w:styleId="estilo151">
    <w:name w:val="estilo151"/>
    <w:qFormat/>
    <w:rsid w:val="001F1991"/>
    <w:rPr>
      <w:rFonts w:ascii="Arial" w:hAnsi="Arial" w:cs="Arial"/>
      <w:color w:val="000000"/>
      <w:sz w:val="20"/>
      <w:szCs w:val="20"/>
    </w:rPr>
  </w:style>
  <w:style w:type="character" w:styleId="Refdecomentario">
    <w:name w:val="annotation reference"/>
    <w:uiPriority w:val="99"/>
    <w:semiHidden/>
    <w:qFormat/>
    <w:rsid w:val="00BA32C2"/>
    <w:rPr>
      <w:sz w:val="16"/>
      <w:szCs w:val="16"/>
    </w:rPr>
  </w:style>
  <w:style w:type="character" w:customStyle="1" w:styleId="CarCar2">
    <w:name w:val="Car Car2"/>
    <w:qFormat/>
    <w:rsid w:val="00C97B60"/>
    <w:rPr>
      <w:rFonts w:ascii="Arial" w:hAnsi="Arial" w:cs="Arial"/>
      <w:sz w:val="24"/>
      <w:szCs w:val="24"/>
      <w:lang w:val="ca-ES"/>
    </w:rPr>
  </w:style>
  <w:style w:type="character" w:customStyle="1" w:styleId="Normal1">
    <w:name w:val="Normal1"/>
    <w:qFormat/>
    <w:rsid w:val="009C36C8"/>
    <w:rPr>
      <w:rFonts w:ascii="Palatino" w:hAnsi="Palatino"/>
      <w:sz w:val="20"/>
    </w:rPr>
  </w:style>
  <w:style w:type="character" w:customStyle="1" w:styleId="EncabezadoCar">
    <w:name w:val="Encabezado Car"/>
    <w:link w:val="Encabezado"/>
    <w:uiPriority w:val="99"/>
    <w:qFormat/>
    <w:rsid w:val="00A84E44"/>
    <w:rPr>
      <w:sz w:val="24"/>
      <w:szCs w:val="24"/>
      <w:lang w:val="ca-ES"/>
    </w:rPr>
  </w:style>
  <w:style w:type="character" w:customStyle="1" w:styleId="Ttulo3Car">
    <w:name w:val="Título 3 Car"/>
    <w:link w:val="Ttulo3"/>
    <w:qFormat/>
    <w:rsid w:val="007C3B2A"/>
    <w:rPr>
      <w:rFonts w:ascii="Arial" w:hAnsi="Arial"/>
      <w:sz w:val="24"/>
      <w:lang w:val="ca-ES"/>
    </w:rPr>
  </w:style>
  <w:style w:type="character" w:customStyle="1" w:styleId="Ttulo1Car">
    <w:name w:val="Título 1 Car"/>
    <w:link w:val="Ttulo1"/>
    <w:uiPriority w:val="1"/>
    <w:qFormat/>
    <w:rsid w:val="00C03EF2"/>
    <w:rPr>
      <w:rFonts w:ascii="Arial" w:hAnsi="Arial" w:cs="Arial"/>
      <w:b/>
      <w:bCs/>
      <w:sz w:val="24"/>
      <w:szCs w:val="24"/>
      <w:lang w:val="ca-ES"/>
    </w:rPr>
  </w:style>
  <w:style w:type="character" w:customStyle="1" w:styleId="Ttulo7Car">
    <w:name w:val="Título 7 Car"/>
    <w:link w:val="Ttulo7"/>
    <w:uiPriority w:val="9"/>
    <w:qFormat/>
    <w:rsid w:val="00C03EF2"/>
    <w:rPr>
      <w:rFonts w:ascii="Arial" w:hAnsi="Arial"/>
      <w:sz w:val="24"/>
      <w:szCs w:val="24"/>
      <w:lang w:val="es-ES_tradnl"/>
    </w:rPr>
  </w:style>
  <w:style w:type="character" w:customStyle="1" w:styleId="Textoindependiente3Car">
    <w:name w:val="Texto independiente 3 Car"/>
    <w:link w:val="Textoindependiente3"/>
    <w:qFormat/>
    <w:rsid w:val="00C03EF2"/>
    <w:rPr>
      <w:rFonts w:ascii="Arial" w:hAnsi="Arial" w:cs="Arial"/>
      <w:sz w:val="22"/>
      <w:szCs w:val="24"/>
      <w:lang w:val="ca-ES"/>
    </w:rPr>
  </w:style>
  <w:style w:type="character" w:customStyle="1" w:styleId="Textoindependiente2Car">
    <w:name w:val="Texto independiente 2 Car"/>
    <w:link w:val="Textoindependiente2"/>
    <w:qFormat/>
    <w:rsid w:val="008528BB"/>
    <w:rPr>
      <w:rFonts w:ascii="Arial" w:hAnsi="Arial" w:cs="Arial"/>
      <w:b/>
      <w:bCs/>
      <w:sz w:val="24"/>
      <w:szCs w:val="24"/>
      <w:lang w:val="ca-ES"/>
    </w:rPr>
  </w:style>
  <w:style w:type="character" w:customStyle="1" w:styleId="Sangra3detindependienteCar">
    <w:name w:val="Sangría 3 de t. independiente Car"/>
    <w:link w:val="Sangra3detindependiente"/>
    <w:qFormat/>
    <w:rsid w:val="007F181E"/>
    <w:rPr>
      <w:rFonts w:ascii="Arial" w:hAnsi="Arial" w:cs="Arial"/>
      <w:sz w:val="24"/>
      <w:szCs w:val="24"/>
      <w:lang w:val="ca-ES"/>
    </w:rPr>
  </w:style>
  <w:style w:type="character" w:customStyle="1" w:styleId="PiedepginaCar">
    <w:name w:val="Pie de página Car"/>
    <w:link w:val="Piedepgina"/>
    <w:uiPriority w:val="99"/>
    <w:qFormat/>
    <w:rsid w:val="00CE0212"/>
    <w:rPr>
      <w:rFonts w:ascii="Arial" w:hAnsi="Arial"/>
      <w:sz w:val="24"/>
      <w:lang w:val="ca-ES"/>
    </w:rPr>
  </w:style>
  <w:style w:type="character" w:customStyle="1" w:styleId="Ttulo2Car">
    <w:name w:val="Título 2 Car"/>
    <w:link w:val="Ttulo2"/>
    <w:uiPriority w:val="1"/>
    <w:qFormat/>
    <w:rsid w:val="001E04E8"/>
    <w:rPr>
      <w:rFonts w:ascii="Arial" w:hAnsi="Arial" w:cs="Arial"/>
      <w:sz w:val="24"/>
      <w:szCs w:val="24"/>
      <w:u w:val="single"/>
      <w:lang w:val="ca-ES"/>
    </w:rPr>
  </w:style>
  <w:style w:type="character" w:customStyle="1" w:styleId="Ttulo5Car">
    <w:name w:val="Título 5 Car"/>
    <w:link w:val="Ttulo5"/>
    <w:qFormat/>
    <w:rsid w:val="00EF17D9"/>
    <w:rPr>
      <w:rFonts w:ascii="Arial" w:hAnsi="Arial"/>
      <w:b/>
      <w:sz w:val="22"/>
      <w:lang w:val="ca-ES"/>
    </w:rPr>
  </w:style>
  <w:style w:type="character" w:customStyle="1" w:styleId="Sangra2detindependienteCar">
    <w:name w:val="Sangría 2 de t. independiente Car"/>
    <w:link w:val="Sangra2detindependiente"/>
    <w:uiPriority w:val="99"/>
    <w:qFormat/>
    <w:rsid w:val="004F6DF7"/>
    <w:rPr>
      <w:rFonts w:ascii="Arial" w:hAnsi="Arial"/>
      <w:sz w:val="24"/>
      <w:szCs w:val="24"/>
      <w:lang w:val="ca-ES"/>
    </w:rPr>
  </w:style>
  <w:style w:type="character" w:customStyle="1" w:styleId="TextodegloboCar">
    <w:name w:val="Texto de globo Car"/>
    <w:link w:val="Textodeglobo"/>
    <w:qFormat/>
    <w:rsid w:val="00EA02F1"/>
    <w:rPr>
      <w:rFonts w:ascii="Tahoma" w:hAnsi="Tahoma" w:cs="Tahoma"/>
      <w:sz w:val="16"/>
      <w:szCs w:val="16"/>
      <w:lang w:val="ca-ES"/>
    </w:rPr>
  </w:style>
  <w:style w:type="character" w:customStyle="1" w:styleId="negre">
    <w:name w:val="negre"/>
    <w:basedOn w:val="Fuentedeprrafopredeter"/>
    <w:qFormat/>
    <w:rsid w:val="00975617"/>
  </w:style>
  <w:style w:type="character" w:customStyle="1" w:styleId="Ttulo4Car">
    <w:name w:val="Título 4 Car"/>
    <w:link w:val="Ttulo4"/>
    <w:qFormat/>
    <w:locked/>
    <w:rsid w:val="00627683"/>
    <w:rPr>
      <w:rFonts w:ascii="Arial" w:hAnsi="Arial"/>
      <w:i/>
      <w:sz w:val="24"/>
      <w:lang w:val="ca-ES" w:eastAsia="es-ES" w:bidi="ar-SA"/>
    </w:rPr>
  </w:style>
  <w:style w:type="character" w:customStyle="1" w:styleId="HeaderChar">
    <w:name w:val="Header Char"/>
    <w:uiPriority w:val="99"/>
    <w:qFormat/>
    <w:locked/>
    <w:rsid w:val="00627683"/>
    <w:rPr>
      <w:rFonts w:cs="Times New Roman"/>
      <w:sz w:val="24"/>
      <w:szCs w:val="24"/>
      <w:lang w:val="ca-ES" w:eastAsia="x-none"/>
    </w:rPr>
  </w:style>
  <w:style w:type="character" w:customStyle="1" w:styleId="Heading2Char">
    <w:name w:val="Heading 2 Char"/>
    <w:uiPriority w:val="9"/>
    <w:qFormat/>
    <w:locked/>
    <w:rsid w:val="00BB6A8E"/>
    <w:rPr>
      <w:rFonts w:ascii="Cambria" w:hAnsi="Cambria" w:cs="Cambria"/>
      <w:b/>
      <w:bCs/>
      <w:i/>
      <w:iCs/>
      <w:sz w:val="28"/>
      <w:szCs w:val="28"/>
      <w:lang w:val="ca-ES" w:eastAsia="x-none"/>
    </w:rPr>
  </w:style>
  <w:style w:type="character" w:customStyle="1" w:styleId="FontStyle45">
    <w:name w:val="Font Style45"/>
    <w:uiPriority w:val="99"/>
    <w:qFormat/>
    <w:rsid w:val="00684173"/>
    <w:rPr>
      <w:rFonts w:ascii="Arial" w:hAnsi="Arial" w:cs="Arial"/>
      <w:color w:val="000000"/>
      <w:sz w:val="22"/>
      <w:szCs w:val="22"/>
    </w:rPr>
  </w:style>
  <w:style w:type="character" w:customStyle="1" w:styleId="FontStyle46">
    <w:name w:val="Font Style46"/>
    <w:uiPriority w:val="99"/>
    <w:qFormat/>
    <w:rsid w:val="00684173"/>
    <w:rPr>
      <w:rFonts w:ascii="Arial" w:hAnsi="Arial" w:cs="Arial"/>
      <w:b/>
      <w:bCs/>
      <w:color w:val="000000"/>
      <w:sz w:val="22"/>
      <w:szCs w:val="22"/>
    </w:rPr>
  </w:style>
  <w:style w:type="character" w:customStyle="1" w:styleId="FontStyle47">
    <w:name w:val="Font Style47"/>
    <w:uiPriority w:val="99"/>
    <w:qFormat/>
    <w:rsid w:val="00684173"/>
    <w:rPr>
      <w:rFonts w:ascii="Arial" w:hAnsi="Arial" w:cs="Arial"/>
      <w:color w:val="000000"/>
      <w:sz w:val="22"/>
      <w:szCs w:val="22"/>
    </w:rPr>
  </w:style>
  <w:style w:type="character" w:customStyle="1" w:styleId="TextonotapieCar">
    <w:name w:val="Texto nota pie Car"/>
    <w:link w:val="Textonotapie"/>
    <w:qFormat/>
    <w:rsid w:val="00684173"/>
    <w:rPr>
      <w:rFonts w:ascii="Arial" w:hAnsi="Arial" w:cs="Arial"/>
      <w:lang w:val="ca-ES"/>
    </w:rPr>
  </w:style>
  <w:style w:type="character" w:customStyle="1" w:styleId="FontStyle52">
    <w:name w:val="Font Style52"/>
    <w:uiPriority w:val="99"/>
    <w:qFormat/>
    <w:rsid w:val="00684173"/>
    <w:rPr>
      <w:rFonts w:ascii="Arial" w:hAnsi="Arial" w:cs="Arial"/>
      <w:color w:val="000000"/>
      <w:sz w:val="18"/>
      <w:szCs w:val="18"/>
    </w:rPr>
  </w:style>
  <w:style w:type="character" w:customStyle="1" w:styleId="tdef">
    <w:name w:val="tdef"/>
    <w:basedOn w:val="Fuentedeprrafopredeter"/>
    <w:qFormat/>
    <w:rsid w:val="00C774B7"/>
  </w:style>
  <w:style w:type="character" w:customStyle="1" w:styleId="SangradetextonormalCar">
    <w:name w:val="Sangría de texto normal Car"/>
    <w:link w:val="Sangradetextonormal"/>
    <w:qFormat/>
    <w:rsid w:val="00EF7465"/>
    <w:rPr>
      <w:rFonts w:ascii="Helvetica" w:hAnsi="Helvetica"/>
      <w:sz w:val="24"/>
    </w:rPr>
  </w:style>
  <w:style w:type="character" w:customStyle="1" w:styleId="Refdenotaalpie1">
    <w:name w:val="Ref. de nota al pie1"/>
    <w:qFormat/>
    <w:rsid w:val="0047089C"/>
    <w:rPr>
      <w:vertAlign w:val="superscript"/>
    </w:rPr>
  </w:style>
  <w:style w:type="character" w:customStyle="1" w:styleId="object">
    <w:name w:val="object"/>
    <w:qFormat/>
    <w:rsid w:val="000F2821"/>
  </w:style>
  <w:style w:type="character" w:customStyle="1" w:styleId="TextocomentarioCar">
    <w:name w:val="Texto comentario Car"/>
    <w:link w:val="Textocomentario"/>
    <w:uiPriority w:val="99"/>
    <w:semiHidden/>
    <w:qFormat/>
    <w:rsid w:val="00EC78F6"/>
    <w:rPr>
      <w:rFonts w:ascii="Arial" w:hAnsi="Arial"/>
      <w:lang w:val="ca-ES"/>
    </w:rPr>
  </w:style>
  <w:style w:type="character" w:customStyle="1" w:styleId="TtuloCar">
    <w:name w:val="Título Car"/>
    <w:link w:val="Puesto"/>
    <w:qFormat/>
    <w:rsid w:val="00EC78F6"/>
    <w:rPr>
      <w:rFonts w:ascii="Arial" w:hAnsi="Arial" w:cs="Arial"/>
      <w:b/>
      <w:bCs/>
      <w:spacing w:val="-3"/>
      <w:sz w:val="24"/>
      <w:lang w:val="ca-ES"/>
    </w:rPr>
  </w:style>
  <w:style w:type="character" w:customStyle="1" w:styleId="SinespaciadoCar">
    <w:name w:val="Sin espaciado Car"/>
    <w:link w:val="Sinespaciado"/>
    <w:qFormat/>
    <w:rsid w:val="0080584F"/>
    <w:rPr>
      <w:rFonts w:ascii="Calibri" w:eastAsia="Calibri" w:hAnsi="Calibri"/>
      <w:sz w:val="22"/>
      <w:szCs w:val="22"/>
      <w:lang w:val="es-ES" w:eastAsia="en-US" w:bidi="ar-SA"/>
    </w:rPr>
  </w:style>
  <w:style w:type="character" w:styleId="Nmerodelnea">
    <w:name w:val="line number"/>
    <w:basedOn w:val="Fuentedeprrafopredeter"/>
    <w:uiPriority w:val="99"/>
    <w:unhideWhenUsed/>
    <w:qFormat/>
    <w:rsid w:val="0080584F"/>
  </w:style>
  <w:style w:type="character" w:customStyle="1" w:styleId="MapadeldocumentoCar">
    <w:name w:val="Mapa del documento Car"/>
    <w:link w:val="Mapadeldocumento"/>
    <w:uiPriority w:val="99"/>
    <w:qFormat/>
    <w:rsid w:val="0080584F"/>
    <w:rPr>
      <w:rFonts w:ascii="Tahoma" w:hAnsi="Tahoma" w:cs="Tahoma"/>
      <w:sz w:val="16"/>
      <w:szCs w:val="16"/>
      <w:lang w:val="ca-ES"/>
    </w:rPr>
  </w:style>
  <w:style w:type="character" w:customStyle="1" w:styleId="Ttulo8Car">
    <w:name w:val="Título 8 Car"/>
    <w:link w:val="Ttulo8"/>
    <w:uiPriority w:val="9"/>
    <w:qFormat/>
    <w:rsid w:val="00946637"/>
    <w:rPr>
      <w:rFonts w:ascii="Arial" w:hAnsi="Arial" w:cs="Arial"/>
      <w:iCs/>
      <w:sz w:val="24"/>
      <w:szCs w:val="22"/>
      <w:lang w:val="ca-ES"/>
    </w:rPr>
  </w:style>
  <w:style w:type="character" w:customStyle="1" w:styleId="iceouttxt18">
    <w:name w:val="iceouttxt18"/>
    <w:qFormat/>
    <w:rsid w:val="00FF5350"/>
    <w:rPr>
      <w:rFonts w:ascii="Verdana" w:hAnsi="Verdana"/>
      <w:vanish w:val="0"/>
      <w:color w:val="404040"/>
    </w:rPr>
  </w:style>
  <w:style w:type="character" w:customStyle="1" w:styleId="WW8Num1z1">
    <w:name w:val="WW8Num1z1"/>
    <w:qFormat/>
    <w:rsid w:val="00CF7686"/>
  </w:style>
  <w:style w:type="character" w:customStyle="1" w:styleId="WW8Num1z0">
    <w:name w:val="WW8Num1z0"/>
    <w:qFormat/>
    <w:rsid w:val="004F7B54"/>
  </w:style>
  <w:style w:type="character" w:customStyle="1" w:styleId="WW8Num1z2">
    <w:name w:val="WW8Num1z2"/>
    <w:qFormat/>
    <w:rsid w:val="004F7B54"/>
  </w:style>
  <w:style w:type="character" w:customStyle="1" w:styleId="WW8Num1z3">
    <w:name w:val="WW8Num1z3"/>
    <w:qFormat/>
    <w:rsid w:val="004F7B54"/>
  </w:style>
  <w:style w:type="character" w:customStyle="1" w:styleId="WW8Num1z4">
    <w:name w:val="WW8Num1z4"/>
    <w:uiPriority w:val="99"/>
    <w:qFormat/>
    <w:rsid w:val="004F7B54"/>
  </w:style>
  <w:style w:type="character" w:customStyle="1" w:styleId="WW8Num1z5">
    <w:name w:val="WW8Num1z5"/>
    <w:uiPriority w:val="99"/>
    <w:qFormat/>
    <w:rsid w:val="004F7B54"/>
  </w:style>
  <w:style w:type="character" w:customStyle="1" w:styleId="WW8Num1z6">
    <w:name w:val="WW8Num1z6"/>
    <w:uiPriority w:val="99"/>
    <w:qFormat/>
    <w:rsid w:val="004F7B54"/>
  </w:style>
  <w:style w:type="character" w:customStyle="1" w:styleId="WW8Num1z7">
    <w:name w:val="WW8Num1z7"/>
    <w:uiPriority w:val="99"/>
    <w:qFormat/>
    <w:rsid w:val="004F7B54"/>
  </w:style>
  <w:style w:type="character" w:customStyle="1" w:styleId="WW8Num1z8">
    <w:name w:val="WW8Num1z8"/>
    <w:uiPriority w:val="99"/>
    <w:qFormat/>
    <w:rsid w:val="004F7B54"/>
  </w:style>
  <w:style w:type="character" w:customStyle="1" w:styleId="WW8Num2z0">
    <w:name w:val="WW8Num2z0"/>
    <w:qFormat/>
    <w:rsid w:val="004F7B54"/>
    <w:rPr>
      <w:rFonts w:ascii="Symbol" w:hAnsi="Symbol" w:cs="Symbol"/>
      <w:szCs w:val="18"/>
    </w:rPr>
  </w:style>
  <w:style w:type="character" w:customStyle="1" w:styleId="WW8Num3z0">
    <w:name w:val="WW8Num3z0"/>
    <w:qFormat/>
    <w:rsid w:val="004F7B54"/>
    <w:rPr>
      <w:rFonts w:ascii="Symbol" w:hAnsi="Symbol" w:cs="Symbol"/>
    </w:rPr>
  </w:style>
  <w:style w:type="character" w:customStyle="1" w:styleId="WW8Num4z0">
    <w:name w:val="WW8Num4z0"/>
    <w:uiPriority w:val="99"/>
    <w:qFormat/>
    <w:rsid w:val="004F7B54"/>
    <w:rPr>
      <w:rFonts w:ascii="Symbol" w:hAnsi="Symbol" w:cs="Symbol"/>
    </w:rPr>
  </w:style>
  <w:style w:type="character" w:customStyle="1" w:styleId="WW8Num5z0">
    <w:name w:val="WW8Num5z0"/>
    <w:uiPriority w:val="99"/>
    <w:qFormat/>
    <w:rsid w:val="004F7B54"/>
    <w:rPr>
      <w:rFonts w:ascii="Symbol" w:hAnsi="Symbol" w:cs="Symbol"/>
    </w:rPr>
  </w:style>
  <w:style w:type="character" w:customStyle="1" w:styleId="WW8Num6z0">
    <w:name w:val="WW8Num6z0"/>
    <w:uiPriority w:val="99"/>
    <w:qFormat/>
    <w:rsid w:val="004F7B54"/>
    <w:rPr>
      <w:rFonts w:ascii="Symbol" w:hAnsi="Symbol" w:cs="Symbol"/>
    </w:rPr>
  </w:style>
  <w:style w:type="character" w:customStyle="1" w:styleId="WW8Num7z0">
    <w:name w:val="WW8Num7z0"/>
    <w:uiPriority w:val="99"/>
    <w:qFormat/>
    <w:rsid w:val="004F7B54"/>
    <w:rPr>
      <w:rFonts w:ascii="Times New Roman" w:hAnsi="Times New Roman" w:cs="Times New Roman"/>
    </w:rPr>
  </w:style>
  <w:style w:type="character" w:customStyle="1" w:styleId="WW8Num8z0">
    <w:name w:val="WW8Num8z0"/>
    <w:uiPriority w:val="99"/>
    <w:qFormat/>
    <w:rsid w:val="004F7B54"/>
    <w:rPr>
      <w:rFonts w:ascii="Symbol" w:hAnsi="Symbol" w:cs="Symbol"/>
      <w:color w:val="000000"/>
    </w:rPr>
  </w:style>
  <w:style w:type="character" w:customStyle="1" w:styleId="WW8Num2z1">
    <w:name w:val="WW8Num2z1"/>
    <w:qFormat/>
    <w:rsid w:val="004F7B54"/>
    <w:rPr>
      <w:rFonts w:ascii="Arial Narrow" w:eastAsia="Times New Roman" w:hAnsi="Arial Narrow" w:cs="Times New Roman"/>
    </w:rPr>
  </w:style>
  <w:style w:type="character" w:customStyle="1" w:styleId="WW8Num2z2">
    <w:name w:val="WW8Num2z2"/>
    <w:uiPriority w:val="99"/>
    <w:qFormat/>
    <w:rsid w:val="004F7B54"/>
    <w:rPr>
      <w:rFonts w:ascii="Wingdings" w:hAnsi="Wingdings" w:cs="Wingdings"/>
    </w:rPr>
  </w:style>
  <w:style w:type="character" w:customStyle="1" w:styleId="WW8Num2z4">
    <w:name w:val="WW8Num2z4"/>
    <w:uiPriority w:val="99"/>
    <w:qFormat/>
    <w:rsid w:val="004F7B54"/>
    <w:rPr>
      <w:rFonts w:ascii="Courier New" w:hAnsi="Courier New" w:cs="Courier New"/>
    </w:rPr>
  </w:style>
  <w:style w:type="character" w:customStyle="1" w:styleId="WW8Num3z1">
    <w:name w:val="WW8Num3z1"/>
    <w:qFormat/>
    <w:rsid w:val="004F7B54"/>
    <w:rPr>
      <w:rFonts w:ascii="Courier New" w:hAnsi="Courier New" w:cs="Courier New"/>
    </w:rPr>
  </w:style>
  <w:style w:type="character" w:customStyle="1" w:styleId="WW8Num3z2">
    <w:name w:val="WW8Num3z2"/>
    <w:uiPriority w:val="99"/>
    <w:qFormat/>
    <w:rsid w:val="004F7B54"/>
    <w:rPr>
      <w:rFonts w:ascii="Wingdings" w:hAnsi="Wingdings" w:cs="Wingdings"/>
    </w:rPr>
  </w:style>
  <w:style w:type="character" w:customStyle="1" w:styleId="WW8Num4z1">
    <w:name w:val="WW8Num4z1"/>
    <w:uiPriority w:val="99"/>
    <w:qFormat/>
    <w:rsid w:val="004F7B54"/>
  </w:style>
  <w:style w:type="character" w:customStyle="1" w:styleId="WW8Num4z2">
    <w:name w:val="WW8Num4z2"/>
    <w:uiPriority w:val="99"/>
    <w:qFormat/>
    <w:rsid w:val="004F7B54"/>
  </w:style>
  <w:style w:type="character" w:customStyle="1" w:styleId="WW8Num4z3">
    <w:name w:val="WW8Num4z3"/>
    <w:uiPriority w:val="99"/>
    <w:qFormat/>
    <w:rsid w:val="004F7B54"/>
  </w:style>
  <w:style w:type="character" w:customStyle="1" w:styleId="WW8Num4z4">
    <w:name w:val="WW8Num4z4"/>
    <w:uiPriority w:val="99"/>
    <w:qFormat/>
    <w:rsid w:val="004F7B54"/>
  </w:style>
  <w:style w:type="character" w:customStyle="1" w:styleId="WW8Num4z5">
    <w:name w:val="WW8Num4z5"/>
    <w:uiPriority w:val="99"/>
    <w:qFormat/>
    <w:rsid w:val="004F7B54"/>
  </w:style>
  <w:style w:type="character" w:customStyle="1" w:styleId="WW8Num4z6">
    <w:name w:val="WW8Num4z6"/>
    <w:uiPriority w:val="99"/>
    <w:qFormat/>
    <w:rsid w:val="004F7B54"/>
  </w:style>
  <w:style w:type="character" w:customStyle="1" w:styleId="WW8Num4z7">
    <w:name w:val="WW8Num4z7"/>
    <w:uiPriority w:val="99"/>
    <w:qFormat/>
    <w:rsid w:val="004F7B54"/>
  </w:style>
  <w:style w:type="character" w:customStyle="1" w:styleId="WW8Num4z8">
    <w:name w:val="WW8Num4z8"/>
    <w:uiPriority w:val="99"/>
    <w:qFormat/>
    <w:rsid w:val="004F7B54"/>
  </w:style>
  <w:style w:type="character" w:customStyle="1" w:styleId="WW8Num5z1">
    <w:name w:val="WW8Num5z1"/>
    <w:uiPriority w:val="99"/>
    <w:qFormat/>
    <w:rsid w:val="004F7B54"/>
    <w:rPr>
      <w:rFonts w:ascii="Courier New" w:hAnsi="Courier New" w:cs="Courier New"/>
    </w:rPr>
  </w:style>
  <w:style w:type="character" w:customStyle="1" w:styleId="WW8Num5z2">
    <w:name w:val="WW8Num5z2"/>
    <w:uiPriority w:val="99"/>
    <w:qFormat/>
    <w:rsid w:val="004F7B54"/>
    <w:rPr>
      <w:rFonts w:ascii="Wingdings" w:hAnsi="Wingdings" w:cs="Wingdings"/>
    </w:rPr>
  </w:style>
  <w:style w:type="character" w:customStyle="1" w:styleId="WW8Num6z1">
    <w:name w:val="WW8Num6z1"/>
    <w:uiPriority w:val="99"/>
    <w:qFormat/>
    <w:rsid w:val="004F7B54"/>
    <w:rPr>
      <w:rFonts w:ascii="Courier New" w:hAnsi="Courier New" w:cs="Courier New"/>
    </w:rPr>
  </w:style>
  <w:style w:type="character" w:customStyle="1" w:styleId="WW8Num6z2">
    <w:name w:val="WW8Num6z2"/>
    <w:uiPriority w:val="99"/>
    <w:qFormat/>
    <w:rsid w:val="004F7B54"/>
    <w:rPr>
      <w:rFonts w:ascii="Wingdings" w:hAnsi="Wingdings" w:cs="Wingdings"/>
    </w:rPr>
  </w:style>
  <w:style w:type="character" w:customStyle="1" w:styleId="WW8Num7z1">
    <w:name w:val="WW8Num7z1"/>
    <w:uiPriority w:val="99"/>
    <w:qFormat/>
    <w:rsid w:val="004F7B54"/>
    <w:rPr>
      <w:rFonts w:ascii="Courier New" w:hAnsi="Courier New" w:cs="Courier New"/>
    </w:rPr>
  </w:style>
  <w:style w:type="character" w:customStyle="1" w:styleId="WW8Num7z2">
    <w:name w:val="WW8Num7z2"/>
    <w:uiPriority w:val="99"/>
    <w:qFormat/>
    <w:rsid w:val="004F7B54"/>
    <w:rPr>
      <w:rFonts w:ascii="Wingdings" w:hAnsi="Wingdings" w:cs="Wingdings"/>
    </w:rPr>
  </w:style>
  <w:style w:type="character" w:customStyle="1" w:styleId="WW8Num8z1">
    <w:name w:val="WW8Num8z1"/>
    <w:uiPriority w:val="99"/>
    <w:qFormat/>
    <w:rsid w:val="004F7B54"/>
    <w:rPr>
      <w:rFonts w:ascii="Courier New" w:hAnsi="Courier New" w:cs="Courier New"/>
    </w:rPr>
  </w:style>
  <w:style w:type="character" w:customStyle="1" w:styleId="WW8Num8z2">
    <w:name w:val="WW8Num8z2"/>
    <w:uiPriority w:val="99"/>
    <w:qFormat/>
    <w:rsid w:val="004F7B54"/>
    <w:rPr>
      <w:rFonts w:ascii="Wingdings" w:hAnsi="Wingdings" w:cs="Wingdings"/>
    </w:rPr>
  </w:style>
  <w:style w:type="character" w:customStyle="1" w:styleId="WW8Num8z3">
    <w:name w:val="WW8Num8z3"/>
    <w:uiPriority w:val="99"/>
    <w:qFormat/>
    <w:rsid w:val="004F7B54"/>
    <w:rPr>
      <w:rFonts w:ascii="Symbol" w:hAnsi="Symbol" w:cs="Symbol"/>
    </w:rPr>
  </w:style>
  <w:style w:type="character" w:customStyle="1" w:styleId="WW8Num9z0">
    <w:name w:val="WW8Num9z0"/>
    <w:uiPriority w:val="99"/>
    <w:qFormat/>
    <w:rsid w:val="004F7B54"/>
    <w:rPr>
      <w:rFonts w:ascii="Symbol" w:hAnsi="Symbol" w:cs="Symbol"/>
    </w:rPr>
  </w:style>
  <w:style w:type="character" w:customStyle="1" w:styleId="WW8Num9z1">
    <w:name w:val="WW8Num9z1"/>
    <w:uiPriority w:val="99"/>
    <w:qFormat/>
    <w:rsid w:val="004F7B54"/>
    <w:rPr>
      <w:rFonts w:ascii="Courier New" w:hAnsi="Courier New" w:cs="Courier New"/>
    </w:rPr>
  </w:style>
  <w:style w:type="character" w:customStyle="1" w:styleId="WW8Num9z2">
    <w:name w:val="WW8Num9z2"/>
    <w:uiPriority w:val="99"/>
    <w:qFormat/>
    <w:rsid w:val="004F7B54"/>
    <w:rPr>
      <w:rFonts w:ascii="Wingdings" w:hAnsi="Wingdings" w:cs="Wingdings"/>
    </w:rPr>
  </w:style>
  <w:style w:type="character" w:customStyle="1" w:styleId="WW8Num10z0">
    <w:name w:val="WW8Num10z0"/>
    <w:uiPriority w:val="99"/>
    <w:qFormat/>
    <w:rsid w:val="004F7B54"/>
    <w:rPr>
      <w:rFonts w:ascii="Symbol" w:hAnsi="Symbol" w:cs="Symbol"/>
    </w:rPr>
  </w:style>
  <w:style w:type="character" w:customStyle="1" w:styleId="WW8Num10z1">
    <w:name w:val="WW8Num10z1"/>
    <w:uiPriority w:val="99"/>
    <w:qFormat/>
    <w:rsid w:val="004F7B54"/>
    <w:rPr>
      <w:rFonts w:ascii="Courier New" w:hAnsi="Courier New" w:cs="Courier New"/>
    </w:rPr>
  </w:style>
  <w:style w:type="character" w:customStyle="1" w:styleId="WW8Num10z2">
    <w:name w:val="WW8Num10z2"/>
    <w:uiPriority w:val="99"/>
    <w:qFormat/>
    <w:rsid w:val="004F7B54"/>
    <w:rPr>
      <w:rFonts w:ascii="Wingdings" w:hAnsi="Wingdings" w:cs="Wingdings"/>
    </w:rPr>
  </w:style>
  <w:style w:type="character" w:customStyle="1" w:styleId="WW8Num11z0">
    <w:name w:val="WW8Num11z0"/>
    <w:uiPriority w:val="99"/>
    <w:qFormat/>
    <w:rsid w:val="004F7B54"/>
    <w:rPr>
      <w:rFonts w:ascii="Symbol" w:hAnsi="Symbol" w:cs="Symbol"/>
    </w:rPr>
  </w:style>
  <w:style w:type="character" w:customStyle="1" w:styleId="WW8Num11z1">
    <w:name w:val="WW8Num11z1"/>
    <w:uiPriority w:val="99"/>
    <w:qFormat/>
    <w:rsid w:val="004F7B54"/>
    <w:rPr>
      <w:rFonts w:ascii="Courier New" w:hAnsi="Courier New" w:cs="Courier New"/>
    </w:rPr>
  </w:style>
  <w:style w:type="character" w:customStyle="1" w:styleId="WW8Num11z2">
    <w:name w:val="WW8Num11z2"/>
    <w:uiPriority w:val="99"/>
    <w:qFormat/>
    <w:rsid w:val="004F7B54"/>
    <w:rPr>
      <w:rFonts w:ascii="Wingdings" w:hAnsi="Wingdings" w:cs="Wingdings"/>
    </w:rPr>
  </w:style>
  <w:style w:type="character" w:customStyle="1" w:styleId="WW8Num12z0">
    <w:name w:val="WW8Num12z0"/>
    <w:uiPriority w:val="99"/>
    <w:qFormat/>
    <w:rsid w:val="004F7B54"/>
    <w:rPr>
      <w:rFonts w:ascii="Wingdings" w:eastAsia="Times New Roman" w:hAnsi="Wingdings" w:cs="Times New Roman"/>
    </w:rPr>
  </w:style>
  <w:style w:type="character" w:customStyle="1" w:styleId="WW8Num12z1">
    <w:name w:val="WW8Num12z1"/>
    <w:uiPriority w:val="99"/>
    <w:qFormat/>
    <w:rsid w:val="004F7B54"/>
    <w:rPr>
      <w:rFonts w:ascii="Courier New" w:hAnsi="Courier New" w:cs="Courier New"/>
    </w:rPr>
  </w:style>
  <w:style w:type="character" w:customStyle="1" w:styleId="WW8Num12z2">
    <w:name w:val="WW8Num12z2"/>
    <w:uiPriority w:val="99"/>
    <w:qFormat/>
    <w:rsid w:val="004F7B54"/>
    <w:rPr>
      <w:rFonts w:ascii="Wingdings" w:hAnsi="Wingdings" w:cs="Wingdings"/>
    </w:rPr>
  </w:style>
  <w:style w:type="character" w:customStyle="1" w:styleId="WW8Num12z3">
    <w:name w:val="WW8Num12z3"/>
    <w:uiPriority w:val="99"/>
    <w:qFormat/>
    <w:rsid w:val="004F7B54"/>
    <w:rPr>
      <w:rFonts w:ascii="Symbol" w:hAnsi="Symbol" w:cs="Symbol"/>
    </w:rPr>
  </w:style>
  <w:style w:type="character" w:customStyle="1" w:styleId="WW8Num13z0">
    <w:name w:val="WW8Num13z0"/>
    <w:uiPriority w:val="99"/>
    <w:qFormat/>
    <w:rsid w:val="004F7B54"/>
    <w:rPr>
      <w:rFonts w:ascii="Arial" w:eastAsia="Times New Roman" w:hAnsi="Arial" w:cs="Arial"/>
    </w:rPr>
  </w:style>
  <w:style w:type="character" w:customStyle="1" w:styleId="WW8Num13z1">
    <w:name w:val="WW8Num13z1"/>
    <w:uiPriority w:val="99"/>
    <w:qFormat/>
    <w:rsid w:val="004F7B54"/>
    <w:rPr>
      <w:rFonts w:ascii="Courier New" w:hAnsi="Courier New" w:cs="Courier New"/>
    </w:rPr>
  </w:style>
  <w:style w:type="character" w:customStyle="1" w:styleId="WW8Num13z2">
    <w:name w:val="WW8Num13z2"/>
    <w:uiPriority w:val="99"/>
    <w:qFormat/>
    <w:rsid w:val="004F7B54"/>
    <w:rPr>
      <w:rFonts w:ascii="Wingdings" w:hAnsi="Wingdings" w:cs="Wingdings"/>
    </w:rPr>
  </w:style>
  <w:style w:type="character" w:customStyle="1" w:styleId="WW8Num13z3">
    <w:name w:val="WW8Num13z3"/>
    <w:uiPriority w:val="99"/>
    <w:qFormat/>
    <w:rsid w:val="004F7B54"/>
    <w:rPr>
      <w:rFonts w:ascii="Symbol" w:hAnsi="Symbol" w:cs="Symbol"/>
    </w:rPr>
  </w:style>
  <w:style w:type="character" w:customStyle="1" w:styleId="WW8Num14z0">
    <w:name w:val="WW8Num14z0"/>
    <w:uiPriority w:val="99"/>
    <w:qFormat/>
    <w:rsid w:val="004F7B54"/>
    <w:rPr>
      <w:rFonts w:ascii="Symbol" w:hAnsi="Symbol" w:cs="Symbol"/>
    </w:rPr>
  </w:style>
  <w:style w:type="character" w:customStyle="1" w:styleId="WW8Num14z1">
    <w:name w:val="WW8Num14z1"/>
    <w:uiPriority w:val="99"/>
    <w:qFormat/>
    <w:rsid w:val="004F7B54"/>
    <w:rPr>
      <w:rFonts w:ascii="Courier New" w:hAnsi="Courier New" w:cs="Courier New"/>
    </w:rPr>
  </w:style>
  <w:style w:type="character" w:customStyle="1" w:styleId="WW8Num14z2">
    <w:name w:val="WW8Num14z2"/>
    <w:uiPriority w:val="99"/>
    <w:qFormat/>
    <w:rsid w:val="004F7B54"/>
    <w:rPr>
      <w:rFonts w:ascii="Wingdings" w:hAnsi="Wingdings" w:cs="Wingdings"/>
    </w:rPr>
  </w:style>
  <w:style w:type="character" w:customStyle="1" w:styleId="WW8Num15z0">
    <w:name w:val="WW8Num15z0"/>
    <w:uiPriority w:val="99"/>
    <w:qFormat/>
    <w:rsid w:val="004F7B54"/>
    <w:rPr>
      <w:color w:val="00000A"/>
    </w:rPr>
  </w:style>
  <w:style w:type="character" w:customStyle="1" w:styleId="WW8Num15z1">
    <w:name w:val="WW8Num15z1"/>
    <w:uiPriority w:val="99"/>
    <w:qFormat/>
    <w:rsid w:val="004F7B54"/>
  </w:style>
  <w:style w:type="character" w:customStyle="1" w:styleId="WW8Num15z2">
    <w:name w:val="WW8Num15z2"/>
    <w:uiPriority w:val="99"/>
    <w:qFormat/>
    <w:rsid w:val="004F7B54"/>
  </w:style>
  <w:style w:type="character" w:customStyle="1" w:styleId="WW8Num15z3">
    <w:name w:val="WW8Num15z3"/>
    <w:uiPriority w:val="99"/>
    <w:qFormat/>
    <w:rsid w:val="004F7B54"/>
  </w:style>
  <w:style w:type="character" w:customStyle="1" w:styleId="WW8Num15z4">
    <w:name w:val="WW8Num15z4"/>
    <w:uiPriority w:val="99"/>
    <w:qFormat/>
    <w:rsid w:val="004F7B54"/>
  </w:style>
  <w:style w:type="character" w:customStyle="1" w:styleId="WW8Num15z5">
    <w:name w:val="WW8Num15z5"/>
    <w:uiPriority w:val="99"/>
    <w:qFormat/>
    <w:rsid w:val="004F7B54"/>
  </w:style>
  <w:style w:type="character" w:customStyle="1" w:styleId="WW8Num15z6">
    <w:name w:val="WW8Num15z6"/>
    <w:uiPriority w:val="99"/>
    <w:qFormat/>
    <w:rsid w:val="004F7B54"/>
  </w:style>
  <w:style w:type="character" w:customStyle="1" w:styleId="WW8Num15z7">
    <w:name w:val="WW8Num15z7"/>
    <w:uiPriority w:val="99"/>
    <w:qFormat/>
    <w:rsid w:val="004F7B54"/>
  </w:style>
  <w:style w:type="character" w:customStyle="1" w:styleId="WW8Num15z8">
    <w:name w:val="WW8Num15z8"/>
    <w:uiPriority w:val="99"/>
    <w:qFormat/>
    <w:rsid w:val="004F7B54"/>
  </w:style>
  <w:style w:type="character" w:customStyle="1" w:styleId="WW8Num16z0">
    <w:name w:val="WW8Num16z0"/>
    <w:uiPriority w:val="99"/>
    <w:qFormat/>
    <w:rsid w:val="004F7B54"/>
    <w:rPr>
      <w:b w:val="0"/>
      <w:color w:val="00000A"/>
    </w:rPr>
  </w:style>
  <w:style w:type="character" w:customStyle="1" w:styleId="WW8Num16z1">
    <w:name w:val="WW8Num16z1"/>
    <w:uiPriority w:val="99"/>
    <w:qFormat/>
    <w:rsid w:val="004F7B54"/>
    <w:rPr>
      <w:rFonts w:ascii="Courier New" w:hAnsi="Courier New" w:cs="Courier New"/>
    </w:rPr>
  </w:style>
  <w:style w:type="character" w:customStyle="1" w:styleId="WW8Num16z2">
    <w:name w:val="WW8Num16z2"/>
    <w:uiPriority w:val="99"/>
    <w:qFormat/>
    <w:rsid w:val="004F7B54"/>
    <w:rPr>
      <w:rFonts w:ascii="Arial Narrow" w:eastAsia="Times New Roman" w:hAnsi="Arial Narrow" w:cs="Arial"/>
    </w:rPr>
  </w:style>
  <w:style w:type="character" w:customStyle="1" w:styleId="WW8Num16z3">
    <w:name w:val="WW8Num16z3"/>
    <w:uiPriority w:val="99"/>
    <w:qFormat/>
    <w:rsid w:val="004F7B54"/>
  </w:style>
  <w:style w:type="character" w:customStyle="1" w:styleId="WW8Num16z4">
    <w:name w:val="WW8Num16z4"/>
    <w:uiPriority w:val="99"/>
    <w:qFormat/>
    <w:rsid w:val="004F7B54"/>
  </w:style>
  <w:style w:type="character" w:customStyle="1" w:styleId="WW8Num16z5">
    <w:name w:val="WW8Num16z5"/>
    <w:uiPriority w:val="99"/>
    <w:qFormat/>
    <w:rsid w:val="004F7B54"/>
  </w:style>
  <w:style w:type="character" w:customStyle="1" w:styleId="WW8Num16z6">
    <w:name w:val="WW8Num16z6"/>
    <w:uiPriority w:val="99"/>
    <w:qFormat/>
    <w:rsid w:val="004F7B54"/>
  </w:style>
  <w:style w:type="character" w:customStyle="1" w:styleId="WW8Num16z7">
    <w:name w:val="WW8Num16z7"/>
    <w:uiPriority w:val="99"/>
    <w:qFormat/>
    <w:rsid w:val="004F7B54"/>
  </w:style>
  <w:style w:type="character" w:customStyle="1" w:styleId="WW8Num16z8">
    <w:name w:val="WW8Num16z8"/>
    <w:uiPriority w:val="99"/>
    <w:qFormat/>
    <w:rsid w:val="004F7B54"/>
  </w:style>
  <w:style w:type="character" w:customStyle="1" w:styleId="WW8Num17z0">
    <w:name w:val="WW8Num17z0"/>
    <w:uiPriority w:val="99"/>
    <w:qFormat/>
    <w:rsid w:val="004F7B54"/>
    <w:rPr>
      <w:rFonts w:ascii="Symbol" w:hAnsi="Symbol" w:cs="Symbol"/>
    </w:rPr>
  </w:style>
  <w:style w:type="character" w:customStyle="1" w:styleId="WW8Num17z1">
    <w:name w:val="WW8Num17z1"/>
    <w:uiPriority w:val="99"/>
    <w:qFormat/>
    <w:rsid w:val="004F7B54"/>
    <w:rPr>
      <w:rFonts w:ascii="Courier New" w:hAnsi="Courier New" w:cs="Courier New"/>
    </w:rPr>
  </w:style>
  <w:style w:type="character" w:customStyle="1" w:styleId="WW8Num17z2">
    <w:name w:val="WW8Num17z2"/>
    <w:uiPriority w:val="99"/>
    <w:qFormat/>
    <w:rsid w:val="004F7B54"/>
    <w:rPr>
      <w:rFonts w:ascii="Wingdings" w:hAnsi="Wingdings" w:cs="Wingdings"/>
    </w:rPr>
  </w:style>
  <w:style w:type="character" w:customStyle="1" w:styleId="WW8Num18z0">
    <w:name w:val="WW8Num18z0"/>
    <w:uiPriority w:val="99"/>
    <w:qFormat/>
    <w:rsid w:val="004F7B54"/>
    <w:rPr>
      <w:rFonts w:ascii="Symbol" w:hAnsi="Symbol" w:cs="Symbol"/>
    </w:rPr>
  </w:style>
  <w:style w:type="character" w:customStyle="1" w:styleId="WW8Num18z1">
    <w:name w:val="WW8Num18z1"/>
    <w:uiPriority w:val="99"/>
    <w:qFormat/>
    <w:rsid w:val="004F7B54"/>
    <w:rPr>
      <w:rFonts w:ascii="Courier New" w:hAnsi="Courier New" w:cs="Courier New"/>
    </w:rPr>
  </w:style>
  <w:style w:type="character" w:customStyle="1" w:styleId="WW8Num18z2">
    <w:name w:val="WW8Num18z2"/>
    <w:uiPriority w:val="99"/>
    <w:qFormat/>
    <w:rsid w:val="004F7B54"/>
    <w:rPr>
      <w:rFonts w:ascii="Wingdings" w:hAnsi="Wingdings" w:cs="Wingdings"/>
    </w:rPr>
  </w:style>
  <w:style w:type="character" w:customStyle="1" w:styleId="WW8Num19z0">
    <w:name w:val="WW8Num19z0"/>
    <w:uiPriority w:val="99"/>
    <w:qFormat/>
    <w:rsid w:val="004F7B54"/>
    <w:rPr>
      <w:rFonts w:ascii="Symbol" w:hAnsi="Symbol" w:cs="Symbol"/>
    </w:rPr>
  </w:style>
  <w:style w:type="character" w:customStyle="1" w:styleId="WW8Num19z1">
    <w:name w:val="WW8Num19z1"/>
    <w:uiPriority w:val="99"/>
    <w:qFormat/>
    <w:rsid w:val="004F7B54"/>
    <w:rPr>
      <w:rFonts w:ascii="Courier New" w:hAnsi="Courier New" w:cs="Courier New"/>
    </w:rPr>
  </w:style>
  <w:style w:type="character" w:customStyle="1" w:styleId="WW8Num19z2">
    <w:name w:val="WW8Num19z2"/>
    <w:uiPriority w:val="99"/>
    <w:qFormat/>
    <w:rsid w:val="004F7B54"/>
    <w:rPr>
      <w:rFonts w:ascii="Wingdings" w:hAnsi="Wingdings" w:cs="Wingdings"/>
    </w:rPr>
  </w:style>
  <w:style w:type="character" w:customStyle="1" w:styleId="WW8Num20z0">
    <w:name w:val="WW8Num20z0"/>
    <w:uiPriority w:val="99"/>
    <w:qFormat/>
    <w:rsid w:val="004F7B54"/>
    <w:rPr>
      <w:rFonts w:ascii="Wingdings" w:eastAsia="Times New Roman" w:hAnsi="Wingdings" w:cs="Times New Roman"/>
    </w:rPr>
  </w:style>
  <w:style w:type="character" w:customStyle="1" w:styleId="WW8Num20z1">
    <w:name w:val="WW8Num20z1"/>
    <w:uiPriority w:val="99"/>
    <w:qFormat/>
    <w:rsid w:val="004F7B54"/>
    <w:rPr>
      <w:rFonts w:ascii="Courier New" w:hAnsi="Courier New" w:cs="Courier New"/>
    </w:rPr>
  </w:style>
  <w:style w:type="character" w:customStyle="1" w:styleId="WW8Num20z2">
    <w:name w:val="WW8Num20z2"/>
    <w:uiPriority w:val="99"/>
    <w:qFormat/>
    <w:rsid w:val="004F7B54"/>
    <w:rPr>
      <w:rFonts w:ascii="Wingdings" w:hAnsi="Wingdings" w:cs="Wingdings"/>
    </w:rPr>
  </w:style>
  <w:style w:type="character" w:customStyle="1" w:styleId="WW8Num20z3">
    <w:name w:val="WW8Num20z3"/>
    <w:uiPriority w:val="99"/>
    <w:qFormat/>
    <w:rsid w:val="004F7B54"/>
    <w:rPr>
      <w:rFonts w:ascii="Symbol" w:hAnsi="Symbol" w:cs="Symbol"/>
    </w:rPr>
  </w:style>
  <w:style w:type="character" w:customStyle="1" w:styleId="WW8Num21z0">
    <w:name w:val="WW8Num21z0"/>
    <w:uiPriority w:val="99"/>
    <w:qFormat/>
    <w:rsid w:val="004F7B54"/>
    <w:rPr>
      <w:rFonts w:ascii="Symbol" w:hAnsi="Symbol" w:cs="Symbol"/>
    </w:rPr>
  </w:style>
  <w:style w:type="character" w:customStyle="1" w:styleId="WW8Num21z1">
    <w:name w:val="WW8Num21z1"/>
    <w:uiPriority w:val="99"/>
    <w:qFormat/>
    <w:rsid w:val="004F7B54"/>
    <w:rPr>
      <w:rFonts w:ascii="Courier New" w:hAnsi="Courier New" w:cs="Courier New"/>
    </w:rPr>
  </w:style>
  <w:style w:type="character" w:customStyle="1" w:styleId="WW8Num21z2">
    <w:name w:val="WW8Num21z2"/>
    <w:uiPriority w:val="99"/>
    <w:qFormat/>
    <w:rsid w:val="004F7B54"/>
    <w:rPr>
      <w:rFonts w:ascii="Wingdings" w:hAnsi="Wingdings" w:cs="Wingdings"/>
    </w:rPr>
  </w:style>
  <w:style w:type="character" w:customStyle="1" w:styleId="WW8Num22z0">
    <w:name w:val="WW8Num22z0"/>
    <w:uiPriority w:val="99"/>
    <w:qFormat/>
    <w:rsid w:val="004F7B54"/>
    <w:rPr>
      <w:rFonts w:ascii="Symbol" w:hAnsi="Symbol" w:cs="Symbol"/>
    </w:rPr>
  </w:style>
  <w:style w:type="character" w:customStyle="1" w:styleId="WW8Num22z1">
    <w:name w:val="WW8Num22z1"/>
    <w:uiPriority w:val="99"/>
    <w:qFormat/>
    <w:rsid w:val="004F7B54"/>
    <w:rPr>
      <w:rFonts w:ascii="Courier New" w:hAnsi="Courier New" w:cs="Courier New"/>
    </w:rPr>
  </w:style>
  <w:style w:type="character" w:customStyle="1" w:styleId="WW8Num22z2">
    <w:name w:val="WW8Num22z2"/>
    <w:uiPriority w:val="99"/>
    <w:qFormat/>
    <w:rsid w:val="004F7B54"/>
    <w:rPr>
      <w:rFonts w:ascii="Wingdings" w:hAnsi="Wingdings" w:cs="Wingdings"/>
    </w:rPr>
  </w:style>
  <w:style w:type="character" w:customStyle="1" w:styleId="WW8Num23z0">
    <w:name w:val="WW8Num23z0"/>
    <w:uiPriority w:val="99"/>
    <w:qFormat/>
    <w:rsid w:val="004F7B54"/>
    <w:rPr>
      <w:rFonts w:ascii="Symbol" w:hAnsi="Symbol" w:cs="Symbol"/>
    </w:rPr>
  </w:style>
  <w:style w:type="character" w:customStyle="1" w:styleId="WW8Num23z1">
    <w:name w:val="WW8Num23z1"/>
    <w:uiPriority w:val="99"/>
    <w:qFormat/>
    <w:rsid w:val="004F7B54"/>
    <w:rPr>
      <w:rFonts w:ascii="Courier New" w:hAnsi="Courier New" w:cs="Courier New"/>
    </w:rPr>
  </w:style>
  <w:style w:type="character" w:customStyle="1" w:styleId="WW8Num23z2">
    <w:name w:val="WW8Num23z2"/>
    <w:uiPriority w:val="99"/>
    <w:qFormat/>
    <w:rsid w:val="004F7B54"/>
    <w:rPr>
      <w:rFonts w:ascii="Wingdings" w:hAnsi="Wingdings" w:cs="Wingdings"/>
    </w:rPr>
  </w:style>
  <w:style w:type="character" w:customStyle="1" w:styleId="WW8Num24z0">
    <w:name w:val="WW8Num24z0"/>
    <w:uiPriority w:val="99"/>
    <w:qFormat/>
    <w:rsid w:val="004F7B54"/>
    <w:rPr>
      <w:rFonts w:ascii="Times New Roman" w:eastAsia="Times New Roman" w:hAnsi="Times New Roman" w:cs="Times New Roman"/>
    </w:rPr>
  </w:style>
  <w:style w:type="character" w:customStyle="1" w:styleId="WW8Num24z1">
    <w:name w:val="WW8Num24z1"/>
    <w:uiPriority w:val="99"/>
    <w:qFormat/>
    <w:rsid w:val="004F7B54"/>
    <w:rPr>
      <w:rFonts w:ascii="Courier New" w:hAnsi="Courier New" w:cs="Courier New"/>
    </w:rPr>
  </w:style>
  <w:style w:type="character" w:customStyle="1" w:styleId="WW8Num24z2">
    <w:name w:val="WW8Num24z2"/>
    <w:uiPriority w:val="99"/>
    <w:qFormat/>
    <w:rsid w:val="004F7B54"/>
    <w:rPr>
      <w:rFonts w:ascii="Wingdings" w:hAnsi="Wingdings" w:cs="Wingdings"/>
    </w:rPr>
  </w:style>
  <w:style w:type="character" w:customStyle="1" w:styleId="WW8Num24z3">
    <w:name w:val="WW8Num24z3"/>
    <w:uiPriority w:val="99"/>
    <w:qFormat/>
    <w:rsid w:val="004F7B54"/>
    <w:rPr>
      <w:rFonts w:ascii="Symbol" w:hAnsi="Symbol" w:cs="Symbol"/>
    </w:rPr>
  </w:style>
  <w:style w:type="character" w:customStyle="1" w:styleId="WW8Num25z0">
    <w:name w:val="WW8Num25z0"/>
    <w:uiPriority w:val="99"/>
    <w:qFormat/>
    <w:rsid w:val="004F7B54"/>
    <w:rPr>
      <w:rFonts w:ascii="Times New Roman" w:eastAsia="Times New Roman" w:hAnsi="Times New Roman" w:cs="Times New Roman"/>
      <w:b/>
    </w:rPr>
  </w:style>
  <w:style w:type="character" w:customStyle="1" w:styleId="WW8Num25z1">
    <w:name w:val="WW8Num25z1"/>
    <w:uiPriority w:val="99"/>
    <w:qFormat/>
    <w:rsid w:val="004F7B54"/>
    <w:rPr>
      <w:rFonts w:ascii="Courier New" w:hAnsi="Courier New" w:cs="Courier New"/>
    </w:rPr>
  </w:style>
  <w:style w:type="character" w:customStyle="1" w:styleId="WW8Num25z2">
    <w:name w:val="WW8Num25z2"/>
    <w:uiPriority w:val="99"/>
    <w:qFormat/>
    <w:rsid w:val="004F7B54"/>
    <w:rPr>
      <w:rFonts w:ascii="Wingdings" w:hAnsi="Wingdings" w:cs="Wingdings"/>
    </w:rPr>
  </w:style>
  <w:style w:type="character" w:customStyle="1" w:styleId="WW8Num25z3">
    <w:name w:val="WW8Num25z3"/>
    <w:uiPriority w:val="99"/>
    <w:qFormat/>
    <w:rsid w:val="004F7B54"/>
    <w:rPr>
      <w:rFonts w:ascii="Symbol" w:hAnsi="Symbol" w:cs="Symbol"/>
    </w:rPr>
  </w:style>
  <w:style w:type="character" w:customStyle="1" w:styleId="WW8Num26z0">
    <w:name w:val="WW8Num26z0"/>
    <w:uiPriority w:val="99"/>
    <w:qFormat/>
    <w:rsid w:val="004F7B54"/>
    <w:rPr>
      <w:rFonts w:ascii="Arial" w:eastAsia="Times New Roman" w:hAnsi="Arial" w:cs="Arial"/>
    </w:rPr>
  </w:style>
  <w:style w:type="character" w:customStyle="1" w:styleId="WW8Num26z1">
    <w:name w:val="WW8Num26z1"/>
    <w:uiPriority w:val="99"/>
    <w:qFormat/>
    <w:rsid w:val="004F7B54"/>
    <w:rPr>
      <w:rFonts w:ascii="Courier New" w:hAnsi="Courier New" w:cs="Courier New"/>
    </w:rPr>
  </w:style>
  <w:style w:type="character" w:customStyle="1" w:styleId="WW8Num26z2">
    <w:name w:val="WW8Num26z2"/>
    <w:uiPriority w:val="99"/>
    <w:qFormat/>
    <w:rsid w:val="004F7B54"/>
    <w:rPr>
      <w:rFonts w:ascii="Wingdings" w:hAnsi="Wingdings" w:cs="Wingdings"/>
    </w:rPr>
  </w:style>
  <w:style w:type="character" w:customStyle="1" w:styleId="WW8Num26z3">
    <w:name w:val="WW8Num26z3"/>
    <w:uiPriority w:val="99"/>
    <w:qFormat/>
    <w:rsid w:val="004F7B54"/>
    <w:rPr>
      <w:rFonts w:ascii="Symbol" w:hAnsi="Symbol" w:cs="Symbol"/>
    </w:rPr>
  </w:style>
  <w:style w:type="character" w:customStyle="1" w:styleId="WW8Num27z0">
    <w:name w:val="WW8Num27z0"/>
    <w:uiPriority w:val="99"/>
    <w:qFormat/>
    <w:rsid w:val="004F7B54"/>
    <w:rPr>
      <w:rFonts w:ascii="Symbol" w:hAnsi="Symbol" w:cs="Symbol"/>
      <w:color w:val="000000"/>
    </w:rPr>
  </w:style>
  <w:style w:type="character" w:customStyle="1" w:styleId="WW8Num27z1">
    <w:name w:val="WW8Num27z1"/>
    <w:uiPriority w:val="99"/>
    <w:qFormat/>
    <w:rsid w:val="004F7B54"/>
    <w:rPr>
      <w:rFonts w:ascii="Courier New" w:hAnsi="Courier New" w:cs="Courier New"/>
    </w:rPr>
  </w:style>
  <w:style w:type="character" w:customStyle="1" w:styleId="WW8Num27z2">
    <w:name w:val="WW8Num27z2"/>
    <w:uiPriority w:val="99"/>
    <w:qFormat/>
    <w:rsid w:val="004F7B54"/>
    <w:rPr>
      <w:rFonts w:ascii="Wingdings" w:hAnsi="Wingdings" w:cs="Wingdings"/>
    </w:rPr>
  </w:style>
  <w:style w:type="character" w:customStyle="1" w:styleId="Fuentedeprrafopredeter1">
    <w:name w:val="Fuente de párrafo predeter.1"/>
    <w:qFormat/>
    <w:rsid w:val="004F7B54"/>
  </w:style>
  <w:style w:type="character" w:customStyle="1" w:styleId="apple-converted-space">
    <w:name w:val="apple-converted-space"/>
    <w:qFormat/>
    <w:rsid w:val="001508FF"/>
  </w:style>
  <w:style w:type="character" w:customStyle="1" w:styleId="Mencinsinresolver1">
    <w:name w:val="Mención sin resolver1"/>
    <w:uiPriority w:val="99"/>
    <w:semiHidden/>
    <w:unhideWhenUsed/>
    <w:qFormat/>
    <w:rsid w:val="007524E0"/>
    <w:rPr>
      <w:color w:val="808080"/>
      <w:shd w:val="clear" w:color="auto" w:fill="E6E6E6"/>
    </w:rPr>
  </w:style>
  <w:style w:type="character" w:customStyle="1" w:styleId="ListLabel48">
    <w:name w:val="ListLabel 48"/>
    <w:qFormat/>
    <w:rsid w:val="00DA232B"/>
    <w:rPr>
      <w:rFonts w:cs="Wingdings"/>
    </w:rPr>
  </w:style>
  <w:style w:type="character" w:customStyle="1" w:styleId="PiedepginaCar2">
    <w:name w:val="Pie de página Car2"/>
    <w:link w:val="Piedepgina1"/>
    <w:uiPriority w:val="99"/>
    <w:qFormat/>
    <w:rsid w:val="002837D0"/>
    <w:rPr>
      <w:rFonts w:ascii="Arial" w:hAnsi="Arial" w:cs="Arial"/>
      <w:sz w:val="22"/>
      <w:shd w:val="clear" w:color="auto" w:fill="FFFFFF"/>
    </w:rPr>
  </w:style>
  <w:style w:type="character" w:customStyle="1" w:styleId="WW8Num2z3">
    <w:name w:val="WW8Num2z3"/>
    <w:qFormat/>
    <w:rsid w:val="00FA0BFE"/>
    <w:rPr>
      <w:rFonts w:ascii="Symbol" w:eastAsia="Symbol" w:hAnsi="Symbol" w:cs="Symbol"/>
    </w:rPr>
  </w:style>
  <w:style w:type="character" w:customStyle="1" w:styleId="WW8Num3z3">
    <w:name w:val="WW8Num3z3"/>
    <w:qFormat/>
    <w:rsid w:val="00FA0BFE"/>
    <w:rPr>
      <w:rFonts w:ascii="Symbol" w:eastAsia="Symbol" w:hAnsi="Symbol" w:cs="Symbol"/>
    </w:rPr>
  </w:style>
  <w:style w:type="character" w:customStyle="1" w:styleId="ListLabel538">
    <w:name w:val="ListLabel 538"/>
    <w:qFormat/>
    <w:rsid w:val="00FA0BFE"/>
    <w:rPr>
      <w:rFonts w:cs="Symbol"/>
      <w:b/>
      <w:sz w:val="20"/>
    </w:rPr>
  </w:style>
  <w:style w:type="character" w:customStyle="1" w:styleId="ListLabel539">
    <w:name w:val="ListLabel 539"/>
    <w:qFormat/>
    <w:rsid w:val="00FA0BFE"/>
    <w:rPr>
      <w:rFonts w:cs="Courier New"/>
    </w:rPr>
  </w:style>
  <w:style w:type="character" w:customStyle="1" w:styleId="ListLabel540">
    <w:name w:val="ListLabel 540"/>
    <w:qFormat/>
    <w:rsid w:val="00FA0BFE"/>
    <w:rPr>
      <w:rFonts w:cs="Wingdings"/>
    </w:rPr>
  </w:style>
  <w:style w:type="character" w:customStyle="1" w:styleId="ListLabel541">
    <w:name w:val="ListLabel 541"/>
    <w:qFormat/>
    <w:rsid w:val="00FA0BFE"/>
    <w:rPr>
      <w:rFonts w:cs="Symbol"/>
    </w:rPr>
  </w:style>
  <w:style w:type="character" w:customStyle="1" w:styleId="ListLabel542">
    <w:name w:val="ListLabel 542"/>
    <w:qFormat/>
    <w:rsid w:val="00FA0BFE"/>
    <w:rPr>
      <w:rFonts w:cs="Courier New"/>
    </w:rPr>
  </w:style>
  <w:style w:type="character" w:customStyle="1" w:styleId="ListLabel543">
    <w:name w:val="ListLabel 543"/>
    <w:qFormat/>
    <w:rsid w:val="00FA0BFE"/>
    <w:rPr>
      <w:rFonts w:cs="Wingdings"/>
    </w:rPr>
  </w:style>
  <w:style w:type="character" w:customStyle="1" w:styleId="ListLabel544">
    <w:name w:val="ListLabel 544"/>
    <w:qFormat/>
    <w:rsid w:val="00FA0BFE"/>
    <w:rPr>
      <w:rFonts w:cs="Symbol"/>
    </w:rPr>
  </w:style>
  <w:style w:type="character" w:customStyle="1" w:styleId="ListLabel545">
    <w:name w:val="ListLabel 545"/>
    <w:qFormat/>
    <w:rsid w:val="00FA0BFE"/>
    <w:rPr>
      <w:rFonts w:cs="Courier New"/>
    </w:rPr>
  </w:style>
  <w:style w:type="character" w:customStyle="1" w:styleId="ListLabel546">
    <w:name w:val="ListLabel 546"/>
    <w:qFormat/>
    <w:rsid w:val="00FA0BFE"/>
    <w:rPr>
      <w:rFonts w:cs="Wingdings"/>
    </w:rPr>
  </w:style>
  <w:style w:type="character" w:customStyle="1" w:styleId="ListLabel610">
    <w:name w:val="ListLabel 610"/>
    <w:qFormat/>
    <w:rsid w:val="00FA0BFE"/>
    <w:rPr>
      <w:rFonts w:ascii="Arial" w:eastAsia="Calibri" w:hAnsi="Arial" w:cs="Arial"/>
      <w:color w:val="000000"/>
      <w:sz w:val="20"/>
      <w:szCs w:val="20"/>
      <w:lang w:val="ca-ES" w:eastAsia="en-US" w:bidi="ar-SA"/>
    </w:rPr>
  </w:style>
  <w:style w:type="character" w:customStyle="1" w:styleId="ListLabel611">
    <w:name w:val="ListLabel 611"/>
    <w:qFormat/>
    <w:rsid w:val="00FA0BFE"/>
    <w:rPr>
      <w:rFonts w:cs="Symbol"/>
    </w:rPr>
  </w:style>
  <w:style w:type="character" w:customStyle="1" w:styleId="ListLabel612">
    <w:name w:val="ListLabel 612"/>
    <w:qFormat/>
    <w:rsid w:val="00FA0BFE"/>
    <w:rPr>
      <w:rFonts w:cs="Symbol"/>
    </w:rPr>
  </w:style>
  <w:style w:type="character" w:customStyle="1" w:styleId="ListLabel613">
    <w:name w:val="ListLabel 613"/>
    <w:qFormat/>
    <w:rsid w:val="00FA0BFE"/>
    <w:rPr>
      <w:rFonts w:cs="Symbol"/>
    </w:rPr>
  </w:style>
  <w:style w:type="character" w:customStyle="1" w:styleId="ListLabel614">
    <w:name w:val="ListLabel 614"/>
    <w:qFormat/>
    <w:rsid w:val="00FA0BFE"/>
    <w:rPr>
      <w:rFonts w:cs="Symbol"/>
    </w:rPr>
  </w:style>
  <w:style w:type="character" w:customStyle="1" w:styleId="ListLabel615">
    <w:name w:val="ListLabel 615"/>
    <w:qFormat/>
    <w:rsid w:val="00FA0BFE"/>
    <w:rPr>
      <w:rFonts w:cs="Symbol"/>
    </w:rPr>
  </w:style>
  <w:style w:type="character" w:customStyle="1" w:styleId="ListLabel616">
    <w:name w:val="ListLabel 616"/>
    <w:qFormat/>
    <w:rsid w:val="00FA0BFE"/>
    <w:rPr>
      <w:rFonts w:cs="Symbol"/>
    </w:rPr>
  </w:style>
  <w:style w:type="character" w:customStyle="1" w:styleId="ListLabel617">
    <w:name w:val="ListLabel 617"/>
    <w:qFormat/>
    <w:rsid w:val="00FA0BFE"/>
    <w:rPr>
      <w:rFonts w:cs="Symbol"/>
    </w:rPr>
  </w:style>
  <w:style w:type="character" w:customStyle="1" w:styleId="ListLabel618">
    <w:name w:val="ListLabel 618"/>
    <w:qFormat/>
    <w:rsid w:val="00FA0BFE"/>
    <w:rPr>
      <w:rFonts w:cs="Symbol"/>
    </w:rPr>
  </w:style>
  <w:style w:type="character" w:customStyle="1" w:styleId="ListLabel601">
    <w:name w:val="ListLabel 601"/>
    <w:qFormat/>
    <w:rsid w:val="00FA0BFE"/>
    <w:rPr>
      <w:rFonts w:ascii="Arial" w:eastAsia="Arial" w:hAnsi="Arial" w:cs="Wingdings"/>
      <w:b w:val="0"/>
      <w:sz w:val="20"/>
    </w:rPr>
  </w:style>
  <w:style w:type="character" w:customStyle="1" w:styleId="ListLabel602">
    <w:name w:val="ListLabel 602"/>
    <w:qFormat/>
    <w:rsid w:val="00FA0BFE"/>
    <w:rPr>
      <w:rFonts w:cs="Symbol"/>
    </w:rPr>
  </w:style>
  <w:style w:type="character" w:customStyle="1" w:styleId="ListLabel603">
    <w:name w:val="ListLabel 603"/>
    <w:qFormat/>
    <w:rsid w:val="00FA0BFE"/>
    <w:rPr>
      <w:rFonts w:cs="Courier New"/>
    </w:rPr>
  </w:style>
  <w:style w:type="character" w:customStyle="1" w:styleId="ListLabel604">
    <w:name w:val="ListLabel 604"/>
    <w:qFormat/>
    <w:rsid w:val="00FA0BFE"/>
    <w:rPr>
      <w:rFonts w:cs="Wingdings"/>
    </w:rPr>
  </w:style>
  <w:style w:type="character" w:customStyle="1" w:styleId="ListLabel605">
    <w:name w:val="ListLabel 605"/>
    <w:qFormat/>
    <w:rsid w:val="00FA0BFE"/>
    <w:rPr>
      <w:rFonts w:cs="Symbol"/>
    </w:rPr>
  </w:style>
  <w:style w:type="character" w:customStyle="1" w:styleId="ListLabel606">
    <w:name w:val="ListLabel 606"/>
    <w:qFormat/>
    <w:rsid w:val="00FA0BFE"/>
    <w:rPr>
      <w:rFonts w:cs="Courier New"/>
    </w:rPr>
  </w:style>
  <w:style w:type="character" w:customStyle="1" w:styleId="ListLabel607">
    <w:name w:val="ListLabel 607"/>
    <w:qFormat/>
    <w:rsid w:val="00FA0BFE"/>
    <w:rPr>
      <w:rFonts w:cs="Wingdings"/>
    </w:rPr>
  </w:style>
  <w:style w:type="character" w:customStyle="1" w:styleId="ListLabel608">
    <w:name w:val="ListLabel 608"/>
    <w:qFormat/>
    <w:rsid w:val="00FA0BFE"/>
    <w:rPr>
      <w:rFonts w:cs="Arial"/>
    </w:rPr>
  </w:style>
  <w:style w:type="character" w:customStyle="1" w:styleId="ListLabel609">
    <w:name w:val="ListLabel 609"/>
    <w:qFormat/>
    <w:rsid w:val="00FA0BFE"/>
    <w:rPr>
      <w:rFonts w:cs="Courier New"/>
    </w:rPr>
  </w:style>
  <w:style w:type="character" w:customStyle="1" w:styleId="WW8Num3z8">
    <w:name w:val="WW8Num3z8"/>
    <w:qFormat/>
    <w:rsid w:val="00FA0BFE"/>
  </w:style>
  <w:style w:type="character" w:customStyle="1" w:styleId="WW8Num3z7">
    <w:name w:val="WW8Num3z7"/>
    <w:qFormat/>
    <w:rsid w:val="00FA0BFE"/>
  </w:style>
  <w:style w:type="character" w:customStyle="1" w:styleId="WW8Num3z6">
    <w:name w:val="WW8Num3z6"/>
    <w:qFormat/>
    <w:rsid w:val="00FA0BFE"/>
  </w:style>
  <w:style w:type="character" w:customStyle="1" w:styleId="WW8Num3z5">
    <w:name w:val="WW8Num3z5"/>
    <w:qFormat/>
    <w:rsid w:val="00FA0BFE"/>
  </w:style>
  <w:style w:type="character" w:customStyle="1" w:styleId="WW8Num3z4">
    <w:name w:val="WW8Num3z4"/>
    <w:qFormat/>
    <w:rsid w:val="00FA0BFE"/>
  </w:style>
  <w:style w:type="character" w:customStyle="1" w:styleId="WW8Num2z8">
    <w:name w:val="WW8Num2z8"/>
    <w:qFormat/>
    <w:rsid w:val="00FA0BFE"/>
  </w:style>
  <w:style w:type="character" w:customStyle="1" w:styleId="WW8Num2z7">
    <w:name w:val="WW8Num2z7"/>
    <w:qFormat/>
    <w:rsid w:val="00FA0BFE"/>
  </w:style>
  <w:style w:type="character" w:customStyle="1" w:styleId="WW8Num2z6">
    <w:name w:val="WW8Num2z6"/>
    <w:qFormat/>
    <w:rsid w:val="00FA0BFE"/>
  </w:style>
  <w:style w:type="character" w:customStyle="1" w:styleId="WW8Num2z5">
    <w:name w:val="WW8Num2z5"/>
    <w:qFormat/>
    <w:rsid w:val="00FA0BFE"/>
  </w:style>
  <w:style w:type="character" w:customStyle="1" w:styleId="WWCharLFO1LVL1">
    <w:name w:val="WW_CharLFO1LVL1"/>
    <w:qFormat/>
    <w:rsid w:val="00FA0BFE"/>
    <w:rPr>
      <w:rFonts w:ascii="Arial" w:hAnsi="Arial" w:cs="Arial"/>
      <w:b w:val="0"/>
      <w:i w:val="0"/>
      <w:sz w:val="22"/>
    </w:rPr>
  </w:style>
  <w:style w:type="character" w:customStyle="1" w:styleId="WWCharLFO1LVL2">
    <w:name w:val="WW_CharLFO1LVL2"/>
    <w:qFormat/>
    <w:rsid w:val="00FA0BFE"/>
    <w:rPr>
      <w:rFonts w:ascii="Courier New" w:hAnsi="Courier New" w:cs="Courier New"/>
    </w:rPr>
  </w:style>
  <w:style w:type="character" w:customStyle="1" w:styleId="WWCharLFO1LVL3">
    <w:name w:val="WW_CharLFO1LVL3"/>
    <w:qFormat/>
    <w:rsid w:val="00FA0BFE"/>
    <w:rPr>
      <w:rFonts w:ascii="Wingdings" w:hAnsi="Wingdings" w:cs="Wingdings"/>
    </w:rPr>
  </w:style>
  <w:style w:type="character" w:customStyle="1" w:styleId="WWCharLFO1LVL4">
    <w:name w:val="WW_CharLFO1LVL4"/>
    <w:qFormat/>
    <w:rsid w:val="00FA0BFE"/>
    <w:rPr>
      <w:rFonts w:ascii="Symbol" w:hAnsi="Symbol" w:cs="Symbol"/>
    </w:rPr>
  </w:style>
  <w:style w:type="character" w:customStyle="1" w:styleId="WWCharLFO1LVL5">
    <w:name w:val="WW_CharLFO1LVL5"/>
    <w:qFormat/>
    <w:rsid w:val="00FA0BFE"/>
    <w:rPr>
      <w:rFonts w:ascii="Courier New" w:hAnsi="Courier New" w:cs="Courier New"/>
    </w:rPr>
  </w:style>
  <w:style w:type="character" w:customStyle="1" w:styleId="WWCharLFO1LVL6">
    <w:name w:val="WW_CharLFO1LVL6"/>
    <w:qFormat/>
    <w:rsid w:val="00FA0BFE"/>
    <w:rPr>
      <w:rFonts w:ascii="Wingdings" w:hAnsi="Wingdings" w:cs="Wingdings"/>
    </w:rPr>
  </w:style>
  <w:style w:type="character" w:customStyle="1" w:styleId="WWCharLFO1LVL7">
    <w:name w:val="WW_CharLFO1LVL7"/>
    <w:qFormat/>
    <w:rsid w:val="00FA0BFE"/>
    <w:rPr>
      <w:rFonts w:ascii="Symbol" w:hAnsi="Symbol" w:cs="Symbol"/>
    </w:rPr>
  </w:style>
  <w:style w:type="character" w:customStyle="1" w:styleId="WWCharLFO1LVL8">
    <w:name w:val="WW_CharLFO1LVL8"/>
    <w:qFormat/>
    <w:rsid w:val="00FA0BFE"/>
    <w:rPr>
      <w:rFonts w:ascii="Courier New" w:hAnsi="Courier New" w:cs="Courier New"/>
    </w:rPr>
  </w:style>
  <w:style w:type="character" w:customStyle="1" w:styleId="WWCharLFO1LVL9">
    <w:name w:val="WW_CharLFO1LVL9"/>
    <w:qFormat/>
    <w:rsid w:val="00FA0BFE"/>
    <w:rPr>
      <w:rFonts w:ascii="Wingdings" w:hAnsi="Wingdings" w:cs="Wingdings"/>
    </w:rPr>
  </w:style>
  <w:style w:type="character" w:customStyle="1" w:styleId="WWCharLFO2LVL1">
    <w:name w:val="WW_CharLFO2LVL1"/>
    <w:qFormat/>
    <w:rsid w:val="00FA0BFE"/>
    <w:rPr>
      <w:rFonts w:ascii="Wingdings" w:hAnsi="Wingdings" w:cs="Wingdings"/>
    </w:rPr>
  </w:style>
  <w:style w:type="character" w:customStyle="1" w:styleId="WWCharLFO2LVL2">
    <w:name w:val="WW_CharLFO2LVL2"/>
    <w:qFormat/>
    <w:rsid w:val="00FA0BFE"/>
    <w:rPr>
      <w:rFonts w:ascii="Courier New" w:hAnsi="Courier New" w:cs="Courier New"/>
    </w:rPr>
  </w:style>
  <w:style w:type="character" w:customStyle="1" w:styleId="WWCharLFO2LVL3">
    <w:name w:val="WW_CharLFO2LVL3"/>
    <w:qFormat/>
    <w:rsid w:val="00FA0BFE"/>
    <w:rPr>
      <w:rFonts w:ascii="Wingdings" w:hAnsi="Wingdings" w:cs="Wingdings"/>
    </w:rPr>
  </w:style>
  <w:style w:type="character" w:customStyle="1" w:styleId="WWCharLFO2LVL4">
    <w:name w:val="WW_CharLFO2LVL4"/>
    <w:qFormat/>
    <w:rsid w:val="00FA0BFE"/>
    <w:rPr>
      <w:rFonts w:ascii="Symbol" w:hAnsi="Symbol" w:cs="Symbol"/>
    </w:rPr>
  </w:style>
  <w:style w:type="character" w:customStyle="1" w:styleId="WWCharLFO2LVL5">
    <w:name w:val="WW_CharLFO2LVL5"/>
    <w:qFormat/>
    <w:rsid w:val="00FA0BFE"/>
    <w:rPr>
      <w:rFonts w:ascii="Courier New" w:hAnsi="Courier New" w:cs="Courier New"/>
    </w:rPr>
  </w:style>
  <w:style w:type="character" w:customStyle="1" w:styleId="WWCharLFO2LVL6">
    <w:name w:val="WW_CharLFO2LVL6"/>
    <w:qFormat/>
    <w:rsid w:val="00FA0BFE"/>
    <w:rPr>
      <w:rFonts w:ascii="Wingdings" w:hAnsi="Wingdings" w:cs="Wingdings"/>
    </w:rPr>
  </w:style>
  <w:style w:type="character" w:customStyle="1" w:styleId="WWCharLFO2LVL7">
    <w:name w:val="WW_CharLFO2LVL7"/>
    <w:qFormat/>
    <w:rsid w:val="00FA0BFE"/>
    <w:rPr>
      <w:rFonts w:ascii="Symbol" w:hAnsi="Symbol" w:cs="Symbol"/>
    </w:rPr>
  </w:style>
  <w:style w:type="character" w:customStyle="1" w:styleId="WWCharLFO2LVL8">
    <w:name w:val="WW_CharLFO2LVL8"/>
    <w:qFormat/>
    <w:rsid w:val="00FA0BFE"/>
    <w:rPr>
      <w:rFonts w:ascii="Courier New" w:hAnsi="Courier New" w:cs="Courier New"/>
    </w:rPr>
  </w:style>
  <w:style w:type="character" w:customStyle="1" w:styleId="WWCharLFO2LVL9">
    <w:name w:val="WW_CharLFO2LVL9"/>
    <w:qFormat/>
    <w:rsid w:val="00FA0BFE"/>
    <w:rPr>
      <w:rFonts w:ascii="Wingdings" w:hAnsi="Wingdings" w:cs="Wingdings"/>
    </w:rPr>
  </w:style>
  <w:style w:type="character" w:customStyle="1" w:styleId="WWCharLFO3LVL1">
    <w:name w:val="WW_CharLFO3LVL1"/>
    <w:qFormat/>
    <w:rsid w:val="00FA0BFE"/>
    <w:rPr>
      <w:rFonts w:ascii="Wingdings" w:hAnsi="Wingdings" w:cs="Wingdings"/>
    </w:rPr>
  </w:style>
  <w:style w:type="character" w:customStyle="1" w:styleId="WWCharLFO3LVL2">
    <w:name w:val="WW_CharLFO3LVL2"/>
    <w:qFormat/>
    <w:rsid w:val="00FA0BFE"/>
    <w:rPr>
      <w:rFonts w:ascii="Courier New" w:hAnsi="Courier New" w:cs="Courier New"/>
    </w:rPr>
  </w:style>
  <w:style w:type="character" w:customStyle="1" w:styleId="WWCharLFO3LVL3">
    <w:name w:val="WW_CharLFO3LVL3"/>
    <w:qFormat/>
    <w:rsid w:val="00FA0BFE"/>
    <w:rPr>
      <w:rFonts w:ascii="Wingdings" w:hAnsi="Wingdings" w:cs="Wingdings"/>
    </w:rPr>
  </w:style>
  <w:style w:type="character" w:customStyle="1" w:styleId="WWCharLFO3LVL4">
    <w:name w:val="WW_CharLFO3LVL4"/>
    <w:qFormat/>
    <w:rsid w:val="00FA0BFE"/>
    <w:rPr>
      <w:rFonts w:ascii="Symbol" w:hAnsi="Symbol" w:cs="Symbol"/>
    </w:rPr>
  </w:style>
  <w:style w:type="character" w:customStyle="1" w:styleId="WWCharLFO3LVL5">
    <w:name w:val="WW_CharLFO3LVL5"/>
    <w:qFormat/>
    <w:rsid w:val="00FA0BFE"/>
    <w:rPr>
      <w:rFonts w:ascii="Courier New" w:hAnsi="Courier New" w:cs="Courier New"/>
    </w:rPr>
  </w:style>
  <w:style w:type="character" w:customStyle="1" w:styleId="WWCharLFO3LVL6">
    <w:name w:val="WW_CharLFO3LVL6"/>
    <w:qFormat/>
    <w:rsid w:val="00FA0BFE"/>
    <w:rPr>
      <w:rFonts w:ascii="Wingdings" w:hAnsi="Wingdings" w:cs="Wingdings"/>
    </w:rPr>
  </w:style>
  <w:style w:type="character" w:customStyle="1" w:styleId="WWCharLFO3LVL7">
    <w:name w:val="WW_CharLFO3LVL7"/>
    <w:qFormat/>
    <w:rsid w:val="00FA0BFE"/>
    <w:rPr>
      <w:rFonts w:ascii="Symbol" w:hAnsi="Symbol" w:cs="Symbol"/>
    </w:rPr>
  </w:style>
  <w:style w:type="character" w:customStyle="1" w:styleId="WWCharLFO3LVL8">
    <w:name w:val="WW_CharLFO3LVL8"/>
    <w:qFormat/>
    <w:rsid w:val="00FA0BFE"/>
    <w:rPr>
      <w:rFonts w:ascii="Courier New" w:hAnsi="Courier New" w:cs="Courier New"/>
    </w:rPr>
  </w:style>
  <w:style w:type="character" w:customStyle="1" w:styleId="WWCharLFO3LVL9">
    <w:name w:val="WW_CharLFO3LVL9"/>
    <w:qFormat/>
    <w:rsid w:val="00FA0BFE"/>
    <w:rPr>
      <w:rFonts w:ascii="Wingdings" w:hAnsi="Wingdings" w:cs="Wingdings"/>
    </w:rPr>
  </w:style>
  <w:style w:type="character" w:customStyle="1" w:styleId="WWCharLFO4LVL1">
    <w:name w:val="WW_CharLFO4LVL1"/>
    <w:qFormat/>
    <w:rsid w:val="00FA0BFE"/>
    <w:rPr>
      <w:rFonts w:ascii="StarSymbol" w:hAnsi="StarSymbol"/>
    </w:rPr>
  </w:style>
  <w:style w:type="character" w:customStyle="1" w:styleId="WWCharLFO4LVL2">
    <w:name w:val="WW_CharLFO4LVL2"/>
    <w:qFormat/>
    <w:rsid w:val="00FA0BFE"/>
    <w:rPr>
      <w:rFonts w:ascii="StarSymbol" w:hAnsi="StarSymbol"/>
    </w:rPr>
  </w:style>
  <w:style w:type="character" w:customStyle="1" w:styleId="WWCharLFO4LVL3">
    <w:name w:val="WW_CharLFO4LVL3"/>
    <w:qFormat/>
    <w:rsid w:val="00FA0BFE"/>
    <w:rPr>
      <w:rFonts w:ascii="StarSymbol" w:hAnsi="StarSymbol"/>
    </w:rPr>
  </w:style>
  <w:style w:type="character" w:customStyle="1" w:styleId="WWCharLFO4LVL4">
    <w:name w:val="WW_CharLFO4LVL4"/>
    <w:qFormat/>
    <w:rsid w:val="00FA0BFE"/>
    <w:rPr>
      <w:rFonts w:ascii="StarSymbol" w:hAnsi="StarSymbol"/>
    </w:rPr>
  </w:style>
  <w:style w:type="character" w:customStyle="1" w:styleId="WWCharLFO4LVL5">
    <w:name w:val="WW_CharLFO4LVL5"/>
    <w:qFormat/>
    <w:rsid w:val="00FA0BFE"/>
    <w:rPr>
      <w:rFonts w:ascii="StarSymbol" w:hAnsi="StarSymbol"/>
    </w:rPr>
  </w:style>
  <w:style w:type="character" w:customStyle="1" w:styleId="WWCharLFO4LVL6">
    <w:name w:val="WW_CharLFO4LVL6"/>
    <w:qFormat/>
    <w:rsid w:val="00FA0BFE"/>
    <w:rPr>
      <w:rFonts w:ascii="StarSymbol" w:hAnsi="StarSymbol"/>
    </w:rPr>
  </w:style>
  <w:style w:type="character" w:customStyle="1" w:styleId="WWCharLFO4LVL7">
    <w:name w:val="WW_CharLFO4LVL7"/>
    <w:qFormat/>
    <w:rsid w:val="00FA0BFE"/>
    <w:rPr>
      <w:rFonts w:ascii="StarSymbol" w:hAnsi="StarSymbol"/>
    </w:rPr>
  </w:style>
  <w:style w:type="character" w:customStyle="1" w:styleId="WWCharLFO4LVL8">
    <w:name w:val="WW_CharLFO4LVL8"/>
    <w:qFormat/>
    <w:rsid w:val="00FA0BFE"/>
    <w:rPr>
      <w:rFonts w:ascii="StarSymbol" w:hAnsi="StarSymbol"/>
    </w:rPr>
  </w:style>
  <w:style w:type="character" w:customStyle="1" w:styleId="WWCharLFO4LVL9">
    <w:name w:val="WW_CharLFO4LVL9"/>
    <w:qFormat/>
    <w:rsid w:val="00FA0BFE"/>
    <w:rPr>
      <w:rFonts w:ascii="StarSymbol" w:hAnsi="StarSymbol"/>
    </w:rPr>
  </w:style>
  <w:style w:type="character" w:customStyle="1" w:styleId="WWCharLFO5LVL1">
    <w:name w:val="WW_CharLFO5LVL1"/>
    <w:qFormat/>
    <w:rsid w:val="00FA0BFE"/>
    <w:rPr>
      <w:rFonts w:ascii="Symbol" w:eastAsia="Calibri" w:hAnsi="Symbol" w:cs="Arial"/>
      <w:color w:val="000000"/>
      <w:sz w:val="20"/>
      <w:szCs w:val="20"/>
      <w:lang w:val="ca-ES" w:eastAsia="en-US" w:bidi="ar-SA"/>
    </w:rPr>
  </w:style>
  <w:style w:type="character" w:customStyle="1" w:styleId="WWCharLFO5LVL2">
    <w:name w:val="WW_CharLFO5LVL2"/>
    <w:qFormat/>
    <w:rsid w:val="00FA0BFE"/>
    <w:rPr>
      <w:rFonts w:ascii="Symbol" w:hAnsi="Symbol" w:cs="Symbol"/>
    </w:rPr>
  </w:style>
  <w:style w:type="character" w:customStyle="1" w:styleId="WWCharLFO5LVL3">
    <w:name w:val="WW_CharLFO5LVL3"/>
    <w:qFormat/>
    <w:rsid w:val="00FA0BFE"/>
    <w:rPr>
      <w:rFonts w:ascii="Symbol" w:hAnsi="Symbol" w:cs="Symbol"/>
    </w:rPr>
  </w:style>
  <w:style w:type="character" w:customStyle="1" w:styleId="WWCharLFO5LVL4">
    <w:name w:val="WW_CharLFO5LVL4"/>
    <w:qFormat/>
    <w:rsid w:val="00FA0BFE"/>
    <w:rPr>
      <w:rFonts w:ascii="Symbol" w:hAnsi="Symbol" w:cs="Symbol"/>
    </w:rPr>
  </w:style>
  <w:style w:type="character" w:customStyle="1" w:styleId="WWCharLFO5LVL5">
    <w:name w:val="WW_CharLFO5LVL5"/>
    <w:qFormat/>
    <w:rsid w:val="00FA0BFE"/>
    <w:rPr>
      <w:rFonts w:ascii="Symbol" w:hAnsi="Symbol" w:cs="Symbol"/>
    </w:rPr>
  </w:style>
  <w:style w:type="character" w:customStyle="1" w:styleId="WWCharLFO5LVL6">
    <w:name w:val="WW_CharLFO5LVL6"/>
    <w:qFormat/>
    <w:rsid w:val="00FA0BFE"/>
    <w:rPr>
      <w:rFonts w:ascii="Symbol" w:hAnsi="Symbol" w:cs="Symbol"/>
    </w:rPr>
  </w:style>
  <w:style w:type="character" w:customStyle="1" w:styleId="WWCharLFO5LVL7">
    <w:name w:val="WW_CharLFO5LVL7"/>
    <w:qFormat/>
    <w:rsid w:val="00FA0BFE"/>
    <w:rPr>
      <w:rFonts w:ascii="Symbol" w:hAnsi="Symbol" w:cs="Symbol"/>
    </w:rPr>
  </w:style>
  <w:style w:type="character" w:customStyle="1" w:styleId="WWCharLFO5LVL8">
    <w:name w:val="WW_CharLFO5LVL8"/>
    <w:qFormat/>
    <w:rsid w:val="00FA0BFE"/>
    <w:rPr>
      <w:rFonts w:ascii="Symbol" w:hAnsi="Symbol" w:cs="Symbol"/>
    </w:rPr>
  </w:style>
  <w:style w:type="character" w:customStyle="1" w:styleId="WWCharLFO5LVL9">
    <w:name w:val="WW_CharLFO5LVL9"/>
    <w:qFormat/>
    <w:rsid w:val="00FA0BFE"/>
    <w:rPr>
      <w:rFonts w:ascii="Symbol" w:hAnsi="Symbol" w:cs="Symbol"/>
    </w:rPr>
  </w:style>
  <w:style w:type="character" w:customStyle="1" w:styleId="WWCharLFO7LVL1">
    <w:name w:val="WW_CharLFO7LVL1"/>
    <w:qFormat/>
    <w:rsid w:val="00FA0BFE"/>
    <w:rPr>
      <w:rFonts w:ascii="Symbol" w:hAnsi="Symbol" w:cs="Wingdings"/>
      <w:b w:val="0"/>
      <w:sz w:val="20"/>
    </w:rPr>
  </w:style>
  <w:style w:type="character" w:customStyle="1" w:styleId="WWCharLFO7LVL2">
    <w:name w:val="WW_CharLFO7LVL2"/>
    <w:qFormat/>
    <w:rsid w:val="00FA0BFE"/>
    <w:rPr>
      <w:rFonts w:ascii="Courier New" w:hAnsi="Courier New" w:cs="Symbol"/>
    </w:rPr>
  </w:style>
  <w:style w:type="character" w:customStyle="1" w:styleId="WWCharLFO7LVL3">
    <w:name w:val="WW_CharLFO7LVL3"/>
    <w:qFormat/>
    <w:rsid w:val="00FA0BFE"/>
    <w:rPr>
      <w:rFonts w:ascii="Wingdings" w:hAnsi="Wingdings" w:cs="Courier New"/>
    </w:rPr>
  </w:style>
  <w:style w:type="character" w:customStyle="1" w:styleId="WWCharLFO7LVL4">
    <w:name w:val="WW_CharLFO7LVL4"/>
    <w:qFormat/>
    <w:rsid w:val="00FA0BFE"/>
    <w:rPr>
      <w:rFonts w:ascii="Symbol" w:hAnsi="Symbol" w:cs="Wingdings"/>
    </w:rPr>
  </w:style>
  <w:style w:type="character" w:customStyle="1" w:styleId="WWCharLFO7LVL5">
    <w:name w:val="WW_CharLFO7LVL5"/>
    <w:qFormat/>
    <w:rsid w:val="00FA0BFE"/>
    <w:rPr>
      <w:rFonts w:ascii="Courier New" w:hAnsi="Courier New" w:cs="Symbol"/>
    </w:rPr>
  </w:style>
  <w:style w:type="character" w:customStyle="1" w:styleId="WWCharLFO7LVL6">
    <w:name w:val="WW_CharLFO7LVL6"/>
    <w:qFormat/>
    <w:rsid w:val="00FA0BFE"/>
    <w:rPr>
      <w:rFonts w:ascii="Wingdings" w:hAnsi="Wingdings" w:cs="Courier New"/>
    </w:rPr>
  </w:style>
  <w:style w:type="character" w:customStyle="1" w:styleId="WWCharLFO7LVL7">
    <w:name w:val="WW_CharLFO7LVL7"/>
    <w:qFormat/>
    <w:rsid w:val="00FA0BFE"/>
    <w:rPr>
      <w:rFonts w:ascii="Symbol" w:hAnsi="Symbol" w:cs="Wingdings"/>
    </w:rPr>
  </w:style>
  <w:style w:type="character" w:customStyle="1" w:styleId="WWCharLFO7LVL8">
    <w:name w:val="WW_CharLFO7LVL8"/>
    <w:qFormat/>
    <w:rsid w:val="00FA0BFE"/>
    <w:rPr>
      <w:rFonts w:ascii="Courier New" w:hAnsi="Courier New" w:cs="Arial"/>
    </w:rPr>
  </w:style>
  <w:style w:type="character" w:customStyle="1" w:styleId="WWCharLFO7LVL9">
    <w:name w:val="WW_CharLFO7LVL9"/>
    <w:qFormat/>
    <w:rsid w:val="00FA0BFE"/>
    <w:rPr>
      <w:rFonts w:ascii="Wingdings" w:hAnsi="Wingdings" w:cs="Courier New"/>
    </w:rPr>
  </w:style>
  <w:style w:type="character" w:customStyle="1" w:styleId="Internetlink">
    <w:name w:val="Internet link"/>
    <w:qFormat/>
    <w:rsid w:val="007E4A20"/>
    <w:rPr>
      <w:color w:val="0000FF"/>
      <w:u w:val="single"/>
    </w:rPr>
  </w:style>
  <w:style w:type="character" w:customStyle="1" w:styleId="Mencinsinresolver2">
    <w:name w:val="Mención sin resolver2"/>
    <w:uiPriority w:val="99"/>
    <w:qFormat/>
    <w:rsid w:val="007E4A20"/>
    <w:rPr>
      <w:color w:val="808080"/>
      <w:shd w:val="clear" w:color="auto" w:fill="E6E6E6"/>
    </w:rPr>
  </w:style>
  <w:style w:type="character" w:customStyle="1" w:styleId="ListLabel619">
    <w:name w:val="ListLabel 619"/>
    <w:qFormat/>
    <w:rsid w:val="007E4A20"/>
    <w:rPr>
      <w:rFonts w:eastAsia="Calibri" w:cs="Arial"/>
      <w:color w:val="000000"/>
      <w:sz w:val="20"/>
      <w:szCs w:val="20"/>
      <w:lang w:val="ca-ES" w:eastAsia="en-US" w:bidi="ar-SA"/>
    </w:rPr>
  </w:style>
  <w:style w:type="character" w:customStyle="1" w:styleId="ListLabel620">
    <w:name w:val="ListLabel 620"/>
    <w:qFormat/>
    <w:rsid w:val="007E4A20"/>
    <w:rPr>
      <w:rFonts w:cs="Symbol"/>
    </w:rPr>
  </w:style>
  <w:style w:type="character" w:customStyle="1" w:styleId="ListLabel621">
    <w:name w:val="ListLabel 621"/>
    <w:qFormat/>
    <w:rsid w:val="007E4A20"/>
    <w:rPr>
      <w:rFonts w:cs="Symbol"/>
    </w:rPr>
  </w:style>
  <w:style w:type="character" w:customStyle="1" w:styleId="ListLabel622">
    <w:name w:val="ListLabel 622"/>
    <w:qFormat/>
    <w:rsid w:val="007E4A20"/>
    <w:rPr>
      <w:rFonts w:cs="Symbol"/>
    </w:rPr>
  </w:style>
  <w:style w:type="character" w:customStyle="1" w:styleId="ListLabel623">
    <w:name w:val="ListLabel 623"/>
    <w:qFormat/>
    <w:rsid w:val="007E4A20"/>
    <w:rPr>
      <w:rFonts w:cs="Symbol"/>
    </w:rPr>
  </w:style>
  <w:style w:type="character" w:customStyle="1" w:styleId="ListLabel624">
    <w:name w:val="ListLabel 624"/>
    <w:qFormat/>
    <w:rsid w:val="007E4A20"/>
    <w:rPr>
      <w:rFonts w:cs="Symbol"/>
    </w:rPr>
  </w:style>
  <w:style w:type="character" w:customStyle="1" w:styleId="ListLabel625">
    <w:name w:val="ListLabel 625"/>
    <w:qFormat/>
    <w:rsid w:val="007E4A20"/>
    <w:rPr>
      <w:rFonts w:cs="Symbol"/>
    </w:rPr>
  </w:style>
  <w:style w:type="character" w:customStyle="1" w:styleId="ListLabel626">
    <w:name w:val="ListLabel 626"/>
    <w:qFormat/>
    <w:rsid w:val="007E4A20"/>
    <w:rPr>
      <w:rFonts w:cs="Symbol"/>
    </w:rPr>
  </w:style>
  <w:style w:type="character" w:customStyle="1" w:styleId="ListLabel627">
    <w:name w:val="ListLabel 627"/>
    <w:qFormat/>
    <w:rsid w:val="007E4A20"/>
    <w:rPr>
      <w:rFonts w:cs="Symbol"/>
    </w:rPr>
  </w:style>
  <w:style w:type="character" w:customStyle="1" w:styleId="ListLabel628">
    <w:name w:val="ListLabel 628"/>
    <w:qFormat/>
    <w:rsid w:val="007E4A20"/>
    <w:rPr>
      <w:rFonts w:cs="Wingdings"/>
      <w:b w:val="0"/>
      <w:sz w:val="20"/>
    </w:rPr>
  </w:style>
  <w:style w:type="character" w:customStyle="1" w:styleId="ListLabel629">
    <w:name w:val="ListLabel 629"/>
    <w:qFormat/>
    <w:rsid w:val="007E4A20"/>
    <w:rPr>
      <w:rFonts w:cs="Symbol"/>
    </w:rPr>
  </w:style>
  <w:style w:type="character" w:customStyle="1" w:styleId="ListLabel630">
    <w:name w:val="ListLabel 630"/>
    <w:qFormat/>
    <w:rsid w:val="007E4A20"/>
    <w:rPr>
      <w:rFonts w:cs="Courier New"/>
    </w:rPr>
  </w:style>
  <w:style w:type="character" w:customStyle="1" w:styleId="ListLabel631">
    <w:name w:val="ListLabel 631"/>
    <w:qFormat/>
    <w:rsid w:val="007E4A20"/>
    <w:rPr>
      <w:rFonts w:cs="Wingdings"/>
    </w:rPr>
  </w:style>
  <w:style w:type="character" w:customStyle="1" w:styleId="ListLabel632">
    <w:name w:val="ListLabel 632"/>
    <w:qFormat/>
    <w:rsid w:val="007E4A20"/>
    <w:rPr>
      <w:rFonts w:cs="Symbol"/>
    </w:rPr>
  </w:style>
  <w:style w:type="character" w:customStyle="1" w:styleId="ListLabel633">
    <w:name w:val="ListLabel 633"/>
    <w:qFormat/>
    <w:rsid w:val="007E4A20"/>
    <w:rPr>
      <w:rFonts w:cs="Courier New"/>
    </w:rPr>
  </w:style>
  <w:style w:type="character" w:customStyle="1" w:styleId="ListLabel634">
    <w:name w:val="ListLabel 634"/>
    <w:qFormat/>
    <w:rsid w:val="007E4A20"/>
    <w:rPr>
      <w:rFonts w:cs="Wingdings"/>
    </w:rPr>
  </w:style>
  <w:style w:type="character" w:customStyle="1" w:styleId="ListLabel635">
    <w:name w:val="ListLabel 635"/>
    <w:qFormat/>
    <w:rsid w:val="007E4A20"/>
    <w:rPr>
      <w:rFonts w:cs="Arial"/>
    </w:rPr>
  </w:style>
  <w:style w:type="character" w:customStyle="1" w:styleId="ListLabel636">
    <w:name w:val="ListLabel 636"/>
    <w:qFormat/>
    <w:rsid w:val="007E4A20"/>
    <w:rPr>
      <w:rFonts w:cs="Courier New"/>
    </w:rPr>
  </w:style>
  <w:style w:type="character" w:customStyle="1" w:styleId="ListLabel637">
    <w:name w:val="ListLabel 637"/>
    <w:qFormat/>
    <w:rsid w:val="007E4A20"/>
    <w:rPr>
      <w:rFonts w:cs="Symbol"/>
      <w:b/>
      <w:sz w:val="20"/>
    </w:rPr>
  </w:style>
  <w:style w:type="character" w:customStyle="1" w:styleId="ListLabel638">
    <w:name w:val="ListLabel 638"/>
    <w:qFormat/>
    <w:rsid w:val="007E4A20"/>
    <w:rPr>
      <w:rFonts w:cs="Courier New"/>
    </w:rPr>
  </w:style>
  <w:style w:type="character" w:customStyle="1" w:styleId="ListLabel639">
    <w:name w:val="ListLabel 639"/>
    <w:qFormat/>
    <w:rsid w:val="007E4A20"/>
    <w:rPr>
      <w:rFonts w:cs="Wingdings"/>
    </w:rPr>
  </w:style>
  <w:style w:type="character" w:customStyle="1" w:styleId="ListLabel640">
    <w:name w:val="ListLabel 640"/>
    <w:qFormat/>
    <w:rsid w:val="007E4A20"/>
    <w:rPr>
      <w:rFonts w:cs="Symbol"/>
    </w:rPr>
  </w:style>
  <w:style w:type="character" w:customStyle="1" w:styleId="ListLabel641">
    <w:name w:val="ListLabel 641"/>
    <w:qFormat/>
    <w:rsid w:val="007E4A20"/>
    <w:rPr>
      <w:rFonts w:cs="Courier New"/>
    </w:rPr>
  </w:style>
  <w:style w:type="character" w:customStyle="1" w:styleId="ListLabel642">
    <w:name w:val="ListLabel 642"/>
    <w:qFormat/>
    <w:rsid w:val="007E4A20"/>
    <w:rPr>
      <w:rFonts w:cs="Wingdings"/>
    </w:rPr>
  </w:style>
  <w:style w:type="character" w:customStyle="1" w:styleId="ListLabel643">
    <w:name w:val="ListLabel 643"/>
    <w:qFormat/>
    <w:rsid w:val="007E4A20"/>
    <w:rPr>
      <w:rFonts w:cs="Symbol"/>
    </w:rPr>
  </w:style>
  <w:style w:type="character" w:customStyle="1" w:styleId="ListLabel644">
    <w:name w:val="ListLabel 644"/>
    <w:qFormat/>
    <w:rsid w:val="007E4A20"/>
    <w:rPr>
      <w:rFonts w:cs="Courier New"/>
    </w:rPr>
  </w:style>
  <w:style w:type="character" w:customStyle="1" w:styleId="ListLabel645">
    <w:name w:val="ListLabel 645"/>
    <w:qFormat/>
    <w:rsid w:val="007E4A20"/>
    <w:rPr>
      <w:rFonts w:cs="Wingdings"/>
    </w:rPr>
  </w:style>
  <w:style w:type="character" w:customStyle="1" w:styleId="ListLabel646">
    <w:name w:val="ListLabel 646"/>
    <w:qFormat/>
    <w:rsid w:val="007E4A20"/>
    <w:rPr>
      <w:rFonts w:cs="Symbol"/>
      <w:b/>
      <w:sz w:val="20"/>
    </w:rPr>
  </w:style>
  <w:style w:type="character" w:customStyle="1" w:styleId="ListLabel647">
    <w:name w:val="ListLabel 647"/>
    <w:qFormat/>
    <w:rsid w:val="007E4A20"/>
    <w:rPr>
      <w:rFonts w:cs="Courier New"/>
    </w:rPr>
  </w:style>
  <w:style w:type="character" w:customStyle="1" w:styleId="ListLabel648">
    <w:name w:val="ListLabel 648"/>
    <w:qFormat/>
    <w:rsid w:val="007E4A20"/>
    <w:rPr>
      <w:rFonts w:cs="Wingdings"/>
    </w:rPr>
  </w:style>
  <w:style w:type="character" w:customStyle="1" w:styleId="ListLabel649">
    <w:name w:val="ListLabel 649"/>
    <w:qFormat/>
    <w:rsid w:val="007E4A20"/>
    <w:rPr>
      <w:rFonts w:cs="Symbol"/>
    </w:rPr>
  </w:style>
  <w:style w:type="character" w:customStyle="1" w:styleId="ListLabel650">
    <w:name w:val="ListLabel 650"/>
    <w:qFormat/>
    <w:rsid w:val="007E4A20"/>
    <w:rPr>
      <w:rFonts w:cs="Courier New"/>
    </w:rPr>
  </w:style>
  <w:style w:type="character" w:customStyle="1" w:styleId="ListLabel651">
    <w:name w:val="ListLabel 651"/>
    <w:qFormat/>
    <w:rsid w:val="007E4A20"/>
    <w:rPr>
      <w:rFonts w:cs="Wingdings"/>
    </w:rPr>
  </w:style>
  <w:style w:type="character" w:customStyle="1" w:styleId="ListLabel652">
    <w:name w:val="ListLabel 652"/>
    <w:qFormat/>
    <w:rsid w:val="007E4A20"/>
    <w:rPr>
      <w:rFonts w:cs="Symbol"/>
    </w:rPr>
  </w:style>
  <w:style w:type="character" w:customStyle="1" w:styleId="ListLabel653">
    <w:name w:val="ListLabel 653"/>
    <w:qFormat/>
    <w:rsid w:val="007E4A20"/>
    <w:rPr>
      <w:rFonts w:cs="Courier New"/>
    </w:rPr>
  </w:style>
  <w:style w:type="character" w:customStyle="1" w:styleId="ListLabel654">
    <w:name w:val="ListLabel 654"/>
    <w:qFormat/>
    <w:rsid w:val="007E4A20"/>
    <w:rPr>
      <w:rFonts w:cs="Wingdings"/>
    </w:rPr>
  </w:style>
  <w:style w:type="character" w:customStyle="1" w:styleId="ListLabel655">
    <w:name w:val="ListLabel 655"/>
    <w:qFormat/>
    <w:rsid w:val="007E4A20"/>
    <w:rPr>
      <w:rFonts w:cs="Symbol"/>
      <w:sz w:val="20"/>
    </w:rPr>
  </w:style>
  <w:style w:type="character" w:customStyle="1" w:styleId="ListLabel656">
    <w:name w:val="ListLabel 656"/>
    <w:qFormat/>
    <w:rsid w:val="007E4A20"/>
    <w:rPr>
      <w:rFonts w:cs="Courier New"/>
    </w:rPr>
  </w:style>
  <w:style w:type="character" w:customStyle="1" w:styleId="ListLabel657">
    <w:name w:val="ListLabel 657"/>
    <w:qFormat/>
    <w:rsid w:val="007E4A20"/>
    <w:rPr>
      <w:rFonts w:cs="Wingdings"/>
    </w:rPr>
  </w:style>
  <w:style w:type="character" w:customStyle="1" w:styleId="ListLabel658">
    <w:name w:val="ListLabel 658"/>
    <w:qFormat/>
    <w:rsid w:val="007E4A20"/>
    <w:rPr>
      <w:rFonts w:cs="Symbol"/>
    </w:rPr>
  </w:style>
  <w:style w:type="character" w:customStyle="1" w:styleId="ListLabel659">
    <w:name w:val="ListLabel 659"/>
    <w:qFormat/>
    <w:rsid w:val="007E4A20"/>
    <w:rPr>
      <w:rFonts w:cs="Courier New"/>
    </w:rPr>
  </w:style>
  <w:style w:type="character" w:customStyle="1" w:styleId="ListLabel660">
    <w:name w:val="ListLabel 660"/>
    <w:qFormat/>
    <w:rsid w:val="007E4A20"/>
    <w:rPr>
      <w:rFonts w:cs="Wingdings"/>
    </w:rPr>
  </w:style>
  <w:style w:type="character" w:customStyle="1" w:styleId="ListLabel661">
    <w:name w:val="ListLabel 661"/>
    <w:qFormat/>
    <w:rsid w:val="007E4A20"/>
    <w:rPr>
      <w:rFonts w:cs="Symbol"/>
    </w:rPr>
  </w:style>
  <w:style w:type="character" w:customStyle="1" w:styleId="ListLabel662">
    <w:name w:val="ListLabel 662"/>
    <w:qFormat/>
    <w:rsid w:val="007E4A20"/>
    <w:rPr>
      <w:rFonts w:cs="Courier New"/>
    </w:rPr>
  </w:style>
  <w:style w:type="character" w:customStyle="1" w:styleId="ListLabel663">
    <w:name w:val="ListLabel 663"/>
    <w:qFormat/>
    <w:rsid w:val="007E4A20"/>
    <w:rPr>
      <w:rFonts w:cs="Wingdings"/>
    </w:rPr>
  </w:style>
  <w:style w:type="character" w:customStyle="1" w:styleId="ListLabel664">
    <w:name w:val="ListLabel 664"/>
    <w:qFormat/>
    <w:rsid w:val="007E4A20"/>
    <w:rPr>
      <w:rFonts w:ascii="Arial" w:hAnsi="Arial" w:cs="Wingdings"/>
      <w:b w:val="0"/>
      <w:sz w:val="22"/>
    </w:rPr>
  </w:style>
  <w:style w:type="character" w:customStyle="1" w:styleId="ListLabel665">
    <w:name w:val="ListLabel 665"/>
    <w:qFormat/>
    <w:rsid w:val="007E4A20"/>
    <w:rPr>
      <w:rFonts w:cs="Symbol"/>
    </w:rPr>
  </w:style>
  <w:style w:type="character" w:customStyle="1" w:styleId="ListLabel666">
    <w:name w:val="ListLabel 666"/>
    <w:qFormat/>
    <w:rsid w:val="007E4A20"/>
    <w:rPr>
      <w:rFonts w:cs="Courier New"/>
    </w:rPr>
  </w:style>
  <w:style w:type="character" w:customStyle="1" w:styleId="ListLabel667">
    <w:name w:val="ListLabel 667"/>
    <w:qFormat/>
    <w:rsid w:val="007E4A20"/>
    <w:rPr>
      <w:rFonts w:cs="Wingdings"/>
    </w:rPr>
  </w:style>
  <w:style w:type="character" w:customStyle="1" w:styleId="ListLabel668">
    <w:name w:val="ListLabel 668"/>
    <w:qFormat/>
    <w:rsid w:val="007E4A20"/>
    <w:rPr>
      <w:rFonts w:cs="Symbol"/>
    </w:rPr>
  </w:style>
  <w:style w:type="character" w:customStyle="1" w:styleId="ListLabel669">
    <w:name w:val="ListLabel 669"/>
    <w:qFormat/>
    <w:rsid w:val="007E4A20"/>
    <w:rPr>
      <w:rFonts w:cs="Courier New"/>
    </w:rPr>
  </w:style>
  <w:style w:type="character" w:customStyle="1" w:styleId="ListLabel670">
    <w:name w:val="ListLabel 670"/>
    <w:qFormat/>
    <w:rsid w:val="007E4A20"/>
    <w:rPr>
      <w:rFonts w:cs="Wingdings"/>
    </w:rPr>
  </w:style>
  <w:style w:type="character" w:customStyle="1" w:styleId="ListLabel671">
    <w:name w:val="ListLabel 671"/>
    <w:qFormat/>
    <w:rsid w:val="007E4A20"/>
    <w:rPr>
      <w:rFonts w:cs="Arial"/>
    </w:rPr>
  </w:style>
  <w:style w:type="character" w:customStyle="1" w:styleId="ListLabel672">
    <w:name w:val="ListLabel 672"/>
    <w:qFormat/>
    <w:rsid w:val="007E4A20"/>
    <w:rPr>
      <w:rFonts w:cs="Courier New"/>
    </w:rPr>
  </w:style>
  <w:style w:type="character" w:customStyle="1" w:styleId="ListLabel673">
    <w:name w:val="ListLabel 673"/>
    <w:qFormat/>
    <w:rsid w:val="007E4A20"/>
    <w:rPr>
      <w:rFonts w:cs="Wingdings"/>
      <w:sz w:val="18"/>
    </w:rPr>
  </w:style>
  <w:style w:type="character" w:customStyle="1" w:styleId="ListLabel674">
    <w:name w:val="ListLabel 674"/>
    <w:qFormat/>
    <w:rsid w:val="007E4A20"/>
    <w:rPr>
      <w:rFonts w:cs="Courier New"/>
    </w:rPr>
  </w:style>
  <w:style w:type="character" w:customStyle="1" w:styleId="ListLabel675">
    <w:name w:val="ListLabel 675"/>
    <w:qFormat/>
    <w:rsid w:val="007E4A20"/>
    <w:rPr>
      <w:rFonts w:cs="Wingdings"/>
    </w:rPr>
  </w:style>
  <w:style w:type="character" w:customStyle="1" w:styleId="ListLabel676">
    <w:name w:val="ListLabel 676"/>
    <w:qFormat/>
    <w:rsid w:val="007E4A20"/>
    <w:rPr>
      <w:rFonts w:cs="Symbol"/>
    </w:rPr>
  </w:style>
  <w:style w:type="character" w:customStyle="1" w:styleId="ListLabel677">
    <w:name w:val="ListLabel 677"/>
    <w:qFormat/>
    <w:rsid w:val="007E4A20"/>
    <w:rPr>
      <w:rFonts w:cs="Courier New"/>
    </w:rPr>
  </w:style>
  <w:style w:type="character" w:customStyle="1" w:styleId="ListLabel678">
    <w:name w:val="ListLabel 678"/>
    <w:qFormat/>
    <w:rsid w:val="007E4A20"/>
    <w:rPr>
      <w:rFonts w:cs="Wingdings"/>
    </w:rPr>
  </w:style>
  <w:style w:type="character" w:customStyle="1" w:styleId="ListLabel679">
    <w:name w:val="ListLabel 679"/>
    <w:qFormat/>
    <w:rsid w:val="007E4A20"/>
    <w:rPr>
      <w:rFonts w:cs="Symbol"/>
    </w:rPr>
  </w:style>
  <w:style w:type="character" w:customStyle="1" w:styleId="ListLabel680">
    <w:name w:val="ListLabel 680"/>
    <w:qFormat/>
    <w:rsid w:val="007E4A20"/>
    <w:rPr>
      <w:rFonts w:cs="Courier New"/>
    </w:rPr>
  </w:style>
  <w:style w:type="character" w:customStyle="1" w:styleId="ListLabel681">
    <w:name w:val="ListLabel 681"/>
    <w:qFormat/>
    <w:rsid w:val="007E4A20"/>
    <w:rPr>
      <w:rFonts w:cs="Wingdings"/>
    </w:rPr>
  </w:style>
  <w:style w:type="character" w:customStyle="1" w:styleId="ListLabel682">
    <w:name w:val="ListLabel 682"/>
    <w:qFormat/>
    <w:rsid w:val="007E4A20"/>
    <w:rPr>
      <w:rFonts w:cs="Wingdings"/>
      <w:sz w:val="12"/>
    </w:rPr>
  </w:style>
  <w:style w:type="character" w:customStyle="1" w:styleId="ListLabel683">
    <w:name w:val="ListLabel 683"/>
    <w:qFormat/>
    <w:rsid w:val="007E4A20"/>
    <w:rPr>
      <w:rFonts w:cs="Courier New"/>
    </w:rPr>
  </w:style>
  <w:style w:type="character" w:customStyle="1" w:styleId="ListLabel684">
    <w:name w:val="ListLabel 684"/>
    <w:qFormat/>
    <w:rsid w:val="007E4A20"/>
    <w:rPr>
      <w:rFonts w:cs="Wingdings"/>
    </w:rPr>
  </w:style>
  <w:style w:type="character" w:customStyle="1" w:styleId="ListLabel685">
    <w:name w:val="ListLabel 685"/>
    <w:qFormat/>
    <w:rsid w:val="007E4A20"/>
    <w:rPr>
      <w:rFonts w:cs="Symbol"/>
    </w:rPr>
  </w:style>
  <w:style w:type="character" w:customStyle="1" w:styleId="ListLabel686">
    <w:name w:val="ListLabel 686"/>
    <w:qFormat/>
    <w:rsid w:val="007E4A20"/>
    <w:rPr>
      <w:rFonts w:cs="Courier New"/>
    </w:rPr>
  </w:style>
  <w:style w:type="character" w:customStyle="1" w:styleId="ListLabel687">
    <w:name w:val="ListLabel 687"/>
    <w:qFormat/>
    <w:rsid w:val="007E4A20"/>
    <w:rPr>
      <w:rFonts w:cs="Wingdings"/>
    </w:rPr>
  </w:style>
  <w:style w:type="character" w:customStyle="1" w:styleId="ListLabel688">
    <w:name w:val="ListLabel 688"/>
    <w:qFormat/>
    <w:rsid w:val="007E4A20"/>
    <w:rPr>
      <w:rFonts w:cs="Symbol"/>
    </w:rPr>
  </w:style>
  <w:style w:type="character" w:customStyle="1" w:styleId="ListLabel689">
    <w:name w:val="ListLabel 689"/>
    <w:qFormat/>
    <w:rsid w:val="007E4A20"/>
    <w:rPr>
      <w:rFonts w:cs="Courier New"/>
    </w:rPr>
  </w:style>
  <w:style w:type="character" w:customStyle="1" w:styleId="ListLabel690">
    <w:name w:val="ListLabel 690"/>
    <w:qFormat/>
    <w:rsid w:val="007E4A20"/>
    <w:rPr>
      <w:rFonts w:cs="Wingdings"/>
    </w:rPr>
  </w:style>
  <w:style w:type="character" w:customStyle="1" w:styleId="ListLabel691">
    <w:name w:val="ListLabel 691"/>
    <w:qFormat/>
    <w:rsid w:val="007E4A20"/>
    <w:rPr>
      <w:rFonts w:cs="Wingdings"/>
    </w:rPr>
  </w:style>
  <w:style w:type="character" w:customStyle="1" w:styleId="ListLabel692">
    <w:name w:val="ListLabel 692"/>
    <w:qFormat/>
    <w:rsid w:val="007E4A20"/>
    <w:rPr>
      <w:rFonts w:cs="Courier New"/>
    </w:rPr>
  </w:style>
  <w:style w:type="character" w:customStyle="1" w:styleId="ListLabel693">
    <w:name w:val="ListLabel 693"/>
    <w:qFormat/>
    <w:rsid w:val="007E4A20"/>
    <w:rPr>
      <w:rFonts w:cs="Wingdings"/>
    </w:rPr>
  </w:style>
  <w:style w:type="character" w:customStyle="1" w:styleId="ListLabel694">
    <w:name w:val="ListLabel 694"/>
    <w:qFormat/>
    <w:rsid w:val="007E4A20"/>
    <w:rPr>
      <w:rFonts w:cs="Symbol"/>
    </w:rPr>
  </w:style>
  <w:style w:type="character" w:customStyle="1" w:styleId="ListLabel695">
    <w:name w:val="ListLabel 695"/>
    <w:qFormat/>
    <w:rsid w:val="007E4A20"/>
    <w:rPr>
      <w:rFonts w:cs="Courier New"/>
    </w:rPr>
  </w:style>
  <w:style w:type="character" w:customStyle="1" w:styleId="ListLabel696">
    <w:name w:val="ListLabel 696"/>
    <w:qFormat/>
    <w:rsid w:val="007E4A20"/>
    <w:rPr>
      <w:rFonts w:cs="Wingdings"/>
    </w:rPr>
  </w:style>
  <w:style w:type="character" w:customStyle="1" w:styleId="ListLabel697">
    <w:name w:val="ListLabel 697"/>
    <w:qFormat/>
    <w:rsid w:val="007E4A20"/>
    <w:rPr>
      <w:rFonts w:cs="Symbol"/>
    </w:rPr>
  </w:style>
  <w:style w:type="character" w:customStyle="1" w:styleId="ListLabel698">
    <w:name w:val="ListLabel 698"/>
    <w:qFormat/>
    <w:rsid w:val="007E4A20"/>
    <w:rPr>
      <w:rFonts w:cs="Courier New"/>
    </w:rPr>
  </w:style>
  <w:style w:type="character" w:customStyle="1" w:styleId="ListLabel699">
    <w:name w:val="ListLabel 699"/>
    <w:qFormat/>
    <w:rsid w:val="007E4A20"/>
    <w:rPr>
      <w:rFonts w:cs="Wingdings"/>
    </w:rPr>
  </w:style>
  <w:style w:type="character" w:customStyle="1" w:styleId="ListLabel700">
    <w:name w:val="ListLabel 700"/>
    <w:qFormat/>
    <w:rsid w:val="007E4A20"/>
    <w:rPr>
      <w:rFonts w:cs="Wingdings"/>
      <w:sz w:val="14"/>
    </w:rPr>
  </w:style>
  <w:style w:type="character" w:customStyle="1" w:styleId="ListLabel701">
    <w:name w:val="ListLabel 701"/>
    <w:qFormat/>
    <w:rsid w:val="007E4A20"/>
    <w:rPr>
      <w:rFonts w:cs="Courier New"/>
    </w:rPr>
  </w:style>
  <w:style w:type="character" w:customStyle="1" w:styleId="ListLabel702">
    <w:name w:val="ListLabel 702"/>
    <w:qFormat/>
    <w:rsid w:val="007E4A20"/>
    <w:rPr>
      <w:rFonts w:cs="Wingdings"/>
    </w:rPr>
  </w:style>
  <w:style w:type="character" w:customStyle="1" w:styleId="ListLabel703">
    <w:name w:val="ListLabel 703"/>
    <w:qFormat/>
    <w:rsid w:val="007E4A20"/>
    <w:rPr>
      <w:rFonts w:cs="Symbol"/>
    </w:rPr>
  </w:style>
  <w:style w:type="character" w:customStyle="1" w:styleId="ListLabel704">
    <w:name w:val="ListLabel 704"/>
    <w:qFormat/>
    <w:rsid w:val="007E4A20"/>
    <w:rPr>
      <w:rFonts w:cs="Courier New"/>
    </w:rPr>
  </w:style>
  <w:style w:type="character" w:customStyle="1" w:styleId="ListLabel705">
    <w:name w:val="ListLabel 705"/>
    <w:qFormat/>
    <w:rsid w:val="007E4A20"/>
    <w:rPr>
      <w:rFonts w:cs="Wingdings"/>
    </w:rPr>
  </w:style>
  <w:style w:type="character" w:customStyle="1" w:styleId="ListLabel706">
    <w:name w:val="ListLabel 706"/>
    <w:qFormat/>
    <w:rsid w:val="007E4A20"/>
    <w:rPr>
      <w:rFonts w:cs="Symbol"/>
    </w:rPr>
  </w:style>
  <w:style w:type="character" w:customStyle="1" w:styleId="ListLabel707">
    <w:name w:val="ListLabel 707"/>
    <w:qFormat/>
    <w:rsid w:val="007E4A20"/>
    <w:rPr>
      <w:rFonts w:cs="Courier New"/>
    </w:rPr>
  </w:style>
  <w:style w:type="character" w:customStyle="1" w:styleId="ListLabel708">
    <w:name w:val="ListLabel 708"/>
    <w:qFormat/>
    <w:rsid w:val="007E4A20"/>
    <w:rPr>
      <w:rFonts w:cs="Wingdings"/>
    </w:rPr>
  </w:style>
  <w:style w:type="character" w:customStyle="1" w:styleId="ListLabel709">
    <w:name w:val="ListLabel 709"/>
    <w:qFormat/>
    <w:rsid w:val="007E4A20"/>
    <w:rPr>
      <w:rFonts w:cs="Wingdings"/>
      <w:sz w:val="18"/>
    </w:rPr>
  </w:style>
  <w:style w:type="character" w:customStyle="1" w:styleId="ListLabel710">
    <w:name w:val="ListLabel 710"/>
    <w:qFormat/>
    <w:rsid w:val="007E4A20"/>
    <w:rPr>
      <w:rFonts w:cs="Courier New"/>
    </w:rPr>
  </w:style>
  <w:style w:type="character" w:customStyle="1" w:styleId="ListLabel711">
    <w:name w:val="ListLabel 711"/>
    <w:qFormat/>
    <w:rsid w:val="007E4A20"/>
    <w:rPr>
      <w:rFonts w:cs="Wingdings"/>
    </w:rPr>
  </w:style>
  <w:style w:type="character" w:customStyle="1" w:styleId="ListLabel712">
    <w:name w:val="ListLabel 712"/>
    <w:qFormat/>
    <w:rsid w:val="007E4A20"/>
    <w:rPr>
      <w:rFonts w:cs="Symbol"/>
    </w:rPr>
  </w:style>
  <w:style w:type="character" w:customStyle="1" w:styleId="ListLabel713">
    <w:name w:val="ListLabel 713"/>
    <w:qFormat/>
    <w:rsid w:val="007E4A20"/>
    <w:rPr>
      <w:rFonts w:cs="Courier New"/>
    </w:rPr>
  </w:style>
  <w:style w:type="character" w:customStyle="1" w:styleId="ListLabel714">
    <w:name w:val="ListLabel 714"/>
    <w:qFormat/>
    <w:rsid w:val="007E4A20"/>
    <w:rPr>
      <w:rFonts w:cs="Wingdings"/>
    </w:rPr>
  </w:style>
  <w:style w:type="character" w:customStyle="1" w:styleId="ListLabel715">
    <w:name w:val="ListLabel 715"/>
    <w:qFormat/>
    <w:rsid w:val="007E4A20"/>
    <w:rPr>
      <w:rFonts w:cs="Symbol"/>
    </w:rPr>
  </w:style>
  <w:style w:type="character" w:customStyle="1" w:styleId="ListLabel716">
    <w:name w:val="ListLabel 716"/>
    <w:qFormat/>
    <w:rsid w:val="007E4A20"/>
    <w:rPr>
      <w:rFonts w:cs="Courier New"/>
    </w:rPr>
  </w:style>
  <w:style w:type="character" w:customStyle="1" w:styleId="ListLabel717">
    <w:name w:val="ListLabel 717"/>
    <w:qFormat/>
    <w:rsid w:val="007E4A20"/>
    <w:rPr>
      <w:rFonts w:cs="Wingdings"/>
    </w:rPr>
  </w:style>
  <w:style w:type="character" w:customStyle="1" w:styleId="ListLabel718">
    <w:name w:val="ListLabel 718"/>
    <w:qFormat/>
    <w:rsid w:val="007E4A20"/>
    <w:rPr>
      <w:rFonts w:cs="Wingdings"/>
      <w:sz w:val="14"/>
    </w:rPr>
  </w:style>
  <w:style w:type="character" w:customStyle="1" w:styleId="ListLabel719">
    <w:name w:val="ListLabel 719"/>
    <w:qFormat/>
    <w:rsid w:val="007E4A20"/>
    <w:rPr>
      <w:rFonts w:cs="Courier New"/>
    </w:rPr>
  </w:style>
  <w:style w:type="character" w:customStyle="1" w:styleId="ListLabel720">
    <w:name w:val="ListLabel 720"/>
    <w:qFormat/>
    <w:rsid w:val="007E4A20"/>
    <w:rPr>
      <w:rFonts w:cs="Wingdings"/>
    </w:rPr>
  </w:style>
  <w:style w:type="character" w:customStyle="1" w:styleId="ListLabel721">
    <w:name w:val="ListLabel 721"/>
    <w:qFormat/>
    <w:rsid w:val="007E4A20"/>
    <w:rPr>
      <w:rFonts w:cs="Symbol"/>
    </w:rPr>
  </w:style>
  <w:style w:type="character" w:customStyle="1" w:styleId="ListLabel722">
    <w:name w:val="ListLabel 722"/>
    <w:qFormat/>
    <w:rsid w:val="007E4A20"/>
    <w:rPr>
      <w:rFonts w:cs="Courier New"/>
    </w:rPr>
  </w:style>
  <w:style w:type="character" w:customStyle="1" w:styleId="ListLabel723">
    <w:name w:val="ListLabel 723"/>
    <w:qFormat/>
    <w:rsid w:val="007E4A20"/>
    <w:rPr>
      <w:rFonts w:cs="Wingdings"/>
    </w:rPr>
  </w:style>
  <w:style w:type="character" w:customStyle="1" w:styleId="ListLabel724">
    <w:name w:val="ListLabel 724"/>
    <w:qFormat/>
    <w:rsid w:val="007E4A20"/>
    <w:rPr>
      <w:rFonts w:cs="Symbol"/>
    </w:rPr>
  </w:style>
  <w:style w:type="character" w:customStyle="1" w:styleId="ListLabel725">
    <w:name w:val="ListLabel 725"/>
    <w:qFormat/>
    <w:rsid w:val="007E4A20"/>
    <w:rPr>
      <w:rFonts w:cs="Courier New"/>
    </w:rPr>
  </w:style>
  <w:style w:type="character" w:customStyle="1" w:styleId="ListLabel726">
    <w:name w:val="ListLabel 726"/>
    <w:qFormat/>
    <w:rsid w:val="007E4A20"/>
    <w:rPr>
      <w:rFonts w:cs="Wingdings"/>
    </w:rPr>
  </w:style>
  <w:style w:type="character" w:customStyle="1" w:styleId="ListLabel727">
    <w:name w:val="ListLabel 727"/>
    <w:qFormat/>
    <w:rPr>
      <w:sz w:val="24"/>
    </w:rPr>
  </w:style>
  <w:style w:type="character" w:customStyle="1" w:styleId="ListLabel728">
    <w:name w:val="ListLabel 728"/>
    <w:qFormat/>
    <w:rPr>
      <w:b/>
      <w:sz w:val="24"/>
    </w:rPr>
  </w:style>
  <w:style w:type="character" w:customStyle="1" w:styleId="ListLabel729">
    <w:name w:val="ListLabel 729"/>
    <w:qFormat/>
    <w:rPr>
      <w:b/>
    </w:rPr>
  </w:style>
  <w:style w:type="character" w:customStyle="1" w:styleId="ListLabel730">
    <w:name w:val="ListLabel 730"/>
    <w:qFormat/>
    <w:rPr>
      <w:b/>
      <w:i w:val="0"/>
      <w:strike w:val="0"/>
      <w:dstrike w:val="0"/>
    </w:rPr>
  </w:style>
  <w:style w:type="character" w:customStyle="1" w:styleId="ListLabel731">
    <w:name w:val="ListLabel 731"/>
    <w:qFormat/>
    <w:rPr>
      <w:b/>
      <w:i w:val="0"/>
      <w:strike w:val="0"/>
      <w:dstrike w:val="0"/>
      <w:sz w:val="20"/>
      <w:szCs w:val="20"/>
    </w:rPr>
  </w:style>
  <w:style w:type="character" w:customStyle="1" w:styleId="ListLabel732">
    <w:name w:val="ListLabel 732"/>
    <w:qFormat/>
    <w:rPr>
      <w:rFonts w:cs="Courier New"/>
    </w:rPr>
  </w:style>
  <w:style w:type="character" w:customStyle="1" w:styleId="ListLabel733">
    <w:name w:val="ListLabel 733"/>
    <w:qFormat/>
    <w:rPr>
      <w:rFonts w:cs="Courier New"/>
    </w:rPr>
  </w:style>
  <w:style w:type="character" w:customStyle="1" w:styleId="ListLabel734">
    <w:name w:val="ListLabel 734"/>
    <w:qFormat/>
    <w:rPr>
      <w:rFonts w:cs="Courier New"/>
    </w:rPr>
  </w:style>
  <w:style w:type="character" w:customStyle="1" w:styleId="ListLabel735">
    <w:name w:val="ListLabel 735"/>
    <w:qFormat/>
    <w:rPr>
      <w:rFonts w:cs="Courier New"/>
    </w:rPr>
  </w:style>
  <w:style w:type="character" w:customStyle="1" w:styleId="ListLabel736">
    <w:name w:val="ListLabel 736"/>
    <w:qFormat/>
    <w:rPr>
      <w:rFonts w:cs="Courier New"/>
    </w:rPr>
  </w:style>
  <w:style w:type="character" w:customStyle="1" w:styleId="ListLabel737">
    <w:name w:val="ListLabel 737"/>
    <w:qFormat/>
    <w:rPr>
      <w:rFonts w:cs="Courier New"/>
    </w:rPr>
  </w:style>
  <w:style w:type="character" w:customStyle="1" w:styleId="ListLabel738">
    <w:name w:val="ListLabel 738"/>
    <w:qFormat/>
    <w:rPr>
      <w:rFonts w:cs="Arial"/>
      <w:b w:val="0"/>
      <w:sz w:val="20"/>
    </w:rPr>
  </w:style>
  <w:style w:type="character" w:customStyle="1" w:styleId="ListLabel739">
    <w:name w:val="ListLabel 739"/>
    <w:qFormat/>
    <w:rPr>
      <w:rFonts w:cs="Wingdings"/>
      <w:b w:val="0"/>
      <w:sz w:val="22"/>
    </w:rPr>
  </w:style>
  <w:style w:type="character" w:customStyle="1" w:styleId="ListLabel740">
    <w:name w:val="ListLabel 740"/>
    <w:qFormat/>
    <w:rPr>
      <w:rFonts w:cs="Wingdings"/>
    </w:rPr>
  </w:style>
  <w:style w:type="character" w:customStyle="1" w:styleId="ListLabel741">
    <w:name w:val="ListLabel 741"/>
    <w:qFormat/>
    <w:rPr>
      <w:rFonts w:cs="Symbol"/>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cs="Symbol"/>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cs="Helvetica"/>
    </w:rPr>
  </w:style>
  <w:style w:type="character" w:customStyle="1" w:styleId="ListLabel748">
    <w:name w:val="ListLabel 748"/>
    <w:qFormat/>
    <w:rPr>
      <w:sz w:val="16"/>
    </w:rPr>
  </w:style>
  <w:style w:type="character" w:customStyle="1" w:styleId="ListLabel749">
    <w:name w:val="ListLabel 749"/>
    <w:qFormat/>
    <w:rPr>
      <w:rFonts w:cs="Courier New"/>
    </w:rPr>
  </w:style>
  <w:style w:type="character" w:customStyle="1" w:styleId="ListLabel750">
    <w:name w:val="ListLabel 750"/>
    <w:qFormat/>
    <w:rPr>
      <w:rFonts w:cs="Courier New"/>
    </w:rPr>
  </w:style>
  <w:style w:type="character" w:customStyle="1" w:styleId="ListLabel751">
    <w:name w:val="ListLabel 751"/>
    <w:qFormat/>
    <w:rPr>
      <w:b/>
      <w:strike w:val="0"/>
      <w:dstrike w:val="0"/>
    </w:rPr>
  </w:style>
  <w:style w:type="character" w:customStyle="1" w:styleId="ListLabel752">
    <w:name w:val="ListLabel 752"/>
    <w:qFormat/>
    <w:rPr>
      <w:b/>
    </w:rPr>
  </w:style>
  <w:style w:type="character" w:customStyle="1" w:styleId="ListLabel753">
    <w:name w:val="ListLabel 753"/>
    <w:qFormat/>
    <w:rPr>
      <w:b/>
    </w:rPr>
  </w:style>
  <w:style w:type="character" w:customStyle="1" w:styleId="ListLabel754">
    <w:name w:val="ListLabel 754"/>
    <w:qFormat/>
    <w:rPr>
      <w:b/>
    </w:rPr>
  </w:style>
  <w:style w:type="character" w:customStyle="1" w:styleId="ListLabel755">
    <w:name w:val="ListLabel 755"/>
    <w:qFormat/>
    <w:rPr>
      <w:b/>
    </w:rPr>
  </w:style>
  <w:style w:type="character" w:customStyle="1" w:styleId="ListLabel756">
    <w:name w:val="ListLabel 756"/>
    <w:qFormat/>
    <w:rPr>
      <w:b/>
    </w:rPr>
  </w:style>
  <w:style w:type="character" w:customStyle="1" w:styleId="ListLabel757">
    <w:name w:val="ListLabel 757"/>
    <w:qFormat/>
    <w:rPr>
      <w:b/>
    </w:rPr>
  </w:style>
  <w:style w:type="character" w:customStyle="1" w:styleId="ListLabel758">
    <w:name w:val="ListLabel 758"/>
    <w:qFormat/>
    <w:rPr>
      <w:b/>
    </w:rPr>
  </w:style>
  <w:style w:type="character" w:customStyle="1" w:styleId="ListLabel759">
    <w:name w:val="ListLabel 759"/>
    <w:qFormat/>
    <w:rPr>
      <w:b/>
    </w:rPr>
  </w:style>
  <w:style w:type="character" w:customStyle="1" w:styleId="ListLabel760">
    <w:name w:val="ListLabel 760"/>
    <w:qFormat/>
    <w:rPr>
      <w:rFonts w:cs="Courier New"/>
    </w:rPr>
  </w:style>
  <w:style w:type="character" w:customStyle="1" w:styleId="ListLabel761">
    <w:name w:val="ListLabel 761"/>
    <w:qFormat/>
    <w:rPr>
      <w:rFonts w:cs="Courier New"/>
    </w:rPr>
  </w:style>
  <w:style w:type="character" w:customStyle="1" w:styleId="ListLabel762">
    <w:name w:val="ListLabel 762"/>
    <w:qFormat/>
    <w:rPr>
      <w:rFonts w:cs="Courier New"/>
    </w:rPr>
  </w:style>
  <w:style w:type="character" w:customStyle="1" w:styleId="ListLabel763">
    <w:name w:val="ListLabel 763"/>
    <w:qFormat/>
    <w:rPr>
      <w:b/>
    </w:rPr>
  </w:style>
  <w:style w:type="character" w:customStyle="1" w:styleId="ListLabel764">
    <w:name w:val="ListLabel 764"/>
    <w:qFormat/>
    <w:rPr>
      <w:rFonts w:cs="Courier New"/>
    </w:rPr>
  </w:style>
  <w:style w:type="character" w:customStyle="1" w:styleId="ListLabel765">
    <w:name w:val="ListLabel 765"/>
    <w:qFormat/>
    <w:rPr>
      <w:rFonts w:cs="Courier New"/>
    </w:rPr>
  </w:style>
  <w:style w:type="character" w:customStyle="1" w:styleId="ListLabel766">
    <w:name w:val="ListLabel 766"/>
    <w:qFormat/>
    <w:rPr>
      <w:rFonts w:cs="Courier New"/>
    </w:rPr>
  </w:style>
  <w:style w:type="character" w:customStyle="1" w:styleId="ListLabel767">
    <w:name w:val="ListLabel 767"/>
    <w:qFormat/>
    <w:rPr>
      <w:sz w:val="20"/>
    </w:rPr>
  </w:style>
  <w:style w:type="character" w:customStyle="1" w:styleId="ListLabel768">
    <w:name w:val="ListLabel 768"/>
    <w:qFormat/>
    <w:rPr>
      <w:b w:val="0"/>
      <w:i w:val="0"/>
      <w:sz w:val="20"/>
    </w:rPr>
  </w:style>
  <w:style w:type="character" w:customStyle="1" w:styleId="ListLabel769">
    <w:name w:val="ListLabel 769"/>
    <w:qFormat/>
    <w:rPr>
      <w:b/>
      <w:i w:val="0"/>
      <w:sz w:val="20"/>
    </w:rPr>
  </w:style>
  <w:style w:type="character" w:customStyle="1" w:styleId="ListLabel770">
    <w:name w:val="ListLabel 770"/>
    <w:qFormat/>
    <w:rPr>
      <w:rFonts w:eastAsia="Wingdings"/>
      <w:b/>
    </w:rPr>
  </w:style>
  <w:style w:type="character" w:customStyle="1" w:styleId="ListLabel771">
    <w:name w:val="ListLabel 771"/>
    <w:qFormat/>
    <w:rPr>
      <w:rFonts w:eastAsia="Wingdings"/>
      <w:b/>
    </w:rPr>
  </w:style>
  <w:style w:type="character" w:customStyle="1" w:styleId="ListLabel772">
    <w:name w:val="ListLabel 772"/>
    <w:qFormat/>
    <w:rPr>
      <w:rFonts w:eastAsia="Wingdings"/>
      <w:b/>
    </w:rPr>
  </w:style>
  <w:style w:type="character" w:customStyle="1" w:styleId="ListLabel773">
    <w:name w:val="ListLabel 773"/>
    <w:qFormat/>
    <w:rPr>
      <w:rFonts w:eastAsia="Wingdings"/>
      <w:b/>
    </w:rPr>
  </w:style>
  <w:style w:type="character" w:customStyle="1" w:styleId="ListLabel774">
    <w:name w:val="ListLabel 774"/>
    <w:qFormat/>
    <w:rPr>
      <w:rFonts w:eastAsia="Wingdings"/>
      <w:b/>
    </w:rPr>
  </w:style>
  <w:style w:type="character" w:customStyle="1" w:styleId="ListLabel775">
    <w:name w:val="ListLabel 775"/>
    <w:qFormat/>
    <w:rPr>
      <w:rFonts w:eastAsia="Wingdings"/>
      <w:b/>
    </w:rPr>
  </w:style>
  <w:style w:type="character" w:customStyle="1" w:styleId="ListLabel776">
    <w:name w:val="ListLabel 776"/>
    <w:qFormat/>
    <w:rPr>
      <w:rFonts w:eastAsia="Wingdings"/>
      <w:b/>
    </w:rPr>
  </w:style>
  <w:style w:type="character" w:customStyle="1" w:styleId="ListLabel777">
    <w:name w:val="ListLabel 777"/>
    <w:qFormat/>
    <w:rPr>
      <w:rFonts w:eastAsia="Wingdings"/>
      <w:b/>
    </w:rPr>
  </w:style>
  <w:style w:type="character" w:customStyle="1" w:styleId="ListLabel778">
    <w:name w:val="ListLabel 778"/>
    <w:qFormat/>
    <w:rPr>
      <w:rFonts w:eastAsia="Wingdings"/>
      <w:b/>
    </w:rPr>
  </w:style>
  <w:style w:type="character" w:customStyle="1" w:styleId="ListLabel779">
    <w:name w:val="ListLabel 779"/>
    <w:qFormat/>
    <w:rPr>
      <w:rFonts w:cs="Helvetica"/>
    </w:rPr>
  </w:style>
  <w:style w:type="character" w:customStyle="1" w:styleId="ListLabel780">
    <w:name w:val="ListLabel 780"/>
    <w:qFormat/>
    <w:rPr>
      <w:sz w:val="16"/>
    </w:rPr>
  </w:style>
  <w:style w:type="character" w:customStyle="1" w:styleId="ListLabel781">
    <w:name w:val="ListLabel 781"/>
    <w:qFormat/>
    <w:rPr>
      <w:rFonts w:cs="Courier New"/>
    </w:rPr>
  </w:style>
  <w:style w:type="character" w:customStyle="1" w:styleId="ListLabel782">
    <w:name w:val="ListLabel 782"/>
    <w:qFormat/>
    <w:rPr>
      <w:rFonts w:cs="Courier New"/>
    </w:rPr>
  </w:style>
  <w:style w:type="character" w:customStyle="1" w:styleId="ListLabel783">
    <w:name w:val="ListLabel 783"/>
    <w:qFormat/>
    <w:rPr>
      <w:rFonts w:cs="Courier New"/>
    </w:rPr>
  </w:style>
  <w:style w:type="character" w:customStyle="1" w:styleId="ListLabel784">
    <w:name w:val="ListLabel 784"/>
    <w:qFormat/>
    <w:rPr>
      <w:rFonts w:cs="Courier New"/>
    </w:rPr>
  </w:style>
  <w:style w:type="character" w:customStyle="1" w:styleId="ListLabel785">
    <w:name w:val="ListLabel 785"/>
    <w:qFormat/>
    <w:rPr>
      <w:rFonts w:cs="Courier New"/>
    </w:rPr>
  </w:style>
  <w:style w:type="character" w:customStyle="1" w:styleId="ListLabel786">
    <w:name w:val="ListLabel 786"/>
    <w:qFormat/>
    <w:rPr>
      <w:rFonts w:cs="Symbol"/>
    </w:rPr>
  </w:style>
  <w:style w:type="character" w:customStyle="1" w:styleId="ListLabel787">
    <w:name w:val="ListLabel 787"/>
    <w:qFormat/>
    <w:rPr>
      <w:rFonts w:cs="Courier New"/>
    </w:rPr>
  </w:style>
  <w:style w:type="character" w:customStyle="1" w:styleId="ListLabel788">
    <w:name w:val="ListLabel 788"/>
    <w:qFormat/>
    <w:rPr>
      <w:rFonts w:cs="Wingdings"/>
    </w:rPr>
  </w:style>
  <w:style w:type="character" w:customStyle="1" w:styleId="ListLabel789">
    <w:name w:val="ListLabel 789"/>
    <w:qFormat/>
    <w:rPr>
      <w:rFonts w:cs="Symbol"/>
    </w:rPr>
  </w:style>
  <w:style w:type="character" w:customStyle="1" w:styleId="ListLabel790">
    <w:name w:val="ListLabel 790"/>
    <w:qFormat/>
    <w:rPr>
      <w:rFonts w:cs="Courier New"/>
    </w:rPr>
  </w:style>
  <w:style w:type="character" w:customStyle="1" w:styleId="ListLabel791">
    <w:name w:val="ListLabel 791"/>
    <w:qFormat/>
    <w:rPr>
      <w:rFonts w:cs="Wingdings"/>
    </w:rPr>
  </w:style>
  <w:style w:type="character" w:customStyle="1" w:styleId="ListLabel792">
    <w:name w:val="ListLabel 792"/>
    <w:qFormat/>
    <w:rPr>
      <w:rFonts w:cs="Symbol"/>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eastAsia="Times New Roman"/>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cs="Symbol"/>
    </w:rPr>
  </w:style>
  <w:style w:type="character" w:customStyle="1" w:styleId="ListLabel799">
    <w:name w:val="ListLabel 799"/>
    <w:qFormat/>
    <w:rPr>
      <w:rFonts w:cs="Courier New"/>
    </w:rPr>
  </w:style>
  <w:style w:type="character" w:customStyle="1" w:styleId="ListLabel800">
    <w:name w:val="ListLabel 800"/>
    <w:qFormat/>
    <w:rPr>
      <w:rFonts w:cs="Wingdings"/>
    </w:rPr>
  </w:style>
  <w:style w:type="character" w:customStyle="1" w:styleId="ListLabel801">
    <w:name w:val="ListLabel 801"/>
    <w:qFormat/>
    <w:rPr>
      <w:rFonts w:cs="Symbol"/>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eastAsia="Calibri" w:cs="Arial"/>
    </w:rPr>
  </w:style>
  <w:style w:type="character" w:customStyle="1" w:styleId="ListLabel805">
    <w:name w:val="ListLabel 805"/>
    <w:qFormat/>
    <w:rPr>
      <w:rFonts w:cs="Courier New"/>
    </w:rPr>
  </w:style>
  <w:style w:type="character" w:customStyle="1" w:styleId="ListLabel806">
    <w:name w:val="ListLabel 806"/>
    <w:qFormat/>
    <w:rPr>
      <w:rFonts w:cs="Courier New"/>
    </w:rPr>
  </w:style>
  <w:style w:type="character" w:customStyle="1" w:styleId="ListLabel807">
    <w:name w:val="ListLabel 807"/>
    <w:qFormat/>
    <w:rPr>
      <w:rFonts w:cs="Courier New"/>
    </w:rPr>
  </w:style>
  <w:style w:type="character" w:customStyle="1" w:styleId="ListLabel808">
    <w:name w:val="ListLabel 808"/>
    <w:qFormat/>
    <w:rPr>
      <w:rFonts w:eastAsia="Times New Roman" w:cs="Arial"/>
      <w:b/>
    </w:rPr>
  </w:style>
  <w:style w:type="character" w:customStyle="1" w:styleId="ListLabel809">
    <w:name w:val="ListLabel 809"/>
    <w:qFormat/>
    <w:rPr>
      <w:rFonts w:cs="Courier New"/>
    </w:rPr>
  </w:style>
  <w:style w:type="character" w:customStyle="1" w:styleId="ListLabel810">
    <w:name w:val="ListLabel 810"/>
    <w:qFormat/>
    <w:rPr>
      <w:rFonts w:cs="Courier New"/>
    </w:rPr>
  </w:style>
  <w:style w:type="character" w:customStyle="1" w:styleId="ListLabel811">
    <w:name w:val="ListLabel 811"/>
    <w:qFormat/>
    <w:rPr>
      <w:rFonts w:cs="Courier New"/>
    </w:rPr>
  </w:style>
  <w:style w:type="character" w:customStyle="1" w:styleId="ListLabel812">
    <w:name w:val="ListLabel 812"/>
    <w:qFormat/>
    <w:rPr>
      <w:rFonts w:eastAsia="Calibri" w:cs="Arial"/>
    </w:rPr>
  </w:style>
  <w:style w:type="character" w:customStyle="1" w:styleId="ListLabel813">
    <w:name w:val="ListLabel 813"/>
    <w:qFormat/>
    <w:rPr>
      <w:rFonts w:cs="Courier New"/>
    </w:rPr>
  </w:style>
  <w:style w:type="character" w:customStyle="1" w:styleId="ListLabel814">
    <w:name w:val="ListLabel 814"/>
    <w:qFormat/>
    <w:rPr>
      <w:rFonts w:cs="Courier New"/>
    </w:rPr>
  </w:style>
  <w:style w:type="character" w:customStyle="1" w:styleId="ListLabel815">
    <w:name w:val="ListLabel 815"/>
    <w:qFormat/>
    <w:rPr>
      <w:rFonts w:cs="Courier New"/>
    </w:rPr>
  </w:style>
  <w:style w:type="character" w:customStyle="1" w:styleId="ListLabel816">
    <w:name w:val="ListLabel 816"/>
    <w:qFormat/>
    <w:rPr>
      <w:rFonts w:eastAsia="Times New Roman"/>
    </w:rPr>
  </w:style>
  <w:style w:type="character" w:customStyle="1" w:styleId="ListLabel817">
    <w:name w:val="ListLabel 817"/>
    <w:qFormat/>
    <w:rPr>
      <w:rFonts w:cs="Symbol"/>
    </w:rPr>
  </w:style>
  <w:style w:type="character" w:customStyle="1" w:styleId="ListLabel818">
    <w:name w:val="ListLabel 818"/>
    <w:qFormat/>
    <w:rPr>
      <w:rFonts w:cs="Wingdings"/>
    </w:rPr>
  </w:style>
  <w:style w:type="character" w:customStyle="1" w:styleId="ListLabel819">
    <w:name w:val="ListLabel 819"/>
    <w:qFormat/>
    <w:rPr>
      <w:rFonts w:cs="Symbol"/>
    </w:rPr>
  </w:style>
  <w:style w:type="character" w:customStyle="1" w:styleId="ListLabel820">
    <w:name w:val="ListLabel 820"/>
    <w:qFormat/>
    <w:rPr>
      <w:rFonts w:cs="Courier New"/>
    </w:rPr>
  </w:style>
  <w:style w:type="character" w:customStyle="1" w:styleId="ListLabel821">
    <w:name w:val="ListLabel 821"/>
    <w:qFormat/>
    <w:rPr>
      <w:rFonts w:cs="Wingdings"/>
    </w:rPr>
  </w:style>
  <w:style w:type="character" w:customStyle="1" w:styleId="ListLabel822">
    <w:name w:val="ListLabel 822"/>
    <w:qFormat/>
    <w:rPr>
      <w:rFonts w:cs="Symbol"/>
    </w:rPr>
  </w:style>
  <w:style w:type="character" w:customStyle="1" w:styleId="ListLabel823">
    <w:name w:val="ListLabel 823"/>
    <w:qFormat/>
    <w:rPr>
      <w:rFonts w:cs="Courier New"/>
    </w:rPr>
  </w:style>
  <w:style w:type="character" w:customStyle="1" w:styleId="ListLabel824">
    <w:name w:val="ListLabel 824"/>
    <w:qFormat/>
    <w:rPr>
      <w:rFonts w:cs="Wingdings"/>
    </w:rPr>
  </w:style>
  <w:style w:type="character" w:customStyle="1" w:styleId="ListLabel825">
    <w:name w:val="ListLabel 825"/>
    <w:qFormat/>
    <w:rPr>
      <w:rFonts w:eastAsia="Calibri" w:cs="Arial"/>
    </w:rPr>
  </w:style>
  <w:style w:type="character" w:customStyle="1" w:styleId="ListLabel826">
    <w:name w:val="ListLabel 826"/>
    <w:qFormat/>
    <w:rPr>
      <w:rFonts w:cs="Courier New"/>
    </w:rPr>
  </w:style>
  <w:style w:type="character" w:customStyle="1" w:styleId="ListLabel827">
    <w:name w:val="ListLabel 827"/>
    <w:qFormat/>
    <w:rPr>
      <w:rFonts w:cs="Courier New"/>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Courier New"/>
    </w:rPr>
  </w:style>
  <w:style w:type="character" w:customStyle="1" w:styleId="ListLabel832">
    <w:name w:val="ListLabel 832"/>
    <w:qFormat/>
    <w:rPr>
      <w:rFonts w:cs="Arial"/>
    </w:rPr>
  </w:style>
  <w:style w:type="character" w:customStyle="1" w:styleId="ListLabel833">
    <w:name w:val="ListLabel 833"/>
    <w:qFormat/>
    <w:rPr>
      <w:rFonts w:cs="Courier New"/>
    </w:rPr>
  </w:style>
  <w:style w:type="character" w:customStyle="1" w:styleId="ListLabel834">
    <w:name w:val="ListLabel 834"/>
    <w:qFormat/>
    <w:rPr>
      <w:rFonts w:cs="Wingdings"/>
    </w:rPr>
  </w:style>
  <w:style w:type="character" w:customStyle="1" w:styleId="ListLabel835">
    <w:name w:val="ListLabel 835"/>
    <w:qFormat/>
    <w:rPr>
      <w:rFonts w:cs="Symbol"/>
    </w:rPr>
  </w:style>
  <w:style w:type="character" w:customStyle="1" w:styleId="ListLabel836">
    <w:name w:val="ListLabel 836"/>
    <w:qFormat/>
    <w:rPr>
      <w:rFonts w:cs="Courier New"/>
    </w:rPr>
  </w:style>
  <w:style w:type="character" w:customStyle="1" w:styleId="ListLabel837">
    <w:name w:val="ListLabel 837"/>
    <w:qFormat/>
    <w:rPr>
      <w:rFonts w:cs="Wingdings"/>
    </w:rPr>
  </w:style>
  <w:style w:type="character" w:customStyle="1" w:styleId="ListLabel838">
    <w:name w:val="ListLabel 838"/>
    <w:qFormat/>
    <w:rPr>
      <w:rFonts w:cs="Symbol"/>
    </w:rPr>
  </w:style>
  <w:style w:type="character" w:customStyle="1" w:styleId="ListLabel839">
    <w:name w:val="ListLabel 839"/>
    <w:qFormat/>
    <w:rPr>
      <w:rFonts w:cs="Courier New"/>
    </w:rPr>
  </w:style>
  <w:style w:type="character" w:customStyle="1" w:styleId="ListLabel840">
    <w:name w:val="ListLabel 840"/>
    <w:qFormat/>
    <w:rPr>
      <w:rFonts w:cs="Wingdings"/>
    </w:rPr>
  </w:style>
  <w:style w:type="character" w:customStyle="1" w:styleId="ListLabel841">
    <w:name w:val="ListLabel 841"/>
    <w:qFormat/>
    <w:rPr>
      <w:rFonts w:cs="Arial"/>
    </w:rPr>
  </w:style>
  <w:style w:type="character" w:customStyle="1" w:styleId="ListLabel842">
    <w:name w:val="ListLabel 842"/>
    <w:qFormat/>
    <w:rPr>
      <w:rFonts w:cs="Courier New"/>
    </w:rPr>
  </w:style>
  <w:style w:type="character" w:customStyle="1" w:styleId="ListLabel843">
    <w:name w:val="ListLabel 843"/>
    <w:qFormat/>
    <w:rPr>
      <w:rFonts w:cs="Wingdings"/>
    </w:rPr>
  </w:style>
  <w:style w:type="character" w:customStyle="1" w:styleId="ListLabel844">
    <w:name w:val="ListLabel 844"/>
    <w:qFormat/>
    <w:rPr>
      <w:rFonts w:cs="Symbol"/>
    </w:rPr>
  </w:style>
  <w:style w:type="character" w:customStyle="1" w:styleId="ListLabel845">
    <w:name w:val="ListLabel 845"/>
    <w:qFormat/>
    <w:rPr>
      <w:rFonts w:cs="Courier New"/>
    </w:rPr>
  </w:style>
  <w:style w:type="character" w:customStyle="1" w:styleId="ListLabel846">
    <w:name w:val="ListLabel 846"/>
    <w:qFormat/>
    <w:rPr>
      <w:rFonts w:cs="Wingdings"/>
    </w:rPr>
  </w:style>
  <w:style w:type="character" w:customStyle="1" w:styleId="ListLabel847">
    <w:name w:val="ListLabel 847"/>
    <w:qFormat/>
    <w:rPr>
      <w:rFonts w:cs="Symbol"/>
    </w:rPr>
  </w:style>
  <w:style w:type="character" w:customStyle="1" w:styleId="ListLabel848">
    <w:name w:val="ListLabel 848"/>
    <w:qFormat/>
    <w:rPr>
      <w:rFonts w:cs="Courier New"/>
    </w:rPr>
  </w:style>
  <w:style w:type="character" w:customStyle="1" w:styleId="ListLabel849">
    <w:name w:val="ListLabel 849"/>
    <w:qFormat/>
    <w:rPr>
      <w:rFonts w:cs="Wingdings"/>
    </w:rPr>
  </w:style>
  <w:style w:type="character" w:customStyle="1" w:styleId="ListLabel850">
    <w:name w:val="ListLabel 850"/>
    <w:qFormat/>
    <w:rPr>
      <w:rFonts w:eastAsia="Calibri" w:cs="Times New Roman"/>
    </w:rPr>
  </w:style>
  <w:style w:type="character" w:customStyle="1" w:styleId="ListLabel851">
    <w:name w:val="ListLabel 851"/>
    <w:qFormat/>
    <w:rPr>
      <w:rFonts w:cs="Courier New"/>
    </w:rPr>
  </w:style>
  <w:style w:type="character" w:customStyle="1" w:styleId="ListLabel852">
    <w:name w:val="ListLabel 852"/>
    <w:qFormat/>
    <w:rPr>
      <w:rFonts w:cs="Courier New"/>
    </w:rPr>
  </w:style>
  <w:style w:type="character" w:customStyle="1" w:styleId="ListLabel853">
    <w:name w:val="ListLabel 853"/>
    <w:qFormat/>
    <w:rPr>
      <w:rFonts w:cs="Courier New"/>
    </w:rPr>
  </w:style>
  <w:style w:type="character" w:customStyle="1" w:styleId="ListLabel854">
    <w:name w:val="ListLabel 854"/>
    <w:qFormat/>
    <w:rPr>
      <w:rFonts w:cs="Arial"/>
      <w:b w:val="0"/>
      <w:sz w:val="22"/>
    </w:rPr>
  </w:style>
  <w:style w:type="character" w:customStyle="1" w:styleId="ListLabel855">
    <w:name w:val="ListLabel 855"/>
    <w:qFormat/>
    <w:rPr>
      <w:rFonts w:cs="Courier New"/>
    </w:rPr>
  </w:style>
  <w:style w:type="character" w:customStyle="1" w:styleId="ListLabel856">
    <w:name w:val="ListLabel 856"/>
    <w:qFormat/>
    <w:rPr>
      <w:rFonts w:cs="Wingdings"/>
    </w:rPr>
  </w:style>
  <w:style w:type="character" w:customStyle="1" w:styleId="ListLabel857">
    <w:name w:val="ListLabel 857"/>
    <w:qFormat/>
    <w:rPr>
      <w:rFonts w:cs="Symbol"/>
    </w:rPr>
  </w:style>
  <w:style w:type="character" w:customStyle="1" w:styleId="ListLabel858">
    <w:name w:val="ListLabel 858"/>
    <w:qFormat/>
    <w:rPr>
      <w:rFonts w:cs="Courier New"/>
    </w:rPr>
  </w:style>
  <w:style w:type="character" w:customStyle="1" w:styleId="ListLabel859">
    <w:name w:val="ListLabel 859"/>
    <w:qFormat/>
    <w:rPr>
      <w:rFonts w:cs="Wingdings"/>
    </w:rPr>
  </w:style>
  <w:style w:type="character" w:customStyle="1" w:styleId="ListLabel860">
    <w:name w:val="ListLabel 860"/>
    <w:qFormat/>
    <w:rPr>
      <w:rFonts w:cs="Symbol"/>
    </w:rPr>
  </w:style>
  <w:style w:type="character" w:customStyle="1" w:styleId="ListLabel861">
    <w:name w:val="ListLabel 861"/>
    <w:qFormat/>
    <w:rPr>
      <w:rFonts w:cs="Courier New"/>
    </w:rPr>
  </w:style>
  <w:style w:type="character" w:customStyle="1" w:styleId="ListLabel862">
    <w:name w:val="ListLabel 862"/>
    <w:qFormat/>
    <w:rPr>
      <w:rFonts w:cs="Wingdings"/>
    </w:rPr>
  </w:style>
  <w:style w:type="character" w:customStyle="1" w:styleId="ListLabel863">
    <w:name w:val="ListLabel 863"/>
    <w:qFormat/>
    <w:rPr>
      <w:b/>
    </w:rPr>
  </w:style>
  <w:style w:type="character" w:customStyle="1" w:styleId="ListLabel864">
    <w:name w:val="ListLabel 864"/>
    <w:qFormat/>
    <w:rPr>
      <w:b/>
      <w:i w:val="0"/>
      <w:strike w:val="0"/>
      <w:dstrike w:val="0"/>
    </w:rPr>
  </w:style>
  <w:style w:type="character" w:customStyle="1" w:styleId="ListLabel865">
    <w:name w:val="ListLabel 865"/>
    <w:qFormat/>
    <w:rPr>
      <w:b/>
      <w:i w:val="0"/>
      <w:strike w:val="0"/>
      <w:dstrike w:val="0"/>
      <w:sz w:val="20"/>
      <w:szCs w:val="20"/>
    </w:rPr>
  </w:style>
  <w:style w:type="character" w:customStyle="1" w:styleId="ListLabel866">
    <w:name w:val="ListLabel 866"/>
    <w:qFormat/>
    <w:rPr>
      <w:rFonts w:eastAsia="Times New Roman" w:cs="Arial"/>
    </w:rPr>
  </w:style>
  <w:style w:type="character" w:customStyle="1" w:styleId="ListLabel867">
    <w:name w:val="ListLabel 867"/>
    <w:qFormat/>
    <w:rPr>
      <w:rFonts w:cs="Courier New"/>
    </w:rPr>
  </w:style>
  <w:style w:type="character" w:customStyle="1" w:styleId="ListLabel868">
    <w:name w:val="ListLabel 868"/>
    <w:qFormat/>
    <w:rPr>
      <w:rFonts w:cs="Courier New"/>
    </w:rPr>
  </w:style>
  <w:style w:type="character" w:customStyle="1" w:styleId="ListLabel869">
    <w:name w:val="ListLabel 869"/>
    <w:qFormat/>
    <w:rPr>
      <w:rFonts w:cs="Courier New"/>
    </w:rPr>
  </w:style>
  <w:style w:type="character" w:customStyle="1" w:styleId="ListLabel870">
    <w:name w:val="ListLabel 870"/>
    <w:qFormat/>
    <w:rPr>
      <w:rFonts w:eastAsia="Times New Roman" w:cs="Arial"/>
    </w:rPr>
  </w:style>
  <w:style w:type="character" w:customStyle="1" w:styleId="ListLabel871">
    <w:name w:val="ListLabel 871"/>
    <w:qFormat/>
    <w:rPr>
      <w:rFonts w:cs="Courier New"/>
    </w:rPr>
  </w:style>
  <w:style w:type="character" w:customStyle="1" w:styleId="ListLabel872">
    <w:name w:val="ListLabel 872"/>
    <w:qFormat/>
    <w:rPr>
      <w:rFonts w:cs="Courier New"/>
    </w:rPr>
  </w:style>
  <w:style w:type="character" w:customStyle="1" w:styleId="ListLabel873">
    <w:name w:val="ListLabel 873"/>
    <w:qFormat/>
    <w:rPr>
      <w:rFonts w:cs="Courier New"/>
    </w:rPr>
  </w:style>
  <w:style w:type="character" w:customStyle="1" w:styleId="ListLabel874">
    <w:name w:val="ListLabel 874"/>
    <w:qFormat/>
    <w:rPr>
      <w:b/>
    </w:rPr>
  </w:style>
  <w:style w:type="character" w:customStyle="1" w:styleId="ListLabel875">
    <w:name w:val="ListLabel 875"/>
    <w:qFormat/>
    <w:rPr>
      <w:b/>
      <w:i w:val="0"/>
      <w:strike w:val="0"/>
      <w:dstrike w:val="0"/>
    </w:rPr>
  </w:style>
  <w:style w:type="character" w:customStyle="1" w:styleId="ListLabel876">
    <w:name w:val="ListLabel 876"/>
    <w:qFormat/>
    <w:rPr>
      <w:b/>
      <w:i w:val="0"/>
      <w:strike w:val="0"/>
      <w:dstrike w:val="0"/>
      <w:sz w:val="20"/>
      <w:szCs w:val="20"/>
    </w:rPr>
  </w:style>
  <w:style w:type="character" w:customStyle="1" w:styleId="ListLabel877">
    <w:name w:val="ListLabel 877"/>
    <w:qFormat/>
    <w:rPr>
      <w:rFonts w:cs="Symbol"/>
      <w:b w:val="0"/>
      <w:sz w:val="21"/>
    </w:rPr>
  </w:style>
  <w:style w:type="character" w:customStyle="1" w:styleId="ListLabel878">
    <w:name w:val="ListLabel 878"/>
    <w:qFormat/>
    <w:rPr>
      <w:rFonts w:cs="Courier New"/>
    </w:rPr>
  </w:style>
  <w:style w:type="character" w:customStyle="1" w:styleId="ListLabel879">
    <w:name w:val="ListLabel 879"/>
    <w:qFormat/>
    <w:rPr>
      <w:rFonts w:cs="Wingdings"/>
    </w:rPr>
  </w:style>
  <w:style w:type="character" w:customStyle="1" w:styleId="ListLabel880">
    <w:name w:val="ListLabel 880"/>
    <w:qFormat/>
    <w:rPr>
      <w:rFonts w:cs="Symbol"/>
    </w:rPr>
  </w:style>
  <w:style w:type="character" w:customStyle="1" w:styleId="ListLabel881">
    <w:name w:val="ListLabel 881"/>
    <w:qFormat/>
    <w:rPr>
      <w:rFonts w:cs="Courier New"/>
    </w:rPr>
  </w:style>
  <w:style w:type="character" w:customStyle="1" w:styleId="ListLabel882">
    <w:name w:val="ListLabel 882"/>
    <w:qFormat/>
    <w:rPr>
      <w:rFonts w:cs="Wingdings"/>
    </w:rPr>
  </w:style>
  <w:style w:type="character" w:customStyle="1" w:styleId="ListLabel883">
    <w:name w:val="ListLabel 883"/>
    <w:qFormat/>
    <w:rPr>
      <w:rFonts w:cs="Symbol"/>
    </w:rPr>
  </w:style>
  <w:style w:type="character" w:customStyle="1" w:styleId="ListLabel884">
    <w:name w:val="ListLabel 884"/>
    <w:qFormat/>
    <w:rPr>
      <w:rFonts w:cs="Courier New"/>
    </w:rPr>
  </w:style>
  <w:style w:type="character" w:customStyle="1" w:styleId="ListLabel885">
    <w:name w:val="ListLabel 885"/>
    <w:qFormat/>
    <w:rPr>
      <w:rFonts w:cs="Wingdings"/>
    </w:rPr>
  </w:style>
  <w:style w:type="character" w:customStyle="1" w:styleId="Caracteresdenotafinal">
    <w:name w:val="Caracteres de nota final"/>
    <w:qFormat/>
  </w:style>
  <w:style w:type="paragraph" w:styleId="Ttulo">
    <w:name w:val="Title"/>
    <w:basedOn w:val="Normal"/>
    <w:next w:val="Textoindependiente"/>
    <w:uiPriority w:val="1"/>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uiPriority w:val="1"/>
    <w:qFormat/>
    <w:pPr>
      <w:tabs>
        <w:tab w:val="left" w:pos="-29101"/>
        <w:tab w:val="left" w:pos="-28381"/>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cs="Arial"/>
      <w:sz w:val="24"/>
    </w:rPr>
  </w:style>
  <w:style w:type="paragraph" w:styleId="Lista">
    <w:name w:val="List"/>
    <w:basedOn w:val="Textoindependiente"/>
    <w:rsid w:val="004F7B54"/>
    <w:pPr>
      <w:suppressAutoHyphens/>
    </w:pPr>
    <w:rPr>
      <w:rFonts w:ascii="Tahoma" w:hAnsi="Tahoma" w:cs="Lucida Sans"/>
      <w:spacing w:val="-3"/>
      <w:sz w:val="22"/>
      <w:szCs w:val="20"/>
      <w:lang w:eastAsia="zh-CN"/>
    </w:rPr>
  </w:style>
  <w:style w:type="paragraph" w:styleId="Descripcin">
    <w:name w:val="caption"/>
    <w:basedOn w:val="Normal"/>
    <w:next w:val="Normal"/>
    <w:unhideWhenUsed/>
    <w:qFormat/>
    <w:rsid w:val="004F7B54"/>
    <w:rPr>
      <w:b/>
      <w:bCs/>
      <w:szCs w:val="20"/>
    </w:rPr>
  </w:style>
  <w:style w:type="paragraph" w:customStyle="1" w:styleId="ndice">
    <w:name w:val="Índice"/>
    <w:basedOn w:val="Normal"/>
    <w:qFormat/>
    <w:rsid w:val="00FA0BFE"/>
    <w:pPr>
      <w:keepNext/>
      <w:suppressLineNumbers/>
      <w:shd w:val="clear" w:color="auto" w:fill="FFFFFF"/>
      <w:suppressAutoHyphens/>
      <w:textAlignment w:val="baseline"/>
    </w:pPr>
    <w:rPr>
      <w:rFonts w:cs="Mangal"/>
      <w:sz w:val="24"/>
      <w:lang w:eastAsia="zh-CN"/>
    </w:rPr>
  </w:style>
  <w:style w:type="paragraph" w:styleId="Textoindependiente2">
    <w:name w:val="Body Text 2"/>
    <w:basedOn w:val="Normal"/>
    <w:link w:val="Textoindependiente2Car"/>
    <w:qFormat/>
    <w:pPr>
      <w:tabs>
        <w:tab w:val="left" w:pos="-29101"/>
        <w:tab w:val="left" w:pos="-28381"/>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b/>
      <w:bCs/>
      <w:sz w:val="24"/>
      <w:lang w:eastAsia="x-none"/>
    </w:rPr>
  </w:style>
  <w:style w:type="paragraph" w:styleId="Encabezado">
    <w:name w:val="header"/>
    <w:basedOn w:val="Normal"/>
    <w:link w:val="EncabezadoCar"/>
    <w:uiPriority w:val="99"/>
    <w:qFormat/>
    <w:pPr>
      <w:tabs>
        <w:tab w:val="center" w:pos="4252"/>
        <w:tab w:val="right" w:pos="8504"/>
      </w:tabs>
    </w:pPr>
    <w:rPr>
      <w:rFonts w:ascii="Times New Roman" w:hAnsi="Times New Roman"/>
      <w:sz w:val="24"/>
      <w:lang w:eastAsia="x-none"/>
    </w:rPr>
  </w:style>
  <w:style w:type="paragraph" w:styleId="Piedepgina">
    <w:name w:val="footer"/>
    <w:basedOn w:val="Normal"/>
    <w:link w:val="PiedepginaCar"/>
    <w:uiPriority w:val="99"/>
    <w:pPr>
      <w:tabs>
        <w:tab w:val="center" w:pos="4252"/>
        <w:tab w:val="right" w:pos="8504"/>
      </w:tabs>
    </w:pPr>
    <w:rPr>
      <w:sz w:val="24"/>
      <w:szCs w:val="20"/>
      <w:lang w:eastAsia="x-none"/>
    </w:rPr>
  </w:style>
  <w:style w:type="paragraph" w:customStyle="1" w:styleId="Sangradetextonormal1">
    <w:name w:val="Sangría de texto normal1"/>
    <w:basedOn w:val="Normal"/>
    <w:qFormat/>
    <w:pPr>
      <w:tabs>
        <w:tab w:val="left" w:pos="-1440"/>
      </w:tabs>
      <w:ind w:firstLine="720"/>
      <w:jc w:val="both"/>
    </w:pPr>
    <w:rPr>
      <w:rFonts w:cs="Arial"/>
      <w:sz w:val="24"/>
    </w:rPr>
  </w:style>
  <w:style w:type="paragraph" w:styleId="Textoindependiente3">
    <w:name w:val="Body Text 3"/>
    <w:basedOn w:val="Normal"/>
    <w:link w:val="Textoindependiente3Car"/>
    <w:qFormat/>
    <w:pPr>
      <w:tabs>
        <w:tab w:val="left" w:pos="-1440"/>
      </w:tabs>
      <w:jc w:val="both"/>
    </w:pPr>
    <w:rPr>
      <w:sz w:val="22"/>
      <w:lang w:eastAsia="x-none"/>
    </w:rPr>
  </w:style>
  <w:style w:type="paragraph" w:styleId="Sangra2detindependiente">
    <w:name w:val="Body Text Indent 2"/>
    <w:basedOn w:val="Normal"/>
    <w:link w:val="Sangra2detindependienteCar"/>
    <w:uiPriority w:val="99"/>
    <w:qFormat/>
    <w:pPr>
      <w:ind w:firstLine="567"/>
      <w:jc w:val="both"/>
    </w:pPr>
    <w:rPr>
      <w:sz w:val="24"/>
      <w:lang w:eastAsia="x-none"/>
    </w:rPr>
  </w:style>
  <w:style w:type="paragraph" w:customStyle="1" w:styleId="Textoindependiente21">
    <w:name w:val="Texto independiente 21"/>
    <w:basedOn w:val="Normal"/>
    <w:qFormat/>
    <w:rsid w:val="005A5D2C"/>
    <w:pPr>
      <w:tabs>
        <w:tab w:val="left" w:pos="-29101"/>
        <w:tab w:val="left" w:pos="-28381"/>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b/>
      <w:sz w:val="24"/>
      <w:szCs w:val="20"/>
    </w:rPr>
  </w:style>
  <w:style w:type="paragraph" w:styleId="NormalWeb">
    <w:name w:val="Normal (Web)"/>
    <w:basedOn w:val="Normal"/>
    <w:qFormat/>
    <w:pPr>
      <w:spacing w:beforeAutospacing="1" w:afterAutospacing="1"/>
    </w:pPr>
    <w:rPr>
      <w:rFonts w:ascii="Arial Unicode MS" w:eastAsia="Arial Unicode MS" w:hAnsi="Arial Unicode MS" w:cs="Arial Unicode MS"/>
      <w:sz w:val="24"/>
      <w:lang w:val="es-ES"/>
    </w:rPr>
  </w:style>
  <w:style w:type="paragraph" w:styleId="Sangra3detindependiente">
    <w:name w:val="Body Text Indent 3"/>
    <w:basedOn w:val="Normal"/>
    <w:link w:val="Sangra3detindependienteCar"/>
    <w:qFormat/>
    <w:pPr>
      <w:ind w:left="1843"/>
      <w:jc w:val="both"/>
    </w:pPr>
    <w:rPr>
      <w:sz w:val="24"/>
      <w:lang w:eastAsia="x-none"/>
    </w:rPr>
  </w:style>
  <w:style w:type="paragraph" w:styleId="Textonotapie">
    <w:name w:val="footnote text"/>
    <w:basedOn w:val="Normal"/>
    <w:link w:val="TextonotapieCar"/>
    <w:rPr>
      <w:szCs w:val="20"/>
      <w:lang w:eastAsia="x-none"/>
    </w:rPr>
  </w:style>
  <w:style w:type="paragraph" w:customStyle="1" w:styleId="Justificat">
    <w:name w:val="Justificat"/>
    <w:basedOn w:val="Normal"/>
    <w:next w:val="Normal"/>
    <w:qFormat/>
    <w:pPr>
      <w:jc w:val="both"/>
    </w:pPr>
    <w:rPr>
      <w:sz w:val="24"/>
      <w:szCs w:val="20"/>
    </w:rPr>
  </w:style>
  <w:style w:type="paragraph" w:styleId="Textodebloque">
    <w:name w:val="Block Text"/>
    <w:basedOn w:val="Normal"/>
    <w:qFormat/>
    <w:pPr>
      <w:tabs>
        <w:tab w:val="left" w:pos="567"/>
      </w:tabs>
      <w:ind w:left="1418" w:right="567"/>
      <w:jc w:val="both"/>
    </w:pPr>
    <w:rPr>
      <w:sz w:val="24"/>
      <w:szCs w:val="20"/>
    </w:rPr>
  </w:style>
  <w:style w:type="paragraph" w:customStyle="1" w:styleId="articulo">
    <w:name w:val="articulo"/>
    <w:basedOn w:val="Normal"/>
    <w:qFormat/>
    <w:pPr>
      <w:suppressAutoHyphens/>
      <w:spacing w:before="120" w:after="120"/>
      <w:jc w:val="both"/>
    </w:pPr>
    <w:rPr>
      <w:spacing w:val="-2"/>
      <w:szCs w:val="20"/>
      <w:lang w:val="es-ES_tradnl"/>
    </w:rPr>
  </w:style>
  <w:style w:type="paragraph" w:styleId="Subttulo">
    <w:name w:val="Subtitle"/>
    <w:basedOn w:val="Normal"/>
    <w:link w:val="SubttuloCar"/>
    <w:uiPriority w:val="11"/>
    <w:qFormat/>
    <w:pPr>
      <w:jc w:val="both"/>
    </w:pPr>
    <w:rPr>
      <w:rFonts w:cs="Arial"/>
      <w:b/>
      <w:bCs/>
    </w:rPr>
  </w:style>
  <w:style w:type="paragraph" w:customStyle="1" w:styleId="legis-tit-norma">
    <w:name w:val="legis-tit-norma"/>
    <w:basedOn w:val="Normal"/>
    <w:qFormat/>
    <w:pPr>
      <w:spacing w:beforeAutospacing="1" w:afterAutospacing="1"/>
      <w:jc w:val="center"/>
    </w:pPr>
    <w:rPr>
      <w:rFonts w:eastAsia="Arial Unicode MS" w:cs="Arial"/>
      <w:b/>
      <w:bCs/>
      <w:color w:val="800000"/>
      <w:sz w:val="27"/>
      <w:szCs w:val="27"/>
      <w:lang w:val="es-ES"/>
    </w:rPr>
  </w:style>
  <w:style w:type="paragraph" w:customStyle="1" w:styleId="NNormal">
    <w:name w:val="N/ Normal"/>
    <w:basedOn w:val="Normal"/>
    <w:autoRedefine/>
    <w:qFormat/>
    <w:rsid w:val="002B6C4D"/>
    <w:pPr>
      <w:tabs>
        <w:tab w:val="left" w:pos="3969"/>
        <w:tab w:val="left" w:pos="8080"/>
      </w:tabs>
      <w:ind w:left="3969"/>
      <w:jc w:val="both"/>
    </w:pPr>
    <w:rPr>
      <w:rFonts w:cs="Arial"/>
      <w:b/>
      <w:szCs w:val="20"/>
    </w:rPr>
  </w:style>
  <w:style w:type="paragraph" w:styleId="Sangradetextonormal">
    <w:name w:val="Body Text Indent"/>
    <w:basedOn w:val="Normal"/>
    <w:link w:val="SangradetextonormalCar"/>
    <w:pPr>
      <w:jc w:val="both"/>
    </w:pPr>
    <w:rPr>
      <w:rFonts w:ascii="Helvetica" w:hAnsi="Helvetica"/>
      <w:sz w:val="24"/>
      <w:szCs w:val="20"/>
      <w:lang w:val="x-none" w:eastAsia="x-none"/>
    </w:rPr>
  </w:style>
  <w:style w:type="paragraph" w:customStyle="1" w:styleId="Puesto">
    <w:name w:val="Puesto"/>
    <w:basedOn w:val="Normal"/>
    <w:link w:val="TtuloCar"/>
    <w:qFormat/>
    <w:pPr>
      <w:tabs>
        <w:tab w:val="left" w:pos="-1440"/>
        <w:tab w:val="left" w:pos="-720"/>
        <w:tab w:val="left" w:pos="851"/>
      </w:tabs>
      <w:suppressAutoHyphens/>
      <w:jc w:val="center"/>
    </w:pPr>
    <w:rPr>
      <w:b/>
      <w:bCs/>
      <w:spacing w:val="-3"/>
      <w:sz w:val="24"/>
      <w:szCs w:val="20"/>
      <w:lang w:eastAsia="x-none"/>
    </w:rPr>
  </w:style>
  <w:style w:type="paragraph" w:customStyle="1" w:styleId="Remite">
    <w:name w:val="Remite"/>
    <w:basedOn w:val="Normal"/>
    <w:qFormat/>
    <w:pPr>
      <w:keepLines/>
      <w:spacing w:line="200" w:lineRule="atLeast"/>
    </w:pPr>
    <w:rPr>
      <w:spacing w:val="-2"/>
      <w:sz w:val="16"/>
      <w:szCs w:val="20"/>
      <w:lang w:eastAsia="en-US"/>
    </w:rPr>
  </w:style>
  <w:style w:type="paragraph" w:customStyle="1" w:styleId="Estndar">
    <w:name w:val="Estándar"/>
    <w:basedOn w:val="Normal"/>
    <w:qFormat/>
    <w:rPr>
      <w:sz w:val="22"/>
      <w:szCs w:val="20"/>
    </w:rPr>
  </w:style>
  <w:style w:type="paragraph" w:styleId="Textosinformato">
    <w:name w:val="Plain Text"/>
    <w:basedOn w:val="Normal"/>
    <w:link w:val="TextosinformatoCar"/>
    <w:uiPriority w:val="99"/>
    <w:qFormat/>
    <w:rPr>
      <w:rFonts w:ascii="Courier New" w:hAnsi="Courier New" w:cs="Courier New"/>
      <w:szCs w:val="20"/>
      <w:lang w:val="es-ES"/>
    </w:rPr>
  </w:style>
  <w:style w:type="paragraph" w:customStyle="1" w:styleId="CM20">
    <w:name w:val="CM20"/>
    <w:basedOn w:val="Normal"/>
    <w:next w:val="Normal"/>
    <w:qFormat/>
    <w:pPr>
      <w:spacing w:after="195"/>
    </w:pPr>
    <w:rPr>
      <w:sz w:val="24"/>
      <w:lang w:val="es-ES"/>
    </w:rPr>
  </w:style>
  <w:style w:type="paragraph" w:customStyle="1" w:styleId="xl26">
    <w:name w:val="xl26"/>
    <w:basedOn w:val="Normal"/>
    <w:qFormat/>
    <w:pPr>
      <w:spacing w:beforeAutospacing="1" w:afterAutospacing="1"/>
    </w:pPr>
    <w:rPr>
      <w:rFonts w:eastAsia="Arial Unicode MS" w:cs="Arial"/>
      <w:sz w:val="24"/>
      <w:lang w:val="es-ES"/>
    </w:rPr>
  </w:style>
  <w:style w:type="paragraph" w:customStyle="1" w:styleId="bodytext2">
    <w:name w:val="bodytext2"/>
    <w:basedOn w:val="Normal"/>
    <w:qFormat/>
    <w:pPr>
      <w:jc w:val="both"/>
    </w:pPr>
    <w:rPr>
      <w:rFonts w:eastAsia="Arial Unicode MS" w:cs="Arial"/>
      <w:b/>
      <w:bCs/>
      <w:sz w:val="24"/>
      <w:lang w:val="es-ES"/>
    </w:rPr>
  </w:style>
  <w:style w:type="paragraph" w:customStyle="1" w:styleId="PROP1">
    <w:name w:val="PROP_1"/>
    <w:basedOn w:val="Textoindependiente"/>
    <w:link w:val="PROP1Car"/>
    <w:qFormat/>
    <w:rsid w:val="00387608"/>
    <w:pPr>
      <w:pBdr>
        <w:top w:val="single" w:sz="4" w:space="1" w:color="00000A"/>
      </w:pBdr>
    </w:pPr>
    <w:rPr>
      <w:b/>
      <w:bCs/>
    </w:rPr>
  </w:style>
  <w:style w:type="paragraph" w:styleId="Textocomentario">
    <w:name w:val="annotation text"/>
    <w:basedOn w:val="Normal"/>
    <w:link w:val="TextocomentarioCar"/>
    <w:uiPriority w:val="99"/>
    <w:semiHidden/>
    <w:qFormat/>
    <w:rsid w:val="00BA32C2"/>
    <w:rPr>
      <w:szCs w:val="20"/>
      <w:lang w:eastAsia="x-none"/>
    </w:rPr>
  </w:style>
  <w:style w:type="paragraph" w:styleId="Asuntodelcomentario">
    <w:name w:val="annotation subject"/>
    <w:basedOn w:val="Textocomentario"/>
    <w:link w:val="AsuntodelcomentarioCar"/>
    <w:uiPriority w:val="99"/>
    <w:semiHidden/>
    <w:qFormat/>
    <w:rsid w:val="00BA32C2"/>
    <w:rPr>
      <w:b/>
      <w:bCs/>
    </w:rPr>
  </w:style>
  <w:style w:type="paragraph" w:styleId="Textodeglobo">
    <w:name w:val="Balloon Text"/>
    <w:basedOn w:val="Normal"/>
    <w:link w:val="TextodegloboCar"/>
    <w:qFormat/>
    <w:rsid w:val="00BA32C2"/>
    <w:rPr>
      <w:rFonts w:ascii="Tahoma" w:hAnsi="Tahoma"/>
      <w:sz w:val="16"/>
      <w:szCs w:val="16"/>
      <w:lang w:eastAsia="x-none"/>
    </w:rPr>
  </w:style>
  <w:style w:type="paragraph" w:styleId="Sinespaciado">
    <w:name w:val="No Spacing"/>
    <w:link w:val="SinespaciadoCar"/>
    <w:uiPriority w:val="1"/>
    <w:qFormat/>
    <w:rsid w:val="003F55AB"/>
    <w:rPr>
      <w:rFonts w:ascii="Calibri" w:eastAsia="Calibri" w:hAnsi="Calibri"/>
      <w:sz w:val="22"/>
      <w:szCs w:val="22"/>
      <w:lang w:eastAsia="en-US"/>
    </w:rPr>
  </w:style>
  <w:style w:type="paragraph" w:customStyle="1" w:styleId="Textoindependiente22">
    <w:name w:val="Texto independiente 22"/>
    <w:basedOn w:val="Normal"/>
    <w:qFormat/>
    <w:rsid w:val="00B2716A"/>
    <w:pPr>
      <w:tabs>
        <w:tab w:val="left" w:pos="-29101"/>
        <w:tab w:val="left" w:pos="-28381"/>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b/>
      <w:sz w:val="24"/>
      <w:szCs w:val="20"/>
    </w:rPr>
  </w:style>
  <w:style w:type="paragraph" w:styleId="Prrafodelista">
    <w:name w:val="List Paragraph"/>
    <w:basedOn w:val="Normal"/>
    <w:uiPriority w:val="1"/>
    <w:qFormat/>
    <w:rsid w:val="007261A4"/>
    <w:pPr>
      <w:ind w:left="708"/>
    </w:pPr>
    <w:rPr>
      <w:sz w:val="24"/>
      <w:szCs w:val="20"/>
    </w:rPr>
  </w:style>
  <w:style w:type="paragraph" w:customStyle="1" w:styleId="Normanom">
    <w:name w:val="Norma_nom"/>
    <w:autoRedefine/>
    <w:qFormat/>
    <w:rsid w:val="006454A4"/>
    <w:pPr>
      <w:widowControl w:val="0"/>
      <w:tabs>
        <w:tab w:val="left" w:pos="453"/>
      </w:tabs>
      <w:spacing w:line="240" w:lineRule="exact"/>
    </w:pPr>
    <w:rPr>
      <w:rFonts w:ascii="Arial" w:hAnsi="Arial" w:cs="Arial"/>
      <w:b/>
      <w:bCs/>
      <w:color w:val="000000"/>
      <w:sz w:val="24"/>
      <w:szCs w:val="24"/>
    </w:rPr>
  </w:style>
  <w:style w:type="paragraph" w:customStyle="1" w:styleId="EstiloTtulo111pt">
    <w:name w:val="Estilo Título 1 + 11 pt"/>
    <w:basedOn w:val="Ttulo1"/>
    <w:qFormat/>
    <w:rsid w:val="00F93026"/>
    <w:pPr>
      <w:tabs>
        <w:tab w:val="left" w:pos="1800"/>
      </w:tabs>
      <w:spacing w:before="240" w:after="60"/>
    </w:pPr>
    <w:rPr>
      <w:caps/>
      <w:kern w:val="2"/>
      <w:sz w:val="22"/>
      <w:szCs w:val="22"/>
    </w:rPr>
  </w:style>
  <w:style w:type="paragraph" w:customStyle="1" w:styleId="Articledescripcio">
    <w:name w:val="Article_descripcio"/>
    <w:qFormat/>
    <w:rsid w:val="008B5CA8"/>
    <w:pPr>
      <w:widowControl w:val="0"/>
      <w:tabs>
        <w:tab w:val="left" w:pos="283"/>
      </w:tabs>
    </w:pPr>
    <w:rPr>
      <w:rFonts w:ascii="Arial" w:hAnsi="Arial" w:cs="Arial"/>
      <w:color w:val="000000"/>
    </w:rPr>
  </w:style>
  <w:style w:type="paragraph" w:customStyle="1" w:styleId="BodyText21">
    <w:name w:val="Body Text 21"/>
    <w:basedOn w:val="Normal"/>
    <w:uiPriority w:val="99"/>
    <w:qFormat/>
    <w:rsid w:val="00914165"/>
    <w:pPr>
      <w:tabs>
        <w:tab w:val="left" w:pos="-29101"/>
        <w:tab w:val="left" w:pos="-28381"/>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cs="Arial"/>
      <w:b/>
      <w:bCs/>
      <w:sz w:val="24"/>
    </w:rPr>
  </w:style>
  <w:style w:type="paragraph" w:customStyle="1" w:styleId="Encabezadodemensaje-primera">
    <w:name w:val="Encabezado de mensaje - primera"/>
    <w:basedOn w:val="Encabezadodemensaje"/>
    <w:qFormat/>
    <w:rsid w:val="00CF0CD6"/>
    <w:pPr>
      <w:keepLines/>
      <w:shd w:val="clear" w:color="auto" w:fill="auto"/>
      <w:tabs>
        <w:tab w:val="left" w:pos="720"/>
        <w:tab w:val="left" w:pos="4320"/>
        <w:tab w:val="left" w:pos="5040"/>
        <w:tab w:val="right" w:pos="8640"/>
      </w:tabs>
      <w:spacing w:after="40" w:line="440" w:lineRule="atLeast"/>
      <w:ind w:left="720" w:hanging="720"/>
    </w:pPr>
    <w:rPr>
      <w:rFonts w:cs="Times New Roman"/>
      <w:spacing w:val="-5"/>
      <w:sz w:val="20"/>
      <w:szCs w:val="20"/>
      <w:lang w:eastAsia="en-US"/>
    </w:rPr>
  </w:style>
  <w:style w:type="paragraph" w:styleId="Encabezadodemensaje">
    <w:name w:val="Message Header"/>
    <w:basedOn w:val="Normal"/>
    <w:qFormat/>
    <w:rsid w:val="00CF0CD6"/>
    <w:pPr>
      <w:pBdr>
        <w:top w:val="single" w:sz="6" w:space="1" w:color="00000A"/>
        <w:left w:val="single" w:sz="6" w:space="1" w:color="00000A"/>
        <w:bottom w:val="single" w:sz="6" w:space="1" w:color="00000A"/>
        <w:right w:val="single" w:sz="6" w:space="1" w:color="00000A"/>
      </w:pBdr>
      <w:shd w:val="pct20" w:color="auto" w:fill="auto"/>
      <w:ind w:left="1134" w:hanging="1134"/>
    </w:pPr>
    <w:rPr>
      <w:rFonts w:cs="Arial"/>
      <w:sz w:val="24"/>
    </w:rPr>
  </w:style>
  <w:style w:type="paragraph" w:customStyle="1" w:styleId="3">
    <w:name w:val="3"/>
    <w:qFormat/>
    <w:rsid w:val="00A3569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508"/>
      </w:tabs>
    </w:pPr>
    <w:rPr>
      <w:szCs w:val="24"/>
      <w:lang w:val="ca-ES"/>
    </w:rPr>
  </w:style>
  <w:style w:type="paragraph" w:customStyle="1" w:styleId="Default">
    <w:name w:val="Default"/>
    <w:qFormat/>
    <w:rsid w:val="0008510B"/>
    <w:rPr>
      <w:rFonts w:ascii="Trebuchet MS" w:hAnsi="Trebuchet MS" w:cs="Trebuchet MS"/>
      <w:color w:val="000000"/>
      <w:sz w:val="24"/>
      <w:szCs w:val="24"/>
    </w:rPr>
  </w:style>
  <w:style w:type="paragraph" w:customStyle="1" w:styleId="BodyText211">
    <w:name w:val="Body Text 211"/>
    <w:basedOn w:val="Normal"/>
    <w:qFormat/>
    <w:rsid w:val="008E219B"/>
    <w:pPr>
      <w:tabs>
        <w:tab w:val="left" w:pos="-29101"/>
        <w:tab w:val="left" w:pos="-28381"/>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b/>
      <w:sz w:val="24"/>
      <w:szCs w:val="20"/>
    </w:rPr>
  </w:style>
  <w:style w:type="paragraph" w:customStyle="1" w:styleId="Style22">
    <w:name w:val="Style22"/>
    <w:basedOn w:val="Normal"/>
    <w:uiPriority w:val="99"/>
    <w:qFormat/>
    <w:rsid w:val="00684173"/>
    <w:pPr>
      <w:spacing w:line="283" w:lineRule="exact"/>
      <w:ind w:hanging="346"/>
      <w:jc w:val="both"/>
    </w:pPr>
    <w:rPr>
      <w:rFonts w:cs="Arial"/>
      <w:sz w:val="24"/>
      <w:lang w:val="es-ES"/>
    </w:rPr>
  </w:style>
  <w:style w:type="paragraph" w:customStyle="1" w:styleId="Style7">
    <w:name w:val="Style7"/>
    <w:basedOn w:val="Normal"/>
    <w:uiPriority w:val="99"/>
    <w:qFormat/>
    <w:rsid w:val="00684173"/>
    <w:rPr>
      <w:rFonts w:cs="Arial"/>
      <w:sz w:val="24"/>
      <w:lang w:val="es-ES"/>
    </w:rPr>
  </w:style>
  <w:style w:type="paragraph" w:customStyle="1" w:styleId="Style15">
    <w:name w:val="Style15"/>
    <w:basedOn w:val="Normal"/>
    <w:uiPriority w:val="99"/>
    <w:qFormat/>
    <w:rsid w:val="00684173"/>
    <w:pPr>
      <w:spacing w:line="266" w:lineRule="exact"/>
      <w:jc w:val="both"/>
    </w:pPr>
    <w:rPr>
      <w:rFonts w:cs="Arial"/>
      <w:sz w:val="24"/>
      <w:lang w:val="es-ES"/>
    </w:rPr>
  </w:style>
  <w:style w:type="paragraph" w:customStyle="1" w:styleId="Estndard">
    <w:name w:val="Estàndard"/>
    <w:qFormat/>
    <w:rsid w:val="00EE651D"/>
    <w:pPr>
      <w:snapToGrid w:val="0"/>
    </w:pPr>
    <w:rPr>
      <w:rFonts w:ascii="Times Roman" w:hAnsi="Times Roman"/>
      <w:color w:val="000000"/>
      <w:sz w:val="24"/>
    </w:rPr>
  </w:style>
  <w:style w:type="paragraph" w:customStyle="1" w:styleId="Estilo1">
    <w:name w:val="Estilo1"/>
    <w:basedOn w:val="Normal"/>
    <w:next w:val="Normal"/>
    <w:qFormat/>
    <w:rsid w:val="00EE651D"/>
    <w:pPr>
      <w:jc w:val="both"/>
    </w:pPr>
    <w:rPr>
      <w:sz w:val="22"/>
    </w:rPr>
  </w:style>
  <w:style w:type="paragraph" w:customStyle="1" w:styleId="EstiloTahoma11ptInterlineadoMltiple12ln">
    <w:name w:val="Estilo Tahoma 11 pt Interlineado:  Múltiple 12 lín."/>
    <w:basedOn w:val="Normal"/>
    <w:qFormat/>
    <w:rsid w:val="00932DAD"/>
    <w:pPr>
      <w:spacing w:line="288" w:lineRule="auto"/>
      <w:jc w:val="both"/>
    </w:pPr>
    <w:rPr>
      <w:rFonts w:ascii="Tahoma" w:hAnsi="Tahoma"/>
      <w:sz w:val="22"/>
      <w:szCs w:val="20"/>
      <w:lang w:eastAsia="ca-ES"/>
    </w:rPr>
  </w:style>
  <w:style w:type="paragraph" w:customStyle="1" w:styleId="Contenidodelatabla">
    <w:name w:val="Contenido de la tabla"/>
    <w:basedOn w:val="Normal"/>
    <w:qFormat/>
    <w:rsid w:val="009A718A"/>
    <w:pPr>
      <w:suppressLineNumbers/>
      <w:suppressAutoHyphens/>
    </w:pPr>
    <w:rPr>
      <w:rFonts w:ascii="Times New Roman" w:hAnsi="Times New Roman"/>
      <w:sz w:val="24"/>
      <w:lang w:eastAsia="ar-SA"/>
    </w:rPr>
  </w:style>
  <w:style w:type="paragraph" w:customStyle="1" w:styleId="Textoindependiente31">
    <w:name w:val="Texto independiente 31"/>
    <w:basedOn w:val="Normal"/>
    <w:qFormat/>
    <w:rsid w:val="0047089C"/>
    <w:pPr>
      <w:suppressAutoHyphens/>
      <w:spacing w:after="120"/>
    </w:pPr>
    <w:rPr>
      <w:rFonts w:ascii="Times New Roman" w:hAnsi="Times New Roman"/>
      <w:kern w:val="2"/>
      <w:sz w:val="16"/>
      <w:szCs w:val="16"/>
      <w:lang w:eastAsia="ar-SA"/>
    </w:rPr>
  </w:style>
  <w:style w:type="paragraph" w:customStyle="1" w:styleId="CarCarCar">
    <w:name w:val="Car Car Car"/>
    <w:basedOn w:val="Normal"/>
    <w:qFormat/>
    <w:rsid w:val="001334C4"/>
    <w:pPr>
      <w:tabs>
        <w:tab w:val="left" w:pos="709"/>
      </w:tabs>
    </w:pPr>
    <w:rPr>
      <w:rFonts w:ascii="Tahoma" w:hAnsi="Tahoma"/>
      <w:sz w:val="24"/>
      <w:lang w:val="pl-PL" w:eastAsia="pl-PL"/>
    </w:rPr>
  </w:style>
  <w:style w:type="paragraph" w:customStyle="1" w:styleId="SOCTITOL2">
    <w:name w:val="*SOC TITOL 2"/>
    <w:qFormat/>
    <w:rsid w:val="00F06BAA"/>
    <w:pPr>
      <w:pBdr>
        <w:bottom w:val="single" w:sz="8" w:space="1" w:color="00000A"/>
      </w:pBdr>
      <w:spacing w:before="360" w:after="360" w:line="333" w:lineRule="auto"/>
      <w:jc w:val="both"/>
    </w:pPr>
    <w:rPr>
      <w:rFonts w:ascii="Arial" w:hAnsi="Arial"/>
      <w:b/>
      <w:lang w:val="es-ES_tradnl" w:eastAsia="en-US"/>
    </w:rPr>
  </w:style>
  <w:style w:type="paragraph" w:customStyle="1" w:styleId="xl24">
    <w:name w:val="xl24"/>
    <w:basedOn w:val="Normal"/>
    <w:qFormat/>
    <w:rsid w:val="000F2821"/>
    <w:pPr>
      <w:pBdr>
        <w:top w:val="single" w:sz="8" w:space="0" w:color="00000A"/>
        <w:left w:val="single" w:sz="8" w:space="0" w:color="00000A"/>
        <w:bottom w:val="single" w:sz="8" w:space="0" w:color="00000A"/>
        <w:right w:val="single" w:sz="8" w:space="0" w:color="00000A"/>
      </w:pBdr>
      <w:spacing w:beforeAutospacing="1" w:afterAutospacing="1"/>
    </w:pPr>
    <w:rPr>
      <w:rFonts w:eastAsia="Arial Unicode MS" w:cs="Arial"/>
      <w:b/>
      <w:bCs/>
      <w:color w:val="FF0000"/>
      <w:sz w:val="24"/>
      <w:lang w:val="es-ES"/>
    </w:rPr>
  </w:style>
  <w:style w:type="paragraph" w:customStyle="1" w:styleId="xl25">
    <w:name w:val="xl25"/>
    <w:basedOn w:val="Normal"/>
    <w:qFormat/>
    <w:rsid w:val="000F2821"/>
    <w:pPr>
      <w:pBdr>
        <w:top w:val="single" w:sz="8" w:space="0" w:color="00000A"/>
        <w:bottom w:val="single" w:sz="8" w:space="0" w:color="00000A"/>
        <w:right w:val="single" w:sz="8" w:space="0" w:color="00000A"/>
      </w:pBdr>
      <w:spacing w:beforeAutospacing="1" w:afterAutospacing="1"/>
      <w:jc w:val="center"/>
    </w:pPr>
    <w:rPr>
      <w:rFonts w:eastAsia="Arial Unicode MS" w:cs="Arial"/>
      <w:b/>
      <w:bCs/>
      <w:color w:val="FF0000"/>
      <w:sz w:val="24"/>
      <w:lang w:val="es-ES"/>
    </w:rPr>
  </w:style>
  <w:style w:type="paragraph" w:customStyle="1" w:styleId="xl27">
    <w:name w:val="xl27"/>
    <w:basedOn w:val="Normal"/>
    <w:qFormat/>
    <w:rsid w:val="000F2821"/>
    <w:pPr>
      <w:pBdr>
        <w:bottom w:val="single" w:sz="4" w:space="0" w:color="00000A"/>
        <w:right w:val="single" w:sz="4" w:space="0" w:color="00000A"/>
      </w:pBdr>
      <w:spacing w:beforeAutospacing="1" w:afterAutospacing="1"/>
    </w:pPr>
    <w:rPr>
      <w:rFonts w:eastAsia="Arial Unicode MS" w:cs="Arial"/>
      <w:color w:val="FF0000"/>
      <w:sz w:val="24"/>
      <w:lang w:val="es-ES"/>
    </w:rPr>
  </w:style>
  <w:style w:type="paragraph" w:customStyle="1" w:styleId="xl28">
    <w:name w:val="xl28"/>
    <w:basedOn w:val="Normal"/>
    <w:qFormat/>
    <w:rsid w:val="000F2821"/>
    <w:pPr>
      <w:pBdr>
        <w:left w:val="single" w:sz="4" w:space="0" w:color="00000A"/>
        <w:bottom w:val="single" w:sz="4" w:space="0" w:color="00000A"/>
        <w:right w:val="single" w:sz="4" w:space="0" w:color="00000A"/>
      </w:pBdr>
      <w:spacing w:beforeAutospacing="1" w:afterAutospacing="1"/>
    </w:pPr>
    <w:rPr>
      <w:rFonts w:eastAsia="Arial Unicode MS" w:cs="Arial"/>
      <w:color w:val="FF0000"/>
      <w:sz w:val="24"/>
      <w:lang w:val="es-ES"/>
    </w:rPr>
  </w:style>
  <w:style w:type="paragraph" w:customStyle="1" w:styleId="xl29">
    <w:name w:val="xl29"/>
    <w:basedOn w:val="Normal"/>
    <w:qFormat/>
    <w:rsid w:val="000F2821"/>
    <w:pPr>
      <w:pBdr>
        <w:left w:val="single" w:sz="4" w:space="0" w:color="00000A"/>
        <w:bottom w:val="single" w:sz="4" w:space="0" w:color="00000A"/>
        <w:right w:val="single" w:sz="8" w:space="0" w:color="00000A"/>
      </w:pBdr>
      <w:spacing w:beforeAutospacing="1" w:afterAutospacing="1"/>
    </w:pPr>
    <w:rPr>
      <w:rFonts w:eastAsia="Arial Unicode MS" w:cs="Arial"/>
      <w:color w:val="FF0000"/>
      <w:sz w:val="24"/>
      <w:lang w:val="es-ES"/>
    </w:rPr>
  </w:style>
  <w:style w:type="paragraph" w:customStyle="1" w:styleId="xl30">
    <w:name w:val="xl30"/>
    <w:basedOn w:val="Normal"/>
    <w:qFormat/>
    <w:rsid w:val="000F2821"/>
    <w:pPr>
      <w:pBdr>
        <w:top w:val="single" w:sz="4" w:space="0" w:color="00000A"/>
        <w:bottom w:val="single" w:sz="4" w:space="0" w:color="00000A"/>
        <w:right w:val="single" w:sz="4" w:space="0" w:color="00000A"/>
      </w:pBdr>
      <w:spacing w:beforeAutospacing="1" w:afterAutospacing="1"/>
    </w:pPr>
    <w:rPr>
      <w:rFonts w:eastAsia="Arial Unicode MS" w:cs="Arial"/>
      <w:color w:val="FF0000"/>
      <w:sz w:val="24"/>
      <w:lang w:val="es-ES"/>
    </w:rPr>
  </w:style>
  <w:style w:type="paragraph" w:customStyle="1" w:styleId="xl31">
    <w:name w:val="xl31"/>
    <w:basedOn w:val="Normal"/>
    <w:qFormat/>
    <w:rsid w:val="000F2821"/>
    <w:pPr>
      <w:pBdr>
        <w:top w:val="single" w:sz="4" w:space="0" w:color="00000A"/>
        <w:left w:val="single" w:sz="4" w:space="0" w:color="00000A"/>
        <w:bottom w:val="single" w:sz="4" w:space="0" w:color="00000A"/>
        <w:right w:val="single" w:sz="4" w:space="0" w:color="00000A"/>
      </w:pBdr>
      <w:spacing w:beforeAutospacing="1" w:afterAutospacing="1"/>
    </w:pPr>
    <w:rPr>
      <w:rFonts w:eastAsia="Arial Unicode MS" w:cs="Arial"/>
      <w:color w:val="FF0000"/>
      <w:sz w:val="24"/>
      <w:lang w:val="es-ES"/>
    </w:rPr>
  </w:style>
  <w:style w:type="paragraph" w:customStyle="1" w:styleId="xl32">
    <w:name w:val="xl32"/>
    <w:basedOn w:val="Normal"/>
    <w:qFormat/>
    <w:rsid w:val="000F2821"/>
    <w:pPr>
      <w:pBdr>
        <w:top w:val="single" w:sz="4" w:space="0" w:color="00000A"/>
        <w:left w:val="single" w:sz="4" w:space="0" w:color="00000A"/>
        <w:bottom w:val="single" w:sz="4" w:space="0" w:color="00000A"/>
        <w:right w:val="single" w:sz="8" w:space="0" w:color="00000A"/>
      </w:pBdr>
      <w:spacing w:beforeAutospacing="1" w:afterAutospacing="1"/>
    </w:pPr>
    <w:rPr>
      <w:rFonts w:eastAsia="Arial Unicode MS" w:cs="Arial"/>
      <w:color w:val="FF0000"/>
      <w:sz w:val="24"/>
      <w:lang w:val="es-ES"/>
    </w:rPr>
  </w:style>
  <w:style w:type="paragraph" w:customStyle="1" w:styleId="xl33">
    <w:name w:val="xl33"/>
    <w:basedOn w:val="Normal"/>
    <w:qFormat/>
    <w:rsid w:val="000F2821"/>
    <w:pPr>
      <w:pBdr>
        <w:top w:val="single" w:sz="8" w:space="0" w:color="00000A"/>
        <w:left w:val="single" w:sz="8" w:space="0" w:color="00000A"/>
        <w:bottom w:val="single" w:sz="8" w:space="0" w:color="00000A"/>
        <w:right w:val="single" w:sz="8" w:space="0" w:color="00000A"/>
      </w:pBdr>
      <w:spacing w:beforeAutospacing="1" w:afterAutospacing="1"/>
    </w:pPr>
    <w:rPr>
      <w:rFonts w:eastAsia="Arial Unicode MS" w:cs="Arial"/>
      <w:b/>
      <w:bCs/>
      <w:color w:val="FF0000"/>
      <w:sz w:val="24"/>
      <w:lang w:val="es-ES"/>
    </w:rPr>
  </w:style>
  <w:style w:type="paragraph" w:customStyle="1" w:styleId="xl34">
    <w:name w:val="xl34"/>
    <w:basedOn w:val="Normal"/>
    <w:qFormat/>
    <w:rsid w:val="000F2821"/>
    <w:pPr>
      <w:pBdr>
        <w:top w:val="single" w:sz="4" w:space="0" w:color="00000A"/>
        <w:bottom w:val="single" w:sz="4" w:space="0" w:color="00000A"/>
        <w:right w:val="single" w:sz="4" w:space="0" w:color="00000A"/>
      </w:pBdr>
      <w:spacing w:beforeAutospacing="1" w:afterAutospacing="1"/>
    </w:pPr>
    <w:rPr>
      <w:rFonts w:eastAsia="Arial Unicode MS" w:cs="Arial"/>
      <w:color w:val="FF0000"/>
      <w:sz w:val="24"/>
      <w:lang w:val="es-ES"/>
    </w:rPr>
  </w:style>
  <w:style w:type="paragraph" w:customStyle="1" w:styleId="xl35">
    <w:name w:val="xl35"/>
    <w:basedOn w:val="Normal"/>
    <w:qFormat/>
    <w:rsid w:val="000F2821"/>
    <w:pPr>
      <w:pBdr>
        <w:top w:val="single" w:sz="8" w:space="0" w:color="00000A"/>
        <w:left w:val="single" w:sz="8" w:space="0" w:color="00000A"/>
        <w:bottom w:val="single" w:sz="8" w:space="0" w:color="00000A"/>
        <w:right w:val="single" w:sz="8" w:space="0" w:color="00000A"/>
      </w:pBdr>
      <w:spacing w:beforeAutospacing="1" w:afterAutospacing="1"/>
    </w:pPr>
    <w:rPr>
      <w:rFonts w:eastAsia="Arial Unicode MS" w:cs="Arial"/>
      <w:b/>
      <w:bCs/>
      <w:color w:val="FF0000"/>
      <w:sz w:val="24"/>
      <w:lang w:val="es-ES"/>
    </w:rPr>
  </w:style>
  <w:style w:type="paragraph" w:customStyle="1" w:styleId="xl36">
    <w:name w:val="xl36"/>
    <w:basedOn w:val="Normal"/>
    <w:qFormat/>
    <w:rsid w:val="000F2821"/>
    <w:pPr>
      <w:pBdr>
        <w:top w:val="single" w:sz="8" w:space="0" w:color="00000A"/>
        <w:left w:val="single" w:sz="8" w:space="0" w:color="00000A"/>
        <w:right w:val="single" w:sz="8" w:space="0" w:color="00000A"/>
      </w:pBdr>
      <w:spacing w:beforeAutospacing="1" w:afterAutospacing="1"/>
    </w:pPr>
    <w:rPr>
      <w:rFonts w:eastAsia="Arial Unicode MS" w:cs="Arial"/>
      <w:b/>
      <w:bCs/>
      <w:color w:val="FF0000"/>
      <w:sz w:val="24"/>
      <w:lang w:val="es-ES"/>
    </w:rPr>
  </w:style>
  <w:style w:type="paragraph" w:customStyle="1" w:styleId="xl37">
    <w:name w:val="xl37"/>
    <w:basedOn w:val="Normal"/>
    <w:qFormat/>
    <w:rsid w:val="000F2821"/>
    <w:pPr>
      <w:pBdr>
        <w:top w:val="single" w:sz="4" w:space="0" w:color="00000A"/>
        <w:right w:val="single" w:sz="4" w:space="0" w:color="00000A"/>
      </w:pBdr>
      <w:spacing w:beforeAutospacing="1" w:afterAutospacing="1"/>
    </w:pPr>
    <w:rPr>
      <w:rFonts w:eastAsia="Arial Unicode MS" w:cs="Arial"/>
      <w:color w:val="FF0000"/>
      <w:sz w:val="24"/>
      <w:lang w:val="es-ES"/>
    </w:rPr>
  </w:style>
  <w:style w:type="paragraph" w:customStyle="1" w:styleId="xl38">
    <w:name w:val="xl38"/>
    <w:basedOn w:val="Normal"/>
    <w:qFormat/>
    <w:rsid w:val="000F2821"/>
    <w:pPr>
      <w:pBdr>
        <w:top w:val="single" w:sz="4" w:space="0" w:color="00000A"/>
        <w:left w:val="single" w:sz="4" w:space="0" w:color="00000A"/>
        <w:right w:val="single" w:sz="4" w:space="0" w:color="00000A"/>
      </w:pBdr>
      <w:spacing w:beforeAutospacing="1" w:afterAutospacing="1"/>
    </w:pPr>
    <w:rPr>
      <w:rFonts w:eastAsia="Arial Unicode MS" w:cs="Arial"/>
      <w:color w:val="FF0000"/>
      <w:sz w:val="24"/>
      <w:lang w:val="es-ES"/>
    </w:rPr>
  </w:style>
  <w:style w:type="paragraph" w:customStyle="1" w:styleId="xl39">
    <w:name w:val="xl39"/>
    <w:basedOn w:val="Normal"/>
    <w:qFormat/>
    <w:rsid w:val="000F2821"/>
    <w:pPr>
      <w:pBdr>
        <w:top w:val="single" w:sz="4" w:space="0" w:color="00000A"/>
        <w:left w:val="single" w:sz="4" w:space="0" w:color="00000A"/>
        <w:right w:val="single" w:sz="8" w:space="0" w:color="00000A"/>
      </w:pBdr>
      <w:spacing w:beforeAutospacing="1" w:afterAutospacing="1"/>
    </w:pPr>
    <w:rPr>
      <w:rFonts w:eastAsia="Arial Unicode MS" w:cs="Arial"/>
      <w:color w:val="FF0000"/>
      <w:sz w:val="24"/>
      <w:lang w:val="es-ES"/>
    </w:rPr>
  </w:style>
  <w:style w:type="paragraph" w:customStyle="1" w:styleId="xl40">
    <w:name w:val="xl40"/>
    <w:basedOn w:val="Normal"/>
    <w:qFormat/>
    <w:rsid w:val="000F2821"/>
    <w:pPr>
      <w:pBdr>
        <w:top w:val="single" w:sz="8" w:space="0" w:color="00000A"/>
        <w:left w:val="single" w:sz="8" w:space="0" w:color="00000A"/>
        <w:bottom w:val="single" w:sz="8" w:space="0" w:color="00000A"/>
        <w:right w:val="single" w:sz="8" w:space="0" w:color="00000A"/>
      </w:pBdr>
      <w:spacing w:beforeAutospacing="1" w:afterAutospacing="1"/>
    </w:pPr>
    <w:rPr>
      <w:rFonts w:eastAsia="Arial Unicode MS" w:cs="Arial"/>
      <w:color w:val="FF0000"/>
      <w:sz w:val="24"/>
      <w:lang w:val="es-ES"/>
    </w:rPr>
  </w:style>
  <w:style w:type="paragraph" w:customStyle="1" w:styleId="xl41">
    <w:name w:val="xl41"/>
    <w:basedOn w:val="Normal"/>
    <w:qFormat/>
    <w:rsid w:val="000F2821"/>
    <w:pPr>
      <w:pBdr>
        <w:top w:val="single" w:sz="8" w:space="0" w:color="00000A"/>
        <w:left w:val="single" w:sz="8" w:space="0" w:color="00000A"/>
        <w:bottom w:val="single" w:sz="8" w:space="0" w:color="00000A"/>
      </w:pBdr>
      <w:spacing w:beforeAutospacing="1" w:afterAutospacing="1"/>
    </w:pPr>
    <w:rPr>
      <w:rFonts w:eastAsia="Arial Unicode MS" w:cs="Arial"/>
      <w:b/>
      <w:bCs/>
      <w:sz w:val="24"/>
      <w:lang w:val="es-ES"/>
    </w:rPr>
  </w:style>
  <w:style w:type="paragraph" w:customStyle="1" w:styleId="xl42">
    <w:name w:val="xl42"/>
    <w:basedOn w:val="Normal"/>
    <w:qFormat/>
    <w:rsid w:val="000F2821"/>
    <w:pPr>
      <w:pBdr>
        <w:top w:val="single" w:sz="8" w:space="0" w:color="00000A"/>
        <w:bottom w:val="single" w:sz="8" w:space="0" w:color="00000A"/>
      </w:pBdr>
      <w:spacing w:beforeAutospacing="1" w:afterAutospacing="1"/>
    </w:pPr>
    <w:rPr>
      <w:rFonts w:eastAsia="Arial Unicode MS" w:cs="Arial"/>
      <w:b/>
      <w:bCs/>
      <w:sz w:val="24"/>
      <w:lang w:val="es-ES"/>
    </w:rPr>
  </w:style>
  <w:style w:type="paragraph" w:customStyle="1" w:styleId="xl43">
    <w:name w:val="xl43"/>
    <w:basedOn w:val="Normal"/>
    <w:qFormat/>
    <w:rsid w:val="000F2821"/>
    <w:pPr>
      <w:pBdr>
        <w:top w:val="single" w:sz="8" w:space="0" w:color="00000A"/>
        <w:bottom w:val="single" w:sz="8" w:space="0" w:color="00000A"/>
        <w:right w:val="single" w:sz="8" w:space="0" w:color="00000A"/>
      </w:pBdr>
      <w:spacing w:beforeAutospacing="1" w:afterAutospacing="1"/>
    </w:pPr>
    <w:rPr>
      <w:rFonts w:eastAsia="Arial Unicode MS" w:cs="Arial"/>
      <w:b/>
      <w:bCs/>
      <w:sz w:val="24"/>
      <w:lang w:val="es-ES"/>
    </w:rPr>
  </w:style>
  <w:style w:type="paragraph" w:customStyle="1" w:styleId="xl44">
    <w:name w:val="xl44"/>
    <w:basedOn w:val="Normal"/>
    <w:qFormat/>
    <w:rsid w:val="000F2821"/>
    <w:pPr>
      <w:pBdr>
        <w:top w:val="single" w:sz="8" w:space="0" w:color="00000A"/>
        <w:left w:val="single" w:sz="8" w:space="0" w:color="00000A"/>
        <w:bottom w:val="single" w:sz="8" w:space="0" w:color="00000A"/>
        <w:right w:val="single" w:sz="8" w:space="0" w:color="00000A"/>
      </w:pBdr>
      <w:spacing w:beforeAutospacing="1" w:afterAutospacing="1"/>
      <w:jc w:val="center"/>
    </w:pPr>
    <w:rPr>
      <w:rFonts w:eastAsia="Arial Unicode MS" w:cs="Arial"/>
      <w:b/>
      <w:bCs/>
      <w:color w:val="FF0000"/>
      <w:sz w:val="18"/>
      <w:szCs w:val="18"/>
      <w:lang w:val="es-ES"/>
    </w:rPr>
  </w:style>
  <w:style w:type="paragraph" w:customStyle="1" w:styleId="xl45">
    <w:name w:val="xl45"/>
    <w:basedOn w:val="Normal"/>
    <w:qFormat/>
    <w:rsid w:val="000F2821"/>
    <w:pPr>
      <w:pBdr>
        <w:left w:val="single" w:sz="4" w:space="0" w:color="00000A"/>
        <w:right w:val="single" w:sz="4" w:space="0" w:color="00000A"/>
      </w:pBdr>
      <w:spacing w:beforeAutospacing="1" w:afterAutospacing="1"/>
    </w:pPr>
    <w:rPr>
      <w:rFonts w:eastAsia="Arial Unicode MS" w:cs="Arial"/>
      <w:color w:val="FF0000"/>
      <w:sz w:val="24"/>
      <w:lang w:val="es-ES"/>
    </w:rPr>
  </w:style>
  <w:style w:type="paragraph" w:customStyle="1" w:styleId="xl46">
    <w:name w:val="xl46"/>
    <w:basedOn w:val="Normal"/>
    <w:qFormat/>
    <w:rsid w:val="000F2821"/>
    <w:pPr>
      <w:pBdr>
        <w:left w:val="single" w:sz="4" w:space="0" w:color="00000A"/>
        <w:right w:val="single" w:sz="4" w:space="0" w:color="00000A"/>
      </w:pBdr>
      <w:spacing w:beforeAutospacing="1" w:afterAutospacing="1"/>
    </w:pPr>
    <w:rPr>
      <w:rFonts w:ascii="Arial Unicode MS" w:eastAsia="Arial Unicode MS" w:hAnsi="Arial Unicode MS" w:cs="Arial Unicode MS"/>
      <w:sz w:val="24"/>
      <w:lang w:val="es-ES"/>
    </w:rPr>
  </w:style>
  <w:style w:type="paragraph" w:customStyle="1" w:styleId="xl47">
    <w:name w:val="xl47"/>
    <w:basedOn w:val="Normal"/>
    <w:qFormat/>
    <w:rsid w:val="000F2821"/>
    <w:pPr>
      <w:pBdr>
        <w:left w:val="single" w:sz="4" w:space="0" w:color="00000A"/>
        <w:bottom w:val="single" w:sz="4" w:space="0" w:color="00000A"/>
        <w:right w:val="single" w:sz="4" w:space="0" w:color="00000A"/>
      </w:pBdr>
      <w:spacing w:beforeAutospacing="1" w:afterAutospacing="1"/>
    </w:pPr>
    <w:rPr>
      <w:rFonts w:ascii="Arial Unicode MS" w:eastAsia="Arial Unicode MS" w:hAnsi="Arial Unicode MS" w:cs="Arial Unicode MS"/>
      <w:sz w:val="24"/>
      <w:lang w:val="es-ES"/>
    </w:rPr>
  </w:style>
  <w:style w:type="paragraph" w:customStyle="1" w:styleId="font5">
    <w:name w:val="font5"/>
    <w:basedOn w:val="Normal"/>
    <w:qFormat/>
    <w:rsid w:val="000F2821"/>
    <w:pPr>
      <w:spacing w:beforeAutospacing="1" w:afterAutospacing="1"/>
    </w:pPr>
    <w:rPr>
      <w:rFonts w:ascii="Tahoma" w:eastAsia="Arial Unicode MS" w:hAnsi="Tahoma" w:cs="Tahoma"/>
      <w:color w:val="000000"/>
      <w:sz w:val="16"/>
      <w:szCs w:val="16"/>
      <w:lang w:val="es-ES"/>
    </w:rPr>
  </w:style>
  <w:style w:type="paragraph" w:customStyle="1" w:styleId="font6">
    <w:name w:val="font6"/>
    <w:basedOn w:val="Normal"/>
    <w:qFormat/>
    <w:rsid w:val="000F2821"/>
    <w:pPr>
      <w:spacing w:beforeAutospacing="1" w:afterAutospacing="1"/>
    </w:pPr>
    <w:rPr>
      <w:rFonts w:ascii="Tahoma" w:eastAsia="Arial Unicode MS" w:hAnsi="Tahoma" w:cs="Tahoma"/>
      <w:b/>
      <w:bCs/>
      <w:color w:val="000000"/>
      <w:sz w:val="16"/>
      <w:szCs w:val="16"/>
      <w:lang w:val="es-ES"/>
    </w:rPr>
  </w:style>
  <w:style w:type="paragraph" w:customStyle="1" w:styleId="Normal2">
    <w:name w:val="Normal2"/>
    <w:qFormat/>
    <w:rsid w:val="00F4042E"/>
    <w:rPr>
      <w:rFonts w:ascii="Arial" w:eastAsia="Arial" w:hAnsi="Arial" w:cs="Arial"/>
      <w:color w:val="000000"/>
      <w:sz w:val="22"/>
      <w:szCs w:val="22"/>
      <w:lang w:val="es-ES_tradnl"/>
    </w:rPr>
  </w:style>
  <w:style w:type="paragraph" w:styleId="TDC1">
    <w:name w:val="toc 1"/>
    <w:basedOn w:val="Normal"/>
    <w:next w:val="Normal"/>
    <w:autoRedefine/>
    <w:uiPriority w:val="39"/>
    <w:unhideWhenUsed/>
    <w:rsid w:val="00F4042E"/>
    <w:pPr>
      <w:tabs>
        <w:tab w:val="right" w:leader="dot" w:pos="8789"/>
      </w:tabs>
      <w:ind w:right="423"/>
    </w:pPr>
    <w:rPr>
      <w:rFonts w:eastAsia="Arial" w:cs="Arial"/>
      <w:color w:val="000000"/>
      <w:sz w:val="22"/>
      <w:szCs w:val="22"/>
    </w:rPr>
  </w:style>
  <w:style w:type="paragraph" w:customStyle="1" w:styleId="xl83">
    <w:name w:val="xl83"/>
    <w:basedOn w:val="Normal"/>
    <w:qFormat/>
    <w:rsid w:val="00872A16"/>
    <w:pPr>
      <w:pBdr>
        <w:top w:val="single" w:sz="4" w:space="0" w:color="00000A"/>
        <w:bottom w:val="single" w:sz="4" w:space="0" w:color="00000A"/>
      </w:pBdr>
      <w:spacing w:beforeAutospacing="1" w:afterAutospacing="1"/>
      <w:jc w:val="both"/>
      <w:textAlignment w:val="center"/>
    </w:pPr>
    <w:rPr>
      <w:rFonts w:cs="Arial"/>
      <w:szCs w:val="20"/>
      <w:lang w:val="es-ES"/>
    </w:rPr>
  </w:style>
  <w:style w:type="paragraph" w:customStyle="1" w:styleId="Car1CarCarCarCarCarCarCarCar">
    <w:name w:val="Car1 Car Car Car Car Car Car Car Car"/>
    <w:basedOn w:val="Normal"/>
    <w:qFormat/>
    <w:rsid w:val="00EC78F6"/>
    <w:pPr>
      <w:spacing w:after="160" w:line="240" w:lineRule="exact"/>
    </w:pPr>
    <w:rPr>
      <w:rFonts w:ascii="Verdana" w:hAnsi="Verdana"/>
      <w:szCs w:val="20"/>
      <w:lang w:val="en-US" w:eastAsia="en-US"/>
    </w:rPr>
  </w:style>
  <w:style w:type="paragraph" w:styleId="TDC3">
    <w:name w:val="toc 3"/>
    <w:basedOn w:val="Normal"/>
    <w:next w:val="Normal"/>
    <w:autoRedefine/>
    <w:uiPriority w:val="39"/>
    <w:unhideWhenUsed/>
    <w:rsid w:val="00EC78F6"/>
    <w:pPr>
      <w:ind w:left="400"/>
      <w:jc w:val="both"/>
    </w:pPr>
    <w:rPr>
      <w:szCs w:val="20"/>
    </w:rPr>
  </w:style>
  <w:style w:type="paragraph" w:customStyle="1" w:styleId="Pa10">
    <w:name w:val="Pa10"/>
    <w:basedOn w:val="Default"/>
    <w:next w:val="Default"/>
    <w:uiPriority w:val="99"/>
    <w:qFormat/>
    <w:rsid w:val="00EC78F6"/>
    <w:pPr>
      <w:spacing w:line="201" w:lineRule="atLeast"/>
    </w:pPr>
    <w:rPr>
      <w:rFonts w:ascii="Arial" w:eastAsia="Calibri" w:hAnsi="Arial" w:cs="Arial"/>
      <w:color w:val="00000A"/>
      <w:lang w:eastAsia="en-US"/>
    </w:rPr>
  </w:style>
  <w:style w:type="paragraph" w:customStyle="1" w:styleId="Textindependent21">
    <w:name w:val="Text independent 21"/>
    <w:basedOn w:val="Normal"/>
    <w:uiPriority w:val="99"/>
    <w:qFormat/>
    <w:rsid w:val="00EC78F6"/>
    <w:pPr>
      <w:shd w:val="clear" w:color="auto" w:fill="C0C0C0"/>
      <w:tabs>
        <w:tab w:val="left" w:pos="4678"/>
        <w:tab w:val="left" w:pos="5245"/>
      </w:tabs>
      <w:ind w:left="170"/>
      <w:jc w:val="both"/>
    </w:pPr>
    <w:rPr>
      <w:rFonts w:ascii="Times New Roman" w:hAnsi="Times New Roman"/>
      <w:szCs w:val="20"/>
      <w:lang w:eastAsia="ca-ES"/>
    </w:rPr>
  </w:style>
  <w:style w:type="paragraph" w:customStyle="1" w:styleId="Textindependent31">
    <w:name w:val="Text independent 31"/>
    <w:basedOn w:val="Normal"/>
    <w:uiPriority w:val="99"/>
    <w:qFormat/>
    <w:rsid w:val="00EC78F6"/>
    <w:pPr>
      <w:ind w:right="72"/>
      <w:jc w:val="both"/>
    </w:pPr>
    <w:rPr>
      <w:rFonts w:ascii="Times New Roman" w:hAnsi="Times New Roman"/>
      <w:szCs w:val="20"/>
      <w:lang w:eastAsia="ca-ES"/>
    </w:rPr>
  </w:style>
  <w:style w:type="paragraph" w:customStyle="1" w:styleId="Textindependent22">
    <w:name w:val="Text independent 22"/>
    <w:basedOn w:val="Normal"/>
    <w:uiPriority w:val="99"/>
    <w:qFormat/>
    <w:rsid w:val="00EC78F6"/>
    <w:pPr>
      <w:shd w:val="clear" w:color="auto" w:fill="C0C0C0"/>
      <w:tabs>
        <w:tab w:val="left" w:pos="4678"/>
        <w:tab w:val="left" w:pos="5245"/>
      </w:tabs>
      <w:ind w:left="170"/>
      <w:jc w:val="both"/>
    </w:pPr>
    <w:rPr>
      <w:rFonts w:ascii="Times New Roman" w:hAnsi="Times New Roman"/>
      <w:szCs w:val="20"/>
      <w:lang w:eastAsia="ca-ES"/>
    </w:rPr>
  </w:style>
  <w:style w:type="paragraph" w:customStyle="1" w:styleId="TtulodeTDC">
    <w:name w:val="Título de TDC"/>
    <w:basedOn w:val="Ttulo1"/>
    <w:next w:val="Normal"/>
    <w:uiPriority w:val="39"/>
    <w:semiHidden/>
    <w:unhideWhenUsed/>
    <w:qFormat/>
    <w:rsid w:val="00EC78F6"/>
    <w:pPr>
      <w:keepLines/>
      <w:spacing w:before="480" w:line="276" w:lineRule="auto"/>
      <w:jc w:val="left"/>
    </w:pPr>
    <w:rPr>
      <w:rFonts w:ascii="Cambria" w:hAnsi="Cambria"/>
      <w:color w:val="365F91"/>
      <w:sz w:val="28"/>
      <w:szCs w:val="28"/>
      <w:u w:val="single"/>
      <w:lang w:val="es-ES"/>
    </w:rPr>
  </w:style>
  <w:style w:type="paragraph" w:styleId="Mapadeldocumento">
    <w:name w:val="Document Map"/>
    <w:basedOn w:val="Normal"/>
    <w:link w:val="MapadeldocumentoCar"/>
    <w:uiPriority w:val="99"/>
    <w:unhideWhenUsed/>
    <w:qFormat/>
    <w:rsid w:val="0080584F"/>
    <w:pPr>
      <w:jc w:val="both"/>
    </w:pPr>
    <w:rPr>
      <w:rFonts w:ascii="Tahoma" w:hAnsi="Tahoma"/>
      <w:sz w:val="16"/>
      <w:szCs w:val="16"/>
      <w:lang w:eastAsia="x-none"/>
    </w:rPr>
  </w:style>
  <w:style w:type="paragraph" w:customStyle="1" w:styleId="Textoindependiente23">
    <w:name w:val="Texto independiente 23"/>
    <w:basedOn w:val="Normal"/>
    <w:qFormat/>
    <w:rsid w:val="003B63E0"/>
    <w:pPr>
      <w:tabs>
        <w:tab w:val="left" w:pos="-29101"/>
        <w:tab w:val="left" w:pos="-28381"/>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b/>
      <w:sz w:val="24"/>
      <w:szCs w:val="20"/>
    </w:rPr>
  </w:style>
  <w:style w:type="paragraph" w:customStyle="1" w:styleId="Prrafodelista1">
    <w:name w:val="Párrafo de lista1"/>
    <w:basedOn w:val="Normal"/>
    <w:qFormat/>
    <w:rsid w:val="00381CAB"/>
    <w:pPr>
      <w:ind w:left="720"/>
      <w:contextualSpacing/>
    </w:pPr>
    <w:rPr>
      <w:rFonts w:ascii="Times New Roman" w:eastAsia="Calibri" w:hAnsi="Times New Roman"/>
      <w:sz w:val="24"/>
    </w:rPr>
  </w:style>
  <w:style w:type="paragraph" w:styleId="TDC2">
    <w:name w:val="toc 2"/>
    <w:basedOn w:val="Normal"/>
    <w:next w:val="Normal"/>
    <w:autoRedefine/>
    <w:uiPriority w:val="39"/>
    <w:rsid w:val="00381CAB"/>
    <w:pPr>
      <w:spacing w:after="100"/>
      <w:ind w:left="240"/>
    </w:pPr>
    <w:rPr>
      <w:rFonts w:ascii="Times New Roman" w:eastAsia="Calibri" w:hAnsi="Times New Roman"/>
      <w:sz w:val="24"/>
    </w:rPr>
  </w:style>
  <w:style w:type="paragraph" w:customStyle="1" w:styleId="Sangra3detindependiente1">
    <w:name w:val="Sangría 3 de t. independiente1"/>
    <w:basedOn w:val="Normal"/>
    <w:qFormat/>
    <w:rsid w:val="00E62082"/>
    <w:pPr>
      <w:tabs>
        <w:tab w:val="left" w:pos="-1440"/>
      </w:tabs>
      <w:suppressAutoHyphens/>
      <w:ind w:left="720"/>
      <w:jc w:val="both"/>
    </w:pPr>
    <w:rPr>
      <w:sz w:val="22"/>
      <w:szCs w:val="20"/>
      <w:lang w:eastAsia="zh-CN"/>
    </w:rPr>
  </w:style>
  <w:style w:type="paragraph" w:customStyle="1" w:styleId="Sangra3detindependiente2">
    <w:name w:val="Sangría 3 de t. independiente2"/>
    <w:basedOn w:val="Normal"/>
    <w:qFormat/>
    <w:rsid w:val="009D6441"/>
    <w:pPr>
      <w:tabs>
        <w:tab w:val="left" w:pos="-1440"/>
      </w:tabs>
      <w:suppressAutoHyphens/>
      <w:ind w:left="720"/>
      <w:jc w:val="both"/>
    </w:pPr>
    <w:rPr>
      <w:rFonts w:cs="Arial"/>
      <w:kern w:val="2"/>
      <w:sz w:val="22"/>
      <w:lang w:eastAsia="zh-CN"/>
    </w:rPr>
  </w:style>
  <w:style w:type="paragraph" w:customStyle="1" w:styleId="Encapalament">
    <w:name w:val="Encapçalament"/>
    <w:basedOn w:val="Normal"/>
    <w:uiPriority w:val="99"/>
    <w:qFormat/>
    <w:rsid w:val="004F7B54"/>
    <w:pPr>
      <w:keepNext/>
      <w:suppressAutoHyphens/>
      <w:spacing w:before="240" w:after="120"/>
    </w:pPr>
    <w:rPr>
      <w:rFonts w:ascii="Liberation Sans" w:eastAsia="Microsoft YaHei" w:hAnsi="Liberation Sans" w:cs="Lucida Sans"/>
      <w:spacing w:val="-3"/>
      <w:sz w:val="28"/>
      <w:szCs w:val="28"/>
      <w:lang w:eastAsia="zh-CN"/>
    </w:rPr>
  </w:style>
  <w:style w:type="paragraph" w:customStyle="1" w:styleId="ndex">
    <w:name w:val="Índex"/>
    <w:basedOn w:val="Normal"/>
    <w:uiPriority w:val="99"/>
    <w:qFormat/>
    <w:rsid w:val="004F7B54"/>
    <w:pPr>
      <w:suppressLineNumbers/>
      <w:suppressAutoHyphens/>
    </w:pPr>
    <w:rPr>
      <w:rFonts w:ascii="Tahoma" w:hAnsi="Tahoma" w:cs="Lucida Sans"/>
      <w:spacing w:val="-3"/>
      <w:sz w:val="24"/>
      <w:lang w:eastAsia="zh-CN"/>
    </w:rPr>
  </w:style>
  <w:style w:type="paragraph" w:customStyle="1" w:styleId="Sangra2detindependiente1">
    <w:name w:val="Sangría 2 de t. independiente1"/>
    <w:basedOn w:val="Normal"/>
    <w:qFormat/>
    <w:rsid w:val="004F7B54"/>
    <w:pPr>
      <w:tabs>
        <w:tab w:val="left" w:pos="-720"/>
      </w:tabs>
      <w:suppressAutoHyphens/>
      <w:ind w:left="172" w:hanging="172"/>
    </w:pPr>
    <w:rPr>
      <w:rFonts w:ascii="Tahoma" w:hAnsi="Tahoma" w:cs="Tahoma"/>
      <w:spacing w:val="-2"/>
      <w:sz w:val="24"/>
      <w:lang w:eastAsia="zh-CN"/>
    </w:rPr>
  </w:style>
  <w:style w:type="paragraph" w:customStyle="1" w:styleId="Textodeglobo1">
    <w:name w:val="Texto de globo1"/>
    <w:basedOn w:val="Normal"/>
    <w:uiPriority w:val="99"/>
    <w:qFormat/>
    <w:rsid w:val="004F7B54"/>
    <w:pPr>
      <w:suppressAutoHyphens/>
    </w:pPr>
    <w:rPr>
      <w:rFonts w:ascii="Tahoma" w:hAnsi="Tahoma" w:cs="Tahoma"/>
      <w:spacing w:val="-3"/>
      <w:sz w:val="16"/>
      <w:szCs w:val="16"/>
      <w:lang w:eastAsia="zh-CN"/>
    </w:rPr>
  </w:style>
  <w:style w:type="paragraph" w:customStyle="1" w:styleId="Contingutdelataula">
    <w:name w:val="Contingut de la taula"/>
    <w:basedOn w:val="Normal"/>
    <w:uiPriority w:val="99"/>
    <w:qFormat/>
    <w:rsid w:val="004F7B54"/>
    <w:pPr>
      <w:suppressLineNumbers/>
      <w:suppressAutoHyphens/>
    </w:pPr>
    <w:rPr>
      <w:rFonts w:ascii="Tahoma" w:hAnsi="Tahoma" w:cs="Tahoma"/>
      <w:spacing w:val="-3"/>
      <w:sz w:val="24"/>
      <w:lang w:eastAsia="zh-CN"/>
    </w:rPr>
  </w:style>
  <w:style w:type="paragraph" w:customStyle="1" w:styleId="Encapalamentdelataula">
    <w:name w:val="Encapçalament de la taula"/>
    <w:basedOn w:val="Contingutdelataula"/>
    <w:uiPriority w:val="99"/>
    <w:qFormat/>
    <w:rsid w:val="004F7B54"/>
    <w:pPr>
      <w:jc w:val="center"/>
    </w:pPr>
    <w:rPr>
      <w:b/>
      <w:bCs/>
    </w:rPr>
  </w:style>
  <w:style w:type="paragraph" w:customStyle="1" w:styleId="Contingutdelmarc">
    <w:name w:val="Contingut del marc"/>
    <w:basedOn w:val="Normal"/>
    <w:uiPriority w:val="99"/>
    <w:qFormat/>
    <w:rsid w:val="004F7B54"/>
    <w:pPr>
      <w:suppressAutoHyphens/>
    </w:pPr>
    <w:rPr>
      <w:rFonts w:ascii="Tahoma" w:hAnsi="Tahoma" w:cs="Tahoma"/>
      <w:spacing w:val="-3"/>
      <w:sz w:val="24"/>
      <w:lang w:eastAsia="zh-CN"/>
    </w:rPr>
  </w:style>
  <w:style w:type="paragraph" w:customStyle="1" w:styleId="Standard">
    <w:name w:val="Standard"/>
    <w:qFormat/>
    <w:rsid w:val="00073BF2"/>
    <w:pPr>
      <w:suppressAutoHyphens/>
      <w:textAlignment w:val="baseline"/>
    </w:pPr>
    <w:rPr>
      <w:rFonts w:ascii="Arial" w:hAnsi="Arial" w:cs="Arial"/>
      <w:kern w:val="2"/>
      <w:sz w:val="22"/>
      <w:szCs w:val="24"/>
      <w:lang w:val="ca-ES" w:eastAsia="zh-CN"/>
    </w:rPr>
  </w:style>
  <w:style w:type="paragraph" w:customStyle="1" w:styleId="Ttulo21">
    <w:name w:val="Título 21"/>
    <w:basedOn w:val="Normal"/>
    <w:next w:val="Normal"/>
    <w:qFormat/>
    <w:rsid w:val="002837D0"/>
    <w:pPr>
      <w:keepNext/>
      <w:shd w:val="clear" w:color="auto" w:fill="FFFFFF"/>
      <w:suppressAutoHyphens/>
      <w:jc w:val="both"/>
      <w:textAlignment w:val="baseline"/>
      <w:outlineLvl w:val="1"/>
    </w:pPr>
    <w:rPr>
      <w:rFonts w:cs="Arial"/>
      <w:sz w:val="24"/>
      <w:szCs w:val="20"/>
      <w:u w:val="single"/>
      <w:lang w:eastAsia="zh-CN"/>
    </w:rPr>
  </w:style>
  <w:style w:type="paragraph" w:customStyle="1" w:styleId="Ttulo31">
    <w:name w:val="Título 31"/>
    <w:basedOn w:val="Normal"/>
    <w:next w:val="Normal"/>
    <w:qFormat/>
    <w:rsid w:val="002837D0"/>
    <w:pPr>
      <w:keepNext/>
      <w:shd w:val="clear" w:color="auto" w:fill="FFFFFF"/>
      <w:suppressAutoHyphens/>
      <w:textAlignment w:val="baseline"/>
      <w:outlineLvl w:val="2"/>
    </w:pPr>
    <w:rPr>
      <w:rFonts w:cs="Arial"/>
      <w:b/>
      <w:sz w:val="22"/>
      <w:lang w:eastAsia="zh-CN"/>
    </w:rPr>
  </w:style>
  <w:style w:type="paragraph" w:customStyle="1" w:styleId="western">
    <w:name w:val="western"/>
    <w:basedOn w:val="Normal"/>
    <w:qFormat/>
    <w:rsid w:val="00073BF2"/>
    <w:pPr>
      <w:spacing w:beforeAutospacing="1"/>
      <w:jc w:val="both"/>
    </w:pPr>
    <w:rPr>
      <w:rFonts w:cs="Arial"/>
      <w:sz w:val="18"/>
      <w:szCs w:val="18"/>
      <w:lang w:val="es-ES"/>
    </w:rPr>
  </w:style>
  <w:style w:type="paragraph" w:customStyle="1" w:styleId="gmail-m-1364088529055157394m-4770153919070734489gmail-m6565471487709833517m-2531458560214278733m-8531178941627808762m5098066968088023488m-4300983535815016530m6400161843425869671gmail-m-4457243457372598986m-4204829172315306551m-597939963719839">
    <w:name w:val="gmail-m_-1364088529055157394m_-4770153919070734489gmail-m_6565471487709833517m_-2531458560214278733m_-8531178941627808762m_5098066968088023488m_-4300983535815016530m_6400161843425869671gmail-m_-4457243457372598986m_-4204829172315306551m_-597939963719839"/>
    <w:basedOn w:val="Normal"/>
    <w:qFormat/>
    <w:rsid w:val="0016431A"/>
    <w:pPr>
      <w:spacing w:beforeAutospacing="1" w:afterAutospacing="1"/>
    </w:pPr>
    <w:rPr>
      <w:rFonts w:ascii="Times New Roman" w:eastAsia="Calibri" w:hAnsi="Times New Roman"/>
      <w:sz w:val="24"/>
      <w:lang w:val="es-ES"/>
    </w:rPr>
  </w:style>
  <w:style w:type="paragraph" w:customStyle="1" w:styleId="Prrafodelista2">
    <w:name w:val="Párrafo de lista2"/>
    <w:basedOn w:val="Normal"/>
    <w:qFormat/>
    <w:rsid w:val="00E513B4"/>
    <w:pPr>
      <w:suppressAutoHyphens/>
      <w:ind w:left="708"/>
    </w:pPr>
    <w:rPr>
      <w:rFonts w:ascii="Times New Roman" w:hAnsi="Times New Roman"/>
      <w:szCs w:val="20"/>
      <w:lang w:eastAsia="zh-CN"/>
    </w:rPr>
  </w:style>
  <w:style w:type="paragraph" w:customStyle="1" w:styleId="Contenidodelmarco">
    <w:name w:val="Contenido del marco"/>
    <w:basedOn w:val="Normal"/>
    <w:qFormat/>
    <w:rsid w:val="00E513B4"/>
    <w:pPr>
      <w:suppressAutoHyphens/>
    </w:pPr>
    <w:rPr>
      <w:rFonts w:ascii="Times New Roman" w:hAnsi="Times New Roman"/>
      <w:szCs w:val="20"/>
      <w:lang w:eastAsia="zh-CN"/>
    </w:rPr>
  </w:style>
  <w:style w:type="paragraph" w:customStyle="1" w:styleId="normalarial">
    <w:name w:val="normalarial"/>
    <w:basedOn w:val="Normal"/>
    <w:qFormat/>
    <w:rsid w:val="00D95AF7"/>
    <w:pPr>
      <w:suppressAutoHyphens/>
      <w:spacing w:before="280" w:after="280"/>
    </w:pPr>
    <w:rPr>
      <w:rFonts w:ascii="Times New Roman" w:hAnsi="Times New Roman"/>
      <w:szCs w:val="20"/>
      <w:lang w:eastAsia="zh-CN"/>
    </w:rPr>
  </w:style>
  <w:style w:type="paragraph" w:customStyle="1" w:styleId="CM7">
    <w:name w:val="CM7"/>
    <w:basedOn w:val="Normal"/>
    <w:next w:val="Normal"/>
    <w:qFormat/>
    <w:rsid w:val="00D95AF7"/>
    <w:pPr>
      <w:suppressAutoHyphens/>
    </w:pPr>
    <w:rPr>
      <w:rFonts w:cs="Arial"/>
      <w:szCs w:val="20"/>
      <w:lang w:eastAsia="zh-CN"/>
    </w:rPr>
  </w:style>
  <w:style w:type="paragraph" w:customStyle="1" w:styleId="Ttulo11">
    <w:name w:val="Título 11"/>
    <w:basedOn w:val="Normal"/>
    <w:next w:val="Normal"/>
    <w:qFormat/>
    <w:rsid w:val="002837D0"/>
    <w:pPr>
      <w:keepNext/>
      <w:shd w:val="clear" w:color="auto" w:fill="FFFFFF"/>
      <w:suppressAutoHyphens/>
      <w:textAlignment w:val="baseline"/>
      <w:outlineLvl w:val="0"/>
    </w:pPr>
    <w:rPr>
      <w:rFonts w:cs="Arial"/>
      <w:b/>
      <w:bCs/>
      <w:sz w:val="22"/>
      <w:lang w:eastAsia="zh-CN"/>
    </w:rPr>
  </w:style>
  <w:style w:type="paragraph" w:customStyle="1" w:styleId="Ttulo41">
    <w:name w:val="Título 41"/>
    <w:basedOn w:val="Normal"/>
    <w:next w:val="Normal"/>
    <w:qFormat/>
    <w:rsid w:val="002837D0"/>
    <w:pPr>
      <w:keepNext/>
      <w:shd w:val="clear" w:color="auto" w:fill="FFFFFF"/>
      <w:suppressAutoHyphens/>
      <w:textAlignment w:val="baseline"/>
      <w:outlineLvl w:val="3"/>
    </w:pPr>
    <w:rPr>
      <w:rFonts w:eastAsia="Arial" w:cs="Arial"/>
      <w:i/>
      <w:iCs/>
      <w:lang w:eastAsia="zh-CN"/>
    </w:rPr>
  </w:style>
  <w:style w:type="paragraph" w:customStyle="1" w:styleId="Ttulo51">
    <w:name w:val="Título 51"/>
    <w:basedOn w:val="Normal"/>
    <w:next w:val="Normal"/>
    <w:qFormat/>
    <w:rsid w:val="002837D0"/>
    <w:pPr>
      <w:keepNext/>
      <w:shd w:val="clear" w:color="auto" w:fill="FFFFFF"/>
      <w:suppressAutoHyphens/>
      <w:jc w:val="center"/>
      <w:textAlignment w:val="baseline"/>
      <w:outlineLvl w:val="4"/>
    </w:pPr>
    <w:rPr>
      <w:rFonts w:eastAsia="Arial" w:cs="Arial"/>
      <w:b/>
      <w:bCs/>
      <w:sz w:val="18"/>
      <w:lang w:eastAsia="zh-CN"/>
    </w:rPr>
  </w:style>
  <w:style w:type="paragraph" w:customStyle="1" w:styleId="Ttulo61">
    <w:name w:val="Título 61"/>
    <w:basedOn w:val="Normal"/>
    <w:next w:val="Normal"/>
    <w:qFormat/>
    <w:rsid w:val="002837D0"/>
    <w:pPr>
      <w:keepNext/>
      <w:shd w:val="clear" w:color="auto" w:fill="FFFFFF"/>
      <w:suppressAutoHyphens/>
      <w:textAlignment w:val="baseline"/>
      <w:outlineLvl w:val="5"/>
    </w:pPr>
    <w:rPr>
      <w:rFonts w:eastAsia="Arial" w:cs="Arial"/>
      <w:b/>
      <w:bCs/>
      <w:i/>
      <w:iCs/>
      <w:sz w:val="16"/>
      <w:lang w:eastAsia="zh-CN"/>
    </w:rPr>
  </w:style>
  <w:style w:type="paragraph" w:customStyle="1" w:styleId="Encabezado1">
    <w:name w:val="Encabezado1"/>
    <w:basedOn w:val="Normal"/>
    <w:qFormat/>
    <w:rsid w:val="002837D0"/>
    <w:pPr>
      <w:keepNext/>
      <w:suppressLineNumbers/>
      <w:shd w:val="clear" w:color="auto" w:fill="FFFFFF"/>
      <w:tabs>
        <w:tab w:val="center" w:pos="4819"/>
        <w:tab w:val="right" w:pos="9638"/>
      </w:tabs>
      <w:suppressAutoHyphens/>
      <w:textAlignment w:val="baseline"/>
    </w:pPr>
    <w:rPr>
      <w:rFonts w:cs="Arial"/>
      <w:sz w:val="22"/>
      <w:lang w:eastAsia="zh-CN"/>
    </w:rPr>
  </w:style>
  <w:style w:type="paragraph" w:customStyle="1" w:styleId="LO-Normal">
    <w:name w:val="LO-Normal"/>
    <w:qFormat/>
    <w:rsid w:val="002837D0"/>
    <w:pPr>
      <w:keepNext/>
      <w:widowControl w:val="0"/>
      <w:shd w:val="clear" w:color="auto" w:fill="FFFFFF"/>
      <w:suppressAutoHyphens/>
    </w:pPr>
    <w:rPr>
      <w:rFonts w:ascii="Liberation Serif" w:eastAsia="SimSun" w:hAnsi="Liberation Serif" w:cs="Mangal"/>
      <w:sz w:val="22"/>
      <w:szCs w:val="24"/>
      <w:lang w:eastAsia="zh-CN" w:bidi="hi-IN"/>
    </w:rPr>
  </w:style>
  <w:style w:type="paragraph" w:customStyle="1" w:styleId="Piedepgina1">
    <w:name w:val="Pie de página1"/>
    <w:basedOn w:val="Normal"/>
    <w:link w:val="PiedepginaCar2"/>
    <w:uiPriority w:val="99"/>
    <w:unhideWhenUsed/>
    <w:qFormat/>
    <w:rsid w:val="002837D0"/>
    <w:pPr>
      <w:keepNext/>
      <w:shd w:val="clear" w:color="auto" w:fill="FFFFFF"/>
      <w:tabs>
        <w:tab w:val="center" w:pos="4252"/>
        <w:tab w:val="right" w:pos="8504"/>
      </w:tabs>
      <w:suppressAutoHyphens/>
      <w:textAlignment w:val="baseline"/>
    </w:pPr>
    <w:rPr>
      <w:rFonts w:cs="Arial"/>
      <w:sz w:val="22"/>
      <w:szCs w:val="20"/>
      <w:lang w:eastAsia="ca-ES"/>
    </w:rPr>
  </w:style>
  <w:style w:type="paragraph" w:customStyle="1" w:styleId="Cabeceraizquierda">
    <w:name w:val="Cabecera izquierda"/>
    <w:basedOn w:val="Normal"/>
    <w:qFormat/>
    <w:rsid w:val="002837D0"/>
    <w:pPr>
      <w:keepNext/>
      <w:suppressLineNumbers/>
      <w:shd w:val="clear" w:color="auto" w:fill="FFFFFF"/>
      <w:tabs>
        <w:tab w:val="center" w:pos="4465"/>
        <w:tab w:val="right" w:pos="8931"/>
      </w:tabs>
      <w:suppressAutoHyphens/>
      <w:textAlignment w:val="baseline"/>
    </w:pPr>
    <w:rPr>
      <w:rFonts w:cs="Arial"/>
      <w:sz w:val="22"/>
      <w:lang w:eastAsia="zh-CN"/>
    </w:rPr>
  </w:style>
  <w:style w:type="paragraph" w:customStyle="1" w:styleId="Descripcin1">
    <w:name w:val="Descripción1"/>
    <w:basedOn w:val="Normal"/>
    <w:qFormat/>
    <w:rsid w:val="00FA0BFE"/>
    <w:pPr>
      <w:keepNext/>
      <w:suppressLineNumbers/>
      <w:shd w:val="clear" w:color="auto" w:fill="FFFFFF"/>
      <w:suppressAutoHyphens/>
      <w:spacing w:before="120" w:after="120"/>
      <w:textAlignment w:val="baseline"/>
    </w:pPr>
    <w:rPr>
      <w:rFonts w:cs="Mangal"/>
      <w:i/>
      <w:iCs/>
      <w:sz w:val="24"/>
      <w:lang w:eastAsia="zh-CN"/>
    </w:rPr>
  </w:style>
  <w:style w:type="paragraph" w:customStyle="1" w:styleId="Ttulo10">
    <w:name w:val="Título1"/>
    <w:basedOn w:val="Standard"/>
    <w:qFormat/>
    <w:rsid w:val="007E4A20"/>
    <w:pPr>
      <w:tabs>
        <w:tab w:val="left" w:pos="-1440"/>
        <w:tab w:val="left" w:pos="-720"/>
        <w:tab w:val="left" w:pos="851"/>
      </w:tabs>
      <w:jc w:val="center"/>
      <w:textAlignment w:val="auto"/>
    </w:pPr>
    <w:rPr>
      <w:b/>
      <w:bCs/>
      <w:spacing w:val="-3"/>
      <w:kern w:val="0"/>
      <w:sz w:val="24"/>
      <w:szCs w:val="20"/>
    </w:rPr>
  </w:style>
  <w:style w:type="paragraph" w:customStyle="1" w:styleId="Textbody">
    <w:name w:val="Text body"/>
    <w:basedOn w:val="Standard"/>
    <w:qFormat/>
    <w:rsid w:val="007E4A20"/>
    <w:pPr>
      <w:jc w:val="both"/>
      <w:textAlignment w:val="auto"/>
    </w:pPr>
    <w:rPr>
      <w:kern w:val="0"/>
      <w:sz w:val="18"/>
    </w:rPr>
  </w:style>
  <w:style w:type="paragraph" w:customStyle="1" w:styleId="Descripcin2">
    <w:name w:val="Descripción2"/>
    <w:basedOn w:val="Standard"/>
    <w:qFormat/>
    <w:rsid w:val="007E4A20"/>
    <w:pPr>
      <w:suppressLineNumbers/>
      <w:spacing w:before="120" w:after="120"/>
      <w:textAlignment w:val="auto"/>
    </w:pPr>
    <w:rPr>
      <w:rFonts w:cs="Mangal"/>
      <w:i/>
      <w:iCs/>
      <w:kern w:val="0"/>
      <w:sz w:val="24"/>
    </w:rPr>
  </w:style>
  <w:style w:type="paragraph" w:customStyle="1" w:styleId="Textbodyindent">
    <w:name w:val="Text body indent"/>
    <w:basedOn w:val="Standard"/>
    <w:qFormat/>
    <w:rsid w:val="007E4A20"/>
    <w:pPr>
      <w:spacing w:after="120"/>
      <w:ind w:left="283"/>
      <w:textAlignment w:val="auto"/>
    </w:pPr>
    <w:rPr>
      <w:kern w:val="0"/>
    </w:rPr>
  </w:style>
  <w:style w:type="paragraph" w:customStyle="1" w:styleId="m2060778814734721104m3174127962873304186m7200285105290472902m7830712793412658001m-1509077433227695788m-8571010757107352304m7460363436948942986m897826817911100017gmail-msobodytext">
    <w:name w:val="m_2060778814734721104m_3174127962873304186m_7200285105290472902m_7830712793412658001m_-1509077433227695788m_-8571010757107352304m_7460363436948942986m_897826817911100017gmail-msobodytext"/>
    <w:basedOn w:val="Normal"/>
    <w:qFormat/>
    <w:rsid w:val="007E4A20"/>
    <w:pPr>
      <w:spacing w:beforeAutospacing="1" w:afterAutospacing="1"/>
    </w:pPr>
    <w:rPr>
      <w:rFonts w:ascii="Times New Roman" w:hAnsi="Times New Roman"/>
      <w:sz w:val="24"/>
      <w:lang w:val="es-ES"/>
    </w:rPr>
  </w:style>
  <w:style w:type="paragraph" w:customStyle="1" w:styleId="Sangra3detindependiente3">
    <w:name w:val="Sangría 3 de t. independiente3"/>
    <w:basedOn w:val="Normal"/>
    <w:qFormat/>
    <w:rsid w:val="00325B92"/>
    <w:pPr>
      <w:tabs>
        <w:tab w:val="left" w:pos="-1440"/>
      </w:tabs>
      <w:suppressAutoHyphens/>
      <w:ind w:left="720"/>
      <w:jc w:val="both"/>
    </w:pPr>
    <w:rPr>
      <w:rFonts w:cs="Arial"/>
      <w:sz w:val="22"/>
      <w:szCs w:val="22"/>
      <w:lang w:eastAsia="zh-CN"/>
    </w:rPr>
  </w:style>
  <w:style w:type="paragraph" w:customStyle="1" w:styleId="TableParagraph">
    <w:name w:val="Table Paragraph"/>
    <w:basedOn w:val="Normal"/>
    <w:uiPriority w:val="1"/>
    <w:qFormat/>
    <w:rsid w:val="004F2388"/>
    <w:pPr>
      <w:suppressAutoHyphens/>
      <w:spacing w:before="57"/>
      <w:ind w:left="105"/>
    </w:pPr>
    <w:rPr>
      <w:rFonts w:eastAsia="Arial" w:cs="Arial"/>
      <w:szCs w:val="20"/>
      <w:lang w:eastAsia="ca-ES" w:bidi="ca-ES"/>
    </w:rPr>
  </w:style>
  <w:style w:type="numbering" w:customStyle="1" w:styleId="PROPOSTESNUMERADES">
    <w:name w:val="PROPOSTES NUMERADES"/>
    <w:qFormat/>
    <w:rsid w:val="00A06D6E"/>
  </w:style>
  <w:style w:type="numbering" w:customStyle="1" w:styleId="EstiloTextoindependienteNegritaSuperiorSencilloAutomtic">
    <w:name w:val="Estilo Texto independiente + Negrita Superior: (Sencillo Automátic..."/>
    <w:qFormat/>
    <w:rsid w:val="00387608"/>
  </w:style>
  <w:style w:type="numbering" w:customStyle="1" w:styleId="Sinlista1">
    <w:name w:val="Sin lista1"/>
    <w:uiPriority w:val="99"/>
    <w:semiHidden/>
    <w:unhideWhenUsed/>
    <w:qFormat/>
    <w:rsid w:val="00C508F5"/>
  </w:style>
  <w:style w:type="numbering" w:customStyle="1" w:styleId="Sinlista2">
    <w:name w:val="Sin lista2"/>
    <w:uiPriority w:val="99"/>
    <w:semiHidden/>
    <w:unhideWhenUsed/>
    <w:qFormat/>
    <w:rsid w:val="007354A8"/>
  </w:style>
  <w:style w:type="numbering" w:customStyle="1" w:styleId="Sinlista3">
    <w:name w:val="Sin lista3"/>
    <w:uiPriority w:val="99"/>
    <w:semiHidden/>
    <w:unhideWhenUsed/>
    <w:qFormat/>
    <w:rsid w:val="007354A8"/>
  </w:style>
  <w:style w:type="numbering" w:customStyle="1" w:styleId="Sinlista4">
    <w:name w:val="Sin lista4"/>
    <w:uiPriority w:val="99"/>
    <w:semiHidden/>
    <w:qFormat/>
    <w:rsid w:val="0080584F"/>
  </w:style>
  <w:style w:type="numbering" w:customStyle="1" w:styleId="Sinlista5">
    <w:name w:val="Sin lista5"/>
    <w:uiPriority w:val="99"/>
    <w:semiHidden/>
    <w:unhideWhenUsed/>
    <w:qFormat/>
    <w:rsid w:val="00381CAB"/>
  </w:style>
  <w:style w:type="numbering" w:customStyle="1" w:styleId="WW8Num1">
    <w:name w:val="WW8Num1"/>
    <w:qFormat/>
    <w:rsid w:val="00FA0BFE"/>
  </w:style>
  <w:style w:type="numbering" w:customStyle="1" w:styleId="WW8Num2">
    <w:name w:val="WW8Num2"/>
    <w:qFormat/>
    <w:rsid w:val="00FA0BFE"/>
  </w:style>
  <w:style w:type="numbering" w:customStyle="1" w:styleId="WW8Num3">
    <w:name w:val="WW8Num3"/>
    <w:qFormat/>
    <w:rsid w:val="00FA0BFE"/>
  </w:style>
  <w:style w:type="table" w:styleId="Tablaconcuadrcula">
    <w:name w:val="Table Grid"/>
    <w:basedOn w:val="Tablanormal"/>
    <w:uiPriority w:val="39"/>
    <w:rsid w:val="00CA5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qFormat/>
    <w:rsid w:val="00EC78F6"/>
    <w:rPr>
      <w:color w:val="000000"/>
      <w:sz w:val="22"/>
      <w:szCs w:val="22"/>
      <w:lang w:val="es-ES_tradnl"/>
    </w:rPr>
    <w:tblPr>
      <w:tblCellMar>
        <w:top w:w="0" w:type="dxa"/>
        <w:left w:w="0" w:type="dxa"/>
        <w:bottom w:w="0" w:type="dxa"/>
        <w:right w:w="0" w:type="dxa"/>
      </w:tblCellMar>
    </w:tblPr>
  </w:style>
  <w:style w:type="table" w:customStyle="1" w:styleId="Tablaconcuadrcula1">
    <w:name w:val="Tabla con cuadrícula1"/>
    <w:basedOn w:val="Tablanormal"/>
    <w:uiPriority w:val="99"/>
    <w:rsid w:val="00114EE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rsid w:val="00456D6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1">
    <w:name w:val="Sombreado claro1"/>
    <w:basedOn w:val="Tablanormal"/>
    <w:uiPriority w:val="99"/>
    <w:rsid w:val="007524E0"/>
    <w:rPr>
      <w:color w:val="00000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medio21">
    <w:name w:val="Sombreado medio 21"/>
    <w:basedOn w:val="Tablanormal"/>
    <w:uiPriority w:val="99"/>
    <w:rsid w:val="007524E0"/>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99"/>
    <w:rsid w:val="007524E0"/>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99"/>
    <w:rsid w:val="007524E0"/>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99"/>
    <w:rsid w:val="007524E0"/>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99"/>
    <w:rsid w:val="007524E0"/>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11">
    <w:name w:val="Sombreado medio 2 - Énfasis 11"/>
    <w:basedOn w:val="Tablanormal"/>
    <w:uiPriority w:val="99"/>
    <w:rsid w:val="007524E0"/>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1-nfasis6">
    <w:name w:val="Medium Shading 1 Accent 6"/>
    <w:basedOn w:val="Tablanormal"/>
    <w:uiPriority w:val="99"/>
    <w:rsid w:val="007524E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staclara1">
    <w:name w:val="Lista clara1"/>
    <w:basedOn w:val="Tablanormal"/>
    <w:uiPriority w:val="99"/>
    <w:rsid w:val="007524E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claro11">
    <w:name w:val="Sombreado claro11"/>
    <w:basedOn w:val="Tablanormal"/>
    <w:uiPriority w:val="99"/>
    <w:rsid w:val="007524E0"/>
    <w:rPr>
      <w:color w:val="00000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medio211">
    <w:name w:val="Sombreado medio 211"/>
    <w:basedOn w:val="Tablanormal"/>
    <w:uiPriority w:val="99"/>
    <w:rsid w:val="007524E0"/>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41">
    <w:name w:val="Sombreado medio 2 - Énfasis 41"/>
    <w:basedOn w:val="Tablanormal"/>
    <w:uiPriority w:val="99"/>
    <w:rsid w:val="007524E0"/>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51">
    <w:name w:val="Sombreado medio 2 - Énfasis 51"/>
    <w:basedOn w:val="Tablanormal"/>
    <w:uiPriority w:val="99"/>
    <w:rsid w:val="007524E0"/>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31">
    <w:name w:val="Sombreado medio 2 - Énfasis 31"/>
    <w:basedOn w:val="Tablanormal"/>
    <w:uiPriority w:val="99"/>
    <w:rsid w:val="007524E0"/>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21">
    <w:name w:val="Sombreado medio 2 - Énfasis 21"/>
    <w:basedOn w:val="Tablanormal"/>
    <w:uiPriority w:val="99"/>
    <w:rsid w:val="007524E0"/>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111">
    <w:name w:val="Sombreado medio 2 - Énfasis 111"/>
    <w:basedOn w:val="Tablanormal"/>
    <w:uiPriority w:val="99"/>
    <w:rsid w:val="007524E0"/>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1-nfasis61">
    <w:name w:val="Sombreado medio 1 - Énfasis 61"/>
    <w:basedOn w:val="Tablanormal"/>
    <w:uiPriority w:val="99"/>
    <w:rsid w:val="007524E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staclara11">
    <w:name w:val="Lista clara11"/>
    <w:basedOn w:val="Tablanormal"/>
    <w:uiPriority w:val="99"/>
    <w:rsid w:val="007524E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Hipervnculo">
    <w:name w:val="Hyperlink"/>
    <w:uiPriority w:val="99"/>
    <w:rsid w:val="00224222"/>
    <w:rPr>
      <w:color w:val="0000FF"/>
      <w:u w:val="single"/>
    </w:rPr>
  </w:style>
  <w:style w:type="paragraph" w:customStyle="1" w:styleId="Predeterminado">
    <w:name w:val="Predeterminado"/>
    <w:rsid w:val="00224222"/>
    <w:pPr>
      <w:tabs>
        <w:tab w:val="left" w:pos="709"/>
      </w:tabs>
      <w:suppressAutoHyphens/>
      <w:spacing w:after="200" w:line="276" w:lineRule="auto"/>
    </w:pPr>
    <w:rPr>
      <w:rFonts w:ascii="OfficinaSans-Book" w:hAnsi="OfficinaSans-Book"/>
      <w:sz w:val="24"/>
    </w:rPr>
  </w:style>
  <w:style w:type="character" w:styleId="nfasis">
    <w:name w:val="Emphasis"/>
    <w:basedOn w:val="Fuentedeprrafopredeter"/>
    <w:uiPriority w:val="20"/>
    <w:qFormat/>
    <w:rsid w:val="00853D89"/>
    <w:rPr>
      <w:i/>
      <w:iCs/>
    </w:rPr>
  </w:style>
  <w:style w:type="character" w:customStyle="1" w:styleId="PiedepginaCar1">
    <w:name w:val="Pie de página Car1"/>
    <w:basedOn w:val="Fuentedeprrafopredeter"/>
    <w:uiPriority w:val="99"/>
    <w:semiHidden/>
    <w:qFormat/>
    <w:rsid w:val="00081F86"/>
    <w:rPr>
      <w:szCs w:val="21"/>
    </w:rPr>
  </w:style>
  <w:style w:type="character" w:customStyle="1" w:styleId="EncabezadoCar1">
    <w:name w:val="Encabezado Car1"/>
    <w:basedOn w:val="Fuentedeprrafopredeter"/>
    <w:uiPriority w:val="99"/>
    <w:rsid w:val="00081F86"/>
    <w:rPr>
      <w:szCs w:val="21"/>
    </w:rPr>
  </w:style>
  <w:style w:type="paragraph" w:customStyle="1" w:styleId="Heading11">
    <w:name w:val="Heading 11"/>
    <w:basedOn w:val="Normal"/>
    <w:next w:val="Normal"/>
    <w:uiPriority w:val="99"/>
    <w:rsid w:val="006C0537"/>
    <w:pPr>
      <w:keepNext/>
      <w:numPr>
        <w:numId w:val="1"/>
      </w:numPr>
      <w:shd w:val="clear" w:color="auto" w:fill="FFFFFF"/>
      <w:suppressAutoHyphens/>
      <w:textAlignment w:val="baseline"/>
      <w:outlineLvl w:val="0"/>
    </w:pPr>
    <w:rPr>
      <w:rFonts w:eastAsia="SimSun" w:cs="Arial"/>
      <w:b/>
      <w:bCs/>
      <w:sz w:val="22"/>
      <w:szCs w:val="22"/>
      <w:lang w:eastAsia="zh-CN"/>
    </w:rPr>
  </w:style>
  <w:style w:type="paragraph" w:customStyle="1" w:styleId="Heading21">
    <w:name w:val="Heading 21"/>
    <w:basedOn w:val="Normal"/>
    <w:next w:val="Normal"/>
    <w:uiPriority w:val="99"/>
    <w:rsid w:val="006C0537"/>
    <w:pPr>
      <w:keepNext/>
      <w:numPr>
        <w:ilvl w:val="1"/>
        <w:numId w:val="1"/>
      </w:numPr>
      <w:shd w:val="clear" w:color="auto" w:fill="FFFFFF"/>
      <w:suppressAutoHyphens/>
      <w:jc w:val="both"/>
      <w:textAlignment w:val="baseline"/>
      <w:outlineLvl w:val="1"/>
    </w:pPr>
    <w:rPr>
      <w:rFonts w:eastAsia="SimSun" w:cs="Arial"/>
      <w:sz w:val="24"/>
      <w:u w:val="single"/>
      <w:lang w:eastAsia="zh-CN"/>
    </w:rPr>
  </w:style>
  <w:style w:type="paragraph" w:customStyle="1" w:styleId="Heading31">
    <w:name w:val="Heading 31"/>
    <w:basedOn w:val="Normal"/>
    <w:next w:val="Normal"/>
    <w:uiPriority w:val="99"/>
    <w:rsid w:val="006C0537"/>
    <w:pPr>
      <w:keepNext/>
      <w:numPr>
        <w:ilvl w:val="2"/>
        <w:numId w:val="1"/>
      </w:numPr>
      <w:shd w:val="clear" w:color="auto" w:fill="FFFFFF"/>
      <w:suppressAutoHyphens/>
      <w:textAlignment w:val="baseline"/>
      <w:outlineLvl w:val="2"/>
    </w:pPr>
    <w:rPr>
      <w:rFonts w:eastAsia="SimSun" w:cs="Arial"/>
      <w:b/>
      <w:bCs/>
      <w:sz w:val="22"/>
      <w:szCs w:val="22"/>
      <w:lang w:eastAsia="zh-CN"/>
    </w:rPr>
  </w:style>
  <w:style w:type="paragraph" w:customStyle="1" w:styleId="Heading41">
    <w:name w:val="Heading 41"/>
    <w:basedOn w:val="Normal"/>
    <w:next w:val="Normal"/>
    <w:uiPriority w:val="99"/>
    <w:rsid w:val="006C0537"/>
    <w:pPr>
      <w:keepNext/>
      <w:numPr>
        <w:ilvl w:val="3"/>
        <w:numId w:val="1"/>
      </w:numPr>
      <w:shd w:val="clear" w:color="auto" w:fill="FFFFFF"/>
      <w:suppressAutoHyphens/>
      <w:textAlignment w:val="baseline"/>
      <w:outlineLvl w:val="3"/>
    </w:pPr>
    <w:rPr>
      <w:rFonts w:eastAsia="SimSun" w:cs="Arial"/>
      <w:i/>
      <w:iCs/>
      <w:szCs w:val="20"/>
      <w:lang w:eastAsia="zh-CN"/>
    </w:rPr>
  </w:style>
  <w:style w:type="paragraph" w:customStyle="1" w:styleId="Heading51">
    <w:name w:val="Heading 51"/>
    <w:basedOn w:val="Normal"/>
    <w:next w:val="Normal"/>
    <w:uiPriority w:val="99"/>
    <w:rsid w:val="006C0537"/>
    <w:pPr>
      <w:keepNext/>
      <w:numPr>
        <w:ilvl w:val="4"/>
        <w:numId w:val="1"/>
      </w:numPr>
      <w:shd w:val="clear" w:color="auto" w:fill="FFFFFF"/>
      <w:suppressAutoHyphens/>
      <w:jc w:val="center"/>
      <w:textAlignment w:val="baseline"/>
      <w:outlineLvl w:val="4"/>
    </w:pPr>
    <w:rPr>
      <w:rFonts w:eastAsia="SimSun" w:cs="Arial"/>
      <w:b/>
      <w:bCs/>
      <w:sz w:val="18"/>
      <w:szCs w:val="18"/>
      <w:lang w:eastAsia="zh-CN"/>
    </w:rPr>
  </w:style>
  <w:style w:type="paragraph" w:customStyle="1" w:styleId="Heading61">
    <w:name w:val="Heading 61"/>
    <w:basedOn w:val="Normal"/>
    <w:next w:val="Normal"/>
    <w:uiPriority w:val="99"/>
    <w:rsid w:val="006C0537"/>
    <w:pPr>
      <w:keepNext/>
      <w:numPr>
        <w:ilvl w:val="5"/>
        <w:numId w:val="1"/>
      </w:numPr>
      <w:shd w:val="clear" w:color="auto" w:fill="FFFFFF"/>
      <w:suppressAutoHyphens/>
      <w:textAlignment w:val="baseline"/>
      <w:outlineLvl w:val="5"/>
    </w:pPr>
    <w:rPr>
      <w:rFonts w:eastAsia="SimSun" w:cs="Arial"/>
      <w:b/>
      <w:bCs/>
      <w:i/>
      <w:iCs/>
      <w:sz w:val="16"/>
      <w:szCs w:val="16"/>
      <w:lang w:eastAsia="zh-CN"/>
    </w:rPr>
  </w:style>
  <w:style w:type="table" w:customStyle="1" w:styleId="TableNormal1">
    <w:name w:val="Table Normal1"/>
    <w:uiPriority w:val="2"/>
    <w:semiHidden/>
    <w:unhideWhenUsed/>
    <w:qFormat/>
    <w:rsid w:val="001B5C6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32CC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AB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extoindependiente24">
    <w:name w:val="Texto independiente 24"/>
    <w:basedOn w:val="Normal"/>
    <w:rsid w:val="00A14790"/>
    <w:pPr>
      <w:tabs>
        <w:tab w:val="left" w:pos="-29101"/>
        <w:tab w:val="left" w:pos="-28381"/>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pPr>
    <w:rPr>
      <w:b/>
      <w:sz w:val="24"/>
      <w:szCs w:val="20"/>
    </w:rPr>
  </w:style>
  <w:style w:type="character" w:customStyle="1" w:styleId="ListLabel114">
    <w:name w:val="ListLabel 114"/>
    <w:qFormat/>
    <w:rsid w:val="00ED4C3A"/>
    <w:rPr>
      <w:rFonts w:eastAsia="NSimSun" w:cs="Arial"/>
      <w:color w:val="0563C1"/>
      <w:kern w:val="2"/>
      <w:sz w:val="20"/>
      <w:szCs w:val="20"/>
      <w:u w:val="single"/>
      <w:lang w:eastAsia="ca-ES" w:bidi="hi-IN"/>
    </w:rPr>
  </w:style>
  <w:style w:type="character" w:customStyle="1" w:styleId="ListLabel115">
    <w:name w:val="ListLabel 115"/>
    <w:qFormat/>
    <w:rsid w:val="00ED4C3A"/>
    <w:rPr>
      <w:rFonts w:eastAsia="NSimSun" w:cs="Arial"/>
      <w:color w:val="0563C1"/>
      <w:kern w:val="2"/>
      <w:sz w:val="18"/>
      <w:szCs w:val="18"/>
      <w:u w:val="single"/>
      <w:lang w:eastAsia="ca-ES" w:bidi="hi-IN"/>
    </w:rPr>
  </w:style>
  <w:style w:type="numbering" w:customStyle="1" w:styleId="Estilo2">
    <w:name w:val="Estilo2"/>
    <w:uiPriority w:val="99"/>
    <w:rsid w:val="009D44FE"/>
    <w:pPr>
      <w:numPr>
        <w:numId w:val="2"/>
      </w:numPr>
    </w:pPr>
  </w:style>
  <w:style w:type="character" w:customStyle="1" w:styleId="Mencinsinresolver10">
    <w:name w:val="Mención sin resolver1"/>
    <w:basedOn w:val="Fuentedeprrafopredeter"/>
    <w:uiPriority w:val="99"/>
    <w:qFormat/>
    <w:rsid w:val="00065AF9"/>
    <w:rPr>
      <w:color w:val="808080"/>
      <w:shd w:val="clear" w:color="auto" w:fill="E6E6E6"/>
    </w:rPr>
  </w:style>
  <w:style w:type="character" w:customStyle="1" w:styleId="AsuntodelcomentarioCar">
    <w:name w:val="Asunto del comentario Car"/>
    <w:basedOn w:val="TextocomentarioCar"/>
    <w:link w:val="Asuntodelcomentario"/>
    <w:uiPriority w:val="99"/>
    <w:semiHidden/>
    <w:rsid w:val="00065AF9"/>
    <w:rPr>
      <w:rFonts w:ascii="Arial" w:hAnsi="Arial"/>
      <w:b/>
      <w:bCs/>
      <w:lang w:val="ca-ES" w:eastAsia="x-none"/>
    </w:rPr>
  </w:style>
  <w:style w:type="numbering" w:customStyle="1" w:styleId="Sinlista6">
    <w:name w:val="Sin lista6"/>
    <w:next w:val="Sinlista"/>
    <w:uiPriority w:val="99"/>
    <w:semiHidden/>
    <w:unhideWhenUsed/>
    <w:rsid w:val="00D53CD8"/>
  </w:style>
  <w:style w:type="paragraph" w:customStyle="1" w:styleId="Textoindependiente25">
    <w:name w:val="Texto independiente 25"/>
    <w:basedOn w:val="Normal"/>
    <w:rsid w:val="00D53CD8"/>
    <w:pPr>
      <w:suppressAutoHyphens/>
      <w:overflowPunct w:val="0"/>
      <w:autoSpaceDE w:val="0"/>
      <w:jc w:val="both"/>
      <w:textAlignment w:val="baseline"/>
    </w:pPr>
    <w:rPr>
      <w:rFonts w:cs="Arial"/>
      <w:i/>
      <w:sz w:val="24"/>
      <w:szCs w:val="20"/>
      <w:lang w:eastAsia="zh-CN"/>
    </w:rPr>
  </w:style>
  <w:style w:type="character" w:customStyle="1" w:styleId="Ttulo6Car">
    <w:name w:val="Título 6 Car"/>
    <w:link w:val="Ttulo6"/>
    <w:uiPriority w:val="9"/>
    <w:rsid w:val="00D53CD8"/>
    <w:rPr>
      <w:rFonts w:ascii="Arial" w:hAnsi="Arial"/>
      <w:b/>
      <w:bCs/>
      <w:szCs w:val="24"/>
      <w:u w:val="single"/>
      <w:lang w:val="ca-ES"/>
    </w:rPr>
  </w:style>
  <w:style w:type="character" w:customStyle="1" w:styleId="Ttulo9Car">
    <w:name w:val="Título 9 Car"/>
    <w:link w:val="Ttulo9"/>
    <w:uiPriority w:val="9"/>
    <w:rsid w:val="00D53CD8"/>
    <w:rPr>
      <w:rFonts w:ascii="Arial" w:hAnsi="Arial" w:cs="Arial"/>
      <w:b/>
      <w:bCs/>
      <w:i/>
      <w:iCs/>
      <w:sz w:val="28"/>
      <w:szCs w:val="24"/>
      <w:u w:val="single"/>
      <w:lang w:val="ca-ES"/>
    </w:rPr>
  </w:style>
  <w:style w:type="numbering" w:customStyle="1" w:styleId="Sinlista11">
    <w:name w:val="Sin lista11"/>
    <w:next w:val="Sinlista"/>
    <w:semiHidden/>
    <w:unhideWhenUsed/>
    <w:rsid w:val="00D53CD8"/>
  </w:style>
  <w:style w:type="table" w:customStyle="1" w:styleId="TableNormal4">
    <w:name w:val="Table Normal4"/>
    <w:uiPriority w:val="2"/>
    <w:semiHidden/>
    <w:unhideWhenUsed/>
    <w:qFormat/>
    <w:rsid w:val="00D53CD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aconcuadrcula3">
    <w:name w:val="Tabla con cuadrícula3"/>
    <w:basedOn w:val="Tablanormal"/>
    <w:next w:val="Tablaconcuadrcula"/>
    <w:uiPriority w:val="39"/>
    <w:rsid w:val="009A09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qFormat/>
    <w:rsid w:val="00125AB2"/>
    <w:rPr>
      <w:rFonts w:cs="Courier New"/>
    </w:rPr>
  </w:style>
  <w:style w:type="character" w:customStyle="1" w:styleId="ListLabel2">
    <w:name w:val="ListLabel 2"/>
    <w:qFormat/>
    <w:rsid w:val="00125AB2"/>
    <w:rPr>
      <w:rFonts w:cs="Courier New"/>
    </w:rPr>
  </w:style>
  <w:style w:type="character" w:customStyle="1" w:styleId="ListLabel3">
    <w:name w:val="ListLabel 3"/>
    <w:qFormat/>
    <w:rsid w:val="00125AB2"/>
    <w:rPr>
      <w:rFonts w:cs="Courier New"/>
    </w:rPr>
  </w:style>
  <w:style w:type="character" w:customStyle="1" w:styleId="ListLabel4">
    <w:name w:val="ListLabel 4"/>
    <w:qFormat/>
    <w:rsid w:val="00125AB2"/>
    <w:rPr>
      <w:rFonts w:cs="Courier New"/>
    </w:rPr>
  </w:style>
  <w:style w:type="character" w:customStyle="1" w:styleId="ListLabel5">
    <w:name w:val="ListLabel 5"/>
    <w:qFormat/>
    <w:rsid w:val="00125AB2"/>
    <w:rPr>
      <w:rFonts w:cs="Courier New"/>
    </w:rPr>
  </w:style>
  <w:style w:type="character" w:customStyle="1" w:styleId="ListLabel6">
    <w:name w:val="ListLabel 6"/>
    <w:qFormat/>
    <w:rsid w:val="00125AB2"/>
    <w:rPr>
      <w:rFonts w:cs="Courier New"/>
    </w:rPr>
  </w:style>
  <w:style w:type="character" w:customStyle="1" w:styleId="Textoindependiente2Car1">
    <w:name w:val="Texto independiente 2 Car1"/>
    <w:basedOn w:val="Fuentedeprrafopredeter"/>
    <w:uiPriority w:val="99"/>
    <w:semiHidden/>
    <w:rsid w:val="00125AB2"/>
  </w:style>
  <w:style w:type="paragraph" w:customStyle="1" w:styleId="Ttulo32">
    <w:name w:val="Título 32"/>
    <w:basedOn w:val="Standard"/>
    <w:next w:val="Standard"/>
    <w:rsid w:val="00D05046"/>
    <w:pPr>
      <w:keepNext/>
      <w:autoSpaceDN w:val="0"/>
      <w:outlineLvl w:val="2"/>
    </w:pPr>
    <w:rPr>
      <w:b/>
      <w:kern w:val="3"/>
    </w:rPr>
  </w:style>
  <w:style w:type="numbering" w:customStyle="1" w:styleId="Estilo3">
    <w:name w:val="Estilo3"/>
    <w:uiPriority w:val="99"/>
    <w:rsid w:val="00A135D5"/>
    <w:pPr>
      <w:numPr>
        <w:numId w:val="3"/>
      </w:numPr>
    </w:pPr>
  </w:style>
  <w:style w:type="numbering" w:customStyle="1" w:styleId="Sinlista7">
    <w:name w:val="Sin lista7"/>
    <w:next w:val="Sinlista"/>
    <w:uiPriority w:val="99"/>
    <w:semiHidden/>
    <w:unhideWhenUsed/>
    <w:rsid w:val="00D303BB"/>
  </w:style>
  <w:style w:type="table" w:customStyle="1" w:styleId="TableNormal5">
    <w:name w:val="Table Normal5"/>
    <w:uiPriority w:val="2"/>
    <w:semiHidden/>
    <w:unhideWhenUsed/>
    <w:qFormat/>
    <w:rsid w:val="00D303B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z-Principiodelformulario">
    <w:name w:val="HTML Top of Form"/>
    <w:basedOn w:val="Normal"/>
    <w:next w:val="Normal"/>
    <w:link w:val="z-PrincipiodelformularioCar"/>
    <w:hidden/>
    <w:uiPriority w:val="99"/>
    <w:unhideWhenUsed/>
    <w:rsid w:val="00E0202E"/>
    <w:pPr>
      <w:pBdr>
        <w:bottom w:val="single" w:sz="6" w:space="1" w:color="auto"/>
      </w:pBdr>
      <w:jc w:val="center"/>
    </w:pPr>
    <w:rPr>
      <w:rFonts w:cs="Arial"/>
      <w:vanish/>
      <w:sz w:val="16"/>
      <w:szCs w:val="16"/>
      <w:lang w:val="es-ES"/>
    </w:rPr>
  </w:style>
  <w:style w:type="character" w:customStyle="1" w:styleId="z-PrincipiodelformularioCar">
    <w:name w:val="z-Principio del formulario Car"/>
    <w:basedOn w:val="Fuentedeprrafopredeter"/>
    <w:link w:val="z-Principiodelformulario"/>
    <w:uiPriority w:val="99"/>
    <w:rsid w:val="00E0202E"/>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E0202E"/>
    <w:pPr>
      <w:pBdr>
        <w:top w:val="single" w:sz="6" w:space="1" w:color="auto"/>
      </w:pBdr>
      <w:jc w:val="center"/>
    </w:pPr>
    <w:rPr>
      <w:rFonts w:cs="Arial"/>
      <w:vanish/>
      <w:sz w:val="16"/>
      <w:szCs w:val="16"/>
      <w:lang w:val="es-ES"/>
    </w:rPr>
  </w:style>
  <w:style w:type="character" w:customStyle="1" w:styleId="z-FinaldelformularioCar">
    <w:name w:val="z-Final del formulario Car"/>
    <w:basedOn w:val="Fuentedeprrafopredeter"/>
    <w:link w:val="z-Finaldelformulario"/>
    <w:uiPriority w:val="99"/>
    <w:rsid w:val="00E0202E"/>
    <w:rPr>
      <w:rFonts w:ascii="Arial" w:hAnsi="Arial" w:cs="Arial"/>
      <w:vanish/>
      <w:sz w:val="16"/>
      <w:szCs w:val="16"/>
    </w:rPr>
  </w:style>
  <w:style w:type="table" w:customStyle="1" w:styleId="Tablaconcuadrcula4">
    <w:name w:val="Tabla con cuadrícula4"/>
    <w:basedOn w:val="Tablanormal"/>
    <w:next w:val="Tablaconcuadrcula"/>
    <w:uiPriority w:val="59"/>
    <w:rsid w:val="007D6793"/>
    <w:rPr>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semiHidden/>
    <w:rsid w:val="00BF1A42"/>
  </w:style>
  <w:style w:type="paragraph" w:customStyle="1" w:styleId="xl23">
    <w:name w:val="xl23"/>
    <w:basedOn w:val="Normal"/>
    <w:rsid w:val="00BF1A42"/>
    <w:pPr>
      <w:spacing w:before="100" w:beforeAutospacing="1" w:after="100" w:afterAutospacing="1"/>
    </w:pPr>
    <w:rPr>
      <w:rFonts w:eastAsia="Arial Unicode MS" w:cs="Arial"/>
      <w:b/>
      <w:bCs/>
      <w:sz w:val="24"/>
      <w:lang w:val="es-ES"/>
    </w:rPr>
  </w:style>
  <w:style w:type="character" w:customStyle="1" w:styleId="CarCar1">
    <w:name w:val="Car Car1"/>
    <w:rsid w:val="00BF1A42"/>
    <w:rPr>
      <w:rFonts w:ascii="Arial" w:hAnsi="Arial" w:cs="Arial"/>
      <w:sz w:val="24"/>
      <w:szCs w:val="24"/>
      <w:lang w:val="ca-ES"/>
    </w:rPr>
  </w:style>
  <w:style w:type="paragraph" w:customStyle="1" w:styleId="parrafo2">
    <w:name w:val="parrafo_2"/>
    <w:basedOn w:val="Normal"/>
    <w:rsid w:val="00F40DF2"/>
    <w:pPr>
      <w:spacing w:before="100" w:beforeAutospacing="1" w:after="100" w:afterAutospacing="1"/>
    </w:pPr>
    <w:rPr>
      <w:rFonts w:ascii="Times New Roman" w:hAnsi="Times New Roman"/>
      <w:sz w:val="24"/>
      <w:lang w:val="es-ES"/>
    </w:rPr>
  </w:style>
  <w:style w:type="paragraph" w:customStyle="1" w:styleId="parrafo">
    <w:name w:val="parrafo"/>
    <w:basedOn w:val="Normal"/>
    <w:rsid w:val="00F40DF2"/>
    <w:pPr>
      <w:spacing w:before="100" w:beforeAutospacing="1" w:after="100" w:afterAutospacing="1"/>
    </w:pPr>
    <w:rPr>
      <w:rFonts w:ascii="Times New Roman" w:hAnsi="Times New Roman"/>
      <w:sz w:val="24"/>
      <w:lang w:val="es-ES"/>
    </w:rPr>
  </w:style>
  <w:style w:type="numbering" w:customStyle="1" w:styleId="Sinlista9">
    <w:name w:val="Sin lista9"/>
    <w:next w:val="Sinlista"/>
    <w:uiPriority w:val="99"/>
    <w:semiHidden/>
    <w:unhideWhenUsed/>
    <w:rsid w:val="003807C7"/>
  </w:style>
  <w:style w:type="paragraph" w:customStyle="1" w:styleId="Textoindependiente26">
    <w:name w:val="Texto independiente 26"/>
    <w:basedOn w:val="Normal"/>
    <w:rsid w:val="003807C7"/>
    <w:pPr>
      <w:suppressAutoHyphens/>
      <w:overflowPunct w:val="0"/>
      <w:autoSpaceDE w:val="0"/>
      <w:jc w:val="both"/>
      <w:textAlignment w:val="baseline"/>
    </w:pPr>
    <w:rPr>
      <w:rFonts w:cs="Arial"/>
      <w:i/>
      <w:sz w:val="24"/>
      <w:szCs w:val="20"/>
      <w:lang w:eastAsia="zh-CN"/>
    </w:rPr>
  </w:style>
  <w:style w:type="table" w:customStyle="1" w:styleId="TableNormal6">
    <w:name w:val="Table Normal6"/>
    <w:uiPriority w:val="2"/>
    <w:semiHidden/>
    <w:unhideWhenUsed/>
    <w:qFormat/>
    <w:rsid w:val="003807C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Heading1Char">
    <w:name w:val="Heading 1 Char"/>
    <w:uiPriority w:val="9"/>
    <w:rsid w:val="00D51F59"/>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uiPriority w:val="9"/>
    <w:rsid w:val="00D51F59"/>
    <w:rPr>
      <w:rFonts w:asciiTheme="majorHAnsi" w:eastAsiaTheme="majorEastAsia" w:hAnsiTheme="majorHAnsi" w:cstheme="majorBidi"/>
      <w:b/>
      <w:bCs/>
      <w:color w:val="5B9BD5" w:themeColor="accent1"/>
    </w:rPr>
  </w:style>
  <w:style w:type="character" w:customStyle="1" w:styleId="Heading4Char">
    <w:name w:val="Heading 4 Char"/>
    <w:uiPriority w:val="9"/>
    <w:rsid w:val="00D51F59"/>
    <w:rPr>
      <w:rFonts w:asciiTheme="majorHAnsi" w:eastAsiaTheme="majorEastAsia" w:hAnsiTheme="majorHAnsi" w:cstheme="majorBidi"/>
      <w:b/>
      <w:bCs/>
      <w:i/>
      <w:iCs/>
      <w:color w:val="5B9BD5" w:themeColor="accent1"/>
    </w:rPr>
  </w:style>
  <w:style w:type="character" w:customStyle="1" w:styleId="Heading5Char">
    <w:name w:val="Heading 5 Char"/>
    <w:uiPriority w:val="9"/>
    <w:rsid w:val="00D51F59"/>
    <w:rPr>
      <w:rFonts w:asciiTheme="majorHAnsi" w:eastAsiaTheme="majorEastAsia" w:hAnsiTheme="majorHAnsi" w:cstheme="majorBidi"/>
      <w:color w:val="1F4D78" w:themeColor="accent1" w:themeShade="7F"/>
    </w:rPr>
  </w:style>
  <w:style w:type="character" w:customStyle="1" w:styleId="Heading6Char">
    <w:name w:val="Heading 6 Char"/>
    <w:uiPriority w:val="9"/>
    <w:rsid w:val="00D51F59"/>
    <w:rPr>
      <w:rFonts w:asciiTheme="majorHAnsi" w:eastAsiaTheme="majorEastAsia" w:hAnsiTheme="majorHAnsi" w:cstheme="majorBidi"/>
      <w:i/>
      <w:iCs/>
      <w:color w:val="1F4D78" w:themeColor="accent1" w:themeShade="7F"/>
    </w:rPr>
  </w:style>
  <w:style w:type="character" w:customStyle="1" w:styleId="Heading7Char">
    <w:name w:val="Heading 7 Char"/>
    <w:uiPriority w:val="9"/>
    <w:rsid w:val="00D51F59"/>
    <w:rPr>
      <w:rFonts w:asciiTheme="majorHAnsi" w:eastAsiaTheme="majorEastAsia" w:hAnsiTheme="majorHAnsi" w:cstheme="majorBidi"/>
      <w:i/>
      <w:iCs/>
      <w:color w:val="404040" w:themeColor="text1" w:themeTint="BF"/>
    </w:rPr>
  </w:style>
  <w:style w:type="character" w:customStyle="1" w:styleId="Heading8Char">
    <w:name w:val="Heading 8 Char"/>
    <w:uiPriority w:val="9"/>
    <w:rsid w:val="00D51F5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sid w:val="00D51F59"/>
    <w:rPr>
      <w:rFonts w:asciiTheme="majorHAnsi" w:eastAsiaTheme="majorEastAsia" w:hAnsiTheme="majorHAnsi" w:cstheme="majorBidi"/>
      <w:i/>
      <w:iCs/>
      <w:color w:val="404040" w:themeColor="text1" w:themeTint="BF"/>
      <w:sz w:val="20"/>
      <w:szCs w:val="20"/>
    </w:rPr>
  </w:style>
  <w:style w:type="character" w:customStyle="1" w:styleId="Object0">
    <w:name w:val="Object"/>
    <w:uiPriority w:val="99"/>
    <w:rsid w:val="00D51F59"/>
    <w:rPr>
      <w:rFonts w:hint="default"/>
    </w:rPr>
  </w:style>
  <w:style w:type="paragraph" w:customStyle="1" w:styleId="Xl240">
    <w:name w:val="Xl24"/>
    <w:basedOn w:val="Normal"/>
    <w:uiPriority w:val="99"/>
    <w:rsid w:val="00D51F59"/>
    <w:pPr>
      <w:pBdr>
        <w:top w:val="single" w:sz="8" w:space="0" w:color="000000"/>
        <w:left w:val="single" w:sz="8" w:space="0" w:color="000000"/>
        <w:bottom w:val="single" w:sz="8" w:space="0" w:color="000000"/>
        <w:right w:val="single" w:sz="8" w:space="0" w:color="000000"/>
      </w:pBdr>
      <w:spacing w:before="100" w:after="100"/>
    </w:pPr>
    <w:rPr>
      <w:rFonts w:eastAsia="Arial Unicode MS" w:cs="Arial"/>
      <w:b/>
      <w:bCs/>
      <w:color w:val="FF0000"/>
      <w:sz w:val="24"/>
      <w:lang w:val="es-ES" w:eastAsia="zh-CN"/>
    </w:rPr>
  </w:style>
  <w:style w:type="paragraph" w:customStyle="1" w:styleId="Xl250">
    <w:name w:val="Xl25"/>
    <w:basedOn w:val="Normal"/>
    <w:uiPriority w:val="99"/>
    <w:rsid w:val="00D51F59"/>
    <w:pPr>
      <w:pBdr>
        <w:top w:val="single" w:sz="8" w:space="0" w:color="000000"/>
        <w:left w:val="none" w:sz="4" w:space="0" w:color="auto"/>
        <w:bottom w:val="single" w:sz="8" w:space="0" w:color="000000"/>
        <w:right w:val="single" w:sz="8" w:space="0" w:color="000000"/>
      </w:pBdr>
      <w:spacing w:before="100" w:after="100"/>
      <w:jc w:val="center"/>
    </w:pPr>
    <w:rPr>
      <w:rFonts w:eastAsia="Arial Unicode MS" w:cs="Arial"/>
      <w:b/>
      <w:bCs/>
      <w:color w:val="FF0000"/>
      <w:sz w:val="24"/>
      <w:lang w:val="es-ES" w:eastAsia="zh-CN"/>
    </w:rPr>
  </w:style>
  <w:style w:type="paragraph" w:customStyle="1" w:styleId="Xl260">
    <w:name w:val="Xl26"/>
    <w:basedOn w:val="Normal"/>
    <w:uiPriority w:val="99"/>
    <w:rsid w:val="00D51F59"/>
    <w:pPr>
      <w:pBdr>
        <w:top w:val="single" w:sz="8" w:space="0" w:color="000000"/>
        <w:left w:val="single" w:sz="8" w:space="0" w:color="000000"/>
        <w:bottom w:val="single" w:sz="8" w:space="0" w:color="000000"/>
        <w:right w:val="single" w:sz="8" w:space="0" w:color="000000"/>
      </w:pBdr>
      <w:spacing w:before="100" w:after="100"/>
      <w:jc w:val="center"/>
    </w:pPr>
    <w:rPr>
      <w:rFonts w:eastAsia="Arial Unicode MS" w:cs="Arial"/>
      <w:b/>
      <w:bCs/>
      <w:color w:val="FF0000"/>
      <w:sz w:val="24"/>
      <w:lang w:val="es-ES" w:eastAsia="zh-CN"/>
    </w:rPr>
  </w:style>
  <w:style w:type="paragraph" w:customStyle="1" w:styleId="Xl270">
    <w:name w:val="Xl27"/>
    <w:basedOn w:val="Normal"/>
    <w:uiPriority w:val="99"/>
    <w:rsid w:val="00D51F59"/>
    <w:pPr>
      <w:pBdr>
        <w:top w:val="none" w:sz="4" w:space="0" w:color="auto"/>
        <w:left w:val="none" w:sz="4" w:space="0" w:color="auto"/>
        <w:bottom w:val="single" w:sz="4" w:space="0" w:color="000000"/>
        <w:right w:val="single" w:sz="4" w:space="0" w:color="000000"/>
      </w:pBdr>
      <w:spacing w:before="100" w:after="100"/>
    </w:pPr>
    <w:rPr>
      <w:rFonts w:eastAsia="Arial Unicode MS" w:cs="Arial"/>
      <w:color w:val="FF0000"/>
      <w:sz w:val="24"/>
      <w:lang w:val="es-ES" w:eastAsia="zh-CN"/>
    </w:rPr>
  </w:style>
  <w:style w:type="paragraph" w:customStyle="1" w:styleId="Xl280">
    <w:name w:val="Xl28"/>
    <w:basedOn w:val="Normal"/>
    <w:uiPriority w:val="99"/>
    <w:rsid w:val="00D51F59"/>
    <w:pPr>
      <w:pBdr>
        <w:top w:val="none" w:sz="4" w:space="0" w:color="auto"/>
        <w:left w:val="single" w:sz="4" w:space="0" w:color="000000"/>
        <w:bottom w:val="single" w:sz="4" w:space="0" w:color="000000"/>
        <w:right w:val="single" w:sz="4" w:space="0" w:color="000000"/>
      </w:pBdr>
      <w:spacing w:before="100" w:after="100"/>
    </w:pPr>
    <w:rPr>
      <w:rFonts w:eastAsia="Arial Unicode MS" w:cs="Arial"/>
      <w:color w:val="FF0000"/>
      <w:sz w:val="24"/>
      <w:lang w:val="es-ES" w:eastAsia="zh-CN"/>
    </w:rPr>
  </w:style>
  <w:style w:type="paragraph" w:customStyle="1" w:styleId="Xl290">
    <w:name w:val="Xl29"/>
    <w:basedOn w:val="Normal"/>
    <w:uiPriority w:val="99"/>
    <w:rsid w:val="00D51F59"/>
    <w:pPr>
      <w:pBdr>
        <w:top w:val="none" w:sz="4" w:space="0" w:color="auto"/>
        <w:left w:val="single" w:sz="4" w:space="0" w:color="000000"/>
        <w:bottom w:val="single" w:sz="4" w:space="0" w:color="000000"/>
        <w:right w:val="single" w:sz="8" w:space="0" w:color="000000"/>
      </w:pBdr>
      <w:spacing w:before="100" w:after="100"/>
    </w:pPr>
    <w:rPr>
      <w:rFonts w:eastAsia="Arial Unicode MS" w:cs="Arial"/>
      <w:color w:val="FF0000"/>
      <w:sz w:val="24"/>
      <w:lang w:val="es-ES" w:eastAsia="zh-CN"/>
    </w:rPr>
  </w:style>
  <w:style w:type="paragraph" w:customStyle="1" w:styleId="Xl300">
    <w:name w:val="Xl30"/>
    <w:basedOn w:val="Normal"/>
    <w:uiPriority w:val="99"/>
    <w:rsid w:val="00D51F59"/>
    <w:pPr>
      <w:pBdr>
        <w:top w:val="single" w:sz="4" w:space="0" w:color="000000"/>
        <w:left w:val="none" w:sz="4" w:space="0" w:color="auto"/>
        <w:bottom w:val="single" w:sz="4" w:space="0" w:color="000000"/>
        <w:right w:val="single" w:sz="4" w:space="0" w:color="000000"/>
      </w:pBdr>
      <w:spacing w:before="100" w:after="100"/>
    </w:pPr>
    <w:rPr>
      <w:rFonts w:eastAsia="Arial Unicode MS" w:cs="Arial"/>
      <w:color w:val="FF0000"/>
      <w:sz w:val="24"/>
      <w:lang w:val="es-ES" w:eastAsia="zh-CN"/>
    </w:rPr>
  </w:style>
  <w:style w:type="paragraph" w:customStyle="1" w:styleId="Xl310">
    <w:name w:val="Xl31"/>
    <w:basedOn w:val="Normal"/>
    <w:uiPriority w:val="99"/>
    <w:rsid w:val="00D51F59"/>
    <w:pPr>
      <w:pBdr>
        <w:top w:val="single" w:sz="4" w:space="0" w:color="000000"/>
        <w:left w:val="single" w:sz="4" w:space="0" w:color="000000"/>
        <w:bottom w:val="single" w:sz="4" w:space="0" w:color="000000"/>
        <w:right w:val="single" w:sz="4" w:space="0" w:color="000000"/>
      </w:pBdr>
      <w:spacing w:before="100" w:after="100"/>
    </w:pPr>
    <w:rPr>
      <w:rFonts w:eastAsia="Arial Unicode MS" w:cs="Arial"/>
      <w:color w:val="FF0000"/>
      <w:sz w:val="24"/>
      <w:lang w:val="es-ES" w:eastAsia="zh-CN"/>
    </w:rPr>
  </w:style>
  <w:style w:type="paragraph" w:customStyle="1" w:styleId="Xl320">
    <w:name w:val="Xl32"/>
    <w:basedOn w:val="Normal"/>
    <w:uiPriority w:val="99"/>
    <w:rsid w:val="00D51F59"/>
    <w:pPr>
      <w:pBdr>
        <w:top w:val="single" w:sz="4" w:space="0" w:color="000000"/>
        <w:left w:val="single" w:sz="4" w:space="0" w:color="000000"/>
        <w:bottom w:val="single" w:sz="4" w:space="0" w:color="000000"/>
        <w:right w:val="single" w:sz="8" w:space="0" w:color="000000"/>
      </w:pBdr>
      <w:spacing w:before="100" w:after="100"/>
    </w:pPr>
    <w:rPr>
      <w:rFonts w:eastAsia="Arial Unicode MS" w:cs="Arial"/>
      <w:color w:val="FF0000"/>
      <w:sz w:val="24"/>
      <w:lang w:val="es-ES" w:eastAsia="zh-CN"/>
    </w:rPr>
  </w:style>
  <w:style w:type="paragraph" w:customStyle="1" w:styleId="Xl330">
    <w:name w:val="Xl33"/>
    <w:basedOn w:val="Normal"/>
    <w:uiPriority w:val="99"/>
    <w:rsid w:val="00D51F59"/>
    <w:pPr>
      <w:pBdr>
        <w:top w:val="single" w:sz="8" w:space="0" w:color="000000"/>
        <w:left w:val="single" w:sz="8" w:space="0" w:color="000000"/>
        <w:bottom w:val="single" w:sz="8" w:space="0" w:color="000000"/>
        <w:right w:val="single" w:sz="8" w:space="0" w:color="000000"/>
      </w:pBdr>
      <w:spacing w:before="100" w:after="100"/>
    </w:pPr>
    <w:rPr>
      <w:rFonts w:eastAsia="Arial Unicode MS" w:cs="Arial"/>
      <w:b/>
      <w:bCs/>
      <w:color w:val="FF0000"/>
      <w:sz w:val="24"/>
      <w:lang w:val="es-ES" w:eastAsia="zh-CN"/>
    </w:rPr>
  </w:style>
  <w:style w:type="paragraph" w:customStyle="1" w:styleId="Xl340">
    <w:name w:val="Xl34"/>
    <w:basedOn w:val="Normal"/>
    <w:uiPriority w:val="99"/>
    <w:rsid w:val="00D51F59"/>
    <w:pPr>
      <w:pBdr>
        <w:top w:val="single" w:sz="4" w:space="0" w:color="000000"/>
        <w:left w:val="none" w:sz="4" w:space="0" w:color="auto"/>
        <w:bottom w:val="single" w:sz="4" w:space="0" w:color="000000"/>
        <w:right w:val="single" w:sz="4" w:space="0" w:color="000000"/>
      </w:pBdr>
      <w:spacing w:before="100" w:after="100"/>
    </w:pPr>
    <w:rPr>
      <w:rFonts w:eastAsia="Arial Unicode MS" w:cs="Arial"/>
      <w:color w:val="FF0000"/>
      <w:sz w:val="24"/>
      <w:lang w:val="es-ES" w:eastAsia="zh-CN"/>
    </w:rPr>
  </w:style>
  <w:style w:type="paragraph" w:customStyle="1" w:styleId="Xl350">
    <w:name w:val="Xl35"/>
    <w:basedOn w:val="Normal"/>
    <w:uiPriority w:val="99"/>
    <w:rsid w:val="00D51F59"/>
    <w:pPr>
      <w:pBdr>
        <w:top w:val="single" w:sz="8" w:space="0" w:color="000000"/>
        <w:left w:val="single" w:sz="8" w:space="0" w:color="000000"/>
        <w:bottom w:val="single" w:sz="8" w:space="0" w:color="000000"/>
        <w:right w:val="single" w:sz="8" w:space="0" w:color="000000"/>
      </w:pBdr>
      <w:spacing w:before="100" w:after="100"/>
    </w:pPr>
    <w:rPr>
      <w:rFonts w:eastAsia="Arial Unicode MS" w:cs="Arial"/>
      <w:b/>
      <w:bCs/>
      <w:color w:val="FF0000"/>
      <w:sz w:val="24"/>
      <w:lang w:val="es-ES" w:eastAsia="zh-CN"/>
    </w:rPr>
  </w:style>
  <w:style w:type="paragraph" w:customStyle="1" w:styleId="Xl360">
    <w:name w:val="Xl36"/>
    <w:basedOn w:val="Normal"/>
    <w:uiPriority w:val="99"/>
    <w:rsid w:val="00D51F59"/>
    <w:pPr>
      <w:pBdr>
        <w:top w:val="single" w:sz="8" w:space="0" w:color="000000"/>
        <w:left w:val="single" w:sz="8" w:space="0" w:color="000000"/>
        <w:bottom w:val="none" w:sz="4" w:space="0" w:color="auto"/>
        <w:right w:val="single" w:sz="8" w:space="0" w:color="000000"/>
      </w:pBdr>
      <w:spacing w:before="100" w:after="100"/>
    </w:pPr>
    <w:rPr>
      <w:rFonts w:eastAsia="Arial Unicode MS" w:cs="Arial"/>
      <w:b/>
      <w:bCs/>
      <w:color w:val="FF0000"/>
      <w:sz w:val="24"/>
      <w:lang w:val="es-ES" w:eastAsia="zh-CN"/>
    </w:rPr>
  </w:style>
  <w:style w:type="paragraph" w:customStyle="1" w:styleId="Xl370">
    <w:name w:val="Xl37"/>
    <w:basedOn w:val="Normal"/>
    <w:uiPriority w:val="99"/>
    <w:rsid w:val="00D51F59"/>
    <w:pPr>
      <w:pBdr>
        <w:top w:val="single" w:sz="4" w:space="0" w:color="000000"/>
        <w:left w:val="none" w:sz="4" w:space="0" w:color="auto"/>
        <w:bottom w:val="none" w:sz="4" w:space="0" w:color="auto"/>
        <w:right w:val="single" w:sz="4" w:space="0" w:color="000000"/>
      </w:pBdr>
      <w:spacing w:before="100" w:after="100"/>
    </w:pPr>
    <w:rPr>
      <w:rFonts w:eastAsia="Arial Unicode MS" w:cs="Arial"/>
      <w:color w:val="FF0000"/>
      <w:sz w:val="24"/>
      <w:lang w:val="es-ES" w:eastAsia="zh-CN"/>
    </w:rPr>
  </w:style>
  <w:style w:type="paragraph" w:customStyle="1" w:styleId="Xl380">
    <w:name w:val="Xl38"/>
    <w:basedOn w:val="Normal"/>
    <w:uiPriority w:val="99"/>
    <w:rsid w:val="00D51F59"/>
    <w:pPr>
      <w:pBdr>
        <w:top w:val="single" w:sz="4" w:space="0" w:color="000000"/>
        <w:left w:val="single" w:sz="4" w:space="0" w:color="000000"/>
        <w:bottom w:val="none" w:sz="4" w:space="0" w:color="auto"/>
        <w:right w:val="single" w:sz="4" w:space="0" w:color="000000"/>
      </w:pBdr>
      <w:spacing w:before="100" w:after="100"/>
    </w:pPr>
    <w:rPr>
      <w:rFonts w:eastAsia="Arial Unicode MS" w:cs="Arial"/>
      <w:color w:val="FF0000"/>
      <w:sz w:val="24"/>
      <w:lang w:val="es-ES" w:eastAsia="zh-CN"/>
    </w:rPr>
  </w:style>
  <w:style w:type="paragraph" w:customStyle="1" w:styleId="Xl390">
    <w:name w:val="Xl39"/>
    <w:basedOn w:val="Normal"/>
    <w:uiPriority w:val="99"/>
    <w:rsid w:val="00D51F59"/>
    <w:pPr>
      <w:pBdr>
        <w:top w:val="single" w:sz="4" w:space="0" w:color="000000"/>
        <w:left w:val="single" w:sz="4" w:space="0" w:color="000000"/>
        <w:bottom w:val="none" w:sz="4" w:space="0" w:color="auto"/>
        <w:right w:val="single" w:sz="8" w:space="0" w:color="000000"/>
      </w:pBdr>
      <w:spacing w:before="100" w:after="100"/>
    </w:pPr>
    <w:rPr>
      <w:rFonts w:eastAsia="Arial Unicode MS" w:cs="Arial"/>
      <w:color w:val="FF0000"/>
      <w:sz w:val="24"/>
      <w:lang w:val="es-ES" w:eastAsia="zh-CN"/>
    </w:rPr>
  </w:style>
  <w:style w:type="paragraph" w:customStyle="1" w:styleId="Xl400">
    <w:name w:val="Xl40"/>
    <w:basedOn w:val="Normal"/>
    <w:uiPriority w:val="99"/>
    <w:rsid w:val="00D51F59"/>
    <w:pPr>
      <w:pBdr>
        <w:top w:val="single" w:sz="8" w:space="0" w:color="000000"/>
        <w:left w:val="single" w:sz="8" w:space="0" w:color="000000"/>
        <w:bottom w:val="single" w:sz="8" w:space="0" w:color="000000"/>
        <w:right w:val="single" w:sz="8" w:space="0" w:color="000000"/>
      </w:pBdr>
      <w:spacing w:before="100" w:after="100"/>
    </w:pPr>
    <w:rPr>
      <w:rFonts w:eastAsia="Arial Unicode MS" w:cs="Arial"/>
      <w:color w:val="FF0000"/>
      <w:sz w:val="24"/>
      <w:lang w:val="es-ES" w:eastAsia="zh-CN"/>
    </w:rPr>
  </w:style>
  <w:style w:type="paragraph" w:customStyle="1" w:styleId="Xl410">
    <w:name w:val="Xl41"/>
    <w:basedOn w:val="Normal"/>
    <w:uiPriority w:val="99"/>
    <w:rsid w:val="00D51F59"/>
    <w:pPr>
      <w:pBdr>
        <w:top w:val="single" w:sz="8" w:space="0" w:color="000000"/>
        <w:left w:val="single" w:sz="8" w:space="0" w:color="000000"/>
        <w:bottom w:val="single" w:sz="8" w:space="0" w:color="000000"/>
        <w:right w:val="none" w:sz="4" w:space="0" w:color="auto"/>
      </w:pBdr>
      <w:spacing w:before="100" w:after="100"/>
    </w:pPr>
    <w:rPr>
      <w:rFonts w:eastAsia="Arial Unicode MS" w:cs="Arial"/>
      <w:b/>
      <w:bCs/>
      <w:sz w:val="24"/>
      <w:lang w:val="es-ES" w:eastAsia="zh-CN"/>
    </w:rPr>
  </w:style>
  <w:style w:type="paragraph" w:customStyle="1" w:styleId="Xl420">
    <w:name w:val="Xl42"/>
    <w:basedOn w:val="Normal"/>
    <w:uiPriority w:val="99"/>
    <w:rsid w:val="00D51F59"/>
    <w:pPr>
      <w:pBdr>
        <w:top w:val="single" w:sz="8" w:space="0" w:color="000000"/>
        <w:left w:val="none" w:sz="4" w:space="0" w:color="auto"/>
        <w:bottom w:val="single" w:sz="8" w:space="0" w:color="000000"/>
        <w:right w:val="none" w:sz="4" w:space="0" w:color="auto"/>
      </w:pBdr>
      <w:spacing w:before="100" w:after="100"/>
    </w:pPr>
    <w:rPr>
      <w:rFonts w:eastAsia="Arial Unicode MS" w:cs="Arial"/>
      <w:b/>
      <w:bCs/>
      <w:sz w:val="24"/>
      <w:lang w:val="es-ES" w:eastAsia="zh-CN"/>
    </w:rPr>
  </w:style>
  <w:style w:type="paragraph" w:customStyle="1" w:styleId="Xl430">
    <w:name w:val="Xl43"/>
    <w:basedOn w:val="Normal"/>
    <w:uiPriority w:val="99"/>
    <w:rsid w:val="00D51F59"/>
    <w:pPr>
      <w:pBdr>
        <w:top w:val="single" w:sz="8" w:space="0" w:color="000000"/>
        <w:left w:val="none" w:sz="4" w:space="0" w:color="auto"/>
        <w:bottom w:val="single" w:sz="8" w:space="0" w:color="000000"/>
        <w:right w:val="single" w:sz="8" w:space="0" w:color="000000"/>
      </w:pBdr>
      <w:spacing w:before="100" w:after="100"/>
    </w:pPr>
    <w:rPr>
      <w:rFonts w:eastAsia="Arial Unicode MS" w:cs="Arial"/>
      <w:b/>
      <w:bCs/>
      <w:sz w:val="24"/>
      <w:lang w:val="es-ES" w:eastAsia="zh-CN"/>
    </w:rPr>
  </w:style>
  <w:style w:type="paragraph" w:customStyle="1" w:styleId="Xl440">
    <w:name w:val="Xl44"/>
    <w:basedOn w:val="Normal"/>
    <w:uiPriority w:val="99"/>
    <w:rsid w:val="00D51F59"/>
    <w:pPr>
      <w:pBdr>
        <w:top w:val="single" w:sz="8" w:space="0" w:color="000000"/>
        <w:left w:val="single" w:sz="8" w:space="0" w:color="000000"/>
        <w:bottom w:val="single" w:sz="8" w:space="0" w:color="000000"/>
        <w:right w:val="single" w:sz="8" w:space="0" w:color="000000"/>
      </w:pBdr>
      <w:spacing w:before="100" w:after="100"/>
      <w:jc w:val="center"/>
    </w:pPr>
    <w:rPr>
      <w:rFonts w:eastAsia="Arial Unicode MS" w:cs="Arial"/>
      <w:b/>
      <w:bCs/>
      <w:color w:val="FF0000"/>
      <w:sz w:val="18"/>
      <w:szCs w:val="18"/>
      <w:lang w:val="es-ES" w:eastAsia="zh-CN"/>
    </w:rPr>
  </w:style>
  <w:style w:type="paragraph" w:customStyle="1" w:styleId="Xl450">
    <w:name w:val="Xl45"/>
    <w:basedOn w:val="Normal"/>
    <w:uiPriority w:val="99"/>
    <w:rsid w:val="00D51F59"/>
    <w:pPr>
      <w:pBdr>
        <w:top w:val="none" w:sz="4" w:space="0" w:color="auto"/>
        <w:left w:val="single" w:sz="4" w:space="0" w:color="000000"/>
        <w:bottom w:val="none" w:sz="4" w:space="0" w:color="auto"/>
        <w:right w:val="single" w:sz="4" w:space="0" w:color="000000"/>
      </w:pBdr>
      <w:spacing w:before="100" w:after="100"/>
    </w:pPr>
    <w:rPr>
      <w:rFonts w:eastAsia="Arial Unicode MS" w:cs="Arial"/>
      <w:color w:val="FF0000"/>
      <w:sz w:val="24"/>
      <w:lang w:val="es-ES" w:eastAsia="zh-CN"/>
    </w:rPr>
  </w:style>
  <w:style w:type="paragraph" w:customStyle="1" w:styleId="Xl460">
    <w:name w:val="Xl46"/>
    <w:basedOn w:val="Normal"/>
    <w:uiPriority w:val="99"/>
    <w:rsid w:val="00D51F59"/>
    <w:pPr>
      <w:pBdr>
        <w:top w:val="none" w:sz="4" w:space="0" w:color="auto"/>
        <w:left w:val="single" w:sz="4" w:space="0" w:color="000000"/>
        <w:bottom w:val="none" w:sz="4" w:space="0" w:color="auto"/>
        <w:right w:val="single" w:sz="4" w:space="0" w:color="000000"/>
      </w:pBdr>
      <w:spacing w:before="100" w:after="100"/>
    </w:pPr>
    <w:rPr>
      <w:rFonts w:ascii="Arial Unicode MS" w:eastAsia="Arial Unicode MS" w:hAnsi="Arial Unicode MS" w:cs="Arial Unicode MS"/>
      <w:sz w:val="24"/>
      <w:lang w:val="es-ES" w:eastAsia="zh-CN"/>
    </w:rPr>
  </w:style>
  <w:style w:type="paragraph" w:customStyle="1" w:styleId="Xl470">
    <w:name w:val="Xl47"/>
    <w:basedOn w:val="Normal"/>
    <w:uiPriority w:val="99"/>
    <w:rsid w:val="00D51F59"/>
    <w:pPr>
      <w:pBdr>
        <w:top w:val="none" w:sz="4" w:space="0" w:color="auto"/>
        <w:left w:val="single" w:sz="4" w:space="0" w:color="000000"/>
        <w:bottom w:val="single" w:sz="4" w:space="0" w:color="000000"/>
        <w:right w:val="single" w:sz="4" w:space="0" w:color="000000"/>
      </w:pBdr>
      <w:spacing w:before="100" w:after="100"/>
    </w:pPr>
    <w:rPr>
      <w:rFonts w:ascii="Arial Unicode MS" w:eastAsia="Arial Unicode MS" w:hAnsi="Arial Unicode MS" w:cs="Arial Unicode MS"/>
      <w:sz w:val="24"/>
      <w:lang w:val="es-ES" w:eastAsia="zh-CN"/>
    </w:rPr>
  </w:style>
  <w:style w:type="paragraph" w:customStyle="1" w:styleId="Font50">
    <w:name w:val="Font5"/>
    <w:basedOn w:val="Normal"/>
    <w:uiPriority w:val="99"/>
    <w:rsid w:val="00D51F59"/>
    <w:pPr>
      <w:spacing w:before="100" w:after="100"/>
    </w:pPr>
    <w:rPr>
      <w:rFonts w:ascii="Tahoma" w:eastAsia="Arial Unicode MS" w:hAnsi="Tahoma" w:cs="Tahoma"/>
      <w:color w:val="000000"/>
      <w:sz w:val="16"/>
      <w:szCs w:val="16"/>
      <w:lang w:val="es-ES" w:eastAsia="zh-CN"/>
    </w:rPr>
  </w:style>
  <w:style w:type="paragraph" w:customStyle="1" w:styleId="Font60">
    <w:name w:val="Font6"/>
    <w:basedOn w:val="Normal"/>
    <w:uiPriority w:val="99"/>
    <w:rsid w:val="00D51F59"/>
    <w:pPr>
      <w:spacing w:before="100" w:after="100"/>
    </w:pPr>
    <w:rPr>
      <w:rFonts w:ascii="Tahoma" w:eastAsia="Arial Unicode MS" w:hAnsi="Tahoma" w:cs="Tahoma"/>
      <w:b/>
      <w:bCs/>
      <w:color w:val="000000"/>
      <w:sz w:val="16"/>
      <w:szCs w:val="16"/>
      <w:lang w:val="es-ES" w:eastAsia="zh-CN"/>
    </w:rPr>
  </w:style>
  <w:style w:type="character" w:customStyle="1" w:styleId="SubttuloCar">
    <w:name w:val="Subtítulo Car"/>
    <w:basedOn w:val="Fuentedeprrafopredeter"/>
    <w:link w:val="Subttulo"/>
    <w:uiPriority w:val="11"/>
    <w:rsid w:val="00D51F59"/>
    <w:rPr>
      <w:rFonts w:ascii="Arial" w:hAnsi="Arial" w:cs="Arial"/>
      <w:b/>
      <w:bCs/>
      <w:szCs w:val="24"/>
      <w:lang w:val="ca-ES"/>
    </w:rPr>
  </w:style>
  <w:style w:type="character" w:styleId="nfasissutil">
    <w:name w:val="Subtle Emphasis"/>
    <w:uiPriority w:val="19"/>
    <w:qFormat/>
    <w:rsid w:val="00D51F59"/>
    <w:rPr>
      <w:rFonts w:hint="default"/>
      <w:i/>
      <w:iCs/>
      <w:color w:val="808080"/>
    </w:rPr>
  </w:style>
  <w:style w:type="character" w:styleId="nfasisintenso">
    <w:name w:val="Intense Emphasis"/>
    <w:uiPriority w:val="21"/>
    <w:qFormat/>
    <w:rsid w:val="00D51F59"/>
    <w:rPr>
      <w:rFonts w:hint="default"/>
      <w:b/>
      <w:bCs/>
      <w:i/>
      <w:iCs/>
      <w:color w:val="4472C4"/>
    </w:rPr>
  </w:style>
  <w:style w:type="paragraph" w:styleId="Cita">
    <w:name w:val="Quote"/>
    <w:basedOn w:val="Normal"/>
    <w:next w:val="Normal"/>
    <w:link w:val="CitaCar"/>
    <w:uiPriority w:val="29"/>
    <w:qFormat/>
    <w:rsid w:val="00D51F59"/>
    <w:rPr>
      <w:rFonts w:ascii="Tahoma" w:hAnsi="Tahoma" w:cs="Tahoma"/>
      <w:i/>
      <w:iCs/>
      <w:color w:val="000000"/>
      <w:spacing w:val="-3"/>
      <w:sz w:val="24"/>
      <w:lang w:eastAsia="zh-CN"/>
    </w:rPr>
  </w:style>
  <w:style w:type="character" w:customStyle="1" w:styleId="CitaCar">
    <w:name w:val="Cita Car"/>
    <w:basedOn w:val="Fuentedeprrafopredeter"/>
    <w:link w:val="Cita"/>
    <w:uiPriority w:val="29"/>
    <w:rsid w:val="00D51F59"/>
    <w:rPr>
      <w:rFonts w:ascii="Tahoma" w:hAnsi="Tahoma" w:cs="Tahoma"/>
      <w:i/>
      <w:iCs/>
      <w:color w:val="000000"/>
      <w:spacing w:val="-3"/>
      <w:sz w:val="24"/>
      <w:szCs w:val="24"/>
      <w:lang w:val="ca-ES" w:eastAsia="zh-CN"/>
    </w:rPr>
  </w:style>
  <w:style w:type="paragraph" w:styleId="Citadestacada">
    <w:name w:val="Intense Quote"/>
    <w:basedOn w:val="Normal"/>
    <w:next w:val="Normal"/>
    <w:link w:val="CitadestacadaCar"/>
    <w:uiPriority w:val="30"/>
    <w:qFormat/>
    <w:rsid w:val="00D51F59"/>
    <w:pPr>
      <w:pBdr>
        <w:bottom w:val="single" w:sz="4" w:space="4" w:color="4472C4"/>
      </w:pBdr>
      <w:spacing w:before="200" w:after="280"/>
      <w:ind w:left="936" w:right="936"/>
    </w:pPr>
    <w:rPr>
      <w:rFonts w:ascii="Tahoma" w:hAnsi="Tahoma" w:cs="Tahoma"/>
      <w:b/>
      <w:bCs/>
      <w:i/>
      <w:iCs/>
      <w:color w:val="4472C4"/>
      <w:spacing w:val="-3"/>
      <w:sz w:val="24"/>
      <w:lang w:eastAsia="zh-CN"/>
    </w:rPr>
  </w:style>
  <w:style w:type="character" w:customStyle="1" w:styleId="CitadestacadaCar">
    <w:name w:val="Cita destacada Car"/>
    <w:basedOn w:val="Fuentedeprrafopredeter"/>
    <w:link w:val="Citadestacada"/>
    <w:uiPriority w:val="30"/>
    <w:rsid w:val="00D51F59"/>
    <w:rPr>
      <w:rFonts w:ascii="Tahoma" w:hAnsi="Tahoma" w:cs="Tahoma"/>
      <w:b/>
      <w:bCs/>
      <w:i/>
      <w:iCs/>
      <w:color w:val="4472C4"/>
      <w:spacing w:val="-3"/>
      <w:sz w:val="24"/>
      <w:szCs w:val="24"/>
      <w:lang w:val="ca-ES" w:eastAsia="zh-CN"/>
    </w:rPr>
  </w:style>
  <w:style w:type="character" w:styleId="Referenciasutil">
    <w:name w:val="Subtle Reference"/>
    <w:uiPriority w:val="31"/>
    <w:qFormat/>
    <w:rsid w:val="00D51F59"/>
    <w:rPr>
      <w:rFonts w:hint="default"/>
      <w:smallCaps/>
      <w:color w:val="ED7D31"/>
      <w:u w:val="single"/>
    </w:rPr>
  </w:style>
  <w:style w:type="character" w:styleId="Referenciaintensa">
    <w:name w:val="Intense Reference"/>
    <w:uiPriority w:val="32"/>
    <w:qFormat/>
    <w:rsid w:val="00D51F59"/>
    <w:rPr>
      <w:rFonts w:hint="default"/>
      <w:b/>
      <w:bCs/>
      <w:smallCaps/>
      <w:color w:val="ED7D31"/>
      <w:spacing w:val="5"/>
      <w:u w:val="single"/>
    </w:rPr>
  </w:style>
  <w:style w:type="character" w:styleId="Ttulodellibro">
    <w:name w:val="Book Title"/>
    <w:uiPriority w:val="33"/>
    <w:qFormat/>
    <w:rsid w:val="00D51F59"/>
    <w:rPr>
      <w:rFonts w:hint="default"/>
      <w:b/>
      <w:bCs/>
      <w:smallCaps/>
      <w:spacing w:val="5"/>
    </w:rPr>
  </w:style>
  <w:style w:type="character" w:styleId="Refdenotaalpie">
    <w:name w:val="footnote reference"/>
    <w:rsid w:val="00D51F59"/>
    <w:rPr>
      <w:rFonts w:hint="default"/>
      <w:vertAlign w:val="superscript"/>
    </w:rPr>
  </w:style>
  <w:style w:type="paragraph" w:styleId="Textonotaalfinal">
    <w:name w:val="endnote text"/>
    <w:basedOn w:val="Normal"/>
    <w:link w:val="TextonotaalfinalCar"/>
    <w:uiPriority w:val="99"/>
    <w:rsid w:val="00D51F59"/>
    <w:rPr>
      <w:rFonts w:ascii="Tahoma" w:hAnsi="Tahoma" w:cs="Tahoma"/>
      <w:spacing w:val="-3"/>
      <w:szCs w:val="20"/>
      <w:lang w:eastAsia="zh-CN"/>
    </w:rPr>
  </w:style>
  <w:style w:type="character" w:customStyle="1" w:styleId="TextonotaalfinalCar">
    <w:name w:val="Texto nota al final Car"/>
    <w:basedOn w:val="Fuentedeprrafopredeter"/>
    <w:link w:val="Textonotaalfinal"/>
    <w:uiPriority w:val="99"/>
    <w:rsid w:val="00D51F59"/>
    <w:rPr>
      <w:rFonts w:ascii="Tahoma" w:hAnsi="Tahoma" w:cs="Tahoma"/>
      <w:spacing w:val="-3"/>
      <w:lang w:val="ca-ES" w:eastAsia="zh-CN"/>
    </w:rPr>
  </w:style>
  <w:style w:type="character" w:styleId="Refdenotaalfinal">
    <w:name w:val="endnote reference"/>
    <w:uiPriority w:val="99"/>
    <w:rsid w:val="00D51F59"/>
    <w:rPr>
      <w:rFonts w:hint="default"/>
      <w:vertAlign w:val="superscript"/>
    </w:rPr>
  </w:style>
  <w:style w:type="character" w:customStyle="1" w:styleId="TextosinformatoCar">
    <w:name w:val="Texto sin formato Car"/>
    <w:basedOn w:val="Fuentedeprrafopredeter"/>
    <w:link w:val="Textosinformato"/>
    <w:uiPriority w:val="99"/>
    <w:rsid w:val="00D51F59"/>
    <w:rPr>
      <w:rFonts w:ascii="Courier New" w:hAnsi="Courier New" w:cs="Courier New"/>
    </w:rPr>
  </w:style>
  <w:style w:type="character" w:customStyle="1" w:styleId="FooterChar">
    <w:name w:val="Footer Char"/>
    <w:uiPriority w:val="99"/>
    <w:rsid w:val="00D51F59"/>
    <w:rPr>
      <w:rFonts w:hint="default"/>
    </w:rPr>
  </w:style>
  <w:style w:type="character" w:customStyle="1" w:styleId="TitleChar">
    <w:name w:val="Title Char"/>
    <w:uiPriority w:val="10"/>
    <w:rsid w:val="00D51F59"/>
    <w:rPr>
      <w:rFonts w:ascii="Calibri Light" w:hAnsi="Calibri Light" w:cs="Times New Roman" w:hint="default"/>
      <w:color w:val="333F4F"/>
      <w:spacing w:val="5"/>
      <w:sz w:val="52"/>
      <w:szCs w:val="52"/>
    </w:rPr>
  </w:style>
  <w:style w:type="character" w:customStyle="1" w:styleId="SubtitleChar">
    <w:name w:val="Subtitle Char"/>
    <w:uiPriority w:val="11"/>
    <w:rsid w:val="00D51F59"/>
    <w:rPr>
      <w:rFonts w:ascii="Calibri Light" w:hAnsi="Calibri Light" w:cs="Times New Roman" w:hint="default"/>
      <w:i/>
      <w:iCs/>
      <w:color w:val="4472C4"/>
      <w:spacing w:val="15"/>
      <w:sz w:val="24"/>
      <w:szCs w:val="24"/>
    </w:rPr>
  </w:style>
  <w:style w:type="character" w:customStyle="1" w:styleId="QuoteChar">
    <w:name w:val="Quote Char"/>
    <w:uiPriority w:val="29"/>
    <w:rsid w:val="00D51F59"/>
    <w:rPr>
      <w:rFonts w:hint="default"/>
      <w:i/>
      <w:iCs/>
      <w:color w:val="000000"/>
    </w:rPr>
  </w:style>
  <w:style w:type="character" w:customStyle="1" w:styleId="IntenseQuoteChar">
    <w:name w:val="Intense Quote Char"/>
    <w:uiPriority w:val="30"/>
    <w:rsid w:val="00D51F59"/>
    <w:rPr>
      <w:rFonts w:hint="default"/>
      <w:b/>
      <w:bCs/>
      <w:i/>
      <w:iCs/>
      <w:color w:val="4472C4"/>
    </w:rPr>
  </w:style>
  <w:style w:type="character" w:customStyle="1" w:styleId="FootnoteTextChar">
    <w:name w:val="Footnote Text Char"/>
    <w:uiPriority w:val="99"/>
    <w:semiHidden/>
    <w:rsid w:val="00D51F59"/>
    <w:rPr>
      <w:rFonts w:hint="default"/>
      <w:sz w:val="20"/>
      <w:szCs w:val="20"/>
    </w:rPr>
  </w:style>
  <w:style w:type="character" w:customStyle="1" w:styleId="EndnoteTextChar">
    <w:name w:val="Endnote Text Char"/>
    <w:uiPriority w:val="99"/>
    <w:semiHidden/>
    <w:rsid w:val="00D51F59"/>
    <w:rPr>
      <w:rFonts w:hint="default"/>
      <w:sz w:val="20"/>
      <w:szCs w:val="20"/>
    </w:rPr>
  </w:style>
  <w:style w:type="character" w:customStyle="1" w:styleId="PlainTextChar">
    <w:name w:val="Plain Text Char"/>
    <w:uiPriority w:val="99"/>
    <w:rsid w:val="00D51F59"/>
    <w:rPr>
      <w:rFonts w:ascii="Courier New" w:hAnsi="Courier New" w:cs="Courier New" w:hint="default"/>
      <w:sz w:val="21"/>
      <w:szCs w:val="21"/>
    </w:rPr>
  </w:style>
  <w:style w:type="numbering" w:customStyle="1" w:styleId="Sinlista10">
    <w:name w:val="Sin lista10"/>
    <w:next w:val="Sinlista"/>
    <w:uiPriority w:val="99"/>
    <w:semiHidden/>
    <w:unhideWhenUsed/>
    <w:rsid w:val="00AC0F7D"/>
  </w:style>
  <w:style w:type="character" w:customStyle="1" w:styleId="hps">
    <w:name w:val="hps"/>
    <w:basedOn w:val="Fuentedeprrafopredeter"/>
    <w:rsid w:val="00AC0F7D"/>
  </w:style>
  <w:style w:type="table" w:customStyle="1" w:styleId="Tablaconcuadrcula5">
    <w:name w:val="Tabla con cuadrícula5"/>
    <w:basedOn w:val="Tablanormal"/>
    <w:next w:val="Tablaconcuadrcula"/>
    <w:uiPriority w:val="59"/>
    <w:rsid w:val="00AC0F7D"/>
    <w:rPr>
      <w:rFonts w:ascii="Calibri" w:eastAsia="Calibri" w:hAnsi="Calibri"/>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semiHidden/>
    <w:rsid w:val="00AC0F7D"/>
  </w:style>
  <w:style w:type="paragraph" w:customStyle="1" w:styleId="CarCar">
    <w:name w:val="Car Car"/>
    <w:basedOn w:val="Normal"/>
    <w:rsid w:val="00AC0F7D"/>
    <w:pPr>
      <w:spacing w:after="160" w:line="240" w:lineRule="exact"/>
    </w:pPr>
    <w:rPr>
      <w:rFonts w:ascii="Verdana" w:hAnsi="Verdana"/>
      <w:szCs w:val="20"/>
      <w:lang w:val="en-US" w:eastAsia="en-US"/>
    </w:rPr>
  </w:style>
  <w:style w:type="paragraph" w:customStyle="1" w:styleId="CarCarCarCarCar">
    <w:name w:val="Car Car Car Car Car"/>
    <w:basedOn w:val="Normal"/>
    <w:rsid w:val="00AC0F7D"/>
    <w:pPr>
      <w:spacing w:after="160" w:line="240" w:lineRule="exact"/>
    </w:pPr>
    <w:rPr>
      <w:rFonts w:ascii="Verdana" w:hAnsi="Verdana"/>
      <w:szCs w:val="20"/>
      <w:lang w:val="en-US" w:eastAsia="en-US"/>
    </w:rPr>
  </w:style>
  <w:style w:type="table" w:customStyle="1" w:styleId="Tablaconcuadrcula11">
    <w:name w:val="Tabla con cuadrícula11"/>
    <w:basedOn w:val="Tablanormal"/>
    <w:next w:val="Tablaconcuadrcula"/>
    <w:uiPriority w:val="59"/>
    <w:rsid w:val="00AC0F7D"/>
    <w:pPr>
      <w:jc w:val="both"/>
    </w:pPr>
    <w:rPr>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1CarCarCarCarCarCarCarCar0">
    <w:name w:val="Car1 Car Car Car Car Car Car Car Car"/>
    <w:basedOn w:val="Normal"/>
    <w:rsid w:val="00AC0F7D"/>
    <w:pPr>
      <w:spacing w:after="160" w:line="240" w:lineRule="exact"/>
    </w:pPr>
    <w:rPr>
      <w:rFonts w:ascii="Verdana" w:hAnsi="Verdana"/>
      <w:szCs w:val="20"/>
      <w:lang w:val="en-US" w:eastAsia="en-US"/>
    </w:rPr>
  </w:style>
  <w:style w:type="paragraph" w:customStyle="1" w:styleId="CM41">
    <w:name w:val="CM4+1"/>
    <w:basedOn w:val="Normal"/>
    <w:next w:val="Normal"/>
    <w:rsid w:val="00AC0F7D"/>
    <w:pPr>
      <w:autoSpaceDE w:val="0"/>
      <w:autoSpaceDN w:val="0"/>
      <w:adjustRightInd w:val="0"/>
    </w:pPr>
    <w:rPr>
      <w:rFonts w:ascii="EUAlbertina" w:hAnsi="EUAlbertina"/>
      <w:sz w:val="24"/>
      <w:lang w:eastAsia="ca-ES"/>
    </w:rPr>
  </w:style>
  <w:style w:type="paragraph" w:customStyle="1" w:styleId="NormalWeb7">
    <w:name w:val="Normal (Web)7"/>
    <w:basedOn w:val="Normal"/>
    <w:rsid w:val="00AC0F7D"/>
    <w:pPr>
      <w:spacing w:after="300" w:line="384" w:lineRule="atLeast"/>
    </w:pPr>
    <w:rPr>
      <w:rFonts w:ascii="Times New Roman" w:eastAsia="MS Mincho" w:hAnsi="Times New Roman"/>
      <w:sz w:val="24"/>
      <w:lang w:val="es-ES" w:eastAsia="ja-JP"/>
    </w:rPr>
  </w:style>
  <w:style w:type="paragraph" w:customStyle="1" w:styleId="CarCar10">
    <w:name w:val="Car Car1"/>
    <w:basedOn w:val="Normal"/>
    <w:rsid w:val="00AC0F7D"/>
    <w:pPr>
      <w:spacing w:after="160" w:line="240" w:lineRule="exact"/>
    </w:pPr>
    <w:rPr>
      <w:rFonts w:ascii="Verdana" w:hAnsi="Verdana"/>
      <w:szCs w:val="20"/>
      <w:lang w:val="en-US" w:eastAsia="en-US"/>
    </w:rPr>
  </w:style>
  <w:style w:type="table" w:customStyle="1" w:styleId="Taulaambquadrcula1">
    <w:name w:val="Taula amb quadrícula1"/>
    <w:basedOn w:val="Tablanormal"/>
    <w:next w:val="Tablaconcuadrcula"/>
    <w:uiPriority w:val="59"/>
    <w:rsid w:val="00AC0F7D"/>
    <w:rPr>
      <w:rFonts w:ascii="Calibri" w:eastAsia="Calibri" w:hAnsi="Calibri"/>
      <w:sz w:val="22"/>
      <w:szCs w:val="22"/>
      <w:lang w:val="ca-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blanormal"/>
    <w:next w:val="Tablaconcuadrcula"/>
    <w:uiPriority w:val="59"/>
    <w:rsid w:val="00AC0F7D"/>
    <w:rPr>
      <w:rFonts w:ascii="Calibri" w:eastAsia="Calibri" w:hAnsi="Calibri"/>
      <w:sz w:val="22"/>
      <w:szCs w:val="22"/>
      <w:lang w:val="ca-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blanormal"/>
    <w:next w:val="Tablaconcuadrcula"/>
    <w:uiPriority w:val="59"/>
    <w:rsid w:val="00AC0F7D"/>
    <w:rPr>
      <w:lang w:val="ca-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AC0F7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SangradetextonormalCar1">
    <w:name w:val="Sangría de texto normal Car1"/>
    <w:basedOn w:val="Fuentedeprrafopredeter"/>
    <w:rsid w:val="00C248E3"/>
    <w:rPr>
      <w:rFonts w:ascii="Arial" w:eastAsia="Times New Roman" w:hAnsi="Arial" w:cs="Arial"/>
      <w:szCs w:val="24"/>
      <w:lang w:val="ca-ES" w:eastAsia="zh-CN"/>
    </w:rPr>
  </w:style>
  <w:style w:type="character" w:customStyle="1" w:styleId="TextodegloboCar1">
    <w:name w:val="Texto de globo Car1"/>
    <w:basedOn w:val="Fuentedeprrafopredeter"/>
    <w:rsid w:val="00C248E3"/>
    <w:rPr>
      <w:rFonts w:ascii="Segoe UI" w:eastAsia="Times New Roman" w:hAnsi="Segoe UI" w:cs="Segoe UI"/>
      <w:sz w:val="18"/>
      <w:szCs w:val="18"/>
      <w:lang w:val="ca-ES" w:eastAsia="zh-CN"/>
    </w:rPr>
  </w:style>
  <w:style w:type="table" w:customStyle="1" w:styleId="Tablaconcuadrcula12">
    <w:name w:val="Tabla con cuadrícula12"/>
    <w:basedOn w:val="Tablanormal"/>
    <w:next w:val="Tablaconcuadrcula"/>
    <w:uiPriority w:val="39"/>
    <w:rsid w:val="00DC22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ctersdenotaalpeu">
    <w:name w:val="Caràcters de nota al peu"/>
    <w:rsid w:val="00C9645F"/>
  </w:style>
  <w:style w:type="paragraph" w:styleId="Revisin">
    <w:name w:val="Revision"/>
    <w:hidden/>
    <w:uiPriority w:val="99"/>
    <w:semiHidden/>
    <w:rsid w:val="00C11FB2"/>
    <w:rPr>
      <w:rFonts w:ascii="Arial" w:hAnsi="Arial"/>
      <w:szCs w:val="24"/>
      <w:lang w:val="ca-ES"/>
    </w:rPr>
  </w:style>
  <w:style w:type="character" w:customStyle="1" w:styleId="FontStyle92">
    <w:name w:val="Font Style92"/>
    <w:uiPriority w:val="99"/>
    <w:rsid w:val="00EA290E"/>
    <w:rPr>
      <w:rFonts w:ascii="Arial Unicode MS" w:eastAsia="Arial Unicode MS" w:cs="Arial Unicode MS"/>
      <w:color w:val="000000"/>
      <w:sz w:val="18"/>
      <w:szCs w:val="18"/>
    </w:rPr>
  </w:style>
  <w:style w:type="paragraph" w:customStyle="1" w:styleId="xelementtoproof">
    <w:name w:val="x_elementtoproof"/>
    <w:basedOn w:val="Normal"/>
    <w:uiPriority w:val="99"/>
    <w:rsid w:val="00101017"/>
    <w:rPr>
      <w:rFonts w:ascii="Times New Roman" w:eastAsia="Calibri" w:hAnsi="Times New Roman"/>
      <w:sz w:val="24"/>
      <w:lang w:val="es-ES"/>
    </w:rPr>
  </w:style>
  <w:style w:type="numbering" w:customStyle="1" w:styleId="Sinlista13">
    <w:name w:val="Sin lista13"/>
    <w:next w:val="Sinlista"/>
    <w:uiPriority w:val="99"/>
    <w:semiHidden/>
    <w:unhideWhenUsed/>
    <w:rsid w:val="00AA293F"/>
  </w:style>
  <w:style w:type="paragraph" w:customStyle="1" w:styleId="Textoindependiente27">
    <w:name w:val="Texto independiente 27"/>
    <w:basedOn w:val="Normal"/>
    <w:rsid w:val="00AA293F"/>
    <w:pPr>
      <w:suppressAutoHyphens/>
      <w:overflowPunct w:val="0"/>
      <w:autoSpaceDE w:val="0"/>
      <w:jc w:val="both"/>
      <w:textAlignment w:val="baseline"/>
    </w:pPr>
    <w:rPr>
      <w:rFonts w:cs="Arial"/>
      <w:i/>
      <w:sz w:val="24"/>
      <w:szCs w:val="20"/>
      <w:lang w:eastAsia="zh-CN"/>
    </w:rPr>
  </w:style>
  <w:style w:type="table" w:customStyle="1" w:styleId="TableNormal8">
    <w:name w:val="Table Normal8"/>
    <w:uiPriority w:val="2"/>
    <w:semiHidden/>
    <w:unhideWhenUsed/>
    <w:qFormat/>
    <w:rsid w:val="00AA293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Sinlista14">
    <w:name w:val="Sin lista14"/>
    <w:next w:val="Sinlista"/>
    <w:semiHidden/>
    <w:rsid w:val="00481635"/>
  </w:style>
  <w:style w:type="table" w:customStyle="1" w:styleId="TableNormal9">
    <w:name w:val="Table Normal9"/>
    <w:uiPriority w:val="2"/>
    <w:semiHidden/>
    <w:unhideWhenUsed/>
    <w:qFormat/>
    <w:rsid w:val="0048163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Sinlista15">
    <w:name w:val="Sin lista15"/>
    <w:next w:val="Sinlista"/>
    <w:semiHidden/>
    <w:unhideWhenUsed/>
    <w:rsid w:val="005E753B"/>
  </w:style>
  <w:style w:type="table" w:customStyle="1" w:styleId="TableNormal10">
    <w:name w:val="Table Normal10"/>
    <w:uiPriority w:val="2"/>
    <w:semiHidden/>
    <w:unhideWhenUsed/>
    <w:qFormat/>
    <w:rsid w:val="005E753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81303">
      <w:bodyDiv w:val="1"/>
      <w:marLeft w:val="0"/>
      <w:marRight w:val="0"/>
      <w:marTop w:val="0"/>
      <w:marBottom w:val="0"/>
      <w:divBdr>
        <w:top w:val="none" w:sz="0" w:space="0" w:color="auto"/>
        <w:left w:val="none" w:sz="0" w:space="0" w:color="auto"/>
        <w:bottom w:val="none" w:sz="0" w:space="0" w:color="auto"/>
        <w:right w:val="none" w:sz="0" w:space="0" w:color="auto"/>
      </w:divBdr>
    </w:div>
    <w:div w:id="48498233">
      <w:bodyDiv w:val="1"/>
      <w:marLeft w:val="0"/>
      <w:marRight w:val="0"/>
      <w:marTop w:val="0"/>
      <w:marBottom w:val="0"/>
      <w:divBdr>
        <w:top w:val="none" w:sz="0" w:space="0" w:color="auto"/>
        <w:left w:val="none" w:sz="0" w:space="0" w:color="auto"/>
        <w:bottom w:val="none" w:sz="0" w:space="0" w:color="auto"/>
        <w:right w:val="none" w:sz="0" w:space="0" w:color="auto"/>
      </w:divBdr>
    </w:div>
    <w:div w:id="118383446">
      <w:bodyDiv w:val="1"/>
      <w:marLeft w:val="0"/>
      <w:marRight w:val="0"/>
      <w:marTop w:val="0"/>
      <w:marBottom w:val="0"/>
      <w:divBdr>
        <w:top w:val="none" w:sz="0" w:space="0" w:color="auto"/>
        <w:left w:val="none" w:sz="0" w:space="0" w:color="auto"/>
        <w:bottom w:val="none" w:sz="0" w:space="0" w:color="auto"/>
        <w:right w:val="none" w:sz="0" w:space="0" w:color="auto"/>
      </w:divBdr>
    </w:div>
    <w:div w:id="189074652">
      <w:bodyDiv w:val="1"/>
      <w:marLeft w:val="0"/>
      <w:marRight w:val="0"/>
      <w:marTop w:val="0"/>
      <w:marBottom w:val="0"/>
      <w:divBdr>
        <w:top w:val="none" w:sz="0" w:space="0" w:color="auto"/>
        <w:left w:val="none" w:sz="0" w:space="0" w:color="auto"/>
        <w:bottom w:val="none" w:sz="0" w:space="0" w:color="auto"/>
        <w:right w:val="none" w:sz="0" w:space="0" w:color="auto"/>
      </w:divBdr>
    </w:div>
    <w:div w:id="192230884">
      <w:bodyDiv w:val="1"/>
      <w:marLeft w:val="0"/>
      <w:marRight w:val="0"/>
      <w:marTop w:val="0"/>
      <w:marBottom w:val="0"/>
      <w:divBdr>
        <w:top w:val="none" w:sz="0" w:space="0" w:color="auto"/>
        <w:left w:val="none" w:sz="0" w:space="0" w:color="auto"/>
        <w:bottom w:val="none" w:sz="0" w:space="0" w:color="auto"/>
        <w:right w:val="none" w:sz="0" w:space="0" w:color="auto"/>
      </w:divBdr>
    </w:div>
    <w:div w:id="434323427">
      <w:bodyDiv w:val="1"/>
      <w:marLeft w:val="0"/>
      <w:marRight w:val="0"/>
      <w:marTop w:val="0"/>
      <w:marBottom w:val="0"/>
      <w:divBdr>
        <w:top w:val="none" w:sz="0" w:space="0" w:color="auto"/>
        <w:left w:val="none" w:sz="0" w:space="0" w:color="auto"/>
        <w:bottom w:val="none" w:sz="0" w:space="0" w:color="auto"/>
        <w:right w:val="none" w:sz="0" w:space="0" w:color="auto"/>
      </w:divBdr>
    </w:div>
    <w:div w:id="437987790">
      <w:bodyDiv w:val="1"/>
      <w:marLeft w:val="0"/>
      <w:marRight w:val="0"/>
      <w:marTop w:val="0"/>
      <w:marBottom w:val="0"/>
      <w:divBdr>
        <w:top w:val="none" w:sz="0" w:space="0" w:color="auto"/>
        <w:left w:val="none" w:sz="0" w:space="0" w:color="auto"/>
        <w:bottom w:val="none" w:sz="0" w:space="0" w:color="auto"/>
        <w:right w:val="none" w:sz="0" w:space="0" w:color="auto"/>
      </w:divBdr>
    </w:div>
    <w:div w:id="511533146">
      <w:bodyDiv w:val="1"/>
      <w:marLeft w:val="0"/>
      <w:marRight w:val="0"/>
      <w:marTop w:val="0"/>
      <w:marBottom w:val="0"/>
      <w:divBdr>
        <w:top w:val="none" w:sz="0" w:space="0" w:color="auto"/>
        <w:left w:val="none" w:sz="0" w:space="0" w:color="auto"/>
        <w:bottom w:val="none" w:sz="0" w:space="0" w:color="auto"/>
        <w:right w:val="none" w:sz="0" w:space="0" w:color="auto"/>
      </w:divBdr>
    </w:div>
    <w:div w:id="519395755">
      <w:bodyDiv w:val="1"/>
      <w:marLeft w:val="0"/>
      <w:marRight w:val="0"/>
      <w:marTop w:val="0"/>
      <w:marBottom w:val="0"/>
      <w:divBdr>
        <w:top w:val="none" w:sz="0" w:space="0" w:color="auto"/>
        <w:left w:val="none" w:sz="0" w:space="0" w:color="auto"/>
        <w:bottom w:val="none" w:sz="0" w:space="0" w:color="auto"/>
        <w:right w:val="none" w:sz="0" w:space="0" w:color="auto"/>
      </w:divBdr>
    </w:div>
    <w:div w:id="522941244">
      <w:bodyDiv w:val="1"/>
      <w:marLeft w:val="0"/>
      <w:marRight w:val="0"/>
      <w:marTop w:val="0"/>
      <w:marBottom w:val="0"/>
      <w:divBdr>
        <w:top w:val="none" w:sz="0" w:space="0" w:color="auto"/>
        <w:left w:val="none" w:sz="0" w:space="0" w:color="auto"/>
        <w:bottom w:val="none" w:sz="0" w:space="0" w:color="auto"/>
        <w:right w:val="none" w:sz="0" w:space="0" w:color="auto"/>
      </w:divBdr>
    </w:div>
    <w:div w:id="597713805">
      <w:bodyDiv w:val="1"/>
      <w:marLeft w:val="0"/>
      <w:marRight w:val="0"/>
      <w:marTop w:val="0"/>
      <w:marBottom w:val="0"/>
      <w:divBdr>
        <w:top w:val="none" w:sz="0" w:space="0" w:color="auto"/>
        <w:left w:val="none" w:sz="0" w:space="0" w:color="auto"/>
        <w:bottom w:val="none" w:sz="0" w:space="0" w:color="auto"/>
        <w:right w:val="none" w:sz="0" w:space="0" w:color="auto"/>
      </w:divBdr>
    </w:div>
    <w:div w:id="639311582">
      <w:bodyDiv w:val="1"/>
      <w:marLeft w:val="0"/>
      <w:marRight w:val="0"/>
      <w:marTop w:val="0"/>
      <w:marBottom w:val="0"/>
      <w:divBdr>
        <w:top w:val="none" w:sz="0" w:space="0" w:color="auto"/>
        <w:left w:val="none" w:sz="0" w:space="0" w:color="auto"/>
        <w:bottom w:val="none" w:sz="0" w:space="0" w:color="auto"/>
        <w:right w:val="none" w:sz="0" w:space="0" w:color="auto"/>
      </w:divBdr>
    </w:div>
    <w:div w:id="670258950">
      <w:bodyDiv w:val="1"/>
      <w:marLeft w:val="0"/>
      <w:marRight w:val="0"/>
      <w:marTop w:val="0"/>
      <w:marBottom w:val="0"/>
      <w:divBdr>
        <w:top w:val="none" w:sz="0" w:space="0" w:color="auto"/>
        <w:left w:val="none" w:sz="0" w:space="0" w:color="auto"/>
        <w:bottom w:val="none" w:sz="0" w:space="0" w:color="auto"/>
        <w:right w:val="none" w:sz="0" w:space="0" w:color="auto"/>
      </w:divBdr>
    </w:div>
    <w:div w:id="750006335">
      <w:bodyDiv w:val="1"/>
      <w:marLeft w:val="0"/>
      <w:marRight w:val="0"/>
      <w:marTop w:val="0"/>
      <w:marBottom w:val="0"/>
      <w:divBdr>
        <w:top w:val="none" w:sz="0" w:space="0" w:color="auto"/>
        <w:left w:val="none" w:sz="0" w:space="0" w:color="auto"/>
        <w:bottom w:val="none" w:sz="0" w:space="0" w:color="auto"/>
        <w:right w:val="none" w:sz="0" w:space="0" w:color="auto"/>
      </w:divBdr>
    </w:div>
    <w:div w:id="769352694">
      <w:bodyDiv w:val="1"/>
      <w:marLeft w:val="0"/>
      <w:marRight w:val="0"/>
      <w:marTop w:val="0"/>
      <w:marBottom w:val="0"/>
      <w:divBdr>
        <w:top w:val="none" w:sz="0" w:space="0" w:color="auto"/>
        <w:left w:val="none" w:sz="0" w:space="0" w:color="auto"/>
        <w:bottom w:val="none" w:sz="0" w:space="0" w:color="auto"/>
        <w:right w:val="none" w:sz="0" w:space="0" w:color="auto"/>
      </w:divBdr>
    </w:div>
    <w:div w:id="786893512">
      <w:bodyDiv w:val="1"/>
      <w:marLeft w:val="0"/>
      <w:marRight w:val="0"/>
      <w:marTop w:val="0"/>
      <w:marBottom w:val="0"/>
      <w:divBdr>
        <w:top w:val="none" w:sz="0" w:space="0" w:color="auto"/>
        <w:left w:val="none" w:sz="0" w:space="0" w:color="auto"/>
        <w:bottom w:val="none" w:sz="0" w:space="0" w:color="auto"/>
        <w:right w:val="none" w:sz="0" w:space="0" w:color="auto"/>
      </w:divBdr>
    </w:div>
    <w:div w:id="797797117">
      <w:bodyDiv w:val="1"/>
      <w:marLeft w:val="0"/>
      <w:marRight w:val="0"/>
      <w:marTop w:val="0"/>
      <w:marBottom w:val="0"/>
      <w:divBdr>
        <w:top w:val="none" w:sz="0" w:space="0" w:color="auto"/>
        <w:left w:val="none" w:sz="0" w:space="0" w:color="auto"/>
        <w:bottom w:val="none" w:sz="0" w:space="0" w:color="auto"/>
        <w:right w:val="none" w:sz="0" w:space="0" w:color="auto"/>
      </w:divBdr>
    </w:div>
    <w:div w:id="797800207">
      <w:bodyDiv w:val="1"/>
      <w:marLeft w:val="0"/>
      <w:marRight w:val="0"/>
      <w:marTop w:val="0"/>
      <w:marBottom w:val="0"/>
      <w:divBdr>
        <w:top w:val="none" w:sz="0" w:space="0" w:color="auto"/>
        <w:left w:val="none" w:sz="0" w:space="0" w:color="auto"/>
        <w:bottom w:val="none" w:sz="0" w:space="0" w:color="auto"/>
        <w:right w:val="none" w:sz="0" w:space="0" w:color="auto"/>
      </w:divBdr>
    </w:div>
    <w:div w:id="816797678">
      <w:bodyDiv w:val="1"/>
      <w:marLeft w:val="0"/>
      <w:marRight w:val="0"/>
      <w:marTop w:val="0"/>
      <w:marBottom w:val="0"/>
      <w:divBdr>
        <w:top w:val="none" w:sz="0" w:space="0" w:color="auto"/>
        <w:left w:val="none" w:sz="0" w:space="0" w:color="auto"/>
        <w:bottom w:val="none" w:sz="0" w:space="0" w:color="auto"/>
        <w:right w:val="none" w:sz="0" w:space="0" w:color="auto"/>
      </w:divBdr>
    </w:div>
    <w:div w:id="829516737">
      <w:bodyDiv w:val="1"/>
      <w:marLeft w:val="0"/>
      <w:marRight w:val="0"/>
      <w:marTop w:val="0"/>
      <w:marBottom w:val="0"/>
      <w:divBdr>
        <w:top w:val="none" w:sz="0" w:space="0" w:color="auto"/>
        <w:left w:val="none" w:sz="0" w:space="0" w:color="auto"/>
        <w:bottom w:val="none" w:sz="0" w:space="0" w:color="auto"/>
        <w:right w:val="none" w:sz="0" w:space="0" w:color="auto"/>
      </w:divBdr>
    </w:div>
    <w:div w:id="858589121">
      <w:bodyDiv w:val="1"/>
      <w:marLeft w:val="0"/>
      <w:marRight w:val="0"/>
      <w:marTop w:val="0"/>
      <w:marBottom w:val="0"/>
      <w:divBdr>
        <w:top w:val="none" w:sz="0" w:space="0" w:color="auto"/>
        <w:left w:val="none" w:sz="0" w:space="0" w:color="auto"/>
        <w:bottom w:val="none" w:sz="0" w:space="0" w:color="auto"/>
        <w:right w:val="none" w:sz="0" w:space="0" w:color="auto"/>
      </w:divBdr>
    </w:div>
    <w:div w:id="892935304">
      <w:bodyDiv w:val="1"/>
      <w:marLeft w:val="0"/>
      <w:marRight w:val="0"/>
      <w:marTop w:val="0"/>
      <w:marBottom w:val="0"/>
      <w:divBdr>
        <w:top w:val="none" w:sz="0" w:space="0" w:color="auto"/>
        <w:left w:val="none" w:sz="0" w:space="0" w:color="auto"/>
        <w:bottom w:val="none" w:sz="0" w:space="0" w:color="auto"/>
        <w:right w:val="none" w:sz="0" w:space="0" w:color="auto"/>
      </w:divBdr>
    </w:div>
    <w:div w:id="931620433">
      <w:bodyDiv w:val="1"/>
      <w:marLeft w:val="0"/>
      <w:marRight w:val="0"/>
      <w:marTop w:val="0"/>
      <w:marBottom w:val="0"/>
      <w:divBdr>
        <w:top w:val="none" w:sz="0" w:space="0" w:color="auto"/>
        <w:left w:val="none" w:sz="0" w:space="0" w:color="auto"/>
        <w:bottom w:val="none" w:sz="0" w:space="0" w:color="auto"/>
        <w:right w:val="none" w:sz="0" w:space="0" w:color="auto"/>
      </w:divBdr>
    </w:div>
    <w:div w:id="961424378">
      <w:bodyDiv w:val="1"/>
      <w:marLeft w:val="0"/>
      <w:marRight w:val="0"/>
      <w:marTop w:val="0"/>
      <w:marBottom w:val="0"/>
      <w:divBdr>
        <w:top w:val="none" w:sz="0" w:space="0" w:color="auto"/>
        <w:left w:val="none" w:sz="0" w:space="0" w:color="auto"/>
        <w:bottom w:val="none" w:sz="0" w:space="0" w:color="auto"/>
        <w:right w:val="none" w:sz="0" w:space="0" w:color="auto"/>
      </w:divBdr>
    </w:div>
    <w:div w:id="962809928">
      <w:bodyDiv w:val="1"/>
      <w:marLeft w:val="0"/>
      <w:marRight w:val="0"/>
      <w:marTop w:val="0"/>
      <w:marBottom w:val="0"/>
      <w:divBdr>
        <w:top w:val="none" w:sz="0" w:space="0" w:color="auto"/>
        <w:left w:val="none" w:sz="0" w:space="0" w:color="auto"/>
        <w:bottom w:val="none" w:sz="0" w:space="0" w:color="auto"/>
        <w:right w:val="none" w:sz="0" w:space="0" w:color="auto"/>
      </w:divBdr>
    </w:div>
    <w:div w:id="1014919396">
      <w:bodyDiv w:val="1"/>
      <w:marLeft w:val="0"/>
      <w:marRight w:val="0"/>
      <w:marTop w:val="0"/>
      <w:marBottom w:val="0"/>
      <w:divBdr>
        <w:top w:val="none" w:sz="0" w:space="0" w:color="auto"/>
        <w:left w:val="none" w:sz="0" w:space="0" w:color="auto"/>
        <w:bottom w:val="none" w:sz="0" w:space="0" w:color="auto"/>
        <w:right w:val="none" w:sz="0" w:space="0" w:color="auto"/>
      </w:divBdr>
    </w:div>
    <w:div w:id="1018000117">
      <w:bodyDiv w:val="1"/>
      <w:marLeft w:val="0"/>
      <w:marRight w:val="0"/>
      <w:marTop w:val="0"/>
      <w:marBottom w:val="0"/>
      <w:divBdr>
        <w:top w:val="none" w:sz="0" w:space="0" w:color="auto"/>
        <w:left w:val="none" w:sz="0" w:space="0" w:color="auto"/>
        <w:bottom w:val="none" w:sz="0" w:space="0" w:color="auto"/>
        <w:right w:val="none" w:sz="0" w:space="0" w:color="auto"/>
      </w:divBdr>
    </w:div>
    <w:div w:id="1081607415">
      <w:bodyDiv w:val="1"/>
      <w:marLeft w:val="0"/>
      <w:marRight w:val="0"/>
      <w:marTop w:val="0"/>
      <w:marBottom w:val="0"/>
      <w:divBdr>
        <w:top w:val="none" w:sz="0" w:space="0" w:color="auto"/>
        <w:left w:val="none" w:sz="0" w:space="0" w:color="auto"/>
        <w:bottom w:val="none" w:sz="0" w:space="0" w:color="auto"/>
        <w:right w:val="none" w:sz="0" w:space="0" w:color="auto"/>
      </w:divBdr>
    </w:div>
    <w:div w:id="1139954334">
      <w:bodyDiv w:val="1"/>
      <w:marLeft w:val="0"/>
      <w:marRight w:val="0"/>
      <w:marTop w:val="0"/>
      <w:marBottom w:val="0"/>
      <w:divBdr>
        <w:top w:val="none" w:sz="0" w:space="0" w:color="auto"/>
        <w:left w:val="none" w:sz="0" w:space="0" w:color="auto"/>
        <w:bottom w:val="none" w:sz="0" w:space="0" w:color="auto"/>
        <w:right w:val="none" w:sz="0" w:space="0" w:color="auto"/>
      </w:divBdr>
    </w:div>
    <w:div w:id="1210724798">
      <w:bodyDiv w:val="1"/>
      <w:marLeft w:val="0"/>
      <w:marRight w:val="0"/>
      <w:marTop w:val="0"/>
      <w:marBottom w:val="0"/>
      <w:divBdr>
        <w:top w:val="none" w:sz="0" w:space="0" w:color="auto"/>
        <w:left w:val="none" w:sz="0" w:space="0" w:color="auto"/>
        <w:bottom w:val="none" w:sz="0" w:space="0" w:color="auto"/>
        <w:right w:val="none" w:sz="0" w:space="0" w:color="auto"/>
      </w:divBdr>
    </w:div>
    <w:div w:id="1230459086">
      <w:bodyDiv w:val="1"/>
      <w:marLeft w:val="0"/>
      <w:marRight w:val="0"/>
      <w:marTop w:val="0"/>
      <w:marBottom w:val="0"/>
      <w:divBdr>
        <w:top w:val="none" w:sz="0" w:space="0" w:color="auto"/>
        <w:left w:val="none" w:sz="0" w:space="0" w:color="auto"/>
        <w:bottom w:val="none" w:sz="0" w:space="0" w:color="auto"/>
        <w:right w:val="none" w:sz="0" w:space="0" w:color="auto"/>
      </w:divBdr>
    </w:div>
    <w:div w:id="1411537474">
      <w:bodyDiv w:val="1"/>
      <w:marLeft w:val="0"/>
      <w:marRight w:val="0"/>
      <w:marTop w:val="0"/>
      <w:marBottom w:val="0"/>
      <w:divBdr>
        <w:top w:val="none" w:sz="0" w:space="0" w:color="auto"/>
        <w:left w:val="none" w:sz="0" w:space="0" w:color="auto"/>
        <w:bottom w:val="none" w:sz="0" w:space="0" w:color="auto"/>
        <w:right w:val="none" w:sz="0" w:space="0" w:color="auto"/>
      </w:divBdr>
    </w:div>
    <w:div w:id="1445997253">
      <w:bodyDiv w:val="1"/>
      <w:marLeft w:val="0"/>
      <w:marRight w:val="0"/>
      <w:marTop w:val="0"/>
      <w:marBottom w:val="0"/>
      <w:divBdr>
        <w:top w:val="none" w:sz="0" w:space="0" w:color="auto"/>
        <w:left w:val="none" w:sz="0" w:space="0" w:color="auto"/>
        <w:bottom w:val="none" w:sz="0" w:space="0" w:color="auto"/>
        <w:right w:val="none" w:sz="0" w:space="0" w:color="auto"/>
      </w:divBdr>
    </w:div>
    <w:div w:id="1453405423">
      <w:bodyDiv w:val="1"/>
      <w:marLeft w:val="0"/>
      <w:marRight w:val="0"/>
      <w:marTop w:val="0"/>
      <w:marBottom w:val="0"/>
      <w:divBdr>
        <w:top w:val="none" w:sz="0" w:space="0" w:color="auto"/>
        <w:left w:val="none" w:sz="0" w:space="0" w:color="auto"/>
        <w:bottom w:val="none" w:sz="0" w:space="0" w:color="auto"/>
        <w:right w:val="none" w:sz="0" w:space="0" w:color="auto"/>
      </w:divBdr>
    </w:div>
    <w:div w:id="1495367150">
      <w:bodyDiv w:val="1"/>
      <w:marLeft w:val="0"/>
      <w:marRight w:val="0"/>
      <w:marTop w:val="0"/>
      <w:marBottom w:val="0"/>
      <w:divBdr>
        <w:top w:val="none" w:sz="0" w:space="0" w:color="auto"/>
        <w:left w:val="none" w:sz="0" w:space="0" w:color="auto"/>
        <w:bottom w:val="none" w:sz="0" w:space="0" w:color="auto"/>
        <w:right w:val="none" w:sz="0" w:space="0" w:color="auto"/>
      </w:divBdr>
    </w:div>
    <w:div w:id="1502576117">
      <w:bodyDiv w:val="1"/>
      <w:marLeft w:val="0"/>
      <w:marRight w:val="0"/>
      <w:marTop w:val="0"/>
      <w:marBottom w:val="0"/>
      <w:divBdr>
        <w:top w:val="none" w:sz="0" w:space="0" w:color="auto"/>
        <w:left w:val="none" w:sz="0" w:space="0" w:color="auto"/>
        <w:bottom w:val="none" w:sz="0" w:space="0" w:color="auto"/>
        <w:right w:val="none" w:sz="0" w:space="0" w:color="auto"/>
      </w:divBdr>
    </w:div>
    <w:div w:id="1506364717">
      <w:bodyDiv w:val="1"/>
      <w:marLeft w:val="0"/>
      <w:marRight w:val="0"/>
      <w:marTop w:val="0"/>
      <w:marBottom w:val="0"/>
      <w:divBdr>
        <w:top w:val="none" w:sz="0" w:space="0" w:color="auto"/>
        <w:left w:val="none" w:sz="0" w:space="0" w:color="auto"/>
        <w:bottom w:val="none" w:sz="0" w:space="0" w:color="auto"/>
        <w:right w:val="none" w:sz="0" w:space="0" w:color="auto"/>
      </w:divBdr>
    </w:div>
    <w:div w:id="1511530822">
      <w:bodyDiv w:val="1"/>
      <w:marLeft w:val="0"/>
      <w:marRight w:val="0"/>
      <w:marTop w:val="0"/>
      <w:marBottom w:val="0"/>
      <w:divBdr>
        <w:top w:val="none" w:sz="0" w:space="0" w:color="auto"/>
        <w:left w:val="none" w:sz="0" w:space="0" w:color="auto"/>
        <w:bottom w:val="none" w:sz="0" w:space="0" w:color="auto"/>
        <w:right w:val="none" w:sz="0" w:space="0" w:color="auto"/>
      </w:divBdr>
    </w:div>
    <w:div w:id="1594362429">
      <w:bodyDiv w:val="1"/>
      <w:marLeft w:val="0"/>
      <w:marRight w:val="0"/>
      <w:marTop w:val="0"/>
      <w:marBottom w:val="0"/>
      <w:divBdr>
        <w:top w:val="none" w:sz="0" w:space="0" w:color="auto"/>
        <w:left w:val="none" w:sz="0" w:space="0" w:color="auto"/>
        <w:bottom w:val="none" w:sz="0" w:space="0" w:color="auto"/>
        <w:right w:val="none" w:sz="0" w:space="0" w:color="auto"/>
      </w:divBdr>
    </w:div>
    <w:div w:id="1605184630">
      <w:bodyDiv w:val="1"/>
      <w:marLeft w:val="0"/>
      <w:marRight w:val="0"/>
      <w:marTop w:val="0"/>
      <w:marBottom w:val="0"/>
      <w:divBdr>
        <w:top w:val="none" w:sz="0" w:space="0" w:color="auto"/>
        <w:left w:val="none" w:sz="0" w:space="0" w:color="auto"/>
        <w:bottom w:val="none" w:sz="0" w:space="0" w:color="auto"/>
        <w:right w:val="none" w:sz="0" w:space="0" w:color="auto"/>
      </w:divBdr>
    </w:div>
    <w:div w:id="1616863828">
      <w:bodyDiv w:val="1"/>
      <w:marLeft w:val="0"/>
      <w:marRight w:val="0"/>
      <w:marTop w:val="0"/>
      <w:marBottom w:val="0"/>
      <w:divBdr>
        <w:top w:val="none" w:sz="0" w:space="0" w:color="auto"/>
        <w:left w:val="none" w:sz="0" w:space="0" w:color="auto"/>
        <w:bottom w:val="none" w:sz="0" w:space="0" w:color="auto"/>
        <w:right w:val="none" w:sz="0" w:space="0" w:color="auto"/>
      </w:divBdr>
    </w:div>
    <w:div w:id="1629356046">
      <w:bodyDiv w:val="1"/>
      <w:marLeft w:val="0"/>
      <w:marRight w:val="0"/>
      <w:marTop w:val="0"/>
      <w:marBottom w:val="0"/>
      <w:divBdr>
        <w:top w:val="none" w:sz="0" w:space="0" w:color="auto"/>
        <w:left w:val="none" w:sz="0" w:space="0" w:color="auto"/>
        <w:bottom w:val="none" w:sz="0" w:space="0" w:color="auto"/>
        <w:right w:val="none" w:sz="0" w:space="0" w:color="auto"/>
      </w:divBdr>
    </w:div>
    <w:div w:id="1681420935">
      <w:bodyDiv w:val="1"/>
      <w:marLeft w:val="0"/>
      <w:marRight w:val="0"/>
      <w:marTop w:val="0"/>
      <w:marBottom w:val="0"/>
      <w:divBdr>
        <w:top w:val="none" w:sz="0" w:space="0" w:color="auto"/>
        <w:left w:val="none" w:sz="0" w:space="0" w:color="auto"/>
        <w:bottom w:val="none" w:sz="0" w:space="0" w:color="auto"/>
        <w:right w:val="none" w:sz="0" w:space="0" w:color="auto"/>
      </w:divBdr>
    </w:div>
    <w:div w:id="1738088111">
      <w:bodyDiv w:val="1"/>
      <w:marLeft w:val="0"/>
      <w:marRight w:val="0"/>
      <w:marTop w:val="0"/>
      <w:marBottom w:val="0"/>
      <w:divBdr>
        <w:top w:val="none" w:sz="0" w:space="0" w:color="auto"/>
        <w:left w:val="none" w:sz="0" w:space="0" w:color="auto"/>
        <w:bottom w:val="none" w:sz="0" w:space="0" w:color="auto"/>
        <w:right w:val="none" w:sz="0" w:space="0" w:color="auto"/>
      </w:divBdr>
    </w:div>
    <w:div w:id="1820805779">
      <w:bodyDiv w:val="1"/>
      <w:marLeft w:val="0"/>
      <w:marRight w:val="0"/>
      <w:marTop w:val="0"/>
      <w:marBottom w:val="0"/>
      <w:divBdr>
        <w:top w:val="none" w:sz="0" w:space="0" w:color="auto"/>
        <w:left w:val="none" w:sz="0" w:space="0" w:color="auto"/>
        <w:bottom w:val="none" w:sz="0" w:space="0" w:color="auto"/>
        <w:right w:val="none" w:sz="0" w:space="0" w:color="auto"/>
      </w:divBdr>
    </w:div>
    <w:div w:id="1848982269">
      <w:bodyDiv w:val="1"/>
      <w:marLeft w:val="0"/>
      <w:marRight w:val="0"/>
      <w:marTop w:val="0"/>
      <w:marBottom w:val="0"/>
      <w:divBdr>
        <w:top w:val="none" w:sz="0" w:space="0" w:color="auto"/>
        <w:left w:val="none" w:sz="0" w:space="0" w:color="auto"/>
        <w:bottom w:val="none" w:sz="0" w:space="0" w:color="auto"/>
        <w:right w:val="none" w:sz="0" w:space="0" w:color="auto"/>
      </w:divBdr>
    </w:div>
    <w:div w:id="1849103944">
      <w:bodyDiv w:val="1"/>
      <w:marLeft w:val="0"/>
      <w:marRight w:val="0"/>
      <w:marTop w:val="0"/>
      <w:marBottom w:val="0"/>
      <w:divBdr>
        <w:top w:val="none" w:sz="0" w:space="0" w:color="auto"/>
        <w:left w:val="none" w:sz="0" w:space="0" w:color="auto"/>
        <w:bottom w:val="none" w:sz="0" w:space="0" w:color="auto"/>
        <w:right w:val="none" w:sz="0" w:space="0" w:color="auto"/>
      </w:divBdr>
    </w:div>
    <w:div w:id="1885559103">
      <w:bodyDiv w:val="1"/>
      <w:marLeft w:val="0"/>
      <w:marRight w:val="0"/>
      <w:marTop w:val="0"/>
      <w:marBottom w:val="0"/>
      <w:divBdr>
        <w:top w:val="none" w:sz="0" w:space="0" w:color="auto"/>
        <w:left w:val="none" w:sz="0" w:space="0" w:color="auto"/>
        <w:bottom w:val="none" w:sz="0" w:space="0" w:color="auto"/>
        <w:right w:val="none" w:sz="0" w:space="0" w:color="auto"/>
      </w:divBdr>
    </w:div>
    <w:div w:id="1951814239">
      <w:bodyDiv w:val="1"/>
      <w:marLeft w:val="0"/>
      <w:marRight w:val="0"/>
      <w:marTop w:val="0"/>
      <w:marBottom w:val="0"/>
      <w:divBdr>
        <w:top w:val="none" w:sz="0" w:space="0" w:color="auto"/>
        <w:left w:val="none" w:sz="0" w:space="0" w:color="auto"/>
        <w:bottom w:val="none" w:sz="0" w:space="0" w:color="auto"/>
        <w:right w:val="none" w:sz="0" w:space="0" w:color="auto"/>
      </w:divBdr>
    </w:div>
    <w:div w:id="1963730474">
      <w:bodyDiv w:val="1"/>
      <w:marLeft w:val="0"/>
      <w:marRight w:val="0"/>
      <w:marTop w:val="0"/>
      <w:marBottom w:val="0"/>
      <w:divBdr>
        <w:top w:val="none" w:sz="0" w:space="0" w:color="auto"/>
        <w:left w:val="none" w:sz="0" w:space="0" w:color="auto"/>
        <w:bottom w:val="none" w:sz="0" w:space="0" w:color="auto"/>
        <w:right w:val="none" w:sz="0" w:space="0" w:color="auto"/>
      </w:divBdr>
    </w:div>
    <w:div w:id="1967009392">
      <w:bodyDiv w:val="1"/>
      <w:marLeft w:val="0"/>
      <w:marRight w:val="0"/>
      <w:marTop w:val="0"/>
      <w:marBottom w:val="0"/>
      <w:divBdr>
        <w:top w:val="none" w:sz="0" w:space="0" w:color="auto"/>
        <w:left w:val="none" w:sz="0" w:space="0" w:color="auto"/>
        <w:bottom w:val="none" w:sz="0" w:space="0" w:color="auto"/>
        <w:right w:val="none" w:sz="0" w:space="0" w:color="auto"/>
      </w:divBdr>
    </w:div>
    <w:div w:id="2053573848">
      <w:bodyDiv w:val="1"/>
      <w:marLeft w:val="0"/>
      <w:marRight w:val="0"/>
      <w:marTop w:val="0"/>
      <w:marBottom w:val="0"/>
      <w:divBdr>
        <w:top w:val="none" w:sz="0" w:space="0" w:color="auto"/>
        <w:left w:val="none" w:sz="0" w:space="0" w:color="auto"/>
        <w:bottom w:val="none" w:sz="0" w:space="0" w:color="auto"/>
        <w:right w:val="none" w:sz="0" w:space="0" w:color="auto"/>
      </w:divBdr>
    </w:div>
    <w:div w:id="2055497872">
      <w:bodyDiv w:val="1"/>
      <w:marLeft w:val="0"/>
      <w:marRight w:val="0"/>
      <w:marTop w:val="0"/>
      <w:marBottom w:val="0"/>
      <w:divBdr>
        <w:top w:val="none" w:sz="0" w:space="0" w:color="auto"/>
        <w:left w:val="none" w:sz="0" w:space="0" w:color="auto"/>
        <w:bottom w:val="none" w:sz="0" w:space="0" w:color="auto"/>
        <w:right w:val="none" w:sz="0" w:space="0" w:color="auto"/>
      </w:divBdr>
    </w:div>
    <w:div w:id="2118286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8B788-F28B-4347-B754-C2880D7D4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22582</TotalTime>
  <Pages>20</Pages>
  <Words>7458</Words>
  <Characters>42513</Characters>
  <Application>Microsoft Office Word</Application>
  <DocSecurity>0</DocSecurity>
  <Lines>354</Lines>
  <Paragraphs>99</Paragraphs>
  <ScaleCrop>false</ScaleCrop>
  <HeadingPairs>
    <vt:vector size="2" baseType="variant">
      <vt:variant>
        <vt:lpstr>Título</vt:lpstr>
      </vt:variant>
      <vt:variant>
        <vt:i4>1</vt:i4>
      </vt:variant>
    </vt:vector>
  </HeadingPairs>
  <TitlesOfParts>
    <vt:vector size="1" baseType="lpstr">
      <vt:lpstr>ACTA DE LA COMISSIÓ DE GOVERN</vt:lpstr>
    </vt:vector>
  </TitlesOfParts>
  <Company>Ayuntamiento de Cervello</Company>
  <LinksUpToDate>false</LinksUpToDate>
  <CharactersWithSpaces>49872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LA COMISSIÓ DE GOVERN</dc:title>
  <dc:subject/>
  <dc:creator>PC</dc:creator>
  <dc:description/>
  <cp:lastModifiedBy>Lucía Quesada Nava</cp:lastModifiedBy>
  <cp:revision>4816</cp:revision>
  <cp:lastPrinted>2022-10-28T12:20:00Z</cp:lastPrinted>
  <dcterms:created xsi:type="dcterms:W3CDTF">2018-12-03T13:21:00Z</dcterms:created>
  <dcterms:modified xsi:type="dcterms:W3CDTF">2023-05-22T11:34:00Z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Ayuntamiento de Cervello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