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63" w:rsidRDefault="00B71A63" w:rsidP="00F9182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71A63" w:rsidRDefault="00B71A63" w:rsidP="00F9182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DECRET 02</w:t>
      </w:r>
      <w:r w:rsidRPr="005B2E1B">
        <w:rPr>
          <w:rFonts w:ascii="Arial" w:hAnsi="Arial" w:cs="Arial"/>
          <w:b/>
          <w:u w:val="single"/>
        </w:rPr>
        <w:t>/201</w:t>
      </w:r>
      <w:r>
        <w:rPr>
          <w:rFonts w:ascii="Arial" w:hAnsi="Arial" w:cs="Arial"/>
          <w:b/>
          <w:u w:val="single"/>
        </w:rPr>
        <w:t>6.</w:t>
      </w:r>
      <w:r w:rsidRPr="005B2E1B">
        <w:rPr>
          <w:rFonts w:ascii="Arial" w:hAnsi="Arial" w:cs="Arial"/>
          <w:b/>
          <w:u w:val="single"/>
        </w:rPr>
        <w:t>-</w:t>
      </w:r>
      <w:r w:rsidRPr="000279BF">
        <w:rPr>
          <w:rFonts w:ascii="Arial" w:hAnsi="Arial" w:cs="Arial"/>
        </w:rPr>
        <w:t xml:space="preserve"> </w:t>
      </w:r>
      <w:r w:rsidR="00F91820">
        <w:rPr>
          <w:rFonts w:ascii="Arial" w:hAnsi="Arial" w:cs="Arial"/>
        </w:rPr>
        <w:t>Iniciats els treballs d’elaboració del pressupost econòmic de la corporació per a l’exercici actual i considerant que és necessari precisar el conjunt de la previsió del seu estat d’ingressos, especialment pel què fa als impostos inclosos al capítol primer,</w:t>
      </w: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</w:p>
    <w:p w:rsidR="00F91820" w:rsidRPr="00F91820" w:rsidRDefault="00F91820" w:rsidP="00F91820">
      <w:pPr>
        <w:spacing w:after="0" w:line="360" w:lineRule="auto"/>
        <w:jc w:val="both"/>
        <w:rPr>
          <w:rFonts w:ascii="Arial" w:hAnsi="Arial" w:cs="Arial"/>
          <w:b/>
        </w:rPr>
      </w:pPr>
      <w:r w:rsidRPr="00F91820">
        <w:rPr>
          <w:rFonts w:ascii="Arial" w:hAnsi="Arial" w:cs="Arial"/>
          <w:b/>
        </w:rPr>
        <w:t>RESOLC:</w:t>
      </w: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  <w:r w:rsidRPr="00F91820">
        <w:rPr>
          <w:rFonts w:ascii="Arial" w:hAnsi="Arial" w:cs="Arial"/>
          <w:b/>
        </w:rPr>
        <w:t>Primer.-</w:t>
      </w:r>
      <w:r>
        <w:rPr>
          <w:rFonts w:ascii="Arial" w:hAnsi="Arial" w:cs="Arial"/>
        </w:rPr>
        <w:t xml:space="preserve"> Sol·licitar del servei competent de l’Organisme de Gestió de Recaptació de la Diputació de Barcelona la tramesa de la informació corresponent al càlcul del </w:t>
      </w:r>
      <w:proofErr w:type="spellStart"/>
      <w:r>
        <w:rPr>
          <w:rFonts w:ascii="Arial" w:hAnsi="Arial" w:cs="Arial"/>
        </w:rPr>
        <w:t>prepadró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l’Impost</w:t>
      </w:r>
      <w:proofErr w:type="spellEnd"/>
      <w:r>
        <w:rPr>
          <w:rFonts w:ascii="Arial" w:hAnsi="Arial" w:cs="Arial"/>
        </w:rPr>
        <w:t xml:space="preserve"> de Béns Immobles 2016.</w:t>
      </w: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  <w:r w:rsidRPr="00F91820">
        <w:rPr>
          <w:rFonts w:ascii="Arial" w:hAnsi="Arial" w:cs="Arial"/>
          <w:b/>
        </w:rPr>
        <w:t>Segon.-</w:t>
      </w:r>
      <w:r>
        <w:rPr>
          <w:rFonts w:ascii="Arial" w:hAnsi="Arial" w:cs="Arial"/>
        </w:rPr>
        <w:t xml:space="preserve"> Que, un cop rebuda la informació sol·licitada, s’utilitzi de la manera mes fonamentada i prudent per part dels serves d’Intervenció municipal als efectes de poder comptar amb una previsió fiable dels recursos amb els que ha de comptar l’Ajuntament de Torrelavit per a subvenir el cost de les despeses anuals de l’entitat.</w:t>
      </w: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Torrelavit, 7 de gener de 2016</w:t>
      </w:r>
    </w:p>
    <w:p w:rsidR="00B71A63" w:rsidRDefault="00B71A63" w:rsidP="00F91820">
      <w:pPr>
        <w:spacing w:after="0" w:line="360" w:lineRule="auto"/>
        <w:jc w:val="both"/>
        <w:rPr>
          <w:rFonts w:ascii="Arial" w:hAnsi="Arial" w:cs="Arial"/>
        </w:rPr>
      </w:pPr>
    </w:p>
    <w:p w:rsidR="00B71A63" w:rsidRDefault="00B71A63" w:rsidP="00F91820">
      <w:pPr>
        <w:spacing w:after="0" w:line="360" w:lineRule="auto"/>
        <w:jc w:val="both"/>
        <w:rPr>
          <w:rFonts w:ascii="Arial" w:hAnsi="Arial" w:cs="Arial"/>
        </w:rPr>
      </w:pP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</w:p>
    <w:p w:rsidR="00F91820" w:rsidRDefault="00F91820" w:rsidP="00F91820">
      <w:pPr>
        <w:spacing w:after="0" w:line="360" w:lineRule="auto"/>
        <w:jc w:val="both"/>
        <w:rPr>
          <w:rFonts w:ascii="Arial" w:hAnsi="Arial" w:cs="Arial"/>
        </w:rPr>
      </w:pPr>
    </w:p>
    <w:p w:rsidR="00B71A63" w:rsidRDefault="00B71A63" w:rsidP="00F91820">
      <w:pPr>
        <w:spacing w:after="0" w:line="360" w:lineRule="auto"/>
        <w:jc w:val="both"/>
        <w:rPr>
          <w:rFonts w:ascii="Arial" w:hAnsi="Arial" w:cs="Arial"/>
        </w:rPr>
      </w:pPr>
    </w:p>
    <w:p w:rsidR="00B71A63" w:rsidRDefault="00B71A63" w:rsidP="00F91820">
      <w:pPr>
        <w:spacing w:after="0" w:line="360" w:lineRule="auto"/>
        <w:jc w:val="both"/>
        <w:rPr>
          <w:rFonts w:ascii="Arial" w:hAnsi="Arial" w:cs="Arial"/>
        </w:rPr>
      </w:pPr>
    </w:p>
    <w:p w:rsidR="00B71A63" w:rsidRDefault="00B71A63" w:rsidP="00F91820">
      <w:pPr>
        <w:spacing w:after="0" w:line="360" w:lineRule="auto"/>
        <w:jc w:val="both"/>
        <w:rPr>
          <w:rFonts w:ascii="Arial" w:hAnsi="Arial" w:cs="Arial"/>
        </w:rPr>
      </w:pPr>
    </w:p>
    <w:p w:rsidR="00B71A63" w:rsidRDefault="00B71A63" w:rsidP="00F9182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Ramon Riera Bruch</w:t>
      </w:r>
    </w:p>
    <w:p w:rsidR="00F91820" w:rsidRPr="000279BF" w:rsidRDefault="00F91820" w:rsidP="00F9182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Alcalde</w:t>
      </w:r>
    </w:p>
    <w:p w:rsidR="00F91820" w:rsidRPr="007D1CCA" w:rsidRDefault="00F91820" w:rsidP="00F91820">
      <w:pPr>
        <w:spacing w:after="0" w:line="360" w:lineRule="auto"/>
        <w:jc w:val="both"/>
      </w:pPr>
    </w:p>
    <w:sectPr w:rsidR="00F91820" w:rsidRPr="007D1CCA" w:rsidSect="006019BB">
      <w:headerReference w:type="default" r:id="rId6"/>
      <w:footerReference w:type="default" r:id="rId7"/>
      <w:pgSz w:w="11906" w:h="16838" w:code="9"/>
      <w:pgMar w:top="1701" w:right="1701" w:bottom="567" w:left="1701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820" w:rsidRDefault="00F91820" w:rsidP="003374D7">
      <w:pPr>
        <w:spacing w:after="0" w:line="240" w:lineRule="auto"/>
      </w:pPr>
      <w:r>
        <w:separator/>
      </w:r>
    </w:p>
  </w:endnote>
  <w:endnote w:type="continuationSeparator" w:id="0">
    <w:p w:rsidR="00F91820" w:rsidRDefault="00F91820" w:rsidP="0033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20" w:rsidRDefault="00F91820">
    <w:pPr>
      <w:pStyle w:val="Piedepgina"/>
    </w:pPr>
    <w:r w:rsidRPr="004924D2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46.15pt;margin-top:5pt;width:520.25pt;height:21.85pt;z-index:251663360;mso-width-relative:margin;mso-height-relative:margin" stroked="f">
          <v:textbox inset="0,,0">
            <w:txbxContent>
              <w:p w:rsidR="00F91820" w:rsidRPr="006019BB" w:rsidRDefault="00F91820" w:rsidP="006019BB">
                <w:pPr>
                  <w:rPr>
                    <w:sz w:val="18"/>
                    <w:szCs w:val="18"/>
                  </w:rPr>
                </w:pPr>
                <w:r w:rsidRPr="006019BB">
                  <w:rPr>
                    <w:rFonts w:ascii="Arial" w:hAnsi="Arial" w:cs="Arial"/>
                    <w:sz w:val="18"/>
                    <w:szCs w:val="18"/>
                  </w:rPr>
                  <w:t xml:space="preserve">C/del Molí, 29     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6019BB">
                  <w:rPr>
                    <w:rFonts w:ascii="Arial" w:hAnsi="Arial" w:cs="Arial"/>
                    <w:sz w:val="18"/>
                    <w:szCs w:val="18"/>
                  </w:rPr>
                  <w:t>08775 Torrelavit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6019BB">
                  <w:rPr>
                    <w:rFonts w:ascii="Arial" w:hAnsi="Arial" w:cs="Arial"/>
                    <w:sz w:val="18"/>
                    <w:szCs w:val="18"/>
                  </w:rPr>
                  <w:t xml:space="preserve">      Barcelona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6019BB">
                  <w:rPr>
                    <w:rFonts w:ascii="Arial" w:hAnsi="Arial" w:cs="Arial"/>
                    <w:sz w:val="18"/>
                    <w:szCs w:val="18"/>
                  </w:rPr>
                  <w:t xml:space="preserve">  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6019BB">
                  <w:rPr>
                    <w:rFonts w:ascii="Arial" w:hAnsi="Arial" w:cs="Arial"/>
                    <w:sz w:val="18"/>
                    <w:szCs w:val="18"/>
                  </w:rPr>
                  <w:t xml:space="preserve">  Tel. 93 899 50 02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6019BB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6019BB">
                  <w:rPr>
                    <w:rFonts w:ascii="Arial" w:hAnsi="Arial" w:cs="Arial"/>
                    <w:sz w:val="18"/>
                    <w:szCs w:val="18"/>
                  </w:rPr>
                  <w:t xml:space="preserve"> Fax 93 899 61 55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 w:rsidRPr="006019BB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  <w:proofErr w:type="spellStart"/>
                <w:r w:rsidRPr="006019BB">
                  <w:rPr>
                    <w:rFonts w:ascii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-</w:t>
                </w:r>
                <w:r w:rsidRPr="006019BB">
                  <w:rPr>
                    <w:rFonts w:ascii="Arial" w:hAnsi="Arial" w:cs="Arial"/>
                    <w:sz w:val="18"/>
                    <w:szCs w:val="18"/>
                  </w:rPr>
                  <w:t>mail</w:t>
                </w:r>
                <w:proofErr w:type="spellEnd"/>
                <w:r w:rsidRPr="006019BB">
                  <w:rPr>
                    <w:rFonts w:ascii="Arial" w:hAnsi="Arial" w:cs="Arial"/>
                    <w:sz w:val="18"/>
                    <w:szCs w:val="18"/>
                  </w:rPr>
                  <w:t>: torrelavit@torrelavit.cat</w:t>
                </w:r>
              </w:p>
            </w:txbxContent>
          </v:textbox>
        </v:shape>
      </w:pict>
    </w:r>
    <w:r w:rsidRPr="004924D2"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-46.15pt;margin-top:5pt;width:520.25pt;height:0;z-index:251664384" o:connectortype="straight"/>
      </w:pict>
    </w:r>
  </w:p>
  <w:p w:rsidR="00F91820" w:rsidRDefault="00F918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820" w:rsidRDefault="00F91820" w:rsidP="003374D7">
      <w:pPr>
        <w:spacing w:after="0" w:line="240" w:lineRule="auto"/>
      </w:pPr>
      <w:r>
        <w:separator/>
      </w:r>
    </w:p>
  </w:footnote>
  <w:footnote w:type="continuationSeparator" w:id="0">
    <w:p w:rsidR="00F91820" w:rsidRDefault="00F91820" w:rsidP="0033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20" w:rsidRDefault="00F91820">
    <w:pPr>
      <w:pStyle w:val="Encabezado"/>
    </w:pPr>
    <w:r w:rsidRPr="004924D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.3pt;margin-top:-17.45pt;width:123pt;height:61.5pt;z-index:251662336;mso-width-relative:margin;mso-height-relative:margin" stroked="f">
          <v:textbox>
            <w:txbxContent>
              <w:p w:rsidR="00F91820" w:rsidRPr="006019BB" w:rsidRDefault="00F91820" w:rsidP="00016C9A">
                <w:pPr>
                  <w:spacing w:before="60" w:after="60" w:line="240" w:lineRule="auto"/>
                  <w:rPr>
                    <w:rFonts w:ascii="Arial" w:hAnsi="Arial" w:cs="Arial"/>
                    <w:b/>
                    <w:sz w:val="30"/>
                    <w:szCs w:val="30"/>
                  </w:rPr>
                </w:pPr>
                <w:r w:rsidRPr="006019BB">
                  <w:rPr>
                    <w:rFonts w:ascii="Arial" w:hAnsi="Arial" w:cs="Arial"/>
                    <w:b/>
                    <w:sz w:val="30"/>
                    <w:szCs w:val="30"/>
                  </w:rPr>
                  <w:t>AJUNTAMENT</w:t>
                </w:r>
              </w:p>
              <w:p w:rsidR="00F91820" w:rsidRPr="006019BB" w:rsidRDefault="00F91820" w:rsidP="00016C9A">
                <w:pPr>
                  <w:spacing w:before="60" w:after="60" w:line="240" w:lineRule="auto"/>
                  <w:rPr>
                    <w:rFonts w:ascii="Arial" w:hAnsi="Arial" w:cs="Arial"/>
                    <w:b/>
                    <w:sz w:val="26"/>
                    <w:szCs w:val="26"/>
                  </w:rPr>
                </w:pPr>
                <w:r w:rsidRPr="006019BB">
                  <w:rPr>
                    <w:rFonts w:ascii="Arial" w:hAnsi="Arial" w:cs="Arial"/>
                    <w:b/>
                    <w:sz w:val="26"/>
                    <w:szCs w:val="26"/>
                  </w:rPr>
                  <w:t>DE TORRELAVIT</w:t>
                </w:r>
              </w:p>
              <w:p w:rsidR="00F91820" w:rsidRPr="006019BB" w:rsidRDefault="00F91820" w:rsidP="00016C9A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019BB">
                  <w:rPr>
                    <w:rFonts w:ascii="Arial" w:hAnsi="Arial" w:cs="Arial"/>
                    <w:sz w:val="20"/>
                    <w:szCs w:val="20"/>
                  </w:rPr>
                  <w:t>(Alt Penedès)</w:t>
                </w:r>
              </w:p>
            </w:txbxContent>
          </v:textbox>
        </v:shape>
      </w:pict>
    </w:r>
    <w:r w:rsidRPr="004924D2">
      <w:rPr>
        <w:noProof/>
      </w:rPr>
      <w:pict>
        <v:shape id="_x0000_s1025" type="#_x0000_t202" style="position:absolute;margin-left:-51.55pt;margin-top:-21.95pt;width:63.25pt;height:72.6pt;z-index:251660288;mso-width-relative:margin;mso-height-relative:margin" stroked="f" strokeweight="0">
          <v:textbox>
            <w:txbxContent>
              <w:p w:rsidR="00F91820" w:rsidRDefault="00F91820">
                <w:r>
                  <w:rPr>
                    <w:noProof/>
                    <w:lang w:val="es-ES" w:eastAsia="es-ES"/>
                  </w:rPr>
                  <w:drawing>
                    <wp:inline distT="0" distB="0" distL="0" distR="0">
                      <wp:extent cx="523875" cy="743869"/>
                      <wp:effectExtent l="19050" t="0" r="9525" b="0"/>
                      <wp:docPr id="2" name="1 Imagen" descr="escut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scut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3273" cy="7430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91820" w:rsidRDefault="00F9182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3EB"/>
    <w:rsid w:val="00016C9A"/>
    <w:rsid w:val="00067C29"/>
    <w:rsid w:val="001103EB"/>
    <w:rsid w:val="00124D00"/>
    <w:rsid w:val="001E3699"/>
    <w:rsid w:val="003374D7"/>
    <w:rsid w:val="003F7E8D"/>
    <w:rsid w:val="004924D2"/>
    <w:rsid w:val="004B087A"/>
    <w:rsid w:val="005906F5"/>
    <w:rsid w:val="005B0DB8"/>
    <w:rsid w:val="006019BB"/>
    <w:rsid w:val="006A35D7"/>
    <w:rsid w:val="006C7CD1"/>
    <w:rsid w:val="006D60E8"/>
    <w:rsid w:val="0073780C"/>
    <w:rsid w:val="007D1CCA"/>
    <w:rsid w:val="007F2089"/>
    <w:rsid w:val="007F6127"/>
    <w:rsid w:val="009F582A"/>
    <w:rsid w:val="00A31C6D"/>
    <w:rsid w:val="00B03465"/>
    <w:rsid w:val="00B71A63"/>
    <w:rsid w:val="00C71248"/>
    <w:rsid w:val="00CB1CA3"/>
    <w:rsid w:val="00D8066C"/>
    <w:rsid w:val="00D9557A"/>
    <w:rsid w:val="00DB64CD"/>
    <w:rsid w:val="00DC3EAF"/>
    <w:rsid w:val="00DD09F7"/>
    <w:rsid w:val="00DF34F0"/>
    <w:rsid w:val="00F179C2"/>
    <w:rsid w:val="00F50DD9"/>
    <w:rsid w:val="00F9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A63"/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4D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374D7"/>
  </w:style>
  <w:style w:type="paragraph" w:styleId="Piedepgina">
    <w:name w:val="footer"/>
    <w:basedOn w:val="Normal"/>
    <w:link w:val="PiedepginaCar"/>
    <w:uiPriority w:val="99"/>
    <w:unhideWhenUsed/>
    <w:rsid w:val="003374D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74D7"/>
  </w:style>
  <w:style w:type="paragraph" w:styleId="Textodeglobo">
    <w:name w:val="Balloon Text"/>
    <w:basedOn w:val="Normal"/>
    <w:link w:val="TextodegloboCar"/>
    <w:uiPriority w:val="99"/>
    <w:semiHidden/>
    <w:unhideWhenUsed/>
    <w:rsid w:val="003374D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4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l\Desktop\Plantilla%20Ajuntam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</Template>
  <TotalTime>14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Torrelavit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</dc:creator>
  <cp:lastModifiedBy>oriol</cp:lastModifiedBy>
  <cp:revision>4</cp:revision>
  <cp:lastPrinted>2016-02-04T11:15:00Z</cp:lastPrinted>
  <dcterms:created xsi:type="dcterms:W3CDTF">2016-01-07T09:42:00Z</dcterms:created>
  <dcterms:modified xsi:type="dcterms:W3CDTF">2016-02-04T11:21:00Z</dcterms:modified>
</cp:coreProperties>
</file>