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A" w:rsidRPr="00F639C8" w:rsidRDefault="00F639C8" w:rsidP="00F639C8">
      <w:pPr>
        <w:pStyle w:val="Ttulo1"/>
        <w:numPr>
          <w:ilvl w:val="0"/>
          <w:numId w:val="4"/>
        </w:numPr>
        <w:ind w:left="142" w:right="425" w:hanging="284"/>
        <w:jc w:val="both"/>
        <w:rPr>
          <w:b w:val="0"/>
          <w:sz w:val="20"/>
        </w:rPr>
      </w:pPr>
      <w:bookmarkStart w:id="0" w:name="BLO__BDT"/>
      <w:r w:rsidRPr="00F639C8">
        <w:rPr>
          <w:b w:val="0"/>
          <w:sz w:val="20"/>
        </w:rPr>
        <w:t>2019/380 Aprovar la relació de pagaments del 23 d'abril de 2019 (2N)</w:t>
      </w:r>
    </w:p>
    <w:p w:rsidR="009B57DA" w:rsidRPr="00F639C8" w:rsidRDefault="00704E02" w:rsidP="00F639C8">
      <w:pPr>
        <w:pStyle w:val="Ttulo1"/>
        <w:ind w:left="-426" w:right="425" w:hanging="153"/>
        <w:jc w:val="both"/>
        <w:rPr>
          <w:sz w:val="20"/>
        </w:rPr>
      </w:pPr>
    </w:p>
    <w:p w:rsidR="004B2907" w:rsidRPr="00F639C8" w:rsidRDefault="00F639C8" w:rsidP="00F639C8">
      <w:pPr>
        <w:pStyle w:val="Ttulo1"/>
        <w:ind w:left="-426" w:right="425" w:hanging="153"/>
        <w:jc w:val="both"/>
        <w:rPr>
          <w:sz w:val="20"/>
        </w:rPr>
      </w:pPr>
      <w:r w:rsidRPr="00F639C8">
        <w:rPr>
          <w:sz w:val="20"/>
        </w:rPr>
        <w:t>Identificació de l’expedient</w:t>
      </w:r>
      <w:bookmarkStart w:id="1" w:name="_GoBack"/>
      <w:bookmarkEnd w:id="1"/>
    </w:p>
    <w:p w:rsidR="004B2907" w:rsidRPr="00F639C8" w:rsidRDefault="00704E02" w:rsidP="00F639C8">
      <w:pPr>
        <w:tabs>
          <w:tab w:val="left" w:pos="284"/>
        </w:tabs>
        <w:ind w:left="-426" w:right="425" w:hanging="153"/>
        <w:rPr>
          <w:szCs w:val="20"/>
        </w:rPr>
      </w:pPr>
    </w:p>
    <w:p w:rsidR="00713F51" w:rsidRPr="00F639C8" w:rsidRDefault="00F639C8" w:rsidP="00F639C8">
      <w:pPr>
        <w:tabs>
          <w:tab w:val="left" w:pos="284"/>
        </w:tabs>
        <w:ind w:left="-426" w:right="425" w:hanging="153"/>
        <w:rPr>
          <w:szCs w:val="20"/>
        </w:rPr>
      </w:pPr>
      <w:r w:rsidRPr="00F639C8">
        <w:rPr>
          <w:szCs w:val="20"/>
        </w:rPr>
        <w:t>Expedient 2019/624 relatiu a l’aprovació de la relació de pagaments del 23 d'abril.</w:t>
      </w:r>
    </w:p>
    <w:p w:rsidR="00F639C8" w:rsidRPr="008C7ADE" w:rsidRDefault="00F639C8" w:rsidP="00F639C8">
      <w:pPr>
        <w:tabs>
          <w:tab w:val="left" w:pos="284"/>
        </w:tabs>
        <w:ind w:left="-426" w:right="425" w:hanging="153"/>
      </w:pPr>
      <w:r w:rsidRPr="00F639C8">
        <w:rPr>
          <w:szCs w:val="20"/>
        </w:rPr>
        <w:t xml:space="preserve"> </w:t>
      </w:r>
    </w:p>
    <w:p w:rsidR="00F639C8" w:rsidRDefault="00F639C8" w:rsidP="00F639C8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425" w:hanging="153"/>
        <w:textAlignment w:val="baseline"/>
      </w:pPr>
    </w:p>
    <w:p w:rsidR="00F639C8" w:rsidRDefault="00F639C8" w:rsidP="00F639C8">
      <w:pPr>
        <w:pStyle w:val="Ttulo2"/>
        <w:tabs>
          <w:tab w:val="left" w:pos="284"/>
        </w:tabs>
        <w:ind w:left="-567" w:right="425"/>
        <w:rPr>
          <w:sz w:val="20"/>
        </w:rPr>
      </w:pPr>
      <w:r w:rsidRPr="008C7ADE">
        <w:rPr>
          <w:sz w:val="20"/>
        </w:rPr>
        <w:t>Fets</w:t>
      </w:r>
    </w:p>
    <w:p w:rsidR="00F639C8" w:rsidRDefault="00F639C8" w:rsidP="00F639C8">
      <w:pPr>
        <w:ind w:left="-567" w:right="425" w:firstLine="414"/>
        <w:rPr>
          <w:lang w:eastAsia="es-ES"/>
        </w:rPr>
      </w:pPr>
    </w:p>
    <w:p w:rsidR="00F639C8" w:rsidRDefault="00F639C8" w:rsidP="00F639C8">
      <w:pPr>
        <w:keepNext/>
        <w:widowControl/>
        <w:tabs>
          <w:tab w:val="left" w:pos="284"/>
          <w:tab w:val="left" w:pos="9072"/>
        </w:tabs>
        <w:suppressAutoHyphens w:val="0"/>
        <w:overflowPunct w:val="0"/>
        <w:autoSpaceDE w:val="0"/>
        <w:autoSpaceDN w:val="0"/>
        <w:adjustRightInd w:val="0"/>
        <w:ind w:left="-567" w:right="425"/>
        <w:textAlignment w:val="baseline"/>
        <w:outlineLvl w:val="1"/>
        <w:rPr>
          <w:rFonts w:eastAsia="Times New Roman"/>
          <w:bCs/>
          <w:kern w:val="0"/>
          <w:szCs w:val="20"/>
          <w:lang w:eastAsia="es-ES"/>
        </w:rPr>
      </w:pPr>
      <w:r>
        <w:rPr>
          <w:rFonts w:eastAsia="Times New Roman"/>
          <w:bCs/>
          <w:kern w:val="0"/>
          <w:szCs w:val="20"/>
          <w:lang w:eastAsia="es-ES"/>
        </w:rPr>
        <w:t xml:space="preserve">1. S’ha confeccionat relació de despeses per autoritzar, disposar, reconèixer l’obligació i ordenar el pagament per import total de </w:t>
      </w:r>
      <w:r w:rsidR="00181FCF">
        <w:rPr>
          <w:rFonts w:eastAsia="Times New Roman"/>
          <w:bCs/>
          <w:kern w:val="0"/>
          <w:szCs w:val="20"/>
          <w:lang w:eastAsia="es-ES"/>
        </w:rPr>
        <w:t>119.265,55</w:t>
      </w:r>
      <w:r>
        <w:t xml:space="preserve"> </w:t>
      </w:r>
      <w:r w:rsidRPr="00317C3A">
        <w:rPr>
          <w:rFonts w:eastAsia="Times New Roman"/>
          <w:bCs/>
          <w:kern w:val="0"/>
          <w:szCs w:val="20"/>
          <w:lang w:eastAsia="es-ES"/>
        </w:rPr>
        <w:t>euros.</w:t>
      </w:r>
    </w:p>
    <w:p w:rsidR="00F639C8" w:rsidRDefault="00F639C8" w:rsidP="00F639C8">
      <w:pPr>
        <w:tabs>
          <w:tab w:val="left" w:pos="284"/>
          <w:tab w:val="left" w:pos="9072"/>
        </w:tabs>
        <w:ind w:left="-567" w:right="425" w:firstLine="414"/>
        <w:rPr>
          <w:kern w:val="2"/>
          <w:lang w:eastAsia="es-ES"/>
        </w:rPr>
      </w:pPr>
    </w:p>
    <w:p w:rsidR="00F639C8" w:rsidRDefault="00F639C8" w:rsidP="00F639C8">
      <w:pPr>
        <w:tabs>
          <w:tab w:val="left" w:pos="284"/>
          <w:tab w:val="left" w:pos="9072"/>
        </w:tabs>
        <w:ind w:left="-567" w:right="425"/>
      </w:pPr>
      <w:r>
        <w:rPr>
          <w:lang w:eastAsia="es-ES"/>
        </w:rPr>
        <w:t>2.</w:t>
      </w:r>
      <w:r>
        <w:rPr>
          <w:b/>
        </w:rPr>
        <w:t xml:space="preserve"> </w:t>
      </w:r>
      <w:r>
        <w:t>L’alcalde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F639C8" w:rsidRDefault="00F639C8" w:rsidP="00F639C8">
      <w:pPr>
        <w:tabs>
          <w:tab w:val="left" w:pos="9072"/>
        </w:tabs>
        <w:ind w:right="425"/>
      </w:pPr>
    </w:p>
    <w:p w:rsidR="00F639C8" w:rsidRDefault="00F639C8" w:rsidP="00F639C8">
      <w:pPr>
        <w:tabs>
          <w:tab w:val="left" w:pos="9072"/>
        </w:tabs>
        <w:ind w:left="-567" w:right="425"/>
        <w:rPr>
          <w:b/>
          <w:lang w:eastAsia="es-ES"/>
        </w:rPr>
      </w:pPr>
      <w:r>
        <w:rPr>
          <w:b/>
        </w:rPr>
        <w:t>Resolució</w:t>
      </w:r>
    </w:p>
    <w:p w:rsidR="00F639C8" w:rsidRDefault="00F639C8" w:rsidP="00F639C8">
      <w:pPr>
        <w:tabs>
          <w:tab w:val="left" w:pos="284"/>
          <w:tab w:val="left" w:pos="9072"/>
        </w:tabs>
        <w:ind w:left="-567" w:right="425" w:firstLine="414"/>
      </w:pPr>
    </w:p>
    <w:p w:rsidR="00F639C8" w:rsidRDefault="00F639C8" w:rsidP="00F639C8">
      <w:pPr>
        <w:tabs>
          <w:tab w:val="left" w:pos="284"/>
          <w:tab w:val="left" w:pos="7513"/>
          <w:tab w:val="left" w:pos="7655"/>
          <w:tab w:val="left" w:pos="9072"/>
        </w:tabs>
        <w:ind w:left="-567" w:right="425"/>
      </w:pPr>
      <w:r>
        <w:t>De conformitat amb l’article 175 del Reial Decret 2586/1986, de 28 de novembre, pel què s’aprova el Reglament d’organització, funcionament i règim jurídic de les entitats locals, es proposa a l’alcalde l’adopció de la resolució següent:</w:t>
      </w:r>
    </w:p>
    <w:p w:rsidR="00F639C8" w:rsidRDefault="00F639C8" w:rsidP="00F639C8">
      <w:pPr>
        <w:tabs>
          <w:tab w:val="left" w:pos="284"/>
          <w:tab w:val="left" w:pos="7513"/>
          <w:tab w:val="left" w:pos="7655"/>
          <w:tab w:val="left" w:pos="9072"/>
        </w:tabs>
        <w:ind w:left="-567" w:right="425" w:firstLine="414"/>
      </w:pPr>
    </w:p>
    <w:p w:rsidR="00F639C8" w:rsidRDefault="00F639C8" w:rsidP="00181FCF">
      <w:pPr>
        <w:tabs>
          <w:tab w:val="left" w:pos="7513"/>
          <w:tab w:val="left" w:pos="7655"/>
          <w:tab w:val="left" w:pos="9072"/>
        </w:tabs>
        <w:ind w:left="-567" w:right="425"/>
        <w:rPr>
          <w:lang w:eastAsia="es-ES"/>
        </w:rPr>
      </w:pPr>
      <w:r>
        <w:t>Per tant, resolc:</w:t>
      </w:r>
    </w:p>
    <w:p w:rsidR="00F639C8" w:rsidRDefault="00F639C8" w:rsidP="00F639C8">
      <w:pPr>
        <w:tabs>
          <w:tab w:val="left" w:pos="284"/>
        </w:tabs>
        <w:ind w:left="-567" w:right="425" w:firstLine="414"/>
      </w:pPr>
    </w:p>
    <w:p w:rsidR="00F639C8" w:rsidRDefault="00F639C8" w:rsidP="00F639C8">
      <w:pPr>
        <w:tabs>
          <w:tab w:val="left" w:pos="284"/>
        </w:tabs>
        <w:ind w:left="-567" w:right="425"/>
      </w:pPr>
      <w:r>
        <w:t xml:space="preserve">1. Aixecar les objeccions de l’informe del Secretari-Interventor en relació a les factures de despeses segons relació amb número de referència  </w:t>
      </w:r>
      <w:r w:rsidR="00181FCF">
        <w:t>O</w:t>
      </w:r>
      <w:r>
        <w:t>/2018/</w:t>
      </w:r>
      <w:r w:rsidR="00181FCF">
        <w:t>22</w:t>
      </w:r>
      <w:r>
        <w:t>.</w:t>
      </w:r>
    </w:p>
    <w:p w:rsidR="00F639C8" w:rsidRDefault="00F639C8" w:rsidP="00F639C8">
      <w:pPr>
        <w:pStyle w:val="Ttulo2"/>
        <w:tabs>
          <w:tab w:val="left" w:pos="-284"/>
          <w:tab w:val="left" w:pos="284"/>
          <w:tab w:val="left" w:pos="9072"/>
        </w:tabs>
        <w:ind w:left="-567" w:right="425" w:firstLine="414"/>
        <w:rPr>
          <w:b w:val="0"/>
          <w:sz w:val="20"/>
        </w:rPr>
      </w:pPr>
    </w:p>
    <w:p w:rsidR="00F639C8" w:rsidRDefault="00F639C8" w:rsidP="00F639C8">
      <w:pPr>
        <w:tabs>
          <w:tab w:val="left" w:pos="284"/>
        </w:tabs>
        <w:ind w:left="-567" w:right="425"/>
      </w:pPr>
      <w:r>
        <w:t xml:space="preserve">2. Aprovar l’autorització, disposició, reconeixement de l’obligació i ordenació del pagament de les factures que han seguit el procediment del circuit de la despesa establert, per import de </w:t>
      </w:r>
      <w:r w:rsidR="00181FCF">
        <w:t xml:space="preserve">31.265,55 </w:t>
      </w:r>
      <w:r w:rsidRPr="00317C3A">
        <w:rPr>
          <w:rFonts w:eastAsia="Times New Roman"/>
          <w:bCs/>
          <w:kern w:val="0"/>
          <w:szCs w:val="20"/>
          <w:lang w:eastAsia="es-ES"/>
        </w:rPr>
        <w:t>euros</w:t>
      </w:r>
      <w:r>
        <w:t xml:space="preserve"> vista la relació amb número de referència  </w:t>
      </w:r>
      <w:r w:rsidR="00181FCF">
        <w:t>O</w:t>
      </w:r>
      <w:r w:rsidRPr="001C4AC1">
        <w:t>/201</w:t>
      </w:r>
      <w:r>
        <w:t>9</w:t>
      </w:r>
      <w:r w:rsidRPr="001C4AC1">
        <w:t>/</w:t>
      </w:r>
      <w:r w:rsidR="00181FCF">
        <w:t>22</w:t>
      </w:r>
      <w:r>
        <w:t>.</w:t>
      </w:r>
    </w:p>
    <w:p w:rsidR="00181FCF" w:rsidRDefault="00181FCF" w:rsidP="00F639C8">
      <w:pPr>
        <w:tabs>
          <w:tab w:val="left" w:pos="284"/>
        </w:tabs>
        <w:ind w:left="-567" w:right="425"/>
      </w:pPr>
    </w:p>
    <w:p w:rsidR="00181FCF" w:rsidRDefault="00181FCF" w:rsidP="00181FCF">
      <w:pPr>
        <w:pStyle w:val="Ttulo2"/>
        <w:tabs>
          <w:tab w:val="left" w:pos="-426"/>
          <w:tab w:val="left" w:pos="284"/>
          <w:tab w:val="left" w:pos="9072"/>
        </w:tabs>
        <w:ind w:left="-567" w:right="29" w:hanging="11"/>
        <w:rPr>
          <w:b w:val="0"/>
          <w:sz w:val="20"/>
        </w:rPr>
      </w:pPr>
      <w:r>
        <w:rPr>
          <w:b w:val="0"/>
          <w:sz w:val="20"/>
        </w:rPr>
        <w:t xml:space="preserve">3. </w:t>
      </w:r>
      <w:r w:rsidRPr="003D45D8">
        <w:rPr>
          <w:b w:val="0"/>
          <w:sz w:val="20"/>
        </w:rPr>
        <w:t>Aprovar l’autorització, disposició, reconeixement de l’obligació i ordenació del pagament</w:t>
      </w:r>
      <w:r>
        <w:rPr>
          <w:b w:val="0"/>
          <w:sz w:val="20"/>
        </w:rPr>
        <w:t xml:space="preserve"> de l’aportació a l’empresa </w:t>
      </w:r>
      <w:r w:rsidRPr="00181FCF">
        <w:rPr>
          <w:b w:val="0"/>
          <w:sz w:val="20"/>
        </w:rPr>
        <w:t>Gestió Iniciatives Cabrera, S.A</w:t>
      </w:r>
      <w:r>
        <w:rPr>
          <w:b w:val="0"/>
          <w:sz w:val="20"/>
        </w:rPr>
        <w:t xml:space="preserve"> corresponent al mes d’abril, per import de 88.000 euros i </w:t>
      </w:r>
      <w:r w:rsidRPr="003D45D8">
        <w:rPr>
          <w:b w:val="0"/>
          <w:sz w:val="20"/>
        </w:rPr>
        <w:t>que ha seguit el procediment del circuit de la despesa establert</w:t>
      </w:r>
      <w:r>
        <w:rPr>
          <w:b w:val="0"/>
          <w:sz w:val="20"/>
        </w:rPr>
        <w:t xml:space="preserve">. </w:t>
      </w:r>
    </w:p>
    <w:p w:rsidR="00181FCF" w:rsidRDefault="00181FCF" w:rsidP="00F639C8">
      <w:pPr>
        <w:tabs>
          <w:tab w:val="left" w:pos="284"/>
        </w:tabs>
        <w:ind w:left="-567" w:right="425"/>
      </w:pPr>
    </w:p>
    <w:p w:rsidR="00713F51" w:rsidRDefault="00704E02" w:rsidP="00F639C8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-567" w:right="56" w:firstLine="414"/>
        <w:textAlignment w:val="baseline"/>
        <w:rPr>
          <w:sz w:val="24"/>
        </w:rPr>
      </w:pPr>
    </w:p>
    <w:p w:rsidR="00F639C8" w:rsidRPr="00BA3287" w:rsidRDefault="00F639C8" w:rsidP="00333BBE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  <w:rPr>
          <w:sz w:val="24"/>
        </w:rPr>
      </w:pPr>
    </w:p>
    <w:p w:rsidR="004B2907" w:rsidRPr="00F639C8" w:rsidRDefault="00F639C8" w:rsidP="00F639C8">
      <w:pPr>
        <w:tabs>
          <w:tab w:val="left" w:pos="284"/>
        </w:tabs>
        <w:ind w:left="-567" w:right="56"/>
        <w:rPr>
          <w:sz w:val="24"/>
          <w:lang w:val="es-ES"/>
        </w:rPr>
      </w:pPr>
      <w:r w:rsidRPr="00BA3287">
        <w:rPr>
          <w:sz w:val="24"/>
        </w:rPr>
        <w:t xml:space="preserve">Cabrera de Mar, </w:t>
      </w:r>
      <w:r>
        <w:rPr>
          <w:sz w:val="24"/>
        </w:rPr>
        <w:t>signat electrònicament al peu del document, a la data que hi figura.</w:t>
      </w:r>
    </w:p>
    <w:bookmarkEnd w:id="0"/>
    <w:p w:rsidR="00726FC7" w:rsidRPr="00BA3287" w:rsidRDefault="00704E02" w:rsidP="00333BBE">
      <w:pPr>
        <w:rPr>
          <w:sz w:val="24"/>
        </w:rPr>
      </w:pPr>
    </w:p>
    <w:sectPr w:rsidR="00726FC7" w:rsidRPr="00BA3287" w:rsidSect="00181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53" w:right="1133" w:bottom="426" w:left="1701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C5" w:rsidRDefault="00F639C8">
      <w:r>
        <w:separator/>
      </w:r>
    </w:p>
  </w:endnote>
  <w:endnote w:type="continuationSeparator" w:id="0">
    <w:p w:rsidR="008810C5" w:rsidRDefault="00F6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CF" w:rsidRDefault="00181F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CF" w:rsidRDefault="00181F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CF" w:rsidRDefault="00181F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C5" w:rsidRDefault="00F639C8">
      <w:r>
        <w:separator/>
      </w:r>
    </w:p>
  </w:footnote>
  <w:footnote w:type="continuationSeparator" w:id="0">
    <w:p w:rsidR="008810C5" w:rsidRDefault="00F63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CF" w:rsidRDefault="00181F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70" w:rsidRDefault="00F639C8" w:rsidP="00082470">
    <w:pPr>
      <w:pStyle w:val="estiloficial"/>
      <w:ind w:left="5812"/>
    </w:pPr>
    <w:r>
      <w:t xml:space="preserve"> </w:t>
    </w:r>
  </w:p>
  <w:p w:rsidR="00082470" w:rsidRDefault="00704E02" w:rsidP="00082470">
    <w:pPr>
      <w:pStyle w:val="estiloficial"/>
      <w:ind w:left="5812"/>
    </w:pPr>
  </w:p>
  <w:p w:rsidR="00082470" w:rsidRPr="00BA3287" w:rsidRDefault="00F639C8" w:rsidP="00BA3287">
    <w:pPr>
      <w:pStyle w:val="estiloficial"/>
      <w:ind w:left="5670"/>
      <w:rPr>
        <w:sz w:val="24"/>
      </w:rPr>
    </w:pPr>
    <w:r w:rsidRPr="00BA3287">
      <w:rPr>
        <w:sz w:val="24"/>
      </w:rPr>
      <w:t xml:space="preserve">Unitat </w:t>
    </w:r>
    <w:r w:rsidRPr="00BA3287">
      <w:rPr>
        <w:noProof/>
        <w:sz w:val="24"/>
        <w:lang w:val="es-ES" w:eastAsia="es-ES"/>
      </w:rPr>
      <w:drawing>
        <wp:anchor distT="0" distB="0" distL="0" distR="0" simplePos="0" relativeHeight="251658240" behindDoc="0" locked="0" layoutInCell="1" allowOverlap="1" wp14:anchorId="0758BAFC" wp14:editId="720A196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BA3287">
      <w:rPr>
        <w:sz w:val="24"/>
      </w:rPr>
      <w:t>Administrativa</w:t>
    </w:r>
  </w:p>
  <w:p w:rsidR="00502ECE" w:rsidRDefault="00F639C8" w:rsidP="00BA3287">
    <w:pPr>
      <w:pStyle w:val="estiloficial"/>
      <w:ind w:left="5670"/>
    </w:pPr>
    <w:r w:rsidRPr="00BA3287">
      <w:rPr>
        <w:sz w:val="24"/>
      </w:rPr>
      <w:t>Referència</w:t>
    </w:r>
    <w:r>
      <w:t>: CRG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CF" w:rsidRDefault="00181F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288E"/>
    <w:multiLevelType w:val="hybridMultilevel"/>
    <w:tmpl w:val="FD487336"/>
    <w:lvl w:ilvl="0" w:tplc="EA5EA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06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4F5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87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0B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C9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2C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2A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2A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E364A"/>
    <w:multiLevelType w:val="hybridMultilevel"/>
    <w:tmpl w:val="5BF42D4C"/>
    <w:lvl w:ilvl="0" w:tplc="5A861B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3B6A0DC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7F6E2A5A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1B249EA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BC68A2E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8F006CA0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9C06328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27CAFEC0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ACFCC4DE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5C8473EE"/>
    <w:multiLevelType w:val="hybridMultilevel"/>
    <w:tmpl w:val="E31AFF4C"/>
    <w:lvl w:ilvl="0" w:tplc="F7A8A9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5C0CC7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268B26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6A845C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36A5A2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F8A783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36450A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5D05ED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C06E1E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C0E7B66"/>
    <w:multiLevelType w:val="hybridMultilevel"/>
    <w:tmpl w:val="4DE4B680"/>
    <w:lvl w:ilvl="0" w:tplc="CCE05B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3064EE4" w:tentative="1">
      <w:start w:val="1"/>
      <w:numFmt w:val="lowerLetter"/>
      <w:lvlText w:val="%2."/>
      <w:lvlJc w:val="left"/>
      <w:pPr>
        <w:ind w:left="1222" w:hanging="360"/>
      </w:pPr>
    </w:lvl>
    <w:lvl w:ilvl="2" w:tplc="079E7484" w:tentative="1">
      <w:start w:val="1"/>
      <w:numFmt w:val="lowerRoman"/>
      <w:lvlText w:val="%3."/>
      <w:lvlJc w:val="right"/>
      <w:pPr>
        <w:ind w:left="1942" w:hanging="180"/>
      </w:pPr>
    </w:lvl>
    <w:lvl w:ilvl="3" w:tplc="7A1C0644" w:tentative="1">
      <w:start w:val="1"/>
      <w:numFmt w:val="decimal"/>
      <w:lvlText w:val="%4."/>
      <w:lvlJc w:val="left"/>
      <w:pPr>
        <w:ind w:left="2662" w:hanging="360"/>
      </w:pPr>
    </w:lvl>
    <w:lvl w:ilvl="4" w:tplc="CB46F93E" w:tentative="1">
      <w:start w:val="1"/>
      <w:numFmt w:val="lowerLetter"/>
      <w:lvlText w:val="%5."/>
      <w:lvlJc w:val="left"/>
      <w:pPr>
        <w:ind w:left="3382" w:hanging="360"/>
      </w:pPr>
    </w:lvl>
    <w:lvl w:ilvl="5" w:tplc="5126AF8C" w:tentative="1">
      <w:start w:val="1"/>
      <w:numFmt w:val="lowerRoman"/>
      <w:lvlText w:val="%6."/>
      <w:lvlJc w:val="right"/>
      <w:pPr>
        <w:ind w:left="4102" w:hanging="180"/>
      </w:pPr>
    </w:lvl>
    <w:lvl w:ilvl="6" w:tplc="1D469160" w:tentative="1">
      <w:start w:val="1"/>
      <w:numFmt w:val="decimal"/>
      <w:lvlText w:val="%7."/>
      <w:lvlJc w:val="left"/>
      <w:pPr>
        <w:ind w:left="4822" w:hanging="360"/>
      </w:pPr>
    </w:lvl>
    <w:lvl w:ilvl="7" w:tplc="A5ECEFE0" w:tentative="1">
      <w:start w:val="1"/>
      <w:numFmt w:val="lowerLetter"/>
      <w:lvlText w:val="%8."/>
      <w:lvlJc w:val="left"/>
      <w:pPr>
        <w:ind w:left="5542" w:hanging="360"/>
      </w:pPr>
    </w:lvl>
    <w:lvl w:ilvl="8" w:tplc="F1447DC8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C8"/>
    <w:rsid w:val="00181FCF"/>
    <w:rsid w:val="006D1CE0"/>
    <w:rsid w:val="007E789F"/>
    <w:rsid w:val="008810C5"/>
    <w:rsid w:val="00F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ravila</cp:lastModifiedBy>
  <cp:revision>2</cp:revision>
  <dcterms:created xsi:type="dcterms:W3CDTF">2019-11-20T13:21:00Z</dcterms:created>
  <dcterms:modified xsi:type="dcterms:W3CDTF">2019-11-20T13:21:00Z</dcterms:modified>
</cp:coreProperties>
</file>