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E97" w:rsidRDefault="006F3E97">
      <w:pPr>
        <w:widowControl w:val="0"/>
        <w:tabs>
          <w:tab w:val="left" w:pos="2040"/>
          <w:tab w:val="left" w:pos="2280"/>
          <w:tab w:val="left" w:pos="2440"/>
          <w:tab w:val="left" w:pos="2920"/>
          <w:tab w:val="left" w:pos="3100"/>
          <w:tab w:val="left" w:pos="3660"/>
          <w:tab w:val="left" w:pos="3880"/>
          <w:tab w:val="left" w:pos="5260"/>
          <w:tab w:val="left" w:pos="5540"/>
          <w:tab w:val="left" w:pos="6140"/>
          <w:tab w:val="left" w:pos="6240"/>
          <w:tab w:val="left" w:pos="6720"/>
          <w:tab w:val="left" w:pos="6980"/>
          <w:tab w:val="left" w:pos="7120"/>
          <w:tab w:val="left" w:pos="8480"/>
        </w:tabs>
        <w:autoSpaceDE w:val="0"/>
        <w:autoSpaceDN w:val="0"/>
        <w:adjustRightInd w:val="0"/>
        <w:ind w:right="52"/>
        <w:jc w:val="both"/>
        <w:rPr>
          <w:rFonts w:cs="Arial"/>
          <w:b/>
          <w:bCs/>
          <w:noProof/>
          <w:sz w:val="22"/>
          <w:lang w:val="ca-ES"/>
        </w:rPr>
      </w:pPr>
    </w:p>
    <w:p w:rsidR="006F3E97" w:rsidRDefault="006F3E97">
      <w:pPr>
        <w:widowControl w:val="0"/>
        <w:tabs>
          <w:tab w:val="left" w:pos="2040"/>
          <w:tab w:val="left" w:pos="2280"/>
          <w:tab w:val="left" w:pos="2440"/>
          <w:tab w:val="left" w:pos="2920"/>
          <w:tab w:val="left" w:pos="3100"/>
          <w:tab w:val="left" w:pos="3660"/>
          <w:tab w:val="left" w:pos="3880"/>
          <w:tab w:val="left" w:pos="5260"/>
          <w:tab w:val="left" w:pos="5540"/>
          <w:tab w:val="left" w:pos="6140"/>
          <w:tab w:val="left" w:pos="6240"/>
          <w:tab w:val="left" w:pos="6720"/>
          <w:tab w:val="left" w:pos="6980"/>
          <w:tab w:val="left" w:pos="7120"/>
          <w:tab w:val="left" w:pos="8480"/>
        </w:tabs>
        <w:autoSpaceDE w:val="0"/>
        <w:autoSpaceDN w:val="0"/>
        <w:adjustRightInd w:val="0"/>
        <w:ind w:right="52"/>
        <w:jc w:val="both"/>
        <w:rPr>
          <w:rFonts w:cs="Arial"/>
          <w:b/>
          <w:bCs/>
          <w:noProof/>
          <w:sz w:val="22"/>
          <w:lang w:val="ca-ES"/>
        </w:rPr>
      </w:pPr>
    </w:p>
    <w:p w:rsidR="00675210" w:rsidRDefault="00675210">
      <w:pPr>
        <w:widowControl w:val="0"/>
        <w:tabs>
          <w:tab w:val="left" w:pos="2040"/>
          <w:tab w:val="left" w:pos="2280"/>
          <w:tab w:val="left" w:pos="2440"/>
          <w:tab w:val="left" w:pos="2920"/>
          <w:tab w:val="left" w:pos="3100"/>
          <w:tab w:val="left" w:pos="3660"/>
          <w:tab w:val="left" w:pos="3880"/>
          <w:tab w:val="left" w:pos="5260"/>
          <w:tab w:val="left" w:pos="5540"/>
          <w:tab w:val="left" w:pos="6140"/>
          <w:tab w:val="left" w:pos="6240"/>
          <w:tab w:val="left" w:pos="6720"/>
          <w:tab w:val="left" w:pos="6980"/>
          <w:tab w:val="left" w:pos="7120"/>
          <w:tab w:val="left" w:pos="8480"/>
        </w:tabs>
        <w:autoSpaceDE w:val="0"/>
        <w:autoSpaceDN w:val="0"/>
        <w:adjustRightInd w:val="0"/>
        <w:ind w:right="52"/>
        <w:jc w:val="both"/>
        <w:rPr>
          <w:rFonts w:cs="Arial"/>
          <w:b/>
          <w:bCs/>
          <w:w w:val="112"/>
          <w:sz w:val="22"/>
          <w:szCs w:val="22"/>
          <w:lang w:val="ca-ES"/>
        </w:rPr>
      </w:pPr>
      <w:r>
        <w:rPr>
          <w:rFonts w:cs="Arial"/>
          <w:b/>
          <w:bCs/>
          <w:noProof/>
          <w:sz w:val="22"/>
          <w:lang w:val="ca-ES"/>
        </w:rPr>
        <w:t xml:space="preserve">PLEC DE CLÀUSULES ADMINISTRATIVES PARTICULARS REGULADORES DEL PROCEDIMENT OBERT, AMB TRÀMITACIÓ ORDINÀRIA, PER A L’ADJUDICACIÓ DEL CONTRACTE ADMINISTRATIU DE SUBMINISTRAMENT DE </w:t>
      </w:r>
      <w:r w:rsidR="00774B8C">
        <w:rPr>
          <w:rFonts w:cs="Arial"/>
          <w:b/>
          <w:bCs/>
          <w:noProof/>
          <w:sz w:val="22"/>
          <w:lang w:val="ca-ES"/>
        </w:rPr>
        <w:t>DIVERSOS CONTENIDORSDE RECOLLIDA DE RESIDUS</w:t>
      </w:r>
      <w:r>
        <w:rPr>
          <w:rFonts w:cs="Arial"/>
          <w:b/>
          <w:bCs/>
          <w:noProof/>
          <w:sz w:val="22"/>
          <w:lang w:val="ca-ES"/>
        </w:rPr>
        <w:t xml:space="preserve"> PER  L’AJUNTAMENT DE</w:t>
      </w:r>
      <w:r w:rsidR="00774B8C">
        <w:rPr>
          <w:rFonts w:cs="Arial"/>
          <w:b/>
          <w:bCs/>
          <w:noProof/>
          <w:sz w:val="22"/>
          <w:lang w:val="ca-ES"/>
        </w:rPr>
        <w:t xml:space="preserve"> CABRA DEL CAMP</w:t>
      </w:r>
      <w:r>
        <w:rPr>
          <w:rFonts w:cs="Arial"/>
          <w:b/>
          <w:bCs/>
          <w:noProof/>
          <w:sz w:val="22"/>
          <w:lang w:val="ca-ES"/>
        </w:rPr>
        <w:t xml:space="preserve">. </w:t>
      </w:r>
      <w:r>
        <w:rPr>
          <w:rFonts w:cs="Arial"/>
          <w:b/>
          <w:bCs/>
          <w:w w:val="112"/>
          <w:sz w:val="22"/>
          <w:szCs w:val="22"/>
          <w:lang w:val="ca-ES"/>
        </w:rPr>
        <w:t xml:space="preserve"> </w:t>
      </w:r>
    </w:p>
    <w:p w:rsidR="00675210" w:rsidRDefault="00675210">
      <w:pPr>
        <w:widowControl w:val="0"/>
        <w:tabs>
          <w:tab w:val="left" w:pos="2040"/>
          <w:tab w:val="left" w:pos="2280"/>
          <w:tab w:val="left" w:pos="2440"/>
          <w:tab w:val="left" w:pos="2920"/>
          <w:tab w:val="left" w:pos="3100"/>
          <w:tab w:val="left" w:pos="3660"/>
          <w:tab w:val="left" w:pos="3880"/>
          <w:tab w:val="left" w:pos="5260"/>
          <w:tab w:val="left" w:pos="5540"/>
          <w:tab w:val="left" w:pos="6140"/>
          <w:tab w:val="left" w:pos="6240"/>
          <w:tab w:val="left" w:pos="6720"/>
          <w:tab w:val="left" w:pos="6980"/>
          <w:tab w:val="left" w:pos="7120"/>
          <w:tab w:val="left" w:pos="8480"/>
        </w:tabs>
        <w:autoSpaceDE w:val="0"/>
        <w:autoSpaceDN w:val="0"/>
        <w:adjustRightInd w:val="0"/>
        <w:ind w:right="52"/>
        <w:jc w:val="both"/>
        <w:rPr>
          <w:rFonts w:cs="Arial"/>
          <w:w w:val="112"/>
          <w:sz w:val="22"/>
          <w:szCs w:val="22"/>
          <w:lang w:val="ca-ES"/>
        </w:rPr>
      </w:pPr>
    </w:p>
    <w:p w:rsidR="00675210" w:rsidRDefault="00675210">
      <w:pPr>
        <w:widowControl w:val="0"/>
        <w:tabs>
          <w:tab w:val="left" w:pos="2040"/>
          <w:tab w:val="left" w:pos="2280"/>
          <w:tab w:val="left" w:pos="2440"/>
          <w:tab w:val="left" w:pos="2920"/>
          <w:tab w:val="left" w:pos="3100"/>
          <w:tab w:val="left" w:pos="3660"/>
          <w:tab w:val="left" w:pos="3880"/>
          <w:tab w:val="left" w:pos="5260"/>
          <w:tab w:val="left" w:pos="5540"/>
          <w:tab w:val="left" w:pos="6140"/>
          <w:tab w:val="left" w:pos="6240"/>
          <w:tab w:val="left" w:pos="6720"/>
          <w:tab w:val="left" w:pos="6980"/>
          <w:tab w:val="left" w:pos="7120"/>
          <w:tab w:val="left" w:pos="8480"/>
        </w:tabs>
        <w:autoSpaceDE w:val="0"/>
        <w:autoSpaceDN w:val="0"/>
        <w:adjustRightInd w:val="0"/>
        <w:ind w:right="52"/>
        <w:jc w:val="both"/>
        <w:rPr>
          <w:rFonts w:cs="Arial"/>
          <w:w w:val="112"/>
          <w:sz w:val="22"/>
          <w:szCs w:val="22"/>
          <w:lang w:val="ca-ES"/>
        </w:rPr>
      </w:pPr>
    </w:p>
    <w:p w:rsidR="00675210" w:rsidRDefault="00675210">
      <w:pPr>
        <w:pStyle w:val="Ttulo5"/>
        <w:tabs>
          <w:tab w:val="left" w:pos="2040"/>
          <w:tab w:val="left" w:pos="2280"/>
          <w:tab w:val="left" w:pos="2440"/>
          <w:tab w:val="left" w:pos="2920"/>
          <w:tab w:val="left" w:pos="3100"/>
          <w:tab w:val="left" w:pos="3660"/>
          <w:tab w:val="left" w:pos="3880"/>
          <w:tab w:val="left" w:pos="5260"/>
          <w:tab w:val="left" w:pos="5540"/>
          <w:tab w:val="left" w:pos="6140"/>
          <w:tab w:val="left" w:pos="6240"/>
          <w:tab w:val="left" w:pos="6720"/>
          <w:tab w:val="left" w:pos="6980"/>
          <w:tab w:val="left" w:pos="7120"/>
          <w:tab w:val="left" w:pos="8480"/>
        </w:tabs>
        <w:spacing w:line="240" w:lineRule="auto"/>
        <w:rPr>
          <w:w w:val="112"/>
          <w:sz w:val="20"/>
          <w:szCs w:val="22"/>
        </w:rPr>
      </w:pPr>
      <w:r>
        <w:rPr>
          <w:w w:val="112"/>
          <w:szCs w:val="22"/>
        </w:rPr>
        <w:t>INDEX</w:t>
      </w:r>
    </w:p>
    <w:p w:rsidR="00675210" w:rsidRDefault="00675210">
      <w:pPr>
        <w:widowControl w:val="0"/>
        <w:tabs>
          <w:tab w:val="left" w:pos="2040"/>
          <w:tab w:val="left" w:pos="2280"/>
          <w:tab w:val="left" w:pos="2440"/>
          <w:tab w:val="left" w:pos="2920"/>
          <w:tab w:val="left" w:pos="3100"/>
          <w:tab w:val="left" w:pos="3660"/>
          <w:tab w:val="left" w:pos="3880"/>
          <w:tab w:val="left" w:pos="5260"/>
          <w:tab w:val="left" w:pos="5540"/>
          <w:tab w:val="left" w:pos="6140"/>
          <w:tab w:val="left" w:pos="6240"/>
          <w:tab w:val="left" w:pos="6720"/>
          <w:tab w:val="left" w:pos="6980"/>
          <w:tab w:val="left" w:pos="7120"/>
          <w:tab w:val="left" w:pos="8480"/>
        </w:tabs>
        <w:autoSpaceDE w:val="0"/>
        <w:autoSpaceDN w:val="0"/>
        <w:adjustRightInd w:val="0"/>
        <w:ind w:right="52"/>
        <w:jc w:val="both"/>
        <w:rPr>
          <w:rFonts w:cs="Arial"/>
          <w:b/>
          <w:bCs/>
          <w:spacing w:val="-1"/>
          <w:w w:val="111"/>
          <w:sz w:val="20"/>
          <w:szCs w:val="22"/>
          <w:lang w:val="ca-ES"/>
        </w:rPr>
      </w:pPr>
    </w:p>
    <w:p w:rsidR="00675210" w:rsidRDefault="00675210">
      <w:pPr>
        <w:pStyle w:val="TDC1"/>
        <w:tabs>
          <w:tab w:val="right" w:leader="dot" w:pos="8771"/>
        </w:tabs>
        <w:rPr>
          <w:rFonts w:ascii="Times New Roman" w:hAnsi="Times New Roman"/>
          <w:noProof/>
          <w:sz w:val="20"/>
          <w:lang w:val="ca-ES"/>
        </w:rPr>
      </w:pPr>
      <w:r>
        <w:rPr>
          <w:rFonts w:cs="Arial"/>
          <w:b/>
          <w:bCs/>
          <w:spacing w:val="-1"/>
          <w:w w:val="111"/>
          <w:sz w:val="20"/>
          <w:szCs w:val="22"/>
          <w:lang w:val="ca-ES"/>
        </w:rPr>
        <w:fldChar w:fldCharType="begin"/>
      </w:r>
      <w:r>
        <w:rPr>
          <w:rFonts w:cs="Arial"/>
          <w:b/>
          <w:bCs/>
          <w:spacing w:val="-1"/>
          <w:w w:val="111"/>
          <w:sz w:val="20"/>
          <w:szCs w:val="22"/>
          <w:lang w:val="ca-ES"/>
        </w:rPr>
        <w:instrText xml:space="preserve"> TOC \o "1-1" \h \z </w:instrText>
      </w:r>
      <w:r>
        <w:rPr>
          <w:rFonts w:cs="Arial"/>
          <w:b/>
          <w:bCs/>
          <w:spacing w:val="-1"/>
          <w:w w:val="111"/>
          <w:sz w:val="20"/>
          <w:szCs w:val="22"/>
          <w:lang w:val="ca-ES"/>
        </w:rPr>
        <w:fldChar w:fldCharType="separate"/>
      </w:r>
      <w:hyperlink w:anchor="_Toc490218075" w:history="1">
        <w:r>
          <w:rPr>
            <w:rStyle w:val="Hipervnculo"/>
            <w:noProof/>
            <w:sz w:val="20"/>
            <w:szCs w:val="22"/>
            <w:lang w:val="ca-ES"/>
          </w:rPr>
          <w:t>1.</w:t>
        </w:r>
        <w:r>
          <w:rPr>
            <w:rStyle w:val="Hipervnculo"/>
            <w:noProof/>
            <w:spacing w:val="19"/>
            <w:sz w:val="20"/>
            <w:szCs w:val="22"/>
            <w:lang w:val="ca-ES"/>
          </w:rPr>
          <w:t xml:space="preserve"> </w:t>
        </w:r>
        <w:r>
          <w:rPr>
            <w:rStyle w:val="Hipervnculo"/>
            <w:noProof/>
            <w:w w:val="109"/>
            <w:sz w:val="20"/>
            <w:szCs w:val="22"/>
            <w:lang w:val="ca-ES"/>
          </w:rPr>
          <w:t>OBJE</w:t>
        </w:r>
        <w:r>
          <w:rPr>
            <w:rStyle w:val="Hipervnculo"/>
            <w:noProof/>
            <w:spacing w:val="1"/>
            <w:w w:val="109"/>
            <w:sz w:val="20"/>
            <w:szCs w:val="22"/>
            <w:lang w:val="ca-ES"/>
          </w:rPr>
          <w:t>C</w:t>
        </w:r>
        <w:r>
          <w:rPr>
            <w:rStyle w:val="Hipervnculo"/>
            <w:noProof/>
            <w:spacing w:val="-2"/>
            <w:w w:val="109"/>
            <w:sz w:val="20"/>
            <w:szCs w:val="22"/>
            <w:lang w:val="ca-ES"/>
          </w:rPr>
          <w:t>T</w:t>
        </w:r>
        <w:r>
          <w:rPr>
            <w:rStyle w:val="Hipervnculo"/>
            <w:noProof/>
            <w:w w:val="109"/>
            <w:sz w:val="20"/>
            <w:szCs w:val="22"/>
            <w:lang w:val="ca-ES"/>
          </w:rPr>
          <w:t>E</w:t>
        </w:r>
        <w:r>
          <w:rPr>
            <w:noProof/>
            <w:webHidden/>
            <w:sz w:val="20"/>
            <w:lang w:val="ca-ES"/>
          </w:rPr>
          <w:tab/>
        </w:r>
        <w:r>
          <w:rPr>
            <w:noProof/>
            <w:webHidden/>
            <w:sz w:val="20"/>
            <w:lang w:val="ca-ES"/>
          </w:rPr>
          <w:fldChar w:fldCharType="begin"/>
        </w:r>
        <w:r>
          <w:rPr>
            <w:noProof/>
            <w:webHidden/>
            <w:sz w:val="20"/>
            <w:lang w:val="ca-ES"/>
          </w:rPr>
          <w:instrText xml:space="preserve"> PAGEREF _Toc490218075 \h </w:instrText>
        </w:r>
        <w:r>
          <w:rPr>
            <w:noProof/>
            <w:webHidden/>
            <w:sz w:val="20"/>
            <w:lang w:val="ca-ES"/>
          </w:rPr>
        </w:r>
        <w:r>
          <w:rPr>
            <w:noProof/>
            <w:webHidden/>
            <w:sz w:val="20"/>
            <w:lang w:val="ca-ES"/>
          </w:rPr>
          <w:fldChar w:fldCharType="separate"/>
        </w:r>
        <w:r w:rsidR="00BE1A23">
          <w:rPr>
            <w:noProof/>
            <w:webHidden/>
            <w:sz w:val="20"/>
            <w:lang w:val="ca-ES"/>
          </w:rPr>
          <w:t>2</w:t>
        </w:r>
        <w:r>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076" w:history="1">
        <w:r w:rsidR="00675210">
          <w:rPr>
            <w:rStyle w:val="Hipervnculo"/>
            <w:noProof/>
            <w:sz w:val="20"/>
            <w:szCs w:val="22"/>
            <w:lang w:val="ca-ES"/>
          </w:rPr>
          <w:t>2. NECESSITATS ADMINISTRATIVES A SATISFER I IDONEÏTAT DEL CONTRACTE</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_Toc490218076 \h </w:instrText>
        </w:r>
        <w:r w:rsidR="00675210">
          <w:rPr>
            <w:noProof/>
            <w:webHidden/>
            <w:sz w:val="20"/>
            <w:lang w:val="ca-ES"/>
          </w:rPr>
        </w:r>
        <w:r w:rsidR="00675210">
          <w:rPr>
            <w:noProof/>
            <w:webHidden/>
            <w:sz w:val="20"/>
            <w:lang w:val="ca-ES"/>
          </w:rPr>
          <w:fldChar w:fldCharType="separate"/>
        </w:r>
        <w:r w:rsidR="00BE1A23">
          <w:rPr>
            <w:noProof/>
            <w:webHidden/>
            <w:sz w:val="20"/>
            <w:lang w:val="ca-ES"/>
          </w:rPr>
          <w:t>2</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077" w:history="1">
        <w:r w:rsidR="00675210">
          <w:rPr>
            <w:rStyle w:val="Hipervnculo"/>
            <w:noProof/>
            <w:sz w:val="20"/>
            <w:szCs w:val="22"/>
            <w:lang w:val="ca-ES"/>
          </w:rPr>
          <w:t>3. NATURALESA I RÈGIM JURÍDIC</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_Toc490218077 \h </w:instrText>
        </w:r>
        <w:r w:rsidR="00675210">
          <w:rPr>
            <w:noProof/>
            <w:webHidden/>
            <w:sz w:val="20"/>
            <w:lang w:val="ca-ES"/>
          </w:rPr>
        </w:r>
        <w:r w:rsidR="00675210">
          <w:rPr>
            <w:noProof/>
            <w:webHidden/>
            <w:sz w:val="20"/>
            <w:lang w:val="ca-ES"/>
          </w:rPr>
          <w:fldChar w:fldCharType="separate"/>
        </w:r>
        <w:r w:rsidR="00BE1A23">
          <w:rPr>
            <w:noProof/>
            <w:webHidden/>
            <w:sz w:val="20"/>
            <w:lang w:val="ca-ES"/>
          </w:rPr>
          <w:t>2</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078" w:history="1">
        <w:r w:rsidR="00675210">
          <w:rPr>
            <w:rStyle w:val="Hipervnculo"/>
            <w:noProof/>
            <w:sz w:val="20"/>
            <w:szCs w:val="22"/>
            <w:lang w:val="ca-ES"/>
          </w:rPr>
          <w:t>4. PROCEDIMENT I FORMA DE CONTRACTACIÓ</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_Toc490218078 \h </w:instrText>
        </w:r>
        <w:r w:rsidR="00675210">
          <w:rPr>
            <w:noProof/>
            <w:webHidden/>
            <w:sz w:val="20"/>
            <w:lang w:val="ca-ES"/>
          </w:rPr>
        </w:r>
        <w:r w:rsidR="00675210">
          <w:rPr>
            <w:noProof/>
            <w:webHidden/>
            <w:sz w:val="20"/>
            <w:lang w:val="ca-ES"/>
          </w:rPr>
          <w:fldChar w:fldCharType="separate"/>
        </w:r>
        <w:r w:rsidR="00BE1A23">
          <w:rPr>
            <w:noProof/>
            <w:webHidden/>
            <w:sz w:val="20"/>
            <w:lang w:val="ca-ES"/>
          </w:rPr>
          <w:t>2</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079" w:history="1">
        <w:r w:rsidR="00675210">
          <w:rPr>
            <w:rStyle w:val="Hipervnculo"/>
            <w:noProof/>
            <w:sz w:val="20"/>
            <w:szCs w:val="22"/>
            <w:lang w:val="ca-ES"/>
          </w:rPr>
          <w:t>5. PERFIL DEL CONTRACTANT</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_Toc490218079 \h </w:instrText>
        </w:r>
        <w:r w:rsidR="00675210">
          <w:rPr>
            <w:noProof/>
            <w:webHidden/>
            <w:sz w:val="20"/>
            <w:lang w:val="ca-ES"/>
          </w:rPr>
        </w:r>
        <w:r w:rsidR="00675210">
          <w:rPr>
            <w:noProof/>
            <w:webHidden/>
            <w:sz w:val="20"/>
            <w:lang w:val="ca-ES"/>
          </w:rPr>
          <w:fldChar w:fldCharType="separate"/>
        </w:r>
        <w:r w:rsidR="00BE1A23">
          <w:rPr>
            <w:noProof/>
            <w:webHidden/>
            <w:sz w:val="20"/>
            <w:lang w:val="ca-ES"/>
          </w:rPr>
          <w:t>3</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080" w:history="1">
        <w:r w:rsidR="00675210">
          <w:rPr>
            <w:rStyle w:val="Hipervnculo"/>
            <w:noProof/>
            <w:sz w:val="20"/>
            <w:szCs w:val="22"/>
            <w:lang w:val="ca-ES"/>
          </w:rPr>
          <w:t>6. PRESSUPOST DE LICITACIÓ I FINANÇAMENT</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_Toc490218080 \h </w:instrText>
        </w:r>
        <w:r w:rsidR="00675210">
          <w:rPr>
            <w:noProof/>
            <w:webHidden/>
            <w:sz w:val="20"/>
            <w:lang w:val="ca-ES"/>
          </w:rPr>
        </w:r>
        <w:r w:rsidR="00675210">
          <w:rPr>
            <w:noProof/>
            <w:webHidden/>
            <w:sz w:val="20"/>
            <w:lang w:val="ca-ES"/>
          </w:rPr>
          <w:fldChar w:fldCharType="separate"/>
        </w:r>
        <w:r w:rsidR="00BE1A23">
          <w:rPr>
            <w:noProof/>
            <w:webHidden/>
            <w:sz w:val="20"/>
            <w:lang w:val="ca-ES"/>
          </w:rPr>
          <w:t>3</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081" w:history="1">
        <w:r w:rsidR="00675210">
          <w:rPr>
            <w:rStyle w:val="Hipervnculo"/>
            <w:noProof/>
            <w:sz w:val="20"/>
            <w:szCs w:val="22"/>
            <w:lang w:val="ca-ES"/>
          </w:rPr>
          <w:t>7. TERMINI DE DURADA DEL CONTRACTE</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_Toc490218081 \h </w:instrText>
        </w:r>
        <w:r w:rsidR="00675210">
          <w:rPr>
            <w:noProof/>
            <w:webHidden/>
            <w:sz w:val="20"/>
            <w:lang w:val="ca-ES"/>
          </w:rPr>
        </w:r>
        <w:r w:rsidR="00675210">
          <w:rPr>
            <w:noProof/>
            <w:webHidden/>
            <w:sz w:val="20"/>
            <w:lang w:val="ca-ES"/>
          </w:rPr>
          <w:fldChar w:fldCharType="separate"/>
        </w:r>
        <w:r w:rsidR="00BE1A23">
          <w:rPr>
            <w:noProof/>
            <w:webHidden/>
            <w:sz w:val="20"/>
            <w:lang w:val="ca-ES"/>
          </w:rPr>
          <w:t>3</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082" w:history="1">
        <w:r w:rsidR="00675210">
          <w:rPr>
            <w:rStyle w:val="Hipervnculo"/>
            <w:noProof/>
            <w:sz w:val="20"/>
            <w:szCs w:val="22"/>
            <w:lang w:val="ca-ES"/>
          </w:rPr>
          <w:t>8. CONDICIONS DELS LICITADORS</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_Toc490218082 \h </w:instrText>
        </w:r>
        <w:r w:rsidR="00675210">
          <w:rPr>
            <w:noProof/>
            <w:webHidden/>
            <w:sz w:val="20"/>
            <w:lang w:val="ca-ES"/>
          </w:rPr>
        </w:r>
        <w:r w:rsidR="00675210">
          <w:rPr>
            <w:noProof/>
            <w:webHidden/>
            <w:sz w:val="20"/>
            <w:lang w:val="ca-ES"/>
          </w:rPr>
          <w:fldChar w:fldCharType="separate"/>
        </w:r>
        <w:r w:rsidR="00BE1A23">
          <w:rPr>
            <w:noProof/>
            <w:webHidden/>
            <w:sz w:val="20"/>
            <w:lang w:val="ca-ES"/>
          </w:rPr>
          <w:t>4</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083" w:history="1">
        <w:r w:rsidR="00675210">
          <w:rPr>
            <w:rStyle w:val="Hipervnculo"/>
            <w:noProof/>
            <w:sz w:val="20"/>
            <w:szCs w:val="22"/>
            <w:lang w:val="ca-ES"/>
          </w:rPr>
          <w:t>9. SOLVÈNCIA</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_Toc490218083 \h </w:instrText>
        </w:r>
        <w:r w:rsidR="00675210">
          <w:rPr>
            <w:noProof/>
            <w:webHidden/>
            <w:sz w:val="20"/>
            <w:lang w:val="ca-ES"/>
          </w:rPr>
        </w:r>
        <w:r w:rsidR="00675210">
          <w:rPr>
            <w:noProof/>
            <w:webHidden/>
            <w:sz w:val="20"/>
            <w:lang w:val="ca-ES"/>
          </w:rPr>
          <w:fldChar w:fldCharType="separate"/>
        </w:r>
        <w:r w:rsidR="00BE1A23">
          <w:rPr>
            <w:noProof/>
            <w:webHidden/>
            <w:sz w:val="20"/>
            <w:lang w:val="ca-ES"/>
          </w:rPr>
          <w:t>5</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084" w:history="1">
        <w:r w:rsidR="00675210">
          <w:rPr>
            <w:rStyle w:val="Hipervnculo"/>
            <w:noProof/>
            <w:sz w:val="20"/>
            <w:szCs w:val="22"/>
            <w:lang w:val="ca-ES"/>
          </w:rPr>
          <w:t>10. GARANTIES</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_Toc490218084 \h </w:instrText>
        </w:r>
        <w:r w:rsidR="00675210">
          <w:rPr>
            <w:noProof/>
            <w:webHidden/>
            <w:sz w:val="20"/>
            <w:lang w:val="ca-ES"/>
          </w:rPr>
        </w:r>
        <w:r w:rsidR="00675210">
          <w:rPr>
            <w:noProof/>
            <w:webHidden/>
            <w:sz w:val="20"/>
            <w:lang w:val="ca-ES"/>
          </w:rPr>
          <w:fldChar w:fldCharType="separate"/>
        </w:r>
        <w:r w:rsidR="00BE1A23">
          <w:rPr>
            <w:noProof/>
            <w:webHidden/>
            <w:sz w:val="20"/>
            <w:lang w:val="ca-ES"/>
          </w:rPr>
          <w:t>5</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085" w:history="1">
        <w:r w:rsidR="00675210">
          <w:rPr>
            <w:rStyle w:val="Hipervnculo"/>
            <w:noProof/>
            <w:sz w:val="20"/>
            <w:szCs w:val="22"/>
            <w:lang w:val="ca-ES"/>
          </w:rPr>
          <w:t>11. ADMISSIÓ DE VARIANTS</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_Toc490218085 \h </w:instrText>
        </w:r>
        <w:r w:rsidR="00675210">
          <w:rPr>
            <w:noProof/>
            <w:webHidden/>
            <w:sz w:val="20"/>
            <w:lang w:val="ca-ES"/>
          </w:rPr>
        </w:r>
        <w:r w:rsidR="00675210">
          <w:rPr>
            <w:noProof/>
            <w:webHidden/>
            <w:sz w:val="20"/>
            <w:lang w:val="ca-ES"/>
          </w:rPr>
          <w:fldChar w:fldCharType="separate"/>
        </w:r>
        <w:r w:rsidR="00BE1A23">
          <w:rPr>
            <w:noProof/>
            <w:webHidden/>
            <w:sz w:val="20"/>
            <w:lang w:val="ca-ES"/>
          </w:rPr>
          <w:t>6</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086" w:history="1">
        <w:r w:rsidR="00675210">
          <w:rPr>
            <w:rStyle w:val="Hipervnculo"/>
            <w:noProof/>
            <w:sz w:val="20"/>
            <w:szCs w:val="22"/>
            <w:lang w:val="ca-ES"/>
          </w:rPr>
          <w:t>12. PRESENTACIÓ DE DOCUMENTACIÓ I PROPOSICIONS</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_Toc490218086 \h </w:instrText>
        </w:r>
        <w:r w:rsidR="00675210">
          <w:rPr>
            <w:noProof/>
            <w:webHidden/>
            <w:sz w:val="20"/>
            <w:lang w:val="ca-ES"/>
          </w:rPr>
        </w:r>
        <w:r w:rsidR="00675210">
          <w:rPr>
            <w:noProof/>
            <w:webHidden/>
            <w:sz w:val="20"/>
            <w:lang w:val="ca-ES"/>
          </w:rPr>
          <w:fldChar w:fldCharType="separate"/>
        </w:r>
        <w:r w:rsidR="00BE1A23">
          <w:rPr>
            <w:noProof/>
            <w:webHidden/>
            <w:sz w:val="20"/>
            <w:lang w:val="ca-ES"/>
          </w:rPr>
          <w:t>6</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087" w:history="1">
        <w:r w:rsidR="00675210">
          <w:rPr>
            <w:rStyle w:val="Hipervnculo"/>
            <w:noProof/>
            <w:sz w:val="20"/>
            <w:szCs w:val="22"/>
            <w:lang w:val="ca-ES"/>
          </w:rPr>
          <w:t>13. CRITERIS D’ADJUDICACIÓ</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_Toc490218087 \h </w:instrText>
        </w:r>
        <w:r w:rsidR="00675210">
          <w:rPr>
            <w:noProof/>
            <w:webHidden/>
            <w:sz w:val="20"/>
            <w:lang w:val="ca-ES"/>
          </w:rPr>
        </w:r>
        <w:r w:rsidR="00675210">
          <w:rPr>
            <w:noProof/>
            <w:webHidden/>
            <w:sz w:val="20"/>
            <w:lang w:val="ca-ES"/>
          </w:rPr>
          <w:fldChar w:fldCharType="separate"/>
        </w:r>
        <w:r w:rsidR="00BE1A23">
          <w:rPr>
            <w:noProof/>
            <w:webHidden/>
            <w:sz w:val="20"/>
            <w:lang w:val="ca-ES"/>
          </w:rPr>
          <w:t>8</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088" w:history="1">
        <w:r w:rsidR="00675210">
          <w:rPr>
            <w:rStyle w:val="Hipervnculo"/>
            <w:noProof/>
            <w:sz w:val="20"/>
            <w:szCs w:val="22"/>
            <w:lang w:val="ca-ES"/>
          </w:rPr>
          <w:t>14. NOTIFICACIONS ELECTRÒNIQUES</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_Toc490218088 \h </w:instrText>
        </w:r>
        <w:r w:rsidR="00675210">
          <w:rPr>
            <w:noProof/>
            <w:webHidden/>
            <w:sz w:val="20"/>
            <w:lang w:val="ca-ES"/>
          </w:rPr>
        </w:r>
        <w:r w:rsidR="00675210">
          <w:rPr>
            <w:noProof/>
            <w:webHidden/>
            <w:sz w:val="20"/>
            <w:lang w:val="ca-ES"/>
          </w:rPr>
          <w:fldChar w:fldCharType="separate"/>
        </w:r>
        <w:r w:rsidR="00BE1A23">
          <w:rPr>
            <w:noProof/>
            <w:webHidden/>
            <w:sz w:val="20"/>
            <w:lang w:val="ca-ES"/>
          </w:rPr>
          <w:t>8</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089" w:history="1">
        <w:r w:rsidR="00675210">
          <w:rPr>
            <w:rStyle w:val="Hipervnculo"/>
            <w:noProof/>
            <w:sz w:val="20"/>
            <w:szCs w:val="22"/>
            <w:lang w:val="ca-ES"/>
          </w:rPr>
          <w:t>15. MESA DE CONTRACTACIÓ I OBERTURA D’OFERTES</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_Toc490218089 \h </w:instrText>
        </w:r>
        <w:r w:rsidR="00675210">
          <w:rPr>
            <w:noProof/>
            <w:webHidden/>
            <w:sz w:val="20"/>
            <w:lang w:val="ca-ES"/>
          </w:rPr>
        </w:r>
        <w:r w:rsidR="00675210">
          <w:rPr>
            <w:noProof/>
            <w:webHidden/>
            <w:sz w:val="20"/>
            <w:lang w:val="ca-ES"/>
          </w:rPr>
          <w:fldChar w:fldCharType="separate"/>
        </w:r>
        <w:r w:rsidR="00BE1A23">
          <w:rPr>
            <w:noProof/>
            <w:webHidden/>
            <w:sz w:val="20"/>
            <w:lang w:val="ca-ES"/>
          </w:rPr>
          <w:t>9</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090" w:history="1">
        <w:r w:rsidR="00675210">
          <w:rPr>
            <w:rStyle w:val="Hipervnculo"/>
            <w:noProof/>
            <w:sz w:val="20"/>
            <w:szCs w:val="22"/>
            <w:lang w:val="ca-ES"/>
          </w:rPr>
          <w:t>16. OFERTES AMB VALORS ANORMALS O DESPROPORCIONATS</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_Toc490218090 \h </w:instrText>
        </w:r>
        <w:r w:rsidR="00675210">
          <w:rPr>
            <w:noProof/>
            <w:webHidden/>
            <w:sz w:val="20"/>
            <w:lang w:val="ca-ES"/>
          </w:rPr>
        </w:r>
        <w:r w:rsidR="00675210">
          <w:rPr>
            <w:noProof/>
            <w:webHidden/>
            <w:sz w:val="20"/>
            <w:lang w:val="ca-ES"/>
          </w:rPr>
          <w:fldChar w:fldCharType="separate"/>
        </w:r>
        <w:r w:rsidR="00BE1A23">
          <w:rPr>
            <w:noProof/>
            <w:webHidden/>
            <w:sz w:val="20"/>
            <w:lang w:val="ca-ES"/>
          </w:rPr>
          <w:t>10</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091" w:history="1">
        <w:r w:rsidR="00675210">
          <w:rPr>
            <w:rStyle w:val="Hipervnculo"/>
            <w:noProof/>
            <w:sz w:val="20"/>
            <w:szCs w:val="22"/>
            <w:lang w:val="ca-ES"/>
          </w:rPr>
          <w:t>17. CLASSIFICACIÓ DE LES OFERTES I REQUERIEMENT DE DOCUMENTACIÓ</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_Toc490218091 \h </w:instrText>
        </w:r>
        <w:r w:rsidR="00675210">
          <w:rPr>
            <w:noProof/>
            <w:webHidden/>
            <w:sz w:val="20"/>
            <w:lang w:val="ca-ES"/>
          </w:rPr>
        </w:r>
        <w:r w:rsidR="00675210">
          <w:rPr>
            <w:noProof/>
            <w:webHidden/>
            <w:sz w:val="20"/>
            <w:lang w:val="ca-ES"/>
          </w:rPr>
          <w:fldChar w:fldCharType="separate"/>
        </w:r>
        <w:r w:rsidR="00BE1A23">
          <w:rPr>
            <w:noProof/>
            <w:webHidden/>
            <w:sz w:val="20"/>
            <w:lang w:val="ca-ES"/>
          </w:rPr>
          <w:t>11</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092" w:history="1">
        <w:r w:rsidR="00675210">
          <w:rPr>
            <w:rStyle w:val="Hipervnculo"/>
            <w:noProof/>
            <w:sz w:val="20"/>
            <w:szCs w:val="22"/>
            <w:lang w:val="ca-ES"/>
          </w:rPr>
          <w:t>18. DESPESES I IMPOSTOS</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_Toc490218092 \h </w:instrText>
        </w:r>
        <w:r w:rsidR="00675210">
          <w:rPr>
            <w:noProof/>
            <w:webHidden/>
            <w:sz w:val="20"/>
            <w:lang w:val="ca-ES"/>
          </w:rPr>
        </w:r>
        <w:r w:rsidR="00675210">
          <w:rPr>
            <w:noProof/>
            <w:webHidden/>
            <w:sz w:val="20"/>
            <w:lang w:val="ca-ES"/>
          </w:rPr>
          <w:fldChar w:fldCharType="separate"/>
        </w:r>
        <w:r w:rsidR="00BE1A23">
          <w:rPr>
            <w:noProof/>
            <w:webHidden/>
            <w:sz w:val="20"/>
            <w:lang w:val="ca-ES"/>
          </w:rPr>
          <w:t>12</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093" w:history="1">
        <w:r w:rsidR="00675210">
          <w:rPr>
            <w:rStyle w:val="Hipervnculo"/>
            <w:noProof/>
            <w:sz w:val="20"/>
            <w:szCs w:val="22"/>
            <w:lang w:val="ca-ES"/>
          </w:rPr>
          <w:t>19. RENÚNCIA I DESISTIMENT</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_Toc490218093 \h </w:instrText>
        </w:r>
        <w:r w:rsidR="00675210">
          <w:rPr>
            <w:noProof/>
            <w:webHidden/>
            <w:sz w:val="20"/>
            <w:lang w:val="ca-ES"/>
          </w:rPr>
        </w:r>
        <w:r w:rsidR="00675210">
          <w:rPr>
            <w:noProof/>
            <w:webHidden/>
            <w:sz w:val="20"/>
            <w:lang w:val="ca-ES"/>
          </w:rPr>
          <w:fldChar w:fldCharType="separate"/>
        </w:r>
        <w:r w:rsidR="00BE1A23">
          <w:rPr>
            <w:noProof/>
            <w:webHidden/>
            <w:sz w:val="20"/>
            <w:lang w:val="ca-ES"/>
          </w:rPr>
          <w:t>12</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094" w:history="1">
        <w:r w:rsidR="00675210">
          <w:rPr>
            <w:rStyle w:val="Hipervnculo"/>
            <w:noProof/>
            <w:sz w:val="20"/>
            <w:szCs w:val="22"/>
            <w:lang w:val="ca-ES"/>
          </w:rPr>
          <w:t>20. ADJUDICACIÓ  DEL CONTRACTE</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_Toc490218094 \h </w:instrText>
        </w:r>
        <w:r w:rsidR="00675210">
          <w:rPr>
            <w:noProof/>
            <w:webHidden/>
            <w:sz w:val="20"/>
            <w:lang w:val="ca-ES"/>
          </w:rPr>
        </w:r>
        <w:r w:rsidR="00675210">
          <w:rPr>
            <w:noProof/>
            <w:webHidden/>
            <w:sz w:val="20"/>
            <w:lang w:val="ca-ES"/>
          </w:rPr>
          <w:fldChar w:fldCharType="separate"/>
        </w:r>
        <w:r w:rsidR="00BE1A23">
          <w:rPr>
            <w:noProof/>
            <w:webHidden/>
            <w:sz w:val="20"/>
            <w:lang w:val="ca-ES"/>
          </w:rPr>
          <w:t>13</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095" w:history="1">
        <w:r w:rsidR="00675210">
          <w:rPr>
            <w:rStyle w:val="Hipervnculo"/>
            <w:noProof/>
            <w:sz w:val="20"/>
            <w:szCs w:val="22"/>
            <w:lang w:val="ca-ES"/>
          </w:rPr>
          <w:t>21.  FORMALITZACIÓ DEL CONTRACTE</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_Toc490218095 \h </w:instrText>
        </w:r>
        <w:r w:rsidR="00675210">
          <w:rPr>
            <w:noProof/>
            <w:webHidden/>
            <w:sz w:val="20"/>
            <w:lang w:val="ca-ES"/>
          </w:rPr>
        </w:r>
        <w:r w:rsidR="00675210">
          <w:rPr>
            <w:noProof/>
            <w:webHidden/>
            <w:sz w:val="20"/>
            <w:lang w:val="ca-ES"/>
          </w:rPr>
          <w:fldChar w:fldCharType="separate"/>
        </w:r>
        <w:r w:rsidR="00BE1A23">
          <w:rPr>
            <w:noProof/>
            <w:webHidden/>
            <w:sz w:val="20"/>
            <w:lang w:val="ca-ES"/>
          </w:rPr>
          <w:t>13</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096" w:history="1">
        <w:r w:rsidR="00675210">
          <w:rPr>
            <w:rStyle w:val="Hipervnculo"/>
            <w:noProof/>
            <w:sz w:val="20"/>
            <w:szCs w:val="22"/>
            <w:lang w:val="ca-ES"/>
          </w:rPr>
          <w:t>22. RETORN DOCUMENTACIÓ</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_Toc490218096 \h </w:instrText>
        </w:r>
        <w:r w:rsidR="00675210">
          <w:rPr>
            <w:noProof/>
            <w:webHidden/>
            <w:sz w:val="20"/>
            <w:lang w:val="ca-ES"/>
          </w:rPr>
        </w:r>
        <w:r w:rsidR="00675210">
          <w:rPr>
            <w:noProof/>
            <w:webHidden/>
            <w:sz w:val="20"/>
            <w:lang w:val="ca-ES"/>
          </w:rPr>
          <w:fldChar w:fldCharType="separate"/>
        </w:r>
        <w:r w:rsidR="00BE1A23">
          <w:rPr>
            <w:noProof/>
            <w:webHidden/>
            <w:sz w:val="20"/>
            <w:lang w:val="ca-ES"/>
          </w:rPr>
          <w:t>13</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097" w:history="1">
        <w:r w:rsidR="00675210">
          <w:rPr>
            <w:rStyle w:val="Hipervnculo"/>
            <w:noProof/>
            <w:sz w:val="20"/>
            <w:szCs w:val="22"/>
            <w:lang w:val="ca-ES" w:eastAsia="es-ES_tradnl"/>
          </w:rPr>
          <w:t>23. EXECUCIÓ I SUPERVISIÓ</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_Toc490218097 \h </w:instrText>
        </w:r>
        <w:r w:rsidR="00675210">
          <w:rPr>
            <w:noProof/>
            <w:webHidden/>
            <w:sz w:val="20"/>
            <w:lang w:val="ca-ES"/>
          </w:rPr>
        </w:r>
        <w:r w:rsidR="00675210">
          <w:rPr>
            <w:noProof/>
            <w:webHidden/>
            <w:sz w:val="20"/>
            <w:lang w:val="ca-ES"/>
          </w:rPr>
          <w:fldChar w:fldCharType="separate"/>
        </w:r>
        <w:r w:rsidR="00BE1A23">
          <w:rPr>
            <w:noProof/>
            <w:webHidden/>
            <w:sz w:val="20"/>
            <w:lang w:val="ca-ES"/>
          </w:rPr>
          <w:t>14</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098" w:history="1">
        <w:r w:rsidR="00675210">
          <w:rPr>
            <w:rStyle w:val="Hipervnculo"/>
            <w:noProof/>
            <w:sz w:val="20"/>
            <w:szCs w:val="22"/>
            <w:lang w:val="ca-ES" w:eastAsia="es-ES_tradnl"/>
          </w:rPr>
          <w:t>24. PERSONA RESPONSABLE DEL CONTRACTE</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_Toc490218098 \h </w:instrText>
        </w:r>
        <w:r w:rsidR="00675210">
          <w:rPr>
            <w:noProof/>
            <w:webHidden/>
            <w:sz w:val="20"/>
            <w:lang w:val="ca-ES"/>
          </w:rPr>
        </w:r>
        <w:r w:rsidR="00675210">
          <w:rPr>
            <w:noProof/>
            <w:webHidden/>
            <w:sz w:val="20"/>
            <w:lang w:val="ca-ES"/>
          </w:rPr>
          <w:fldChar w:fldCharType="separate"/>
        </w:r>
        <w:r w:rsidR="00BE1A23">
          <w:rPr>
            <w:noProof/>
            <w:webHidden/>
            <w:sz w:val="20"/>
            <w:lang w:val="ca-ES"/>
          </w:rPr>
          <w:t>14</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099" w:history="1">
        <w:r w:rsidR="00675210">
          <w:rPr>
            <w:rStyle w:val="Hipervnculo"/>
            <w:noProof/>
            <w:w w:val="111"/>
            <w:sz w:val="20"/>
            <w:szCs w:val="22"/>
            <w:lang w:val="ca-ES"/>
          </w:rPr>
          <w:t>25</w:t>
        </w:r>
        <w:r w:rsidR="00675210">
          <w:rPr>
            <w:rStyle w:val="Hipervnculo"/>
            <w:noProof/>
            <w:sz w:val="20"/>
            <w:szCs w:val="22"/>
            <w:lang w:val="ca-ES" w:eastAsia="es-ES_tradnl"/>
          </w:rPr>
          <w:t>. RESOLUCIÓ D’INCIDÈNCIES</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_Toc490218099 \h </w:instrText>
        </w:r>
        <w:r w:rsidR="00675210">
          <w:rPr>
            <w:noProof/>
            <w:webHidden/>
            <w:sz w:val="20"/>
            <w:lang w:val="ca-ES"/>
          </w:rPr>
        </w:r>
        <w:r w:rsidR="00675210">
          <w:rPr>
            <w:noProof/>
            <w:webHidden/>
            <w:sz w:val="20"/>
            <w:lang w:val="ca-ES"/>
          </w:rPr>
          <w:fldChar w:fldCharType="separate"/>
        </w:r>
        <w:r w:rsidR="00BE1A23">
          <w:rPr>
            <w:noProof/>
            <w:webHidden/>
            <w:sz w:val="20"/>
            <w:lang w:val="ca-ES"/>
          </w:rPr>
          <w:t>14</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100" w:history="1">
        <w:r w:rsidR="00675210">
          <w:rPr>
            <w:rStyle w:val="Hipervnculo"/>
            <w:noProof/>
            <w:sz w:val="20"/>
            <w:szCs w:val="22"/>
            <w:lang w:val="ca-ES" w:eastAsia="es-ES_tradnl"/>
          </w:rPr>
          <w:t>27. PAGAMENT</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_Toc490218100 \h </w:instrText>
        </w:r>
        <w:r w:rsidR="00675210">
          <w:rPr>
            <w:noProof/>
            <w:webHidden/>
            <w:sz w:val="20"/>
            <w:lang w:val="ca-ES"/>
          </w:rPr>
        </w:r>
        <w:r w:rsidR="00675210">
          <w:rPr>
            <w:noProof/>
            <w:webHidden/>
            <w:sz w:val="20"/>
            <w:lang w:val="ca-ES"/>
          </w:rPr>
          <w:fldChar w:fldCharType="separate"/>
        </w:r>
        <w:r w:rsidR="00BE1A23">
          <w:rPr>
            <w:noProof/>
            <w:webHidden/>
            <w:sz w:val="20"/>
            <w:lang w:val="ca-ES"/>
          </w:rPr>
          <w:t>14</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101" w:history="1">
        <w:r w:rsidR="00675210">
          <w:rPr>
            <w:rStyle w:val="Hipervnculo"/>
            <w:noProof/>
            <w:sz w:val="20"/>
            <w:szCs w:val="22"/>
            <w:lang w:val="ca-ES"/>
          </w:rPr>
          <w:t>28. REVISIÓ DE PREUS</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_Toc490218101 \h </w:instrText>
        </w:r>
        <w:r w:rsidR="00675210">
          <w:rPr>
            <w:noProof/>
            <w:webHidden/>
            <w:sz w:val="20"/>
            <w:lang w:val="ca-ES"/>
          </w:rPr>
        </w:r>
        <w:r w:rsidR="00675210">
          <w:rPr>
            <w:noProof/>
            <w:webHidden/>
            <w:sz w:val="20"/>
            <w:lang w:val="ca-ES"/>
          </w:rPr>
          <w:fldChar w:fldCharType="separate"/>
        </w:r>
        <w:r w:rsidR="00BE1A23">
          <w:rPr>
            <w:noProof/>
            <w:webHidden/>
            <w:sz w:val="20"/>
            <w:lang w:val="ca-ES"/>
          </w:rPr>
          <w:t>15</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102" w:history="1">
        <w:r w:rsidR="00675210">
          <w:rPr>
            <w:rStyle w:val="Hipervnculo"/>
            <w:noProof/>
            <w:sz w:val="20"/>
            <w:szCs w:val="22"/>
            <w:lang w:val="ca-ES"/>
          </w:rPr>
          <w:t>29. RESPONSABILITAT DEL CONTRACTISTA</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_Toc490218102 \h </w:instrText>
        </w:r>
        <w:r w:rsidR="00675210">
          <w:rPr>
            <w:noProof/>
            <w:webHidden/>
            <w:sz w:val="20"/>
            <w:lang w:val="ca-ES"/>
          </w:rPr>
        </w:r>
        <w:r w:rsidR="00675210">
          <w:rPr>
            <w:noProof/>
            <w:webHidden/>
            <w:sz w:val="20"/>
            <w:lang w:val="ca-ES"/>
          </w:rPr>
          <w:fldChar w:fldCharType="separate"/>
        </w:r>
        <w:r w:rsidR="00BE1A23">
          <w:rPr>
            <w:noProof/>
            <w:webHidden/>
            <w:sz w:val="20"/>
            <w:lang w:val="ca-ES"/>
          </w:rPr>
          <w:t>15</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103" w:history="1">
        <w:r w:rsidR="00675210">
          <w:rPr>
            <w:rStyle w:val="Hipervnculo"/>
            <w:noProof/>
            <w:sz w:val="20"/>
            <w:szCs w:val="22"/>
            <w:lang w:val="ca-ES"/>
          </w:rPr>
          <w:t>30. OBLIGACIONS DEL CONTRACTISTA</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_Toc490218103 \h </w:instrText>
        </w:r>
        <w:r w:rsidR="00675210">
          <w:rPr>
            <w:noProof/>
            <w:webHidden/>
            <w:sz w:val="20"/>
            <w:lang w:val="ca-ES"/>
          </w:rPr>
        </w:r>
        <w:r w:rsidR="00675210">
          <w:rPr>
            <w:noProof/>
            <w:webHidden/>
            <w:sz w:val="20"/>
            <w:lang w:val="ca-ES"/>
          </w:rPr>
          <w:fldChar w:fldCharType="separate"/>
        </w:r>
        <w:r w:rsidR="00BE1A23">
          <w:rPr>
            <w:noProof/>
            <w:webHidden/>
            <w:sz w:val="20"/>
            <w:lang w:val="ca-ES"/>
          </w:rPr>
          <w:t>15</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104" w:history="1">
        <w:r w:rsidR="00675210">
          <w:rPr>
            <w:rStyle w:val="Hipervnculo"/>
            <w:noProof/>
            <w:sz w:val="20"/>
            <w:szCs w:val="22"/>
            <w:lang w:val="ca-ES"/>
          </w:rPr>
          <w:t>31. MODIFICACIÓ DEL CONTRACTE DE SUBMINISTRAMENT</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_Toc490218104 \h </w:instrText>
        </w:r>
        <w:r w:rsidR="00675210">
          <w:rPr>
            <w:noProof/>
            <w:webHidden/>
            <w:sz w:val="20"/>
            <w:lang w:val="ca-ES"/>
          </w:rPr>
        </w:r>
        <w:r w:rsidR="00675210">
          <w:rPr>
            <w:noProof/>
            <w:webHidden/>
            <w:sz w:val="20"/>
            <w:lang w:val="ca-ES"/>
          </w:rPr>
          <w:fldChar w:fldCharType="separate"/>
        </w:r>
        <w:r w:rsidR="00BE1A23">
          <w:rPr>
            <w:noProof/>
            <w:webHidden/>
            <w:sz w:val="20"/>
            <w:lang w:val="ca-ES"/>
          </w:rPr>
          <w:t>17</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105" w:history="1">
        <w:r w:rsidR="00675210">
          <w:rPr>
            <w:rStyle w:val="Hipervnculo"/>
            <w:noProof/>
            <w:sz w:val="20"/>
            <w:szCs w:val="22"/>
            <w:lang w:val="ca-ES"/>
          </w:rPr>
          <w:t>32. CESSIÓ DEL CONTRACTE</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_Toc490218105 \h </w:instrText>
        </w:r>
        <w:r w:rsidR="00675210">
          <w:rPr>
            <w:noProof/>
            <w:webHidden/>
            <w:sz w:val="20"/>
            <w:lang w:val="ca-ES"/>
          </w:rPr>
        </w:r>
        <w:r w:rsidR="00675210">
          <w:rPr>
            <w:noProof/>
            <w:webHidden/>
            <w:sz w:val="20"/>
            <w:lang w:val="ca-ES"/>
          </w:rPr>
          <w:fldChar w:fldCharType="separate"/>
        </w:r>
        <w:r w:rsidR="00BE1A23">
          <w:rPr>
            <w:noProof/>
            <w:webHidden/>
            <w:sz w:val="20"/>
            <w:lang w:val="ca-ES"/>
          </w:rPr>
          <w:t>17</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106" w:history="1">
        <w:r w:rsidR="00675210">
          <w:rPr>
            <w:rStyle w:val="Hipervnculo"/>
            <w:noProof/>
            <w:sz w:val="20"/>
            <w:szCs w:val="22"/>
            <w:lang w:val="ca-ES"/>
          </w:rPr>
          <w:t>33. SUBCONTRACTACIÓ DEL CONTRACTE</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_Toc490218106 \h </w:instrText>
        </w:r>
        <w:r w:rsidR="00675210">
          <w:rPr>
            <w:noProof/>
            <w:webHidden/>
            <w:sz w:val="20"/>
            <w:lang w:val="ca-ES"/>
          </w:rPr>
        </w:r>
        <w:r w:rsidR="00675210">
          <w:rPr>
            <w:noProof/>
            <w:webHidden/>
            <w:sz w:val="20"/>
            <w:lang w:val="ca-ES"/>
          </w:rPr>
          <w:fldChar w:fldCharType="separate"/>
        </w:r>
        <w:r w:rsidR="00BE1A23">
          <w:rPr>
            <w:noProof/>
            <w:webHidden/>
            <w:sz w:val="20"/>
            <w:lang w:val="ca-ES"/>
          </w:rPr>
          <w:t>17</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107" w:history="1">
        <w:r w:rsidR="00675210">
          <w:rPr>
            <w:rStyle w:val="Hipervnculo"/>
            <w:noProof/>
            <w:sz w:val="20"/>
            <w:szCs w:val="22"/>
            <w:lang w:val="ca-ES"/>
          </w:rPr>
          <w:t>34. RECEPCIÓ I LIQUIDACIÓ</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_Toc490218107 \h </w:instrText>
        </w:r>
        <w:r w:rsidR="00675210">
          <w:rPr>
            <w:noProof/>
            <w:webHidden/>
            <w:sz w:val="20"/>
            <w:lang w:val="ca-ES"/>
          </w:rPr>
        </w:r>
        <w:r w:rsidR="00675210">
          <w:rPr>
            <w:noProof/>
            <w:webHidden/>
            <w:sz w:val="20"/>
            <w:lang w:val="ca-ES"/>
          </w:rPr>
          <w:fldChar w:fldCharType="separate"/>
        </w:r>
        <w:r w:rsidR="00BE1A23">
          <w:rPr>
            <w:noProof/>
            <w:webHidden/>
            <w:sz w:val="20"/>
            <w:lang w:val="ca-ES"/>
          </w:rPr>
          <w:t>18</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108" w:history="1">
        <w:r w:rsidR="00675210">
          <w:rPr>
            <w:rStyle w:val="Hipervnculo"/>
            <w:noProof/>
            <w:sz w:val="20"/>
            <w:szCs w:val="22"/>
            <w:lang w:val="ca-ES"/>
          </w:rPr>
          <w:t>36. RESOLUCIÓ DEL CONTRACTE</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_Toc490218108 \h </w:instrText>
        </w:r>
        <w:r w:rsidR="00675210">
          <w:rPr>
            <w:noProof/>
            <w:webHidden/>
            <w:sz w:val="20"/>
            <w:lang w:val="ca-ES"/>
          </w:rPr>
        </w:r>
        <w:r w:rsidR="00675210">
          <w:rPr>
            <w:noProof/>
            <w:webHidden/>
            <w:sz w:val="20"/>
            <w:lang w:val="ca-ES"/>
          </w:rPr>
          <w:fldChar w:fldCharType="separate"/>
        </w:r>
        <w:r w:rsidR="00BE1A23">
          <w:rPr>
            <w:noProof/>
            <w:webHidden/>
            <w:sz w:val="20"/>
            <w:lang w:val="ca-ES"/>
          </w:rPr>
          <w:t>19</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109" w:history="1">
        <w:r w:rsidR="00675210">
          <w:rPr>
            <w:rStyle w:val="Hipervnculo"/>
            <w:noProof/>
            <w:sz w:val="20"/>
            <w:szCs w:val="22"/>
            <w:lang w:val="ca-ES"/>
          </w:rPr>
          <w:t>37.REGIM DE RECURSOS</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_Toc490218109 \h </w:instrText>
        </w:r>
        <w:r w:rsidR="00675210">
          <w:rPr>
            <w:noProof/>
            <w:webHidden/>
            <w:sz w:val="20"/>
            <w:lang w:val="ca-ES"/>
          </w:rPr>
        </w:r>
        <w:r w:rsidR="00675210">
          <w:rPr>
            <w:noProof/>
            <w:webHidden/>
            <w:sz w:val="20"/>
            <w:lang w:val="ca-ES"/>
          </w:rPr>
          <w:fldChar w:fldCharType="separate"/>
        </w:r>
        <w:r w:rsidR="00BE1A23">
          <w:rPr>
            <w:noProof/>
            <w:webHidden/>
            <w:sz w:val="20"/>
            <w:lang w:val="ca-ES"/>
          </w:rPr>
          <w:t>19</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110" w:history="1">
        <w:r w:rsidR="00675210">
          <w:rPr>
            <w:rStyle w:val="Hipervnculo"/>
            <w:noProof/>
            <w:sz w:val="20"/>
            <w:szCs w:val="22"/>
            <w:lang w:val="ca-ES"/>
          </w:rPr>
          <w:t>38.TRIBUNALS COMPETENTS</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_Toc490218110 \h </w:instrText>
        </w:r>
        <w:r w:rsidR="00675210">
          <w:rPr>
            <w:noProof/>
            <w:webHidden/>
            <w:sz w:val="20"/>
            <w:lang w:val="ca-ES"/>
          </w:rPr>
        </w:r>
        <w:r w:rsidR="00675210">
          <w:rPr>
            <w:noProof/>
            <w:webHidden/>
            <w:sz w:val="20"/>
            <w:lang w:val="ca-ES"/>
          </w:rPr>
          <w:fldChar w:fldCharType="separate"/>
        </w:r>
        <w:r w:rsidR="00BE1A23">
          <w:rPr>
            <w:noProof/>
            <w:webHidden/>
            <w:sz w:val="20"/>
            <w:lang w:val="ca-ES"/>
          </w:rPr>
          <w:t>20</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111" w:history="1">
        <w:r w:rsidR="00675210">
          <w:rPr>
            <w:rStyle w:val="Hipervnculo"/>
            <w:noProof/>
            <w:sz w:val="20"/>
            <w:szCs w:val="22"/>
            <w:lang w:val="ca-ES"/>
          </w:rPr>
          <w:t>ANNEX 1</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_Toc490218111 \h </w:instrText>
        </w:r>
        <w:r w:rsidR="00675210">
          <w:rPr>
            <w:noProof/>
            <w:webHidden/>
            <w:sz w:val="20"/>
            <w:lang w:val="ca-ES"/>
          </w:rPr>
        </w:r>
        <w:r w:rsidR="00675210">
          <w:rPr>
            <w:noProof/>
            <w:webHidden/>
            <w:sz w:val="20"/>
            <w:lang w:val="ca-ES"/>
          </w:rPr>
          <w:fldChar w:fldCharType="separate"/>
        </w:r>
        <w:r w:rsidR="00BE1A23">
          <w:rPr>
            <w:noProof/>
            <w:webHidden/>
            <w:sz w:val="20"/>
            <w:lang w:val="ca-ES"/>
          </w:rPr>
          <w:t>21</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112" w:history="1">
        <w:r w:rsidR="00675210">
          <w:rPr>
            <w:rStyle w:val="Hipervnculo"/>
            <w:noProof/>
            <w:sz w:val="20"/>
            <w:szCs w:val="22"/>
            <w:lang w:val="ca-ES"/>
          </w:rPr>
          <w:t>ANNEX 2</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_Toc490218112 \h </w:instrText>
        </w:r>
        <w:r w:rsidR="00675210">
          <w:rPr>
            <w:noProof/>
            <w:webHidden/>
            <w:sz w:val="20"/>
            <w:lang w:val="ca-ES"/>
          </w:rPr>
        </w:r>
        <w:r w:rsidR="00675210">
          <w:rPr>
            <w:noProof/>
            <w:webHidden/>
            <w:sz w:val="20"/>
            <w:lang w:val="ca-ES"/>
          </w:rPr>
          <w:fldChar w:fldCharType="separate"/>
        </w:r>
        <w:r w:rsidR="00BE1A23">
          <w:rPr>
            <w:noProof/>
            <w:webHidden/>
            <w:sz w:val="20"/>
            <w:lang w:val="ca-ES"/>
          </w:rPr>
          <w:t>23</w:t>
        </w:r>
        <w:r w:rsidR="00675210">
          <w:rPr>
            <w:noProof/>
            <w:webHidden/>
            <w:sz w:val="20"/>
            <w:lang w:val="ca-ES"/>
          </w:rPr>
          <w:fldChar w:fldCharType="end"/>
        </w:r>
      </w:hyperlink>
    </w:p>
    <w:p w:rsidR="00675210" w:rsidRDefault="007F0586">
      <w:pPr>
        <w:pStyle w:val="TDC1"/>
        <w:tabs>
          <w:tab w:val="right" w:leader="dot" w:pos="8771"/>
        </w:tabs>
        <w:rPr>
          <w:rFonts w:ascii="Times New Roman" w:hAnsi="Times New Roman"/>
          <w:noProof/>
          <w:sz w:val="20"/>
          <w:lang w:val="ca-ES"/>
        </w:rPr>
      </w:pPr>
      <w:hyperlink w:anchor="_Toc490218113" w:history="1">
        <w:r w:rsidR="00675210">
          <w:rPr>
            <w:rStyle w:val="Hipervnculo"/>
            <w:noProof/>
            <w:sz w:val="20"/>
            <w:szCs w:val="22"/>
            <w:lang w:val="ca-ES"/>
          </w:rPr>
          <w:t>ANNEX 3</w:t>
        </w:r>
        <w:r w:rsidR="00675210">
          <w:rPr>
            <w:noProof/>
            <w:webHidden/>
            <w:sz w:val="20"/>
            <w:lang w:val="ca-ES"/>
          </w:rPr>
          <w:tab/>
        </w:r>
        <w:r w:rsidR="00675210">
          <w:rPr>
            <w:noProof/>
            <w:webHidden/>
            <w:sz w:val="20"/>
            <w:lang w:val="ca-ES"/>
          </w:rPr>
          <w:fldChar w:fldCharType="begin"/>
        </w:r>
        <w:r w:rsidR="00675210">
          <w:rPr>
            <w:noProof/>
            <w:webHidden/>
            <w:sz w:val="20"/>
            <w:lang w:val="ca-ES"/>
          </w:rPr>
          <w:instrText xml:space="preserve"> PAGEREF _Toc490218113 \h </w:instrText>
        </w:r>
        <w:r w:rsidR="00675210">
          <w:rPr>
            <w:noProof/>
            <w:webHidden/>
            <w:sz w:val="20"/>
            <w:lang w:val="ca-ES"/>
          </w:rPr>
        </w:r>
        <w:r w:rsidR="00675210">
          <w:rPr>
            <w:noProof/>
            <w:webHidden/>
            <w:sz w:val="20"/>
            <w:lang w:val="ca-ES"/>
          </w:rPr>
          <w:fldChar w:fldCharType="separate"/>
        </w:r>
        <w:r w:rsidR="00BE1A23">
          <w:rPr>
            <w:noProof/>
            <w:webHidden/>
            <w:sz w:val="20"/>
            <w:lang w:val="ca-ES"/>
          </w:rPr>
          <w:t>24</w:t>
        </w:r>
        <w:r w:rsidR="00675210">
          <w:rPr>
            <w:noProof/>
            <w:webHidden/>
            <w:sz w:val="20"/>
            <w:lang w:val="ca-ES"/>
          </w:rPr>
          <w:fldChar w:fldCharType="end"/>
        </w:r>
      </w:hyperlink>
    </w:p>
    <w:p w:rsidR="00675210" w:rsidRDefault="00675210">
      <w:pPr>
        <w:widowControl w:val="0"/>
        <w:tabs>
          <w:tab w:val="left" w:pos="2040"/>
          <w:tab w:val="left" w:pos="2280"/>
          <w:tab w:val="left" w:pos="2440"/>
          <w:tab w:val="left" w:pos="2920"/>
          <w:tab w:val="left" w:pos="3100"/>
          <w:tab w:val="left" w:pos="3660"/>
          <w:tab w:val="left" w:pos="3880"/>
          <w:tab w:val="left" w:pos="5260"/>
          <w:tab w:val="left" w:pos="5540"/>
          <w:tab w:val="left" w:pos="6140"/>
          <w:tab w:val="left" w:pos="6240"/>
          <w:tab w:val="left" w:pos="6720"/>
          <w:tab w:val="left" w:pos="6980"/>
          <w:tab w:val="left" w:pos="7120"/>
          <w:tab w:val="left" w:pos="8480"/>
        </w:tabs>
        <w:autoSpaceDE w:val="0"/>
        <w:autoSpaceDN w:val="0"/>
        <w:adjustRightInd w:val="0"/>
        <w:ind w:right="52"/>
        <w:jc w:val="both"/>
        <w:rPr>
          <w:rFonts w:cs="Arial"/>
          <w:b/>
          <w:bCs/>
          <w:spacing w:val="-1"/>
          <w:w w:val="111"/>
          <w:sz w:val="20"/>
          <w:szCs w:val="22"/>
          <w:lang w:val="ca-ES"/>
        </w:rPr>
      </w:pPr>
      <w:r>
        <w:rPr>
          <w:rFonts w:cs="Arial"/>
          <w:b/>
          <w:bCs/>
          <w:spacing w:val="-1"/>
          <w:w w:val="111"/>
          <w:sz w:val="20"/>
          <w:szCs w:val="22"/>
          <w:lang w:val="ca-ES"/>
        </w:rPr>
        <w:fldChar w:fldCharType="end"/>
      </w:r>
    </w:p>
    <w:p w:rsidR="00675210" w:rsidRDefault="00675210">
      <w:pPr>
        <w:widowControl w:val="0"/>
        <w:tabs>
          <w:tab w:val="left" w:pos="2040"/>
          <w:tab w:val="left" w:pos="2280"/>
          <w:tab w:val="left" w:pos="2440"/>
          <w:tab w:val="left" w:pos="2920"/>
          <w:tab w:val="left" w:pos="3100"/>
          <w:tab w:val="left" w:pos="3660"/>
          <w:tab w:val="left" w:pos="3880"/>
          <w:tab w:val="left" w:pos="5260"/>
          <w:tab w:val="left" w:pos="5540"/>
          <w:tab w:val="left" w:pos="6140"/>
          <w:tab w:val="left" w:pos="6240"/>
          <w:tab w:val="left" w:pos="6720"/>
          <w:tab w:val="left" w:pos="6980"/>
          <w:tab w:val="left" w:pos="7120"/>
          <w:tab w:val="left" w:pos="8480"/>
        </w:tabs>
        <w:autoSpaceDE w:val="0"/>
        <w:autoSpaceDN w:val="0"/>
        <w:adjustRightInd w:val="0"/>
        <w:ind w:right="52"/>
        <w:jc w:val="both"/>
        <w:rPr>
          <w:rFonts w:cs="Arial"/>
          <w:spacing w:val="-1"/>
          <w:w w:val="111"/>
          <w:sz w:val="22"/>
          <w:szCs w:val="22"/>
          <w:lang w:val="ca-ES"/>
        </w:rPr>
        <w:sectPr w:rsidR="00675210" w:rsidSect="00AF458C">
          <w:pgSz w:w="11900" w:h="16840"/>
          <w:pgMar w:top="1985" w:right="1418" w:bottom="1418" w:left="1701" w:header="708" w:footer="708" w:gutter="0"/>
          <w:cols w:space="708"/>
          <w:noEndnote/>
          <w:docGrid w:linePitch="326"/>
        </w:sectPr>
      </w:pPr>
    </w:p>
    <w:p w:rsidR="00C47ACE" w:rsidRDefault="00C47ACE">
      <w:pPr>
        <w:pStyle w:val="Ttulo1"/>
      </w:pPr>
      <w:bookmarkStart w:id="0" w:name="_Toc341367792"/>
      <w:bookmarkStart w:id="1" w:name="_Toc490218075"/>
    </w:p>
    <w:p w:rsidR="00C47ACE" w:rsidRDefault="00C47ACE">
      <w:pPr>
        <w:pStyle w:val="Ttulo1"/>
      </w:pPr>
    </w:p>
    <w:p w:rsidR="00675210" w:rsidRDefault="00675210">
      <w:pPr>
        <w:pStyle w:val="Ttulo1"/>
      </w:pPr>
      <w:r>
        <w:t>1.</w:t>
      </w:r>
      <w:r>
        <w:rPr>
          <w:spacing w:val="19"/>
        </w:rPr>
        <w:t xml:space="preserve"> </w:t>
      </w:r>
      <w:r>
        <w:rPr>
          <w:w w:val="109"/>
        </w:rPr>
        <w:t>OBJE</w:t>
      </w:r>
      <w:r>
        <w:rPr>
          <w:spacing w:val="1"/>
          <w:w w:val="109"/>
        </w:rPr>
        <w:t>C</w:t>
      </w:r>
      <w:r>
        <w:rPr>
          <w:spacing w:val="-2"/>
          <w:w w:val="109"/>
        </w:rPr>
        <w:t>T</w:t>
      </w:r>
      <w:r>
        <w:rPr>
          <w:w w:val="109"/>
        </w:rPr>
        <w:t>E</w:t>
      </w:r>
      <w:bookmarkEnd w:id="0"/>
      <w:bookmarkEnd w:id="1"/>
      <w:r>
        <w:rPr>
          <w:spacing w:val="-5"/>
          <w:w w:val="109"/>
        </w:rPr>
        <w:t xml:space="preserve"> </w:t>
      </w:r>
    </w:p>
    <w:p w:rsidR="00675210" w:rsidRDefault="00675210">
      <w:pPr>
        <w:widowControl w:val="0"/>
        <w:autoSpaceDE w:val="0"/>
        <w:autoSpaceDN w:val="0"/>
        <w:adjustRightInd w:val="0"/>
        <w:ind w:right="4871"/>
        <w:jc w:val="both"/>
        <w:rPr>
          <w:rFonts w:cs="Arial"/>
          <w:sz w:val="22"/>
          <w:szCs w:val="22"/>
          <w:lang w:val="ca-ES"/>
        </w:rPr>
      </w:pPr>
    </w:p>
    <w:p w:rsidR="00675210" w:rsidRDefault="00675210" w:rsidP="007B3B9B">
      <w:pPr>
        <w:jc w:val="both"/>
        <w:rPr>
          <w:sz w:val="22"/>
          <w:lang w:val="ca-ES"/>
        </w:rPr>
      </w:pPr>
      <w:r>
        <w:rPr>
          <w:sz w:val="22"/>
          <w:lang w:val="ca-ES"/>
        </w:rPr>
        <w:t xml:space="preserve">El present contracte té per objecte la contractació del subministrament de </w:t>
      </w:r>
      <w:r w:rsidR="00774B8C">
        <w:rPr>
          <w:sz w:val="22"/>
          <w:lang w:val="ca-ES"/>
        </w:rPr>
        <w:t>diversos contenidors de recollida de residus al municipi de Cabra del Camp</w:t>
      </w:r>
    </w:p>
    <w:p w:rsidR="007B3B9B" w:rsidRDefault="007B3B9B">
      <w:pPr>
        <w:pStyle w:val="Ttulo1"/>
      </w:pPr>
      <w:bookmarkStart w:id="2" w:name="_Toc490218076"/>
    </w:p>
    <w:p w:rsidR="00675210" w:rsidRDefault="00675210">
      <w:pPr>
        <w:pStyle w:val="Ttulo1"/>
      </w:pPr>
      <w:r>
        <w:t>2. NECESSITATS ADMINISTRATIVES A SATISFER I IDONEÏTAT DEL CONTRACTE</w:t>
      </w:r>
      <w:bookmarkEnd w:id="2"/>
    </w:p>
    <w:p w:rsidR="00675210" w:rsidRDefault="00675210">
      <w:pPr>
        <w:jc w:val="both"/>
        <w:rPr>
          <w:sz w:val="22"/>
          <w:lang w:val="ca-ES"/>
        </w:rPr>
      </w:pPr>
    </w:p>
    <w:p w:rsidR="00675210" w:rsidRDefault="00675210">
      <w:pPr>
        <w:jc w:val="both"/>
        <w:rPr>
          <w:sz w:val="22"/>
          <w:lang w:val="ca-ES"/>
        </w:rPr>
      </w:pPr>
      <w:r>
        <w:rPr>
          <w:sz w:val="22"/>
          <w:lang w:val="ca-ES"/>
        </w:rPr>
        <w:t>Les necessitats administratives que cal satisfer mitjançant el present contracte són les que consten</w:t>
      </w:r>
      <w:r w:rsidR="00774B8C">
        <w:rPr>
          <w:sz w:val="22"/>
          <w:lang w:val="ca-ES"/>
        </w:rPr>
        <w:t xml:space="preserve"> en el Decret d’Alcaldia d’inici de l’expedient de data 4 d’octubre de 2017</w:t>
      </w:r>
      <w:r>
        <w:rPr>
          <w:sz w:val="22"/>
          <w:lang w:val="ca-ES"/>
        </w:rPr>
        <w:t xml:space="preserve"> </w:t>
      </w:r>
    </w:p>
    <w:p w:rsidR="00675210" w:rsidRDefault="00675210">
      <w:pPr>
        <w:jc w:val="both"/>
        <w:rPr>
          <w:sz w:val="22"/>
          <w:lang w:val="ca-ES"/>
        </w:rPr>
      </w:pPr>
    </w:p>
    <w:p w:rsidR="00675210" w:rsidRDefault="00675210">
      <w:pPr>
        <w:pStyle w:val="Ttulo1"/>
      </w:pPr>
      <w:bookmarkStart w:id="3" w:name="_Toc341367793"/>
      <w:bookmarkStart w:id="4" w:name="_Toc490218077"/>
      <w:r>
        <w:t>3. NATURALESA I RÈGIM JURÍDIC</w:t>
      </w:r>
      <w:bookmarkEnd w:id="3"/>
      <w:bookmarkEnd w:id="4"/>
    </w:p>
    <w:p w:rsidR="00675210" w:rsidRDefault="00675210">
      <w:pPr>
        <w:widowControl w:val="0"/>
        <w:autoSpaceDE w:val="0"/>
        <w:autoSpaceDN w:val="0"/>
        <w:adjustRightInd w:val="0"/>
        <w:spacing w:line="266" w:lineRule="exact"/>
        <w:ind w:right="51"/>
        <w:jc w:val="both"/>
        <w:rPr>
          <w:rFonts w:cs="Arial"/>
          <w:sz w:val="22"/>
          <w:szCs w:val="22"/>
          <w:lang w:val="ca-ES"/>
        </w:rPr>
      </w:pPr>
    </w:p>
    <w:p w:rsidR="00675210" w:rsidRDefault="00675210">
      <w:pPr>
        <w:jc w:val="both"/>
        <w:rPr>
          <w:sz w:val="22"/>
          <w:lang w:val="ca-ES"/>
        </w:rPr>
      </w:pPr>
      <w:r>
        <w:rPr>
          <w:sz w:val="22"/>
          <w:lang w:val="ca-ES"/>
        </w:rPr>
        <w:t>El contracte que regula aquest Plec és un contracte administratiu de subministrament tipificat a l’art. 9  del Text refós de la Llei de contractes del sector públic aprovat pel Reial decret legislatiu 3/2011, de 14 de novembre.</w:t>
      </w:r>
    </w:p>
    <w:p w:rsidR="00675210" w:rsidRDefault="00675210">
      <w:pPr>
        <w:jc w:val="both"/>
        <w:rPr>
          <w:sz w:val="22"/>
          <w:lang w:val="ca-ES"/>
        </w:rPr>
      </w:pPr>
    </w:p>
    <w:p w:rsidR="00675210" w:rsidRDefault="00675210">
      <w:pPr>
        <w:jc w:val="both"/>
        <w:rPr>
          <w:sz w:val="22"/>
          <w:lang w:val="ca-ES"/>
        </w:rPr>
      </w:pPr>
      <w:r>
        <w:rPr>
          <w:sz w:val="22"/>
          <w:lang w:val="ca-ES"/>
        </w:rPr>
        <w:t>Aquest con</w:t>
      </w:r>
      <w:r>
        <w:rPr>
          <w:spacing w:val="-1"/>
          <w:sz w:val="22"/>
          <w:lang w:val="ca-ES"/>
        </w:rPr>
        <w:t>tr</w:t>
      </w:r>
      <w:r>
        <w:rPr>
          <w:sz w:val="22"/>
          <w:lang w:val="ca-ES"/>
        </w:rPr>
        <w:t>ac</w:t>
      </w:r>
      <w:r>
        <w:rPr>
          <w:spacing w:val="-1"/>
          <w:sz w:val="22"/>
          <w:lang w:val="ca-ES"/>
        </w:rPr>
        <w:t>t</w:t>
      </w:r>
      <w:r>
        <w:rPr>
          <w:sz w:val="22"/>
          <w:lang w:val="ca-ES"/>
        </w:rPr>
        <w:t>e</w:t>
      </w:r>
      <w:r>
        <w:rPr>
          <w:spacing w:val="29"/>
          <w:sz w:val="22"/>
          <w:lang w:val="ca-ES"/>
        </w:rPr>
        <w:t xml:space="preserve"> </w:t>
      </w:r>
      <w:r>
        <w:rPr>
          <w:spacing w:val="1"/>
          <w:sz w:val="22"/>
          <w:lang w:val="ca-ES"/>
        </w:rPr>
        <w:t>e</w:t>
      </w:r>
      <w:r>
        <w:rPr>
          <w:sz w:val="22"/>
          <w:lang w:val="ca-ES"/>
        </w:rPr>
        <w:t>s</w:t>
      </w:r>
      <w:r>
        <w:rPr>
          <w:spacing w:val="29"/>
          <w:sz w:val="22"/>
          <w:lang w:val="ca-ES"/>
        </w:rPr>
        <w:t xml:space="preserve"> </w:t>
      </w:r>
      <w:r>
        <w:rPr>
          <w:spacing w:val="-1"/>
          <w:sz w:val="22"/>
          <w:lang w:val="ca-ES"/>
        </w:rPr>
        <w:t>r</w:t>
      </w:r>
      <w:r>
        <w:rPr>
          <w:spacing w:val="1"/>
          <w:sz w:val="22"/>
          <w:lang w:val="ca-ES"/>
        </w:rPr>
        <w:t>e</w:t>
      </w:r>
      <w:r>
        <w:rPr>
          <w:spacing w:val="-1"/>
          <w:sz w:val="22"/>
          <w:lang w:val="ca-ES"/>
        </w:rPr>
        <w:t>ge</w:t>
      </w:r>
      <w:r>
        <w:rPr>
          <w:spacing w:val="-3"/>
          <w:sz w:val="22"/>
          <w:lang w:val="ca-ES"/>
        </w:rPr>
        <w:t>i</w:t>
      </w:r>
      <w:r>
        <w:rPr>
          <w:sz w:val="22"/>
          <w:lang w:val="ca-ES"/>
        </w:rPr>
        <w:t>x:</w:t>
      </w:r>
    </w:p>
    <w:p w:rsidR="00675210" w:rsidRDefault="00675210" w:rsidP="00675210">
      <w:pPr>
        <w:numPr>
          <w:ilvl w:val="0"/>
          <w:numId w:val="1"/>
        </w:numPr>
        <w:jc w:val="both"/>
        <w:rPr>
          <w:sz w:val="22"/>
          <w:lang w:val="ca-ES"/>
        </w:rPr>
      </w:pPr>
      <w:r>
        <w:rPr>
          <w:sz w:val="22"/>
          <w:lang w:val="ca-ES"/>
        </w:rPr>
        <w:t>Pel plec de clàusules administratives i el plec de clàusules tècniques.</w:t>
      </w:r>
    </w:p>
    <w:p w:rsidR="00675210" w:rsidRDefault="00675210" w:rsidP="00675210">
      <w:pPr>
        <w:numPr>
          <w:ilvl w:val="0"/>
          <w:numId w:val="1"/>
        </w:numPr>
        <w:jc w:val="both"/>
        <w:rPr>
          <w:sz w:val="22"/>
          <w:lang w:val="ca-ES"/>
        </w:rPr>
      </w:pPr>
      <w:r>
        <w:rPr>
          <w:sz w:val="22"/>
          <w:szCs w:val="22"/>
          <w:lang w:val="ca-ES"/>
        </w:rPr>
        <w:t>Directiva 2014/24/UE, del Parlament Europeu i del Consell, de 26 de febrer de 2014, sobre contractació pública, en tot el què sigui d’aplicació directa.</w:t>
      </w:r>
    </w:p>
    <w:p w:rsidR="00675210" w:rsidRDefault="00675210" w:rsidP="00675210">
      <w:pPr>
        <w:numPr>
          <w:ilvl w:val="0"/>
          <w:numId w:val="1"/>
        </w:numPr>
        <w:jc w:val="both"/>
        <w:rPr>
          <w:sz w:val="22"/>
          <w:lang w:val="ca-ES"/>
        </w:rPr>
      </w:pPr>
      <w:r>
        <w:rPr>
          <w:sz w:val="22"/>
          <w:lang w:val="ca-ES"/>
        </w:rPr>
        <w:t xml:space="preserve">Pel Text refós de la Llei de contractes del sector públic aprovat pel Reial decret legislatiu 3/2011, de 14 de novembre (en endavant, TRLCSP). </w:t>
      </w:r>
    </w:p>
    <w:p w:rsidR="00675210" w:rsidRDefault="00675210" w:rsidP="00675210">
      <w:pPr>
        <w:numPr>
          <w:ilvl w:val="0"/>
          <w:numId w:val="1"/>
        </w:numPr>
        <w:jc w:val="both"/>
        <w:rPr>
          <w:sz w:val="22"/>
          <w:lang w:val="ca-ES"/>
        </w:rPr>
      </w:pPr>
      <w:r>
        <w:rPr>
          <w:sz w:val="22"/>
          <w:lang w:val="ca-ES"/>
        </w:rPr>
        <w:t>Pel RDL 817/2009, de 8 de maig, pel qual es desenvolupa parcialment la Llei 30/2007, de 30 d’octubre, de Contractes del sector públic (en endavant RDL 817/2009).</w:t>
      </w:r>
    </w:p>
    <w:p w:rsidR="00675210" w:rsidRDefault="00675210" w:rsidP="00675210">
      <w:pPr>
        <w:numPr>
          <w:ilvl w:val="0"/>
          <w:numId w:val="1"/>
        </w:numPr>
        <w:jc w:val="both"/>
        <w:rPr>
          <w:sz w:val="22"/>
          <w:lang w:val="ca-ES"/>
        </w:rPr>
      </w:pPr>
      <w:r>
        <w:rPr>
          <w:sz w:val="22"/>
          <w:lang w:val="ca-ES"/>
        </w:rPr>
        <w:t>Pel Reial decret 1098/2001, de 12 d’octubre, pel qual s’aprova el Reglament general de la Llei de contractes de les administracions públiques, en tot allò que no s’oposi, contradigui o resulti incompatible amb el TRLCSP (d’ara endavant, RLCAP).</w:t>
      </w:r>
    </w:p>
    <w:p w:rsidR="00675210" w:rsidRDefault="00675210" w:rsidP="00675210">
      <w:pPr>
        <w:numPr>
          <w:ilvl w:val="0"/>
          <w:numId w:val="1"/>
        </w:numPr>
        <w:jc w:val="both"/>
        <w:rPr>
          <w:sz w:val="22"/>
          <w:lang w:val="ca-ES"/>
        </w:rPr>
      </w:pPr>
      <w:r>
        <w:rPr>
          <w:sz w:val="22"/>
          <w:lang w:val="ca-ES"/>
        </w:rPr>
        <w:t xml:space="preserve">Decret Llei 3/2016, de 31 de maig, de mesures urgents en matèria de contractació pública. </w:t>
      </w:r>
    </w:p>
    <w:p w:rsidR="00675210" w:rsidRDefault="00675210">
      <w:pPr>
        <w:jc w:val="both"/>
        <w:rPr>
          <w:sz w:val="22"/>
          <w:lang w:val="ca-ES"/>
        </w:rPr>
      </w:pPr>
    </w:p>
    <w:p w:rsidR="00675210" w:rsidRDefault="00675210">
      <w:pPr>
        <w:jc w:val="both"/>
        <w:rPr>
          <w:sz w:val="22"/>
          <w:lang w:val="ca-ES"/>
        </w:rPr>
      </w:pPr>
      <w:r>
        <w:rPr>
          <w:sz w:val="22"/>
          <w:lang w:val="ca-ES"/>
        </w:rPr>
        <w:t>En tot allò no previst en els apartats anteriors seran aplicables la resta de normes de dret administratiu i, en darrer terme, les de dret privat.</w:t>
      </w:r>
    </w:p>
    <w:p w:rsidR="00675210" w:rsidRDefault="00675210">
      <w:pPr>
        <w:jc w:val="both"/>
        <w:rPr>
          <w:b/>
          <w:bCs/>
          <w:sz w:val="22"/>
          <w:lang w:val="ca-ES"/>
        </w:rPr>
      </w:pPr>
    </w:p>
    <w:p w:rsidR="00675210" w:rsidRDefault="00675210">
      <w:pPr>
        <w:jc w:val="both"/>
        <w:rPr>
          <w:sz w:val="22"/>
          <w:lang w:val="ca-ES"/>
        </w:rPr>
      </w:pPr>
      <w:r>
        <w:rPr>
          <w:sz w:val="22"/>
          <w:lang w:val="ca-ES"/>
        </w:rPr>
        <w:t>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complir-les.</w:t>
      </w:r>
    </w:p>
    <w:p w:rsidR="00675210" w:rsidRDefault="00675210">
      <w:pPr>
        <w:rPr>
          <w:lang w:val="ca-ES"/>
        </w:rPr>
      </w:pPr>
    </w:p>
    <w:p w:rsidR="00675210" w:rsidRDefault="00675210">
      <w:pPr>
        <w:pStyle w:val="Ttulo1"/>
      </w:pPr>
      <w:bookmarkStart w:id="5" w:name="_Toc341367794"/>
      <w:bookmarkStart w:id="6" w:name="_Toc490218078"/>
      <w:r>
        <w:t>4. PROCEDIMENT I FORMA DE CONTRACTACIÓ</w:t>
      </w:r>
      <w:bookmarkEnd w:id="5"/>
      <w:bookmarkEnd w:id="6"/>
    </w:p>
    <w:p w:rsidR="00675210" w:rsidRDefault="00675210">
      <w:pPr>
        <w:ind w:left="-29" w:right="-23"/>
        <w:jc w:val="both"/>
        <w:rPr>
          <w:rFonts w:cs="Arial"/>
          <w:b/>
          <w:bCs/>
          <w:sz w:val="22"/>
          <w:lang w:val="ca-ES"/>
        </w:rPr>
      </w:pPr>
    </w:p>
    <w:p w:rsidR="00675210" w:rsidRDefault="00675210">
      <w:pPr>
        <w:jc w:val="both"/>
        <w:rPr>
          <w:sz w:val="22"/>
          <w:lang w:val="ca-ES"/>
        </w:rPr>
      </w:pPr>
      <w:r>
        <w:rPr>
          <w:rFonts w:cs="Arial"/>
          <w:sz w:val="22"/>
          <w:lang w:val="ca-ES"/>
        </w:rPr>
        <w:t xml:space="preserve">L’expedient d’aquesta contractació és objecte de </w:t>
      </w:r>
      <w:r>
        <w:rPr>
          <w:rFonts w:cs="Arial"/>
          <w:sz w:val="22"/>
          <w:u w:val="single"/>
          <w:lang w:val="ca-ES"/>
        </w:rPr>
        <w:t>tramitació ordinària</w:t>
      </w:r>
      <w:r>
        <w:rPr>
          <w:rFonts w:cs="Arial"/>
          <w:sz w:val="22"/>
          <w:lang w:val="ca-ES"/>
        </w:rPr>
        <w:t xml:space="preserve"> i l’adjudicació és farà mitjançant </w:t>
      </w:r>
      <w:r>
        <w:rPr>
          <w:rFonts w:cs="Arial"/>
          <w:sz w:val="22"/>
          <w:u w:val="single"/>
          <w:lang w:val="ca-ES"/>
        </w:rPr>
        <w:t>procediment obert</w:t>
      </w:r>
      <w:r>
        <w:rPr>
          <w:rFonts w:cs="Arial"/>
          <w:sz w:val="22"/>
          <w:lang w:val="ca-ES"/>
        </w:rPr>
        <w:t>, en aplicació dels articles 109 i 157 a 161 del TRLCSP, amb les mesures de gestió eficient establertes en l'art. 8 del DL 3/2016, amb</w:t>
      </w:r>
      <w:r w:rsidR="007B3B9B">
        <w:rPr>
          <w:rFonts w:cs="Arial"/>
          <w:sz w:val="22"/>
          <w:lang w:val="ca-ES"/>
        </w:rPr>
        <w:t xml:space="preserve"> diversos</w:t>
      </w:r>
      <w:r>
        <w:rPr>
          <w:rFonts w:cs="Arial"/>
          <w:sz w:val="22"/>
          <w:lang w:val="ca-ES"/>
        </w:rPr>
        <w:t xml:space="preserve"> criteris d'adjudicació.</w:t>
      </w:r>
    </w:p>
    <w:p w:rsidR="00675210" w:rsidRDefault="00675210">
      <w:pPr>
        <w:jc w:val="both"/>
        <w:rPr>
          <w:sz w:val="22"/>
          <w:lang w:val="ca-ES"/>
        </w:rPr>
      </w:pPr>
    </w:p>
    <w:p w:rsidR="00675210" w:rsidRDefault="00675210">
      <w:pPr>
        <w:jc w:val="both"/>
        <w:rPr>
          <w:position w:val="-1"/>
          <w:szCs w:val="22"/>
          <w:lang w:val="ca-ES"/>
        </w:rPr>
      </w:pPr>
      <w:r>
        <w:rPr>
          <w:sz w:val="22"/>
          <w:szCs w:val="22"/>
          <w:lang w:val="ca-ES"/>
        </w:rPr>
        <w:t>Aquest con</w:t>
      </w:r>
      <w:r>
        <w:rPr>
          <w:spacing w:val="-1"/>
          <w:sz w:val="22"/>
          <w:szCs w:val="22"/>
          <w:lang w:val="ca-ES"/>
        </w:rPr>
        <w:t>tr</w:t>
      </w:r>
      <w:r>
        <w:rPr>
          <w:sz w:val="22"/>
          <w:szCs w:val="22"/>
          <w:lang w:val="ca-ES"/>
        </w:rPr>
        <w:t>ac</w:t>
      </w:r>
      <w:r>
        <w:rPr>
          <w:spacing w:val="-1"/>
          <w:sz w:val="22"/>
          <w:szCs w:val="22"/>
          <w:lang w:val="ca-ES"/>
        </w:rPr>
        <w:t>t</w:t>
      </w:r>
      <w:r>
        <w:rPr>
          <w:sz w:val="22"/>
          <w:szCs w:val="22"/>
          <w:lang w:val="ca-ES"/>
        </w:rPr>
        <w:t>e</w:t>
      </w:r>
      <w:r>
        <w:rPr>
          <w:spacing w:val="53"/>
          <w:sz w:val="22"/>
          <w:szCs w:val="22"/>
          <w:lang w:val="ca-ES"/>
        </w:rPr>
        <w:t xml:space="preserve"> </w:t>
      </w:r>
      <w:r>
        <w:rPr>
          <w:sz w:val="22"/>
          <w:szCs w:val="22"/>
          <w:lang w:val="ca-ES"/>
        </w:rPr>
        <w:t>no</w:t>
      </w:r>
      <w:r>
        <w:rPr>
          <w:spacing w:val="-1"/>
          <w:sz w:val="22"/>
          <w:szCs w:val="22"/>
          <w:lang w:val="ca-ES"/>
        </w:rPr>
        <w:t xml:space="preserve"> t</w:t>
      </w:r>
      <w:r>
        <w:rPr>
          <w:sz w:val="22"/>
          <w:szCs w:val="22"/>
          <w:lang w:val="ca-ES"/>
        </w:rPr>
        <w:t>é</w:t>
      </w:r>
      <w:r>
        <w:rPr>
          <w:spacing w:val="50"/>
          <w:sz w:val="22"/>
          <w:szCs w:val="22"/>
          <w:lang w:val="ca-ES"/>
        </w:rPr>
        <w:t xml:space="preserve"> </w:t>
      </w:r>
      <w:r>
        <w:rPr>
          <w:spacing w:val="-3"/>
          <w:sz w:val="22"/>
          <w:szCs w:val="22"/>
          <w:lang w:val="ca-ES"/>
        </w:rPr>
        <w:t>l</w:t>
      </w:r>
      <w:r>
        <w:rPr>
          <w:sz w:val="22"/>
          <w:szCs w:val="22"/>
          <w:lang w:val="ca-ES"/>
        </w:rPr>
        <w:t>a</w:t>
      </w:r>
      <w:r>
        <w:rPr>
          <w:spacing w:val="52"/>
          <w:sz w:val="22"/>
          <w:szCs w:val="22"/>
          <w:lang w:val="ca-ES"/>
        </w:rPr>
        <w:t xml:space="preserve"> </w:t>
      </w:r>
      <w:r>
        <w:rPr>
          <w:sz w:val="22"/>
          <w:szCs w:val="22"/>
          <w:lang w:val="ca-ES"/>
        </w:rPr>
        <w:t>con</w:t>
      </w:r>
      <w:r>
        <w:rPr>
          <w:spacing w:val="3"/>
          <w:sz w:val="22"/>
          <w:szCs w:val="22"/>
          <w:lang w:val="ca-ES"/>
        </w:rPr>
        <w:t>s</w:t>
      </w:r>
      <w:r>
        <w:rPr>
          <w:spacing w:val="-3"/>
          <w:sz w:val="22"/>
          <w:szCs w:val="22"/>
          <w:lang w:val="ca-ES"/>
        </w:rPr>
        <w:t>i</w:t>
      </w:r>
      <w:r>
        <w:rPr>
          <w:spacing w:val="-1"/>
          <w:sz w:val="22"/>
          <w:szCs w:val="22"/>
          <w:lang w:val="ca-ES"/>
        </w:rPr>
        <w:t>d</w:t>
      </w:r>
      <w:r>
        <w:rPr>
          <w:spacing w:val="1"/>
          <w:sz w:val="22"/>
          <w:szCs w:val="22"/>
          <w:lang w:val="ca-ES"/>
        </w:rPr>
        <w:t>e</w:t>
      </w:r>
      <w:r>
        <w:rPr>
          <w:spacing w:val="-1"/>
          <w:sz w:val="22"/>
          <w:szCs w:val="22"/>
          <w:lang w:val="ca-ES"/>
        </w:rPr>
        <w:t>r</w:t>
      </w:r>
      <w:r>
        <w:rPr>
          <w:sz w:val="22"/>
          <w:szCs w:val="22"/>
          <w:lang w:val="ca-ES"/>
        </w:rPr>
        <w:t>a</w:t>
      </w:r>
      <w:r>
        <w:rPr>
          <w:spacing w:val="3"/>
          <w:sz w:val="22"/>
          <w:szCs w:val="22"/>
          <w:lang w:val="ca-ES"/>
        </w:rPr>
        <w:t>c</w:t>
      </w:r>
      <w:r>
        <w:rPr>
          <w:spacing w:val="-3"/>
          <w:sz w:val="22"/>
          <w:szCs w:val="22"/>
          <w:lang w:val="ca-ES"/>
        </w:rPr>
        <w:t>i</w:t>
      </w:r>
      <w:r>
        <w:rPr>
          <w:sz w:val="22"/>
          <w:szCs w:val="22"/>
          <w:lang w:val="ca-ES"/>
        </w:rPr>
        <w:t>ó</w:t>
      </w:r>
      <w:r>
        <w:rPr>
          <w:spacing w:val="53"/>
          <w:sz w:val="22"/>
          <w:szCs w:val="22"/>
          <w:lang w:val="ca-ES"/>
        </w:rPr>
        <w:t xml:space="preserve"> </w:t>
      </w:r>
      <w:r>
        <w:rPr>
          <w:spacing w:val="-1"/>
          <w:sz w:val="22"/>
          <w:szCs w:val="22"/>
          <w:lang w:val="ca-ES"/>
        </w:rPr>
        <w:t>d</w:t>
      </w:r>
      <w:r>
        <w:rPr>
          <w:sz w:val="22"/>
          <w:szCs w:val="22"/>
          <w:lang w:val="ca-ES"/>
        </w:rPr>
        <w:t>e</w:t>
      </w:r>
      <w:r>
        <w:rPr>
          <w:spacing w:val="53"/>
          <w:sz w:val="22"/>
          <w:szCs w:val="22"/>
          <w:lang w:val="ca-ES"/>
        </w:rPr>
        <w:t xml:space="preserve"> </w:t>
      </w:r>
      <w:r>
        <w:rPr>
          <w:sz w:val="22"/>
          <w:szCs w:val="22"/>
          <w:lang w:val="ca-ES"/>
        </w:rPr>
        <w:t>con</w:t>
      </w:r>
      <w:r>
        <w:rPr>
          <w:spacing w:val="-1"/>
          <w:sz w:val="22"/>
          <w:szCs w:val="22"/>
          <w:lang w:val="ca-ES"/>
        </w:rPr>
        <w:t>tr</w:t>
      </w:r>
      <w:r>
        <w:rPr>
          <w:sz w:val="22"/>
          <w:szCs w:val="22"/>
          <w:lang w:val="ca-ES"/>
        </w:rPr>
        <w:t>ac</w:t>
      </w:r>
      <w:r>
        <w:rPr>
          <w:spacing w:val="-1"/>
          <w:sz w:val="22"/>
          <w:szCs w:val="22"/>
          <w:lang w:val="ca-ES"/>
        </w:rPr>
        <w:t>t</w:t>
      </w:r>
      <w:r>
        <w:rPr>
          <w:sz w:val="22"/>
          <w:szCs w:val="22"/>
          <w:lang w:val="ca-ES"/>
        </w:rPr>
        <w:t>e</w:t>
      </w:r>
      <w:r>
        <w:rPr>
          <w:spacing w:val="53"/>
          <w:sz w:val="22"/>
          <w:szCs w:val="22"/>
          <w:lang w:val="ca-ES"/>
        </w:rPr>
        <w:t xml:space="preserve"> </w:t>
      </w:r>
      <w:r>
        <w:rPr>
          <w:sz w:val="22"/>
          <w:szCs w:val="22"/>
          <w:lang w:val="ca-ES"/>
        </w:rPr>
        <w:t>s</w:t>
      </w:r>
      <w:r>
        <w:rPr>
          <w:spacing w:val="-2"/>
          <w:sz w:val="22"/>
          <w:szCs w:val="22"/>
          <w:lang w:val="ca-ES"/>
        </w:rPr>
        <w:t>u</w:t>
      </w:r>
      <w:r>
        <w:rPr>
          <w:spacing w:val="-1"/>
          <w:sz w:val="22"/>
          <w:szCs w:val="22"/>
          <w:lang w:val="ca-ES"/>
        </w:rPr>
        <w:t>b</w:t>
      </w:r>
      <w:r>
        <w:rPr>
          <w:spacing w:val="1"/>
          <w:sz w:val="22"/>
          <w:szCs w:val="22"/>
          <w:lang w:val="ca-ES"/>
        </w:rPr>
        <w:t>j</w:t>
      </w:r>
      <w:r>
        <w:rPr>
          <w:spacing w:val="-2"/>
          <w:sz w:val="22"/>
          <w:szCs w:val="22"/>
          <w:lang w:val="ca-ES"/>
        </w:rPr>
        <w:t>e</w:t>
      </w:r>
      <w:r>
        <w:rPr>
          <w:sz w:val="22"/>
          <w:szCs w:val="22"/>
          <w:lang w:val="ca-ES"/>
        </w:rPr>
        <w:t>c</w:t>
      </w:r>
      <w:r>
        <w:rPr>
          <w:spacing w:val="-1"/>
          <w:sz w:val="22"/>
          <w:szCs w:val="22"/>
          <w:lang w:val="ca-ES"/>
        </w:rPr>
        <w:t>t</w:t>
      </w:r>
      <w:r>
        <w:rPr>
          <w:sz w:val="22"/>
          <w:szCs w:val="22"/>
          <w:lang w:val="ca-ES"/>
        </w:rPr>
        <w:t>e</w:t>
      </w:r>
      <w:r>
        <w:rPr>
          <w:spacing w:val="53"/>
          <w:sz w:val="22"/>
          <w:szCs w:val="22"/>
          <w:lang w:val="ca-ES"/>
        </w:rPr>
        <w:t xml:space="preserve"> </w:t>
      </w:r>
      <w:r>
        <w:rPr>
          <w:sz w:val="22"/>
          <w:szCs w:val="22"/>
          <w:lang w:val="ca-ES"/>
        </w:rPr>
        <w:t>a</w:t>
      </w:r>
      <w:r>
        <w:rPr>
          <w:spacing w:val="52"/>
          <w:sz w:val="22"/>
          <w:szCs w:val="22"/>
          <w:lang w:val="ca-ES"/>
        </w:rPr>
        <w:t xml:space="preserve"> </w:t>
      </w:r>
      <w:r>
        <w:rPr>
          <w:spacing w:val="-1"/>
          <w:sz w:val="22"/>
          <w:szCs w:val="22"/>
          <w:lang w:val="ca-ES"/>
        </w:rPr>
        <w:t>r</w:t>
      </w:r>
      <w:r>
        <w:rPr>
          <w:spacing w:val="1"/>
          <w:sz w:val="22"/>
          <w:szCs w:val="22"/>
          <w:lang w:val="ca-ES"/>
        </w:rPr>
        <w:t>e</w:t>
      </w:r>
      <w:r>
        <w:rPr>
          <w:spacing w:val="-1"/>
          <w:sz w:val="22"/>
          <w:szCs w:val="22"/>
          <w:lang w:val="ca-ES"/>
        </w:rPr>
        <w:t>g</w:t>
      </w:r>
      <w:r>
        <w:rPr>
          <w:sz w:val="22"/>
          <w:szCs w:val="22"/>
          <w:lang w:val="ca-ES"/>
        </w:rPr>
        <w:t>u</w:t>
      </w:r>
      <w:r>
        <w:rPr>
          <w:spacing w:val="-3"/>
          <w:sz w:val="22"/>
          <w:szCs w:val="22"/>
          <w:lang w:val="ca-ES"/>
        </w:rPr>
        <w:t>l</w:t>
      </w:r>
      <w:r>
        <w:rPr>
          <w:sz w:val="22"/>
          <w:szCs w:val="22"/>
          <w:lang w:val="ca-ES"/>
        </w:rPr>
        <w:t>a</w:t>
      </w:r>
      <w:r>
        <w:rPr>
          <w:spacing w:val="3"/>
          <w:sz w:val="22"/>
          <w:szCs w:val="22"/>
          <w:lang w:val="ca-ES"/>
        </w:rPr>
        <w:t>c</w:t>
      </w:r>
      <w:r>
        <w:rPr>
          <w:spacing w:val="-3"/>
          <w:sz w:val="22"/>
          <w:szCs w:val="22"/>
          <w:lang w:val="ca-ES"/>
        </w:rPr>
        <w:t>i</w:t>
      </w:r>
      <w:r>
        <w:rPr>
          <w:sz w:val="22"/>
          <w:szCs w:val="22"/>
          <w:lang w:val="ca-ES"/>
        </w:rPr>
        <w:t>ó</w:t>
      </w:r>
      <w:r>
        <w:rPr>
          <w:spacing w:val="53"/>
          <w:sz w:val="22"/>
          <w:szCs w:val="22"/>
          <w:lang w:val="ca-ES"/>
        </w:rPr>
        <w:t xml:space="preserve"> </w:t>
      </w:r>
      <w:r>
        <w:rPr>
          <w:sz w:val="22"/>
          <w:szCs w:val="22"/>
          <w:lang w:val="ca-ES"/>
        </w:rPr>
        <w:t>ha</w:t>
      </w:r>
      <w:r>
        <w:rPr>
          <w:spacing w:val="-1"/>
          <w:sz w:val="22"/>
          <w:szCs w:val="22"/>
          <w:lang w:val="ca-ES"/>
        </w:rPr>
        <w:t>rm</w:t>
      </w:r>
      <w:r>
        <w:rPr>
          <w:sz w:val="22"/>
          <w:szCs w:val="22"/>
          <w:lang w:val="ca-ES"/>
        </w:rPr>
        <w:t>on</w:t>
      </w:r>
      <w:r>
        <w:rPr>
          <w:spacing w:val="-3"/>
          <w:sz w:val="22"/>
          <w:szCs w:val="22"/>
          <w:lang w:val="ca-ES"/>
        </w:rPr>
        <w:t>i</w:t>
      </w:r>
      <w:r>
        <w:rPr>
          <w:spacing w:val="-1"/>
          <w:sz w:val="22"/>
          <w:szCs w:val="22"/>
          <w:lang w:val="ca-ES"/>
        </w:rPr>
        <w:t>t</w:t>
      </w:r>
      <w:r>
        <w:rPr>
          <w:spacing w:val="2"/>
          <w:sz w:val="22"/>
          <w:szCs w:val="22"/>
          <w:lang w:val="ca-ES"/>
        </w:rPr>
        <w:t>z</w:t>
      </w:r>
      <w:r>
        <w:rPr>
          <w:sz w:val="22"/>
          <w:szCs w:val="22"/>
          <w:lang w:val="ca-ES"/>
        </w:rPr>
        <w:t>a</w:t>
      </w:r>
      <w:r>
        <w:rPr>
          <w:spacing w:val="-1"/>
          <w:sz w:val="22"/>
          <w:szCs w:val="22"/>
          <w:lang w:val="ca-ES"/>
        </w:rPr>
        <w:t>d</w:t>
      </w:r>
      <w:r>
        <w:rPr>
          <w:sz w:val="22"/>
          <w:szCs w:val="22"/>
          <w:lang w:val="ca-ES"/>
        </w:rPr>
        <w:t>a,</w:t>
      </w:r>
      <w:r>
        <w:rPr>
          <w:spacing w:val="1"/>
          <w:sz w:val="22"/>
          <w:szCs w:val="22"/>
          <w:lang w:val="ca-ES"/>
        </w:rPr>
        <w:t xml:space="preserve"> </w:t>
      </w:r>
      <w:r>
        <w:rPr>
          <w:spacing w:val="-1"/>
          <w:sz w:val="22"/>
          <w:szCs w:val="22"/>
          <w:lang w:val="ca-ES"/>
        </w:rPr>
        <w:t>p</w:t>
      </w:r>
      <w:r>
        <w:rPr>
          <w:spacing w:val="1"/>
          <w:sz w:val="22"/>
          <w:szCs w:val="22"/>
          <w:lang w:val="ca-ES"/>
        </w:rPr>
        <w:t>el fet de</w:t>
      </w:r>
      <w:r>
        <w:rPr>
          <w:spacing w:val="2"/>
          <w:sz w:val="22"/>
          <w:szCs w:val="22"/>
          <w:lang w:val="ca-ES"/>
        </w:rPr>
        <w:t xml:space="preserve"> </w:t>
      </w:r>
      <w:r>
        <w:rPr>
          <w:spacing w:val="-1"/>
          <w:sz w:val="22"/>
          <w:szCs w:val="22"/>
          <w:lang w:val="ca-ES"/>
        </w:rPr>
        <w:t>tr</w:t>
      </w:r>
      <w:r>
        <w:rPr>
          <w:sz w:val="22"/>
          <w:szCs w:val="22"/>
          <w:lang w:val="ca-ES"/>
        </w:rPr>
        <w:t>ac</w:t>
      </w:r>
      <w:r>
        <w:rPr>
          <w:spacing w:val="-1"/>
          <w:sz w:val="22"/>
          <w:szCs w:val="22"/>
          <w:lang w:val="ca-ES"/>
        </w:rPr>
        <w:t>t</w:t>
      </w:r>
      <w:r>
        <w:rPr>
          <w:sz w:val="22"/>
          <w:szCs w:val="22"/>
          <w:lang w:val="ca-ES"/>
        </w:rPr>
        <w:t>a</w:t>
      </w:r>
      <w:r>
        <w:rPr>
          <w:spacing w:val="-1"/>
          <w:sz w:val="22"/>
          <w:szCs w:val="22"/>
          <w:lang w:val="ca-ES"/>
        </w:rPr>
        <w:t>r</w:t>
      </w:r>
      <w:r>
        <w:rPr>
          <w:spacing w:val="1"/>
          <w:sz w:val="22"/>
          <w:szCs w:val="22"/>
          <w:lang w:val="ca-ES"/>
        </w:rPr>
        <w:t>-</w:t>
      </w:r>
      <w:r>
        <w:rPr>
          <w:sz w:val="22"/>
          <w:szCs w:val="22"/>
          <w:lang w:val="ca-ES"/>
        </w:rPr>
        <w:t>se</w:t>
      </w:r>
      <w:r>
        <w:rPr>
          <w:spacing w:val="3"/>
          <w:sz w:val="22"/>
          <w:szCs w:val="22"/>
          <w:lang w:val="ca-ES"/>
        </w:rPr>
        <w:t xml:space="preserve"> </w:t>
      </w:r>
      <w:r>
        <w:rPr>
          <w:spacing w:val="-3"/>
          <w:sz w:val="22"/>
          <w:szCs w:val="22"/>
          <w:lang w:val="ca-ES"/>
        </w:rPr>
        <w:t>d</w:t>
      </w:r>
      <w:r>
        <w:rPr>
          <w:spacing w:val="1"/>
          <w:sz w:val="22"/>
          <w:szCs w:val="22"/>
          <w:lang w:val="ca-ES"/>
        </w:rPr>
        <w:t>’</w:t>
      </w:r>
      <w:r>
        <w:rPr>
          <w:sz w:val="22"/>
          <w:szCs w:val="22"/>
          <w:lang w:val="ca-ES"/>
        </w:rPr>
        <w:t>un</w:t>
      </w:r>
      <w:r>
        <w:rPr>
          <w:spacing w:val="2"/>
          <w:sz w:val="22"/>
          <w:szCs w:val="22"/>
          <w:lang w:val="ca-ES"/>
        </w:rPr>
        <w:t xml:space="preserve"> </w:t>
      </w:r>
      <w:r>
        <w:rPr>
          <w:spacing w:val="-3"/>
          <w:sz w:val="22"/>
          <w:szCs w:val="22"/>
          <w:lang w:val="ca-ES"/>
        </w:rPr>
        <w:t>i</w:t>
      </w:r>
      <w:r>
        <w:rPr>
          <w:spacing w:val="-1"/>
          <w:sz w:val="22"/>
          <w:szCs w:val="22"/>
          <w:lang w:val="ca-ES"/>
        </w:rPr>
        <w:t>mp</w:t>
      </w:r>
      <w:r>
        <w:rPr>
          <w:sz w:val="22"/>
          <w:szCs w:val="22"/>
          <w:lang w:val="ca-ES"/>
        </w:rPr>
        <w:t>o</w:t>
      </w:r>
      <w:r>
        <w:rPr>
          <w:spacing w:val="-1"/>
          <w:sz w:val="22"/>
          <w:szCs w:val="22"/>
          <w:lang w:val="ca-ES"/>
        </w:rPr>
        <w:t>r</w:t>
      </w:r>
      <w:r>
        <w:rPr>
          <w:sz w:val="22"/>
          <w:szCs w:val="22"/>
          <w:lang w:val="ca-ES"/>
        </w:rPr>
        <w:t>t</w:t>
      </w:r>
      <w:r>
        <w:rPr>
          <w:spacing w:val="2"/>
          <w:sz w:val="22"/>
          <w:szCs w:val="22"/>
          <w:lang w:val="ca-ES"/>
        </w:rPr>
        <w:t xml:space="preserve"> </w:t>
      </w:r>
      <w:r>
        <w:rPr>
          <w:spacing w:val="-3"/>
          <w:sz w:val="22"/>
          <w:szCs w:val="22"/>
          <w:lang w:val="ca-ES"/>
        </w:rPr>
        <w:t>i</w:t>
      </w:r>
      <w:r>
        <w:rPr>
          <w:spacing w:val="2"/>
          <w:sz w:val="22"/>
          <w:szCs w:val="22"/>
          <w:lang w:val="ca-ES"/>
        </w:rPr>
        <w:t>n</w:t>
      </w:r>
      <w:r>
        <w:rPr>
          <w:spacing w:val="-1"/>
          <w:sz w:val="22"/>
          <w:szCs w:val="22"/>
          <w:lang w:val="ca-ES"/>
        </w:rPr>
        <w:t>f</w:t>
      </w:r>
      <w:r>
        <w:rPr>
          <w:spacing w:val="1"/>
          <w:sz w:val="22"/>
          <w:szCs w:val="22"/>
          <w:lang w:val="ca-ES"/>
        </w:rPr>
        <w:t>e</w:t>
      </w:r>
      <w:r>
        <w:rPr>
          <w:spacing w:val="-1"/>
          <w:sz w:val="22"/>
          <w:szCs w:val="22"/>
          <w:lang w:val="ca-ES"/>
        </w:rPr>
        <w:t>r</w:t>
      </w:r>
      <w:r>
        <w:rPr>
          <w:spacing w:val="-3"/>
          <w:sz w:val="22"/>
          <w:szCs w:val="22"/>
          <w:lang w:val="ca-ES"/>
        </w:rPr>
        <w:t>i</w:t>
      </w:r>
      <w:r>
        <w:rPr>
          <w:sz w:val="22"/>
          <w:szCs w:val="22"/>
          <w:lang w:val="ca-ES"/>
        </w:rPr>
        <w:t>or</w:t>
      </w:r>
      <w:r>
        <w:rPr>
          <w:spacing w:val="2"/>
          <w:sz w:val="22"/>
          <w:szCs w:val="22"/>
          <w:lang w:val="ca-ES"/>
        </w:rPr>
        <w:t xml:space="preserve"> </w:t>
      </w:r>
      <w:r>
        <w:rPr>
          <w:sz w:val="22"/>
          <w:szCs w:val="22"/>
          <w:lang w:val="ca-ES"/>
        </w:rPr>
        <w:t>al</w:t>
      </w:r>
      <w:r>
        <w:rPr>
          <w:spacing w:val="-1"/>
          <w:sz w:val="22"/>
          <w:szCs w:val="22"/>
          <w:lang w:val="ca-ES"/>
        </w:rPr>
        <w:t xml:space="preserve"> q</w:t>
      </w:r>
      <w:r>
        <w:rPr>
          <w:sz w:val="22"/>
          <w:szCs w:val="22"/>
          <w:lang w:val="ca-ES"/>
        </w:rPr>
        <w:t>ue</w:t>
      </w:r>
      <w:r>
        <w:rPr>
          <w:spacing w:val="3"/>
          <w:sz w:val="22"/>
          <w:szCs w:val="22"/>
          <w:lang w:val="ca-ES"/>
        </w:rPr>
        <w:t xml:space="preserve"> </w:t>
      </w:r>
      <w:r>
        <w:rPr>
          <w:sz w:val="22"/>
          <w:szCs w:val="22"/>
          <w:lang w:val="ca-ES"/>
        </w:rPr>
        <w:t>s</w:t>
      </w:r>
      <w:r>
        <w:rPr>
          <w:spacing w:val="1"/>
          <w:sz w:val="22"/>
          <w:szCs w:val="22"/>
          <w:lang w:val="ca-ES"/>
        </w:rPr>
        <w:t>’</w:t>
      </w:r>
      <w:r>
        <w:rPr>
          <w:spacing w:val="-2"/>
          <w:sz w:val="22"/>
          <w:szCs w:val="22"/>
          <w:lang w:val="ca-ES"/>
        </w:rPr>
        <w:t>e</w:t>
      </w:r>
      <w:r>
        <w:rPr>
          <w:sz w:val="22"/>
          <w:szCs w:val="22"/>
          <w:lang w:val="ca-ES"/>
        </w:rPr>
        <w:t>s</w:t>
      </w:r>
      <w:r>
        <w:rPr>
          <w:spacing w:val="-1"/>
          <w:sz w:val="22"/>
          <w:szCs w:val="22"/>
          <w:lang w:val="ca-ES"/>
        </w:rPr>
        <w:t>t</w:t>
      </w:r>
      <w:r>
        <w:rPr>
          <w:sz w:val="22"/>
          <w:szCs w:val="22"/>
          <w:lang w:val="ca-ES"/>
        </w:rPr>
        <w:t>a</w:t>
      </w:r>
      <w:r>
        <w:rPr>
          <w:spacing w:val="-1"/>
          <w:sz w:val="22"/>
          <w:szCs w:val="22"/>
          <w:lang w:val="ca-ES"/>
        </w:rPr>
        <w:t>b</w:t>
      </w:r>
      <w:r>
        <w:rPr>
          <w:spacing w:val="-3"/>
          <w:sz w:val="22"/>
          <w:szCs w:val="22"/>
          <w:lang w:val="ca-ES"/>
        </w:rPr>
        <w:t>l</w:t>
      </w:r>
      <w:r>
        <w:rPr>
          <w:spacing w:val="3"/>
          <w:sz w:val="22"/>
          <w:szCs w:val="22"/>
          <w:lang w:val="ca-ES"/>
        </w:rPr>
        <w:t>e</w:t>
      </w:r>
      <w:r>
        <w:rPr>
          <w:spacing w:val="-1"/>
          <w:sz w:val="22"/>
          <w:szCs w:val="22"/>
          <w:lang w:val="ca-ES"/>
        </w:rPr>
        <w:t>i</w:t>
      </w:r>
      <w:r>
        <w:rPr>
          <w:sz w:val="22"/>
          <w:szCs w:val="22"/>
          <w:lang w:val="ca-ES"/>
        </w:rPr>
        <w:t>x</w:t>
      </w:r>
      <w:r>
        <w:rPr>
          <w:spacing w:val="1"/>
          <w:sz w:val="22"/>
          <w:szCs w:val="22"/>
          <w:lang w:val="ca-ES"/>
        </w:rPr>
        <w:t xml:space="preserve"> </w:t>
      </w:r>
      <w:r>
        <w:rPr>
          <w:sz w:val="22"/>
          <w:szCs w:val="22"/>
          <w:lang w:val="ca-ES"/>
        </w:rPr>
        <w:t>a</w:t>
      </w:r>
      <w:r>
        <w:rPr>
          <w:spacing w:val="2"/>
          <w:sz w:val="22"/>
          <w:szCs w:val="22"/>
          <w:lang w:val="ca-ES"/>
        </w:rPr>
        <w:t xml:space="preserve"> </w:t>
      </w:r>
      <w:r>
        <w:rPr>
          <w:spacing w:val="-3"/>
          <w:sz w:val="22"/>
          <w:szCs w:val="22"/>
          <w:lang w:val="ca-ES"/>
        </w:rPr>
        <w:t>l</w:t>
      </w:r>
      <w:r>
        <w:rPr>
          <w:spacing w:val="1"/>
          <w:sz w:val="22"/>
          <w:szCs w:val="22"/>
          <w:lang w:val="ca-ES"/>
        </w:rPr>
        <w:t>’</w:t>
      </w:r>
      <w:r>
        <w:rPr>
          <w:sz w:val="22"/>
          <w:szCs w:val="22"/>
          <w:lang w:val="ca-ES"/>
        </w:rPr>
        <w:t>a</w:t>
      </w:r>
      <w:r>
        <w:rPr>
          <w:spacing w:val="-1"/>
          <w:sz w:val="22"/>
          <w:szCs w:val="22"/>
          <w:lang w:val="ca-ES"/>
        </w:rPr>
        <w:t>r</w:t>
      </w:r>
      <w:r>
        <w:rPr>
          <w:spacing w:val="2"/>
          <w:sz w:val="22"/>
          <w:szCs w:val="22"/>
          <w:lang w:val="ca-ES"/>
        </w:rPr>
        <w:t>t</w:t>
      </w:r>
      <w:r>
        <w:rPr>
          <w:spacing w:val="-3"/>
          <w:sz w:val="22"/>
          <w:szCs w:val="22"/>
          <w:lang w:val="ca-ES"/>
        </w:rPr>
        <w:t>i</w:t>
      </w:r>
      <w:r>
        <w:rPr>
          <w:spacing w:val="3"/>
          <w:sz w:val="22"/>
          <w:szCs w:val="22"/>
          <w:lang w:val="ca-ES"/>
        </w:rPr>
        <w:t>c</w:t>
      </w:r>
      <w:r>
        <w:rPr>
          <w:spacing w:val="-3"/>
          <w:sz w:val="22"/>
          <w:szCs w:val="22"/>
          <w:lang w:val="ca-ES"/>
        </w:rPr>
        <w:t>l</w:t>
      </w:r>
      <w:r>
        <w:rPr>
          <w:sz w:val="22"/>
          <w:szCs w:val="22"/>
          <w:lang w:val="ca-ES"/>
        </w:rPr>
        <w:t xml:space="preserve">e </w:t>
      </w:r>
      <w:r>
        <w:rPr>
          <w:spacing w:val="-1"/>
          <w:position w:val="-1"/>
          <w:sz w:val="22"/>
          <w:szCs w:val="22"/>
          <w:lang w:val="ca-ES"/>
        </w:rPr>
        <w:t>1</w:t>
      </w:r>
      <w:r>
        <w:rPr>
          <w:position w:val="-1"/>
          <w:sz w:val="22"/>
          <w:szCs w:val="22"/>
          <w:lang w:val="ca-ES"/>
        </w:rPr>
        <w:t>5</w:t>
      </w:r>
      <w:r>
        <w:rPr>
          <w:spacing w:val="-1"/>
          <w:position w:val="-1"/>
          <w:sz w:val="22"/>
          <w:szCs w:val="22"/>
          <w:lang w:val="ca-ES"/>
        </w:rPr>
        <w:t xml:space="preserve"> </w:t>
      </w:r>
      <w:r>
        <w:rPr>
          <w:sz w:val="22"/>
          <w:lang w:val="ca-ES"/>
        </w:rPr>
        <w:t>del TRLCSP</w:t>
      </w:r>
      <w:r>
        <w:rPr>
          <w:position w:val="-1"/>
          <w:sz w:val="22"/>
          <w:szCs w:val="22"/>
          <w:lang w:val="ca-ES"/>
        </w:rPr>
        <w:t>.</w:t>
      </w:r>
    </w:p>
    <w:p w:rsidR="00675210" w:rsidRDefault="00675210">
      <w:pPr>
        <w:widowControl w:val="0"/>
        <w:autoSpaceDE w:val="0"/>
        <w:autoSpaceDN w:val="0"/>
        <w:adjustRightInd w:val="0"/>
        <w:spacing w:line="266" w:lineRule="exact"/>
        <w:ind w:right="53"/>
        <w:jc w:val="both"/>
        <w:rPr>
          <w:rFonts w:cs="Arial"/>
          <w:position w:val="-1"/>
          <w:sz w:val="22"/>
          <w:szCs w:val="22"/>
          <w:lang w:val="ca-ES"/>
        </w:rPr>
      </w:pPr>
    </w:p>
    <w:p w:rsidR="007F0586" w:rsidRDefault="007F0586">
      <w:pPr>
        <w:pStyle w:val="Ttulo1"/>
      </w:pPr>
      <w:bookmarkStart w:id="7" w:name="_Toc490218079"/>
      <w:bookmarkStart w:id="8" w:name="_Toc341367795"/>
    </w:p>
    <w:p w:rsidR="00C47ACE" w:rsidRPr="00C47ACE" w:rsidRDefault="00C47ACE" w:rsidP="00C47ACE">
      <w:pPr>
        <w:rPr>
          <w:lang w:val="ca-ES"/>
        </w:rPr>
      </w:pPr>
    </w:p>
    <w:p w:rsidR="00675210" w:rsidRDefault="00675210">
      <w:pPr>
        <w:pStyle w:val="Ttulo1"/>
      </w:pPr>
      <w:r>
        <w:t>5. PERFIL DEL CONTRACTANT</w:t>
      </w:r>
      <w:bookmarkEnd w:id="7"/>
    </w:p>
    <w:p w:rsidR="00675210" w:rsidRDefault="00675210">
      <w:pPr>
        <w:rPr>
          <w:lang w:val="ca-ES"/>
        </w:rPr>
      </w:pPr>
    </w:p>
    <w:p w:rsidR="00675210" w:rsidRDefault="00675210">
      <w:pPr>
        <w:jc w:val="both"/>
        <w:rPr>
          <w:rFonts w:cs="Arial"/>
          <w:i/>
          <w:sz w:val="22"/>
          <w:szCs w:val="18"/>
          <w:lang w:val="ca-ES"/>
        </w:rPr>
      </w:pPr>
      <w:r>
        <w:rPr>
          <w:rFonts w:cs="Arial"/>
          <w:color w:val="000000"/>
          <w:sz w:val="22"/>
          <w:lang w:val="ca-ES"/>
        </w:rPr>
        <w:t>Amb la finalitat d’assegurar la transparència i l’accés públic a la informació relativa a la present contractació aquest Ajuntament difondrà tota la informació mitjançant  el Perfil de Contractant al qual es podrà accedir per la pàgina web següent:</w:t>
      </w:r>
      <w:r w:rsidR="00F32026">
        <w:rPr>
          <w:rFonts w:cs="Arial"/>
          <w:color w:val="000000"/>
          <w:sz w:val="22"/>
          <w:lang w:val="ca-ES"/>
        </w:rPr>
        <w:t>www.cabra.altanet.org</w:t>
      </w:r>
      <w:r>
        <w:rPr>
          <w:rFonts w:cs="Arial"/>
          <w:color w:val="000000"/>
          <w:sz w:val="22"/>
          <w:lang w:val="ca-ES"/>
        </w:rPr>
        <w:t>.</w:t>
      </w:r>
    </w:p>
    <w:p w:rsidR="00675210" w:rsidRDefault="00675210">
      <w:pPr>
        <w:pStyle w:val="Ttulo1"/>
      </w:pPr>
    </w:p>
    <w:p w:rsidR="00675210" w:rsidRDefault="00675210">
      <w:pPr>
        <w:pStyle w:val="Ttulo1"/>
      </w:pPr>
      <w:bookmarkStart w:id="9" w:name="_Toc341367797"/>
      <w:bookmarkStart w:id="10" w:name="_Toc490218080"/>
      <w:bookmarkStart w:id="11" w:name="_Toc341367796"/>
      <w:bookmarkEnd w:id="8"/>
      <w:r>
        <w:t>6. PRESSUPOST DE LICITACIÓ I FINANÇAMENT</w:t>
      </w:r>
      <w:bookmarkEnd w:id="9"/>
      <w:bookmarkEnd w:id="10"/>
      <w:r>
        <w:t xml:space="preserve"> </w:t>
      </w:r>
    </w:p>
    <w:p w:rsidR="00675210" w:rsidRDefault="00675210">
      <w:pPr>
        <w:widowControl w:val="0"/>
        <w:autoSpaceDE w:val="0"/>
        <w:autoSpaceDN w:val="0"/>
        <w:adjustRightInd w:val="0"/>
        <w:ind w:right="7406"/>
        <w:jc w:val="both"/>
        <w:rPr>
          <w:rFonts w:cs="Arial"/>
          <w:sz w:val="22"/>
          <w:lang w:val="ca-ES"/>
        </w:rPr>
      </w:pPr>
    </w:p>
    <w:p w:rsidR="00675210" w:rsidRDefault="00675210">
      <w:pPr>
        <w:widowControl w:val="0"/>
        <w:autoSpaceDE w:val="0"/>
        <w:autoSpaceDN w:val="0"/>
        <w:adjustRightInd w:val="0"/>
        <w:spacing w:line="239" w:lineRule="auto"/>
        <w:ind w:right="52"/>
        <w:jc w:val="both"/>
        <w:rPr>
          <w:rFonts w:cs="Arial"/>
          <w:sz w:val="22"/>
          <w:lang w:val="ca-ES"/>
        </w:rPr>
      </w:pPr>
      <w:r>
        <w:rPr>
          <w:rFonts w:cs="Arial"/>
          <w:sz w:val="22"/>
          <w:lang w:val="ca-ES"/>
        </w:rPr>
        <w:t xml:space="preserve">El pressupost de licitació de la contractació és el que es desglossa a continuació. Aquest es el preu màxim que poden ofertar les empreses que concorrin a la licitació del contracte. </w:t>
      </w:r>
    </w:p>
    <w:p w:rsidR="00675210" w:rsidRDefault="00675210">
      <w:pPr>
        <w:widowControl w:val="0"/>
        <w:autoSpaceDE w:val="0"/>
        <w:autoSpaceDN w:val="0"/>
        <w:adjustRightInd w:val="0"/>
        <w:spacing w:line="239" w:lineRule="auto"/>
        <w:ind w:right="52"/>
        <w:jc w:val="both"/>
        <w:rPr>
          <w:rFonts w:cs="Arial"/>
          <w:sz w:val="22"/>
          <w:lang w:val="ca-ES"/>
        </w:rPr>
      </w:pPr>
    </w:p>
    <w:tbl>
      <w:tblPr>
        <w:tblW w:w="0" w:type="auto"/>
        <w:tblInd w:w="1913" w:type="dxa"/>
        <w:tblCellMar>
          <w:left w:w="70" w:type="dxa"/>
          <w:right w:w="70" w:type="dxa"/>
        </w:tblCellMar>
        <w:tblLook w:val="0000" w:firstRow="0" w:lastRow="0" w:firstColumn="0" w:lastColumn="0" w:noHBand="0" w:noVBand="0"/>
      </w:tblPr>
      <w:tblGrid>
        <w:gridCol w:w="2552"/>
        <w:gridCol w:w="1984"/>
      </w:tblGrid>
      <w:tr w:rsidR="00675210">
        <w:tc>
          <w:tcPr>
            <w:tcW w:w="2552" w:type="dxa"/>
          </w:tcPr>
          <w:p w:rsidR="00675210" w:rsidRDefault="00675210">
            <w:pPr>
              <w:pStyle w:val="Textoindependiente2"/>
              <w:jc w:val="left"/>
              <w:rPr>
                <w:rFonts w:cs="Arial"/>
                <w:sz w:val="22"/>
                <w:lang w:val="ca-ES"/>
              </w:rPr>
            </w:pPr>
            <w:r>
              <w:rPr>
                <w:rFonts w:cs="Arial"/>
                <w:sz w:val="22"/>
                <w:lang w:val="ca-ES"/>
              </w:rPr>
              <w:t xml:space="preserve">Pressupost de licitació </w:t>
            </w:r>
          </w:p>
        </w:tc>
        <w:tc>
          <w:tcPr>
            <w:tcW w:w="1984" w:type="dxa"/>
          </w:tcPr>
          <w:p w:rsidR="00675210" w:rsidRDefault="007D3169" w:rsidP="007D3169">
            <w:pPr>
              <w:pStyle w:val="Textoindependiente2"/>
              <w:jc w:val="center"/>
              <w:rPr>
                <w:rFonts w:cs="Arial"/>
                <w:sz w:val="22"/>
                <w:lang w:val="ca-ES"/>
              </w:rPr>
            </w:pPr>
            <w:r w:rsidRPr="007D3169">
              <w:rPr>
                <w:rFonts w:cs="Arial"/>
                <w:sz w:val="22"/>
                <w:lang w:val="ca-ES"/>
              </w:rPr>
              <w:t>25.984,75</w:t>
            </w:r>
            <w:r w:rsidR="00675210">
              <w:rPr>
                <w:rFonts w:cs="Arial"/>
                <w:sz w:val="22"/>
                <w:lang w:val="ca-ES"/>
              </w:rPr>
              <w:t xml:space="preserve"> €</w:t>
            </w:r>
          </w:p>
        </w:tc>
      </w:tr>
      <w:tr w:rsidR="00675210">
        <w:tc>
          <w:tcPr>
            <w:tcW w:w="2552" w:type="dxa"/>
          </w:tcPr>
          <w:p w:rsidR="00675210" w:rsidRDefault="00675210">
            <w:pPr>
              <w:pStyle w:val="Textoindependiente2"/>
              <w:jc w:val="left"/>
              <w:rPr>
                <w:rFonts w:cs="Arial"/>
                <w:sz w:val="22"/>
                <w:lang w:val="ca-ES"/>
              </w:rPr>
            </w:pPr>
            <w:r>
              <w:rPr>
                <w:rFonts w:cs="Arial"/>
                <w:sz w:val="22"/>
                <w:lang w:val="ca-ES"/>
              </w:rPr>
              <w:t>Import IVA (.... %)</w:t>
            </w:r>
          </w:p>
        </w:tc>
        <w:tc>
          <w:tcPr>
            <w:tcW w:w="1984" w:type="dxa"/>
          </w:tcPr>
          <w:p w:rsidR="00675210" w:rsidRDefault="007D3169" w:rsidP="007D3169">
            <w:pPr>
              <w:pStyle w:val="Textoindependiente2"/>
              <w:jc w:val="center"/>
              <w:rPr>
                <w:rFonts w:cs="Arial"/>
                <w:sz w:val="22"/>
                <w:lang w:val="ca-ES"/>
              </w:rPr>
            </w:pPr>
            <w:r w:rsidRPr="007D3169">
              <w:rPr>
                <w:rFonts w:cs="Arial"/>
                <w:sz w:val="22"/>
                <w:lang w:val="ca-ES"/>
              </w:rPr>
              <w:t>4.509,75</w:t>
            </w:r>
            <w:r w:rsidR="00675210">
              <w:rPr>
                <w:rFonts w:cs="Arial"/>
                <w:sz w:val="22"/>
                <w:lang w:val="ca-ES"/>
              </w:rPr>
              <w:t xml:space="preserve"> €</w:t>
            </w:r>
          </w:p>
        </w:tc>
      </w:tr>
    </w:tbl>
    <w:p w:rsidR="00675210" w:rsidRDefault="00675210">
      <w:pPr>
        <w:jc w:val="both"/>
        <w:rPr>
          <w:sz w:val="22"/>
          <w:lang w:val="ca-ES"/>
        </w:rPr>
      </w:pPr>
    </w:p>
    <w:p w:rsidR="00675210" w:rsidRDefault="00675210">
      <w:pPr>
        <w:pStyle w:val="Textoindependiente"/>
        <w:rPr>
          <w:rFonts w:cs="Arial"/>
          <w:sz w:val="22"/>
          <w:lang w:val="ca-ES"/>
        </w:rPr>
      </w:pPr>
      <w:r>
        <w:rPr>
          <w:rFonts w:cs="Arial"/>
          <w:sz w:val="22"/>
          <w:szCs w:val="22"/>
          <w:lang w:val="ca-ES"/>
        </w:rPr>
        <w:t>Els licitadors hauran d’igualar o disminuir en la seva oferta el pressupost de licitació,</w:t>
      </w:r>
      <w:r>
        <w:rPr>
          <w:rFonts w:cs="Arial"/>
          <w:sz w:val="22"/>
          <w:lang w:val="ca-ES"/>
        </w:rPr>
        <w:t xml:space="preserve"> indicant l’IVA a aplicar mitjançant partida independent, en cap cas s’admetran ofertes per sobre el pressupost de licitació. </w:t>
      </w:r>
    </w:p>
    <w:p w:rsidR="00675210" w:rsidRDefault="00675210">
      <w:pPr>
        <w:widowControl w:val="0"/>
        <w:autoSpaceDE w:val="0"/>
        <w:autoSpaceDN w:val="0"/>
        <w:adjustRightInd w:val="0"/>
        <w:spacing w:line="239" w:lineRule="auto"/>
        <w:ind w:right="52"/>
        <w:jc w:val="both"/>
        <w:rPr>
          <w:rFonts w:cs="Arial"/>
          <w:sz w:val="22"/>
          <w:lang w:val="ca-ES"/>
        </w:rPr>
      </w:pPr>
    </w:p>
    <w:p w:rsidR="00675210" w:rsidRDefault="00675210">
      <w:pPr>
        <w:widowControl w:val="0"/>
        <w:autoSpaceDE w:val="0"/>
        <w:autoSpaceDN w:val="0"/>
        <w:adjustRightInd w:val="0"/>
        <w:spacing w:line="266" w:lineRule="exact"/>
        <w:ind w:right="53"/>
        <w:jc w:val="both"/>
        <w:rPr>
          <w:rFonts w:cs="Arial"/>
          <w:sz w:val="22"/>
          <w:lang w:val="ca-ES"/>
        </w:rPr>
      </w:pPr>
      <w:r>
        <w:rPr>
          <w:rFonts w:cs="Arial"/>
          <w:sz w:val="22"/>
          <w:lang w:val="ca-ES"/>
        </w:rPr>
        <w:t>El preu del contracte és el d’adjudicació i ha d’incloure, com a partida independent l’Impost sobre el Valor Afegit. En el  preu  es  consideraran  inclosos  els  tributs,  les  taxes, els cànons de qualsevol tipus que siguin d’aplicació, així com totes les despeses que s’originin com a conseqüència de les obligacions establertes en aquest plec que s’han de complir durant l’execució del contracte i anirà amb càrrec al/s pressupost/s i a la aplicació/ns pressupostària/es següents:</w:t>
      </w:r>
    </w:p>
    <w:p w:rsidR="00675210" w:rsidRDefault="00675210">
      <w:pPr>
        <w:widowControl w:val="0"/>
        <w:autoSpaceDE w:val="0"/>
        <w:autoSpaceDN w:val="0"/>
        <w:adjustRightInd w:val="0"/>
        <w:spacing w:line="266" w:lineRule="exact"/>
        <w:ind w:right="53"/>
        <w:jc w:val="both"/>
        <w:rPr>
          <w:rFonts w:cs="Arial"/>
          <w:sz w:val="22"/>
          <w:szCs w:val="22"/>
          <w:lang w:val="ca-ES"/>
        </w:rPr>
      </w:pPr>
    </w:p>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81"/>
        <w:gridCol w:w="1363"/>
        <w:gridCol w:w="1049"/>
        <w:gridCol w:w="1067"/>
        <w:gridCol w:w="1179"/>
        <w:gridCol w:w="915"/>
        <w:gridCol w:w="1068"/>
        <w:gridCol w:w="1179"/>
      </w:tblGrid>
      <w:tr w:rsidR="00675210">
        <w:tc>
          <w:tcPr>
            <w:tcW w:w="920" w:type="dxa"/>
            <w:tcBorders>
              <w:top w:val="single" w:sz="4" w:space="0" w:color="auto"/>
              <w:bottom w:val="single" w:sz="4" w:space="0" w:color="auto"/>
            </w:tcBorders>
          </w:tcPr>
          <w:p w:rsidR="00675210" w:rsidRDefault="00675210">
            <w:pPr>
              <w:pStyle w:val="Textoindependiente2"/>
              <w:jc w:val="center"/>
              <w:rPr>
                <w:rFonts w:cs="Arial"/>
                <w:sz w:val="22"/>
                <w:lang w:val="ca-ES"/>
              </w:rPr>
            </w:pPr>
            <w:r>
              <w:rPr>
                <w:rFonts w:cs="Arial"/>
                <w:sz w:val="22"/>
                <w:lang w:val="ca-ES"/>
              </w:rPr>
              <w:t>Any</w:t>
            </w:r>
          </w:p>
        </w:tc>
        <w:tc>
          <w:tcPr>
            <w:tcW w:w="1363" w:type="dxa"/>
            <w:tcBorders>
              <w:top w:val="single" w:sz="4" w:space="0" w:color="auto"/>
              <w:bottom w:val="single" w:sz="4" w:space="0" w:color="auto"/>
            </w:tcBorders>
          </w:tcPr>
          <w:p w:rsidR="00675210" w:rsidRDefault="00675210">
            <w:pPr>
              <w:pStyle w:val="Textoindependiente2"/>
              <w:jc w:val="center"/>
              <w:rPr>
                <w:rFonts w:cs="Arial"/>
                <w:sz w:val="22"/>
                <w:lang w:val="ca-ES"/>
              </w:rPr>
            </w:pPr>
            <w:r>
              <w:rPr>
                <w:rFonts w:cs="Arial"/>
                <w:sz w:val="22"/>
                <w:lang w:val="ca-ES"/>
              </w:rPr>
              <w:t>Classificació</w:t>
            </w:r>
          </w:p>
          <w:p w:rsidR="00675210" w:rsidRDefault="00675210">
            <w:pPr>
              <w:pStyle w:val="Textoindependiente2"/>
              <w:jc w:val="center"/>
              <w:rPr>
                <w:rFonts w:cs="Arial"/>
                <w:sz w:val="22"/>
                <w:lang w:val="ca-ES"/>
              </w:rPr>
            </w:pPr>
            <w:r>
              <w:rPr>
                <w:rFonts w:cs="Arial"/>
                <w:sz w:val="22"/>
                <w:lang w:val="ca-ES"/>
              </w:rPr>
              <w:t>Econòmica.</w:t>
            </w:r>
          </w:p>
        </w:tc>
        <w:tc>
          <w:tcPr>
            <w:tcW w:w="1061" w:type="dxa"/>
            <w:tcBorders>
              <w:top w:val="single" w:sz="4" w:space="0" w:color="auto"/>
              <w:bottom w:val="single" w:sz="4" w:space="0" w:color="auto"/>
            </w:tcBorders>
          </w:tcPr>
          <w:p w:rsidR="00675210" w:rsidRDefault="00675210">
            <w:pPr>
              <w:pStyle w:val="Textoindependiente2"/>
              <w:jc w:val="center"/>
              <w:rPr>
                <w:rFonts w:cs="Arial"/>
                <w:sz w:val="22"/>
                <w:lang w:val="ca-ES"/>
              </w:rPr>
            </w:pPr>
            <w:r>
              <w:rPr>
                <w:rFonts w:cs="Arial"/>
                <w:sz w:val="22"/>
                <w:lang w:val="ca-ES"/>
              </w:rPr>
              <w:t>Àrea de despesa</w:t>
            </w:r>
          </w:p>
        </w:tc>
        <w:tc>
          <w:tcPr>
            <w:tcW w:w="1072" w:type="dxa"/>
            <w:tcBorders>
              <w:top w:val="single" w:sz="4" w:space="0" w:color="auto"/>
              <w:bottom w:val="single" w:sz="4" w:space="0" w:color="auto"/>
            </w:tcBorders>
          </w:tcPr>
          <w:p w:rsidR="00675210" w:rsidRDefault="00675210">
            <w:pPr>
              <w:pStyle w:val="Textoindependiente2"/>
              <w:jc w:val="center"/>
              <w:rPr>
                <w:rFonts w:cs="Arial"/>
                <w:sz w:val="22"/>
                <w:lang w:val="ca-ES"/>
              </w:rPr>
            </w:pPr>
            <w:r>
              <w:rPr>
                <w:rFonts w:cs="Arial"/>
                <w:sz w:val="22"/>
                <w:lang w:val="ca-ES"/>
              </w:rPr>
              <w:t>Classif. Orgànica</w:t>
            </w:r>
          </w:p>
        </w:tc>
        <w:tc>
          <w:tcPr>
            <w:tcW w:w="1188" w:type="dxa"/>
            <w:tcBorders>
              <w:top w:val="single" w:sz="4" w:space="0" w:color="auto"/>
              <w:bottom w:val="single" w:sz="4" w:space="0" w:color="auto"/>
            </w:tcBorders>
          </w:tcPr>
          <w:p w:rsidR="00675210" w:rsidRDefault="00675210">
            <w:pPr>
              <w:pStyle w:val="Textoindependiente2"/>
              <w:jc w:val="center"/>
              <w:rPr>
                <w:rFonts w:cs="Arial"/>
                <w:sz w:val="22"/>
                <w:lang w:val="ca-ES"/>
              </w:rPr>
            </w:pPr>
            <w:r>
              <w:rPr>
                <w:rFonts w:cs="Arial"/>
                <w:sz w:val="22"/>
                <w:lang w:val="ca-ES"/>
              </w:rPr>
              <w:t>Import net</w:t>
            </w:r>
          </w:p>
        </w:tc>
        <w:tc>
          <w:tcPr>
            <w:tcW w:w="980" w:type="dxa"/>
            <w:tcBorders>
              <w:top w:val="single" w:sz="4" w:space="0" w:color="auto"/>
              <w:bottom w:val="single" w:sz="4" w:space="0" w:color="auto"/>
            </w:tcBorders>
          </w:tcPr>
          <w:p w:rsidR="00675210" w:rsidRDefault="00675210">
            <w:pPr>
              <w:pStyle w:val="Textoindependiente2"/>
              <w:jc w:val="center"/>
              <w:rPr>
                <w:rFonts w:cs="Arial"/>
                <w:sz w:val="22"/>
                <w:lang w:val="ca-ES"/>
              </w:rPr>
            </w:pPr>
            <w:r>
              <w:rPr>
                <w:rFonts w:cs="Arial"/>
                <w:sz w:val="22"/>
                <w:lang w:val="ca-ES"/>
              </w:rPr>
              <w:t>% IVA</w:t>
            </w:r>
          </w:p>
        </w:tc>
        <w:tc>
          <w:tcPr>
            <w:tcW w:w="1079" w:type="dxa"/>
            <w:tcBorders>
              <w:top w:val="single" w:sz="4" w:space="0" w:color="auto"/>
              <w:bottom w:val="single" w:sz="4" w:space="0" w:color="auto"/>
            </w:tcBorders>
          </w:tcPr>
          <w:p w:rsidR="00675210" w:rsidRDefault="00675210">
            <w:pPr>
              <w:pStyle w:val="Textoindependiente2"/>
              <w:jc w:val="center"/>
              <w:rPr>
                <w:rFonts w:cs="Arial"/>
                <w:sz w:val="22"/>
                <w:lang w:val="ca-ES"/>
              </w:rPr>
            </w:pPr>
            <w:r>
              <w:rPr>
                <w:rFonts w:cs="Arial"/>
                <w:sz w:val="22"/>
                <w:lang w:val="ca-ES"/>
              </w:rPr>
              <w:t>Import IVA</w:t>
            </w:r>
          </w:p>
        </w:tc>
        <w:tc>
          <w:tcPr>
            <w:tcW w:w="1188" w:type="dxa"/>
            <w:tcBorders>
              <w:top w:val="single" w:sz="4" w:space="0" w:color="auto"/>
              <w:bottom w:val="single" w:sz="4" w:space="0" w:color="auto"/>
            </w:tcBorders>
          </w:tcPr>
          <w:p w:rsidR="00675210" w:rsidRDefault="00675210">
            <w:pPr>
              <w:pStyle w:val="Textoindependiente2"/>
              <w:jc w:val="center"/>
              <w:rPr>
                <w:rFonts w:cs="Arial"/>
                <w:sz w:val="22"/>
                <w:lang w:val="ca-ES"/>
              </w:rPr>
            </w:pPr>
            <w:r>
              <w:rPr>
                <w:rFonts w:cs="Arial"/>
                <w:sz w:val="22"/>
                <w:lang w:val="ca-ES"/>
              </w:rPr>
              <w:t xml:space="preserve">Import </w:t>
            </w:r>
          </w:p>
          <w:p w:rsidR="00675210" w:rsidRDefault="00675210">
            <w:pPr>
              <w:pStyle w:val="Textoindependiente2"/>
              <w:jc w:val="center"/>
              <w:rPr>
                <w:rFonts w:cs="Arial"/>
                <w:sz w:val="22"/>
                <w:lang w:val="ca-ES"/>
              </w:rPr>
            </w:pPr>
            <w:r>
              <w:rPr>
                <w:rFonts w:cs="Arial"/>
                <w:sz w:val="22"/>
                <w:lang w:val="ca-ES"/>
              </w:rPr>
              <w:t>Total</w:t>
            </w:r>
          </w:p>
        </w:tc>
      </w:tr>
      <w:tr w:rsidR="00675210">
        <w:tc>
          <w:tcPr>
            <w:tcW w:w="920" w:type="dxa"/>
            <w:tcBorders>
              <w:top w:val="single" w:sz="4" w:space="0" w:color="auto"/>
            </w:tcBorders>
          </w:tcPr>
          <w:p w:rsidR="00675210" w:rsidRDefault="0010642C">
            <w:pPr>
              <w:pStyle w:val="Textoindependiente2"/>
              <w:rPr>
                <w:rFonts w:cs="Arial"/>
                <w:sz w:val="22"/>
                <w:lang w:val="ca-ES"/>
              </w:rPr>
            </w:pPr>
            <w:r>
              <w:rPr>
                <w:rFonts w:cs="Arial"/>
                <w:sz w:val="22"/>
                <w:lang w:val="ca-ES"/>
              </w:rPr>
              <w:t>2017</w:t>
            </w:r>
          </w:p>
        </w:tc>
        <w:tc>
          <w:tcPr>
            <w:tcW w:w="1363" w:type="dxa"/>
            <w:tcBorders>
              <w:top w:val="single" w:sz="4" w:space="0" w:color="auto"/>
            </w:tcBorders>
          </w:tcPr>
          <w:p w:rsidR="00675210" w:rsidRPr="0010642C" w:rsidRDefault="0010642C">
            <w:pPr>
              <w:pStyle w:val="Textoindependiente2"/>
              <w:jc w:val="center"/>
              <w:rPr>
                <w:rFonts w:cs="Arial"/>
                <w:bCs/>
                <w:sz w:val="22"/>
                <w:lang w:val="ca-ES"/>
              </w:rPr>
            </w:pPr>
            <w:r w:rsidRPr="0010642C">
              <w:rPr>
                <w:rFonts w:cs="Arial"/>
                <w:bCs/>
                <w:sz w:val="22"/>
                <w:lang w:val="ca-ES"/>
              </w:rPr>
              <w:t>62500</w:t>
            </w:r>
          </w:p>
        </w:tc>
        <w:tc>
          <w:tcPr>
            <w:tcW w:w="1061" w:type="dxa"/>
            <w:tcBorders>
              <w:top w:val="single" w:sz="4" w:space="0" w:color="auto"/>
            </w:tcBorders>
          </w:tcPr>
          <w:p w:rsidR="00675210" w:rsidRPr="0010642C" w:rsidRDefault="0010642C">
            <w:pPr>
              <w:pStyle w:val="Textoindependiente2"/>
              <w:jc w:val="center"/>
              <w:rPr>
                <w:rFonts w:cs="Arial"/>
                <w:bCs/>
                <w:sz w:val="22"/>
                <w:lang w:val="ca-ES"/>
              </w:rPr>
            </w:pPr>
            <w:r w:rsidRPr="0010642C">
              <w:rPr>
                <w:rFonts w:cs="Arial"/>
                <w:bCs/>
                <w:sz w:val="22"/>
                <w:lang w:val="ca-ES"/>
              </w:rPr>
              <w:t>162</w:t>
            </w:r>
          </w:p>
          <w:p w:rsidR="00675210" w:rsidRPr="0010642C" w:rsidRDefault="00675210">
            <w:pPr>
              <w:pStyle w:val="Textoindependiente2"/>
              <w:jc w:val="center"/>
              <w:rPr>
                <w:rFonts w:cs="Arial"/>
                <w:bCs/>
                <w:sz w:val="22"/>
                <w:lang w:val="ca-ES"/>
              </w:rPr>
            </w:pPr>
          </w:p>
        </w:tc>
        <w:tc>
          <w:tcPr>
            <w:tcW w:w="1072" w:type="dxa"/>
            <w:tcBorders>
              <w:top w:val="single" w:sz="4" w:space="0" w:color="auto"/>
            </w:tcBorders>
          </w:tcPr>
          <w:p w:rsidR="00675210" w:rsidRPr="0010642C" w:rsidRDefault="0010642C">
            <w:pPr>
              <w:pStyle w:val="Textoindependiente2"/>
              <w:jc w:val="center"/>
              <w:rPr>
                <w:rFonts w:cs="Arial"/>
                <w:bCs/>
                <w:sz w:val="22"/>
                <w:lang w:val="ca-ES"/>
              </w:rPr>
            </w:pPr>
            <w:r w:rsidRPr="0010642C">
              <w:rPr>
                <w:rFonts w:cs="Arial"/>
                <w:bCs/>
                <w:sz w:val="22"/>
                <w:lang w:val="ca-ES"/>
              </w:rPr>
              <w:t>01</w:t>
            </w:r>
          </w:p>
        </w:tc>
        <w:tc>
          <w:tcPr>
            <w:tcW w:w="1188" w:type="dxa"/>
            <w:tcBorders>
              <w:top w:val="single" w:sz="4" w:space="0" w:color="auto"/>
            </w:tcBorders>
          </w:tcPr>
          <w:p w:rsidR="00675210" w:rsidRPr="0010642C" w:rsidRDefault="0010642C">
            <w:pPr>
              <w:pStyle w:val="Textoindependiente2"/>
              <w:jc w:val="right"/>
              <w:rPr>
                <w:rFonts w:cs="Arial"/>
                <w:bCs/>
                <w:sz w:val="22"/>
                <w:lang w:val="ca-ES"/>
              </w:rPr>
            </w:pPr>
            <w:r>
              <w:rPr>
                <w:rFonts w:cs="Arial"/>
                <w:bCs/>
                <w:sz w:val="22"/>
                <w:lang w:val="ca-ES"/>
              </w:rPr>
              <w:t>21.475,00</w:t>
            </w:r>
          </w:p>
        </w:tc>
        <w:tc>
          <w:tcPr>
            <w:tcW w:w="980" w:type="dxa"/>
            <w:tcBorders>
              <w:top w:val="single" w:sz="4" w:space="0" w:color="auto"/>
            </w:tcBorders>
          </w:tcPr>
          <w:p w:rsidR="00675210" w:rsidRDefault="0010642C">
            <w:pPr>
              <w:pStyle w:val="Textoindependiente2"/>
              <w:jc w:val="center"/>
              <w:rPr>
                <w:rFonts w:cs="Arial"/>
                <w:sz w:val="22"/>
                <w:lang w:val="ca-ES"/>
              </w:rPr>
            </w:pPr>
            <w:r>
              <w:rPr>
                <w:rFonts w:cs="Arial"/>
                <w:sz w:val="22"/>
                <w:lang w:val="ca-ES"/>
              </w:rPr>
              <w:t>21</w:t>
            </w:r>
          </w:p>
        </w:tc>
        <w:tc>
          <w:tcPr>
            <w:tcW w:w="1079" w:type="dxa"/>
            <w:tcBorders>
              <w:top w:val="single" w:sz="4" w:space="0" w:color="auto"/>
            </w:tcBorders>
          </w:tcPr>
          <w:p w:rsidR="00675210" w:rsidRPr="0010642C" w:rsidRDefault="0010642C">
            <w:pPr>
              <w:pStyle w:val="Textoindependiente2"/>
              <w:jc w:val="right"/>
              <w:rPr>
                <w:rFonts w:cs="Arial"/>
                <w:bCs/>
                <w:sz w:val="22"/>
                <w:lang w:val="ca-ES"/>
              </w:rPr>
            </w:pPr>
            <w:r w:rsidRPr="0010642C">
              <w:rPr>
                <w:rFonts w:cs="Arial"/>
                <w:bCs/>
                <w:sz w:val="22"/>
                <w:lang w:val="ca-ES"/>
              </w:rPr>
              <w:t>4.509,75</w:t>
            </w:r>
          </w:p>
        </w:tc>
        <w:tc>
          <w:tcPr>
            <w:tcW w:w="1188" w:type="dxa"/>
            <w:tcBorders>
              <w:top w:val="single" w:sz="4" w:space="0" w:color="auto"/>
            </w:tcBorders>
          </w:tcPr>
          <w:p w:rsidR="00675210" w:rsidRPr="0010642C" w:rsidRDefault="0010642C">
            <w:pPr>
              <w:pStyle w:val="Textoindependiente2"/>
              <w:rPr>
                <w:rFonts w:cs="Arial"/>
                <w:bCs/>
                <w:sz w:val="22"/>
                <w:lang w:val="ca-ES"/>
              </w:rPr>
            </w:pPr>
            <w:r w:rsidRPr="0010642C">
              <w:rPr>
                <w:rFonts w:cs="Arial"/>
                <w:bCs/>
                <w:sz w:val="22"/>
                <w:lang w:val="ca-ES"/>
              </w:rPr>
              <w:t>25.984,75</w:t>
            </w:r>
          </w:p>
        </w:tc>
      </w:tr>
    </w:tbl>
    <w:p w:rsidR="00675210" w:rsidRDefault="00675210">
      <w:pPr>
        <w:pStyle w:val="Textoindependiente2"/>
        <w:rPr>
          <w:rFonts w:cs="Arial"/>
          <w:sz w:val="22"/>
          <w:lang w:val="ca-ES"/>
        </w:rPr>
      </w:pPr>
    </w:p>
    <w:p w:rsidR="00675210" w:rsidRDefault="00675210">
      <w:pPr>
        <w:rPr>
          <w:sz w:val="22"/>
          <w:lang w:val="ca-ES"/>
        </w:rPr>
      </w:pPr>
      <w:r>
        <w:rPr>
          <w:sz w:val="22"/>
          <w:lang w:val="ca-ES"/>
        </w:rPr>
        <w:t xml:space="preserve">El valor estimat del contracte s’estima en </w:t>
      </w:r>
      <w:r w:rsidR="0010642C">
        <w:rPr>
          <w:sz w:val="22"/>
          <w:lang w:val="ca-ES"/>
        </w:rPr>
        <w:t>21.475,00</w:t>
      </w:r>
      <w:r>
        <w:rPr>
          <w:sz w:val="22"/>
          <w:lang w:val="ca-ES"/>
        </w:rPr>
        <w:t xml:space="preserve"> €, atenent al següent detall:</w:t>
      </w:r>
    </w:p>
    <w:p w:rsidR="00675210" w:rsidRDefault="00675210">
      <w:pPr>
        <w:rPr>
          <w:sz w:val="22"/>
          <w:lang w:val="ca-ES"/>
        </w:rPr>
      </w:pPr>
    </w:p>
    <w:p w:rsidR="00675210" w:rsidRDefault="00675210">
      <w:pPr>
        <w:rPr>
          <w:sz w:val="22"/>
          <w:lang w:val="ca-ES"/>
        </w:rPr>
      </w:pPr>
      <w:r>
        <w:rPr>
          <w:sz w:val="22"/>
          <w:lang w:val="ca-ES"/>
        </w:rPr>
        <w:tab/>
        <w:t xml:space="preserve">- Import de licitació: </w:t>
      </w:r>
      <w:r>
        <w:rPr>
          <w:sz w:val="22"/>
          <w:lang w:val="ca-ES"/>
        </w:rPr>
        <w:tab/>
      </w:r>
      <w:r>
        <w:rPr>
          <w:sz w:val="22"/>
          <w:lang w:val="ca-ES"/>
        </w:rPr>
        <w:tab/>
      </w:r>
      <w:r>
        <w:rPr>
          <w:sz w:val="22"/>
          <w:lang w:val="ca-ES"/>
        </w:rPr>
        <w:tab/>
      </w:r>
      <w:r w:rsidR="00387434">
        <w:rPr>
          <w:sz w:val="22"/>
          <w:lang w:val="ca-ES"/>
        </w:rPr>
        <w:t xml:space="preserve">25.984,75,00 </w:t>
      </w:r>
      <w:r>
        <w:rPr>
          <w:sz w:val="22"/>
          <w:lang w:val="ca-ES"/>
        </w:rPr>
        <w:t>€</w:t>
      </w:r>
    </w:p>
    <w:p w:rsidR="00675210" w:rsidRDefault="00675210">
      <w:pPr>
        <w:rPr>
          <w:sz w:val="22"/>
          <w:lang w:val="ca-ES"/>
        </w:rPr>
      </w:pPr>
      <w:r>
        <w:rPr>
          <w:sz w:val="22"/>
          <w:lang w:val="ca-ES"/>
        </w:rPr>
        <w:tab/>
        <w:t>- Import de les prorrogues</w:t>
      </w:r>
      <w:r>
        <w:rPr>
          <w:sz w:val="22"/>
          <w:lang w:val="ca-ES"/>
        </w:rPr>
        <w:tab/>
      </w:r>
      <w:r>
        <w:rPr>
          <w:sz w:val="22"/>
          <w:lang w:val="ca-ES"/>
        </w:rPr>
        <w:tab/>
      </w:r>
      <w:r w:rsidR="00387434">
        <w:rPr>
          <w:sz w:val="22"/>
          <w:lang w:val="ca-ES"/>
        </w:rPr>
        <w:tab/>
        <w:t xml:space="preserve">  0,00 </w:t>
      </w:r>
      <w:r>
        <w:rPr>
          <w:sz w:val="22"/>
          <w:lang w:val="ca-ES"/>
        </w:rPr>
        <w:t>€</w:t>
      </w:r>
    </w:p>
    <w:p w:rsidR="00675210" w:rsidRDefault="00675210">
      <w:pPr>
        <w:rPr>
          <w:sz w:val="22"/>
          <w:lang w:val="ca-ES"/>
        </w:rPr>
      </w:pPr>
      <w:r>
        <w:rPr>
          <w:sz w:val="22"/>
          <w:lang w:val="ca-ES"/>
        </w:rPr>
        <w:tab/>
        <w:t>- Import de les modificacions</w:t>
      </w:r>
      <w:r>
        <w:rPr>
          <w:sz w:val="22"/>
          <w:lang w:val="ca-ES"/>
        </w:rPr>
        <w:tab/>
      </w:r>
      <w:r>
        <w:rPr>
          <w:sz w:val="22"/>
          <w:lang w:val="ca-ES"/>
        </w:rPr>
        <w:tab/>
      </w:r>
      <w:r w:rsidR="00387434">
        <w:rPr>
          <w:sz w:val="22"/>
          <w:lang w:val="ca-ES"/>
        </w:rPr>
        <w:tab/>
        <w:t xml:space="preserve">  0,00 </w:t>
      </w:r>
      <w:r>
        <w:rPr>
          <w:sz w:val="22"/>
          <w:lang w:val="ca-ES"/>
        </w:rPr>
        <w:t>€</w:t>
      </w:r>
    </w:p>
    <w:p w:rsidR="00675210" w:rsidRDefault="00675210">
      <w:pPr>
        <w:jc w:val="both"/>
        <w:rPr>
          <w:sz w:val="22"/>
          <w:lang w:val="ca-ES"/>
        </w:rPr>
      </w:pPr>
    </w:p>
    <w:p w:rsidR="00675210" w:rsidRDefault="00675210">
      <w:pPr>
        <w:pStyle w:val="Textoindependiente2"/>
        <w:ind w:left="720"/>
        <w:rPr>
          <w:rFonts w:cs="Arial"/>
          <w:sz w:val="22"/>
          <w:lang w:val="ca-ES"/>
        </w:rPr>
      </w:pPr>
    </w:p>
    <w:p w:rsidR="00675210" w:rsidRDefault="00675210">
      <w:pPr>
        <w:pStyle w:val="Ttulo1"/>
      </w:pPr>
      <w:bookmarkStart w:id="12" w:name="_Toc490218081"/>
      <w:r>
        <w:rPr>
          <w:szCs w:val="22"/>
        </w:rPr>
        <w:t xml:space="preserve">7. </w:t>
      </w:r>
      <w:r>
        <w:t>TERMINI DE DURADA DEL CONTRACTE</w:t>
      </w:r>
      <w:bookmarkEnd w:id="12"/>
    </w:p>
    <w:p w:rsidR="00675210" w:rsidRDefault="00675210">
      <w:pPr>
        <w:rPr>
          <w:lang w:val="ca-ES"/>
        </w:rPr>
      </w:pPr>
    </w:p>
    <w:p w:rsidR="00675210" w:rsidRDefault="00675210">
      <w:pPr>
        <w:autoSpaceDE w:val="0"/>
        <w:autoSpaceDN w:val="0"/>
        <w:adjustRightInd w:val="0"/>
        <w:jc w:val="both"/>
        <w:rPr>
          <w:rFonts w:cs="Arial"/>
          <w:sz w:val="22"/>
          <w:szCs w:val="22"/>
          <w:lang w:val="ca-ES"/>
        </w:rPr>
      </w:pPr>
      <w:r>
        <w:rPr>
          <w:rFonts w:cs="Arial"/>
          <w:sz w:val="22"/>
          <w:szCs w:val="22"/>
          <w:lang w:val="ca-ES"/>
        </w:rPr>
        <w:t xml:space="preserve">El contractista haurà de lliurar </w:t>
      </w:r>
      <w:r w:rsidR="0010642C">
        <w:rPr>
          <w:rFonts w:cs="Arial"/>
          <w:sz w:val="22"/>
          <w:szCs w:val="22"/>
          <w:lang w:val="ca-ES"/>
        </w:rPr>
        <w:t xml:space="preserve">els béns </w:t>
      </w:r>
      <w:r>
        <w:rPr>
          <w:rFonts w:cs="Arial"/>
          <w:sz w:val="22"/>
          <w:szCs w:val="22"/>
          <w:lang w:val="ca-ES"/>
        </w:rPr>
        <w:t>objecte del subministrament en el termini de</w:t>
      </w:r>
      <w:r w:rsidR="0010642C">
        <w:rPr>
          <w:rFonts w:cs="Arial"/>
          <w:sz w:val="22"/>
          <w:szCs w:val="22"/>
          <w:lang w:val="ca-ES"/>
        </w:rPr>
        <w:t xml:space="preserve"> 30 dies</w:t>
      </w:r>
      <w:r>
        <w:rPr>
          <w:rFonts w:cs="Arial"/>
          <w:i/>
          <w:iCs/>
          <w:sz w:val="22"/>
          <w:szCs w:val="22"/>
          <w:lang w:val="ca-ES"/>
        </w:rPr>
        <w:t xml:space="preserve">  </w:t>
      </w:r>
      <w:r>
        <w:rPr>
          <w:rFonts w:cs="Arial"/>
          <w:sz w:val="22"/>
          <w:szCs w:val="22"/>
          <w:lang w:val="ca-ES"/>
        </w:rPr>
        <w:t xml:space="preserve"> i començarà a comptar el dia següent a la formalització del contracte.  </w:t>
      </w:r>
    </w:p>
    <w:p w:rsidR="00675210" w:rsidRDefault="00675210">
      <w:pPr>
        <w:autoSpaceDE w:val="0"/>
        <w:autoSpaceDN w:val="0"/>
        <w:adjustRightInd w:val="0"/>
        <w:jc w:val="both"/>
        <w:rPr>
          <w:rFonts w:cs="Arial"/>
          <w:sz w:val="22"/>
          <w:szCs w:val="22"/>
          <w:lang w:val="ca-ES"/>
        </w:rPr>
      </w:pPr>
    </w:p>
    <w:p w:rsidR="00675210" w:rsidRDefault="00675210">
      <w:pPr>
        <w:autoSpaceDE w:val="0"/>
        <w:autoSpaceDN w:val="0"/>
        <w:adjustRightInd w:val="0"/>
        <w:jc w:val="both"/>
        <w:rPr>
          <w:rFonts w:cs="Arial"/>
          <w:sz w:val="22"/>
          <w:szCs w:val="22"/>
          <w:lang w:val="ca-ES"/>
        </w:rPr>
      </w:pPr>
      <w:r>
        <w:rPr>
          <w:rFonts w:cs="Arial"/>
          <w:sz w:val="22"/>
          <w:szCs w:val="22"/>
          <w:lang w:val="ca-ES"/>
        </w:rPr>
        <w:t>La constatació de la correcta execució de les prestacions i la seva posterior recepció s’efectuarà mitjançant acta de recepció, que s’efectuarà dins del termini de</w:t>
      </w:r>
      <w:r w:rsidR="00DE69C9">
        <w:rPr>
          <w:rFonts w:cs="Arial"/>
          <w:sz w:val="22"/>
          <w:szCs w:val="22"/>
          <w:lang w:val="ca-ES"/>
        </w:rPr>
        <w:t xml:space="preserve"> 15 dies</w:t>
      </w:r>
      <w:r>
        <w:rPr>
          <w:rFonts w:cs="Arial"/>
          <w:sz w:val="22"/>
          <w:szCs w:val="22"/>
          <w:lang w:val="ca-ES"/>
        </w:rPr>
        <w:t xml:space="preserve"> des del seu lliurament o realització.</w:t>
      </w:r>
    </w:p>
    <w:p w:rsidR="00675210" w:rsidRPr="00AF458C" w:rsidRDefault="00675210" w:rsidP="00AF458C"/>
    <w:p w:rsidR="00675210" w:rsidRDefault="00675210">
      <w:pPr>
        <w:autoSpaceDE w:val="0"/>
        <w:autoSpaceDN w:val="0"/>
        <w:adjustRightInd w:val="0"/>
        <w:jc w:val="both"/>
        <w:rPr>
          <w:rFonts w:cs="Arial"/>
          <w:sz w:val="22"/>
          <w:szCs w:val="22"/>
          <w:lang w:val="ca-ES"/>
        </w:rPr>
      </w:pPr>
      <w:r>
        <w:rPr>
          <w:rFonts w:cs="Arial"/>
          <w:sz w:val="22"/>
          <w:szCs w:val="22"/>
          <w:lang w:val="ca-ES"/>
        </w:rPr>
        <w:lastRenderedPageBreak/>
        <w:t xml:space="preserve">Si els béns no estan en estat de ser rebuts s’ha de fer constar així a l’acta de recepció i s’han de donar les instruccions necessàries al contractista perquè solucioni els defectes observats o procedeixi  a un nou subministrament de conformitat amb el que s’ha pactat. </w:t>
      </w:r>
    </w:p>
    <w:p w:rsidR="00675210" w:rsidRDefault="00675210">
      <w:pPr>
        <w:autoSpaceDE w:val="0"/>
        <w:autoSpaceDN w:val="0"/>
        <w:adjustRightInd w:val="0"/>
        <w:jc w:val="both"/>
        <w:rPr>
          <w:rFonts w:cs="Arial"/>
          <w:sz w:val="22"/>
          <w:szCs w:val="22"/>
          <w:lang w:val="ca-ES"/>
        </w:rPr>
      </w:pPr>
    </w:p>
    <w:p w:rsidR="00C47ACE" w:rsidRDefault="00C47ACE">
      <w:pPr>
        <w:autoSpaceDE w:val="0"/>
        <w:autoSpaceDN w:val="0"/>
        <w:adjustRightInd w:val="0"/>
        <w:jc w:val="both"/>
        <w:rPr>
          <w:rFonts w:cs="Arial"/>
          <w:sz w:val="22"/>
          <w:szCs w:val="22"/>
          <w:lang w:val="ca-ES"/>
        </w:rPr>
      </w:pPr>
    </w:p>
    <w:p w:rsidR="00C47ACE" w:rsidRDefault="00C47ACE">
      <w:pPr>
        <w:autoSpaceDE w:val="0"/>
        <w:autoSpaceDN w:val="0"/>
        <w:adjustRightInd w:val="0"/>
        <w:jc w:val="both"/>
        <w:rPr>
          <w:rFonts w:cs="Arial"/>
          <w:sz w:val="22"/>
          <w:szCs w:val="22"/>
          <w:lang w:val="ca-ES"/>
        </w:rPr>
      </w:pPr>
    </w:p>
    <w:p w:rsidR="00675210" w:rsidRDefault="00675210">
      <w:pPr>
        <w:autoSpaceDE w:val="0"/>
        <w:autoSpaceDN w:val="0"/>
        <w:adjustRightInd w:val="0"/>
        <w:jc w:val="both"/>
        <w:rPr>
          <w:rFonts w:cs="Arial"/>
          <w:sz w:val="22"/>
          <w:szCs w:val="22"/>
          <w:lang w:val="ca-ES"/>
        </w:rPr>
      </w:pPr>
      <w:r>
        <w:rPr>
          <w:rFonts w:cs="Arial"/>
          <w:sz w:val="22"/>
          <w:szCs w:val="22"/>
          <w:lang w:val="ca-ES"/>
        </w:rPr>
        <w:t xml:space="preserve">Si en relació a qualsevol termini total o parcial, el contractista incorregués en demora per causes a ell imputables, l’Administració podrà optar, indistintament, en la forma i condicions establertes a l’article 213 del TRLCSP, per la resolució del contracte amb pèrdua de la garantia o per la imposició de les penalitats establertes a l’article 212  del TRLCSP. L’administració tindrà la mateixa facultat respecte  de l’incompliment, per causes imputables al contractista, de l’execució parcial de les prestacions definides en el contracte. </w:t>
      </w:r>
    </w:p>
    <w:p w:rsidR="00675210" w:rsidRDefault="00675210">
      <w:pPr>
        <w:autoSpaceDE w:val="0"/>
        <w:autoSpaceDN w:val="0"/>
        <w:adjustRightInd w:val="0"/>
        <w:jc w:val="both"/>
        <w:rPr>
          <w:rFonts w:cs="Arial"/>
          <w:sz w:val="22"/>
          <w:szCs w:val="22"/>
          <w:lang w:val="ca-ES"/>
        </w:rPr>
      </w:pPr>
    </w:p>
    <w:p w:rsidR="00675210" w:rsidRDefault="00675210">
      <w:pPr>
        <w:autoSpaceDE w:val="0"/>
        <w:autoSpaceDN w:val="0"/>
        <w:adjustRightInd w:val="0"/>
        <w:jc w:val="both"/>
        <w:rPr>
          <w:rFonts w:cs="Arial"/>
          <w:sz w:val="22"/>
          <w:szCs w:val="22"/>
          <w:lang w:val="ca-ES"/>
        </w:rPr>
      </w:pPr>
      <w:r>
        <w:rPr>
          <w:rFonts w:cs="Arial"/>
          <w:sz w:val="22"/>
          <w:szCs w:val="22"/>
          <w:lang w:val="ca-ES"/>
        </w:rPr>
        <w:t>En  cas de compliment defectuós de la prestació objecte del contracte es podrà acordar la imposició de les penalitats en els termes i condicions de l’article 212 del TRLCSP.</w:t>
      </w:r>
    </w:p>
    <w:p w:rsidR="00675210" w:rsidRDefault="00675210">
      <w:pPr>
        <w:autoSpaceDE w:val="0"/>
        <w:autoSpaceDN w:val="0"/>
        <w:adjustRightInd w:val="0"/>
        <w:jc w:val="both"/>
        <w:rPr>
          <w:rFonts w:cs="Arial"/>
          <w:sz w:val="22"/>
          <w:szCs w:val="22"/>
          <w:lang w:val="ca-ES"/>
        </w:rPr>
      </w:pPr>
    </w:p>
    <w:p w:rsidR="00675210" w:rsidRDefault="00675210">
      <w:pPr>
        <w:widowControl w:val="0"/>
        <w:autoSpaceDE w:val="0"/>
        <w:autoSpaceDN w:val="0"/>
        <w:adjustRightInd w:val="0"/>
        <w:ind w:right="52"/>
        <w:jc w:val="both"/>
        <w:rPr>
          <w:rFonts w:cs="Arial"/>
          <w:sz w:val="22"/>
          <w:szCs w:val="22"/>
          <w:lang w:val="ca-ES"/>
        </w:rPr>
      </w:pPr>
      <w:r>
        <w:rPr>
          <w:rFonts w:cs="Arial"/>
          <w:sz w:val="22"/>
          <w:szCs w:val="22"/>
          <w:lang w:val="ca-ES"/>
        </w:rPr>
        <w:t>Si el retard fos produït per  motius no imputables al contractista, com el supòsit de força major s’estarà al que disposa l’article 213 del TRLCSP.</w:t>
      </w:r>
    </w:p>
    <w:p w:rsidR="00675210" w:rsidRDefault="00675210">
      <w:pPr>
        <w:widowControl w:val="0"/>
        <w:autoSpaceDE w:val="0"/>
        <w:autoSpaceDN w:val="0"/>
        <w:adjustRightInd w:val="0"/>
        <w:spacing w:before="5" w:line="260" w:lineRule="exact"/>
        <w:ind w:right="-20"/>
        <w:jc w:val="both"/>
        <w:rPr>
          <w:rFonts w:cs="Arial"/>
          <w:sz w:val="22"/>
          <w:szCs w:val="26"/>
          <w:lang w:val="ca-ES"/>
        </w:rPr>
      </w:pPr>
    </w:p>
    <w:p w:rsidR="00675210" w:rsidRDefault="00675210">
      <w:pPr>
        <w:autoSpaceDE w:val="0"/>
        <w:autoSpaceDN w:val="0"/>
        <w:adjustRightInd w:val="0"/>
        <w:jc w:val="both"/>
        <w:rPr>
          <w:rFonts w:cs="Arial"/>
          <w:sz w:val="22"/>
          <w:szCs w:val="22"/>
          <w:lang w:val="ca-ES"/>
        </w:rPr>
      </w:pPr>
      <w:r>
        <w:rPr>
          <w:rFonts w:cs="Arial"/>
          <w:sz w:val="22"/>
          <w:szCs w:val="22"/>
          <w:lang w:val="ca-ES"/>
        </w:rPr>
        <w:t xml:space="preserve">En tot cas, no serà necessària la interpel·lació o advertiment previ perquè el contractista es consideri en demora. </w:t>
      </w:r>
    </w:p>
    <w:p w:rsidR="00675210" w:rsidRDefault="00675210">
      <w:pPr>
        <w:autoSpaceDE w:val="0"/>
        <w:autoSpaceDN w:val="0"/>
        <w:adjustRightInd w:val="0"/>
        <w:jc w:val="both"/>
        <w:rPr>
          <w:rFonts w:cs="Arial"/>
          <w:sz w:val="22"/>
          <w:szCs w:val="22"/>
          <w:lang w:val="ca-ES"/>
        </w:rPr>
      </w:pPr>
    </w:p>
    <w:p w:rsidR="00675210" w:rsidRDefault="00DE69C9">
      <w:pPr>
        <w:pStyle w:val="Textoindependiente2"/>
        <w:autoSpaceDE w:val="0"/>
        <w:autoSpaceDN w:val="0"/>
        <w:adjustRightInd w:val="0"/>
        <w:rPr>
          <w:rFonts w:cs="Arial"/>
          <w:sz w:val="22"/>
          <w:szCs w:val="22"/>
          <w:lang w:val="ca-ES"/>
        </w:rPr>
      </w:pPr>
      <w:r>
        <w:rPr>
          <w:rFonts w:cs="Arial"/>
          <w:sz w:val="22"/>
          <w:szCs w:val="22"/>
          <w:lang w:val="ca-ES"/>
        </w:rPr>
        <w:t>Els béns s</w:t>
      </w:r>
      <w:r w:rsidR="00675210">
        <w:rPr>
          <w:rFonts w:cs="Arial"/>
          <w:sz w:val="22"/>
          <w:szCs w:val="22"/>
          <w:lang w:val="ca-ES"/>
        </w:rPr>
        <w:t>’haurà/n de lliurar a la següent adreça</w:t>
      </w:r>
      <w:r>
        <w:rPr>
          <w:rFonts w:cs="Arial"/>
          <w:sz w:val="22"/>
          <w:szCs w:val="22"/>
          <w:lang w:val="ca-ES"/>
        </w:rPr>
        <w:t>: c/ Principal de la urbanització Mas del Plata.</w:t>
      </w:r>
    </w:p>
    <w:p w:rsidR="00675210" w:rsidRDefault="00675210">
      <w:pPr>
        <w:autoSpaceDE w:val="0"/>
        <w:autoSpaceDN w:val="0"/>
        <w:adjustRightInd w:val="0"/>
        <w:jc w:val="both"/>
        <w:rPr>
          <w:rFonts w:cs="Arial"/>
          <w:sz w:val="22"/>
          <w:szCs w:val="22"/>
          <w:lang w:val="ca-ES"/>
        </w:rPr>
      </w:pPr>
    </w:p>
    <w:p w:rsidR="00675210" w:rsidRDefault="00675210">
      <w:pPr>
        <w:jc w:val="both"/>
        <w:rPr>
          <w:lang w:val="ca-ES"/>
        </w:rPr>
      </w:pPr>
    </w:p>
    <w:p w:rsidR="00675210" w:rsidRDefault="00675210">
      <w:pPr>
        <w:pStyle w:val="Ttulo1"/>
      </w:pPr>
      <w:bookmarkStart w:id="13" w:name="_Toc490218082"/>
      <w:r>
        <w:t>8. CONDICIONS DELS LICITADORS</w:t>
      </w:r>
      <w:bookmarkEnd w:id="13"/>
    </w:p>
    <w:p w:rsidR="00675210" w:rsidRDefault="00675210">
      <w:pPr>
        <w:widowControl w:val="0"/>
        <w:autoSpaceDE w:val="0"/>
        <w:autoSpaceDN w:val="0"/>
        <w:adjustRightInd w:val="0"/>
        <w:spacing w:line="266" w:lineRule="exact"/>
        <w:ind w:right="53"/>
        <w:jc w:val="both"/>
        <w:rPr>
          <w:rFonts w:cs="Arial"/>
          <w:position w:val="-1"/>
          <w:sz w:val="22"/>
          <w:szCs w:val="22"/>
          <w:lang w:val="ca-ES"/>
        </w:rPr>
      </w:pPr>
    </w:p>
    <w:p w:rsidR="00675210" w:rsidRDefault="00675210">
      <w:pPr>
        <w:jc w:val="both"/>
        <w:rPr>
          <w:position w:val="-1"/>
          <w:sz w:val="22"/>
          <w:szCs w:val="22"/>
          <w:lang w:val="ca-ES"/>
        </w:rPr>
      </w:pPr>
      <w:r>
        <w:rPr>
          <w:sz w:val="22"/>
          <w:lang w:val="ca-ES"/>
        </w:rPr>
        <w:t>Estan facultades per subscriure aquest contracte les persones naturals o jurídiques, espanyoles o estrangeres, que tinguin personalitat jurídica i plena capacitat d’obrar, d’acord amb el que preveu l’article 54 del TRLCSP; que no incorrin en cap de les prohibicions de contractar recollides a l’article 60 del TRLCSP, la qual cosa es pot acreditar per qualsevol dels mitjans establerts a l’article 73 del TRLCSP; que acreditin la solvència econòmica, financera i tècnica o professional,</w:t>
      </w:r>
      <w:r>
        <w:rPr>
          <w:b/>
          <w:bCs/>
          <w:sz w:val="22"/>
          <w:lang w:val="ca-ES"/>
        </w:rPr>
        <w:t xml:space="preserve"> </w:t>
      </w:r>
      <w:r>
        <w:rPr>
          <w:sz w:val="22"/>
          <w:lang w:val="ca-ES"/>
        </w:rPr>
        <w:t>i que gaudeixin de l’habilitació empresarial o professional que, si s’escau, sigui exigible per dur a terme l’activitat o prestació que constitueixi l’objecte del contracte.</w:t>
      </w:r>
    </w:p>
    <w:p w:rsidR="00675210" w:rsidRDefault="00675210">
      <w:pPr>
        <w:jc w:val="both"/>
        <w:rPr>
          <w:sz w:val="22"/>
          <w:lang w:val="ca-ES"/>
        </w:rPr>
      </w:pPr>
    </w:p>
    <w:p w:rsidR="00675210" w:rsidRDefault="00675210">
      <w:pPr>
        <w:jc w:val="both"/>
        <w:rPr>
          <w:sz w:val="22"/>
          <w:lang w:val="ca-ES"/>
        </w:rPr>
      </w:pPr>
      <w:r>
        <w:rPr>
          <w:sz w:val="22"/>
          <w:lang w:val="ca-ES"/>
        </w:rPr>
        <w:t xml:space="preserve">Les persones jurídiques només poden ser adjudicatàries dels contractes, les prestacions dels quals, estiguin compreses dins les finalitats, l’objecte o l’àmbit d’activitat que, d’acord amb els seus estatuts o regles fundacionals, els siguin propis, i s’acrediti degudament. </w:t>
      </w:r>
    </w:p>
    <w:p w:rsidR="00675210" w:rsidRDefault="00675210">
      <w:pPr>
        <w:jc w:val="both"/>
        <w:rPr>
          <w:sz w:val="22"/>
          <w:lang w:val="ca-ES"/>
        </w:rPr>
      </w:pPr>
    </w:p>
    <w:p w:rsidR="00675210" w:rsidRDefault="00675210">
      <w:pPr>
        <w:jc w:val="both"/>
        <w:rPr>
          <w:sz w:val="22"/>
          <w:lang w:val="ca-ES"/>
        </w:rPr>
      </w:pPr>
      <w:r>
        <w:rPr>
          <w:sz w:val="22"/>
          <w:lang w:val="ca-ES"/>
        </w:rPr>
        <w:t>Els requisits de capacitat, solvència i d'absència  de prohibicions de contractar s'han de complir en el moment de presentació d'ofertes i s'han de mantenir fins el moment de l'adjudicació i formalització del contracte.</w:t>
      </w:r>
    </w:p>
    <w:p w:rsidR="00675210" w:rsidRDefault="00675210">
      <w:pPr>
        <w:jc w:val="both"/>
        <w:rPr>
          <w:sz w:val="22"/>
          <w:lang w:val="ca-ES"/>
        </w:rPr>
      </w:pPr>
    </w:p>
    <w:p w:rsidR="00675210" w:rsidRDefault="00675210">
      <w:pPr>
        <w:jc w:val="both"/>
        <w:rPr>
          <w:lang w:val="ca-ES"/>
        </w:rPr>
      </w:pPr>
      <w:r>
        <w:rPr>
          <w:rFonts w:cs="Arial"/>
          <w:sz w:val="22"/>
          <w:szCs w:val="22"/>
          <w:lang w:val="ca-ES"/>
        </w:rPr>
        <w:t>També poden participar en aquesta licitació les unions d'empreses que es constitueixin temporalment a aquest efecte (UTE), sense que sigui necessària formalitzar-se en escriptura pública fins que no se'ls hagi adjudicat el contracte. En aquest cas, cadascun dels empresaris que concorrin a licitació integrats en una unió temporal, han d’acreditar la capacitat i solvència, així com el nom i les circumstàncies dels qui la constitueixen i la seva participació, i que assumeixen el compromís de constituir-se formalment en una unió temporal, si resulten adjudicataris.</w:t>
      </w:r>
    </w:p>
    <w:p w:rsidR="00675210" w:rsidRDefault="00675210">
      <w:pPr>
        <w:rPr>
          <w:lang w:val="ca-ES"/>
        </w:rPr>
      </w:pPr>
    </w:p>
    <w:p w:rsidR="007F0586" w:rsidRDefault="007F0586">
      <w:pPr>
        <w:pStyle w:val="Ttulo1"/>
      </w:pPr>
      <w:bookmarkStart w:id="14" w:name="_Toc490218083"/>
    </w:p>
    <w:p w:rsidR="007F0586" w:rsidRDefault="007F0586">
      <w:pPr>
        <w:pStyle w:val="Ttulo1"/>
      </w:pPr>
    </w:p>
    <w:p w:rsidR="00675210" w:rsidRDefault="00675210">
      <w:pPr>
        <w:pStyle w:val="Ttulo1"/>
      </w:pPr>
      <w:r>
        <w:t>9. SOLVÈNCIA</w:t>
      </w:r>
      <w:bookmarkEnd w:id="14"/>
      <w:r>
        <w:t xml:space="preserve"> </w:t>
      </w:r>
    </w:p>
    <w:p w:rsidR="00675210" w:rsidRDefault="00675210">
      <w:pPr>
        <w:jc w:val="both"/>
        <w:rPr>
          <w:b/>
          <w:bCs/>
          <w:color w:val="FF0000"/>
          <w:sz w:val="22"/>
          <w:highlight w:val="yellow"/>
          <w:lang w:val="ca-ES"/>
        </w:rPr>
      </w:pPr>
    </w:p>
    <w:p w:rsidR="00675210" w:rsidRDefault="00675210">
      <w:pPr>
        <w:jc w:val="both"/>
        <w:rPr>
          <w:rFonts w:cs="Arial"/>
          <w:sz w:val="22"/>
          <w:szCs w:val="22"/>
          <w:lang w:val="ca-ES"/>
        </w:rPr>
      </w:pPr>
      <w:r>
        <w:rPr>
          <w:rFonts w:cs="Arial"/>
          <w:sz w:val="22"/>
          <w:szCs w:val="22"/>
          <w:lang w:val="ca-ES"/>
        </w:rPr>
        <w:t xml:space="preserve">D’acord amb allò establert a l’art. 74.1 del TRLCSP les empreses acreditaran la solvència establerta mitjançant la presentació dels següents mitjans: </w:t>
      </w:r>
    </w:p>
    <w:p w:rsidR="00675210" w:rsidRDefault="00675210">
      <w:pPr>
        <w:jc w:val="both"/>
        <w:rPr>
          <w:rFonts w:cs="Arial"/>
          <w:sz w:val="22"/>
          <w:szCs w:val="22"/>
          <w:lang w:val="ca-ES"/>
        </w:rPr>
      </w:pPr>
    </w:p>
    <w:p w:rsidR="00675210" w:rsidRPr="00AF458C" w:rsidRDefault="00675210">
      <w:pPr>
        <w:jc w:val="both"/>
        <w:rPr>
          <w:rFonts w:cs="Arial"/>
          <w:b/>
          <w:bCs/>
          <w:iCs/>
          <w:sz w:val="22"/>
          <w:szCs w:val="22"/>
          <w:lang w:val="ca-ES"/>
        </w:rPr>
      </w:pPr>
      <w:r w:rsidRPr="00AF458C">
        <w:rPr>
          <w:rFonts w:cs="Arial"/>
          <w:b/>
          <w:bCs/>
          <w:iCs/>
          <w:sz w:val="22"/>
          <w:szCs w:val="22"/>
          <w:lang w:val="ca-ES"/>
        </w:rPr>
        <w:t>Solvència Econòmica financera.</w:t>
      </w:r>
    </w:p>
    <w:p w:rsidR="00675210" w:rsidRDefault="00675210">
      <w:pPr>
        <w:jc w:val="both"/>
        <w:rPr>
          <w:i/>
          <w:iCs/>
          <w:color w:val="FF0000"/>
          <w:sz w:val="18"/>
          <w:szCs w:val="28"/>
          <w:shd w:val="clear" w:color="auto" w:fill="FFFF00"/>
          <w:lang w:val="ca-ES"/>
        </w:rPr>
      </w:pPr>
    </w:p>
    <w:p w:rsidR="00675210" w:rsidRDefault="00675210" w:rsidP="00675210">
      <w:pPr>
        <w:numPr>
          <w:ilvl w:val="0"/>
          <w:numId w:val="2"/>
        </w:numPr>
        <w:jc w:val="both"/>
        <w:rPr>
          <w:sz w:val="22"/>
          <w:lang w:val="ca-ES"/>
        </w:rPr>
      </w:pPr>
      <w:r>
        <w:rPr>
          <w:sz w:val="22"/>
          <w:lang w:val="ca-ES"/>
        </w:rPr>
        <w:t>Volum anual de negocis, o bé volum anual de negocis en l’àmbit a què es refereix el contracte, per un import igual o superior al de licitació.</w:t>
      </w:r>
    </w:p>
    <w:p w:rsidR="00675210" w:rsidRDefault="00675210">
      <w:pPr>
        <w:ind w:firstLine="720"/>
        <w:jc w:val="both"/>
        <w:rPr>
          <w:rFonts w:cs="Arial"/>
          <w:sz w:val="22"/>
          <w:lang w:val="ca-ES"/>
        </w:rPr>
      </w:pPr>
      <w:r>
        <w:rPr>
          <w:rFonts w:cs="Arial"/>
          <w:sz w:val="22"/>
          <w:lang w:val="ca-ES"/>
        </w:rPr>
        <w:t xml:space="preserve">Mínim: </w:t>
      </w:r>
      <w:r w:rsidR="000B3534">
        <w:rPr>
          <w:rFonts w:cs="Arial"/>
          <w:sz w:val="22"/>
          <w:lang w:val="ca-ES"/>
        </w:rPr>
        <w:t>26</w:t>
      </w:r>
      <w:r w:rsidR="00DE69C9">
        <w:rPr>
          <w:rFonts w:cs="Arial"/>
          <w:sz w:val="22"/>
          <w:lang w:val="ca-ES"/>
        </w:rPr>
        <w:t>.000,00</w:t>
      </w:r>
      <w:r>
        <w:rPr>
          <w:rFonts w:cs="Arial"/>
          <w:sz w:val="22"/>
          <w:lang w:val="ca-ES"/>
        </w:rPr>
        <w:t xml:space="preserve"> €</w:t>
      </w:r>
    </w:p>
    <w:p w:rsidR="00675210" w:rsidRDefault="00DE69C9">
      <w:pPr>
        <w:ind w:left="720"/>
        <w:jc w:val="both"/>
        <w:rPr>
          <w:sz w:val="22"/>
          <w:lang w:val="ca-ES"/>
        </w:rPr>
      </w:pPr>
      <w:r>
        <w:rPr>
          <w:rFonts w:cs="Arial"/>
          <w:sz w:val="22"/>
          <w:lang w:val="ca-ES"/>
        </w:rPr>
        <w:t>Mitjà</w:t>
      </w:r>
      <w:r w:rsidR="00675210">
        <w:rPr>
          <w:rFonts w:cs="Arial"/>
          <w:sz w:val="22"/>
          <w:lang w:val="ca-ES"/>
        </w:rPr>
        <w:t xml:space="preserve"> d'acreditació: </w:t>
      </w:r>
      <w:r w:rsidR="009540F0">
        <w:rPr>
          <w:rFonts w:cs="Arial"/>
          <w:sz w:val="22"/>
          <w:lang w:val="ca-ES"/>
        </w:rPr>
        <w:t>Certificat entitat financera</w:t>
      </w:r>
    </w:p>
    <w:p w:rsidR="00675210" w:rsidRDefault="00675210">
      <w:pPr>
        <w:ind w:left="360"/>
        <w:jc w:val="both"/>
        <w:rPr>
          <w:sz w:val="22"/>
          <w:lang w:val="ca-ES"/>
        </w:rPr>
      </w:pPr>
    </w:p>
    <w:p w:rsidR="00675210" w:rsidRDefault="00675210" w:rsidP="00675210">
      <w:pPr>
        <w:numPr>
          <w:ilvl w:val="0"/>
          <w:numId w:val="2"/>
        </w:numPr>
        <w:jc w:val="both"/>
        <w:rPr>
          <w:rFonts w:cs="Arial"/>
          <w:sz w:val="22"/>
          <w:szCs w:val="22"/>
          <w:lang w:val="ca-ES"/>
        </w:rPr>
      </w:pPr>
      <w:r>
        <w:rPr>
          <w:sz w:val="22"/>
          <w:lang w:val="ca-ES"/>
        </w:rPr>
        <w:t>Justificant de l’existència d’una assegurança d’indemnització per riscos professionals per un import igual o superior al  de licitació .</w:t>
      </w:r>
    </w:p>
    <w:p w:rsidR="00675210" w:rsidRDefault="00675210">
      <w:pPr>
        <w:ind w:firstLine="720"/>
        <w:jc w:val="both"/>
        <w:rPr>
          <w:rFonts w:cs="Arial"/>
          <w:sz w:val="22"/>
          <w:lang w:val="ca-ES"/>
        </w:rPr>
      </w:pPr>
      <w:r>
        <w:rPr>
          <w:rFonts w:cs="Arial"/>
          <w:sz w:val="22"/>
          <w:lang w:val="ca-ES"/>
        </w:rPr>
        <w:t xml:space="preserve">Mínim: </w:t>
      </w:r>
      <w:r w:rsidR="000B3534">
        <w:rPr>
          <w:rFonts w:cs="Arial"/>
          <w:sz w:val="22"/>
          <w:lang w:val="ca-ES"/>
        </w:rPr>
        <w:t>26</w:t>
      </w:r>
      <w:r w:rsidR="009540F0">
        <w:rPr>
          <w:rFonts w:cs="Arial"/>
          <w:sz w:val="22"/>
          <w:lang w:val="ca-ES"/>
        </w:rPr>
        <w:t>.000,00</w:t>
      </w:r>
      <w:r>
        <w:rPr>
          <w:rFonts w:cs="Arial"/>
          <w:sz w:val="22"/>
          <w:lang w:val="ca-ES"/>
        </w:rPr>
        <w:t xml:space="preserve"> €</w:t>
      </w:r>
    </w:p>
    <w:p w:rsidR="00675210" w:rsidRDefault="009540F0">
      <w:pPr>
        <w:ind w:left="720"/>
        <w:jc w:val="both"/>
        <w:rPr>
          <w:sz w:val="22"/>
          <w:lang w:val="ca-ES"/>
        </w:rPr>
      </w:pPr>
      <w:r>
        <w:rPr>
          <w:rFonts w:cs="Arial"/>
          <w:sz w:val="22"/>
          <w:lang w:val="ca-ES"/>
        </w:rPr>
        <w:t>Mitjà</w:t>
      </w:r>
      <w:r w:rsidR="00675210">
        <w:rPr>
          <w:rFonts w:cs="Arial"/>
          <w:sz w:val="22"/>
          <w:lang w:val="ca-ES"/>
        </w:rPr>
        <w:t xml:space="preserve"> d'acreditació:  </w:t>
      </w:r>
      <w:r>
        <w:rPr>
          <w:rFonts w:cs="Arial"/>
          <w:sz w:val="22"/>
          <w:lang w:val="ca-ES"/>
        </w:rPr>
        <w:t>Justificant existència assegurança per riscos professionals</w:t>
      </w:r>
    </w:p>
    <w:p w:rsidR="00675210" w:rsidRDefault="00675210">
      <w:pPr>
        <w:jc w:val="both"/>
        <w:rPr>
          <w:rFonts w:cs="Arial"/>
          <w:sz w:val="22"/>
          <w:szCs w:val="22"/>
          <w:lang w:val="ca-ES"/>
        </w:rPr>
      </w:pPr>
    </w:p>
    <w:p w:rsidR="00675210" w:rsidRDefault="00675210">
      <w:pPr>
        <w:pStyle w:val="Ttulo6"/>
      </w:pPr>
    </w:p>
    <w:p w:rsidR="00675210" w:rsidRPr="00AF458C" w:rsidRDefault="00675210">
      <w:pPr>
        <w:rPr>
          <w:b/>
          <w:bCs/>
          <w:iCs/>
          <w:sz w:val="22"/>
          <w:lang w:val="ca-ES"/>
        </w:rPr>
      </w:pPr>
      <w:r w:rsidRPr="00AF458C">
        <w:rPr>
          <w:b/>
          <w:bCs/>
          <w:iCs/>
          <w:sz w:val="22"/>
          <w:lang w:val="ca-ES"/>
        </w:rPr>
        <w:t>Solvència Tècnic professional:</w:t>
      </w:r>
    </w:p>
    <w:p w:rsidR="00675210" w:rsidRDefault="00675210">
      <w:pPr>
        <w:tabs>
          <w:tab w:val="left" w:pos="3315"/>
        </w:tabs>
        <w:jc w:val="both"/>
        <w:rPr>
          <w:i/>
          <w:iCs/>
          <w:color w:val="FF0000"/>
          <w:sz w:val="22"/>
          <w:szCs w:val="28"/>
          <w:lang w:val="ca-ES"/>
        </w:rPr>
      </w:pPr>
      <w:r>
        <w:rPr>
          <w:i/>
          <w:iCs/>
          <w:color w:val="FF0000"/>
          <w:sz w:val="22"/>
          <w:szCs w:val="28"/>
          <w:lang w:val="ca-ES"/>
        </w:rPr>
        <w:tab/>
      </w:r>
    </w:p>
    <w:p w:rsidR="00675210" w:rsidRDefault="00675210" w:rsidP="00675210">
      <w:pPr>
        <w:numPr>
          <w:ilvl w:val="0"/>
          <w:numId w:val="3"/>
        </w:numPr>
        <w:jc w:val="both"/>
        <w:rPr>
          <w:sz w:val="20"/>
          <w:lang w:val="ca-ES"/>
        </w:rPr>
      </w:pPr>
      <w:r>
        <w:rPr>
          <w:sz w:val="22"/>
          <w:lang w:val="ca-ES"/>
        </w:rPr>
        <w:t>Relació dels principals subministraments efectuats durant els cinc últims anys, indicant el seu import, dates i destinatari públic o privat dels mateixos. Els subministraments efectuats s’acreditaran mitjançant certificats expedits o visats per l’òrgan competent, quan el destinatari sigui una entitat del sector públic o quan el destinatari sigui un comprador privat, mitjançant un certificat expedit per aquest o, mancant aquest certificat, mitjançant una declaració de l’empresari.</w:t>
      </w:r>
    </w:p>
    <w:p w:rsidR="00675210" w:rsidRDefault="00675210">
      <w:pPr>
        <w:ind w:firstLine="720"/>
        <w:jc w:val="both"/>
        <w:rPr>
          <w:rFonts w:cs="Arial"/>
          <w:sz w:val="22"/>
          <w:lang w:val="ca-ES"/>
        </w:rPr>
      </w:pPr>
      <w:r>
        <w:rPr>
          <w:rFonts w:cs="Arial"/>
          <w:sz w:val="22"/>
          <w:lang w:val="ca-ES"/>
        </w:rPr>
        <w:t xml:space="preserve">Mínim:  </w:t>
      </w:r>
      <w:r w:rsidR="009540F0">
        <w:rPr>
          <w:rFonts w:cs="Arial"/>
          <w:sz w:val="22"/>
          <w:lang w:val="ca-ES"/>
        </w:rPr>
        <w:t>200.00,00</w:t>
      </w:r>
      <w:r>
        <w:rPr>
          <w:rFonts w:cs="Arial"/>
          <w:sz w:val="22"/>
          <w:lang w:val="ca-ES"/>
        </w:rPr>
        <w:t xml:space="preserve"> €</w:t>
      </w:r>
    </w:p>
    <w:p w:rsidR="00675210" w:rsidRDefault="00DE69C9">
      <w:pPr>
        <w:ind w:left="720"/>
        <w:jc w:val="both"/>
        <w:rPr>
          <w:sz w:val="22"/>
          <w:lang w:val="ca-ES"/>
        </w:rPr>
      </w:pPr>
      <w:r>
        <w:rPr>
          <w:rFonts w:cs="Arial"/>
          <w:sz w:val="22"/>
          <w:lang w:val="ca-ES"/>
        </w:rPr>
        <w:t>Mitjà</w:t>
      </w:r>
      <w:r w:rsidR="00675210">
        <w:rPr>
          <w:rFonts w:cs="Arial"/>
          <w:sz w:val="22"/>
          <w:lang w:val="ca-ES"/>
        </w:rPr>
        <w:t xml:space="preserve"> d'acreditació: </w:t>
      </w:r>
      <w:r w:rsidR="006B4C7B">
        <w:rPr>
          <w:rFonts w:cs="Arial"/>
          <w:sz w:val="22"/>
          <w:lang w:val="ca-ES"/>
        </w:rPr>
        <w:t>En casos en que el destinatari sigui el sector públic, Certificat expedit per l’òrgan competent i en casos que el destinatari sigui el sector privat, una declaració de l’empresar</w:t>
      </w:r>
      <w:r w:rsidR="006B4C7B" w:rsidRPr="00387434">
        <w:rPr>
          <w:rFonts w:cs="Arial"/>
          <w:sz w:val="22"/>
          <w:lang w:val="ca-ES"/>
        </w:rPr>
        <w:t>i</w:t>
      </w:r>
      <w:r w:rsidR="00675210" w:rsidRPr="00387434">
        <w:rPr>
          <w:rFonts w:cs="Arial"/>
          <w:sz w:val="22"/>
          <w:lang w:val="ca-ES"/>
        </w:rPr>
        <w:t>.</w:t>
      </w:r>
    </w:p>
    <w:p w:rsidR="00675210" w:rsidRDefault="00675210">
      <w:pPr>
        <w:jc w:val="both"/>
        <w:rPr>
          <w:sz w:val="20"/>
          <w:lang w:val="ca-ES"/>
        </w:rPr>
      </w:pPr>
    </w:p>
    <w:p w:rsidR="00675210" w:rsidRDefault="00675210">
      <w:pPr>
        <w:jc w:val="both"/>
        <w:rPr>
          <w:sz w:val="22"/>
          <w:lang w:val="ca-ES"/>
        </w:rPr>
      </w:pPr>
    </w:p>
    <w:p w:rsidR="00675210" w:rsidRDefault="00675210">
      <w:pPr>
        <w:jc w:val="both"/>
        <w:rPr>
          <w:lang w:val="ca-ES"/>
        </w:rPr>
      </w:pPr>
      <w:r>
        <w:rPr>
          <w:sz w:val="22"/>
          <w:szCs w:val="28"/>
          <w:lang w:val="ca-ES"/>
        </w:rPr>
        <w:t xml:space="preserve">En les unions temporals d’empreses, totes les empreses que en formen part han d’acreditar la seva solvència i per tal de determinar-la s’acumularà l’acreditada per cadascuna de les seves integrants. </w:t>
      </w:r>
    </w:p>
    <w:p w:rsidR="00675210" w:rsidRDefault="00675210">
      <w:pPr>
        <w:rPr>
          <w:sz w:val="22"/>
          <w:lang w:val="ca-ES"/>
        </w:rPr>
      </w:pPr>
    </w:p>
    <w:p w:rsidR="00675210" w:rsidRDefault="00675210">
      <w:pPr>
        <w:jc w:val="both"/>
        <w:rPr>
          <w:sz w:val="22"/>
          <w:lang w:val="ca-ES"/>
        </w:rPr>
      </w:pPr>
      <w:r>
        <w:rPr>
          <w:sz w:val="22"/>
          <w:lang w:val="ca-ES"/>
        </w:rPr>
        <w:t>En els contractes de subministrament que requereixin obres de col·locació o instal·lació, la prestació de serveis o l’execució d’obres, la capacitat dels operadors econòmics per prestar aquests serveis o executar aquesta instal·lació o obres podrà avaluar-se tenint en compte especialment els seus coneixements tècnics, eficàcia, experiència i fiabilitat.</w:t>
      </w:r>
    </w:p>
    <w:p w:rsidR="006B4C7B" w:rsidRDefault="006B4C7B">
      <w:pPr>
        <w:pStyle w:val="Ttulo1"/>
      </w:pPr>
      <w:bookmarkStart w:id="15" w:name="_Toc490218084"/>
    </w:p>
    <w:p w:rsidR="00675210" w:rsidRDefault="00675210">
      <w:pPr>
        <w:pStyle w:val="Ttulo1"/>
        <w:rPr>
          <w:w w:val="112"/>
        </w:rPr>
      </w:pPr>
      <w:r>
        <w:t>10. GARANTIES</w:t>
      </w:r>
      <w:bookmarkEnd w:id="15"/>
    </w:p>
    <w:p w:rsidR="00675210" w:rsidRDefault="00675210">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jc w:val="both"/>
        <w:rPr>
          <w:rFonts w:cs="Arial"/>
          <w:sz w:val="22"/>
          <w:lang w:val="ca-ES"/>
        </w:rPr>
      </w:pPr>
    </w:p>
    <w:p w:rsidR="00675210" w:rsidRPr="00AF458C" w:rsidRDefault="00675210">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jc w:val="both"/>
        <w:rPr>
          <w:rFonts w:cs="Arial"/>
          <w:b/>
          <w:bCs/>
          <w:iCs/>
          <w:sz w:val="22"/>
          <w:lang w:val="ca-ES"/>
        </w:rPr>
      </w:pPr>
      <w:r w:rsidRPr="00AF458C">
        <w:rPr>
          <w:rFonts w:cs="Arial"/>
          <w:b/>
          <w:bCs/>
          <w:iCs/>
          <w:sz w:val="22"/>
          <w:lang w:val="ca-ES"/>
        </w:rPr>
        <w:t>Garantia provisional:</w:t>
      </w:r>
    </w:p>
    <w:p w:rsidR="006B4C7B" w:rsidRDefault="006B4C7B">
      <w:pPr>
        <w:pStyle w:val="Textoindependiente2"/>
        <w:rPr>
          <w:rFonts w:cs="Arial"/>
          <w:sz w:val="22"/>
          <w:lang w:val="ca-ES"/>
        </w:rPr>
      </w:pPr>
    </w:p>
    <w:p w:rsidR="00675210" w:rsidRDefault="00516F9F">
      <w:pPr>
        <w:pStyle w:val="Textoindependiente2"/>
        <w:rPr>
          <w:rFonts w:cs="Arial"/>
          <w:sz w:val="22"/>
          <w:lang w:val="ca-ES"/>
        </w:rPr>
      </w:pPr>
      <w:r>
        <w:rPr>
          <w:rFonts w:cs="Arial"/>
          <w:sz w:val="22"/>
          <w:lang w:val="ca-ES"/>
        </w:rPr>
        <w:t>En aquest contracte no s’exigeix garantia provisionals</w:t>
      </w:r>
      <w:r w:rsidR="00675210">
        <w:rPr>
          <w:rFonts w:cs="Arial"/>
          <w:i/>
          <w:iCs/>
          <w:sz w:val="22"/>
          <w:lang w:val="ca-ES"/>
        </w:rPr>
        <w:t>.</w:t>
      </w:r>
      <w:r w:rsidR="00675210">
        <w:rPr>
          <w:rFonts w:cs="Arial"/>
          <w:sz w:val="22"/>
          <w:lang w:val="ca-ES"/>
        </w:rPr>
        <w:t xml:space="preserve"> </w:t>
      </w:r>
    </w:p>
    <w:p w:rsidR="007F0586" w:rsidRDefault="007F0586">
      <w:pPr>
        <w:pStyle w:val="Textoindependiente2"/>
        <w:rPr>
          <w:rFonts w:cs="Arial"/>
          <w:b/>
          <w:bCs/>
          <w:iCs/>
          <w:sz w:val="22"/>
          <w:lang w:val="ca-ES"/>
        </w:rPr>
      </w:pPr>
    </w:p>
    <w:p w:rsidR="00675210" w:rsidRPr="00AF458C" w:rsidRDefault="00675210">
      <w:pPr>
        <w:pStyle w:val="Textoindependiente2"/>
        <w:rPr>
          <w:rFonts w:cs="Arial"/>
          <w:b/>
          <w:bCs/>
          <w:iCs/>
          <w:sz w:val="22"/>
          <w:lang w:val="ca-ES"/>
        </w:rPr>
      </w:pPr>
      <w:r w:rsidRPr="00AF458C">
        <w:rPr>
          <w:rFonts w:cs="Arial"/>
          <w:b/>
          <w:bCs/>
          <w:iCs/>
          <w:sz w:val="22"/>
          <w:lang w:val="ca-ES"/>
        </w:rPr>
        <w:t xml:space="preserve">Garantia definitiva: </w:t>
      </w:r>
    </w:p>
    <w:p w:rsidR="00675210" w:rsidRDefault="00675210">
      <w:pPr>
        <w:pStyle w:val="Textoindependiente2"/>
        <w:rPr>
          <w:rFonts w:cs="Arial"/>
          <w:sz w:val="22"/>
          <w:lang w:val="ca-ES"/>
        </w:rPr>
      </w:pPr>
    </w:p>
    <w:p w:rsidR="00675210" w:rsidRDefault="00675210">
      <w:pPr>
        <w:tabs>
          <w:tab w:val="left" w:pos="-1440"/>
          <w:tab w:val="left" w:pos="-720"/>
          <w:tab w:val="left" w:pos="0"/>
          <w:tab w:val="left" w:pos="576"/>
          <w:tab w:val="left" w:pos="864"/>
          <w:tab w:val="left" w:pos="2016"/>
          <w:tab w:val="left" w:pos="2160"/>
          <w:tab w:val="left" w:pos="2880"/>
          <w:tab w:val="left" w:pos="3600"/>
          <w:tab w:val="left" w:pos="4320"/>
          <w:tab w:val="left" w:pos="5040"/>
          <w:tab w:val="left" w:pos="5760"/>
          <w:tab w:val="left" w:pos="6480"/>
          <w:tab w:val="left" w:pos="7200"/>
        </w:tabs>
        <w:jc w:val="both"/>
        <w:rPr>
          <w:rFonts w:cs="Arial"/>
          <w:sz w:val="22"/>
          <w:szCs w:val="22"/>
          <w:lang w:val="ca-ES"/>
        </w:rPr>
      </w:pPr>
      <w:r>
        <w:rPr>
          <w:rFonts w:cs="Arial"/>
          <w:sz w:val="22"/>
          <w:szCs w:val="22"/>
          <w:lang w:val="ca-ES"/>
        </w:rPr>
        <w:t>La garantia definitiva serà el 5% sobre el preu de l’adjudicació.</w:t>
      </w:r>
    </w:p>
    <w:p w:rsidR="00675210" w:rsidRDefault="00675210">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jc w:val="both"/>
        <w:rPr>
          <w:rFonts w:cs="Arial"/>
          <w:sz w:val="22"/>
          <w:szCs w:val="22"/>
          <w:lang w:val="ca-ES"/>
        </w:rPr>
      </w:pPr>
    </w:p>
    <w:p w:rsidR="00C47ACE" w:rsidRDefault="00C47ACE">
      <w:pPr>
        <w:pStyle w:val="Sangradetextonormal"/>
        <w:ind w:left="0"/>
      </w:pPr>
    </w:p>
    <w:p w:rsidR="00C47ACE" w:rsidRDefault="00C47ACE">
      <w:pPr>
        <w:pStyle w:val="Sangradetextonormal"/>
        <w:ind w:left="0"/>
      </w:pPr>
    </w:p>
    <w:p w:rsidR="00675210" w:rsidRDefault="00675210">
      <w:pPr>
        <w:pStyle w:val="Sangradetextonormal"/>
        <w:ind w:left="0"/>
      </w:pPr>
      <w:r>
        <w:t>El dipòsit o constitució de la garantia es pot fer-se en metàl·lic, valors públics o privats, aval, o mitjançant contracte d’assegurança o caució en els termes i les condicions que disposen els articles 55 a 58 del RGLCAP.</w:t>
      </w:r>
    </w:p>
    <w:p w:rsidR="00675210" w:rsidRDefault="00675210">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jc w:val="both"/>
        <w:rPr>
          <w:rFonts w:cs="Arial"/>
          <w:sz w:val="22"/>
          <w:szCs w:val="22"/>
          <w:lang w:val="ca-ES"/>
        </w:rPr>
      </w:pPr>
    </w:p>
    <w:p w:rsidR="00675210" w:rsidRDefault="00675210">
      <w:pPr>
        <w:pStyle w:val="Sangradetextonormal"/>
        <w:ind w:left="0"/>
      </w:pPr>
      <w:r>
        <w:t xml:space="preserve">En el cas d’unió temporal d’empreses, la garantia definitiva es pot constituir per una o vàries de les empreses participants, sempre que en conjunt arribin a la quantia requerida i garanteixi solidàriament a totes les empreses integrants de la unió temporal. </w:t>
      </w:r>
    </w:p>
    <w:p w:rsidR="00675210" w:rsidRDefault="00675210">
      <w:pPr>
        <w:pStyle w:val="Sangradetextonormal"/>
        <w:tabs>
          <w:tab w:val="left" w:pos="1440"/>
        </w:tabs>
        <w:ind w:left="0"/>
      </w:pPr>
    </w:p>
    <w:p w:rsidR="00675210" w:rsidRDefault="00675210">
      <w:pPr>
        <w:pStyle w:val="Sangradetextonormal"/>
        <w:ind w:left="0"/>
      </w:pPr>
      <w:r>
        <w:t xml:space="preserve">Constituïda la garantia definitiva, si no es formalitza el contracte per causa imputable al contractista, es </w:t>
      </w:r>
      <w:r>
        <w:rPr>
          <w:spacing w:val="2"/>
        </w:rPr>
        <w:t>procedirà a la</w:t>
      </w:r>
      <w:r>
        <w:rPr>
          <w:spacing w:val="76"/>
        </w:rPr>
        <w:t xml:space="preserve"> </w:t>
      </w:r>
      <w:r>
        <w:rPr>
          <w:spacing w:val="-3"/>
        </w:rPr>
        <w:t>confiscació,</w:t>
      </w:r>
      <w:r>
        <w:t xml:space="preserve"> sobre la garantia definitiva, </w:t>
      </w:r>
      <w:r>
        <w:rPr>
          <w:spacing w:val="-1"/>
        </w:rPr>
        <w:t>d</w:t>
      </w:r>
      <w:r>
        <w:t>e l’import de</w:t>
      </w:r>
      <w:r>
        <w:rPr>
          <w:spacing w:val="77"/>
        </w:rPr>
        <w:t xml:space="preserve"> </w:t>
      </w:r>
      <w:r>
        <w:rPr>
          <w:spacing w:val="-3"/>
        </w:rPr>
        <w:t>l</w:t>
      </w:r>
      <w:r>
        <w:t>a</w:t>
      </w:r>
      <w:r>
        <w:rPr>
          <w:spacing w:val="76"/>
        </w:rPr>
        <w:t xml:space="preserve"> </w:t>
      </w:r>
      <w:r>
        <w:rPr>
          <w:spacing w:val="2"/>
        </w:rPr>
        <w:t>g</w:t>
      </w:r>
      <w:r>
        <w:t>a</w:t>
      </w:r>
      <w:r>
        <w:rPr>
          <w:spacing w:val="-1"/>
        </w:rPr>
        <w:t>r</w:t>
      </w:r>
      <w:r>
        <w:t>an</w:t>
      </w:r>
      <w:r>
        <w:rPr>
          <w:spacing w:val="2"/>
        </w:rPr>
        <w:t>t</w:t>
      </w:r>
      <w:r>
        <w:rPr>
          <w:spacing w:val="-3"/>
        </w:rPr>
        <w:t>i</w:t>
      </w:r>
      <w:r>
        <w:t>a provisional,</w:t>
      </w:r>
      <w:r>
        <w:rPr>
          <w:spacing w:val="76"/>
        </w:rPr>
        <w:t xml:space="preserve"> </w:t>
      </w:r>
      <w:r>
        <w:rPr>
          <w:spacing w:val="3"/>
        </w:rPr>
        <w:t>e</w:t>
      </w:r>
      <w:r>
        <w:t>n</w:t>
      </w:r>
      <w:r>
        <w:rPr>
          <w:spacing w:val="76"/>
        </w:rPr>
        <w:t xml:space="preserve"> </w:t>
      </w:r>
      <w:r>
        <w:t>el supòsit</w:t>
      </w:r>
      <w:r>
        <w:rPr>
          <w:spacing w:val="77"/>
        </w:rPr>
        <w:t xml:space="preserve"> </w:t>
      </w:r>
      <w:r>
        <w:rPr>
          <w:spacing w:val="-1"/>
        </w:rPr>
        <w:t>q</w:t>
      </w:r>
      <w:r>
        <w:rPr>
          <w:spacing w:val="-3"/>
        </w:rPr>
        <w:t>u</w:t>
      </w:r>
      <w:r>
        <w:t>e s</w:t>
      </w:r>
      <w:r>
        <w:rPr>
          <w:spacing w:val="1"/>
        </w:rPr>
        <w:t>’</w:t>
      </w:r>
      <w:r>
        <w:t>ha</w:t>
      </w:r>
      <w:r>
        <w:rPr>
          <w:spacing w:val="-1"/>
        </w:rPr>
        <w:t>g</w:t>
      </w:r>
      <w:r>
        <w:t>u</w:t>
      </w:r>
      <w:r>
        <w:rPr>
          <w:spacing w:val="1"/>
        </w:rPr>
        <w:t>é</w:t>
      </w:r>
      <w:r>
        <w:t>s</w:t>
      </w:r>
      <w:r>
        <w:rPr>
          <w:spacing w:val="12"/>
        </w:rPr>
        <w:t xml:space="preserve"> </w:t>
      </w:r>
      <w:r>
        <w:t>exigit,</w:t>
      </w:r>
      <w:r>
        <w:rPr>
          <w:spacing w:val="13"/>
        </w:rPr>
        <w:t xml:space="preserve"> </w:t>
      </w:r>
      <w:r>
        <w:rPr>
          <w:spacing w:val="1"/>
        </w:rPr>
        <w:t>e</w:t>
      </w:r>
      <w:r>
        <w:t>ss</w:t>
      </w:r>
      <w:r>
        <w:rPr>
          <w:spacing w:val="1"/>
        </w:rPr>
        <w:t>e</w:t>
      </w:r>
      <w:r>
        <w:t>nt</w:t>
      </w:r>
      <w:r>
        <w:rPr>
          <w:spacing w:val="11"/>
        </w:rPr>
        <w:t xml:space="preserve"> </w:t>
      </w:r>
      <w:r>
        <w:rPr>
          <w:spacing w:val="-1"/>
        </w:rPr>
        <w:t>d</w:t>
      </w:r>
      <w:r>
        <w:rPr>
          <w:spacing w:val="1"/>
        </w:rPr>
        <w:t>’</w:t>
      </w:r>
      <w:r>
        <w:t>a</w:t>
      </w:r>
      <w:r>
        <w:rPr>
          <w:spacing w:val="-1"/>
        </w:rPr>
        <w:t>pl</w:t>
      </w:r>
      <w:r>
        <w:rPr>
          <w:spacing w:val="-3"/>
        </w:rPr>
        <w:t>i</w:t>
      </w:r>
      <w:r>
        <w:t>cac</w:t>
      </w:r>
      <w:r>
        <w:rPr>
          <w:spacing w:val="-3"/>
        </w:rPr>
        <w:t>i</w:t>
      </w:r>
      <w:r>
        <w:t>ó</w:t>
      </w:r>
      <w:r>
        <w:rPr>
          <w:spacing w:val="12"/>
        </w:rPr>
        <w:t xml:space="preserve"> </w:t>
      </w:r>
      <w:r>
        <w:rPr>
          <w:spacing w:val="1"/>
        </w:rPr>
        <w:t>e</w:t>
      </w:r>
      <w:r>
        <w:t>n</w:t>
      </w:r>
      <w:r>
        <w:rPr>
          <w:spacing w:val="11"/>
        </w:rPr>
        <w:t xml:space="preserve"> </w:t>
      </w:r>
      <w:r>
        <w:rPr>
          <w:spacing w:val="2"/>
        </w:rPr>
        <w:t>a</w:t>
      </w:r>
      <w:r>
        <w:rPr>
          <w:spacing w:val="-1"/>
        </w:rPr>
        <w:t>q</w:t>
      </w:r>
      <w:r>
        <w:t>u</w:t>
      </w:r>
      <w:r>
        <w:rPr>
          <w:spacing w:val="1"/>
        </w:rPr>
        <w:t>e</w:t>
      </w:r>
      <w:r>
        <w:t>st</w:t>
      </w:r>
      <w:r>
        <w:rPr>
          <w:spacing w:val="11"/>
        </w:rPr>
        <w:t xml:space="preserve"> </w:t>
      </w:r>
      <w:r>
        <w:rPr>
          <w:spacing w:val="-1"/>
        </w:rPr>
        <w:t>c</w:t>
      </w:r>
      <w:r>
        <w:t>as</w:t>
      </w:r>
      <w:r>
        <w:rPr>
          <w:spacing w:val="12"/>
        </w:rPr>
        <w:t xml:space="preserve"> </w:t>
      </w:r>
      <w:r>
        <w:rPr>
          <w:spacing w:val="-3"/>
        </w:rPr>
        <w:t>l</w:t>
      </w:r>
      <w:r>
        <w:rPr>
          <w:spacing w:val="1"/>
        </w:rPr>
        <w:t>’</w:t>
      </w:r>
      <w:r>
        <w:t>a</w:t>
      </w:r>
      <w:r>
        <w:rPr>
          <w:spacing w:val="-1"/>
        </w:rPr>
        <w:t>r</w:t>
      </w:r>
      <w:r>
        <w:rPr>
          <w:spacing w:val="2"/>
        </w:rPr>
        <w:t>t</w:t>
      </w:r>
      <w:r>
        <w:rPr>
          <w:spacing w:val="-3"/>
        </w:rPr>
        <w:t>i</w:t>
      </w:r>
      <w:r>
        <w:rPr>
          <w:spacing w:val="3"/>
        </w:rPr>
        <w:t>c</w:t>
      </w:r>
      <w:r>
        <w:rPr>
          <w:spacing w:val="-3"/>
        </w:rPr>
        <w:t>l</w:t>
      </w:r>
      <w:r>
        <w:t>e</w:t>
      </w:r>
      <w:r>
        <w:rPr>
          <w:spacing w:val="3"/>
        </w:rPr>
        <w:t xml:space="preserve"> </w:t>
      </w:r>
      <w:r>
        <w:rPr>
          <w:spacing w:val="-1"/>
        </w:rPr>
        <w:t>156.4 d</w:t>
      </w:r>
      <w:r>
        <w:t>el TRLCSP.</w:t>
      </w:r>
    </w:p>
    <w:p w:rsidR="00675210" w:rsidRDefault="00675210">
      <w:pPr>
        <w:pStyle w:val="Sangradetextonormal"/>
        <w:ind w:left="0"/>
      </w:pPr>
    </w:p>
    <w:p w:rsidR="00675210" w:rsidRDefault="00675210">
      <w:pPr>
        <w:pStyle w:val="Sangradetextonormal"/>
        <w:ind w:left="0"/>
      </w:pPr>
      <w:r>
        <w:t>La garantia definitiva respon dels conceptes definits en l’art. 100 del TRLCSP.</w:t>
      </w:r>
    </w:p>
    <w:p w:rsidR="00675210" w:rsidRDefault="00675210">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jc w:val="both"/>
        <w:rPr>
          <w:rFonts w:cs="Arial"/>
          <w:sz w:val="22"/>
          <w:szCs w:val="22"/>
          <w:lang w:val="ca-ES"/>
        </w:rPr>
      </w:pPr>
    </w:p>
    <w:p w:rsidR="00675210" w:rsidRDefault="00675210">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jc w:val="both"/>
        <w:rPr>
          <w:rFonts w:cs="Arial"/>
          <w:sz w:val="22"/>
          <w:szCs w:val="22"/>
          <w:lang w:val="ca-ES"/>
        </w:rPr>
      </w:pPr>
      <w:r>
        <w:rPr>
          <w:rFonts w:cs="Arial"/>
          <w:sz w:val="22"/>
          <w:szCs w:val="22"/>
          <w:lang w:val="ca-ES"/>
        </w:rPr>
        <w:t>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a comptar des de la data en que es notifiqui a l’empresa l’acord de modificació. A aquests efectes, no es consideraran les variacions de preu que es produeixin com a conseqüència d’una revisió de preus de conformitat amb el que disposa el TRLCSP.</w:t>
      </w:r>
    </w:p>
    <w:p w:rsidR="00675210" w:rsidRDefault="00675210">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jc w:val="both"/>
        <w:rPr>
          <w:rFonts w:cs="Arial"/>
          <w:sz w:val="22"/>
          <w:szCs w:val="22"/>
          <w:lang w:val="ca-ES"/>
        </w:rPr>
      </w:pPr>
    </w:p>
    <w:p w:rsidR="00675210" w:rsidRDefault="00675210">
      <w:pPr>
        <w:pStyle w:val="Sangradetextonormal"/>
        <w:ind w:left="0"/>
      </w:pPr>
      <w:r>
        <w:t xml:space="preserve">Quan es facin efectives sobre la garantia les penalitats o indemnitzacions exigibles a l’empresa adjudicatària, aquesta haurà de reposar o ampliar la garantia, en la quantia que correspongui, en el termini de quinze dies des de l’execució. En el cas que aquesta no es resolgui serà causa de resolució del contracte. </w:t>
      </w:r>
    </w:p>
    <w:p w:rsidR="00675210" w:rsidRDefault="00675210">
      <w:pPr>
        <w:pStyle w:val="Sangradetextonormal"/>
        <w:ind w:left="0"/>
      </w:pPr>
    </w:p>
    <w:p w:rsidR="00675210" w:rsidRDefault="00675210">
      <w:pPr>
        <w:pStyle w:val="Sangradetextonormal"/>
        <w:ind w:left="0"/>
      </w:pPr>
      <w:r>
        <w:t xml:space="preserve">Aprovada la liquidació del contracte, si no hi ha responsabilitats que s’hagin d’exercitar sobre la garantia definitiva i ha transcorregut el termini de garantia, s’ha de dictar un acord de devolució o de cancel·lació de la garantia definitiva. </w:t>
      </w:r>
    </w:p>
    <w:p w:rsidR="00675210" w:rsidRDefault="00675210">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jc w:val="both"/>
        <w:rPr>
          <w:rFonts w:cs="Arial"/>
          <w:sz w:val="22"/>
          <w:szCs w:val="22"/>
          <w:lang w:val="ca-ES"/>
        </w:rPr>
      </w:pPr>
    </w:p>
    <w:p w:rsidR="00675210" w:rsidRDefault="00675210">
      <w:pPr>
        <w:widowControl w:val="0"/>
        <w:autoSpaceDE w:val="0"/>
        <w:autoSpaceDN w:val="0"/>
        <w:adjustRightInd w:val="0"/>
        <w:ind w:right="51"/>
        <w:jc w:val="both"/>
        <w:rPr>
          <w:rFonts w:cs="Arial"/>
          <w:sz w:val="22"/>
          <w:szCs w:val="22"/>
          <w:lang w:val="ca-ES"/>
        </w:rPr>
      </w:pPr>
      <w:r>
        <w:rPr>
          <w:rFonts w:cs="Arial"/>
          <w:sz w:val="22"/>
          <w:szCs w:val="22"/>
          <w:lang w:val="ca-ES"/>
        </w:rPr>
        <w:t>El</w:t>
      </w:r>
      <w:r>
        <w:rPr>
          <w:rFonts w:cs="Arial"/>
          <w:spacing w:val="-1"/>
          <w:sz w:val="22"/>
          <w:szCs w:val="22"/>
          <w:lang w:val="ca-ES"/>
        </w:rPr>
        <w:t xml:space="preserve"> t</w:t>
      </w:r>
      <w:r>
        <w:rPr>
          <w:rFonts w:cs="Arial"/>
          <w:spacing w:val="1"/>
          <w:sz w:val="22"/>
          <w:szCs w:val="22"/>
          <w:lang w:val="ca-ES"/>
        </w:rPr>
        <w:t>e</w:t>
      </w:r>
      <w:r>
        <w:rPr>
          <w:rFonts w:cs="Arial"/>
          <w:spacing w:val="-1"/>
          <w:sz w:val="22"/>
          <w:szCs w:val="22"/>
          <w:lang w:val="ca-ES"/>
        </w:rPr>
        <w:t>r</w:t>
      </w:r>
      <w:r>
        <w:rPr>
          <w:rFonts w:cs="Arial"/>
          <w:spacing w:val="1"/>
          <w:sz w:val="22"/>
          <w:szCs w:val="22"/>
          <w:lang w:val="ca-ES"/>
        </w:rPr>
        <w:t>m</w:t>
      </w:r>
      <w:r>
        <w:rPr>
          <w:rFonts w:cs="Arial"/>
          <w:spacing w:val="-3"/>
          <w:sz w:val="22"/>
          <w:szCs w:val="22"/>
          <w:lang w:val="ca-ES"/>
        </w:rPr>
        <w:t>i</w:t>
      </w:r>
      <w:r>
        <w:rPr>
          <w:rFonts w:cs="Arial"/>
          <w:spacing w:val="2"/>
          <w:sz w:val="22"/>
          <w:szCs w:val="22"/>
          <w:lang w:val="ca-ES"/>
        </w:rPr>
        <w:t>n</w:t>
      </w:r>
      <w:r>
        <w:rPr>
          <w:rFonts w:cs="Arial"/>
          <w:sz w:val="22"/>
          <w:szCs w:val="22"/>
          <w:lang w:val="ca-ES"/>
        </w:rPr>
        <w:t>i</w:t>
      </w:r>
      <w:r>
        <w:rPr>
          <w:rFonts w:cs="Arial"/>
          <w:spacing w:val="1"/>
          <w:sz w:val="22"/>
          <w:szCs w:val="22"/>
          <w:lang w:val="ca-ES"/>
        </w:rPr>
        <w:t xml:space="preserve"> </w:t>
      </w:r>
      <w:r>
        <w:rPr>
          <w:rFonts w:cs="Arial"/>
          <w:spacing w:val="-1"/>
          <w:sz w:val="22"/>
          <w:szCs w:val="22"/>
          <w:lang w:val="ca-ES"/>
        </w:rPr>
        <w:t>d</w:t>
      </w:r>
      <w:r>
        <w:rPr>
          <w:rFonts w:cs="Arial"/>
          <w:sz w:val="22"/>
          <w:szCs w:val="22"/>
          <w:lang w:val="ca-ES"/>
        </w:rPr>
        <w:t>e</w:t>
      </w:r>
      <w:r>
        <w:rPr>
          <w:rFonts w:cs="Arial"/>
          <w:spacing w:val="3"/>
          <w:sz w:val="22"/>
          <w:szCs w:val="22"/>
          <w:lang w:val="ca-ES"/>
        </w:rPr>
        <w:t xml:space="preserve"> </w:t>
      </w:r>
      <w:r>
        <w:rPr>
          <w:rFonts w:cs="Arial"/>
          <w:spacing w:val="-1"/>
          <w:sz w:val="22"/>
          <w:szCs w:val="22"/>
          <w:lang w:val="ca-ES"/>
        </w:rPr>
        <w:t>g</w:t>
      </w:r>
      <w:r>
        <w:rPr>
          <w:rFonts w:cs="Arial"/>
          <w:sz w:val="22"/>
          <w:szCs w:val="22"/>
          <w:lang w:val="ca-ES"/>
        </w:rPr>
        <w:t>a</w:t>
      </w:r>
      <w:r>
        <w:rPr>
          <w:rFonts w:cs="Arial"/>
          <w:spacing w:val="-1"/>
          <w:sz w:val="22"/>
          <w:szCs w:val="22"/>
          <w:lang w:val="ca-ES"/>
        </w:rPr>
        <w:t>r</w:t>
      </w:r>
      <w:r>
        <w:rPr>
          <w:rFonts w:cs="Arial"/>
          <w:sz w:val="22"/>
          <w:szCs w:val="22"/>
          <w:lang w:val="ca-ES"/>
        </w:rPr>
        <w:t>an</w:t>
      </w:r>
      <w:r>
        <w:rPr>
          <w:rFonts w:cs="Arial"/>
          <w:spacing w:val="2"/>
          <w:sz w:val="22"/>
          <w:szCs w:val="22"/>
          <w:lang w:val="ca-ES"/>
        </w:rPr>
        <w:t>t</w:t>
      </w:r>
      <w:r>
        <w:rPr>
          <w:rFonts w:cs="Arial"/>
          <w:spacing w:val="-3"/>
          <w:sz w:val="22"/>
          <w:szCs w:val="22"/>
          <w:lang w:val="ca-ES"/>
        </w:rPr>
        <w:t>i</w:t>
      </w:r>
      <w:r>
        <w:rPr>
          <w:rFonts w:cs="Arial"/>
          <w:sz w:val="22"/>
          <w:szCs w:val="22"/>
          <w:lang w:val="ca-ES"/>
        </w:rPr>
        <w:t>a</w:t>
      </w:r>
      <w:r>
        <w:rPr>
          <w:rFonts w:cs="Arial"/>
          <w:spacing w:val="4"/>
          <w:sz w:val="22"/>
          <w:szCs w:val="22"/>
          <w:lang w:val="ca-ES"/>
        </w:rPr>
        <w:t xml:space="preserve"> </w:t>
      </w:r>
      <w:r>
        <w:rPr>
          <w:rFonts w:cs="Arial"/>
          <w:spacing w:val="1"/>
          <w:sz w:val="22"/>
          <w:szCs w:val="22"/>
          <w:lang w:val="ca-ES"/>
        </w:rPr>
        <w:t>e</w:t>
      </w:r>
      <w:r>
        <w:rPr>
          <w:rFonts w:cs="Arial"/>
          <w:sz w:val="22"/>
          <w:szCs w:val="22"/>
          <w:lang w:val="ca-ES"/>
        </w:rPr>
        <w:t>s</w:t>
      </w:r>
      <w:r>
        <w:rPr>
          <w:rFonts w:cs="Arial"/>
          <w:spacing w:val="2"/>
          <w:sz w:val="22"/>
          <w:szCs w:val="22"/>
          <w:lang w:val="ca-ES"/>
        </w:rPr>
        <w:t xml:space="preserve"> f</w:t>
      </w:r>
      <w:r>
        <w:rPr>
          <w:rFonts w:cs="Arial"/>
          <w:spacing w:val="-3"/>
          <w:sz w:val="22"/>
          <w:szCs w:val="22"/>
          <w:lang w:val="ca-ES"/>
        </w:rPr>
        <w:t>i</w:t>
      </w:r>
      <w:r>
        <w:rPr>
          <w:rFonts w:cs="Arial"/>
          <w:spacing w:val="-1"/>
          <w:sz w:val="22"/>
          <w:szCs w:val="22"/>
          <w:lang w:val="ca-ES"/>
        </w:rPr>
        <w:t>x</w:t>
      </w:r>
      <w:r>
        <w:rPr>
          <w:rFonts w:cs="Arial"/>
          <w:sz w:val="22"/>
          <w:szCs w:val="22"/>
          <w:lang w:val="ca-ES"/>
        </w:rPr>
        <w:t>a</w:t>
      </w:r>
      <w:r>
        <w:rPr>
          <w:rFonts w:cs="Arial"/>
          <w:spacing w:val="2"/>
          <w:sz w:val="22"/>
          <w:szCs w:val="22"/>
          <w:lang w:val="ca-ES"/>
        </w:rPr>
        <w:t xml:space="preserve"> </w:t>
      </w:r>
      <w:r>
        <w:rPr>
          <w:rFonts w:cs="Arial"/>
          <w:spacing w:val="1"/>
          <w:sz w:val="22"/>
          <w:szCs w:val="22"/>
          <w:lang w:val="ca-ES"/>
        </w:rPr>
        <w:t xml:space="preserve">en </w:t>
      </w:r>
      <w:r w:rsidR="00516F9F">
        <w:rPr>
          <w:rFonts w:cs="Arial"/>
          <w:spacing w:val="1"/>
          <w:sz w:val="22"/>
          <w:szCs w:val="22"/>
          <w:lang w:val="ca-ES"/>
        </w:rPr>
        <w:t>1 any</w:t>
      </w:r>
      <w:r>
        <w:rPr>
          <w:rFonts w:cs="Arial"/>
          <w:spacing w:val="1"/>
          <w:sz w:val="22"/>
          <w:szCs w:val="22"/>
          <w:lang w:val="ca-ES"/>
        </w:rPr>
        <w:t xml:space="preserve"> </w:t>
      </w:r>
      <w:r>
        <w:rPr>
          <w:rFonts w:cs="Arial"/>
          <w:sz w:val="22"/>
          <w:szCs w:val="22"/>
          <w:lang w:val="ca-ES"/>
        </w:rPr>
        <w:t>a co</w:t>
      </w:r>
      <w:r>
        <w:rPr>
          <w:rFonts w:cs="Arial"/>
          <w:spacing w:val="-1"/>
          <w:sz w:val="22"/>
          <w:szCs w:val="22"/>
          <w:lang w:val="ca-ES"/>
        </w:rPr>
        <w:t>mpt</w:t>
      </w:r>
      <w:r>
        <w:rPr>
          <w:rFonts w:cs="Arial"/>
          <w:sz w:val="22"/>
          <w:szCs w:val="22"/>
          <w:lang w:val="ca-ES"/>
        </w:rPr>
        <w:t>ar</w:t>
      </w:r>
      <w:r>
        <w:rPr>
          <w:rFonts w:cs="Arial"/>
          <w:spacing w:val="2"/>
          <w:sz w:val="22"/>
          <w:szCs w:val="22"/>
          <w:lang w:val="ca-ES"/>
        </w:rPr>
        <w:t xml:space="preserve"> </w:t>
      </w:r>
      <w:r>
        <w:rPr>
          <w:rFonts w:cs="Arial"/>
          <w:spacing w:val="-1"/>
          <w:sz w:val="22"/>
          <w:szCs w:val="22"/>
          <w:lang w:val="ca-ES"/>
        </w:rPr>
        <w:t>d</w:t>
      </w:r>
      <w:r>
        <w:rPr>
          <w:rFonts w:cs="Arial"/>
          <w:spacing w:val="1"/>
          <w:sz w:val="22"/>
          <w:szCs w:val="22"/>
          <w:lang w:val="ca-ES"/>
        </w:rPr>
        <w:t>e</w:t>
      </w:r>
      <w:r>
        <w:rPr>
          <w:rFonts w:cs="Arial"/>
          <w:sz w:val="22"/>
          <w:szCs w:val="22"/>
          <w:lang w:val="ca-ES"/>
        </w:rPr>
        <w:t>s</w:t>
      </w:r>
      <w:r>
        <w:rPr>
          <w:rFonts w:cs="Arial"/>
          <w:spacing w:val="2"/>
          <w:sz w:val="22"/>
          <w:szCs w:val="22"/>
          <w:lang w:val="ca-ES"/>
        </w:rPr>
        <w:t xml:space="preserve"> </w:t>
      </w:r>
      <w:r>
        <w:rPr>
          <w:rFonts w:cs="Arial"/>
          <w:spacing w:val="-1"/>
          <w:sz w:val="22"/>
          <w:szCs w:val="22"/>
          <w:lang w:val="ca-ES"/>
        </w:rPr>
        <w:t>d</w:t>
      </w:r>
      <w:r>
        <w:rPr>
          <w:rFonts w:cs="Arial"/>
          <w:sz w:val="22"/>
          <w:szCs w:val="22"/>
          <w:lang w:val="ca-ES"/>
        </w:rPr>
        <w:t>e</w:t>
      </w:r>
      <w:r>
        <w:rPr>
          <w:rFonts w:cs="Arial"/>
          <w:spacing w:val="3"/>
          <w:sz w:val="22"/>
          <w:szCs w:val="22"/>
          <w:lang w:val="ca-ES"/>
        </w:rPr>
        <w:t xml:space="preserve"> </w:t>
      </w:r>
      <w:r>
        <w:rPr>
          <w:rFonts w:cs="Arial"/>
          <w:spacing w:val="-3"/>
          <w:sz w:val="22"/>
          <w:szCs w:val="22"/>
          <w:lang w:val="ca-ES"/>
        </w:rPr>
        <w:t>l</w:t>
      </w:r>
      <w:r>
        <w:rPr>
          <w:rFonts w:cs="Arial"/>
          <w:sz w:val="22"/>
          <w:szCs w:val="22"/>
          <w:lang w:val="ca-ES"/>
        </w:rPr>
        <w:t>a</w:t>
      </w:r>
      <w:r>
        <w:rPr>
          <w:rFonts w:cs="Arial"/>
          <w:spacing w:val="2"/>
          <w:sz w:val="22"/>
          <w:szCs w:val="22"/>
          <w:lang w:val="ca-ES"/>
        </w:rPr>
        <w:t xml:space="preserve"> </w:t>
      </w:r>
      <w:r>
        <w:rPr>
          <w:rFonts w:cs="Arial"/>
          <w:spacing w:val="-1"/>
          <w:sz w:val="22"/>
          <w:szCs w:val="22"/>
          <w:lang w:val="ca-ES"/>
        </w:rPr>
        <w:t>d</w:t>
      </w:r>
      <w:r>
        <w:rPr>
          <w:rFonts w:cs="Arial"/>
          <w:sz w:val="22"/>
          <w:szCs w:val="22"/>
          <w:lang w:val="ca-ES"/>
        </w:rPr>
        <w:t>a</w:t>
      </w:r>
      <w:r>
        <w:rPr>
          <w:rFonts w:cs="Arial"/>
          <w:spacing w:val="-1"/>
          <w:sz w:val="22"/>
          <w:szCs w:val="22"/>
          <w:lang w:val="ca-ES"/>
        </w:rPr>
        <w:t>t</w:t>
      </w:r>
      <w:r>
        <w:rPr>
          <w:rFonts w:cs="Arial"/>
          <w:sz w:val="22"/>
          <w:szCs w:val="22"/>
          <w:lang w:val="ca-ES"/>
        </w:rPr>
        <w:t>a</w:t>
      </w:r>
      <w:r>
        <w:rPr>
          <w:rFonts w:cs="Arial"/>
          <w:spacing w:val="2"/>
          <w:sz w:val="22"/>
          <w:szCs w:val="22"/>
          <w:lang w:val="ca-ES"/>
        </w:rPr>
        <w:t xml:space="preserve"> </w:t>
      </w:r>
      <w:r>
        <w:rPr>
          <w:rFonts w:cs="Arial"/>
          <w:spacing w:val="1"/>
          <w:sz w:val="22"/>
          <w:szCs w:val="22"/>
          <w:lang w:val="ca-ES"/>
        </w:rPr>
        <w:t>e</w:t>
      </w:r>
      <w:r>
        <w:rPr>
          <w:rFonts w:cs="Arial"/>
          <w:sz w:val="22"/>
          <w:szCs w:val="22"/>
          <w:lang w:val="ca-ES"/>
        </w:rPr>
        <w:t xml:space="preserve">n </w:t>
      </w:r>
      <w:r>
        <w:rPr>
          <w:rFonts w:cs="Arial"/>
          <w:spacing w:val="-1"/>
          <w:sz w:val="22"/>
          <w:szCs w:val="22"/>
          <w:lang w:val="ca-ES"/>
        </w:rPr>
        <w:t>q</w:t>
      </w:r>
      <w:r>
        <w:rPr>
          <w:rFonts w:cs="Arial"/>
          <w:sz w:val="22"/>
          <w:szCs w:val="22"/>
          <w:lang w:val="ca-ES"/>
        </w:rPr>
        <w:t>uè</w:t>
      </w:r>
      <w:r>
        <w:rPr>
          <w:rFonts w:cs="Arial"/>
          <w:spacing w:val="60"/>
          <w:sz w:val="22"/>
          <w:szCs w:val="22"/>
          <w:lang w:val="ca-ES"/>
        </w:rPr>
        <w:t xml:space="preserve"> </w:t>
      </w:r>
      <w:r>
        <w:rPr>
          <w:rFonts w:cs="Arial"/>
          <w:spacing w:val="1"/>
          <w:sz w:val="22"/>
          <w:szCs w:val="22"/>
          <w:lang w:val="ca-ES"/>
        </w:rPr>
        <w:t>e</w:t>
      </w:r>
      <w:r>
        <w:rPr>
          <w:rFonts w:cs="Arial"/>
          <w:sz w:val="22"/>
          <w:szCs w:val="22"/>
          <w:lang w:val="ca-ES"/>
        </w:rPr>
        <w:t>s</w:t>
      </w:r>
      <w:r>
        <w:rPr>
          <w:rFonts w:cs="Arial"/>
          <w:spacing w:val="60"/>
          <w:sz w:val="22"/>
          <w:szCs w:val="22"/>
          <w:lang w:val="ca-ES"/>
        </w:rPr>
        <w:t xml:space="preserve"> </w:t>
      </w:r>
      <w:r>
        <w:rPr>
          <w:rFonts w:cs="Arial"/>
          <w:spacing w:val="-1"/>
          <w:sz w:val="22"/>
          <w:szCs w:val="22"/>
          <w:lang w:val="ca-ES"/>
        </w:rPr>
        <w:t>r</w:t>
      </w:r>
      <w:r>
        <w:rPr>
          <w:rFonts w:cs="Arial"/>
          <w:spacing w:val="1"/>
          <w:sz w:val="22"/>
          <w:szCs w:val="22"/>
          <w:lang w:val="ca-ES"/>
        </w:rPr>
        <w:t>e</w:t>
      </w:r>
      <w:r>
        <w:rPr>
          <w:rFonts w:cs="Arial"/>
          <w:sz w:val="22"/>
          <w:szCs w:val="22"/>
          <w:lang w:val="ca-ES"/>
        </w:rPr>
        <w:t>a</w:t>
      </w:r>
      <w:r>
        <w:rPr>
          <w:rFonts w:cs="Arial"/>
          <w:spacing w:val="-1"/>
          <w:sz w:val="22"/>
          <w:szCs w:val="22"/>
          <w:lang w:val="ca-ES"/>
        </w:rPr>
        <w:t>l</w:t>
      </w:r>
      <w:r>
        <w:rPr>
          <w:rFonts w:cs="Arial"/>
          <w:spacing w:val="-3"/>
          <w:sz w:val="22"/>
          <w:szCs w:val="22"/>
          <w:lang w:val="ca-ES"/>
        </w:rPr>
        <w:t>i</w:t>
      </w:r>
      <w:r>
        <w:rPr>
          <w:rFonts w:cs="Arial"/>
          <w:spacing w:val="-1"/>
          <w:sz w:val="22"/>
          <w:szCs w:val="22"/>
          <w:lang w:val="ca-ES"/>
        </w:rPr>
        <w:t>t</w:t>
      </w:r>
      <w:r>
        <w:rPr>
          <w:rFonts w:cs="Arial"/>
          <w:spacing w:val="2"/>
          <w:sz w:val="22"/>
          <w:szCs w:val="22"/>
          <w:lang w:val="ca-ES"/>
        </w:rPr>
        <w:t>z</w:t>
      </w:r>
      <w:r>
        <w:rPr>
          <w:rFonts w:cs="Arial"/>
          <w:sz w:val="22"/>
          <w:szCs w:val="22"/>
          <w:lang w:val="ca-ES"/>
        </w:rPr>
        <w:t>i</w:t>
      </w:r>
      <w:r>
        <w:rPr>
          <w:rFonts w:cs="Arial"/>
          <w:spacing w:val="61"/>
          <w:sz w:val="22"/>
          <w:szCs w:val="22"/>
          <w:lang w:val="ca-ES"/>
        </w:rPr>
        <w:t xml:space="preserve"> </w:t>
      </w:r>
      <w:r>
        <w:rPr>
          <w:rFonts w:cs="Arial"/>
          <w:spacing w:val="-3"/>
          <w:sz w:val="22"/>
          <w:szCs w:val="22"/>
          <w:lang w:val="ca-ES"/>
        </w:rPr>
        <w:t>l</w:t>
      </w:r>
      <w:r>
        <w:rPr>
          <w:rFonts w:cs="Arial"/>
          <w:sz w:val="22"/>
          <w:szCs w:val="22"/>
          <w:lang w:val="ca-ES"/>
        </w:rPr>
        <w:t>’Acta de</w:t>
      </w:r>
      <w:r>
        <w:rPr>
          <w:rFonts w:cs="Arial"/>
          <w:spacing w:val="61"/>
          <w:sz w:val="22"/>
          <w:szCs w:val="22"/>
          <w:lang w:val="ca-ES"/>
        </w:rPr>
        <w:t xml:space="preserve"> </w:t>
      </w:r>
      <w:r>
        <w:rPr>
          <w:rFonts w:cs="Arial"/>
          <w:spacing w:val="-1"/>
          <w:sz w:val="22"/>
          <w:szCs w:val="22"/>
          <w:lang w:val="ca-ES"/>
        </w:rPr>
        <w:t>r</w:t>
      </w:r>
      <w:r>
        <w:rPr>
          <w:rFonts w:cs="Arial"/>
          <w:spacing w:val="1"/>
          <w:sz w:val="22"/>
          <w:szCs w:val="22"/>
          <w:lang w:val="ca-ES"/>
        </w:rPr>
        <w:t>e</w:t>
      </w:r>
      <w:r>
        <w:rPr>
          <w:rFonts w:cs="Arial"/>
          <w:sz w:val="22"/>
          <w:szCs w:val="22"/>
          <w:lang w:val="ca-ES"/>
        </w:rPr>
        <w:t>c</w:t>
      </w:r>
      <w:r>
        <w:rPr>
          <w:rFonts w:cs="Arial"/>
          <w:spacing w:val="1"/>
          <w:sz w:val="22"/>
          <w:szCs w:val="22"/>
          <w:lang w:val="ca-ES"/>
        </w:rPr>
        <w:t>e</w:t>
      </w:r>
      <w:r>
        <w:rPr>
          <w:rFonts w:cs="Arial"/>
          <w:spacing w:val="-1"/>
          <w:sz w:val="22"/>
          <w:szCs w:val="22"/>
          <w:lang w:val="ca-ES"/>
        </w:rPr>
        <w:t>p</w:t>
      </w:r>
      <w:r>
        <w:rPr>
          <w:rFonts w:cs="Arial"/>
          <w:sz w:val="22"/>
          <w:szCs w:val="22"/>
          <w:lang w:val="ca-ES"/>
        </w:rPr>
        <w:t>c</w:t>
      </w:r>
      <w:r>
        <w:rPr>
          <w:rFonts w:cs="Arial"/>
          <w:spacing w:val="-3"/>
          <w:sz w:val="22"/>
          <w:szCs w:val="22"/>
          <w:lang w:val="ca-ES"/>
        </w:rPr>
        <w:t>i</w:t>
      </w:r>
      <w:r>
        <w:rPr>
          <w:rFonts w:cs="Arial"/>
          <w:sz w:val="22"/>
          <w:szCs w:val="22"/>
          <w:lang w:val="ca-ES"/>
        </w:rPr>
        <w:t>ó</w:t>
      </w:r>
      <w:r w:rsidR="00516F9F">
        <w:rPr>
          <w:rFonts w:cs="Arial"/>
          <w:sz w:val="22"/>
          <w:szCs w:val="22"/>
          <w:lang w:val="ca-ES"/>
        </w:rPr>
        <w:t xml:space="preserve"> dels béns</w:t>
      </w:r>
      <w:r>
        <w:rPr>
          <w:rFonts w:cs="Arial"/>
          <w:spacing w:val="61"/>
          <w:sz w:val="22"/>
          <w:szCs w:val="22"/>
          <w:lang w:val="ca-ES"/>
        </w:rPr>
        <w:t xml:space="preserve"> </w:t>
      </w:r>
      <w:r>
        <w:rPr>
          <w:rFonts w:cs="Arial"/>
          <w:sz w:val="22"/>
          <w:szCs w:val="22"/>
          <w:lang w:val="ca-ES"/>
        </w:rPr>
        <w:t>i</w:t>
      </w:r>
      <w:r>
        <w:rPr>
          <w:rFonts w:cs="Arial"/>
          <w:spacing w:val="59"/>
          <w:sz w:val="22"/>
          <w:szCs w:val="22"/>
          <w:lang w:val="ca-ES"/>
        </w:rPr>
        <w:t xml:space="preserve"> </w:t>
      </w:r>
      <w:r>
        <w:rPr>
          <w:rFonts w:cs="Arial"/>
          <w:sz w:val="22"/>
          <w:szCs w:val="22"/>
          <w:lang w:val="ca-ES"/>
        </w:rPr>
        <w:t>s</w:t>
      </w:r>
      <w:r>
        <w:rPr>
          <w:rFonts w:cs="Arial"/>
          <w:spacing w:val="1"/>
          <w:sz w:val="22"/>
          <w:szCs w:val="22"/>
          <w:lang w:val="ca-ES"/>
        </w:rPr>
        <w:t>’</w:t>
      </w:r>
      <w:r>
        <w:rPr>
          <w:rFonts w:cs="Arial"/>
          <w:sz w:val="22"/>
          <w:szCs w:val="22"/>
          <w:lang w:val="ca-ES"/>
        </w:rPr>
        <w:t>hau</w:t>
      </w:r>
      <w:r>
        <w:rPr>
          <w:rFonts w:cs="Arial"/>
          <w:spacing w:val="-1"/>
          <w:sz w:val="22"/>
          <w:szCs w:val="22"/>
          <w:lang w:val="ca-ES"/>
        </w:rPr>
        <w:t>r</w:t>
      </w:r>
      <w:r>
        <w:rPr>
          <w:rFonts w:cs="Arial"/>
          <w:sz w:val="22"/>
          <w:szCs w:val="22"/>
          <w:lang w:val="ca-ES"/>
        </w:rPr>
        <w:t>à</w:t>
      </w:r>
      <w:r>
        <w:rPr>
          <w:rFonts w:cs="Arial"/>
          <w:spacing w:val="59"/>
          <w:sz w:val="22"/>
          <w:szCs w:val="22"/>
          <w:lang w:val="ca-ES"/>
        </w:rPr>
        <w:t xml:space="preserve"> </w:t>
      </w:r>
      <w:r>
        <w:rPr>
          <w:rFonts w:cs="Arial"/>
          <w:spacing w:val="-1"/>
          <w:sz w:val="22"/>
          <w:szCs w:val="22"/>
          <w:lang w:val="ca-ES"/>
        </w:rPr>
        <w:t>d</w:t>
      </w:r>
      <w:r>
        <w:rPr>
          <w:rFonts w:cs="Arial"/>
          <w:sz w:val="22"/>
          <w:szCs w:val="22"/>
          <w:lang w:val="ca-ES"/>
        </w:rPr>
        <w:t>e</w:t>
      </w:r>
      <w:r>
        <w:rPr>
          <w:rFonts w:cs="Arial"/>
          <w:spacing w:val="58"/>
          <w:sz w:val="22"/>
          <w:szCs w:val="22"/>
          <w:lang w:val="ca-ES"/>
        </w:rPr>
        <w:t xml:space="preserve"> </w:t>
      </w:r>
      <w:r>
        <w:rPr>
          <w:rFonts w:cs="Arial"/>
          <w:sz w:val="22"/>
          <w:szCs w:val="22"/>
          <w:lang w:val="ca-ES"/>
        </w:rPr>
        <w:t>s</w:t>
      </w:r>
      <w:r>
        <w:rPr>
          <w:rFonts w:cs="Arial"/>
          <w:spacing w:val="1"/>
          <w:sz w:val="22"/>
          <w:szCs w:val="22"/>
          <w:lang w:val="ca-ES"/>
        </w:rPr>
        <w:t>e</w:t>
      </w:r>
      <w:r>
        <w:rPr>
          <w:rFonts w:cs="Arial"/>
          <w:spacing w:val="-1"/>
          <w:sz w:val="22"/>
          <w:szCs w:val="22"/>
          <w:lang w:val="ca-ES"/>
        </w:rPr>
        <w:t>g</w:t>
      </w:r>
      <w:r>
        <w:rPr>
          <w:rFonts w:cs="Arial"/>
          <w:sz w:val="22"/>
          <w:szCs w:val="22"/>
          <w:lang w:val="ca-ES"/>
        </w:rPr>
        <w:t>u</w:t>
      </w:r>
      <w:r>
        <w:rPr>
          <w:rFonts w:cs="Arial"/>
          <w:spacing w:val="-1"/>
          <w:sz w:val="22"/>
          <w:szCs w:val="22"/>
          <w:lang w:val="ca-ES"/>
        </w:rPr>
        <w:t>i</w:t>
      </w:r>
      <w:r>
        <w:rPr>
          <w:rFonts w:cs="Arial"/>
          <w:sz w:val="22"/>
          <w:szCs w:val="22"/>
          <w:lang w:val="ca-ES"/>
        </w:rPr>
        <w:t>r</w:t>
      </w:r>
      <w:r>
        <w:rPr>
          <w:rFonts w:cs="Arial"/>
          <w:spacing w:val="59"/>
          <w:sz w:val="22"/>
          <w:szCs w:val="22"/>
          <w:lang w:val="ca-ES"/>
        </w:rPr>
        <w:t xml:space="preserve"> </w:t>
      </w:r>
      <w:r>
        <w:rPr>
          <w:rFonts w:cs="Arial"/>
          <w:spacing w:val="3"/>
          <w:sz w:val="22"/>
          <w:szCs w:val="22"/>
          <w:lang w:val="ca-ES"/>
        </w:rPr>
        <w:t>e</w:t>
      </w:r>
      <w:r>
        <w:rPr>
          <w:rFonts w:cs="Arial"/>
          <w:sz w:val="22"/>
          <w:szCs w:val="22"/>
          <w:lang w:val="ca-ES"/>
        </w:rPr>
        <w:t>l</w:t>
      </w:r>
      <w:r>
        <w:rPr>
          <w:rFonts w:cs="Arial"/>
          <w:spacing w:val="59"/>
          <w:sz w:val="22"/>
          <w:szCs w:val="22"/>
          <w:lang w:val="ca-ES"/>
        </w:rPr>
        <w:t xml:space="preserve"> </w:t>
      </w:r>
      <w:r>
        <w:rPr>
          <w:rFonts w:cs="Arial"/>
          <w:spacing w:val="-1"/>
          <w:sz w:val="22"/>
          <w:szCs w:val="22"/>
          <w:lang w:val="ca-ES"/>
        </w:rPr>
        <w:t>pr</w:t>
      </w:r>
      <w:r>
        <w:rPr>
          <w:rFonts w:cs="Arial"/>
          <w:sz w:val="22"/>
          <w:szCs w:val="22"/>
          <w:lang w:val="ca-ES"/>
        </w:rPr>
        <w:t>oc</w:t>
      </w:r>
      <w:r>
        <w:rPr>
          <w:rFonts w:cs="Arial"/>
          <w:spacing w:val="1"/>
          <w:sz w:val="22"/>
          <w:szCs w:val="22"/>
          <w:lang w:val="ca-ES"/>
        </w:rPr>
        <w:t>e</w:t>
      </w:r>
      <w:r>
        <w:rPr>
          <w:rFonts w:cs="Arial"/>
          <w:spacing w:val="-1"/>
          <w:sz w:val="22"/>
          <w:szCs w:val="22"/>
          <w:lang w:val="ca-ES"/>
        </w:rPr>
        <w:t>d</w:t>
      </w:r>
      <w:r>
        <w:rPr>
          <w:rFonts w:cs="Arial"/>
          <w:spacing w:val="-3"/>
          <w:sz w:val="22"/>
          <w:szCs w:val="22"/>
          <w:lang w:val="ca-ES"/>
        </w:rPr>
        <w:t>i</w:t>
      </w:r>
      <w:r>
        <w:rPr>
          <w:rFonts w:cs="Arial"/>
          <w:spacing w:val="-1"/>
          <w:sz w:val="22"/>
          <w:szCs w:val="22"/>
          <w:lang w:val="ca-ES"/>
        </w:rPr>
        <w:t>m</w:t>
      </w:r>
      <w:r>
        <w:rPr>
          <w:rFonts w:cs="Arial"/>
          <w:spacing w:val="1"/>
          <w:sz w:val="22"/>
          <w:szCs w:val="22"/>
          <w:lang w:val="ca-ES"/>
        </w:rPr>
        <w:t>e</w:t>
      </w:r>
      <w:r>
        <w:rPr>
          <w:rFonts w:cs="Arial"/>
          <w:sz w:val="22"/>
          <w:szCs w:val="22"/>
          <w:lang w:val="ca-ES"/>
        </w:rPr>
        <w:t xml:space="preserve">nt </w:t>
      </w:r>
      <w:r>
        <w:rPr>
          <w:rFonts w:cs="Arial"/>
          <w:spacing w:val="-1"/>
          <w:sz w:val="22"/>
          <w:szCs w:val="22"/>
          <w:lang w:val="ca-ES"/>
        </w:rPr>
        <w:t>pr</w:t>
      </w:r>
      <w:r>
        <w:rPr>
          <w:rFonts w:cs="Arial"/>
          <w:spacing w:val="1"/>
          <w:sz w:val="22"/>
          <w:szCs w:val="22"/>
          <w:lang w:val="ca-ES"/>
        </w:rPr>
        <w:t>e</w:t>
      </w:r>
      <w:r>
        <w:rPr>
          <w:rFonts w:cs="Arial"/>
          <w:spacing w:val="-1"/>
          <w:sz w:val="22"/>
          <w:szCs w:val="22"/>
          <w:lang w:val="ca-ES"/>
        </w:rPr>
        <w:t>v</w:t>
      </w:r>
      <w:r>
        <w:rPr>
          <w:rFonts w:cs="Arial"/>
          <w:spacing w:val="-3"/>
          <w:sz w:val="22"/>
          <w:szCs w:val="22"/>
          <w:lang w:val="ca-ES"/>
        </w:rPr>
        <w:t>i</w:t>
      </w:r>
      <w:r>
        <w:rPr>
          <w:rFonts w:cs="Arial"/>
          <w:sz w:val="22"/>
          <w:szCs w:val="22"/>
          <w:lang w:val="ca-ES"/>
        </w:rPr>
        <w:t>st</w:t>
      </w:r>
      <w:r>
        <w:rPr>
          <w:rFonts w:cs="Arial"/>
          <w:spacing w:val="56"/>
          <w:sz w:val="22"/>
          <w:szCs w:val="22"/>
          <w:lang w:val="ca-ES"/>
        </w:rPr>
        <w:t xml:space="preserve"> </w:t>
      </w:r>
      <w:r>
        <w:rPr>
          <w:rFonts w:cs="Arial"/>
          <w:sz w:val="22"/>
          <w:szCs w:val="22"/>
          <w:lang w:val="ca-ES"/>
        </w:rPr>
        <w:t>a</w:t>
      </w:r>
      <w:r>
        <w:rPr>
          <w:rFonts w:cs="Arial"/>
          <w:spacing w:val="59"/>
          <w:sz w:val="22"/>
          <w:szCs w:val="22"/>
          <w:lang w:val="ca-ES"/>
        </w:rPr>
        <w:t xml:space="preserve"> </w:t>
      </w:r>
      <w:r>
        <w:rPr>
          <w:rFonts w:cs="Arial"/>
          <w:spacing w:val="-3"/>
          <w:sz w:val="22"/>
          <w:szCs w:val="22"/>
          <w:lang w:val="ca-ES"/>
        </w:rPr>
        <w:t>l</w:t>
      </w:r>
      <w:r>
        <w:rPr>
          <w:rFonts w:cs="Arial"/>
          <w:spacing w:val="1"/>
          <w:sz w:val="22"/>
          <w:szCs w:val="22"/>
          <w:lang w:val="ca-ES"/>
        </w:rPr>
        <w:t>’</w:t>
      </w:r>
      <w:r>
        <w:rPr>
          <w:rFonts w:cs="Arial"/>
          <w:sz w:val="22"/>
          <w:szCs w:val="22"/>
          <w:lang w:val="ca-ES"/>
        </w:rPr>
        <w:t>a</w:t>
      </w:r>
      <w:r>
        <w:rPr>
          <w:rFonts w:cs="Arial"/>
          <w:spacing w:val="-1"/>
          <w:sz w:val="22"/>
          <w:szCs w:val="22"/>
          <w:lang w:val="ca-ES"/>
        </w:rPr>
        <w:t>r</w:t>
      </w:r>
      <w:r>
        <w:rPr>
          <w:rFonts w:cs="Arial"/>
          <w:spacing w:val="2"/>
          <w:sz w:val="22"/>
          <w:szCs w:val="22"/>
          <w:lang w:val="ca-ES"/>
        </w:rPr>
        <w:t>t</w:t>
      </w:r>
      <w:r>
        <w:rPr>
          <w:rFonts w:cs="Arial"/>
          <w:spacing w:val="-3"/>
          <w:sz w:val="22"/>
          <w:szCs w:val="22"/>
          <w:lang w:val="ca-ES"/>
        </w:rPr>
        <w:t>i</w:t>
      </w:r>
      <w:r>
        <w:rPr>
          <w:rFonts w:cs="Arial"/>
          <w:spacing w:val="3"/>
          <w:sz w:val="22"/>
          <w:szCs w:val="22"/>
          <w:lang w:val="ca-ES"/>
        </w:rPr>
        <w:t>c</w:t>
      </w:r>
      <w:r>
        <w:rPr>
          <w:rFonts w:cs="Arial"/>
          <w:spacing w:val="-3"/>
          <w:sz w:val="22"/>
          <w:szCs w:val="22"/>
          <w:lang w:val="ca-ES"/>
        </w:rPr>
        <w:t>l</w:t>
      </w:r>
      <w:r>
        <w:rPr>
          <w:rFonts w:cs="Arial"/>
          <w:sz w:val="22"/>
          <w:szCs w:val="22"/>
          <w:lang w:val="ca-ES"/>
        </w:rPr>
        <w:t>e</w:t>
      </w:r>
      <w:r>
        <w:rPr>
          <w:rFonts w:cs="Arial"/>
          <w:spacing w:val="58"/>
          <w:sz w:val="22"/>
          <w:szCs w:val="22"/>
          <w:lang w:val="ca-ES"/>
        </w:rPr>
        <w:t xml:space="preserve"> </w:t>
      </w:r>
      <w:r>
        <w:rPr>
          <w:rFonts w:cs="Arial"/>
          <w:spacing w:val="-1"/>
          <w:sz w:val="22"/>
          <w:szCs w:val="22"/>
          <w:lang w:val="ca-ES"/>
        </w:rPr>
        <w:t>298 d</w:t>
      </w:r>
      <w:r>
        <w:rPr>
          <w:rFonts w:cs="Arial"/>
          <w:sz w:val="22"/>
          <w:szCs w:val="22"/>
          <w:lang w:val="ca-ES"/>
        </w:rPr>
        <w:t>el TRLCSP.</w:t>
      </w:r>
    </w:p>
    <w:p w:rsidR="00675210" w:rsidRDefault="00675210">
      <w:pPr>
        <w:rPr>
          <w:lang w:val="ca-ES"/>
        </w:rPr>
      </w:pPr>
    </w:p>
    <w:p w:rsidR="00675210" w:rsidRDefault="00675210">
      <w:pPr>
        <w:pStyle w:val="Ttulo1"/>
      </w:pPr>
      <w:bookmarkStart w:id="16" w:name="_Toc490218085"/>
      <w:bookmarkEnd w:id="11"/>
      <w:r>
        <w:t>11. ADMISSIÓ DE VARIANTS</w:t>
      </w:r>
      <w:bookmarkEnd w:id="16"/>
    </w:p>
    <w:p w:rsidR="00675210" w:rsidRDefault="00675210">
      <w:pPr>
        <w:pStyle w:val="NormalWeb"/>
        <w:spacing w:before="0" w:beforeAutospacing="0" w:after="0" w:afterAutospacing="0"/>
        <w:rPr>
          <w:lang w:val="ca-ES"/>
        </w:rPr>
      </w:pPr>
    </w:p>
    <w:p w:rsidR="00675210" w:rsidRDefault="00675210">
      <w:pPr>
        <w:pStyle w:val="Textoindependiente2"/>
        <w:rPr>
          <w:rFonts w:cs="Arial"/>
          <w:sz w:val="22"/>
          <w:lang w:val="ca-ES"/>
        </w:rPr>
      </w:pPr>
      <w:r>
        <w:rPr>
          <w:rFonts w:cs="Arial"/>
          <w:sz w:val="22"/>
          <w:lang w:val="ca-ES"/>
        </w:rPr>
        <w:t>En aquesta licitació, no es contempla la possibilitat de presentar variants o millores.</w:t>
      </w:r>
    </w:p>
    <w:p w:rsidR="00675210" w:rsidRDefault="00675210">
      <w:pPr>
        <w:pStyle w:val="Textoindependiente2"/>
        <w:rPr>
          <w:rFonts w:cs="Arial"/>
          <w:sz w:val="22"/>
          <w:lang w:val="ca-ES"/>
        </w:rPr>
      </w:pPr>
    </w:p>
    <w:p w:rsidR="00675210" w:rsidRDefault="00675210">
      <w:pPr>
        <w:pStyle w:val="Ttulo1"/>
      </w:pPr>
    </w:p>
    <w:p w:rsidR="00675210" w:rsidRDefault="00675210">
      <w:pPr>
        <w:pStyle w:val="Ttulo1"/>
      </w:pPr>
      <w:bookmarkStart w:id="17" w:name="_Toc490218086"/>
      <w:r>
        <w:t>12. PRESENTACIÓ DE DOCUMENTACIÓ I PROPOSICIONS</w:t>
      </w:r>
      <w:bookmarkEnd w:id="17"/>
      <w:r>
        <w:t xml:space="preserve"> </w:t>
      </w:r>
    </w:p>
    <w:p w:rsidR="00675210" w:rsidRDefault="00675210">
      <w:pPr>
        <w:widowControl w:val="0"/>
        <w:autoSpaceDE w:val="0"/>
        <w:autoSpaceDN w:val="0"/>
        <w:adjustRightInd w:val="0"/>
        <w:ind w:right="53"/>
        <w:jc w:val="both"/>
        <w:rPr>
          <w:rFonts w:cs="Arial"/>
          <w:sz w:val="22"/>
          <w:szCs w:val="22"/>
          <w:lang w:val="ca-ES"/>
        </w:rPr>
      </w:pPr>
    </w:p>
    <w:p w:rsidR="00675210" w:rsidRPr="00AF458C" w:rsidRDefault="00675210">
      <w:pPr>
        <w:pStyle w:val="Ttulo7"/>
        <w:rPr>
          <w:i w:val="0"/>
        </w:rPr>
      </w:pPr>
      <w:r w:rsidRPr="00AF458C">
        <w:rPr>
          <w:i w:val="0"/>
        </w:rPr>
        <w:lastRenderedPageBreak/>
        <w:t xml:space="preserve">Presentació de documentació: </w:t>
      </w:r>
    </w:p>
    <w:p w:rsidR="00387434" w:rsidRDefault="00387434">
      <w:pPr>
        <w:widowControl w:val="0"/>
        <w:autoSpaceDE w:val="0"/>
        <w:autoSpaceDN w:val="0"/>
        <w:adjustRightInd w:val="0"/>
        <w:ind w:right="53"/>
        <w:jc w:val="both"/>
        <w:rPr>
          <w:rFonts w:cs="Arial"/>
          <w:sz w:val="22"/>
          <w:szCs w:val="22"/>
          <w:lang w:val="ca-ES"/>
        </w:rPr>
      </w:pPr>
    </w:p>
    <w:p w:rsidR="00C47ACE" w:rsidRDefault="00675210">
      <w:pPr>
        <w:widowControl w:val="0"/>
        <w:autoSpaceDE w:val="0"/>
        <w:autoSpaceDN w:val="0"/>
        <w:adjustRightInd w:val="0"/>
        <w:ind w:right="53"/>
        <w:jc w:val="both"/>
        <w:rPr>
          <w:rFonts w:cs="Arial"/>
          <w:sz w:val="22"/>
          <w:lang w:val="ca-ES"/>
        </w:rPr>
      </w:pPr>
      <w:r>
        <w:rPr>
          <w:rFonts w:cs="Arial"/>
          <w:sz w:val="22"/>
          <w:szCs w:val="22"/>
          <w:lang w:val="ca-ES"/>
        </w:rPr>
        <w:t>Les empreses licitadores han de presentar la documentació exigible i les seves proposicions en</w:t>
      </w:r>
      <w:r w:rsidR="00516F9F">
        <w:rPr>
          <w:rFonts w:cs="Arial"/>
          <w:sz w:val="22"/>
          <w:szCs w:val="22"/>
          <w:lang w:val="ca-ES"/>
        </w:rPr>
        <w:t xml:space="preserve"> dos</w:t>
      </w:r>
      <w:r>
        <w:rPr>
          <w:rFonts w:cs="Arial"/>
          <w:sz w:val="22"/>
          <w:szCs w:val="22"/>
          <w:lang w:val="ca-ES"/>
        </w:rPr>
        <w:t xml:space="preserve"> sobres, tancats, identificats i signats per qui licita o per la persona que representa a l’empresa, tot indicant el nom i cognoms o raó social, respectivament, </w:t>
      </w:r>
      <w:r>
        <w:rPr>
          <w:rFonts w:cs="Arial"/>
          <w:sz w:val="22"/>
          <w:lang w:val="ca-ES"/>
        </w:rPr>
        <w:t xml:space="preserve">el número de telèfon, fax i l’adreça de correu electrònic, a les quals l'Ajuntament pugui enviar notificacions urgents sobre actes de tràmit, com són el canvi del dia o hora de l’obertura </w:t>
      </w:r>
    </w:p>
    <w:p w:rsidR="00C47ACE" w:rsidRDefault="00C47ACE">
      <w:pPr>
        <w:widowControl w:val="0"/>
        <w:autoSpaceDE w:val="0"/>
        <w:autoSpaceDN w:val="0"/>
        <w:adjustRightInd w:val="0"/>
        <w:ind w:right="53"/>
        <w:jc w:val="both"/>
        <w:rPr>
          <w:rFonts w:cs="Arial"/>
          <w:sz w:val="22"/>
          <w:lang w:val="ca-ES"/>
        </w:rPr>
      </w:pPr>
    </w:p>
    <w:p w:rsidR="00C47ACE" w:rsidRDefault="00C47ACE">
      <w:pPr>
        <w:widowControl w:val="0"/>
        <w:autoSpaceDE w:val="0"/>
        <w:autoSpaceDN w:val="0"/>
        <w:adjustRightInd w:val="0"/>
        <w:ind w:right="53"/>
        <w:jc w:val="both"/>
        <w:rPr>
          <w:rFonts w:cs="Arial"/>
          <w:sz w:val="22"/>
          <w:lang w:val="ca-ES"/>
        </w:rPr>
      </w:pPr>
    </w:p>
    <w:p w:rsidR="00675210" w:rsidRDefault="00675210">
      <w:pPr>
        <w:widowControl w:val="0"/>
        <w:autoSpaceDE w:val="0"/>
        <w:autoSpaceDN w:val="0"/>
        <w:adjustRightInd w:val="0"/>
        <w:ind w:right="53"/>
        <w:jc w:val="both"/>
        <w:rPr>
          <w:rFonts w:cs="Arial"/>
          <w:sz w:val="22"/>
          <w:szCs w:val="22"/>
          <w:lang w:val="ca-ES"/>
        </w:rPr>
      </w:pPr>
      <w:r>
        <w:rPr>
          <w:rFonts w:cs="Arial"/>
          <w:sz w:val="22"/>
          <w:lang w:val="ca-ES"/>
        </w:rPr>
        <w:t>de pliques de la mesa de contractació, o l’esmena de defectes.</w:t>
      </w:r>
      <w:r>
        <w:rPr>
          <w:rFonts w:cs="Arial"/>
          <w:sz w:val="22"/>
          <w:szCs w:val="22"/>
          <w:lang w:val="ca-ES"/>
        </w:rPr>
        <w:t xml:space="preserve"> Així mateix, els sobres han de precisar la licitació a què concorren i el lot, si escau.</w:t>
      </w:r>
    </w:p>
    <w:p w:rsidR="00675210" w:rsidRDefault="00675210">
      <w:pPr>
        <w:widowControl w:val="0"/>
        <w:autoSpaceDE w:val="0"/>
        <w:autoSpaceDN w:val="0"/>
        <w:adjustRightInd w:val="0"/>
        <w:ind w:right="53"/>
        <w:jc w:val="both"/>
        <w:rPr>
          <w:rFonts w:cs="Arial"/>
          <w:sz w:val="22"/>
          <w:szCs w:val="22"/>
          <w:lang w:val="ca-ES"/>
        </w:rPr>
      </w:pPr>
    </w:p>
    <w:p w:rsidR="00675210" w:rsidRDefault="00675210">
      <w:pPr>
        <w:jc w:val="both"/>
        <w:rPr>
          <w:rFonts w:cs="Arial"/>
          <w:sz w:val="22"/>
          <w:szCs w:val="22"/>
          <w:lang w:val="ca-ES"/>
        </w:rPr>
      </w:pPr>
      <w:r>
        <w:rPr>
          <w:rFonts w:cs="Arial"/>
          <w:sz w:val="22"/>
          <w:lang w:val="ca-ES"/>
        </w:rPr>
        <w:t>L</w:t>
      </w:r>
      <w:r>
        <w:rPr>
          <w:rFonts w:cs="Arial"/>
          <w:spacing w:val="1"/>
          <w:sz w:val="22"/>
          <w:lang w:val="ca-ES"/>
        </w:rPr>
        <w:t>e</w:t>
      </w:r>
      <w:r>
        <w:rPr>
          <w:rFonts w:cs="Arial"/>
          <w:sz w:val="22"/>
          <w:lang w:val="ca-ES"/>
        </w:rPr>
        <w:t xml:space="preserve">s proposicions per optar a aquest procediment s’han de presentar a </w:t>
      </w:r>
      <w:r>
        <w:rPr>
          <w:rFonts w:cs="Arial"/>
          <w:spacing w:val="-3"/>
          <w:sz w:val="22"/>
          <w:lang w:val="ca-ES"/>
        </w:rPr>
        <w:t>les oficines de l’Ajuntament de</w:t>
      </w:r>
      <w:r w:rsidR="00516F9F">
        <w:rPr>
          <w:rFonts w:cs="Arial"/>
          <w:spacing w:val="-3"/>
          <w:sz w:val="22"/>
          <w:lang w:val="ca-ES"/>
        </w:rPr>
        <w:t xml:space="preserve"> Cabra del Camp</w:t>
      </w:r>
      <w:r>
        <w:rPr>
          <w:rFonts w:cs="Arial"/>
          <w:spacing w:val="-3"/>
          <w:sz w:val="22"/>
          <w:lang w:val="ca-ES"/>
        </w:rPr>
        <w:t>, ubicat a</w:t>
      </w:r>
      <w:r w:rsidR="00516F9F">
        <w:rPr>
          <w:rFonts w:cs="Arial"/>
          <w:spacing w:val="-3"/>
          <w:sz w:val="22"/>
          <w:lang w:val="ca-ES"/>
        </w:rPr>
        <w:t xml:space="preserve"> </w:t>
      </w:r>
      <w:r>
        <w:rPr>
          <w:rFonts w:cs="Arial"/>
          <w:spacing w:val="-3"/>
          <w:sz w:val="22"/>
          <w:lang w:val="ca-ES"/>
        </w:rPr>
        <w:t>l</w:t>
      </w:r>
      <w:r w:rsidR="00516F9F">
        <w:rPr>
          <w:rFonts w:cs="Arial"/>
          <w:spacing w:val="-3"/>
          <w:sz w:val="22"/>
          <w:lang w:val="ca-ES"/>
        </w:rPr>
        <w:t>a Plaça e l’Església</w:t>
      </w:r>
      <w:r>
        <w:rPr>
          <w:rFonts w:cs="Arial"/>
          <w:spacing w:val="-3"/>
          <w:sz w:val="22"/>
          <w:lang w:val="ca-ES"/>
        </w:rPr>
        <w:t xml:space="preserve">, núm. </w:t>
      </w:r>
      <w:r w:rsidR="00516F9F">
        <w:rPr>
          <w:rFonts w:cs="Arial"/>
          <w:spacing w:val="-3"/>
          <w:sz w:val="22"/>
          <w:lang w:val="ca-ES"/>
        </w:rPr>
        <w:t>3</w:t>
      </w:r>
      <w:r>
        <w:rPr>
          <w:rFonts w:cs="Arial"/>
          <w:sz w:val="22"/>
          <w:lang w:val="ca-ES"/>
        </w:rPr>
        <w:t>,</w:t>
      </w:r>
      <w:r>
        <w:rPr>
          <w:rFonts w:cs="Arial"/>
          <w:spacing w:val="8"/>
          <w:sz w:val="22"/>
          <w:lang w:val="ca-ES"/>
        </w:rPr>
        <w:t xml:space="preserve"> en l’horari d’atenció al públic, dins del termini que s’assenyali en l’anunci de licitació. </w:t>
      </w:r>
    </w:p>
    <w:p w:rsidR="00675210" w:rsidRDefault="00675210">
      <w:pPr>
        <w:jc w:val="both"/>
        <w:rPr>
          <w:rFonts w:cs="Arial"/>
          <w:sz w:val="22"/>
          <w:szCs w:val="22"/>
          <w:lang w:val="ca-ES"/>
        </w:rPr>
      </w:pPr>
    </w:p>
    <w:p w:rsidR="00675210" w:rsidRDefault="00675210">
      <w:pPr>
        <w:widowControl w:val="0"/>
        <w:autoSpaceDE w:val="0"/>
        <w:autoSpaceDN w:val="0"/>
        <w:adjustRightInd w:val="0"/>
        <w:ind w:right="-20"/>
        <w:jc w:val="both"/>
        <w:rPr>
          <w:rFonts w:cs="Arial"/>
          <w:sz w:val="22"/>
          <w:szCs w:val="22"/>
          <w:lang w:val="ca-ES"/>
        </w:rPr>
      </w:pPr>
      <w:r>
        <w:rPr>
          <w:rFonts w:cs="Arial"/>
          <w:spacing w:val="1"/>
          <w:sz w:val="22"/>
          <w:szCs w:val="22"/>
          <w:lang w:val="ca-ES"/>
        </w:rPr>
        <w:t>També e</w:t>
      </w:r>
      <w:r>
        <w:rPr>
          <w:rFonts w:cs="Arial"/>
          <w:sz w:val="22"/>
          <w:szCs w:val="22"/>
          <w:lang w:val="ca-ES"/>
        </w:rPr>
        <w:t>s</w:t>
      </w:r>
      <w:r>
        <w:rPr>
          <w:rFonts w:cs="Arial"/>
          <w:spacing w:val="62"/>
          <w:sz w:val="22"/>
          <w:szCs w:val="22"/>
          <w:lang w:val="ca-ES"/>
        </w:rPr>
        <w:t xml:space="preserve"> </w:t>
      </w:r>
      <w:r>
        <w:rPr>
          <w:rFonts w:cs="Arial"/>
          <w:spacing w:val="-1"/>
          <w:sz w:val="22"/>
          <w:szCs w:val="22"/>
          <w:lang w:val="ca-ES"/>
        </w:rPr>
        <w:t>p</w:t>
      </w:r>
      <w:r>
        <w:rPr>
          <w:rFonts w:cs="Arial"/>
          <w:sz w:val="22"/>
          <w:szCs w:val="22"/>
          <w:lang w:val="ca-ES"/>
        </w:rPr>
        <w:t>o</w:t>
      </w:r>
      <w:r>
        <w:rPr>
          <w:rFonts w:cs="Arial"/>
          <w:spacing w:val="-1"/>
          <w:sz w:val="22"/>
          <w:szCs w:val="22"/>
          <w:lang w:val="ca-ES"/>
        </w:rPr>
        <w:t>d</w:t>
      </w:r>
      <w:r>
        <w:rPr>
          <w:rFonts w:cs="Arial"/>
          <w:spacing w:val="1"/>
          <w:sz w:val="22"/>
          <w:szCs w:val="22"/>
          <w:lang w:val="ca-ES"/>
        </w:rPr>
        <w:t>e</w:t>
      </w:r>
      <w:r>
        <w:rPr>
          <w:rFonts w:cs="Arial"/>
          <w:sz w:val="22"/>
          <w:szCs w:val="22"/>
          <w:lang w:val="ca-ES"/>
        </w:rPr>
        <w:t>n</w:t>
      </w:r>
      <w:r>
        <w:rPr>
          <w:rFonts w:cs="Arial"/>
          <w:spacing w:val="59"/>
          <w:sz w:val="22"/>
          <w:szCs w:val="22"/>
          <w:lang w:val="ca-ES"/>
        </w:rPr>
        <w:t xml:space="preserve"> </w:t>
      </w:r>
      <w:r>
        <w:rPr>
          <w:rFonts w:cs="Arial"/>
          <w:spacing w:val="1"/>
          <w:sz w:val="22"/>
          <w:szCs w:val="22"/>
          <w:lang w:val="ca-ES"/>
        </w:rPr>
        <w:t>e</w:t>
      </w:r>
      <w:r>
        <w:rPr>
          <w:rFonts w:cs="Arial"/>
          <w:sz w:val="22"/>
          <w:szCs w:val="22"/>
          <w:lang w:val="ca-ES"/>
        </w:rPr>
        <w:t>n</w:t>
      </w:r>
      <w:r>
        <w:rPr>
          <w:rFonts w:cs="Arial"/>
          <w:spacing w:val="-1"/>
          <w:sz w:val="22"/>
          <w:szCs w:val="22"/>
          <w:lang w:val="ca-ES"/>
        </w:rPr>
        <w:t>v</w:t>
      </w:r>
      <w:r>
        <w:rPr>
          <w:rFonts w:cs="Arial"/>
          <w:spacing w:val="-3"/>
          <w:sz w:val="22"/>
          <w:szCs w:val="22"/>
          <w:lang w:val="ca-ES"/>
        </w:rPr>
        <w:t>i</w:t>
      </w:r>
      <w:r>
        <w:rPr>
          <w:rFonts w:cs="Arial"/>
          <w:sz w:val="22"/>
          <w:szCs w:val="22"/>
          <w:lang w:val="ca-ES"/>
        </w:rPr>
        <w:t>ar</w:t>
      </w:r>
      <w:r>
        <w:rPr>
          <w:rFonts w:cs="Arial"/>
          <w:spacing w:val="64"/>
          <w:sz w:val="22"/>
          <w:szCs w:val="22"/>
          <w:lang w:val="ca-ES"/>
        </w:rPr>
        <w:t xml:space="preserve"> </w:t>
      </w:r>
      <w:r>
        <w:rPr>
          <w:rFonts w:cs="Arial"/>
          <w:spacing w:val="-1"/>
          <w:sz w:val="22"/>
          <w:szCs w:val="22"/>
          <w:lang w:val="ca-ES"/>
        </w:rPr>
        <w:t>p</w:t>
      </w:r>
      <w:r>
        <w:rPr>
          <w:rFonts w:cs="Arial"/>
          <w:spacing w:val="1"/>
          <w:sz w:val="22"/>
          <w:szCs w:val="22"/>
          <w:lang w:val="ca-ES"/>
        </w:rPr>
        <w:t>e</w:t>
      </w:r>
      <w:r>
        <w:rPr>
          <w:rFonts w:cs="Arial"/>
          <w:sz w:val="22"/>
          <w:szCs w:val="22"/>
          <w:lang w:val="ca-ES"/>
        </w:rPr>
        <w:t>r</w:t>
      </w:r>
      <w:r>
        <w:rPr>
          <w:rFonts w:cs="Arial"/>
          <w:spacing w:val="61"/>
          <w:sz w:val="22"/>
          <w:szCs w:val="22"/>
          <w:lang w:val="ca-ES"/>
        </w:rPr>
        <w:t xml:space="preserve"> </w:t>
      </w:r>
      <w:r>
        <w:rPr>
          <w:rFonts w:cs="Arial"/>
          <w:sz w:val="22"/>
          <w:szCs w:val="22"/>
          <w:lang w:val="ca-ES"/>
        </w:rPr>
        <w:t>co</w:t>
      </w:r>
      <w:r>
        <w:rPr>
          <w:rFonts w:cs="Arial"/>
          <w:spacing w:val="-1"/>
          <w:sz w:val="22"/>
          <w:szCs w:val="22"/>
          <w:lang w:val="ca-ES"/>
        </w:rPr>
        <w:t>rr</w:t>
      </w:r>
      <w:r>
        <w:rPr>
          <w:rFonts w:cs="Arial"/>
          <w:spacing w:val="1"/>
          <w:sz w:val="22"/>
          <w:szCs w:val="22"/>
          <w:lang w:val="ca-ES"/>
        </w:rPr>
        <w:t>e</w:t>
      </w:r>
      <w:r>
        <w:rPr>
          <w:rFonts w:cs="Arial"/>
          <w:sz w:val="22"/>
          <w:szCs w:val="22"/>
          <w:lang w:val="ca-ES"/>
        </w:rPr>
        <w:t xml:space="preserve">u postal, </w:t>
      </w:r>
      <w:r>
        <w:rPr>
          <w:rFonts w:cs="Arial"/>
          <w:spacing w:val="-1"/>
          <w:sz w:val="22"/>
          <w:szCs w:val="22"/>
          <w:lang w:val="ca-ES"/>
        </w:rPr>
        <w:t>d</w:t>
      </w:r>
      <w:r>
        <w:rPr>
          <w:rFonts w:cs="Arial"/>
          <w:spacing w:val="1"/>
          <w:sz w:val="22"/>
          <w:szCs w:val="22"/>
          <w:lang w:val="ca-ES"/>
        </w:rPr>
        <w:t>'</w:t>
      </w:r>
      <w:r>
        <w:rPr>
          <w:rFonts w:cs="Arial"/>
          <w:sz w:val="22"/>
          <w:szCs w:val="22"/>
          <w:lang w:val="ca-ES"/>
        </w:rPr>
        <w:t>aco</w:t>
      </w:r>
      <w:r>
        <w:rPr>
          <w:rFonts w:cs="Arial"/>
          <w:spacing w:val="-1"/>
          <w:sz w:val="22"/>
          <w:szCs w:val="22"/>
          <w:lang w:val="ca-ES"/>
        </w:rPr>
        <w:t>r</w:t>
      </w:r>
      <w:r>
        <w:rPr>
          <w:rFonts w:cs="Arial"/>
          <w:sz w:val="22"/>
          <w:szCs w:val="22"/>
          <w:lang w:val="ca-ES"/>
        </w:rPr>
        <w:t>d a</w:t>
      </w:r>
      <w:r>
        <w:rPr>
          <w:rFonts w:cs="Arial"/>
          <w:spacing w:val="-1"/>
          <w:sz w:val="22"/>
          <w:szCs w:val="22"/>
          <w:lang w:val="ca-ES"/>
        </w:rPr>
        <w:t>m</w:t>
      </w:r>
      <w:r>
        <w:rPr>
          <w:rFonts w:cs="Arial"/>
          <w:sz w:val="22"/>
          <w:szCs w:val="22"/>
          <w:lang w:val="ca-ES"/>
        </w:rPr>
        <w:t xml:space="preserve">b </w:t>
      </w:r>
      <w:r>
        <w:rPr>
          <w:rFonts w:cs="Arial"/>
          <w:spacing w:val="1"/>
          <w:sz w:val="22"/>
          <w:szCs w:val="22"/>
          <w:lang w:val="ca-ES"/>
        </w:rPr>
        <w:t>e</w:t>
      </w:r>
      <w:r>
        <w:rPr>
          <w:rFonts w:cs="Arial"/>
          <w:sz w:val="22"/>
          <w:szCs w:val="22"/>
          <w:lang w:val="ca-ES"/>
        </w:rPr>
        <w:t xml:space="preserve">l </w:t>
      </w:r>
      <w:r>
        <w:rPr>
          <w:rFonts w:cs="Arial"/>
          <w:spacing w:val="-1"/>
          <w:sz w:val="22"/>
          <w:szCs w:val="22"/>
          <w:lang w:val="ca-ES"/>
        </w:rPr>
        <w:t>q</w:t>
      </w:r>
      <w:r>
        <w:rPr>
          <w:rFonts w:cs="Arial"/>
          <w:sz w:val="22"/>
          <w:szCs w:val="22"/>
          <w:lang w:val="ca-ES"/>
        </w:rPr>
        <w:t>ue</w:t>
      </w:r>
      <w:r>
        <w:rPr>
          <w:rFonts w:cs="Arial"/>
          <w:spacing w:val="14"/>
          <w:sz w:val="22"/>
          <w:szCs w:val="22"/>
          <w:lang w:val="ca-ES"/>
        </w:rPr>
        <w:t xml:space="preserve"> </w:t>
      </w:r>
      <w:r>
        <w:rPr>
          <w:rFonts w:cs="Arial"/>
          <w:spacing w:val="1"/>
          <w:sz w:val="22"/>
          <w:szCs w:val="22"/>
          <w:lang w:val="ca-ES"/>
        </w:rPr>
        <w:t>e</w:t>
      </w:r>
      <w:r>
        <w:rPr>
          <w:rFonts w:cs="Arial"/>
          <w:sz w:val="22"/>
          <w:szCs w:val="22"/>
          <w:lang w:val="ca-ES"/>
        </w:rPr>
        <w:t>s</w:t>
      </w:r>
      <w:r>
        <w:rPr>
          <w:rFonts w:cs="Arial"/>
          <w:spacing w:val="-1"/>
          <w:sz w:val="22"/>
          <w:szCs w:val="22"/>
          <w:lang w:val="ca-ES"/>
        </w:rPr>
        <w:t>t</w:t>
      </w:r>
      <w:r>
        <w:rPr>
          <w:rFonts w:cs="Arial"/>
          <w:sz w:val="22"/>
          <w:szCs w:val="22"/>
          <w:lang w:val="ca-ES"/>
        </w:rPr>
        <w:t>a</w:t>
      </w:r>
      <w:r>
        <w:rPr>
          <w:rFonts w:cs="Arial"/>
          <w:spacing w:val="-1"/>
          <w:sz w:val="22"/>
          <w:szCs w:val="22"/>
          <w:lang w:val="ca-ES"/>
        </w:rPr>
        <w:t>b</w:t>
      </w:r>
      <w:r>
        <w:rPr>
          <w:rFonts w:cs="Arial"/>
          <w:spacing w:val="-3"/>
          <w:sz w:val="22"/>
          <w:szCs w:val="22"/>
          <w:lang w:val="ca-ES"/>
        </w:rPr>
        <w:t>l</w:t>
      </w:r>
      <w:r>
        <w:rPr>
          <w:rFonts w:cs="Arial"/>
          <w:spacing w:val="1"/>
          <w:sz w:val="22"/>
          <w:szCs w:val="22"/>
          <w:lang w:val="ca-ES"/>
        </w:rPr>
        <w:t>e</w:t>
      </w:r>
      <w:r>
        <w:rPr>
          <w:rFonts w:cs="Arial"/>
          <w:spacing w:val="-3"/>
          <w:sz w:val="22"/>
          <w:szCs w:val="22"/>
          <w:lang w:val="ca-ES"/>
        </w:rPr>
        <w:t>i</w:t>
      </w:r>
      <w:r>
        <w:rPr>
          <w:rFonts w:cs="Arial"/>
          <w:sz w:val="22"/>
          <w:szCs w:val="22"/>
          <w:lang w:val="ca-ES"/>
        </w:rPr>
        <w:t xml:space="preserve">x </w:t>
      </w:r>
      <w:r>
        <w:rPr>
          <w:rFonts w:cs="Arial"/>
          <w:spacing w:val="-3"/>
          <w:sz w:val="22"/>
          <w:szCs w:val="22"/>
          <w:lang w:val="ca-ES"/>
        </w:rPr>
        <w:t>l</w:t>
      </w:r>
      <w:r>
        <w:rPr>
          <w:rFonts w:cs="Arial"/>
          <w:spacing w:val="1"/>
          <w:sz w:val="22"/>
          <w:szCs w:val="22"/>
          <w:lang w:val="ca-ES"/>
        </w:rPr>
        <w:t>'</w:t>
      </w:r>
      <w:r>
        <w:rPr>
          <w:rFonts w:cs="Arial"/>
          <w:sz w:val="22"/>
          <w:szCs w:val="22"/>
          <w:lang w:val="ca-ES"/>
        </w:rPr>
        <w:t>a</w:t>
      </w:r>
      <w:r>
        <w:rPr>
          <w:rFonts w:cs="Arial"/>
          <w:spacing w:val="-1"/>
          <w:sz w:val="22"/>
          <w:szCs w:val="22"/>
          <w:lang w:val="ca-ES"/>
        </w:rPr>
        <w:t>r</w:t>
      </w:r>
      <w:r>
        <w:rPr>
          <w:rFonts w:cs="Arial"/>
          <w:spacing w:val="2"/>
          <w:sz w:val="22"/>
          <w:szCs w:val="22"/>
          <w:lang w:val="ca-ES"/>
        </w:rPr>
        <w:t>t</w:t>
      </w:r>
      <w:r>
        <w:rPr>
          <w:rFonts w:cs="Arial"/>
          <w:spacing w:val="-3"/>
          <w:sz w:val="22"/>
          <w:szCs w:val="22"/>
          <w:lang w:val="ca-ES"/>
        </w:rPr>
        <w:t>i</w:t>
      </w:r>
      <w:r>
        <w:rPr>
          <w:rFonts w:cs="Arial"/>
          <w:spacing w:val="3"/>
          <w:sz w:val="22"/>
          <w:szCs w:val="22"/>
          <w:lang w:val="ca-ES"/>
        </w:rPr>
        <w:t>c</w:t>
      </w:r>
      <w:r>
        <w:rPr>
          <w:rFonts w:cs="Arial"/>
          <w:spacing w:val="-3"/>
          <w:sz w:val="22"/>
          <w:szCs w:val="22"/>
          <w:lang w:val="ca-ES"/>
        </w:rPr>
        <w:t>l</w:t>
      </w:r>
      <w:r>
        <w:rPr>
          <w:rFonts w:cs="Arial"/>
          <w:sz w:val="22"/>
          <w:szCs w:val="22"/>
          <w:lang w:val="ca-ES"/>
        </w:rPr>
        <w:t xml:space="preserve">e </w:t>
      </w:r>
      <w:r>
        <w:rPr>
          <w:rFonts w:cs="Arial"/>
          <w:spacing w:val="-1"/>
          <w:sz w:val="22"/>
          <w:szCs w:val="22"/>
          <w:lang w:val="ca-ES"/>
        </w:rPr>
        <w:t>80.</w:t>
      </w:r>
      <w:r>
        <w:rPr>
          <w:rFonts w:cs="Arial"/>
          <w:sz w:val="22"/>
          <w:szCs w:val="22"/>
          <w:lang w:val="ca-ES"/>
        </w:rPr>
        <w:t xml:space="preserve">4 </w:t>
      </w:r>
      <w:r>
        <w:rPr>
          <w:rFonts w:cs="Arial"/>
          <w:spacing w:val="-1"/>
          <w:sz w:val="22"/>
          <w:szCs w:val="22"/>
          <w:lang w:val="ca-ES"/>
        </w:rPr>
        <w:t>d</w:t>
      </w:r>
      <w:r>
        <w:rPr>
          <w:rFonts w:cs="Arial"/>
          <w:spacing w:val="1"/>
          <w:sz w:val="22"/>
          <w:szCs w:val="22"/>
          <w:lang w:val="ca-ES"/>
        </w:rPr>
        <w:t xml:space="preserve">el </w:t>
      </w:r>
      <w:r>
        <w:rPr>
          <w:rFonts w:cs="Arial"/>
          <w:sz w:val="22"/>
          <w:szCs w:val="22"/>
          <w:lang w:val="ca-ES"/>
        </w:rPr>
        <w:t xml:space="preserve">RLCAP, sempre dins del termini de presentació d’ofertes establertes. En aquest cas, l’empresa ha de justificar la data d’imposició de la tramesa en l’oficina postal i anunciar a l’òrgan de contractació la remissió de l’oferta, mitjançant correu electrònic a l’adreça </w:t>
      </w:r>
      <w:r w:rsidR="00387434">
        <w:rPr>
          <w:rFonts w:cs="Arial"/>
          <w:sz w:val="22"/>
          <w:szCs w:val="22"/>
          <w:lang w:val="ca-ES"/>
        </w:rPr>
        <w:t>aj.cabra@altanet.org</w:t>
      </w:r>
      <w:r>
        <w:rPr>
          <w:rFonts w:cs="Arial"/>
          <w:sz w:val="22"/>
          <w:szCs w:val="22"/>
          <w:lang w:val="ca-ES"/>
        </w:rPr>
        <w:t>, com a màxim, el darrer dia de presentació d’ofertes. Sense la concurrència d’ambdós requisits, no serà admesa la proposició si és rebuda per l’òrgan de contractació després de la data de finalització del termini assenyalat a l’anunci de licitació. Transcorreguts els deu dies següents a aquesta data sense que s’hagi rebut la documentació, la proposta no serà admesa en cap cas.</w:t>
      </w:r>
    </w:p>
    <w:p w:rsidR="00675210" w:rsidRDefault="00675210">
      <w:pPr>
        <w:jc w:val="both"/>
        <w:rPr>
          <w:rFonts w:cs="Arial"/>
          <w:sz w:val="22"/>
          <w:szCs w:val="22"/>
          <w:lang w:val="ca-ES"/>
        </w:rPr>
      </w:pPr>
    </w:p>
    <w:p w:rsidR="00675210" w:rsidRDefault="00675210">
      <w:pPr>
        <w:jc w:val="both"/>
        <w:rPr>
          <w:rFonts w:cs="Arial"/>
          <w:sz w:val="22"/>
          <w:szCs w:val="22"/>
          <w:lang w:val="ca-ES"/>
        </w:rPr>
      </w:pPr>
      <w:r>
        <w:rPr>
          <w:rFonts w:cs="Arial"/>
          <w:sz w:val="22"/>
          <w:szCs w:val="22"/>
          <w:lang w:val="ca-ES"/>
        </w:rPr>
        <w:t xml:space="preserve">Cada licitador, individualment, no podrà presentar més d’una proposició, ni tampoc subscriure cap altra proposta en una UTE, o figurar integrat en més d’una UTE, amb la conseqüència de la no admissió de totes les propostes presentades en infracció d’aquesta norma.  </w:t>
      </w:r>
    </w:p>
    <w:p w:rsidR="00675210" w:rsidRDefault="00675210">
      <w:pPr>
        <w:jc w:val="both"/>
        <w:rPr>
          <w:rFonts w:cs="Arial"/>
          <w:sz w:val="22"/>
          <w:szCs w:val="22"/>
          <w:lang w:val="ca-ES"/>
        </w:rPr>
      </w:pPr>
    </w:p>
    <w:p w:rsidR="00675210" w:rsidRDefault="00675210">
      <w:pPr>
        <w:jc w:val="both"/>
        <w:rPr>
          <w:rFonts w:cs="Arial"/>
          <w:sz w:val="22"/>
          <w:szCs w:val="22"/>
          <w:lang w:val="ca-ES"/>
        </w:rPr>
      </w:pPr>
      <w:r>
        <w:rPr>
          <w:rFonts w:cs="Arial"/>
          <w:sz w:val="22"/>
          <w:szCs w:val="22"/>
          <w:lang w:val="ca-ES"/>
        </w:rPr>
        <w:t xml:space="preserve">Les proposicions presentades fora de termini no seran admeses </w:t>
      </w:r>
    </w:p>
    <w:p w:rsidR="00675210" w:rsidRDefault="00675210">
      <w:pPr>
        <w:widowControl w:val="0"/>
        <w:autoSpaceDE w:val="0"/>
        <w:autoSpaceDN w:val="0"/>
        <w:adjustRightInd w:val="0"/>
        <w:ind w:right="53"/>
        <w:jc w:val="both"/>
        <w:rPr>
          <w:rFonts w:cs="Arial"/>
          <w:sz w:val="22"/>
          <w:szCs w:val="22"/>
          <w:lang w:val="ca-ES"/>
        </w:rPr>
      </w:pPr>
    </w:p>
    <w:p w:rsidR="00675210" w:rsidRDefault="00675210">
      <w:pPr>
        <w:widowControl w:val="0"/>
        <w:autoSpaceDE w:val="0"/>
        <w:autoSpaceDN w:val="0"/>
        <w:adjustRightInd w:val="0"/>
        <w:ind w:right="53"/>
        <w:jc w:val="both"/>
        <w:rPr>
          <w:rFonts w:cs="Arial"/>
          <w:sz w:val="22"/>
          <w:szCs w:val="22"/>
          <w:lang w:val="ca-ES"/>
        </w:rPr>
      </w:pPr>
      <w:r>
        <w:rPr>
          <w:rFonts w:cs="Arial"/>
          <w:sz w:val="22"/>
          <w:szCs w:val="22"/>
          <w:lang w:val="ca-ES"/>
        </w:rPr>
        <w:t>Un cop presentada la proposició no podrà ser retirada sota cap concepte. La retirada injustificada d'una proposició, donarà lloc a la prohibició de contractar prevista a l'article 60.2 del TRLCSP.</w:t>
      </w:r>
    </w:p>
    <w:p w:rsidR="00675210" w:rsidRDefault="00675210">
      <w:pPr>
        <w:widowControl w:val="0"/>
        <w:autoSpaceDE w:val="0"/>
        <w:autoSpaceDN w:val="0"/>
        <w:adjustRightInd w:val="0"/>
        <w:ind w:right="53"/>
        <w:jc w:val="both"/>
        <w:rPr>
          <w:rFonts w:cs="Arial"/>
          <w:sz w:val="22"/>
          <w:szCs w:val="22"/>
          <w:lang w:val="ca-ES"/>
        </w:rPr>
      </w:pPr>
    </w:p>
    <w:p w:rsidR="00675210" w:rsidRDefault="00675210">
      <w:pPr>
        <w:jc w:val="both"/>
        <w:rPr>
          <w:rFonts w:cs="Arial"/>
          <w:sz w:val="22"/>
          <w:szCs w:val="22"/>
          <w:lang w:val="ca-ES"/>
        </w:rPr>
      </w:pPr>
      <w:r>
        <w:rPr>
          <w:rFonts w:cs="Arial"/>
          <w:sz w:val="22"/>
          <w:szCs w:val="22"/>
          <w:lang w:val="ca-ES"/>
        </w:rPr>
        <w:t>La presentació de les proposicions suposa l’acceptació incondicionada per part de l’empresa licitadora del contingut del present plec, així com del plec de prescripcions tècniques, i la declaració conforme reuneix tots i cadascun dels requisits per contractar.</w:t>
      </w:r>
    </w:p>
    <w:p w:rsidR="00675210" w:rsidRDefault="00675210">
      <w:pPr>
        <w:jc w:val="both"/>
        <w:rPr>
          <w:rFonts w:cs="Arial"/>
          <w:sz w:val="22"/>
          <w:szCs w:val="22"/>
          <w:lang w:val="ca-ES"/>
        </w:rPr>
      </w:pPr>
    </w:p>
    <w:p w:rsidR="00675210" w:rsidRDefault="00675210">
      <w:pPr>
        <w:widowControl w:val="0"/>
        <w:autoSpaceDE w:val="0"/>
        <w:autoSpaceDN w:val="0"/>
        <w:adjustRightInd w:val="0"/>
        <w:ind w:right="53"/>
        <w:jc w:val="both"/>
        <w:rPr>
          <w:rFonts w:cs="Arial"/>
          <w:sz w:val="22"/>
          <w:szCs w:val="22"/>
          <w:lang w:val="ca-ES"/>
        </w:rPr>
      </w:pPr>
      <w:r>
        <w:rPr>
          <w:rFonts w:cs="Arial"/>
          <w:sz w:val="22"/>
          <w:szCs w:val="22"/>
          <w:lang w:val="ca-ES"/>
        </w:rPr>
        <w:t xml:space="preserve">El termini per presentar les proposicions es fixarà en l’anunci. </w:t>
      </w:r>
    </w:p>
    <w:p w:rsidR="00675210" w:rsidRDefault="00675210">
      <w:pPr>
        <w:widowControl w:val="0"/>
        <w:autoSpaceDE w:val="0"/>
        <w:autoSpaceDN w:val="0"/>
        <w:adjustRightInd w:val="0"/>
        <w:ind w:right="53"/>
        <w:jc w:val="both"/>
        <w:rPr>
          <w:rFonts w:cs="Arial"/>
          <w:sz w:val="22"/>
          <w:szCs w:val="22"/>
          <w:lang w:val="ca-ES"/>
        </w:rPr>
      </w:pPr>
    </w:p>
    <w:p w:rsidR="00675210" w:rsidRDefault="00675210">
      <w:pPr>
        <w:widowControl w:val="0"/>
        <w:autoSpaceDE w:val="0"/>
        <w:autoSpaceDN w:val="0"/>
        <w:adjustRightInd w:val="0"/>
        <w:ind w:right="53"/>
        <w:jc w:val="both"/>
        <w:rPr>
          <w:rFonts w:cs="Arial"/>
          <w:sz w:val="22"/>
          <w:szCs w:val="22"/>
          <w:lang w:val="ca-ES"/>
        </w:rPr>
      </w:pPr>
      <w:r>
        <w:rPr>
          <w:rFonts w:cs="Arial"/>
          <w:sz w:val="22"/>
          <w:szCs w:val="22"/>
          <w:lang w:val="ca-ES"/>
        </w:rPr>
        <w:t xml:space="preserve">Les proposicions són secretes i la seva presentació suposa l’acceptació incondicionada per part de l’empresa licitadora del contingut del present plec, així com del plec de prescripcions tècniques, i la declaració conforme reuneix tots i cadascun dels requisits per contractar. </w:t>
      </w:r>
    </w:p>
    <w:p w:rsidR="00675210" w:rsidRDefault="00675210">
      <w:pPr>
        <w:widowControl w:val="0"/>
        <w:autoSpaceDE w:val="0"/>
        <w:autoSpaceDN w:val="0"/>
        <w:adjustRightInd w:val="0"/>
        <w:ind w:right="53"/>
        <w:jc w:val="both"/>
        <w:rPr>
          <w:rFonts w:cs="Arial"/>
          <w:sz w:val="22"/>
          <w:szCs w:val="22"/>
          <w:lang w:val="ca-ES"/>
        </w:rPr>
      </w:pPr>
    </w:p>
    <w:p w:rsidR="000B3534" w:rsidRDefault="000B3534">
      <w:pPr>
        <w:pStyle w:val="Ttulo8"/>
      </w:pPr>
    </w:p>
    <w:p w:rsidR="00675210" w:rsidRPr="00AF458C" w:rsidRDefault="00675210">
      <w:pPr>
        <w:pStyle w:val="Ttulo8"/>
        <w:rPr>
          <w:i w:val="0"/>
        </w:rPr>
      </w:pPr>
      <w:r w:rsidRPr="00AF458C">
        <w:rPr>
          <w:i w:val="0"/>
        </w:rPr>
        <w:t xml:space="preserve">Contingut de les proposicions: </w:t>
      </w:r>
    </w:p>
    <w:p w:rsidR="00675210" w:rsidRDefault="00675210">
      <w:pPr>
        <w:rPr>
          <w:rFonts w:cs="Arial"/>
          <w:sz w:val="22"/>
          <w:szCs w:val="22"/>
          <w:lang w:val="ca-ES"/>
        </w:rPr>
      </w:pPr>
    </w:p>
    <w:p w:rsidR="00675210" w:rsidRDefault="00675210" w:rsidP="00675210">
      <w:pPr>
        <w:numPr>
          <w:ilvl w:val="0"/>
          <w:numId w:val="4"/>
        </w:numPr>
        <w:jc w:val="both"/>
        <w:rPr>
          <w:rFonts w:cs="Arial"/>
          <w:b/>
          <w:bCs/>
          <w:sz w:val="22"/>
          <w:lang w:val="ca-ES"/>
        </w:rPr>
      </w:pPr>
      <w:r>
        <w:rPr>
          <w:rFonts w:cs="Arial"/>
          <w:b/>
          <w:bCs/>
          <w:sz w:val="22"/>
          <w:lang w:val="ca-ES"/>
        </w:rPr>
        <w:t>SOBRE 1 - Documentació Administrativa</w:t>
      </w:r>
    </w:p>
    <w:p w:rsidR="00675210" w:rsidRDefault="00675210" w:rsidP="00675210">
      <w:pPr>
        <w:numPr>
          <w:ilvl w:val="0"/>
          <w:numId w:val="4"/>
        </w:numPr>
        <w:jc w:val="both"/>
        <w:rPr>
          <w:rFonts w:cs="Arial"/>
          <w:sz w:val="22"/>
          <w:lang w:val="ca-ES"/>
        </w:rPr>
      </w:pPr>
      <w:r>
        <w:rPr>
          <w:rFonts w:cs="Arial"/>
          <w:b/>
          <w:bCs/>
          <w:sz w:val="22"/>
          <w:lang w:val="ca-ES"/>
        </w:rPr>
        <w:t xml:space="preserve">SOBRE 3 - Proposició econòmica </w:t>
      </w:r>
    </w:p>
    <w:p w:rsidR="00675210" w:rsidRDefault="00675210">
      <w:pPr>
        <w:ind w:left="360"/>
        <w:jc w:val="both"/>
        <w:rPr>
          <w:rFonts w:cs="Arial"/>
          <w:sz w:val="22"/>
          <w:lang w:val="ca-ES"/>
        </w:rPr>
      </w:pPr>
    </w:p>
    <w:p w:rsidR="00675210" w:rsidRDefault="00675210">
      <w:pPr>
        <w:jc w:val="both"/>
        <w:rPr>
          <w:sz w:val="22"/>
          <w:lang w:val="ca-ES"/>
        </w:rPr>
      </w:pPr>
      <w:r>
        <w:rPr>
          <w:rFonts w:cs="Arial"/>
          <w:sz w:val="22"/>
          <w:lang w:val="ca-ES"/>
        </w:rPr>
        <w:t>Tots els documents que es presentin han de ser originals o bé autèntics, de conformitat amb la legislació vigent.</w:t>
      </w:r>
    </w:p>
    <w:p w:rsidR="00675210" w:rsidRDefault="00675210">
      <w:pPr>
        <w:jc w:val="both"/>
        <w:rPr>
          <w:sz w:val="22"/>
          <w:u w:val="single"/>
          <w:lang w:val="ca-ES"/>
        </w:rPr>
      </w:pPr>
    </w:p>
    <w:p w:rsidR="00675210" w:rsidRDefault="00675210">
      <w:pPr>
        <w:widowControl w:val="0"/>
        <w:autoSpaceDE w:val="0"/>
        <w:autoSpaceDN w:val="0"/>
        <w:adjustRightInd w:val="0"/>
        <w:ind w:right="-20"/>
        <w:jc w:val="both"/>
        <w:rPr>
          <w:rFonts w:cs="Arial"/>
          <w:sz w:val="22"/>
          <w:szCs w:val="22"/>
          <w:lang w:val="ca-ES"/>
        </w:rPr>
      </w:pPr>
    </w:p>
    <w:p w:rsidR="00675210" w:rsidRDefault="00675210">
      <w:pPr>
        <w:widowControl w:val="0"/>
        <w:autoSpaceDE w:val="0"/>
        <w:autoSpaceDN w:val="0"/>
        <w:adjustRightInd w:val="0"/>
        <w:ind w:right="-20"/>
        <w:jc w:val="both"/>
        <w:rPr>
          <w:rFonts w:cs="Arial"/>
          <w:sz w:val="22"/>
          <w:szCs w:val="22"/>
          <w:lang w:val="ca-ES"/>
        </w:rPr>
      </w:pPr>
      <w:r>
        <w:rPr>
          <w:rFonts w:cs="Arial"/>
          <w:sz w:val="22"/>
          <w:szCs w:val="22"/>
          <w:lang w:val="ca-ES"/>
        </w:rPr>
        <w:t>Dins de cada sobre, s’inclouran els següents documents:</w:t>
      </w:r>
    </w:p>
    <w:p w:rsidR="00675210" w:rsidRDefault="00675210">
      <w:pPr>
        <w:rPr>
          <w:rFonts w:cs="Arial"/>
          <w:b/>
          <w:bCs/>
          <w:sz w:val="22"/>
          <w:szCs w:val="22"/>
          <w:lang w:val="ca-ES"/>
        </w:rPr>
      </w:pPr>
    </w:p>
    <w:p w:rsidR="00C47ACE" w:rsidRDefault="00C47ACE">
      <w:pPr>
        <w:rPr>
          <w:rFonts w:cs="Arial"/>
          <w:b/>
          <w:bCs/>
          <w:iCs/>
          <w:sz w:val="22"/>
          <w:lang w:val="ca-ES"/>
        </w:rPr>
      </w:pPr>
    </w:p>
    <w:p w:rsidR="00C47ACE" w:rsidRDefault="00C47ACE">
      <w:pPr>
        <w:rPr>
          <w:rFonts w:cs="Arial"/>
          <w:b/>
          <w:bCs/>
          <w:iCs/>
          <w:sz w:val="22"/>
          <w:lang w:val="ca-ES"/>
        </w:rPr>
      </w:pPr>
    </w:p>
    <w:p w:rsidR="00675210" w:rsidRPr="000B3534" w:rsidRDefault="00675210">
      <w:pPr>
        <w:rPr>
          <w:rFonts w:cs="Arial"/>
          <w:iCs/>
          <w:szCs w:val="22"/>
          <w:lang w:val="ca-ES"/>
        </w:rPr>
      </w:pPr>
      <w:r w:rsidRPr="000B3534">
        <w:rPr>
          <w:rFonts w:cs="Arial"/>
          <w:b/>
          <w:bCs/>
          <w:iCs/>
          <w:sz w:val="22"/>
          <w:lang w:val="ca-ES"/>
        </w:rPr>
        <w:t>SOBRE NÚM. 1: Documentació administrativa</w:t>
      </w:r>
    </w:p>
    <w:p w:rsidR="00675210" w:rsidRDefault="00675210">
      <w:pPr>
        <w:widowControl w:val="0"/>
        <w:autoSpaceDE w:val="0"/>
        <w:autoSpaceDN w:val="0"/>
        <w:adjustRightInd w:val="0"/>
        <w:ind w:right="-20"/>
        <w:jc w:val="both"/>
        <w:rPr>
          <w:rFonts w:cs="Arial"/>
          <w:sz w:val="22"/>
          <w:szCs w:val="22"/>
          <w:lang w:val="ca-ES"/>
        </w:rPr>
      </w:pPr>
    </w:p>
    <w:p w:rsidR="00675210" w:rsidRDefault="00675210" w:rsidP="00675210">
      <w:pPr>
        <w:numPr>
          <w:ilvl w:val="0"/>
          <w:numId w:val="4"/>
        </w:numPr>
        <w:jc w:val="both"/>
        <w:rPr>
          <w:rFonts w:cs="Arial"/>
          <w:sz w:val="22"/>
          <w:lang w:val="ca-ES"/>
        </w:rPr>
      </w:pPr>
      <w:r>
        <w:rPr>
          <w:rFonts w:cs="Arial"/>
          <w:sz w:val="22"/>
          <w:lang w:val="ca-ES"/>
        </w:rPr>
        <w:t xml:space="preserve">Declaració responsable del licitador indicant que compleix les condiciones establertes legalment per contractar amb l’administració, d’acord amb el model de </w:t>
      </w:r>
      <w:r>
        <w:rPr>
          <w:rFonts w:cs="Arial"/>
          <w:b/>
          <w:bCs/>
          <w:sz w:val="22"/>
          <w:lang w:val="ca-ES"/>
        </w:rPr>
        <w:t>l'ANNEX 1</w:t>
      </w:r>
      <w:r>
        <w:rPr>
          <w:rFonts w:cs="Arial"/>
          <w:sz w:val="22"/>
          <w:lang w:val="ca-ES"/>
        </w:rPr>
        <w:t>, signada pel representant legal, o el formulari normalitzat de document europeu únic de contractació DEUC, d'acord amb el formulari uniforme, publicat a la pàgina web:</w:t>
      </w:r>
      <w:r>
        <w:rPr>
          <w:rFonts w:cs="Arial"/>
          <w:i/>
          <w:iCs/>
          <w:color w:val="FF0000"/>
          <w:sz w:val="22"/>
          <w:highlight w:val="yellow"/>
          <w:lang w:val="ca-ES"/>
        </w:rPr>
        <w:t xml:space="preserve"> </w:t>
      </w:r>
    </w:p>
    <w:p w:rsidR="00675210" w:rsidRDefault="007F0586">
      <w:pPr>
        <w:ind w:left="360" w:firstLine="348"/>
        <w:jc w:val="both"/>
        <w:rPr>
          <w:rFonts w:cs="Arial"/>
          <w:sz w:val="22"/>
          <w:lang w:val="ca-ES"/>
        </w:rPr>
      </w:pPr>
      <w:hyperlink r:id="rId8" w:history="1">
        <w:r w:rsidR="00675210">
          <w:rPr>
            <w:rStyle w:val="Hipervnculo"/>
            <w:rFonts w:cs="Arial"/>
            <w:i/>
            <w:iCs/>
            <w:color w:val="auto"/>
            <w:sz w:val="22"/>
            <w:lang w:val="ca-ES"/>
          </w:rPr>
          <w:t>https://ec.europa.eu/growth/tools-databases/espd/filter?lang=es</w:t>
        </w:r>
      </w:hyperlink>
    </w:p>
    <w:p w:rsidR="00675210" w:rsidRDefault="00675210">
      <w:pPr>
        <w:ind w:left="708"/>
        <w:jc w:val="both"/>
        <w:rPr>
          <w:rFonts w:cs="Arial"/>
          <w:color w:val="FF0000"/>
          <w:sz w:val="18"/>
          <w:highlight w:val="yellow"/>
          <w:lang w:val="ca-ES"/>
        </w:rPr>
      </w:pPr>
    </w:p>
    <w:p w:rsidR="00675210" w:rsidRDefault="00675210" w:rsidP="00675210">
      <w:pPr>
        <w:numPr>
          <w:ilvl w:val="0"/>
          <w:numId w:val="4"/>
        </w:numPr>
        <w:jc w:val="both"/>
        <w:rPr>
          <w:rFonts w:cs="Arial"/>
          <w:lang w:val="ca-ES"/>
        </w:rPr>
      </w:pPr>
      <w:r>
        <w:rPr>
          <w:rFonts w:cs="Arial"/>
          <w:sz w:val="22"/>
          <w:lang w:val="ca-ES"/>
        </w:rPr>
        <w:t xml:space="preserve">Si l’empresa consta inscrita en el Registre Electrònic d’Empreses Licitadores (RELI) de la Generalitat de Catalunya, regulat en el Decret 107/2005, de 31 de maig, gestionat per la Secretaria Tècnica de la Junta Consultiva de Contractació Administrativa  o en Registre Oficial de Licitadors i Empreses Classificades de l’Estat (ROLECE), presentaran una declaració responsable conforme les dades i documents inscrits no han estat modificats i són vigents, d’acord amb el model de </w:t>
      </w:r>
      <w:r>
        <w:rPr>
          <w:rFonts w:cs="Arial"/>
          <w:b/>
          <w:bCs/>
          <w:sz w:val="22"/>
          <w:lang w:val="ca-ES"/>
        </w:rPr>
        <w:t>l’ANNEX 2</w:t>
      </w:r>
      <w:r>
        <w:rPr>
          <w:rFonts w:cs="Arial"/>
          <w:sz w:val="22"/>
          <w:lang w:val="ca-ES"/>
        </w:rPr>
        <w:t xml:space="preserve">, signada pel representant legal. </w:t>
      </w:r>
    </w:p>
    <w:p w:rsidR="00675210" w:rsidRDefault="00675210">
      <w:pPr>
        <w:jc w:val="both"/>
        <w:rPr>
          <w:rFonts w:cs="Arial"/>
          <w:i/>
          <w:iCs/>
          <w:color w:val="FF0000"/>
          <w:sz w:val="18"/>
          <w:highlight w:val="yellow"/>
          <w:lang w:val="ca-ES"/>
        </w:rPr>
      </w:pPr>
    </w:p>
    <w:p w:rsidR="00675210" w:rsidRDefault="00675210">
      <w:pPr>
        <w:pStyle w:val="Textoindependiente"/>
        <w:rPr>
          <w:b/>
          <w:bCs/>
          <w:i/>
          <w:iCs/>
          <w:sz w:val="22"/>
          <w:lang w:val="ca-ES"/>
        </w:rPr>
      </w:pPr>
    </w:p>
    <w:p w:rsidR="00675210" w:rsidRPr="000B3534" w:rsidRDefault="00675210">
      <w:pPr>
        <w:pStyle w:val="Textoindependiente"/>
        <w:rPr>
          <w:b/>
          <w:bCs/>
          <w:iCs/>
          <w:sz w:val="22"/>
          <w:lang w:val="ca-ES"/>
        </w:rPr>
      </w:pPr>
      <w:r w:rsidRPr="000B3534">
        <w:rPr>
          <w:b/>
          <w:bCs/>
          <w:iCs/>
          <w:sz w:val="22"/>
          <w:lang w:val="ca-ES"/>
        </w:rPr>
        <w:t>SOBRE NÚM. 3</w:t>
      </w:r>
      <w:r w:rsidRPr="000B3534">
        <w:rPr>
          <w:sz w:val="22"/>
          <w:lang w:val="ca-ES"/>
        </w:rPr>
        <w:t xml:space="preserve"> </w:t>
      </w:r>
      <w:r w:rsidRPr="000B3534">
        <w:rPr>
          <w:b/>
          <w:bCs/>
          <w:iCs/>
          <w:sz w:val="22"/>
          <w:lang w:val="ca-ES"/>
        </w:rPr>
        <w:t>Proposició econòmica i altre documentació</w:t>
      </w:r>
    </w:p>
    <w:p w:rsidR="00675210" w:rsidRDefault="00675210">
      <w:pPr>
        <w:pStyle w:val="Textoindependiente"/>
        <w:rPr>
          <w:b/>
          <w:bCs/>
          <w:i/>
          <w:iCs/>
          <w:sz w:val="22"/>
          <w:lang w:val="ca-ES"/>
        </w:rPr>
      </w:pPr>
      <w:r>
        <w:rPr>
          <w:b/>
          <w:bCs/>
          <w:i/>
          <w:iCs/>
          <w:sz w:val="22"/>
          <w:lang w:val="ca-ES"/>
        </w:rPr>
        <w:t xml:space="preserve"> </w:t>
      </w:r>
    </w:p>
    <w:p w:rsidR="00675210" w:rsidRDefault="00675210">
      <w:pPr>
        <w:jc w:val="both"/>
        <w:rPr>
          <w:rFonts w:cs="Arial"/>
          <w:b/>
          <w:bCs/>
          <w:sz w:val="22"/>
          <w:lang w:val="ca-ES"/>
        </w:rPr>
      </w:pPr>
      <w:r>
        <w:rPr>
          <w:rFonts w:cs="Arial"/>
          <w:sz w:val="22"/>
          <w:szCs w:val="22"/>
          <w:lang w:val="ca-ES"/>
        </w:rPr>
        <w:t xml:space="preserve">En aquest sobre s’inclourà tots aquells documents que siguin precisos per a la valoració dels criteris d’adjudicació que no depenent d’un judici de valor d’acord amb la clàusula 13 i la proposta </w:t>
      </w:r>
      <w:r>
        <w:rPr>
          <w:rFonts w:cs="Arial"/>
          <w:sz w:val="22"/>
          <w:lang w:val="ca-ES"/>
        </w:rPr>
        <w:t xml:space="preserve">econòmica d’acord amb el model que s’adjunta com </w:t>
      </w:r>
      <w:r>
        <w:rPr>
          <w:rFonts w:cs="Arial"/>
          <w:b/>
          <w:bCs/>
          <w:sz w:val="22"/>
          <w:lang w:val="ca-ES"/>
        </w:rPr>
        <w:t>ANNEX 3.</w:t>
      </w:r>
    </w:p>
    <w:p w:rsidR="00675210" w:rsidRDefault="00675210">
      <w:pPr>
        <w:ind w:left="1080"/>
        <w:rPr>
          <w:rFonts w:cs="Arial"/>
          <w:sz w:val="22"/>
          <w:lang w:val="ca-ES"/>
        </w:rPr>
      </w:pPr>
    </w:p>
    <w:p w:rsidR="00675210" w:rsidRDefault="00675210">
      <w:pPr>
        <w:jc w:val="both"/>
        <w:rPr>
          <w:sz w:val="22"/>
          <w:lang w:val="ca-ES"/>
        </w:rPr>
      </w:pPr>
      <w:r>
        <w:rPr>
          <w:sz w:val="22"/>
          <w:lang w:val="ca-ES"/>
        </w:rPr>
        <w:t>Les proposicions presentades per una unió temporal d’empreses han de ser signades pels representants de totes les empreses que la composen.</w:t>
      </w:r>
    </w:p>
    <w:p w:rsidR="00675210" w:rsidRDefault="00675210">
      <w:pPr>
        <w:jc w:val="both"/>
        <w:rPr>
          <w:sz w:val="22"/>
          <w:lang w:val="ca-ES"/>
        </w:rPr>
      </w:pPr>
    </w:p>
    <w:p w:rsidR="00675210" w:rsidRDefault="00675210">
      <w:pPr>
        <w:pStyle w:val="Textoindependiente2"/>
        <w:rPr>
          <w:rFonts w:cs="Arial"/>
          <w:sz w:val="22"/>
          <w:lang w:val="ca-ES"/>
        </w:rPr>
      </w:pPr>
      <w:r>
        <w:rPr>
          <w:sz w:val="22"/>
          <w:lang w:val="ca-ES"/>
        </w:rPr>
        <w:t>La proposició econòmica s’ha de presentar per escrit i no s’acceptaran les que tinguin omissions, errades o esmenes que no permetin conèixer clarament allò que es considera fonamental per valorar-la.</w:t>
      </w:r>
    </w:p>
    <w:p w:rsidR="00675210" w:rsidRDefault="00675210">
      <w:pPr>
        <w:pStyle w:val="Textoindependiente"/>
        <w:rPr>
          <w:rFonts w:cs="Arial"/>
          <w:noProof w:val="0"/>
          <w:sz w:val="22"/>
          <w:szCs w:val="22"/>
          <w:lang w:val="ca-ES"/>
        </w:rPr>
      </w:pPr>
    </w:p>
    <w:p w:rsidR="00675210" w:rsidRDefault="00675210">
      <w:pPr>
        <w:pStyle w:val="Ttulo1"/>
      </w:pPr>
      <w:bookmarkStart w:id="18" w:name="_Toc490218087"/>
      <w:r>
        <w:t>13. CRITERIS D’ADJUDICACIÓ</w:t>
      </w:r>
      <w:bookmarkEnd w:id="18"/>
    </w:p>
    <w:p w:rsidR="00675210" w:rsidRDefault="00675210">
      <w:pPr>
        <w:rPr>
          <w:lang w:val="ca-ES"/>
        </w:rPr>
      </w:pPr>
    </w:p>
    <w:p w:rsidR="00675210" w:rsidRDefault="00675210">
      <w:pPr>
        <w:jc w:val="both"/>
        <w:rPr>
          <w:rFonts w:cs="Arial"/>
          <w:sz w:val="22"/>
          <w:lang w:val="ca-ES"/>
        </w:rPr>
      </w:pPr>
      <w:r>
        <w:rPr>
          <w:rFonts w:cs="Arial"/>
          <w:sz w:val="22"/>
          <w:lang w:val="ca-ES"/>
        </w:rPr>
        <w:t xml:space="preserve">Per a la valoració de les </w:t>
      </w:r>
      <w:r>
        <w:rPr>
          <w:rFonts w:cs="Arial"/>
          <w:bCs/>
          <w:sz w:val="22"/>
          <w:lang w:val="ca-ES"/>
        </w:rPr>
        <w:t>proposicions</w:t>
      </w:r>
      <w:r>
        <w:rPr>
          <w:rFonts w:cs="Arial"/>
          <w:sz w:val="22"/>
          <w:lang w:val="ca-ES"/>
        </w:rPr>
        <w:t xml:space="preserve"> i la determinació de l’oferta econòmicament més avantatjosa s’atendrà </w:t>
      </w:r>
      <w:r>
        <w:rPr>
          <w:rFonts w:cs="Arial"/>
          <w:i/>
          <w:iCs/>
          <w:sz w:val="22"/>
          <w:lang w:val="ca-ES"/>
        </w:rPr>
        <w:t>a</w:t>
      </w:r>
      <w:r w:rsidR="00516F9F">
        <w:rPr>
          <w:rFonts w:cs="Arial"/>
          <w:i/>
          <w:iCs/>
          <w:sz w:val="22"/>
          <w:lang w:val="ca-ES"/>
        </w:rPr>
        <w:t xml:space="preserve"> </w:t>
      </w:r>
      <w:r w:rsidR="00516F9F" w:rsidRPr="00516F9F">
        <w:rPr>
          <w:rFonts w:cs="Arial"/>
          <w:iCs/>
          <w:sz w:val="22"/>
          <w:lang w:val="ca-ES"/>
        </w:rPr>
        <w:t>dos criteris</w:t>
      </w:r>
      <w:r>
        <w:rPr>
          <w:rFonts w:cs="Arial"/>
          <w:i/>
          <w:iCs/>
          <w:sz w:val="22"/>
          <w:lang w:val="ca-ES"/>
        </w:rPr>
        <w:t xml:space="preserve"> </w:t>
      </w:r>
      <w:r>
        <w:rPr>
          <w:rFonts w:cs="Arial"/>
          <w:sz w:val="22"/>
          <w:lang w:val="ca-ES"/>
        </w:rPr>
        <w:t>d’adjudicació.</w:t>
      </w:r>
    </w:p>
    <w:p w:rsidR="00675210" w:rsidRDefault="00675210">
      <w:pPr>
        <w:rPr>
          <w:lang w:val="ca-ES"/>
        </w:rPr>
      </w:pPr>
    </w:p>
    <w:p w:rsidR="00675210" w:rsidRPr="00AF458C" w:rsidRDefault="00675210">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jc w:val="both"/>
        <w:rPr>
          <w:rFonts w:cs="Arial"/>
          <w:b/>
          <w:bCs/>
          <w:iCs/>
          <w:sz w:val="22"/>
          <w:lang w:val="ca-ES"/>
        </w:rPr>
      </w:pPr>
      <w:r w:rsidRPr="00AF458C">
        <w:rPr>
          <w:rFonts w:cs="Arial"/>
          <w:b/>
          <w:bCs/>
          <w:iCs/>
          <w:sz w:val="22"/>
          <w:lang w:val="ca-ES"/>
        </w:rPr>
        <w:t xml:space="preserve">Criteris la ponderació dels quals es automàtica: </w:t>
      </w:r>
    </w:p>
    <w:p w:rsidR="00387434" w:rsidRDefault="00387434">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jc w:val="both"/>
        <w:rPr>
          <w:rFonts w:cs="Arial"/>
          <w:bCs/>
          <w:sz w:val="22"/>
          <w:lang w:val="ca-ES"/>
        </w:rPr>
      </w:pPr>
    </w:p>
    <w:p w:rsidR="00675210" w:rsidRDefault="00675210">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jc w:val="both"/>
        <w:rPr>
          <w:rFonts w:cs="Arial"/>
          <w:sz w:val="22"/>
          <w:lang w:val="ca-ES"/>
        </w:rPr>
      </w:pPr>
      <w:r>
        <w:rPr>
          <w:rFonts w:cs="Arial"/>
          <w:bCs/>
          <w:sz w:val="22"/>
          <w:lang w:val="ca-ES"/>
        </w:rPr>
        <w:t>En ordre decreixent:</w:t>
      </w:r>
    </w:p>
    <w:p w:rsidR="00675210" w:rsidRDefault="00675210">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jc w:val="both"/>
        <w:rPr>
          <w:rFonts w:cs="Arial"/>
          <w:sz w:val="22"/>
          <w:lang w:val="ca-ES"/>
        </w:rPr>
      </w:pPr>
    </w:p>
    <w:p w:rsidR="00675210" w:rsidRDefault="00675210">
      <w:pPr>
        <w:pStyle w:val="Textoindependiente2"/>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rPr>
          <w:rFonts w:cs="Arial"/>
          <w:sz w:val="22"/>
          <w:lang w:val="ca-ES"/>
        </w:rPr>
      </w:pPr>
      <w:r>
        <w:rPr>
          <w:rFonts w:cs="Arial"/>
          <w:sz w:val="22"/>
          <w:lang w:val="ca-ES"/>
        </w:rPr>
        <w:t xml:space="preserve">- Oferta econòmica  ................................................................................... fins a </w:t>
      </w:r>
      <w:r w:rsidR="00516F9F">
        <w:rPr>
          <w:rFonts w:cs="Arial"/>
          <w:sz w:val="22"/>
          <w:lang w:val="ca-ES"/>
        </w:rPr>
        <w:t>50</w:t>
      </w:r>
      <w:r>
        <w:rPr>
          <w:rFonts w:cs="Arial"/>
          <w:sz w:val="22"/>
          <w:lang w:val="ca-ES"/>
        </w:rPr>
        <w:t xml:space="preserve"> punts.</w:t>
      </w:r>
    </w:p>
    <w:p w:rsidR="00675210" w:rsidRDefault="00675210">
      <w:pPr>
        <w:pStyle w:val="Sangradetextonormal"/>
        <w:tabs>
          <w:tab w:val="clear" w:pos="-720"/>
          <w:tab w:val="clear" w:pos="0"/>
          <w:tab w:val="clear" w:pos="576"/>
          <w:tab w:val="clear" w:pos="864"/>
          <w:tab w:val="clear" w:pos="2016"/>
          <w:tab w:val="clear" w:pos="2160"/>
          <w:tab w:val="clear" w:pos="2880"/>
          <w:tab w:val="clear" w:pos="3600"/>
          <w:tab w:val="clear" w:pos="4320"/>
          <w:tab w:val="clear" w:pos="5040"/>
          <w:tab w:val="clear" w:pos="5760"/>
          <w:tab w:val="clear" w:pos="6480"/>
          <w:tab w:val="clear" w:pos="7200"/>
        </w:tabs>
      </w:pPr>
    </w:p>
    <w:p w:rsidR="00675210" w:rsidRDefault="00675210">
      <w:pPr>
        <w:pStyle w:val="Textoindependiente2"/>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rPr>
          <w:rFonts w:cs="Arial"/>
          <w:sz w:val="22"/>
          <w:lang w:val="ca-ES"/>
        </w:rPr>
      </w:pPr>
      <w:r>
        <w:rPr>
          <w:rFonts w:cs="Arial"/>
          <w:sz w:val="22"/>
          <w:lang w:val="ca-ES"/>
        </w:rPr>
        <w:t>- Ampliació del termini de garantia   ...........................................</w:t>
      </w:r>
      <w:r w:rsidR="00516F9F">
        <w:rPr>
          <w:rFonts w:cs="Arial"/>
          <w:sz w:val="22"/>
          <w:lang w:val="ca-ES"/>
        </w:rPr>
        <w:t>....</w:t>
      </w:r>
      <w:r>
        <w:rPr>
          <w:rFonts w:cs="Arial"/>
          <w:sz w:val="22"/>
          <w:lang w:val="ca-ES"/>
        </w:rPr>
        <w:t xml:space="preserve">............ fins a </w:t>
      </w:r>
      <w:r w:rsidR="00516F9F">
        <w:rPr>
          <w:rFonts w:cs="Arial"/>
          <w:sz w:val="22"/>
          <w:lang w:val="ca-ES"/>
        </w:rPr>
        <w:t>20</w:t>
      </w:r>
      <w:r>
        <w:rPr>
          <w:rFonts w:cs="Arial"/>
          <w:sz w:val="22"/>
          <w:lang w:val="ca-ES"/>
        </w:rPr>
        <w:t xml:space="preserve"> punts.</w:t>
      </w:r>
    </w:p>
    <w:p w:rsidR="00675210" w:rsidRDefault="00675210">
      <w:pPr>
        <w:rPr>
          <w:lang w:val="ca-ES"/>
        </w:rPr>
      </w:pPr>
    </w:p>
    <w:p w:rsidR="00675210" w:rsidRDefault="00675210">
      <w:pPr>
        <w:pStyle w:val="Ttulo1"/>
      </w:pPr>
      <w:bookmarkStart w:id="19" w:name="_Toc490218088"/>
      <w:r>
        <w:t>14. NOTIFICACIONS ELECTRÒNIQUES</w:t>
      </w:r>
      <w:bookmarkEnd w:id="19"/>
    </w:p>
    <w:p w:rsidR="00675210" w:rsidRDefault="00675210">
      <w:pPr>
        <w:pStyle w:val="Textoindependiente"/>
        <w:rPr>
          <w:rFonts w:cs="Arial"/>
          <w:i/>
          <w:iCs/>
          <w:color w:val="FF0000"/>
          <w:sz w:val="18"/>
          <w:highlight w:val="yellow"/>
          <w:lang w:val="ca-ES"/>
        </w:rPr>
      </w:pPr>
    </w:p>
    <w:p w:rsidR="00675210" w:rsidRDefault="00675210">
      <w:pPr>
        <w:pStyle w:val="Textoindependiente"/>
        <w:rPr>
          <w:rFonts w:cs="Arial"/>
          <w:sz w:val="22"/>
          <w:lang w:val="ca-ES"/>
        </w:rPr>
      </w:pPr>
      <w:r>
        <w:rPr>
          <w:rFonts w:cs="Arial"/>
          <w:sz w:val="22"/>
          <w:lang w:val="ca-ES"/>
        </w:rPr>
        <w:t xml:space="preserve">Les notificacions de tots els acords adoptats per part de l'òrgan de contractació es practicaran per mitjans electrònics quan l'interessat resulti obligat a rebre'ls per aquesta via de conformitat amb l'art. 14.2 de la Llei 39/2015, d'1 d'octubre, del procediment administratiu comú de les administracions públiques. </w:t>
      </w:r>
    </w:p>
    <w:p w:rsidR="00675210" w:rsidRDefault="00675210">
      <w:pPr>
        <w:pStyle w:val="Textoindependiente"/>
        <w:rPr>
          <w:rFonts w:cs="Arial"/>
          <w:sz w:val="22"/>
          <w:lang w:val="ca-ES"/>
        </w:rPr>
      </w:pPr>
    </w:p>
    <w:p w:rsidR="00C47ACE" w:rsidRDefault="00C47ACE">
      <w:pPr>
        <w:pStyle w:val="Textoindependiente"/>
        <w:rPr>
          <w:rFonts w:cs="Arial"/>
          <w:sz w:val="22"/>
          <w:lang w:val="ca-ES"/>
        </w:rPr>
      </w:pPr>
    </w:p>
    <w:p w:rsidR="00C47ACE" w:rsidRDefault="00C47ACE">
      <w:pPr>
        <w:pStyle w:val="Textoindependiente"/>
        <w:rPr>
          <w:rFonts w:cs="Arial"/>
          <w:sz w:val="22"/>
          <w:lang w:val="ca-ES"/>
        </w:rPr>
      </w:pPr>
    </w:p>
    <w:p w:rsidR="00675210" w:rsidRDefault="00675210">
      <w:pPr>
        <w:pStyle w:val="Textoindependiente"/>
        <w:rPr>
          <w:rFonts w:cs="Arial"/>
          <w:sz w:val="22"/>
          <w:lang w:val="ca-ES"/>
        </w:rPr>
      </w:pPr>
      <w:r>
        <w:rPr>
          <w:rFonts w:cs="Arial"/>
          <w:sz w:val="22"/>
          <w:lang w:val="ca-ES"/>
        </w:rPr>
        <w:t xml:space="preserve">Els interessats que no estiguin obligats a rebre notificacions electròniques, podran decidir i comunicar en qualsevol moment a l'Ajuntament que les notificacions successives es practiquin o deixin de practicar per mitjans electrònics. </w:t>
      </w:r>
    </w:p>
    <w:p w:rsidR="00675210" w:rsidRDefault="00675210">
      <w:pPr>
        <w:pStyle w:val="Textoindependiente"/>
        <w:rPr>
          <w:rFonts w:cs="Arial"/>
          <w:sz w:val="22"/>
          <w:lang w:val="ca-ES"/>
        </w:rPr>
      </w:pPr>
    </w:p>
    <w:p w:rsidR="00675210" w:rsidRDefault="00675210">
      <w:pPr>
        <w:rPr>
          <w:lang w:val="ca-ES"/>
        </w:rPr>
      </w:pPr>
    </w:p>
    <w:p w:rsidR="00675210" w:rsidRDefault="00675210">
      <w:pPr>
        <w:pStyle w:val="Ttulo1"/>
      </w:pPr>
      <w:bookmarkStart w:id="20" w:name="_Toc490218089"/>
      <w:r>
        <w:t>15. MESA DE CONTRACTACIÓ I OBERTURA D’OFERTES</w:t>
      </w:r>
      <w:bookmarkEnd w:id="20"/>
      <w:r>
        <w:t xml:space="preserve"> </w:t>
      </w:r>
    </w:p>
    <w:p w:rsidR="00675210" w:rsidRDefault="00675210">
      <w:pPr>
        <w:pStyle w:val="Textoindependiente2"/>
        <w:rPr>
          <w:rFonts w:cs="Arial"/>
          <w:sz w:val="22"/>
          <w:lang w:val="ca-ES"/>
        </w:rPr>
      </w:pPr>
    </w:p>
    <w:p w:rsidR="00675210" w:rsidRPr="00AF458C" w:rsidRDefault="00675210">
      <w:pPr>
        <w:pStyle w:val="Ttulo4"/>
        <w:rPr>
          <w:iCs/>
          <w:sz w:val="22"/>
        </w:rPr>
      </w:pPr>
      <w:r w:rsidRPr="00AF458C">
        <w:rPr>
          <w:iCs/>
          <w:sz w:val="22"/>
        </w:rPr>
        <w:t xml:space="preserve">Mesa de contractació </w:t>
      </w:r>
    </w:p>
    <w:p w:rsidR="00675210" w:rsidRDefault="00675210">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jc w:val="both"/>
        <w:rPr>
          <w:rFonts w:cs="Arial"/>
          <w:sz w:val="22"/>
          <w:szCs w:val="22"/>
          <w:lang w:val="ca-ES"/>
        </w:rPr>
      </w:pPr>
    </w:p>
    <w:p w:rsidR="00675210" w:rsidRDefault="00675210">
      <w:pPr>
        <w:pStyle w:val="Sangradetextonormal"/>
        <w:tabs>
          <w:tab w:val="clear" w:pos="0"/>
          <w:tab w:val="clear" w:pos="864"/>
          <w:tab w:val="left" w:pos="1440"/>
        </w:tabs>
        <w:ind w:left="0"/>
      </w:pPr>
      <w:r>
        <w:t>La Mesa de contractació estarà integrada pels membres que es designin per l’òrgan de contractació i la seva composició es publicarà en el perfil del contractant amb anterioritat a la seva constitució.</w:t>
      </w:r>
    </w:p>
    <w:p w:rsidR="00675210" w:rsidRDefault="00675210">
      <w:pPr>
        <w:pStyle w:val="Textoindependiente21"/>
        <w:tabs>
          <w:tab w:val="left" w:pos="-1440"/>
          <w:tab w:val="left" w:pos="-720"/>
          <w:tab w:val="left" w:pos="0"/>
          <w:tab w:val="left" w:pos="576"/>
          <w:tab w:val="left" w:pos="864"/>
          <w:tab w:val="left" w:pos="2016"/>
          <w:tab w:val="left" w:pos="2160"/>
          <w:tab w:val="left" w:pos="2880"/>
          <w:tab w:val="left" w:pos="3600"/>
          <w:tab w:val="left" w:pos="4320"/>
          <w:tab w:val="left" w:pos="5040"/>
          <w:tab w:val="left" w:pos="5760"/>
          <w:tab w:val="left" w:pos="6480"/>
          <w:tab w:val="left" w:pos="7200"/>
        </w:tabs>
        <w:suppressAutoHyphens w:val="0"/>
      </w:pPr>
      <w:r>
        <w:t xml:space="preserve"> </w:t>
      </w:r>
    </w:p>
    <w:p w:rsidR="00675210" w:rsidRDefault="00675210">
      <w:pPr>
        <w:pStyle w:val="Textoindependiente21"/>
        <w:tabs>
          <w:tab w:val="left" w:pos="-1440"/>
          <w:tab w:val="left" w:pos="-720"/>
          <w:tab w:val="left" w:pos="0"/>
          <w:tab w:val="left" w:pos="576"/>
          <w:tab w:val="left" w:pos="864"/>
          <w:tab w:val="left" w:pos="2016"/>
          <w:tab w:val="left" w:pos="2160"/>
          <w:tab w:val="left" w:pos="2880"/>
          <w:tab w:val="left" w:pos="3600"/>
          <w:tab w:val="left" w:pos="4320"/>
          <w:tab w:val="left" w:pos="5040"/>
          <w:tab w:val="left" w:pos="5760"/>
          <w:tab w:val="left" w:pos="6480"/>
          <w:tab w:val="left" w:pos="7200"/>
        </w:tabs>
      </w:pPr>
      <w:r>
        <w:t>En tot moment, la Mesa de contractació pot sol·licitar l’assessorament i els informes dels tècnics que consideri necessaris a fi d’avaluar les ofertes presentades.</w:t>
      </w:r>
    </w:p>
    <w:p w:rsidR="00675210" w:rsidRDefault="00675210">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jc w:val="both"/>
        <w:rPr>
          <w:rFonts w:cs="Arial"/>
          <w:u w:val="single"/>
          <w:lang w:val="ca-ES"/>
        </w:rPr>
      </w:pPr>
    </w:p>
    <w:p w:rsidR="00675210" w:rsidRDefault="00675210">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jc w:val="both"/>
        <w:rPr>
          <w:rFonts w:cs="Arial"/>
          <w:sz w:val="22"/>
          <w:u w:val="single"/>
          <w:lang w:val="ca-ES"/>
        </w:rPr>
      </w:pPr>
      <w:r>
        <w:rPr>
          <w:rFonts w:cs="Arial"/>
          <w:sz w:val="22"/>
          <w:lang w:val="ca-ES"/>
        </w:rPr>
        <w:t>Les dates de les meses públiques, lloc i hora, i qualsevol variació de les mateixes, es publicarà en el perfil del contractant de l'Ajuntament.</w:t>
      </w:r>
    </w:p>
    <w:p w:rsidR="00675210" w:rsidRDefault="00675210">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jc w:val="both"/>
        <w:rPr>
          <w:rFonts w:cs="Arial"/>
          <w:u w:val="single"/>
          <w:lang w:val="ca-ES"/>
        </w:rPr>
      </w:pPr>
    </w:p>
    <w:p w:rsidR="00675210" w:rsidRPr="00AF458C" w:rsidRDefault="00675210">
      <w:pPr>
        <w:pStyle w:val="Sangradetextonormal"/>
        <w:tabs>
          <w:tab w:val="clear" w:pos="-1440"/>
          <w:tab w:val="clear" w:pos="-720"/>
          <w:tab w:val="clear" w:pos="0"/>
          <w:tab w:val="clear" w:pos="576"/>
          <w:tab w:val="clear" w:pos="864"/>
          <w:tab w:val="clear" w:pos="2016"/>
          <w:tab w:val="clear" w:pos="2160"/>
          <w:tab w:val="clear" w:pos="2880"/>
          <w:tab w:val="clear" w:pos="3600"/>
          <w:tab w:val="clear" w:pos="4320"/>
          <w:tab w:val="clear" w:pos="5040"/>
          <w:tab w:val="clear" w:pos="5760"/>
          <w:tab w:val="clear" w:pos="6480"/>
          <w:tab w:val="clear" w:pos="7200"/>
        </w:tabs>
        <w:ind w:left="0"/>
        <w:rPr>
          <w:iCs/>
        </w:rPr>
      </w:pPr>
      <w:r w:rsidRPr="00AF458C">
        <w:rPr>
          <w:b/>
          <w:bCs/>
          <w:iCs/>
          <w:u w:val="single"/>
        </w:rPr>
        <w:t>Obertura sobre 1- Documentació administrativa</w:t>
      </w:r>
    </w:p>
    <w:p w:rsidR="00675210" w:rsidRDefault="00675210">
      <w:pPr>
        <w:pStyle w:val="Default"/>
        <w:jc w:val="both"/>
        <w:rPr>
          <w:rFonts w:ascii="Arial" w:hAnsi="Arial" w:cs="Arial"/>
          <w:color w:val="auto"/>
          <w:sz w:val="22"/>
          <w:szCs w:val="22"/>
          <w:lang w:val="ca-ES"/>
        </w:rPr>
      </w:pPr>
    </w:p>
    <w:p w:rsidR="00675210" w:rsidRDefault="00675210">
      <w:pPr>
        <w:pStyle w:val="Default"/>
        <w:jc w:val="both"/>
        <w:rPr>
          <w:rFonts w:ascii="Arial" w:hAnsi="Arial" w:cs="Arial"/>
          <w:color w:val="auto"/>
          <w:sz w:val="22"/>
          <w:szCs w:val="22"/>
          <w:lang w:val="ca-ES"/>
        </w:rPr>
      </w:pPr>
      <w:r>
        <w:rPr>
          <w:rFonts w:ascii="Arial" w:hAnsi="Arial" w:cs="Arial"/>
          <w:color w:val="auto"/>
          <w:sz w:val="22"/>
          <w:szCs w:val="22"/>
          <w:lang w:val="ca-ES"/>
        </w:rPr>
        <w:t xml:space="preserve">La mesa de contractació, en reunió interna, procedirà a l’obertura del sobre 1 dels licitadors i comprovarà l’existència i correcció de la documentació que ha de contenir. </w:t>
      </w:r>
    </w:p>
    <w:p w:rsidR="00675210" w:rsidRDefault="00675210">
      <w:pPr>
        <w:pStyle w:val="Default"/>
        <w:jc w:val="both"/>
        <w:rPr>
          <w:rFonts w:ascii="Arial" w:hAnsi="Arial" w:cs="Arial"/>
          <w:color w:val="auto"/>
          <w:sz w:val="22"/>
          <w:szCs w:val="22"/>
          <w:lang w:val="ca-ES"/>
        </w:rPr>
      </w:pPr>
    </w:p>
    <w:p w:rsidR="00675210" w:rsidRDefault="00675210">
      <w:pPr>
        <w:pStyle w:val="Default"/>
        <w:jc w:val="both"/>
        <w:rPr>
          <w:rFonts w:ascii="Arial" w:hAnsi="Arial" w:cs="Arial"/>
          <w:color w:val="auto"/>
          <w:sz w:val="22"/>
          <w:szCs w:val="22"/>
          <w:lang w:val="ca-ES"/>
        </w:rPr>
      </w:pPr>
      <w:r>
        <w:rPr>
          <w:rFonts w:ascii="Arial" w:hAnsi="Arial" w:cs="Arial"/>
          <w:color w:val="auto"/>
          <w:sz w:val="22"/>
          <w:szCs w:val="22"/>
          <w:lang w:val="ca-ES"/>
        </w:rPr>
        <w:t xml:space="preserve">Si la mesa observa errors o omissions esmenables en aquesta documentació ho comunicarà a les empreses licitadores afectades perquè els corregeixin o esmenin en el termini màxim que aquesta atorgui que no pot ser superior a tres dies hàbils. Una vegada esmentats, si s’escau, els errors o omissions de la documentació presentada en el Sobre 1, ha de determinar les empreses admeses a la licitació i les excloses, així, com en el seu cas les causes d’exclusió. </w:t>
      </w:r>
    </w:p>
    <w:p w:rsidR="00675210" w:rsidRDefault="00675210">
      <w:pPr>
        <w:pStyle w:val="Default"/>
        <w:jc w:val="both"/>
        <w:rPr>
          <w:rFonts w:ascii="Arial" w:hAnsi="Arial" w:cs="Arial"/>
          <w:color w:val="auto"/>
          <w:sz w:val="22"/>
          <w:szCs w:val="22"/>
          <w:lang w:val="ca-ES"/>
        </w:rPr>
      </w:pPr>
    </w:p>
    <w:p w:rsidR="00675210" w:rsidRDefault="00675210">
      <w:pPr>
        <w:pStyle w:val="Textoindependiente2"/>
        <w:rPr>
          <w:rFonts w:cs="Arial"/>
          <w:sz w:val="22"/>
          <w:lang w:val="ca-ES"/>
        </w:rPr>
      </w:pPr>
    </w:p>
    <w:p w:rsidR="00675210" w:rsidRPr="00AF458C" w:rsidRDefault="00675210">
      <w:pPr>
        <w:pStyle w:val="Textoindependiente2"/>
        <w:rPr>
          <w:rFonts w:cs="Arial"/>
          <w:sz w:val="22"/>
          <w:lang w:val="ca-ES"/>
        </w:rPr>
      </w:pPr>
      <w:r w:rsidRPr="00AF458C">
        <w:rPr>
          <w:b/>
          <w:bCs/>
          <w:iCs/>
          <w:u w:val="single"/>
          <w:lang w:val="ca-ES"/>
        </w:rPr>
        <w:t>Obertura sobre 3 – Proposta econòmica i altre documentació</w:t>
      </w:r>
    </w:p>
    <w:p w:rsidR="00675210" w:rsidRDefault="00675210">
      <w:pPr>
        <w:pStyle w:val="Textoindependiente2"/>
        <w:rPr>
          <w:rFonts w:cs="Arial"/>
          <w:sz w:val="22"/>
          <w:lang w:val="ca-ES"/>
        </w:rPr>
      </w:pPr>
    </w:p>
    <w:p w:rsidR="00675210" w:rsidRDefault="00675210">
      <w:pPr>
        <w:pStyle w:val="Textoindependiente2"/>
        <w:rPr>
          <w:rFonts w:cs="Arial"/>
          <w:sz w:val="22"/>
          <w:lang w:val="ca-ES"/>
        </w:rPr>
      </w:pPr>
      <w:r>
        <w:rPr>
          <w:rFonts w:cs="Arial"/>
          <w:sz w:val="22"/>
          <w:lang w:val="ca-ES"/>
        </w:rPr>
        <w:t xml:space="preserve">El dia, lloc i hora de celebració de l’acte públic d’obertura dels sobres núm. 3 es podrà comunicar a les empreses licitadores per via telemàtica o a través del perfil de contractant. </w:t>
      </w:r>
    </w:p>
    <w:p w:rsidR="00675210" w:rsidRDefault="00675210">
      <w:pPr>
        <w:pStyle w:val="Textoindependiente2"/>
        <w:rPr>
          <w:rFonts w:cs="Arial"/>
          <w:sz w:val="22"/>
          <w:lang w:val="ca-ES"/>
        </w:rPr>
      </w:pPr>
    </w:p>
    <w:p w:rsidR="00675210" w:rsidRDefault="00675210">
      <w:pPr>
        <w:tabs>
          <w:tab w:val="left" w:pos="-1440"/>
          <w:tab w:val="left" w:pos="-720"/>
          <w:tab w:val="left" w:pos="-142"/>
          <w:tab w:val="left" w:pos="0"/>
          <w:tab w:val="left" w:pos="576"/>
          <w:tab w:val="left" w:pos="864"/>
          <w:tab w:val="left" w:pos="2016"/>
          <w:tab w:val="left" w:pos="2160"/>
          <w:tab w:val="left" w:pos="2880"/>
          <w:tab w:val="left" w:pos="3600"/>
          <w:tab w:val="left" w:pos="4320"/>
          <w:tab w:val="left" w:pos="5040"/>
          <w:tab w:val="left" w:pos="5760"/>
          <w:tab w:val="left" w:pos="6480"/>
          <w:tab w:val="left" w:pos="7200"/>
        </w:tabs>
        <w:jc w:val="both"/>
        <w:rPr>
          <w:rFonts w:cs="Arial"/>
          <w:iCs/>
          <w:sz w:val="22"/>
          <w:szCs w:val="20"/>
          <w:lang w:val="ca-ES"/>
        </w:rPr>
      </w:pPr>
      <w:r>
        <w:rPr>
          <w:rFonts w:cs="Arial"/>
          <w:iCs/>
          <w:sz w:val="22"/>
          <w:szCs w:val="20"/>
          <w:lang w:val="ca-ES"/>
        </w:rPr>
        <w:t xml:space="preserve">Reunida la Mesa de Contractació, es donarà a conèixer la ponderació assignada als criteris del sobre 2 i a continuació es procedirà a l’obertura dels sobre 3, en acte públic. </w:t>
      </w:r>
    </w:p>
    <w:p w:rsidR="00675210" w:rsidRDefault="00675210">
      <w:pPr>
        <w:tabs>
          <w:tab w:val="left" w:pos="-1440"/>
          <w:tab w:val="left" w:pos="-720"/>
          <w:tab w:val="left" w:pos="-142"/>
          <w:tab w:val="left" w:pos="0"/>
          <w:tab w:val="left" w:pos="576"/>
          <w:tab w:val="left" w:pos="864"/>
          <w:tab w:val="left" w:pos="2016"/>
          <w:tab w:val="left" w:pos="2160"/>
          <w:tab w:val="left" w:pos="2880"/>
          <w:tab w:val="left" w:pos="3600"/>
          <w:tab w:val="left" w:pos="4320"/>
          <w:tab w:val="left" w:pos="5040"/>
          <w:tab w:val="left" w:pos="5760"/>
          <w:tab w:val="left" w:pos="6480"/>
          <w:tab w:val="left" w:pos="7200"/>
        </w:tabs>
        <w:jc w:val="both"/>
        <w:rPr>
          <w:rFonts w:cs="Arial"/>
          <w:iCs/>
          <w:sz w:val="20"/>
          <w:szCs w:val="20"/>
          <w:lang w:val="ca-ES"/>
        </w:rPr>
      </w:pPr>
    </w:p>
    <w:p w:rsidR="00675210" w:rsidRDefault="00675210">
      <w:pPr>
        <w:tabs>
          <w:tab w:val="left" w:pos="-1440"/>
          <w:tab w:val="left" w:pos="-720"/>
          <w:tab w:val="left" w:pos="-142"/>
          <w:tab w:val="left" w:pos="0"/>
          <w:tab w:val="left" w:pos="576"/>
          <w:tab w:val="left" w:pos="864"/>
          <w:tab w:val="left" w:pos="2016"/>
          <w:tab w:val="left" w:pos="2160"/>
          <w:tab w:val="left" w:pos="2880"/>
          <w:tab w:val="left" w:pos="3600"/>
          <w:tab w:val="left" w:pos="4320"/>
          <w:tab w:val="left" w:pos="5040"/>
          <w:tab w:val="left" w:pos="5760"/>
          <w:tab w:val="left" w:pos="6480"/>
          <w:tab w:val="left" w:pos="7200"/>
        </w:tabs>
        <w:jc w:val="both"/>
        <w:rPr>
          <w:rFonts w:cs="Arial"/>
          <w:sz w:val="22"/>
          <w:szCs w:val="22"/>
          <w:lang w:val="ca-ES"/>
        </w:rPr>
      </w:pPr>
      <w:r>
        <w:rPr>
          <w:rFonts w:cs="Arial"/>
          <w:sz w:val="22"/>
          <w:szCs w:val="22"/>
          <w:lang w:val="ca-ES"/>
        </w:rPr>
        <w:t>La Mesa podrà sol·licitar els informes tècnics que consideri necessaris abans de formular la seva proposta d’adjudicació. També, podrà sol·licitar aquests informes quan consideri necessari verificar que les ofertes compleixen amb les especificacions tècniques dels plecs. Les proposicions que no compleixin dites prescripcions no seran objecte de valoració</w:t>
      </w:r>
    </w:p>
    <w:p w:rsidR="00675210" w:rsidRDefault="00675210">
      <w:pPr>
        <w:tabs>
          <w:tab w:val="left" w:pos="-1440"/>
          <w:tab w:val="left" w:pos="-720"/>
          <w:tab w:val="left" w:pos="-142"/>
          <w:tab w:val="left" w:pos="0"/>
          <w:tab w:val="left" w:pos="576"/>
          <w:tab w:val="left" w:pos="864"/>
          <w:tab w:val="left" w:pos="2016"/>
          <w:tab w:val="left" w:pos="2160"/>
          <w:tab w:val="left" w:pos="2880"/>
          <w:tab w:val="left" w:pos="3600"/>
          <w:tab w:val="left" w:pos="4320"/>
          <w:tab w:val="left" w:pos="5040"/>
          <w:tab w:val="left" w:pos="5760"/>
          <w:tab w:val="left" w:pos="6480"/>
          <w:tab w:val="left" w:pos="7200"/>
        </w:tabs>
        <w:jc w:val="both"/>
        <w:rPr>
          <w:rFonts w:cs="Arial"/>
          <w:sz w:val="22"/>
          <w:lang w:val="ca-ES"/>
        </w:rPr>
      </w:pPr>
    </w:p>
    <w:p w:rsidR="00675210" w:rsidRDefault="00675210">
      <w:pPr>
        <w:tabs>
          <w:tab w:val="left" w:pos="-1440"/>
          <w:tab w:val="left" w:pos="-720"/>
          <w:tab w:val="left" w:pos="-142"/>
          <w:tab w:val="left" w:pos="0"/>
          <w:tab w:val="left" w:pos="576"/>
          <w:tab w:val="left" w:pos="864"/>
          <w:tab w:val="left" w:pos="2016"/>
          <w:tab w:val="left" w:pos="2160"/>
          <w:tab w:val="left" w:pos="2880"/>
          <w:tab w:val="left" w:pos="3600"/>
          <w:tab w:val="left" w:pos="4320"/>
          <w:tab w:val="left" w:pos="5040"/>
          <w:tab w:val="left" w:pos="5760"/>
          <w:tab w:val="left" w:pos="6480"/>
          <w:tab w:val="left" w:pos="7200"/>
        </w:tabs>
        <w:jc w:val="both"/>
        <w:rPr>
          <w:rFonts w:cs="Arial"/>
          <w:sz w:val="22"/>
          <w:szCs w:val="22"/>
          <w:lang w:val="ca-ES"/>
        </w:rPr>
      </w:pPr>
      <w:r>
        <w:rPr>
          <w:rFonts w:cs="Arial"/>
          <w:sz w:val="22"/>
          <w:lang w:val="ca-ES"/>
        </w:rPr>
        <w:t>Un cop acabat l’acte d’obertura dels sobres, les empreses licitadores poden fer constar davant de la Mesa totes les observacions que considerin adients, observacions que es recolliran en l’acta.</w:t>
      </w:r>
    </w:p>
    <w:p w:rsidR="00675210" w:rsidRDefault="00675210">
      <w:pPr>
        <w:tabs>
          <w:tab w:val="left" w:pos="-1440"/>
          <w:tab w:val="left" w:pos="-720"/>
          <w:tab w:val="left" w:pos="-142"/>
          <w:tab w:val="left" w:pos="0"/>
          <w:tab w:val="left" w:pos="576"/>
          <w:tab w:val="left" w:pos="864"/>
          <w:tab w:val="left" w:pos="2016"/>
          <w:tab w:val="left" w:pos="2160"/>
          <w:tab w:val="left" w:pos="2880"/>
          <w:tab w:val="left" w:pos="3600"/>
          <w:tab w:val="left" w:pos="4320"/>
          <w:tab w:val="left" w:pos="5040"/>
          <w:tab w:val="left" w:pos="5760"/>
          <w:tab w:val="left" w:pos="6480"/>
          <w:tab w:val="left" w:pos="7200"/>
        </w:tabs>
        <w:jc w:val="both"/>
        <w:rPr>
          <w:rFonts w:cs="Arial"/>
          <w:sz w:val="22"/>
          <w:szCs w:val="22"/>
          <w:lang w:val="ca-ES"/>
        </w:rPr>
      </w:pPr>
    </w:p>
    <w:p w:rsidR="00C47ACE" w:rsidRDefault="00C47ACE">
      <w:pPr>
        <w:tabs>
          <w:tab w:val="left" w:pos="-1440"/>
          <w:tab w:val="left" w:pos="-720"/>
          <w:tab w:val="left" w:pos="-142"/>
          <w:tab w:val="left" w:pos="0"/>
          <w:tab w:val="left" w:pos="576"/>
          <w:tab w:val="left" w:pos="864"/>
          <w:tab w:val="left" w:pos="2016"/>
          <w:tab w:val="left" w:pos="2160"/>
          <w:tab w:val="left" w:pos="2880"/>
          <w:tab w:val="left" w:pos="3600"/>
          <w:tab w:val="left" w:pos="4320"/>
          <w:tab w:val="left" w:pos="5040"/>
          <w:tab w:val="left" w:pos="5760"/>
          <w:tab w:val="left" w:pos="6480"/>
          <w:tab w:val="left" w:pos="7200"/>
        </w:tabs>
        <w:jc w:val="both"/>
        <w:rPr>
          <w:rFonts w:cs="Arial"/>
          <w:sz w:val="22"/>
          <w:szCs w:val="22"/>
          <w:lang w:val="ca-ES"/>
        </w:rPr>
      </w:pPr>
    </w:p>
    <w:p w:rsidR="00C47ACE" w:rsidRDefault="00C47ACE">
      <w:pPr>
        <w:tabs>
          <w:tab w:val="left" w:pos="-1440"/>
          <w:tab w:val="left" w:pos="-720"/>
          <w:tab w:val="left" w:pos="-142"/>
          <w:tab w:val="left" w:pos="0"/>
          <w:tab w:val="left" w:pos="576"/>
          <w:tab w:val="left" w:pos="864"/>
          <w:tab w:val="left" w:pos="2016"/>
          <w:tab w:val="left" w:pos="2160"/>
          <w:tab w:val="left" w:pos="2880"/>
          <w:tab w:val="left" w:pos="3600"/>
          <w:tab w:val="left" w:pos="4320"/>
          <w:tab w:val="left" w:pos="5040"/>
          <w:tab w:val="left" w:pos="5760"/>
          <w:tab w:val="left" w:pos="6480"/>
          <w:tab w:val="left" w:pos="7200"/>
        </w:tabs>
        <w:jc w:val="both"/>
        <w:rPr>
          <w:rFonts w:cs="Arial"/>
          <w:sz w:val="22"/>
          <w:szCs w:val="22"/>
          <w:lang w:val="ca-ES"/>
        </w:rPr>
      </w:pPr>
    </w:p>
    <w:p w:rsidR="00675210" w:rsidRDefault="00675210">
      <w:pPr>
        <w:tabs>
          <w:tab w:val="left" w:pos="-1440"/>
          <w:tab w:val="left" w:pos="-720"/>
          <w:tab w:val="left" w:pos="-142"/>
          <w:tab w:val="left" w:pos="0"/>
          <w:tab w:val="left" w:pos="576"/>
          <w:tab w:val="left" w:pos="864"/>
          <w:tab w:val="left" w:pos="2016"/>
          <w:tab w:val="left" w:pos="2160"/>
          <w:tab w:val="left" w:pos="2880"/>
          <w:tab w:val="left" w:pos="3600"/>
          <w:tab w:val="left" w:pos="4320"/>
          <w:tab w:val="left" w:pos="5040"/>
          <w:tab w:val="left" w:pos="5760"/>
          <w:tab w:val="left" w:pos="6480"/>
          <w:tab w:val="left" w:pos="7200"/>
        </w:tabs>
        <w:jc w:val="both"/>
        <w:rPr>
          <w:rFonts w:cs="Arial"/>
          <w:sz w:val="22"/>
          <w:szCs w:val="22"/>
          <w:lang w:val="ca-ES"/>
        </w:rPr>
      </w:pPr>
      <w:r>
        <w:rPr>
          <w:rFonts w:cs="Arial"/>
          <w:sz w:val="22"/>
          <w:szCs w:val="22"/>
          <w:lang w:val="ca-ES"/>
        </w:rPr>
        <w:t>Un cop valorades les ofertes, la mesa de contractació remetrà a l’òrgan de contractació la relació classificada per ordre decreixent de valoració de les ofertes i formularà la proposta d'adjudicació corresponent.</w:t>
      </w:r>
    </w:p>
    <w:p w:rsidR="00675210" w:rsidRDefault="00675210">
      <w:pPr>
        <w:tabs>
          <w:tab w:val="left" w:pos="-1440"/>
          <w:tab w:val="left" w:pos="-720"/>
          <w:tab w:val="left" w:pos="-142"/>
          <w:tab w:val="left" w:pos="0"/>
          <w:tab w:val="left" w:pos="576"/>
          <w:tab w:val="left" w:pos="864"/>
          <w:tab w:val="left" w:pos="2016"/>
          <w:tab w:val="left" w:pos="2160"/>
          <w:tab w:val="left" w:pos="2880"/>
          <w:tab w:val="left" w:pos="3600"/>
          <w:tab w:val="left" w:pos="4320"/>
          <w:tab w:val="left" w:pos="5040"/>
          <w:tab w:val="left" w:pos="5760"/>
          <w:tab w:val="left" w:pos="6480"/>
          <w:tab w:val="left" w:pos="7200"/>
        </w:tabs>
        <w:jc w:val="both"/>
        <w:rPr>
          <w:rFonts w:cs="Arial"/>
          <w:sz w:val="22"/>
          <w:szCs w:val="22"/>
          <w:lang w:val="ca-ES"/>
        </w:rPr>
      </w:pPr>
      <w:r>
        <w:rPr>
          <w:rFonts w:cs="Arial"/>
          <w:sz w:val="22"/>
          <w:szCs w:val="22"/>
          <w:lang w:val="ca-ES"/>
        </w:rPr>
        <w:t xml:space="preserve"> </w:t>
      </w:r>
    </w:p>
    <w:p w:rsidR="00675210" w:rsidRDefault="00675210">
      <w:pPr>
        <w:tabs>
          <w:tab w:val="left" w:pos="-1440"/>
          <w:tab w:val="left" w:pos="-720"/>
          <w:tab w:val="left" w:pos="-142"/>
          <w:tab w:val="left" w:pos="0"/>
          <w:tab w:val="left" w:pos="576"/>
          <w:tab w:val="left" w:pos="864"/>
          <w:tab w:val="left" w:pos="2016"/>
          <w:tab w:val="left" w:pos="2160"/>
          <w:tab w:val="left" w:pos="2880"/>
          <w:tab w:val="left" w:pos="3600"/>
          <w:tab w:val="left" w:pos="4320"/>
          <w:tab w:val="left" w:pos="5040"/>
          <w:tab w:val="left" w:pos="5760"/>
          <w:tab w:val="left" w:pos="6480"/>
          <w:tab w:val="left" w:pos="7200"/>
        </w:tabs>
        <w:jc w:val="both"/>
        <w:rPr>
          <w:sz w:val="22"/>
          <w:szCs w:val="22"/>
          <w:lang w:val="ca-ES"/>
        </w:rPr>
      </w:pPr>
      <w:r>
        <w:rPr>
          <w:rFonts w:cs="Arial"/>
          <w:sz w:val="22"/>
          <w:szCs w:val="22"/>
          <w:lang w:val="ca-ES"/>
        </w:rPr>
        <w:t>La proposta d’adjudicació de la mesa no crea cap dret a favor de l’empresa licitadora proposada com a adjudicatària, ja que l’òrgan de contractació podrà apartar-se’n sempre que motivi la seva decisió.</w:t>
      </w:r>
    </w:p>
    <w:p w:rsidR="00675210" w:rsidRDefault="00675210">
      <w:pPr>
        <w:pStyle w:val="Textoindependiente2"/>
        <w:rPr>
          <w:rFonts w:cs="Arial"/>
          <w:sz w:val="22"/>
          <w:lang w:val="ca-ES"/>
        </w:rPr>
      </w:pPr>
    </w:p>
    <w:p w:rsidR="00675210" w:rsidRDefault="00675210">
      <w:pPr>
        <w:widowControl w:val="0"/>
        <w:tabs>
          <w:tab w:val="left" w:pos="8781"/>
        </w:tabs>
        <w:autoSpaceDE w:val="0"/>
        <w:autoSpaceDN w:val="0"/>
        <w:adjustRightInd w:val="0"/>
        <w:ind w:right="-8"/>
        <w:jc w:val="both"/>
        <w:rPr>
          <w:rFonts w:cs="Arial"/>
          <w:sz w:val="22"/>
          <w:lang w:val="ca-ES"/>
        </w:rPr>
      </w:pPr>
      <w:r>
        <w:rPr>
          <w:rFonts w:cs="Arial"/>
          <w:sz w:val="22"/>
          <w:lang w:val="ca-ES"/>
        </w:rPr>
        <w:t>Els actes d’exclusió de les empreses licitadores adoptats per en relació amb l’obertura dels sobres 2 i 3, seran susceptibles d’impugnació en els termes establerts en la clàusula 37.</w:t>
      </w:r>
    </w:p>
    <w:p w:rsidR="00675210" w:rsidRDefault="00675210">
      <w:pPr>
        <w:widowControl w:val="0"/>
        <w:autoSpaceDE w:val="0"/>
        <w:autoSpaceDN w:val="0"/>
        <w:adjustRightInd w:val="0"/>
        <w:ind w:right="5162"/>
        <w:jc w:val="both"/>
        <w:rPr>
          <w:rFonts w:cs="Arial"/>
          <w:b/>
          <w:bCs/>
          <w:i/>
          <w:iCs/>
          <w:sz w:val="22"/>
          <w:u w:val="single"/>
          <w:lang w:val="ca-ES"/>
        </w:rPr>
      </w:pPr>
    </w:p>
    <w:p w:rsidR="00675210" w:rsidRDefault="00675210">
      <w:pPr>
        <w:widowControl w:val="0"/>
        <w:tabs>
          <w:tab w:val="left" w:pos="8781"/>
        </w:tabs>
        <w:autoSpaceDE w:val="0"/>
        <w:autoSpaceDN w:val="0"/>
        <w:adjustRightInd w:val="0"/>
        <w:ind w:right="-8"/>
        <w:jc w:val="both"/>
        <w:rPr>
          <w:rFonts w:cs="Arial"/>
          <w:b/>
          <w:bCs/>
          <w:i/>
          <w:iCs/>
          <w:sz w:val="22"/>
          <w:u w:val="single"/>
          <w:lang w:val="ca-ES"/>
        </w:rPr>
      </w:pPr>
      <w:r>
        <w:rPr>
          <w:rFonts w:cs="Arial"/>
          <w:b/>
          <w:bCs/>
          <w:i/>
          <w:iCs/>
          <w:sz w:val="22"/>
          <w:u w:val="single"/>
          <w:lang w:val="ca-ES"/>
        </w:rPr>
        <w:t xml:space="preserve">Resolució d’empat de les proposicions: </w:t>
      </w:r>
    </w:p>
    <w:p w:rsidR="00675210" w:rsidRDefault="00675210">
      <w:pPr>
        <w:widowControl w:val="0"/>
        <w:autoSpaceDE w:val="0"/>
        <w:autoSpaceDN w:val="0"/>
        <w:adjustRightInd w:val="0"/>
        <w:ind w:right="5162"/>
        <w:jc w:val="both"/>
        <w:rPr>
          <w:rFonts w:cs="Arial"/>
          <w:sz w:val="22"/>
          <w:lang w:val="ca-ES"/>
        </w:rPr>
      </w:pPr>
    </w:p>
    <w:p w:rsidR="00675210" w:rsidRDefault="00675210">
      <w:pPr>
        <w:widowControl w:val="0"/>
        <w:autoSpaceDE w:val="0"/>
        <w:autoSpaceDN w:val="0"/>
        <w:adjustRightInd w:val="0"/>
        <w:ind w:right="-8"/>
        <w:jc w:val="both"/>
        <w:rPr>
          <w:rFonts w:cs="Arial"/>
          <w:i/>
          <w:iCs/>
          <w:sz w:val="22"/>
          <w:lang w:val="ca-ES"/>
        </w:rPr>
      </w:pPr>
      <w:r>
        <w:rPr>
          <w:rFonts w:cs="Arial"/>
          <w:sz w:val="22"/>
          <w:lang w:val="ca-ES"/>
        </w:rPr>
        <w:t>En casos d’empat en les puntuacions obtingues per les ofertes de les empreses licitadors, tindrà preferència en l’adjudicació del contracte</w:t>
      </w:r>
      <w:r>
        <w:rPr>
          <w:rFonts w:cs="Arial"/>
          <w:i/>
          <w:iCs/>
          <w:sz w:val="22"/>
          <w:lang w:val="ca-ES"/>
        </w:rPr>
        <w:t xml:space="preserve">: </w:t>
      </w:r>
    </w:p>
    <w:p w:rsidR="00675210" w:rsidRDefault="00675210">
      <w:pPr>
        <w:widowControl w:val="0"/>
        <w:autoSpaceDE w:val="0"/>
        <w:autoSpaceDN w:val="0"/>
        <w:adjustRightInd w:val="0"/>
        <w:ind w:right="5162"/>
        <w:jc w:val="both"/>
        <w:rPr>
          <w:rFonts w:cs="Arial"/>
          <w:sz w:val="22"/>
          <w:lang w:val="ca-ES"/>
        </w:rPr>
      </w:pPr>
    </w:p>
    <w:p w:rsidR="00675210" w:rsidRDefault="00675210" w:rsidP="00675210">
      <w:pPr>
        <w:widowControl w:val="0"/>
        <w:numPr>
          <w:ilvl w:val="0"/>
          <w:numId w:val="4"/>
        </w:numPr>
        <w:autoSpaceDE w:val="0"/>
        <w:autoSpaceDN w:val="0"/>
        <w:adjustRightInd w:val="0"/>
        <w:ind w:right="-8"/>
        <w:jc w:val="both"/>
        <w:rPr>
          <w:rFonts w:cs="Arial"/>
          <w:sz w:val="22"/>
          <w:lang w:val="ca-ES"/>
        </w:rPr>
      </w:pPr>
      <w:r>
        <w:rPr>
          <w:rFonts w:cs="Arial"/>
          <w:sz w:val="22"/>
          <w:lang w:val="ca-ES"/>
        </w:rPr>
        <w:t xml:space="preserve">La proposició presentada per aquelles empreses que, en el moment d’acreditar la seva solvència tècnica, tinguin en la seva plantilla un nombre de persones treballadores amb discapacitat superior al 2%, sempre que les seves proposicions igualin en els seus termes a la més avantatjosa, de conformitat amb la declaració de l'Annex 1. </w:t>
      </w:r>
    </w:p>
    <w:p w:rsidR="00675210" w:rsidRDefault="00675210">
      <w:pPr>
        <w:widowControl w:val="0"/>
        <w:autoSpaceDE w:val="0"/>
        <w:autoSpaceDN w:val="0"/>
        <w:adjustRightInd w:val="0"/>
        <w:ind w:left="360" w:right="-8"/>
        <w:jc w:val="both"/>
        <w:rPr>
          <w:rFonts w:cs="Arial"/>
          <w:sz w:val="22"/>
          <w:lang w:val="ca-ES"/>
        </w:rPr>
      </w:pPr>
    </w:p>
    <w:p w:rsidR="00675210" w:rsidRDefault="00675210">
      <w:pPr>
        <w:widowControl w:val="0"/>
        <w:autoSpaceDE w:val="0"/>
        <w:autoSpaceDN w:val="0"/>
        <w:adjustRightInd w:val="0"/>
        <w:ind w:left="720" w:right="-8"/>
        <w:jc w:val="both"/>
        <w:rPr>
          <w:rFonts w:cs="Arial"/>
          <w:sz w:val="22"/>
          <w:lang w:val="ca-ES"/>
        </w:rPr>
      </w:pPr>
      <w:r>
        <w:rPr>
          <w:rFonts w:cs="Arial"/>
          <w:sz w:val="22"/>
          <w:lang w:val="ca-ES"/>
        </w:rPr>
        <w:t>Si varies empreses licitadores de les que haguessin empatat acrediten tenir una relació laboral amb persones amb discapacitat en un percentatge superior tindran preferència en l’adjudicació del contracte l’empresa licitadora que disposi del major percentatge de persones treballadores fixes amb discapacitat a la plantilla.</w:t>
      </w:r>
    </w:p>
    <w:p w:rsidR="00675210" w:rsidRDefault="00675210">
      <w:pPr>
        <w:widowControl w:val="0"/>
        <w:autoSpaceDE w:val="0"/>
        <w:autoSpaceDN w:val="0"/>
        <w:adjustRightInd w:val="0"/>
        <w:ind w:right="-8"/>
        <w:jc w:val="both"/>
        <w:rPr>
          <w:rFonts w:cs="Arial"/>
          <w:sz w:val="22"/>
          <w:lang w:val="ca-ES"/>
        </w:rPr>
      </w:pPr>
    </w:p>
    <w:p w:rsidR="00675210" w:rsidRDefault="00675210" w:rsidP="00675210">
      <w:pPr>
        <w:widowControl w:val="0"/>
        <w:numPr>
          <w:ilvl w:val="0"/>
          <w:numId w:val="4"/>
        </w:numPr>
        <w:autoSpaceDE w:val="0"/>
        <w:autoSpaceDN w:val="0"/>
        <w:adjustRightInd w:val="0"/>
        <w:ind w:right="-8"/>
        <w:jc w:val="both"/>
        <w:rPr>
          <w:rFonts w:cs="Arial"/>
          <w:sz w:val="22"/>
          <w:lang w:val="ca-ES"/>
        </w:rPr>
      </w:pPr>
      <w:r>
        <w:rPr>
          <w:rFonts w:cs="Arial"/>
          <w:sz w:val="22"/>
          <w:lang w:val="ca-ES"/>
        </w:rPr>
        <w:t xml:space="preserve">La proposició presentada per aquelles empreses dedicades específicament a la promoció i inserció regulades a les Lleis 44/2007, de 13 de desembre, per a la regulació del règim de les empreses d'inserció, i 27/2002, de 20 de desembre, sobre mesures legislatives per regular les empreses d'inserció sociolaboral. </w:t>
      </w:r>
    </w:p>
    <w:p w:rsidR="00675210" w:rsidRDefault="00675210">
      <w:pPr>
        <w:widowControl w:val="0"/>
        <w:autoSpaceDE w:val="0"/>
        <w:autoSpaceDN w:val="0"/>
        <w:adjustRightInd w:val="0"/>
        <w:ind w:right="-8"/>
        <w:jc w:val="both"/>
        <w:rPr>
          <w:rFonts w:cs="Arial"/>
          <w:sz w:val="22"/>
          <w:lang w:val="ca-ES"/>
        </w:rPr>
      </w:pPr>
    </w:p>
    <w:p w:rsidR="00675210" w:rsidRDefault="00675210" w:rsidP="00675210">
      <w:pPr>
        <w:widowControl w:val="0"/>
        <w:numPr>
          <w:ilvl w:val="0"/>
          <w:numId w:val="4"/>
        </w:numPr>
        <w:autoSpaceDE w:val="0"/>
        <w:autoSpaceDN w:val="0"/>
        <w:adjustRightInd w:val="0"/>
        <w:ind w:right="-8"/>
        <w:jc w:val="both"/>
        <w:rPr>
          <w:rFonts w:cs="Arial"/>
          <w:sz w:val="22"/>
          <w:lang w:val="ca-ES"/>
        </w:rPr>
      </w:pPr>
      <w:r>
        <w:rPr>
          <w:rFonts w:cs="Arial"/>
          <w:sz w:val="22"/>
          <w:lang w:val="ca-ES"/>
        </w:rPr>
        <w:t xml:space="preserve">La proposició presentada per les persones naturals o jurídiques en l'adjudicació del contracte que disposin d'un pla d'igualtat d'oportunitats entre les dones i els homes, sempre que aquestes proposicions igualin en els seus termes a les més avantatjoses des del punt de vista dels criteris objectius que serveixen de base per a l'adjudicació. </w:t>
      </w:r>
    </w:p>
    <w:p w:rsidR="00675210" w:rsidRDefault="00675210">
      <w:pPr>
        <w:widowControl w:val="0"/>
        <w:autoSpaceDE w:val="0"/>
        <w:autoSpaceDN w:val="0"/>
        <w:adjustRightInd w:val="0"/>
        <w:ind w:right="-8"/>
        <w:jc w:val="both"/>
        <w:rPr>
          <w:rFonts w:cs="Arial"/>
          <w:sz w:val="22"/>
          <w:lang w:val="ca-ES"/>
        </w:rPr>
      </w:pPr>
    </w:p>
    <w:p w:rsidR="00675210" w:rsidRDefault="00675210" w:rsidP="00675210">
      <w:pPr>
        <w:widowControl w:val="0"/>
        <w:numPr>
          <w:ilvl w:val="0"/>
          <w:numId w:val="4"/>
        </w:numPr>
        <w:autoSpaceDE w:val="0"/>
        <w:autoSpaceDN w:val="0"/>
        <w:adjustRightInd w:val="0"/>
        <w:ind w:right="-8"/>
        <w:jc w:val="both"/>
        <w:rPr>
          <w:rFonts w:cs="Arial"/>
          <w:sz w:val="22"/>
          <w:lang w:val="ca-ES"/>
        </w:rPr>
      </w:pPr>
      <w:r>
        <w:rPr>
          <w:rFonts w:cs="Arial"/>
          <w:sz w:val="22"/>
          <w:lang w:val="ca-ES"/>
        </w:rPr>
        <w:t xml:space="preserve">La proposició que hagi obtingut una millor puntuació en </w:t>
      </w:r>
      <w:r w:rsidR="0023325D">
        <w:rPr>
          <w:rFonts w:cs="Arial"/>
          <w:sz w:val="22"/>
          <w:lang w:val="ca-ES"/>
        </w:rPr>
        <w:t>la oferta económica</w:t>
      </w:r>
      <w:r>
        <w:rPr>
          <w:rFonts w:cs="Arial"/>
          <w:sz w:val="22"/>
          <w:lang w:val="ca-ES"/>
        </w:rPr>
        <w:t>.</w:t>
      </w:r>
    </w:p>
    <w:p w:rsidR="00675210" w:rsidRDefault="00675210">
      <w:pPr>
        <w:widowControl w:val="0"/>
        <w:autoSpaceDE w:val="0"/>
        <w:autoSpaceDN w:val="0"/>
        <w:adjustRightInd w:val="0"/>
        <w:ind w:right="5162"/>
        <w:jc w:val="both"/>
        <w:rPr>
          <w:rFonts w:cs="Arial"/>
          <w:sz w:val="22"/>
          <w:lang w:val="ca-ES"/>
        </w:rPr>
      </w:pPr>
    </w:p>
    <w:p w:rsidR="00675210" w:rsidRDefault="00675210">
      <w:pPr>
        <w:widowControl w:val="0"/>
        <w:autoSpaceDE w:val="0"/>
        <w:autoSpaceDN w:val="0"/>
        <w:adjustRightInd w:val="0"/>
        <w:ind w:right="-8"/>
        <w:jc w:val="both"/>
        <w:rPr>
          <w:rFonts w:cs="Arial"/>
          <w:sz w:val="22"/>
          <w:lang w:val="ca-ES"/>
        </w:rPr>
      </w:pPr>
      <w:r>
        <w:rPr>
          <w:rFonts w:cs="Arial"/>
          <w:sz w:val="22"/>
          <w:lang w:val="ca-ES"/>
        </w:rPr>
        <w:t xml:space="preserve">La documentació acreditativa dels criteris de desempat es sol·licitarà als licitadors en el moment de produir-se l'empat, tanmateix els licitadors hauran d'acreditar que disposen d'aquestes dades al finalitzar el termini de licitació. </w:t>
      </w:r>
    </w:p>
    <w:p w:rsidR="00675210" w:rsidRDefault="00675210">
      <w:pPr>
        <w:widowControl w:val="0"/>
        <w:autoSpaceDE w:val="0"/>
        <w:autoSpaceDN w:val="0"/>
        <w:adjustRightInd w:val="0"/>
        <w:ind w:right="5162"/>
        <w:jc w:val="both"/>
        <w:rPr>
          <w:rFonts w:cs="Arial"/>
          <w:sz w:val="22"/>
          <w:lang w:val="ca-ES"/>
        </w:rPr>
      </w:pPr>
    </w:p>
    <w:p w:rsidR="00675210" w:rsidRDefault="00675210">
      <w:pPr>
        <w:widowControl w:val="0"/>
        <w:autoSpaceDE w:val="0"/>
        <w:autoSpaceDN w:val="0"/>
        <w:adjustRightInd w:val="0"/>
        <w:ind w:right="-8"/>
        <w:jc w:val="both"/>
        <w:rPr>
          <w:rFonts w:cs="Arial"/>
          <w:sz w:val="22"/>
          <w:lang w:val="ca-ES"/>
        </w:rPr>
      </w:pPr>
      <w:r>
        <w:rPr>
          <w:rFonts w:cs="Arial"/>
          <w:sz w:val="22"/>
          <w:lang w:val="ca-ES"/>
        </w:rPr>
        <w:t xml:space="preserve">En cas de persistir l’empat un cop aplicats els criteris de desempat l’adjudicació del contracte es decidirà mitjançant sorteig, que es durà a terme en acte públic, prèvia convocatòria. </w:t>
      </w:r>
    </w:p>
    <w:p w:rsidR="00675210" w:rsidRDefault="00675210">
      <w:pPr>
        <w:widowControl w:val="0"/>
        <w:autoSpaceDE w:val="0"/>
        <w:autoSpaceDN w:val="0"/>
        <w:adjustRightInd w:val="0"/>
        <w:ind w:right="5162"/>
        <w:jc w:val="both"/>
        <w:rPr>
          <w:rFonts w:cs="Arial"/>
          <w:sz w:val="22"/>
          <w:lang w:val="ca-ES"/>
        </w:rPr>
      </w:pPr>
    </w:p>
    <w:p w:rsidR="00675210" w:rsidRDefault="00675210">
      <w:pPr>
        <w:pStyle w:val="Ttulo1"/>
      </w:pPr>
      <w:bookmarkStart w:id="21" w:name="_Toc490218090"/>
      <w:r>
        <w:t>16. OFERTES AMB VALORS ANORMALS O DESPROPORCIONATS</w:t>
      </w:r>
      <w:bookmarkEnd w:id="21"/>
    </w:p>
    <w:p w:rsidR="00675210" w:rsidRDefault="00675210">
      <w:pPr>
        <w:widowControl w:val="0"/>
        <w:autoSpaceDE w:val="0"/>
        <w:autoSpaceDN w:val="0"/>
        <w:adjustRightInd w:val="0"/>
        <w:ind w:right="53"/>
        <w:jc w:val="both"/>
        <w:rPr>
          <w:rFonts w:cs="Arial"/>
          <w:sz w:val="22"/>
          <w:szCs w:val="22"/>
          <w:lang w:val="ca-ES"/>
        </w:rPr>
      </w:pPr>
    </w:p>
    <w:p w:rsidR="00C47ACE" w:rsidRDefault="00675210">
      <w:pPr>
        <w:widowControl w:val="0"/>
        <w:autoSpaceDE w:val="0"/>
        <w:autoSpaceDN w:val="0"/>
        <w:adjustRightInd w:val="0"/>
        <w:ind w:right="-8"/>
        <w:jc w:val="both"/>
        <w:rPr>
          <w:rFonts w:cs="Arial"/>
          <w:sz w:val="22"/>
          <w:lang w:val="ca-ES"/>
        </w:rPr>
      </w:pPr>
      <w:r>
        <w:rPr>
          <w:rFonts w:cs="Arial"/>
          <w:sz w:val="22"/>
          <w:lang w:val="ca-ES"/>
        </w:rPr>
        <w:t xml:space="preserve">En funció del que preveu l’article 152 del TRLCSP i als efectes d’apreciar, si és el cas, que les ofertes es consideren, en principi, desproporcionades o anormals respecte a l’oferta </w:t>
      </w:r>
    </w:p>
    <w:p w:rsidR="00C47ACE" w:rsidRDefault="00C47ACE">
      <w:pPr>
        <w:widowControl w:val="0"/>
        <w:autoSpaceDE w:val="0"/>
        <w:autoSpaceDN w:val="0"/>
        <w:adjustRightInd w:val="0"/>
        <w:ind w:right="-8"/>
        <w:jc w:val="both"/>
        <w:rPr>
          <w:rFonts w:cs="Arial"/>
          <w:sz w:val="22"/>
          <w:lang w:val="ca-ES"/>
        </w:rPr>
      </w:pPr>
    </w:p>
    <w:p w:rsidR="00675210" w:rsidRDefault="00675210">
      <w:pPr>
        <w:widowControl w:val="0"/>
        <w:autoSpaceDE w:val="0"/>
        <w:autoSpaceDN w:val="0"/>
        <w:adjustRightInd w:val="0"/>
        <w:ind w:right="-8"/>
        <w:jc w:val="both"/>
        <w:rPr>
          <w:rFonts w:cs="Arial"/>
          <w:sz w:val="22"/>
          <w:lang w:val="ca-ES"/>
        </w:rPr>
      </w:pPr>
      <w:r>
        <w:rPr>
          <w:rFonts w:cs="Arial"/>
          <w:sz w:val="22"/>
          <w:lang w:val="ca-ES"/>
        </w:rPr>
        <w:t>econòmica, s’aplicarà l’art. 85 del RLCAP.</w:t>
      </w:r>
    </w:p>
    <w:p w:rsidR="00675210" w:rsidRDefault="00675210">
      <w:pPr>
        <w:widowControl w:val="0"/>
        <w:autoSpaceDE w:val="0"/>
        <w:autoSpaceDN w:val="0"/>
        <w:adjustRightInd w:val="0"/>
        <w:ind w:right="-8"/>
        <w:jc w:val="both"/>
        <w:rPr>
          <w:rFonts w:cs="Arial"/>
          <w:sz w:val="22"/>
          <w:lang w:val="ca-ES"/>
        </w:rPr>
      </w:pPr>
    </w:p>
    <w:p w:rsidR="00675210" w:rsidRDefault="00675210">
      <w:pPr>
        <w:widowControl w:val="0"/>
        <w:autoSpaceDE w:val="0"/>
        <w:autoSpaceDN w:val="0"/>
        <w:adjustRightInd w:val="0"/>
        <w:ind w:right="-8"/>
        <w:jc w:val="both"/>
        <w:rPr>
          <w:rFonts w:cs="Arial"/>
          <w:sz w:val="22"/>
          <w:lang w:val="ca-ES"/>
        </w:rPr>
      </w:pPr>
      <w:r>
        <w:rPr>
          <w:rFonts w:cs="Arial"/>
          <w:sz w:val="22"/>
          <w:lang w:val="ca-ES"/>
        </w:rPr>
        <w:t xml:space="preserve">En el supòsit que alguna de les ofertes pugui ser considerada presumptament anormal o desproporcionada, la mesa de contractació sol·licitarà a l’empresa licitadora que l’hagi presentat perquè la justifiqui per tal que l’òrgan de contractació pugui determinar si efectivament l’oferta resulta anormal o desproporcionada i s’ha d’excloure o si, per contra, l’oferta no resulta anormal o desproporcionada. Per aquest motiu, la mesa de contractació sol·licitarà a l’empresa licitadora, mitjançant comunicació a l’adreça de correu electrònic facilitada per l’empresa, les precisions que consideri oportunes sobre la viabilitat de l’oferta i les pertinents justificacions. L’empresa licitadora disposarà d’un termini de deu dies hàbils a comptar des de la data de recepció de la sol·licitud, per presentar les justificacions per escrit. </w:t>
      </w:r>
    </w:p>
    <w:p w:rsidR="00675210" w:rsidRDefault="00675210">
      <w:pPr>
        <w:widowControl w:val="0"/>
        <w:autoSpaceDE w:val="0"/>
        <w:autoSpaceDN w:val="0"/>
        <w:adjustRightInd w:val="0"/>
        <w:ind w:right="-8"/>
        <w:jc w:val="both"/>
        <w:rPr>
          <w:rFonts w:cs="Arial"/>
          <w:sz w:val="22"/>
          <w:lang w:val="ca-ES"/>
        </w:rPr>
      </w:pPr>
    </w:p>
    <w:p w:rsidR="00675210" w:rsidRDefault="00675210">
      <w:pPr>
        <w:widowControl w:val="0"/>
        <w:autoSpaceDE w:val="0"/>
        <w:autoSpaceDN w:val="0"/>
        <w:adjustRightInd w:val="0"/>
        <w:ind w:right="-8"/>
        <w:jc w:val="both"/>
        <w:rPr>
          <w:rFonts w:cs="Arial"/>
          <w:sz w:val="22"/>
          <w:lang w:val="ca-ES"/>
        </w:rPr>
      </w:pPr>
      <w:r>
        <w:rPr>
          <w:rFonts w:cs="Arial"/>
          <w:sz w:val="22"/>
          <w:lang w:val="ca-ES"/>
        </w:rPr>
        <w:t xml:space="preserve">Transcorregut aquest termini, si la mesa de contractació no rep la informació justificativa sol·licitada, ho posarà en coneixement de l’òrgan de contractació i es considerarà que la proposició no podrà ser complerta, quedant l’empresa licitadora exclosa del procediment. </w:t>
      </w:r>
    </w:p>
    <w:p w:rsidR="00675210" w:rsidRDefault="00675210">
      <w:pPr>
        <w:widowControl w:val="0"/>
        <w:autoSpaceDE w:val="0"/>
        <w:autoSpaceDN w:val="0"/>
        <w:adjustRightInd w:val="0"/>
        <w:ind w:right="-8"/>
        <w:jc w:val="both"/>
        <w:rPr>
          <w:rFonts w:cs="Arial"/>
          <w:sz w:val="22"/>
          <w:lang w:val="ca-ES"/>
        </w:rPr>
      </w:pPr>
    </w:p>
    <w:p w:rsidR="00675210" w:rsidRDefault="00675210">
      <w:pPr>
        <w:widowControl w:val="0"/>
        <w:autoSpaceDE w:val="0"/>
        <w:autoSpaceDN w:val="0"/>
        <w:adjustRightInd w:val="0"/>
        <w:ind w:right="-8"/>
        <w:jc w:val="both"/>
        <w:rPr>
          <w:rFonts w:cs="Arial"/>
          <w:sz w:val="22"/>
          <w:lang w:val="ca-ES"/>
        </w:rPr>
      </w:pPr>
      <w:r>
        <w:rPr>
          <w:rFonts w:cs="Arial"/>
          <w:sz w:val="22"/>
          <w:lang w:val="ca-ES"/>
        </w:rPr>
        <w:t xml:space="preserve">Si la mesa de contractació rep la informació justificativa sol·licitada en el termini esmentat, la sotmetrà a l’òrgan de contractació per tal que aquest decideixi, previ l’assessorament tècnic del servei corresponent, o bé l’acceptació de l’oferta, perquè considera acreditada la seva viabilitat , o bé, en cas contrari, el seu rebuig. </w:t>
      </w:r>
    </w:p>
    <w:p w:rsidR="00675210" w:rsidRDefault="00675210">
      <w:pPr>
        <w:widowControl w:val="0"/>
        <w:autoSpaceDE w:val="0"/>
        <w:autoSpaceDN w:val="0"/>
        <w:adjustRightInd w:val="0"/>
        <w:ind w:right="-8"/>
        <w:jc w:val="both"/>
        <w:rPr>
          <w:rFonts w:cs="Arial"/>
          <w:sz w:val="22"/>
          <w:lang w:val="ca-ES"/>
        </w:rPr>
      </w:pPr>
    </w:p>
    <w:p w:rsidR="00675210" w:rsidRDefault="00675210">
      <w:pPr>
        <w:widowControl w:val="0"/>
        <w:autoSpaceDE w:val="0"/>
        <w:autoSpaceDN w:val="0"/>
        <w:adjustRightInd w:val="0"/>
        <w:ind w:right="-8"/>
        <w:jc w:val="both"/>
        <w:rPr>
          <w:rFonts w:cs="Arial"/>
          <w:sz w:val="22"/>
          <w:lang w:val="ca-ES"/>
        </w:rPr>
      </w:pPr>
      <w:r>
        <w:rPr>
          <w:rFonts w:cs="Arial"/>
          <w:sz w:val="22"/>
          <w:lang w:val="ca-ES"/>
        </w:rPr>
        <w:t xml:space="preserve">L’òrgan de contractació rebutjarà l’oferta si comprova que és anormalment baixa, perquè no compleix les obligacions aplicables en matèria mediambiental, social o laboral. </w:t>
      </w:r>
    </w:p>
    <w:p w:rsidR="00675210" w:rsidRDefault="00675210">
      <w:pPr>
        <w:widowControl w:val="0"/>
        <w:autoSpaceDE w:val="0"/>
        <w:autoSpaceDN w:val="0"/>
        <w:adjustRightInd w:val="0"/>
        <w:ind w:right="5162"/>
        <w:jc w:val="both"/>
        <w:rPr>
          <w:rFonts w:cs="Arial"/>
          <w:sz w:val="22"/>
          <w:lang w:val="ca-ES"/>
        </w:rPr>
      </w:pPr>
    </w:p>
    <w:p w:rsidR="00675210" w:rsidRDefault="00675210">
      <w:pPr>
        <w:pStyle w:val="Ttulo1"/>
      </w:pPr>
      <w:bookmarkStart w:id="22" w:name="_Toc490218091"/>
      <w:r>
        <w:t>17. CLASSIFICACIÓ DE LES OFERTES I REQUERIEMENT DE DOCUMENTACIÓ</w:t>
      </w:r>
      <w:bookmarkEnd w:id="22"/>
    </w:p>
    <w:p w:rsidR="00675210" w:rsidRDefault="00675210">
      <w:pPr>
        <w:widowControl w:val="0"/>
        <w:tabs>
          <w:tab w:val="left" w:pos="8789"/>
        </w:tabs>
        <w:autoSpaceDE w:val="0"/>
        <w:autoSpaceDN w:val="0"/>
        <w:adjustRightInd w:val="0"/>
        <w:ind w:right="-8"/>
        <w:jc w:val="both"/>
        <w:rPr>
          <w:rFonts w:cs="Arial"/>
          <w:sz w:val="22"/>
          <w:lang w:val="ca-ES"/>
        </w:rPr>
      </w:pPr>
    </w:p>
    <w:p w:rsidR="00675210" w:rsidRDefault="00675210">
      <w:pPr>
        <w:widowControl w:val="0"/>
        <w:tabs>
          <w:tab w:val="left" w:pos="8789"/>
        </w:tabs>
        <w:autoSpaceDE w:val="0"/>
        <w:autoSpaceDN w:val="0"/>
        <w:adjustRightInd w:val="0"/>
        <w:ind w:right="-8"/>
        <w:jc w:val="both"/>
        <w:rPr>
          <w:rFonts w:cs="Arial"/>
          <w:sz w:val="22"/>
          <w:lang w:val="ca-ES"/>
        </w:rPr>
      </w:pPr>
      <w:r>
        <w:rPr>
          <w:rFonts w:cs="Arial"/>
          <w:sz w:val="22"/>
          <w:lang w:val="ca-ES"/>
        </w:rPr>
        <w:t xml:space="preserve">L’òrgan de contractació, a la vista de la proposta d’adjudicació formulada per la mesa, requerirà l’empresa licitadora que hagi presentat l’oferta més avantatjosa econòmicament per a què, dins del termini de deu (10) dies hàbils a comptar des del següent a aquell en què hagués rebut el requeriment, presenti la documentació a què es fa esment a continuació: </w:t>
      </w:r>
    </w:p>
    <w:p w:rsidR="00675210" w:rsidRDefault="00675210">
      <w:pPr>
        <w:widowControl w:val="0"/>
        <w:tabs>
          <w:tab w:val="left" w:pos="8789"/>
        </w:tabs>
        <w:autoSpaceDE w:val="0"/>
        <w:autoSpaceDN w:val="0"/>
        <w:adjustRightInd w:val="0"/>
        <w:ind w:right="-8"/>
        <w:jc w:val="both"/>
        <w:rPr>
          <w:rFonts w:cs="Arial"/>
          <w:sz w:val="22"/>
          <w:lang w:val="ca-ES"/>
        </w:rPr>
      </w:pPr>
    </w:p>
    <w:p w:rsidR="00675210" w:rsidRDefault="00675210" w:rsidP="00675210">
      <w:pPr>
        <w:numPr>
          <w:ilvl w:val="0"/>
          <w:numId w:val="5"/>
        </w:numPr>
        <w:jc w:val="both"/>
        <w:rPr>
          <w:rFonts w:cs="Arial"/>
          <w:sz w:val="22"/>
          <w:szCs w:val="22"/>
          <w:lang w:val="ca-ES"/>
        </w:rPr>
      </w:pPr>
      <w:r>
        <w:rPr>
          <w:rFonts w:cs="Arial"/>
          <w:sz w:val="22"/>
          <w:szCs w:val="22"/>
          <w:lang w:val="ca-ES"/>
        </w:rPr>
        <w:t>Acreditació de la personalitat jurídica i representació, si és el cas.</w:t>
      </w:r>
    </w:p>
    <w:p w:rsidR="00675210" w:rsidRDefault="00675210" w:rsidP="00675210">
      <w:pPr>
        <w:numPr>
          <w:ilvl w:val="0"/>
          <w:numId w:val="5"/>
        </w:numPr>
        <w:jc w:val="both"/>
        <w:rPr>
          <w:rFonts w:cs="Arial"/>
          <w:sz w:val="22"/>
          <w:szCs w:val="22"/>
          <w:lang w:val="ca-ES"/>
        </w:rPr>
      </w:pPr>
      <w:r>
        <w:rPr>
          <w:rFonts w:cs="Arial"/>
          <w:sz w:val="22"/>
          <w:szCs w:val="22"/>
          <w:lang w:val="ca-ES"/>
        </w:rPr>
        <w:t xml:space="preserve">Acreditació de la solvència econòmica financera, i tècnic professional. </w:t>
      </w:r>
    </w:p>
    <w:p w:rsidR="00675210" w:rsidRDefault="00675210" w:rsidP="00675210">
      <w:pPr>
        <w:numPr>
          <w:ilvl w:val="0"/>
          <w:numId w:val="5"/>
        </w:numPr>
        <w:jc w:val="both"/>
        <w:rPr>
          <w:rFonts w:cs="Arial"/>
          <w:sz w:val="22"/>
          <w:szCs w:val="22"/>
          <w:lang w:val="ca-ES"/>
        </w:rPr>
      </w:pPr>
      <w:r>
        <w:rPr>
          <w:rFonts w:cs="Arial"/>
          <w:sz w:val="22"/>
          <w:szCs w:val="22"/>
          <w:lang w:val="ca-ES"/>
        </w:rPr>
        <w:lastRenderedPageBreak/>
        <w:t>Participació o no en grup empresarial.</w:t>
      </w:r>
    </w:p>
    <w:p w:rsidR="00675210" w:rsidRDefault="00675210" w:rsidP="00675210">
      <w:pPr>
        <w:numPr>
          <w:ilvl w:val="0"/>
          <w:numId w:val="5"/>
        </w:numPr>
        <w:jc w:val="both"/>
        <w:rPr>
          <w:rFonts w:cs="Arial"/>
          <w:sz w:val="22"/>
          <w:szCs w:val="22"/>
          <w:lang w:val="ca-ES"/>
        </w:rPr>
      </w:pPr>
      <w:r>
        <w:rPr>
          <w:rFonts w:cs="Arial"/>
          <w:sz w:val="22"/>
          <w:szCs w:val="22"/>
          <w:lang w:val="ca-ES"/>
        </w:rPr>
        <w:t xml:space="preserve">Acreditació de les obligacions tributàries i de la Seguretat Social, llevat que s’hagi autoritzat la seva consulta a l’Ajuntament.  </w:t>
      </w:r>
    </w:p>
    <w:p w:rsidR="00675210" w:rsidRDefault="00675210" w:rsidP="00675210">
      <w:pPr>
        <w:numPr>
          <w:ilvl w:val="0"/>
          <w:numId w:val="5"/>
        </w:numPr>
        <w:jc w:val="both"/>
        <w:rPr>
          <w:rFonts w:cs="Arial"/>
          <w:spacing w:val="-3"/>
          <w:sz w:val="22"/>
          <w:szCs w:val="22"/>
          <w:lang w:val="ca-ES"/>
        </w:rPr>
      </w:pPr>
      <w:r>
        <w:rPr>
          <w:rFonts w:cs="Arial"/>
          <w:sz w:val="22"/>
          <w:szCs w:val="22"/>
          <w:lang w:val="ca-ES"/>
        </w:rPr>
        <w:t xml:space="preserve">Document acreditatiu de la constitució de la garantia definitiva, d’acord amb el que estableix la clàusula 9. </w:t>
      </w:r>
    </w:p>
    <w:p w:rsidR="00675210" w:rsidRDefault="00675210" w:rsidP="00675210">
      <w:pPr>
        <w:numPr>
          <w:ilvl w:val="0"/>
          <w:numId w:val="5"/>
        </w:numPr>
        <w:jc w:val="both"/>
        <w:rPr>
          <w:rFonts w:cs="Arial"/>
          <w:spacing w:val="-3"/>
          <w:sz w:val="22"/>
          <w:szCs w:val="22"/>
          <w:lang w:val="ca-ES"/>
        </w:rPr>
      </w:pPr>
      <w:r>
        <w:rPr>
          <w:rFonts w:cs="Arial"/>
          <w:sz w:val="22"/>
          <w:szCs w:val="22"/>
          <w:lang w:val="ca-ES"/>
        </w:rPr>
        <w:t>Resguard acreditatiu d’haver efectuat el pagament dels anuncis de licitació corresponents.</w:t>
      </w:r>
    </w:p>
    <w:p w:rsidR="00675210" w:rsidRDefault="00675210">
      <w:pPr>
        <w:jc w:val="both"/>
        <w:rPr>
          <w:rFonts w:cs="Arial"/>
          <w:spacing w:val="-3"/>
          <w:sz w:val="22"/>
          <w:szCs w:val="22"/>
          <w:lang w:val="ca-ES"/>
        </w:rPr>
      </w:pPr>
    </w:p>
    <w:p w:rsidR="00675210" w:rsidRDefault="00675210">
      <w:pPr>
        <w:jc w:val="both"/>
        <w:rPr>
          <w:rFonts w:cs="Arial"/>
          <w:sz w:val="22"/>
          <w:szCs w:val="22"/>
          <w:lang w:val="ca-ES"/>
        </w:rPr>
      </w:pPr>
      <w:r>
        <w:rPr>
          <w:rFonts w:cs="Arial"/>
          <w:sz w:val="22"/>
          <w:szCs w:val="22"/>
          <w:lang w:val="ca-ES"/>
        </w:rPr>
        <w:t>Per tal d’acreditar el compliment de les obligacions tributàries i amb la Seguretat Social cal presentar els originals o les còpies autèntiques dels documents següents:</w:t>
      </w:r>
    </w:p>
    <w:p w:rsidR="00675210" w:rsidRDefault="00675210">
      <w:pPr>
        <w:jc w:val="both"/>
        <w:rPr>
          <w:rFonts w:cs="Arial"/>
          <w:sz w:val="22"/>
          <w:szCs w:val="22"/>
          <w:lang w:val="ca-ES"/>
        </w:rPr>
      </w:pPr>
    </w:p>
    <w:p w:rsidR="00675210" w:rsidRDefault="00675210" w:rsidP="00675210">
      <w:pPr>
        <w:numPr>
          <w:ilvl w:val="0"/>
          <w:numId w:val="5"/>
        </w:numPr>
        <w:jc w:val="both"/>
        <w:rPr>
          <w:rFonts w:cs="Arial"/>
          <w:spacing w:val="-3"/>
          <w:sz w:val="22"/>
          <w:szCs w:val="22"/>
          <w:lang w:val="ca-ES"/>
        </w:rPr>
      </w:pPr>
      <w:r>
        <w:rPr>
          <w:rFonts w:cs="Arial"/>
          <w:spacing w:val="-3"/>
          <w:sz w:val="22"/>
          <w:szCs w:val="22"/>
          <w:lang w:val="ca-ES"/>
        </w:rPr>
        <w:t>Certificats expedits pels òrgans competents en cada cas, en la forma i amb els efectes previstos als arts. 13 a 16 del RLGCAP, acreditatius d’estar al corrent en el compliment de les obligacions tributàries (amb l’Estat i amb la Generalitat de Catalunya) i amb la Seguretat Social imposades per les disposicions vigents. Aquests documents poden ser substituïts per una autorització en favor de l’òrgan de contractació a l’objecte que, aquest, els pugui obtenir directament.</w:t>
      </w:r>
    </w:p>
    <w:p w:rsidR="00C47ACE" w:rsidRDefault="00C47ACE" w:rsidP="00C47ACE">
      <w:pPr>
        <w:ind w:left="720"/>
        <w:jc w:val="both"/>
        <w:rPr>
          <w:rFonts w:cs="Arial"/>
          <w:spacing w:val="-3"/>
          <w:sz w:val="22"/>
          <w:szCs w:val="22"/>
          <w:lang w:val="ca-ES"/>
        </w:rPr>
      </w:pPr>
    </w:p>
    <w:p w:rsidR="00C47ACE" w:rsidRDefault="00C47ACE" w:rsidP="00C47ACE">
      <w:pPr>
        <w:ind w:left="720"/>
        <w:jc w:val="both"/>
        <w:rPr>
          <w:rFonts w:cs="Arial"/>
          <w:spacing w:val="-3"/>
          <w:sz w:val="22"/>
          <w:szCs w:val="22"/>
          <w:lang w:val="ca-ES"/>
        </w:rPr>
      </w:pPr>
    </w:p>
    <w:p w:rsidR="00675210" w:rsidRDefault="00675210" w:rsidP="00675210">
      <w:pPr>
        <w:numPr>
          <w:ilvl w:val="0"/>
          <w:numId w:val="5"/>
        </w:numPr>
        <w:jc w:val="both"/>
        <w:rPr>
          <w:rFonts w:cs="Arial"/>
          <w:spacing w:val="-3"/>
          <w:sz w:val="22"/>
          <w:szCs w:val="22"/>
          <w:lang w:val="ca-ES"/>
        </w:rPr>
      </w:pPr>
      <w:r>
        <w:rPr>
          <w:rFonts w:cs="Arial"/>
          <w:spacing w:val="-3"/>
          <w:sz w:val="22"/>
          <w:szCs w:val="22"/>
          <w:lang w:val="ca-ES"/>
        </w:rPr>
        <w:t>Alta en l’Impost d’activitats econòmiques, referida a l’exercici corrent, o l’últim rebut, juntament amb una declaració de no haver-se donat de baixa en la matrícula d’aquest impost.</w:t>
      </w:r>
    </w:p>
    <w:p w:rsidR="00675210" w:rsidRDefault="00675210">
      <w:pPr>
        <w:jc w:val="both"/>
        <w:rPr>
          <w:rFonts w:cs="Arial"/>
          <w:spacing w:val="-3"/>
          <w:sz w:val="22"/>
          <w:szCs w:val="22"/>
          <w:lang w:val="ca-ES"/>
        </w:rPr>
      </w:pPr>
    </w:p>
    <w:p w:rsidR="00675210" w:rsidRDefault="00675210">
      <w:pPr>
        <w:jc w:val="both"/>
        <w:rPr>
          <w:rFonts w:cs="Arial"/>
          <w:spacing w:val="-3"/>
          <w:sz w:val="22"/>
          <w:szCs w:val="22"/>
          <w:lang w:val="ca-ES"/>
        </w:rPr>
      </w:pPr>
      <w:r>
        <w:rPr>
          <w:rFonts w:cs="Arial"/>
          <w:sz w:val="22"/>
          <w:szCs w:val="22"/>
          <w:lang w:val="ca-ES"/>
        </w:rPr>
        <w:t>Les empreses que hagin concorregut amb oferta conjunta de licitació hauran de presentar, abans de l’adjudicació del contracte, l’escriptura pública de constitució de la UTE en la qual consti el nomenament de la persona representant o de la persona apoderada única de la unió amb poders suficients per exercir els drets i complir les obligacions que es derivin del contracte fins a la seva extinció.</w:t>
      </w:r>
    </w:p>
    <w:p w:rsidR="00675210" w:rsidRDefault="00675210">
      <w:pPr>
        <w:jc w:val="both"/>
        <w:rPr>
          <w:rFonts w:cs="Arial"/>
          <w:spacing w:val="-3"/>
          <w:sz w:val="22"/>
          <w:szCs w:val="22"/>
          <w:lang w:val="ca-ES"/>
        </w:rPr>
      </w:pPr>
    </w:p>
    <w:p w:rsidR="00675210" w:rsidRDefault="00675210">
      <w:pPr>
        <w:jc w:val="both"/>
        <w:rPr>
          <w:rFonts w:cs="Arial"/>
          <w:spacing w:val="-3"/>
          <w:sz w:val="22"/>
          <w:szCs w:val="22"/>
          <w:lang w:val="ca-ES"/>
        </w:rPr>
      </w:pPr>
      <w:r>
        <w:rPr>
          <w:rFonts w:cs="Arial"/>
          <w:spacing w:val="-3"/>
          <w:sz w:val="22"/>
          <w:szCs w:val="22"/>
          <w:lang w:val="ca-ES"/>
        </w:rPr>
        <w:t xml:space="preserve">Les empreses que hagin presentat certificat de inscripció en el RELI o ROLECE estaran exemptes de presentar la documentació acreditativa de la capacitat d'obrar i solvència així com els certificats de l’Agència Tributària i Seguretat Social si aquest estan vigents d'acord amb l'art. 16.3 del Reglament de la Llei de Contractes de les Administracions Locals. </w:t>
      </w:r>
    </w:p>
    <w:p w:rsidR="00675210" w:rsidRDefault="00675210">
      <w:pPr>
        <w:jc w:val="both"/>
        <w:rPr>
          <w:rFonts w:cs="Arial"/>
          <w:spacing w:val="-3"/>
          <w:sz w:val="22"/>
          <w:szCs w:val="22"/>
          <w:lang w:val="ca-ES"/>
        </w:rPr>
      </w:pPr>
    </w:p>
    <w:p w:rsidR="00675210" w:rsidRDefault="00675210">
      <w:pPr>
        <w:jc w:val="both"/>
        <w:rPr>
          <w:rFonts w:cs="Arial"/>
          <w:sz w:val="22"/>
          <w:szCs w:val="22"/>
          <w:lang w:val="ca-ES"/>
        </w:rPr>
      </w:pPr>
      <w:r>
        <w:rPr>
          <w:rFonts w:cs="Arial"/>
          <w:spacing w:val="2"/>
          <w:sz w:val="22"/>
          <w:szCs w:val="22"/>
          <w:lang w:val="ca-ES"/>
        </w:rPr>
        <w:t xml:space="preserve">El requeriment que s’efectuï al licitador té la consideració d’acte de tràmit i d’impuls de l’expedient </w:t>
      </w:r>
      <w:r>
        <w:rPr>
          <w:rFonts w:cs="Arial"/>
          <w:sz w:val="22"/>
          <w:szCs w:val="22"/>
          <w:lang w:val="ca-ES"/>
        </w:rPr>
        <w:t xml:space="preserve">i es </w:t>
      </w:r>
      <w:r>
        <w:rPr>
          <w:rFonts w:cs="Arial"/>
          <w:spacing w:val="-1"/>
          <w:sz w:val="22"/>
          <w:szCs w:val="22"/>
          <w:lang w:val="ca-ES"/>
        </w:rPr>
        <w:t>p</w:t>
      </w:r>
      <w:r>
        <w:rPr>
          <w:rFonts w:cs="Arial"/>
          <w:sz w:val="22"/>
          <w:szCs w:val="22"/>
          <w:lang w:val="ca-ES"/>
        </w:rPr>
        <w:t>u</w:t>
      </w:r>
      <w:r>
        <w:rPr>
          <w:rFonts w:cs="Arial"/>
          <w:spacing w:val="-1"/>
          <w:sz w:val="22"/>
          <w:szCs w:val="22"/>
          <w:lang w:val="ca-ES"/>
        </w:rPr>
        <w:t>bl</w:t>
      </w:r>
      <w:r>
        <w:rPr>
          <w:rFonts w:cs="Arial"/>
          <w:spacing w:val="-3"/>
          <w:sz w:val="22"/>
          <w:szCs w:val="22"/>
          <w:lang w:val="ca-ES"/>
        </w:rPr>
        <w:t>i</w:t>
      </w:r>
      <w:r>
        <w:rPr>
          <w:rFonts w:cs="Arial"/>
          <w:sz w:val="22"/>
          <w:szCs w:val="22"/>
          <w:lang w:val="ca-ES"/>
        </w:rPr>
        <w:t>c</w:t>
      </w:r>
      <w:r>
        <w:rPr>
          <w:rFonts w:cs="Arial"/>
          <w:spacing w:val="2"/>
          <w:sz w:val="22"/>
          <w:szCs w:val="22"/>
          <w:lang w:val="ca-ES"/>
        </w:rPr>
        <w:t>a</w:t>
      </w:r>
      <w:r>
        <w:rPr>
          <w:rFonts w:cs="Arial"/>
          <w:spacing w:val="-1"/>
          <w:sz w:val="22"/>
          <w:szCs w:val="22"/>
          <w:lang w:val="ca-ES"/>
        </w:rPr>
        <w:t>r</w:t>
      </w:r>
      <w:r>
        <w:rPr>
          <w:rFonts w:cs="Arial"/>
          <w:spacing w:val="1"/>
          <w:sz w:val="22"/>
          <w:szCs w:val="22"/>
          <w:lang w:val="ca-ES"/>
        </w:rPr>
        <w:t>à</w:t>
      </w:r>
      <w:r>
        <w:rPr>
          <w:rFonts w:cs="Arial"/>
          <w:spacing w:val="46"/>
          <w:sz w:val="22"/>
          <w:szCs w:val="22"/>
          <w:lang w:val="ca-ES"/>
        </w:rPr>
        <w:t xml:space="preserve"> </w:t>
      </w:r>
      <w:r>
        <w:rPr>
          <w:rFonts w:cs="Arial"/>
          <w:spacing w:val="1"/>
          <w:sz w:val="22"/>
          <w:szCs w:val="22"/>
          <w:lang w:val="ca-ES"/>
        </w:rPr>
        <w:t>e</w:t>
      </w:r>
      <w:r>
        <w:rPr>
          <w:rFonts w:cs="Arial"/>
          <w:sz w:val="22"/>
          <w:szCs w:val="22"/>
          <w:lang w:val="ca-ES"/>
        </w:rPr>
        <w:t>n</w:t>
      </w:r>
      <w:r>
        <w:rPr>
          <w:rFonts w:cs="Arial"/>
          <w:spacing w:val="45"/>
          <w:sz w:val="22"/>
          <w:szCs w:val="22"/>
          <w:lang w:val="ca-ES"/>
        </w:rPr>
        <w:t xml:space="preserve"> </w:t>
      </w:r>
      <w:r>
        <w:rPr>
          <w:rFonts w:cs="Arial"/>
          <w:spacing w:val="1"/>
          <w:sz w:val="22"/>
          <w:szCs w:val="22"/>
          <w:lang w:val="ca-ES"/>
        </w:rPr>
        <w:t>e</w:t>
      </w:r>
      <w:r>
        <w:rPr>
          <w:rFonts w:cs="Arial"/>
          <w:sz w:val="22"/>
          <w:szCs w:val="22"/>
          <w:lang w:val="ca-ES"/>
        </w:rPr>
        <w:t>l</w:t>
      </w:r>
      <w:r>
        <w:rPr>
          <w:rFonts w:cs="Arial"/>
          <w:spacing w:val="42"/>
          <w:sz w:val="22"/>
          <w:szCs w:val="22"/>
          <w:lang w:val="ca-ES"/>
        </w:rPr>
        <w:t xml:space="preserve"> </w:t>
      </w:r>
      <w:r>
        <w:rPr>
          <w:rFonts w:cs="Arial"/>
          <w:spacing w:val="-1"/>
          <w:sz w:val="22"/>
          <w:szCs w:val="22"/>
          <w:lang w:val="ca-ES"/>
        </w:rPr>
        <w:t>p</w:t>
      </w:r>
      <w:r>
        <w:rPr>
          <w:rFonts w:cs="Arial"/>
          <w:spacing w:val="-2"/>
          <w:sz w:val="22"/>
          <w:szCs w:val="22"/>
          <w:lang w:val="ca-ES"/>
        </w:rPr>
        <w:t>e</w:t>
      </w:r>
      <w:r>
        <w:rPr>
          <w:rFonts w:cs="Arial"/>
          <w:spacing w:val="-1"/>
          <w:sz w:val="22"/>
          <w:szCs w:val="22"/>
          <w:lang w:val="ca-ES"/>
        </w:rPr>
        <w:t>r</w:t>
      </w:r>
      <w:r>
        <w:rPr>
          <w:rFonts w:cs="Arial"/>
          <w:spacing w:val="2"/>
          <w:sz w:val="22"/>
          <w:szCs w:val="22"/>
          <w:lang w:val="ca-ES"/>
        </w:rPr>
        <w:t>f</w:t>
      </w:r>
      <w:r>
        <w:rPr>
          <w:rFonts w:cs="Arial"/>
          <w:spacing w:val="-1"/>
          <w:sz w:val="22"/>
          <w:szCs w:val="22"/>
          <w:lang w:val="ca-ES"/>
        </w:rPr>
        <w:t>i</w:t>
      </w:r>
      <w:r>
        <w:rPr>
          <w:rFonts w:cs="Arial"/>
          <w:sz w:val="22"/>
          <w:szCs w:val="22"/>
          <w:lang w:val="ca-ES"/>
        </w:rPr>
        <w:t>l</w:t>
      </w:r>
      <w:r>
        <w:rPr>
          <w:rFonts w:cs="Arial"/>
          <w:spacing w:val="42"/>
          <w:sz w:val="22"/>
          <w:szCs w:val="22"/>
          <w:lang w:val="ca-ES"/>
        </w:rPr>
        <w:t xml:space="preserve"> </w:t>
      </w:r>
      <w:r>
        <w:rPr>
          <w:rFonts w:cs="Arial"/>
          <w:spacing w:val="-1"/>
          <w:sz w:val="22"/>
          <w:szCs w:val="22"/>
          <w:lang w:val="ca-ES"/>
        </w:rPr>
        <w:t>d</w:t>
      </w:r>
      <w:r>
        <w:rPr>
          <w:rFonts w:cs="Arial"/>
          <w:spacing w:val="1"/>
          <w:sz w:val="22"/>
          <w:szCs w:val="22"/>
          <w:lang w:val="ca-ES"/>
        </w:rPr>
        <w:t>e</w:t>
      </w:r>
      <w:r>
        <w:rPr>
          <w:rFonts w:cs="Arial"/>
          <w:sz w:val="22"/>
          <w:szCs w:val="22"/>
          <w:lang w:val="ca-ES"/>
        </w:rPr>
        <w:t>l</w:t>
      </w:r>
      <w:r>
        <w:rPr>
          <w:rFonts w:cs="Arial"/>
          <w:spacing w:val="41"/>
          <w:sz w:val="22"/>
          <w:szCs w:val="22"/>
          <w:lang w:val="ca-ES"/>
        </w:rPr>
        <w:t xml:space="preserve"> </w:t>
      </w:r>
      <w:r>
        <w:rPr>
          <w:rFonts w:cs="Arial"/>
          <w:sz w:val="22"/>
          <w:szCs w:val="22"/>
          <w:lang w:val="ca-ES"/>
        </w:rPr>
        <w:t>con</w:t>
      </w:r>
      <w:r>
        <w:rPr>
          <w:rFonts w:cs="Arial"/>
          <w:spacing w:val="-1"/>
          <w:sz w:val="22"/>
          <w:szCs w:val="22"/>
          <w:lang w:val="ca-ES"/>
        </w:rPr>
        <w:t>tr</w:t>
      </w:r>
      <w:r>
        <w:rPr>
          <w:rFonts w:cs="Arial"/>
          <w:sz w:val="22"/>
          <w:szCs w:val="22"/>
          <w:lang w:val="ca-ES"/>
        </w:rPr>
        <w:t>ac</w:t>
      </w:r>
      <w:r>
        <w:rPr>
          <w:rFonts w:cs="Arial"/>
          <w:spacing w:val="-1"/>
          <w:sz w:val="22"/>
          <w:szCs w:val="22"/>
          <w:lang w:val="ca-ES"/>
        </w:rPr>
        <w:t>t</w:t>
      </w:r>
      <w:r>
        <w:rPr>
          <w:rFonts w:cs="Arial"/>
          <w:sz w:val="22"/>
          <w:szCs w:val="22"/>
          <w:lang w:val="ca-ES"/>
        </w:rPr>
        <w:t xml:space="preserve">ant. </w:t>
      </w:r>
      <w:r>
        <w:rPr>
          <w:rFonts w:cs="Arial"/>
          <w:spacing w:val="44"/>
          <w:sz w:val="22"/>
          <w:szCs w:val="22"/>
          <w:lang w:val="ca-ES"/>
        </w:rPr>
        <w:t xml:space="preserve"> </w:t>
      </w:r>
    </w:p>
    <w:p w:rsidR="00675210" w:rsidRDefault="00675210">
      <w:pPr>
        <w:jc w:val="both"/>
        <w:rPr>
          <w:rFonts w:cs="Arial"/>
          <w:sz w:val="22"/>
          <w:szCs w:val="22"/>
          <w:lang w:val="ca-ES"/>
        </w:rPr>
      </w:pPr>
    </w:p>
    <w:p w:rsidR="00675210" w:rsidRDefault="00675210">
      <w:pPr>
        <w:jc w:val="both"/>
        <w:rPr>
          <w:rFonts w:cs="Arial"/>
          <w:sz w:val="22"/>
          <w:szCs w:val="22"/>
          <w:lang w:val="ca-ES"/>
        </w:rPr>
      </w:pPr>
      <w:r>
        <w:rPr>
          <w:rFonts w:cs="Arial"/>
          <w:sz w:val="22"/>
          <w:szCs w:val="22"/>
          <w:lang w:val="ca-ES"/>
        </w:rPr>
        <w:t xml:space="preserve">Si en el termini assenyalat el licitador no compleix adequadament el requeriment, s’entendrà que ha retirat la seva oferta i es procedirà a demanar-li la mateixa documentació al següent licitador per l’ordre en que hagin restat classificades les proposicions. Aquest fet comportarà la confiscació, en el seu cas, de la garantia provisional constituïda i, a més, si la retirada de l’oferta porta causa en no haver complimentat la documentació justificativa de trobar-se al corrent del compliment de les obligacions tributàries i amb la Seguretat Social, de l’efectiva disposició dels mitjans que s’hagués compromès a dedicar o adscriure a l’execució del contracte i de la constitució de la garantia definitiva, en cas de concurrència de dol, culpa o negligència, donarà lloc a la causa de prohibició de contractar prevista en l’art. 60.2.a del TRLCSP. </w:t>
      </w:r>
    </w:p>
    <w:p w:rsidR="00675210" w:rsidRDefault="00675210">
      <w:pPr>
        <w:jc w:val="both"/>
        <w:rPr>
          <w:rFonts w:cs="Arial"/>
          <w:sz w:val="22"/>
          <w:szCs w:val="22"/>
          <w:lang w:val="ca-ES"/>
        </w:rPr>
      </w:pPr>
    </w:p>
    <w:p w:rsidR="00675210" w:rsidRDefault="00675210">
      <w:pPr>
        <w:jc w:val="both"/>
        <w:rPr>
          <w:rFonts w:cs="Arial"/>
          <w:sz w:val="22"/>
          <w:szCs w:val="22"/>
          <w:lang w:val="ca-ES"/>
        </w:rPr>
      </w:pPr>
      <w:r>
        <w:rPr>
          <w:rFonts w:cs="Arial"/>
          <w:sz w:val="22"/>
          <w:szCs w:val="22"/>
          <w:lang w:val="ca-ES"/>
        </w:rPr>
        <w:t>Així mateix, l’eventual falsedat en les declaracions responsables de les empreses licitadores pot donar lloc a la causa de prohibició de contractar amb el sector públic prevista en l’art. 60.1.e el TRLCSP.</w:t>
      </w:r>
    </w:p>
    <w:p w:rsidR="00675210" w:rsidRDefault="00675210">
      <w:pPr>
        <w:jc w:val="both"/>
        <w:rPr>
          <w:rFonts w:cs="Arial"/>
          <w:sz w:val="22"/>
          <w:szCs w:val="22"/>
          <w:lang w:val="ca-ES"/>
        </w:rPr>
      </w:pPr>
    </w:p>
    <w:p w:rsidR="00675210" w:rsidRDefault="00675210">
      <w:pPr>
        <w:widowControl w:val="0"/>
        <w:autoSpaceDE w:val="0"/>
        <w:ind w:right="53"/>
        <w:jc w:val="both"/>
        <w:rPr>
          <w:rFonts w:cs="Arial"/>
          <w:sz w:val="22"/>
          <w:szCs w:val="22"/>
          <w:lang w:val="ca-ES"/>
        </w:rPr>
      </w:pPr>
      <w:r>
        <w:rPr>
          <w:rFonts w:cs="Arial"/>
          <w:sz w:val="22"/>
          <w:szCs w:val="22"/>
          <w:lang w:val="ca-ES"/>
        </w:rPr>
        <w:t>L</w:t>
      </w:r>
      <w:r>
        <w:rPr>
          <w:rFonts w:cs="Arial"/>
          <w:spacing w:val="1"/>
          <w:sz w:val="22"/>
          <w:szCs w:val="22"/>
          <w:lang w:val="ca-ES"/>
        </w:rPr>
        <w:t>’</w:t>
      </w:r>
      <w:r>
        <w:rPr>
          <w:rFonts w:cs="Arial"/>
          <w:sz w:val="22"/>
          <w:szCs w:val="22"/>
          <w:lang w:val="ca-ES"/>
        </w:rPr>
        <w:t>ò</w:t>
      </w:r>
      <w:r>
        <w:rPr>
          <w:rFonts w:cs="Arial"/>
          <w:spacing w:val="-1"/>
          <w:sz w:val="22"/>
          <w:szCs w:val="22"/>
          <w:lang w:val="ca-ES"/>
        </w:rPr>
        <w:t>rg</w:t>
      </w:r>
      <w:r>
        <w:rPr>
          <w:rFonts w:cs="Arial"/>
          <w:sz w:val="22"/>
          <w:szCs w:val="22"/>
          <w:lang w:val="ca-ES"/>
        </w:rPr>
        <w:t>an</w:t>
      </w:r>
      <w:r>
        <w:rPr>
          <w:rFonts w:cs="Arial"/>
          <w:spacing w:val="14"/>
          <w:sz w:val="22"/>
          <w:szCs w:val="22"/>
          <w:lang w:val="ca-ES"/>
        </w:rPr>
        <w:t xml:space="preserve"> </w:t>
      </w:r>
      <w:r>
        <w:rPr>
          <w:rFonts w:cs="Arial"/>
          <w:spacing w:val="-1"/>
          <w:sz w:val="22"/>
          <w:szCs w:val="22"/>
          <w:lang w:val="ca-ES"/>
        </w:rPr>
        <w:t>d</w:t>
      </w:r>
      <w:r>
        <w:rPr>
          <w:rFonts w:cs="Arial"/>
          <w:sz w:val="22"/>
          <w:szCs w:val="22"/>
          <w:lang w:val="ca-ES"/>
        </w:rPr>
        <w:t>e</w:t>
      </w:r>
      <w:r>
        <w:rPr>
          <w:rFonts w:cs="Arial"/>
          <w:spacing w:val="15"/>
          <w:sz w:val="22"/>
          <w:szCs w:val="22"/>
          <w:lang w:val="ca-ES"/>
        </w:rPr>
        <w:t xml:space="preserve"> </w:t>
      </w:r>
      <w:r>
        <w:rPr>
          <w:rFonts w:cs="Arial"/>
          <w:spacing w:val="-2"/>
          <w:sz w:val="22"/>
          <w:szCs w:val="22"/>
          <w:lang w:val="ca-ES"/>
        </w:rPr>
        <w:t>C</w:t>
      </w:r>
      <w:r>
        <w:rPr>
          <w:rFonts w:cs="Arial"/>
          <w:sz w:val="22"/>
          <w:szCs w:val="22"/>
          <w:lang w:val="ca-ES"/>
        </w:rPr>
        <w:t>on</w:t>
      </w:r>
      <w:r>
        <w:rPr>
          <w:rFonts w:cs="Arial"/>
          <w:spacing w:val="-1"/>
          <w:sz w:val="22"/>
          <w:szCs w:val="22"/>
          <w:lang w:val="ca-ES"/>
        </w:rPr>
        <w:t>tr</w:t>
      </w:r>
      <w:r>
        <w:rPr>
          <w:rFonts w:cs="Arial"/>
          <w:sz w:val="22"/>
          <w:szCs w:val="22"/>
          <w:lang w:val="ca-ES"/>
        </w:rPr>
        <w:t>ac</w:t>
      </w:r>
      <w:r>
        <w:rPr>
          <w:rFonts w:cs="Arial"/>
          <w:spacing w:val="-1"/>
          <w:sz w:val="22"/>
          <w:szCs w:val="22"/>
          <w:lang w:val="ca-ES"/>
        </w:rPr>
        <w:t>t</w:t>
      </w:r>
      <w:r>
        <w:rPr>
          <w:rFonts w:cs="Arial"/>
          <w:sz w:val="22"/>
          <w:szCs w:val="22"/>
          <w:lang w:val="ca-ES"/>
        </w:rPr>
        <w:t>a</w:t>
      </w:r>
      <w:r>
        <w:rPr>
          <w:rFonts w:cs="Arial"/>
          <w:spacing w:val="-2"/>
          <w:sz w:val="22"/>
          <w:szCs w:val="22"/>
          <w:lang w:val="ca-ES"/>
        </w:rPr>
        <w:t>c</w:t>
      </w:r>
      <w:r>
        <w:rPr>
          <w:rFonts w:cs="Arial"/>
          <w:spacing w:val="-3"/>
          <w:sz w:val="22"/>
          <w:szCs w:val="22"/>
          <w:lang w:val="ca-ES"/>
        </w:rPr>
        <w:t>i</w:t>
      </w:r>
      <w:r>
        <w:rPr>
          <w:rFonts w:cs="Arial"/>
          <w:sz w:val="22"/>
          <w:szCs w:val="22"/>
          <w:lang w:val="ca-ES"/>
        </w:rPr>
        <w:t>ó</w:t>
      </w:r>
      <w:r>
        <w:rPr>
          <w:rFonts w:cs="Arial"/>
          <w:spacing w:val="15"/>
          <w:sz w:val="22"/>
          <w:szCs w:val="22"/>
          <w:lang w:val="ca-ES"/>
        </w:rPr>
        <w:t xml:space="preserve"> </w:t>
      </w:r>
      <w:r>
        <w:rPr>
          <w:rFonts w:cs="Arial"/>
          <w:sz w:val="22"/>
          <w:szCs w:val="22"/>
          <w:lang w:val="ca-ES"/>
        </w:rPr>
        <w:t>no</w:t>
      </w:r>
      <w:r>
        <w:rPr>
          <w:rFonts w:cs="Arial"/>
          <w:spacing w:val="15"/>
          <w:sz w:val="22"/>
          <w:szCs w:val="22"/>
          <w:lang w:val="ca-ES"/>
        </w:rPr>
        <w:t xml:space="preserve"> </w:t>
      </w:r>
      <w:r>
        <w:rPr>
          <w:rFonts w:cs="Arial"/>
          <w:spacing w:val="-1"/>
          <w:sz w:val="22"/>
          <w:szCs w:val="22"/>
          <w:lang w:val="ca-ES"/>
        </w:rPr>
        <w:t>p</w:t>
      </w:r>
      <w:r>
        <w:rPr>
          <w:rFonts w:cs="Arial"/>
          <w:sz w:val="22"/>
          <w:szCs w:val="22"/>
          <w:lang w:val="ca-ES"/>
        </w:rPr>
        <w:t>o</w:t>
      </w:r>
      <w:r>
        <w:rPr>
          <w:rFonts w:cs="Arial"/>
          <w:spacing w:val="-1"/>
          <w:sz w:val="22"/>
          <w:szCs w:val="22"/>
          <w:lang w:val="ca-ES"/>
        </w:rPr>
        <w:t>dr</w:t>
      </w:r>
      <w:r>
        <w:rPr>
          <w:rFonts w:cs="Arial"/>
          <w:sz w:val="22"/>
          <w:szCs w:val="22"/>
          <w:lang w:val="ca-ES"/>
        </w:rPr>
        <w:t>à</w:t>
      </w:r>
      <w:r>
        <w:rPr>
          <w:rFonts w:cs="Arial"/>
          <w:spacing w:val="14"/>
          <w:sz w:val="22"/>
          <w:szCs w:val="22"/>
          <w:lang w:val="ca-ES"/>
        </w:rPr>
        <w:t xml:space="preserve"> </w:t>
      </w:r>
      <w:r>
        <w:rPr>
          <w:rFonts w:cs="Arial"/>
          <w:spacing w:val="-1"/>
          <w:sz w:val="22"/>
          <w:szCs w:val="22"/>
          <w:lang w:val="ca-ES"/>
        </w:rPr>
        <w:t>d</w:t>
      </w:r>
      <w:r>
        <w:rPr>
          <w:rFonts w:cs="Arial"/>
          <w:spacing w:val="1"/>
          <w:sz w:val="22"/>
          <w:szCs w:val="22"/>
          <w:lang w:val="ca-ES"/>
        </w:rPr>
        <w:t>e</w:t>
      </w:r>
      <w:r>
        <w:rPr>
          <w:rFonts w:cs="Arial"/>
          <w:sz w:val="22"/>
          <w:szCs w:val="22"/>
          <w:lang w:val="ca-ES"/>
        </w:rPr>
        <w:t>c</w:t>
      </w:r>
      <w:r>
        <w:rPr>
          <w:rFonts w:cs="Arial"/>
          <w:spacing w:val="-3"/>
          <w:sz w:val="22"/>
          <w:szCs w:val="22"/>
          <w:lang w:val="ca-ES"/>
        </w:rPr>
        <w:t>l</w:t>
      </w:r>
      <w:r>
        <w:rPr>
          <w:rFonts w:cs="Arial"/>
          <w:sz w:val="22"/>
          <w:szCs w:val="22"/>
          <w:lang w:val="ca-ES"/>
        </w:rPr>
        <w:t>a</w:t>
      </w:r>
      <w:r>
        <w:rPr>
          <w:rFonts w:cs="Arial"/>
          <w:spacing w:val="-1"/>
          <w:sz w:val="22"/>
          <w:szCs w:val="22"/>
          <w:lang w:val="ca-ES"/>
        </w:rPr>
        <w:t>r</w:t>
      </w:r>
      <w:r>
        <w:rPr>
          <w:rFonts w:cs="Arial"/>
          <w:sz w:val="22"/>
          <w:szCs w:val="22"/>
          <w:lang w:val="ca-ES"/>
        </w:rPr>
        <w:t>ar</w:t>
      </w:r>
      <w:r>
        <w:rPr>
          <w:rFonts w:cs="Arial"/>
          <w:spacing w:val="16"/>
          <w:sz w:val="22"/>
          <w:szCs w:val="22"/>
          <w:lang w:val="ca-ES"/>
        </w:rPr>
        <w:t xml:space="preserve"> </w:t>
      </w:r>
      <w:r>
        <w:rPr>
          <w:rFonts w:cs="Arial"/>
          <w:spacing w:val="-1"/>
          <w:sz w:val="22"/>
          <w:szCs w:val="22"/>
          <w:lang w:val="ca-ES"/>
        </w:rPr>
        <w:t>d</w:t>
      </w:r>
      <w:r>
        <w:rPr>
          <w:rFonts w:cs="Arial"/>
          <w:spacing w:val="1"/>
          <w:sz w:val="22"/>
          <w:szCs w:val="22"/>
          <w:lang w:val="ca-ES"/>
        </w:rPr>
        <w:t>e</w:t>
      </w:r>
      <w:r>
        <w:rPr>
          <w:rFonts w:cs="Arial"/>
          <w:sz w:val="22"/>
          <w:szCs w:val="22"/>
          <w:lang w:val="ca-ES"/>
        </w:rPr>
        <w:t>s</w:t>
      </w:r>
      <w:r>
        <w:rPr>
          <w:rFonts w:cs="Arial"/>
          <w:spacing w:val="1"/>
          <w:sz w:val="22"/>
          <w:szCs w:val="22"/>
          <w:lang w:val="ca-ES"/>
        </w:rPr>
        <w:t>e</w:t>
      </w:r>
      <w:r>
        <w:rPr>
          <w:rFonts w:cs="Arial"/>
          <w:spacing w:val="-1"/>
          <w:sz w:val="22"/>
          <w:szCs w:val="22"/>
          <w:lang w:val="ca-ES"/>
        </w:rPr>
        <w:t>rt</w:t>
      </w:r>
      <w:r>
        <w:rPr>
          <w:rFonts w:cs="Arial"/>
          <w:sz w:val="22"/>
          <w:szCs w:val="22"/>
          <w:lang w:val="ca-ES"/>
        </w:rPr>
        <w:t>a</w:t>
      </w:r>
      <w:r>
        <w:rPr>
          <w:rFonts w:cs="Arial"/>
          <w:spacing w:val="14"/>
          <w:sz w:val="22"/>
          <w:szCs w:val="22"/>
          <w:lang w:val="ca-ES"/>
        </w:rPr>
        <w:t xml:space="preserve"> </w:t>
      </w:r>
      <w:r>
        <w:rPr>
          <w:rFonts w:cs="Arial"/>
          <w:spacing w:val="-2"/>
          <w:sz w:val="22"/>
          <w:szCs w:val="22"/>
          <w:lang w:val="ca-ES"/>
        </w:rPr>
        <w:t>u</w:t>
      </w:r>
      <w:r>
        <w:rPr>
          <w:rFonts w:cs="Arial"/>
          <w:sz w:val="22"/>
          <w:szCs w:val="22"/>
          <w:lang w:val="ca-ES"/>
        </w:rPr>
        <w:t>na</w:t>
      </w:r>
      <w:r>
        <w:rPr>
          <w:rFonts w:cs="Arial"/>
          <w:spacing w:val="14"/>
          <w:sz w:val="22"/>
          <w:szCs w:val="22"/>
          <w:lang w:val="ca-ES"/>
        </w:rPr>
        <w:t xml:space="preserve"> </w:t>
      </w:r>
      <w:r>
        <w:rPr>
          <w:rFonts w:cs="Arial"/>
          <w:spacing w:val="-3"/>
          <w:sz w:val="22"/>
          <w:szCs w:val="22"/>
          <w:lang w:val="ca-ES"/>
        </w:rPr>
        <w:t>li</w:t>
      </w:r>
      <w:r>
        <w:rPr>
          <w:rFonts w:cs="Arial"/>
          <w:spacing w:val="3"/>
          <w:sz w:val="22"/>
          <w:szCs w:val="22"/>
          <w:lang w:val="ca-ES"/>
        </w:rPr>
        <w:t>c</w:t>
      </w:r>
      <w:r>
        <w:rPr>
          <w:rFonts w:cs="Arial"/>
          <w:spacing w:val="-1"/>
          <w:sz w:val="22"/>
          <w:szCs w:val="22"/>
          <w:lang w:val="ca-ES"/>
        </w:rPr>
        <w:t>it</w:t>
      </w:r>
      <w:r>
        <w:rPr>
          <w:rFonts w:cs="Arial"/>
          <w:sz w:val="22"/>
          <w:szCs w:val="22"/>
          <w:lang w:val="ca-ES"/>
        </w:rPr>
        <w:t>ac</w:t>
      </w:r>
      <w:r>
        <w:rPr>
          <w:rFonts w:cs="Arial"/>
          <w:spacing w:val="-3"/>
          <w:sz w:val="22"/>
          <w:szCs w:val="22"/>
          <w:lang w:val="ca-ES"/>
        </w:rPr>
        <w:t>i</w:t>
      </w:r>
      <w:r>
        <w:rPr>
          <w:rFonts w:cs="Arial"/>
          <w:sz w:val="22"/>
          <w:szCs w:val="22"/>
          <w:lang w:val="ca-ES"/>
        </w:rPr>
        <w:t>ó</w:t>
      </w:r>
      <w:r>
        <w:rPr>
          <w:rFonts w:cs="Arial"/>
          <w:spacing w:val="17"/>
          <w:sz w:val="22"/>
          <w:szCs w:val="22"/>
          <w:lang w:val="ca-ES"/>
        </w:rPr>
        <w:t xml:space="preserve"> </w:t>
      </w:r>
      <w:r>
        <w:rPr>
          <w:rFonts w:cs="Arial"/>
          <w:spacing w:val="-1"/>
          <w:sz w:val="22"/>
          <w:szCs w:val="22"/>
          <w:lang w:val="ca-ES"/>
        </w:rPr>
        <w:t>q</w:t>
      </w:r>
      <w:r>
        <w:rPr>
          <w:rFonts w:cs="Arial"/>
          <w:sz w:val="22"/>
          <w:szCs w:val="22"/>
          <w:lang w:val="ca-ES"/>
        </w:rPr>
        <w:t>uan</w:t>
      </w:r>
      <w:r>
        <w:rPr>
          <w:rFonts w:cs="Arial"/>
          <w:spacing w:val="14"/>
          <w:sz w:val="22"/>
          <w:szCs w:val="22"/>
          <w:lang w:val="ca-ES"/>
        </w:rPr>
        <w:t xml:space="preserve"> </w:t>
      </w:r>
      <w:r>
        <w:rPr>
          <w:rFonts w:cs="Arial"/>
          <w:sz w:val="22"/>
          <w:szCs w:val="22"/>
          <w:lang w:val="ca-ES"/>
        </w:rPr>
        <w:t>hi</w:t>
      </w:r>
      <w:r>
        <w:rPr>
          <w:rFonts w:cs="Arial"/>
          <w:spacing w:val="11"/>
          <w:sz w:val="22"/>
          <w:szCs w:val="22"/>
          <w:lang w:val="ca-ES"/>
        </w:rPr>
        <w:t xml:space="preserve"> </w:t>
      </w:r>
      <w:r>
        <w:rPr>
          <w:rFonts w:cs="Arial"/>
          <w:sz w:val="22"/>
          <w:szCs w:val="22"/>
          <w:lang w:val="ca-ES"/>
        </w:rPr>
        <w:t>ha</w:t>
      </w:r>
      <w:r>
        <w:rPr>
          <w:rFonts w:cs="Arial"/>
          <w:spacing w:val="2"/>
          <w:sz w:val="22"/>
          <w:szCs w:val="22"/>
          <w:lang w:val="ca-ES"/>
        </w:rPr>
        <w:t>g</w:t>
      </w:r>
      <w:r>
        <w:rPr>
          <w:rFonts w:cs="Arial"/>
          <w:sz w:val="22"/>
          <w:szCs w:val="22"/>
          <w:lang w:val="ca-ES"/>
        </w:rPr>
        <w:t>i a</w:t>
      </w:r>
      <w:r>
        <w:rPr>
          <w:rFonts w:cs="Arial"/>
          <w:spacing w:val="-3"/>
          <w:sz w:val="22"/>
          <w:szCs w:val="22"/>
          <w:lang w:val="ca-ES"/>
        </w:rPr>
        <w:t>l</w:t>
      </w:r>
      <w:r>
        <w:rPr>
          <w:rFonts w:cs="Arial"/>
          <w:spacing w:val="-1"/>
          <w:sz w:val="22"/>
          <w:szCs w:val="22"/>
          <w:lang w:val="ca-ES"/>
        </w:rPr>
        <w:t>g</w:t>
      </w:r>
      <w:r>
        <w:rPr>
          <w:rFonts w:cs="Arial"/>
          <w:sz w:val="22"/>
          <w:szCs w:val="22"/>
          <w:lang w:val="ca-ES"/>
        </w:rPr>
        <w:t>una</w:t>
      </w:r>
      <w:r>
        <w:rPr>
          <w:rFonts w:cs="Arial"/>
          <w:spacing w:val="16"/>
          <w:sz w:val="22"/>
          <w:szCs w:val="22"/>
          <w:lang w:val="ca-ES"/>
        </w:rPr>
        <w:t xml:space="preserve"> </w:t>
      </w:r>
      <w:r>
        <w:rPr>
          <w:rFonts w:cs="Arial"/>
          <w:sz w:val="22"/>
          <w:szCs w:val="22"/>
          <w:lang w:val="ca-ES"/>
        </w:rPr>
        <w:t>o</w:t>
      </w:r>
      <w:r>
        <w:rPr>
          <w:rFonts w:cs="Arial"/>
          <w:spacing w:val="-1"/>
          <w:sz w:val="22"/>
          <w:szCs w:val="22"/>
          <w:lang w:val="ca-ES"/>
        </w:rPr>
        <w:t>f</w:t>
      </w:r>
      <w:r>
        <w:rPr>
          <w:rFonts w:cs="Arial"/>
          <w:spacing w:val="1"/>
          <w:sz w:val="22"/>
          <w:szCs w:val="22"/>
          <w:lang w:val="ca-ES"/>
        </w:rPr>
        <w:t>e</w:t>
      </w:r>
      <w:r>
        <w:rPr>
          <w:rFonts w:cs="Arial"/>
          <w:spacing w:val="-1"/>
          <w:sz w:val="22"/>
          <w:szCs w:val="22"/>
          <w:lang w:val="ca-ES"/>
        </w:rPr>
        <w:t>rt</w:t>
      </w:r>
      <w:r>
        <w:rPr>
          <w:rFonts w:cs="Arial"/>
          <w:sz w:val="22"/>
          <w:szCs w:val="22"/>
          <w:lang w:val="ca-ES"/>
        </w:rPr>
        <w:t>a</w:t>
      </w:r>
      <w:r>
        <w:rPr>
          <w:rFonts w:cs="Arial"/>
          <w:spacing w:val="16"/>
          <w:sz w:val="22"/>
          <w:szCs w:val="22"/>
          <w:lang w:val="ca-ES"/>
        </w:rPr>
        <w:t xml:space="preserve"> </w:t>
      </w:r>
      <w:r>
        <w:rPr>
          <w:rFonts w:cs="Arial"/>
          <w:sz w:val="22"/>
          <w:szCs w:val="22"/>
          <w:lang w:val="ca-ES"/>
        </w:rPr>
        <w:t>o</w:t>
      </w:r>
      <w:r>
        <w:rPr>
          <w:rFonts w:cs="Arial"/>
          <w:spacing w:val="17"/>
          <w:sz w:val="22"/>
          <w:szCs w:val="22"/>
          <w:lang w:val="ca-ES"/>
        </w:rPr>
        <w:t xml:space="preserve"> </w:t>
      </w:r>
      <w:r>
        <w:rPr>
          <w:rFonts w:cs="Arial"/>
          <w:spacing w:val="-1"/>
          <w:sz w:val="22"/>
          <w:szCs w:val="22"/>
          <w:lang w:val="ca-ES"/>
        </w:rPr>
        <w:t>pr</w:t>
      </w:r>
      <w:r>
        <w:rPr>
          <w:rFonts w:cs="Arial"/>
          <w:sz w:val="22"/>
          <w:szCs w:val="22"/>
          <w:lang w:val="ca-ES"/>
        </w:rPr>
        <w:t>o</w:t>
      </w:r>
      <w:r>
        <w:rPr>
          <w:rFonts w:cs="Arial"/>
          <w:spacing w:val="-1"/>
          <w:sz w:val="22"/>
          <w:szCs w:val="22"/>
          <w:lang w:val="ca-ES"/>
        </w:rPr>
        <w:t>p</w:t>
      </w:r>
      <w:r>
        <w:rPr>
          <w:rFonts w:cs="Arial"/>
          <w:spacing w:val="-2"/>
          <w:sz w:val="22"/>
          <w:szCs w:val="22"/>
          <w:lang w:val="ca-ES"/>
        </w:rPr>
        <w:t>o</w:t>
      </w:r>
      <w:r>
        <w:rPr>
          <w:rFonts w:cs="Arial"/>
          <w:sz w:val="22"/>
          <w:szCs w:val="22"/>
          <w:lang w:val="ca-ES"/>
        </w:rPr>
        <w:t>s</w:t>
      </w:r>
      <w:r>
        <w:rPr>
          <w:rFonts w:cs="Arial"/>
          <w:spacing w:val="-3"/>
          <w:sz w:val="22"/>
          <w:szCs w:val="22"/>
          <w:lang w:val="ca-ES"/>
        </w:rPr>
        <w:t>i</w:t>
      </w:r>
      <w:r>
        <w:rPr>
          <w:rFonts w:cs="Arial"/>
          <w:spacing w:val="3"/>
          <w:sz w:val="22"/>
          <w:szCs w:val="22"/>
          <w:lang w:val="ca-ES"/>
        </w:rPr>
        <w:t>c</w:t>
      </w:r>
      <w:r>
        <w:rPr>
          <w:rFonts w:cs="Arial"/>
          <w:spacing w:val="-3"/>
          <w:sz w:val="22"/>
          <w:szCs w:val="22"/>
          <w:lang w:val="ca-ES"/>
        </w:rPr>
        <w:t>i</w:t>
      </w:r>
      <w:r>
        <w:rPr>
          <w:rFonts w:cs="Arial"/>
          <w:sz w:val="22"/>
          <w:szCs w:val="22"/>
          <w:lang w:val="ca-ES"/>
        </w:rPr>
        <w:t>ó</w:t>
      </w:r>
      <w:r>
        <w:rPr>
          <w:rFonts w:cs="Arial"/>
          <w:spacing w:val="17"/>
          <w:sz w:val="22"/>
          <w:szCs w:val="22"/>
          <w:lang w:val="ca-ES"/>
        </w:rPr>
        <w:t xml:space="preserve"> </w:t>
      </w:r>
      <w:r>
        <w:rPr>
          <w:rFonts w:cs="Arial"/>
          <w:spacing w:val="-1"/>
          <w:sz w:val="22"/>
          <w:szCs w:val="22"/>
          <w:lang w:val="ca-ES"/>
        </w:rPr>
        <w:t>q</w:t>
      </w:r>
      <w:r>
        <w:rPr>
          <w:rFonts w:cs="Arial"/>
          <w:sz w:val="22"/>
          <w:szCs w:val="22"/>
          <w:lang w:val="ca-ES"/>
        </w:rPr>
        <w:t>ue</w:t>
      </w:r>
      <w:r>
        <w:rPr>
          <w:rFonts w:cs="Arial"/>
          <w:spacing w:val="17"/>
          <w:sz w:val="22"/>
          <w:szCs w:val="22"/>
          <w:lang w:val="ca-ES"/>
        </w:rPr>
        <w:t xml:space="preserve"> </w:t>
      </w:r>
      <w:r>
        <w:rPr>
          <w:rFonts w:cs="Arial"/>
          <w:sz w:val="22"/>
          <w:szCs w:val="22"/>
          <w:lang w:val="ca-ES"/>
        </w:rPr>
        <w:t>s</w:t>
      </w:r>
      <w:r>
        <w:rPr>
          <w:rFonts w:cs="Arial"/>
          <w:spacing w:val="-3"/>
          <w:sz w:val="22"/>
          <w:szCs w:val="22"/>
          <w:lang w:val="ca-ES"/>
        </w:rPr>
        <w:t>i</w:t>
      </w:r>
      <w:r>
        <w:rPr>
          <w:rFonts w:cs="Arial"/>
          <w:spacing w:val="-1"/>
          <w:sz w:val="22"/>
          <w:szCs w:val="22"/>
          <w:lang w:val="ca-ES"/>
        </w:rPr>
        <w:t>g</w:t>
      </w:r>
      <w:r>
        <w:rPr>
          <w:rFonts w:cs="Arial"/>
          <w:sz w:val="22"/>
          <w:szCs w:val="22"/>
          <w:lang w:val="ca-ES"/>
        </w:rPr>
        <w:t>ui</w:t>
      </w:r>
      <w:r>
        <w:rPr>
          <w:rFonts w:cs="Arial"/>
          <w:spacing w:val="13"/>
          <w:sz w:val="22"/>
          <w:szCs w:val="22"/>
          <w:lang w:val="ca-ES"/>
        </w:rPr>
        <w:t xml:space="preserve"> </w:t>
      </w:r>
      <w:r>
        <w:rPr>
          <w:rFonts w:cs="Arial"/>
          <w:sz w:val="22"/>
          <w:szCs w:val="22"/>
          <w:lang w:val="ca-ES"/>
        </w:rPr>
        <w:t>a</w:t>
      </w:r>
      <w:r>
        <w:rPr>
          <w:rFonts w:cs="Arial"/>
          <w:spacing w:val="-1"/>
          <w:sz w:val="22"/>
          <w:szCs w:val="22"/>
          <w:lang w:val="ca-ES"/>
        </w:rPr>
        <w:t>d</w:t>
      </w:r>
      <w:r>
        <w:rPr>
          <w:rFonts w:cs="Arial"/>
          <w:spacing w:val="1"/>
          <w:sz w:val="22"/>
          <w:szCs w:val="22"/>
          <w:lang w:val="ca-ES"/>
        </w:rPr>
        <w:t>m</w:t>
      </w:r>
      <w:r>
        <w:rPr>
          <w:rFonts w:cs="Arial"/>
          <w:spacing w:val="-3"/>
          <w:sz w:val="22"/>
          <w:szCs w:val="22"/>
          <w:lang w:val="ca-ES"/>
        </w:rPr>
        <w:t>i</w:t>
      </w:r>
      <w:r>
        <w:rPr>
          <w:rFonts w:cs="Arial"/>
          <w:sz w:val="22"/>
          <w:szCs w:val="22"/>
          <w:lang w:val="ca-ES"/>
        </w:rPr>
        <w:t>s</w:t>
      </w:r>
      <w:r>
        <w:rPr>
          <w:rFonts w:cs="Arial"/>
          <w:spacing w:val="3"/>
          <w:sz w:val="22"/>
          <w:szCs w:val="22"/>
          <w:lang w:val="ca-ES"/>
        </w:rPr>
        <w:t>s</w:t>
      </w:r>
      <w:r>
        <w:rPr>
          <w:rFonts w:cs="Arial"/>
          <w:spacing w:val="-3"/>
          <w:sz w:val="22"/>
          <w:szCs w:val="22"/>
          <w:lang w:val="ca-ES"/>
        </w:rPr>
        <w:t>i</w:t>
      </w:r>
      <w:r>
        <w:rPr>
          <w:rFonts w:cs="Arial"/>
          <w:spacing w:val="2"/>
          <w:sz w:val="22"/>
          <w:szCs w:val="22"/>
          <w:lang w:val="ca-ES"/>
        </w:rPr>
        <w:t>b</w:t>
      </w:r>
      <w:r>
        <w:rPr>
          <w:rFonts w:cs="Arial"/>
          <w:spacing w:val="-3"/>
          <w:sz w:val="22"/>
          <w:szCs w:val="22"/>
          <w:lang w:val="ca-ES"/>
        </w:rPr>
        <w:t>l</w:t>
      </w:r>
      <w:r>
        <w:rPr>
          <w:rFonts w:cs="Arial"/>
          <w:sz w:val="22"/>
          <w:szCs w:val="22"/>
          <w:lang w:val="ca-ES"/>
        </w:rPr>
        <w:t>e</w:t>
      </w:r>
      <w:r>
        <w:rPr>
          <w:rFonts w:cs="Arial"/>
          <w:spacing w:val="17"/>
          <w:sz w:val="22"/>
          <w:szCs w:val="22"/>
          <w:lang w:val="ca-ES"/>
        </w:rPr>
        <w:t xml:space="preserve"> </w:t>
      </w:r>
      <w:r>
        <w:rPr>
          <w:rFonts w:cs="Arial"/>
          <w:spacing w:val="-1"/>
          <w:sz w:val="22"/>
          <w:szCs w:val="22"/>
          <w:lang w:val="ca-ES"/>
        </w:rPr>
        <w:t>d</w:t>
      </w:r>
      <w:r>
        <w:rPr>
          <w:rFonts w:cs="Arial"/>
          <w:spacing w:val="1"/>
          <w:sz w:val="22"/>
          <w:szCs w:val="22"/>
          <w:lang w:val="ca-ES"/>
        </w:rPr>
        <w:t>’</w:t>
      </w:r>
      <w:r>
        <w:rPr>
          <w:rFonts w:cs="Arial"/>
          <w:spacing w:val="-2"/>
          <w:sz w:val="22"/>
          <w:szCs w:val="22"/>
          <w:lang w:val="ca-ES"/>
        </w:rPr>
        <w:t>a</w:t>
      </w:r>
      <w:r>
        <w:rPr>
          <w:rFonts w:cs="Arial"/>
          <w:sz w:val="22"/>
          <w:szCs w:val="22"/>
          <w:lang w:val="ca-ES"/>
        </w:rPr>
        <w:t>co</w:t>
      </w:r>
      <w:r>
        <w:rPr>
          <w:rFonts w:cs="Arial"/>
          <w:spacing w:val="-1"/>
          <w:sz w:val="22"/>
          <w:szCs w:val="22"/>
          <w:lang w:val="ca-ES"/>
        </w:rPr>
        <w:t>r</w:t>
      </w:r>
      <w:r>
        <w:rPr>
          <w:rFonts w:cs="Arial"/>
          <w:sz w:val="22"/>
          <w:szCs w:val="22"/>
          <w:lang w:val="ca-ES"/>
        </w:rPr>
        <w:t>d</w:t>
      </w:r>
      <w:r>
        <w:rPr>
          <w:rFonts w:cs="Arial"/>
          <w:spacing w:val="16"/>
          <w:sz w:val="22"/>
          <w:szCs w:val="22"/>
          <w:lang w:val="ca-ES"/>
        </w:rPr>
        <w:t xml:space="preserve"> </w:t>
      </w:r>
      <w:r>
        <w:rPr>
          <w:rFonts w:cs="Arial"/>
          <w:sz w:val="22"/>
          <w:szCs w:val="22"/>
          <w:lang w:val="ca-ES"/>
        </w:rPr>
        <w:t>a</w:t>
      </w:r>
      <w:r>
        <w:rPr>
          <w:rFonts w:cs="Arial"/>
          <w:spacing w:val="-1"/>
          <w:sz w:val="22"/>
          <w:szCs w:val="22"/>
          <w:lang w:val="ca-ES"/>
        </w:rPr>
        <w:t>m</w:t>
      </w:r>
      <w:r>
        <w:rPr>
          <w:rFonts w:cs="Arial"/>
          <w:sz w:val="22"/>
          <w:szCs w:val="22"/>
          <w:lang w:val="ca-ES"/>
        </w:rPr>
        <w:t>b</w:t>
      </w:r>
      <w:r>
        <w:rPr>
          <w:rFonts w:cs="Arial"/>
          <w:spacing w:val="16"/>
          <w:sz w:val="22"/>
          <w:szCs w:val="22"/>
          <w:lang w:val="ca-ES"/>
        </w:rPr>
        <w:t xml:space="preserve"> </w:t>
      </w:r>
      <w:r>
        <w:rPr>
          <w:rFonts w:cs="Arial"/>
          <w:spacing w:val="1"/>
          <w:sz w:val="22"/>
          <w:szCs w:val="22"/>
          <w:lang w:val="ca-ES"/>
        </w:rPr>
        <w:t>el</w:t>
      </w:r>
      <w:r>
        <w:rPr>
          <w:rFonts w:cs="Arial"/>
          <w:sz w:val="22"/>
          <w:szCs w:val="22"/>
          <w:lang w:val="ca-ES"/>
        </w:rPr>
        <w:t>s</w:t>
      </w:r>
      <w:r>
        <w:rPr>
          <w:rFonts w:cs="Arial"/>
          <w:spacing w:val="14"/>
          <w:sz w:val="22"/>
          <w:szCs w:val="22"/>
          <w:lang w:val="ca-ES"/>
        </w:rPr>
        <w:t xml:space="preserve"> </w:t>
      </w:r>
      <w:r>
        <w:rPr>
          <w:rFonts w:cs="Arial"/>
          <w:sz w:val="22"/>
          <w:szCs w:val="22"/>
          <w:lang w:val="ca-ES"/>
        </w:rPr>
        <w:t>c</w:t>
      </w:r>
      <w:r>
        <w:rPr>
          <w:rFonts w:cs="Arial"/>
          <w:spacing w:val="-1"/>
          <w:sz w:val="22"/>
          <w:szCs w:val="22"/>
          <w:lang w:val="ca-ES"/>
        </w:rPr>
        <w:t>r</w:t>
      </w:r>
      <w:r>
        <w:rPr>
          <w:rFonts w:cs="Arial"/>
          <w:spacing w:val="-3"/>
          <w:sz w:val="22"/>
          <w:szCs w:val="22"/>
          <w:lang w:val="ca-ES"/>
        </w:rPr>
        <w:t>i</w:t>
      </w:r>
      <w:r>
        <w:rPr>
          <w:rFonts w:cs="Arial"/>
          <w:spacing w:val="-1"/>
          <w:sz w:val="22"/>
          <w:szCs w:val="22"/>
          <w:lang w:val="ca-ES"/>
        </w:rPr>
        <w:t>t</w:t>
      </w:r>
      <w:r>
        <w:rPr>
          <w:rFonts w:cs="Arial"/>
          <w:spacing w:val="1"/>
          <w:sz w:val="22"/>
          <w:szCs w:val="22"/>
          <w:lang w:val="ca-ES"/>
        </w:rPr>
        <w:t>e</w:t>
      </w:r>
      <w:r>
        <w:rPr>
          <w:rFonts w:cs="Arial"/>
          <w:spacing w:val="2"/>
          <w:sz w:val="22"/>
          <w:szCs w:val="22"/>
          <w:lang w:val="ca-ES"/>
        </w:rPr>
        <w:t>r</w:t>
      </w:r>
      <w:r>
        <w:rPr>
          <w:rFonts w:cs="Arial"/>
          <w:spacing w:val="-3"/>
          <w:sz w:val="22"/>
          <w:szCs w:val="22"/>
          <w:lang w:val="ca-ES"/>
        </w:rPr>
        <w:t>i</w:t>
      </w:r>
      <w:r>
        <w:rPr>
          <w:rFonts w:cs="Arial"/>
          <w:sz w:val="22"/>
          <w:szCs w:val="22"/>
          <w:lang w:val="ca-ES"/>
        </w:rPr>
        <w:t>s</w:t>
      </w:r>
      <w:r>
        <w:rPr>
          <w:rFonts w:cs="Arial"/>
          <w:spacing w:val="17"/>
          <w:sz w:val="22"/>
          <w:szCs w:val="22"/>
          <w:lang w:val="ca-ES"/>
        </w:rPr>
        <w:t xml:space="preserve"> </w:t>
      </w:r>
      <w:r>
        <w:rPr>
          <w:rFonts w:cs="Arial"/>
          <w:spacing w:val="-1"/>
          <w:sz w:val="22"/>
          <w:szCs w:val="22"/>
          <w:lang w:val="ca-ES"/>
        </w:rPr>
        <w:t>q</w:t>
      </w:r>
      <w:r>
        <w:rPr>
          <w:rFonts w:cs="Arial"/>
          <w:sz w:val="22"/>
          <w:szCs w:val="22"/>
          <w:lang w:val="ca-ES"/>
        </w:rPr>
        <w:t xml:space="preserve">ue </w:t>
      </w:r>
      <w:r>
        <w:rPr>
          <w:rFonts w:cs="Arial"/>
          <w:spacing w:val="-1"/>
          <w:sz w:val="22"/>
          <w:szCs w:val="22"/>
          <w:lang w:val="ca-ES"/>
        </w:rPr>
        <w:t>fig</w:t>
      </w:r>
      <w:r>
        <w:rPr>
          <w:rFonts w:cs="Arial"/>
          <w:sz w:val="22"/>
          <w:szCs w:val="22"/>
          <w:lang w:val="ca-ES"/>
        </w:rPr>
        <w:t>u</w:t>
      </w:r>
      <w:r>
        <w:rPr>
          <w:rFonts w:cs="Arial"/>
          <w:spacing w:val="-1"/>
          <w:sz w:val="22"/>
          <w:szCs w:val="22"/>
          <w:lang w:val="ca-ES"/>
        </w:rPr>
        <w:t>r</w:t>
      </w:r>
      <w:r>
        <w:rPr>
          <w:rFonts w:cs="Arial"/>
          <w:spacing w:val="1"/>
          <w:sz w:val="22"/>
          <w:szCs w:val="22"/>
          <w:lang w:val="ca-ES"/>
        </w:rPr>
        <w:t>e</w:t>
      </w:r>
      <w:r>
        <w:rPr>
          <w:rFonts w:cs="Arial"/>
          <w:sz w:val="22"/>
          <w:szCs w:val="22"/>
          <w:lang w:val="ca-ES"/>
        </w:rPr>
        <w:t xml:space="preserve">n </w:t>
      </w:r>
      <w:r>
        <w:rPr>
          <w:rFonts w:cs="Arial"/>
          <w:spacing w:val="1"/>
          <w:sz w:val="22"/>
          <w:szCs w:val="22"/>
          <w:lang w:val="ca-ES"/>
        </w:rPr>
        <w:t>e</w:t>
      </w:r>
      <w:r>
        <w:rPr>
          <w:rFonts w:cs="Arial"/>
          <w:sz w:val="22"/>
          <w:szCs w:val="22"/>
          <w:lang w:val="ca-ES"/>
        </w:rPr>
        <w:t>n a</w:t>
      </w:r>
      <w:r>
        <w:rPr>
          <w:rFonts w:cs="Arial"/>
          <w:spacing w:val="-1"/>
          <w:sz w:val="22"/>
          <w:szCs w:val="22"/>
          <w:lang w:val="ca-ES"/>
        </w:rPr>
        <w:t>q</w:t>
      </w:r>
      <w:r>
        <w:rPr>
          <w:rFonts w:cs="Arial"/>
          <w:sz w:val="22"/>
          <w:szCs w:val="22"/>
          <w:lang w:val="ca-ES"/>
        </w:rPr>
        <w:t>u</w:t>
      </w:r>
      <w:r>
        <w:rPr>
          <w:rFonts w:cs="Arial"/>
          <w:spacing w:val="1"/>
          <w:sz w:val="22"/>
          <w:szCs w:val="22"/>
          <w:lang w:val="ca-ES"/>
        </w:rPr>
        <w:t>e</w:t>
      </w:r>
      <w:r>
        <w:rPr>
          <w:rFonts w:cs="Arial"/>
          <w:sz w:val="22"/>
          <w:szCs w:val="22"/>
          <w:lang w:val="ca-ES"/>
        </w:rPr>
        <w:t>st</w:t>
      </w:r>
      <w:r>
        <w:rPr>
          <w:rFonts w:cs="Arial"/>
          <w:spacing w:val="-1"/>
          <w:sz w:val="22"/>
          <w:szCs w:val="22"/>
          <w:lang w:val="ca-ES"/>
        </w:rPr>
        <w:t xml:space="preserve"> </w:t>
      </w:r>
      <w:r>
        <w:rPr>
          <w:rFonts w:cs="Arial"/>
          <w:spacing w:val="2"/>
          <w:sz w:val="22"/>
          <w:szCs w:val="22"/>
          <w:lang w:val="ca-ES"/>
        </w:rPr>
        <w:t>p</w:t>
      </w:r>
      <w:r>
        <w:rPr>
          <w:rFonts w:cs="Arial"/>
          <w:spacing w:val="-3"/>
          <w:sz w:val="22"/>
          <w:szCs w:val="22"/>
          <w:lang w:val="ca-ES"/>
        </w:rPr>
        <w:t>l</w:t>
      </w:r>
      <w:r>
        <w:rPr>
          <w:rFonts w:cs="Arial"/>
          <w:spacing w:val="1"/>
          <w:sz w:val="22"/>
          <w:szCs w:val="22"/>
          <w:lang w:val="ca-ES"/>
        </w:rPr>
        <w:t>e</w:t>
      </w:r>
      <w:r>
        <w:rPr>
          <w:rFonts w:cs="Arial"/>
          <w:sz w:val="22"/>
          <w:szCs w:val="22"/>
          <w:lang w:val="ca-ES"/>
        </w:rPr>
        <w:t>c.</w:t>
      </w:r>
    </w:p>
    <w:p w:rsidR="00675210" w:rsidRDefault="00675210">
      <w:pPr>
        <w:rPr>
          <w:rFonts w:cs="Arial"/>
          <w:sz w:val="22"/>
          <w:szCs w:val="22"/>
          <w:lang w:val="ca-ES"/>
        </w:rPr>
      </w:pPr>
    </w:p>
    <w:p w:rsidR="00675210" w:rsidRDefault="00675210">
      <w:pPr>
        <w:pStyle w:val="Ttulo1"/>
      </w:pPr>
      <w:bookmarkStart w:id="23" w:name="_Toc456858309"/>
      <w:bookmarkStart w:id="24" w:name="_Toc490218092"/>
      <w:r>
        <w:lastRenderedPageBreak/>
        <w:t>18. DESPESES I IMPOSTOS</w:t>
      </w:r>
      <w:bookmarkEnd w:id="23"/>
      <w:bookmarkEnd w:id="24"/>
    </w:p>
    <w:p w:rsidR="00675210" w:rsidRDefault="00675210">
      <w:pPr>
        <w:widowControl w:val="0"/>
        <w:autoSpaceDE w:val="0"/>
        <w:autoSpaceDN w:val="0"/>
        <w:adjustRightInd w:val="0"/>
        <w:ind w:right="53"/>
        <w:jc w:val="both"/>
        <w:rPr>
          <w:rFonts w:cs="Arial"/>
          <w:sz w:val="22"/>
          <w:szCs w:val="22"/>
          <w:lang w:val="ca-ES"/>
        </w:rPr>
      </w:pPr>
    </w:p>
    <w:p w:rsidR="00675210" w:rsidRDefault="00675210">
      <w:pPr>
        <w:pStyle w:val="Textoindependiente21"/>
        <w:suppressAutoHyphens w:val="0"/>
        <w:rPr>
          <w:rFonts w:cs="Times New Roman"/>
          <w:spacing w:val="2"/>
          <w:szCs w:val="24"/>
          <w:lang w:eastAsia="es-ES"/>
        </w:rPr>
      </w:pPr>
      <w:r>
        <w:rPr>
          <w:rFonts w:cs="Times New Roman"/>
          <w:szCs w:val="24"/>
          <w:lang w:eastAsia="es-ES"/>
        </w:rPr>
        <w:t>Són a càrrec del contractista tots els anuncis, les despeses i els tributs (taxes i impostos) que s’originin a conseqüència de la present licitació, de l’adjudicació i de l’execució del contracte, inclòs l’impost sobre el valor afegit (IVA).</w:t>
      </w:r>
    </w:p>
    <w:p w:rsidR="00675210" w:rsidRDefault="00675210">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jc w:val="both"/>
        <w:rPr>
          <w:rFonts w:cs="Arial"/>
          <w:spacing w:val="2"/>
          <w:sz w:val="22"/>
          <w:szCs w:val="22"/>
          <w:lang w:val="ca-ES"/>
        </w:rPr>
      </w:pPr>
    </w:p>
    <w:p w:rsidR="00675210" w:rsidRDefault="00675210">
      <w:pPr>
        <w:jc w:val="both"/>
        <w:rPr>
          <w:sz w:val="22"/>
          <w:lang w:val="ca-ES"/>
        </w:rPr>
      </w:pPr>
      <w:r>
        <w:rPr>
          <w:sz w:val="22"/>
          <w:lang w:val="ca-ES"/>
        </w:rPr>
        <w:t xml:space="preserve">L’import màxim de les despeses de publicitat de la licitació i l’adjudicació d’aquest contracte serà de </w:t>
      </w:r>
      <w:r w:rsidR="00516F9F">
        <w:rPr>
          <w:sz w:val="22"/>
          <w:lang w:val="ca-ES"/>
        </w:rPr>
        <w:t>150</w:t>
      </w:r>
      <w:r>
        <w:rPr>
          <w:sz w:val="22"/>
          <w:lang w:val="ca-ES"/>
        </w:rPr>
        <w:t xml:space="preserve"> €.</w:t>
      </w:r>
    </w:p>
    <w:p w:rsidR="00675210" w:rsidRDefault="00675210">
      <w:pPr>
        <w:jc w:val="both"/>
        <w:rPr>
          <w:sz w:val="22"/>
          <w:lang w:val="ca-ES"/>
        </w:rPr>
      </w:pPr>
    </w:p>
    <w:p w:rsidR="00675210" w:rsidRDefault="00675210">
      <w:pPr>
        <w:pStyle w:val="Textoindependiente21"/>
        <w:suppressAutoHyphens w:val="0"/>
        <w:rPr>
          <w:rFonts w:cs="Times New Roman"/>
          <w:szCs w:val="24"/>
          <w:lang w:eastAsia="es-ES"/>
        </w:rPr>
      </w:pPr>
      <w:r>
        <w:rPr>
          <w:rFonts w:cs="Times New Roman"/>
          <w:szCs w:val="24"/>
          <w:lang w:eastAsia="es-ES"/>
        </w:rPr>
        <w:t xml:space="preserve">Les despeses del lliurament, transport, i si escau la instal·lació, dels béns objecte del subministrament al lloc convingut van a compte del contractista. </w:t>
      </w:r>
    </w:p>
    <w:p w:rsidR="00675210" w:rsidRDefault="00675210">
      <w:pPr>
        <w:widowControl w:val="0"/>
        <w:autoSpaceDE w:val="0"/>
        <w:autoSpaceDN w:val="0"/>
        <w:adjustRightInd w:val="0"/>
        <w:ind w:right="53"/>
        <w:jc w:val="both"/>
        <w:rPr>
          <w:rFonts w:cs="Arial"/>
          <w:sz w:val="22"/>
          <w:szCs w:val="22"/>
          <w:lang w:val="ca-ES"/>
        </w:rPr>
      </w:pPr>
    </w:p>
    <w:p w:rsidR="00675210" w:rsidRDefault="00675210">
      <w:pPr>
        <w:pStyle w:val="Ttulo1"/>
      </w:pPr>
      <w:bookmarkStart w:id="25" w:name="_Toc456858310"/>
      <w:bookmarkStart w:id="26" w:name="_Toc490218093"/>
      <w:r>
        <w:t>19. RENÚNCIA I DESISTIMENT</w:t>
      </w:r>
      <w:bookmarkEnd w:id="25"/>
      <w:bookmarkEnd w:id="26"/>
    </w:p>
    <w:p w:rsidR="00675210" w:rsidRDefault="00675210">
      <w:pPr>
        <w:widowControl w:val="0"/>
        <w:autoSpaceDE w:val="0"/>
        <w:autoSpaceDN w:val="0"/>
        <w:adjustRightInd w:val="0"/>
        <w:ind w:right="54"/>
        <w:jc w:val="both"/>
        <w:rPr>
          <w:rFonts w:cs="Arial"/>
          <w:sz w:val="22"/>
          <w:szCs w:val="22"/>
          <w:lang w:val="ca-ES"/>
        </w:rPr>
      </w:pPr>
    </w:p>
    <w:p w:rsidR="00C47ACE" w:rsidRDefault="00C47ACE">
      <w:pPr>
        <w:pStyle w:val="Textoindependiente21"/>
        <w:suppressAutoHyphens w:val="0"/>
        <w:rPr>
          <w:rFonts w:cs="Times New Roman"/>
          <w:szCs w:val="24"/>
          <w:lang w:eastAsia="es-ES"/>
        </w:rPr>
      </w:pPr>
    </w:p>
    <w:p w:rsidR="00C47ACE" w:rsidRDefault="00C47ACE">
      <w:pPr>
        <w:pStyle w:val="Textoindependiente21"/>
        <w:suppressAutoHyphens w:val="0"/>
        <w:rPr>
          <w:rFonts w:cs="Times New Roman"/>
          <w:szCs w:val="24"/>
          <w:lang w:eastAsia="es-ES"/>
        </w:rPr>
      </w:pPr>
    </w:p>
    <w:p w:rsidR="00675210" w:rsidRDefault="00675210">
      <w:pPr>
        <w:pStyle w:val="Textoindependiente21"/>
        <w:suppressAutoHyphens w:val="0"/>
        <w:rPr>
          <w:rFonts w:cs="Times New Roman"/>
          <w:szCs w:val="24"/>
          <w:lang w:eastAsia="es-ES"/>
        </w:rPr>
      </w:pPr>
      <w:r>
        <w:rPr>
          <w:rFonts w:cs="Times New Roman"/>
          <w:szCs w:val="24"/>
          <w:lang w:eastAsia="es-ES"/>
        </w:rPr>
        <w:t>L’òrgan de contractació podrà renunciar a la celebració del contracte, per raons d’interès públic degudament justificades i amb la corresponent notificació a les empreses licitadores, abans de l’adjudicació del contracte. També podrà desistir del procediment, abans de l’adjudicació, quan s’apreciï una infracció no esmenable de les normes de preparació del contracte o del les reguladores del procediment d’adjudicació. En ambdós supòsits es compensarà a les empreses licitadores per les despeses en què hagin incorregut.</w:t>
      </w:r>
    </w:p>
    <w:p w:rsidR="00675210" w:rsidRDefault="00675210">
      <w:pPr>
        <w:rPr>
          <w:rFonts w:cs="Arial"/>
          <w:sz w:val="22"/>
          <w:szCs w:val="22"/>
          <w:lang w:val="ca-ES"/>
        </w:rPr>
      </w:pPr>
    </w:p>
    <w:p w:rsidR="00675210" w:rsidRDefault="00675210">
      <w:pPr>
        <w:pStyle w:val="Ttulo1"/>
      </w:pPr>
      <w:bookmarkStart w:id="27" w:name="_Toc490218094"/>
      <w:r>
        <w:t>20. ADJUDICACIÓ  DEL CONTRACTE</w:t>
      </w:r>
      <w:bookmarkEnd w:id="27"/>
    </w:p>
    <w:p w:rsidR="00675210" w:rsidRDefault="00675210">
      <w:pPr>
        <w:pStyle w:val="Textoindependiente"/>
        <w:rPr>
          <w:rFonts w:cs="Arial"/>
          <w:sz w:val="22"/>
          <w:lang w:val="ca-ES"/>
        </w:rPr>
      </w:pPr>
    </w:p>
    <w:p w:rsidR="00675210" w:rsidRDefault="00675210">
      <w:pPr>
        <w:jc w:val="both"/>
        <w:rPr>
          <w:rFonts w:cs="Arial"/>
          <w:sz w:val="22"/>
          <w:szCs w:val="22"/>
          <w:lang w:val="ca-ES"/>
        </w:rPr>
      </w:pPr>
      <w:r>
        <w:rPr>
          <w:rFonts w:cs="Arial"/>
          <w:sz w:val="22"/>
          <w:szCs w:val="22"/>
          <w:lang w:val="ca-ES"/>
        </w:rPr>
        <w:t>Un cop presentada la documentació a que fa referència la clàusula 18, l’òrgan de contractació acordarà l’adjudicació del contracte a l’empresa que presenta l'oferta econòmica més avantatjosa, dins del termini de cinc (5) dies hàbils següents a la recepció de dita documentació.</w:t>
      </w:r>
    </w:p>
    <w:p w:rsidR="00675210" w:rsidRDefault="00675210">
      <w:pPr>
        <w:jc w:val="both"/>
        <w:rPr>
          <w:rFonts w:cs="Arial"/>
          <w:sz w:val="22"/>
          <w:szCs w:val="22"/>
          <w:lang w:val="ca-ES"/>
        </w:rPr>
      </w:pPr>
    </w:p>
    <w:p w:rsidR="00675210" w:rsidRDefault="00675210">
      <w:pPr>
        <w:pStyle w:val="Textoindependiente21"/>
        <w:suppressAutoHyphens w:val="0"/>
        <w:rPr>
          <w:lang w:eastAsia="es-ES_tradnl"/>
        </w:rPr>
      </w:pPr>
      <w:r>
        <w:rPr>
          <w:lang w:eastAsia="es-ES_tradnl"/>
        </w:rPr>
        <w:t xml:space="preserve">L’adjudicació del contracte es notificarà a les empreses licitadores i es publicarà en el perfil de contractant de l’òrgan de contractació, indicant el termini en què s’ha de procedir a la formalització del contracte. </w:t>
      </w:r>
    </w:p>
    <w:p w:rsidR="00675210" w:rsidRDefault="00675210">
      <w:pPr>
        <w:pStyle w:val="Textoindependiente21"/>
        <w:suppressAutoHyphens w:val="0"/>
        <w:rPr>
          <w:lang w:eastAsia="es-ES_tradnl"/>
        </w:rPr>
      </w:pPr>
    </w:p>
    <w:p w:rsidR="00675210" w:rsidRDefault="00675210">
      <w:pPr>
        <w:pStyle w:val="Ttulo1"/>
      </w:pPr>
      <w:bookmarkStart w:id="28" w:name="_Toc456858312"/>
      <w:bookmarkStart w:id="29" w:name="_Toc490218095"/>
      <w:r>
        <w:t>21.  FORMALITZACIÓ DEL CONTRACTE</w:t>
      </w:r>
      <w:bookmarkEnd w:id="28"/>
      <w:bookmarkEnd w:id="29"/>
    </w:p>
    <w:p w:rsidR="00675210" w:rsidRDefault="00675210">
      <w:pPr>
        <w:widowControl w:val="0"/>
        <w:autoSpaceDE w:val="0"/>
        <w:autoSpaceDN w:val="0"/>
        <w:adjustRightInd w:val="0"/>
        <w:spacing w:before="8" w:line="260" w:lineRule="exact"/>
        <w:ind w:right="-20"/>
        <w:jc w:val="both"/>
        <w:rPr>
          <w:rFonts w:cs="Arial"/>
          <w:sz w:val="22"/>
          <w:szCs w:val="22"/>
          <w:lang w:val="ca-ES"/>
        </w:rPr>
      </w:pPr>
    </w:p>
    <w:p w:rsidR="00675210" w:rsidRDefault="00675210">
      <w:pPr>
        <w:widowControl w:val="0"/>
        <w:tabs>
          <w:tab w:val="left" w:pos="9214"/>
        </w:tabs>
        <w:autoSpaceDE w:val="0"/>
        <w:autoSpaceDN w:val="0"/>
        <w:adjustRightInd w:val="0"/>
        <w:ind w:right="56"/>
        <w:jc w:val="both"/>
        <w:rPr>
          <w:rFonts w:cs="Arial"/>
          <w:spacing w:val="1"/>
          <w:sz w:val="22"/>
          <w:szCs w:val="22"/>
          <w:lang w:val="ca-ES"/>
        </w:rPr>
      </w:pPr>
      <w:r>
        <w:rPr>
          <w:rFonts w:cs="Arial"/>
          <w:spacing w:val="1"/>
          <w:sz w:val="22"/>
          <w:szCs w:val="22"/>
          <w:lang w:val="ca-ES"/>
        </w:rPr>
        <w:t>El contracte es perfeccionarà amb la seva formalització i aquesta serà requisit imprescindible per poder iniciar-ne l’execució.</w:t>
      </w:r>
    </w:p>
    <w:p w:rsidR="00675210" w:rsidRDefault="00675210">
      <w:pPr>
        <w:widowControl w:val="0"/>
        <w:tabs>
          <w:tab w:val="left" w:pos="9214"/>
        </w:tabs>
        <w:autoSpaceDE w:val="0"/>
        <w:autoSpaceDN w:val="0"/>
        <w:adjustRightInd w:val="0"/>
        <w:ind w:right="56"/>
        <w:jc w:val="both"/>
        <w:rPr>
          <w:rFonts w:cs="Arial"/>
          <w:sz w:val="22"/>
          <w:szCs w:val="22"/>
          <w:lang w:val="ca-ES"/>
        </w:rPr>
      </w:pPr>
    </w:p>
    <w:p w:rsidR="00675210" w:rsidRDefault="00675210">
      <w:pPr>
        <w:widowControl w:val="0"/>
        <w:tabs>
          <w:tab w:val="left" w:pos="600"/>
          <w:tab w:val="left" w:pos="1960"/>
          <w:tab w:val="left" w:pos="3640"/>
          <w:tab w:val="left" w:pos="4140"/>
          <w:tab w:val="left" w:pos="6100"/>
          <w:tab w:val="left" w:pos="7360"/>
          <w:tab w:val="left" w:pos="8320"/>
        </w:tabs>
        <w:autoSpaceDE w:val="0"/>
        <w:autoSpaceDN w:val="0"/>
        <w:adjustRightInd w:val="0"/>
        <w:spacing w:line="266" w:lineRule="exact"/>
        <w:ind w:right="53"/>
        <w:jc w:val="both"/>
        <w:rPr>
          <w:rFonts w:cs="Arial"/>
          <w:sz w:val="22"/>
          <w:szCs w:val="22"/>
          <w:lang w:val="ca-ES"/>
        </w:rPr>
      </w:pPr>
      <w:r>
        <w:rPr>
          <w:rFonts w:cs="Arial"/>
          <w:sz w:val="22"/>
          <w:szCs w:val="22"/>
          <w:lang w:val="ca-ES"/>
        </w:rPr>
        <w:t>El contracte es formalitzarà en document administratiu. No obstant això, l’empresa adjudicatària podrà sol·licitar que el contracte s’elevi a escriptura pública essent al seu càrrec les despeses corresponents.</w:t>
      </w:r>
    </w:p>
    <w:p w:rsidR="00675210" w:rsidRDefault="00675210">
      <w:pPr>
        <w:widowControl w:val="0"/>
        <w:tabs>
          <w:tab w:val="left" w:pos="600"/>
          <w:tab w:val="left" w:pos="1960"/>
          <w:tab w:val="left" w:pos="3640"/>
          <w:tab w:val="left" w:pos="4140"/>
          <w:tab w:val="left" w:pos="6100"/>
          <w:tab w:val="left" w:pos="7360"/>
          <w:tab w:val="left" w:pos="8320"/>
        </w:tabs>
        <w:autoSpaceDE w:val="0"/>
        <w:autoSpaceDN w:val="0"/>
        <w:adjustRightInd w:val="0"/>
        <w:spacing w:line="266" w:lineRule="exact"/>
        <w:ind w:right="53"/>
        <w:jc w:val="both"/>
        <w:rPr>
          <w:rFonts w:cs="Arial"/>
          <w:sz w:val="22"/>
          <w:szCs w:val="22"/>
          <w:lang w:val="ca-ES"/>
        </w:rPr>
      </w:pPr>
    </w:p>
    <w:p w:rsidR="00675210" w:rsidRDefault="00675210">
      <w:pPr>
        <w:widowControl w:val="0"/>
        <w:tabs>
          <w:tab w:val="left" w:pos="600"/>
          <w:tab w:val="left" w:pos="1960"/>
          <w:tab w:val="left" w:pos="3640"/>
          <w:tab w:val="left" w:pos="4140"/>
          <w:tab w:val="left" w:pos="6100"/>
          <w:tab w:val="left" w:pos="7360"/>
          <w:tab w:val="left" w:pos="8320"/>
        </w:tabs>
        <w:autoSpaceDE w:val="0"/>
        <w:autoSpaceDN w:val="0"/>
        <w:adjustRightInd w:val="0"/>
        <w:spacing w:line="266" w:lineRule="exact"/>
        <w:ind w:right="53"/>
        <w:jc w:val="both"/>
        <w:rPr>
          <w:rFonts w:cs="Arial"/>
          <w:sz w:val="22"/>
          <w:szCs w:val="22"/>
          <w:lang w:val="ca-ES"/>
        </w:rPr>
      </w:pPr>
      <w:r>
        <w:rPr>
          <w:rFonts w:cs="Arial"/>
          <w:sz w:val="22"/>
          <w:szCs w:val="22"/>
          <w:lang w:val="ca-ES"/>
        </w:rPr>
        <w:t>La formalització del contracte s’efectuarà en el termini màxim de cinc (5) dies següents a aquell en què es rebi la notificació e l’adjudicació a les empreses licitadores.</w:t>
      </w:r>
    </w:p>
    <w:p w:rsidR="00675210" w:rsidRDefault="00675210">
      <w:pPr>
        <w:widowControl w:val="0"/>
        <w:tabs>
          <w:tab w:val="left" w:pos="600"/>
          <w:tab w:val="left" w:pos="1960"/>
          <w:tab w:val="left" w:pos="3640"/>
          <w:tab w:val="left" w:pos="4140"/>
          <w:tab w:val="left" w:pos="6100"/>
          <w:tab w:val="left" w:pos="7360"/>
          <w:tab w:val="left" w:pos="8320"/>
        </w:tabs>
        <w:autoSpaceDE w:val="0"/>
        <w:autoSpaceDN w:val="0"/>
        <w:adjustRightInd w:val="0"/>
        <w:spacing w:line="266" w:lineRule="exact"/>
        <w:ind w:right="53"/>
        <w:jc w:val="both"/>
        <w:rPr>
          <w:rFonts w:cs="Arial"/>
          <w:sz w:val="22"/>
          <w:szCs w:val="22"/>
          <w:lang w:val="ca-ES"/>
        </w:rPr>
      </w:pPr>
    </w:p>
    <w:p w:rsidR="00675210" w:rsidRDefault="00675210">
      <w:pPr>
        <w:widowControl w:val="0"/>
        <w:tabs>
          <w:tab w:val="left" w:pos="600"/>
          <w:tab w:val="left" w:pos="1960"/>
          <w:tab w:val="left" w:pos="3640"/>
          <w:tab w:val="left" w:pos="4140"/>
          <w:tab w:val="left" w:pos="6100"/>
          <w:tab w:val="left" w:pos="7360"/>
          <w:tab w:val="left" w:pos="8320"/>
        </w:tabs>
        <w:autoSpaceDE w:val="0"/>
        <w:autoSpaceDN w:val="0"/>
        <w:adjustRightInd w:val="0"/>
        <w:spacing w:line="266" w:lineRule="exact"/>
        <w:ind w:right="53"/>
        <w:jc w:val="both"/>
        <w:rPr>
          <w:rFonts w:cs="Arial"/>
          <w:sz w:val="22"/>
          <w:szCs w:val="22"/>
          <w:lang w:val="ca-ES"/>
        </w:rPr>
      </w:pPr>
      <w:r>
        <w:rPr>
          <w:rFonts w:cs="Arial"/>
          <w:sz w:val="22"/>
          <w:szCs w:val="22"/>
          <w:lang w:val="ca-ES"/>
        </w:rPr>
        <w:t xml:space="preserve">Si el contracte no es formalitza en el termini indicat per causes imputables a l’empresa adjudicatària, l’Ajuntament podrà acordar la confiscació sobre la garantia definitiva de l’import de la garantia provisional que, si s’escau, s’hagués exigit. </w:t>
      </w:r>
    </w:p>
    <w:p w:rsidR="00675210" w:rsidRDefault="00675210">
      <w:pPr>
        <w:widowControl w:val="0"/>
        <w:tabs>
          <w:tab w:val="left" w:pos="600"/>
          <w:tab w:val="left" w:pos="1960"/>
          <w:tab w:val="left" w:pos="3640"/>
          <w:tab w:val="left" w:pos="4140"/>
          <w:tab w:val="left" w:pos="6100"/>
          <w:tab w:val="left" w:pos="7360"/>
          <w:tab w:val="left" w:pos="8320"/>
        </w:tabs>
        <w:autoSpaceDE w:val="0"/>
        <w:autoSpaceDN w:val="0"/>
        <w:adjustRightInd w:val="0"/>
        <w:spacing w:line="266" w:lineRule="exact"/>
        <w:ind w:right="53"/>
        <w:jc w:val="both"/>
        <w:rPr>
          <w:rFonts w:cs="Arial"/>
          <w:sz w:val="22"/>
          <w:szCs w:val="22"/>
          <w:lang w:val="ca-ES"/>
        </w:rPr>
      </w:pPr>
    </w:p>
    <w:p w:rsidR="00675210" w:rsidRDefault="00675210">
      <w:pPr>
        <w:widowControl w:val="0"/>
        <w:tabs>
          <w:tab w:val="left" w:pos="600"/>
          <w:tab w:val="left" w:pos="1960"/>
          <w:tab w:val="left" w:pos="3640"/>
          <w:tab w:val="left" w:pos="4140"/>
          <w:tab w:val="left" w:pos="6100"/>
          <w:tab w:val="left" w:pos="7360"/>
          <w:tab w:val="left" w:pos="8320"/>
        </w:tabs>
        <w:autoSpaceDE w:val="0"/>
        <w:autoSpaceDN w:val="0"/>
        <w:adjustRightInd w:val="0"/>
        <w:spacing w:line="266" w:lineRule="exact"/>
        <w:ind w:right="53"/>
        <w:jc w:val="both"/>
        <w:rPr>
          <w:rFonts w:cs="Arial"/>
          <w:sz w:val="22"/>
          <w:szCs w:val="22"/>
          <w:lang w:val="ca-ES"/>
        </w:rPr>
      </w:pPr>
      <w:r>
        <w:rPr>
          <w:rFonts w:cs="Arial"/>
          <w:sz w:val="22"/>
          <w:szCs w:val="22"/>
          <w:lang w:val="ca-ES"/>
        </w:rPr>
        <w:lastRenderedPageBreak/>
        <w:t xml:space="preserve">Les empreses que hagin concorregut amb oferta conjunta de licitació hauran de presentar, un cop s’hagi efectuat l’adjudicació del contracte al seu favor, l’escriptura publica de constitució de la unió temporal en la qual consti el nomenament de la persona representant o de la persona apoderada única de la unió amb poders suficients per exercir els drets i complir les obligacions que es derivin del contracte fins a la seva extinció. </w:t>
      </w:r>
    </w:p>
    <w:p w:rsidR="00675210" w:rsidRDefault="00675210">
      <w:pPr>
        <w:widowControl w:val="0"/>
        <w:autoSpaceDE w:val="0"/>
        <w:autoSpaceDN w:val="0"/>
        <w:adjustRightInd w:val="0"/>
        <w:ind w:right="54"/>
        <w:jc w:val="both"/>
        <w:rPr>
          <w:rFonts w:cs="Arial"/>
          <w:spacing w:val="1"/>
          <w:sz w:val="22"/>
          <w:szCs w:val="22"/>
          <w:lang w:val="ca-ES"/>
        </w:rPr>
      </w:pPr>
      <w:r>
        <w:rPr>
          <w:rFonts w:cs="Arial"/>
          <w:spacing w:val="1"/>
          <w:sz w:val="22"/>
          <w:szCs w:val="22"/>
          <w:lang w:val="ca-ES"/>
        </w:rPr>
        <w:t xml:space="preserve"> </w:t>
      </w:r>
    </w:p>
    <w:p w:rsidR="00675210" w:rsidRDefault="00675210">
      <w:pPr>
        <w:widowControl w:val="0"/>
        <w:autoSpaceDE w:val="0"/>
        <w:autoSpaceDN w:val="0"/>
        <w:adjustRightInd w:val="0"/>
        <w:ind w:right="54"/>
        <w:jc w:val="both"/>
        <w:rPr>
          <w:rFonts w:cs="Arial"/>
          <w:spacing w:val="1"/>
          <w:sz w:val="22"/>
          <w:szCs w:val="22"/>
          <w:lang w:val="ca-ES"/>
        </w:rPr>
      </w:pPr>
      <w:r>
        <w:rPr>
          <w:rFonts w:cs="Arial"/>
          <w:spacing w:val="1"/>
          <w:sz w:val="22"/>
          <w:szCs w:val="22"/>
          <w:lang w:val="ca-ES"/>
        </w:rPr>
        <w:t xml:space="preserve">Un cop formalitzat el contracte, es comunicarà al Registre Públic de Contractes de la Generalitat de Catalunya, per mitjans electrònics, informàtics o telemàtics i per la seva inscripció, les seves dades bàsiques, sense perjudici de l'obligació de comunicar posteriorment les dades relatives a l'execució contractual.. </w:t>
      </w:r>
    </w:p>
    <w:p w:rsidR="00675210" w:rsidRDefault="00675210">
      <w:pPr>
        <w:widowControl w:val="0"/>
        <w:autoSpaceDE w:val="0"/>
        <w:autoSpaceDN w:val="0"/>
        <w:adjustRightInd w:val="0"/>
        <w:ind w:right="54"/>
        <w:jc w:val="both"/>
        <w:rPr>
          <w:rFonts w:cs="Arial"/>
          <w:spacing w:val="1"/>
          <w:sz w:val="22"/>
          <w:szCs w:val="22"/>
          <w:lang w:val="ca-ES"/>
        </w:rPr>
      </w:pPr>
    </w:p>
    <w:p w:rsidR="00675210" w:rsidRDefault="00675210">
      <w:pPr>
        <w:widowControl w:val="0"/>
        <w:autoSpaceDE w:val="0"/>
        <w:autoSpaceDN w:val="0"/>
        <w:adjustRightInd w:val="0"/>
        <w:ind w:right="54"/>
        <w:jc w:val="both"/>
        <w:rPr>
          <w:rFonts w:cs="Arial"/>
          <w:sz w:val="22"/>
          <w:szCs w:val="22"/>
          <w:lang w:val="ca-ES"/>
        </w:rPr>
      </w:pPr>
      <w:r>
        <w:rPr>
          <w:rFonts w:cs="Arial"/>
          <w:spacing w:val="1"/>
          <w:sz w:val="22"/>
          <w:szCs w:val="22"/>
          <w:lang w:val="ca-ES"/>
        </w:rPr>
        <w:t xml:space="preserve">Les dades contractuals comunicades al registre públic de contractes seran d’accés públic amb les limitacions que imposen les normes sobre protecció de dades, sempre que no tinguin caràcter de confidencials. </w:t>
      </w:r>
    </w:p>
    <w:p w:rsidR="00675210" w:rsidRDefault="00675210">
      <w:pPr>
        <w:widowControl w:val="0"/>
        <w:autoSpaceDE w:val="0"/>
        <w:autoSpaceDN w:val="0"/>
        <w:adjustRightInd w:val="0"/>
        <w:ind w:right="53"/>
        <w:jc w:val="both"/>
        <w:rPr>
          <w:rFonts w:cs="Arial"/>
          <w:sz w:val="22"/>
          <w:szCs w:val="22"/>
          <w:lang w:val="ca-ES"/>
        </w:rPr>
      </w:pPr>
    </w:p>
    <w:p w:rsidR="00C47ACE" w:rsidRDefault="00C47ACE">
      <w:pPr>
        <w:pStyle w:val="Ttulo1"/>
      </w:pPr>
      <w:bookmarkStart w:id="30" w:name="_Toc456858313"/>
      <w:bookmarkStart w:id="31" w:name="_Toc490218096"/>
    </w:p>
    <w:p w:rsidR="00C47ACE" w:rsidRDefault="00C47ACE">
      <w:pPr>
        <w:pStyle w:val="Ttulo1"/>
      </w:pPr>
    </w:p>
    <w:p w:rsidR="00C47ACE" w:rsidRDefault="00C47ACE">
      <w:pPr>
        <w:pStyle w:val="Ttulo1"/>
      </w:pPr>
    </w:p>
    <w:p w:rsidR="00675210" w:rsidRDefault="00675210">
      <w:pPr>
        <w:pStyle w:val="Ttulo1"/>
      </w:pPr>
      <w:r>
        <w:t>22. RETORN DOCUMENTACIÓ</w:t>
      </w:r>
      <w:bookmarkEnd w:id="30"/>
      <w:bookmarkEnd w:id="31"/>
    </w:p>
    <w:p w:rsidR="00675210" w:rsidRDefault="00675210">
      <w:pPr>
        <w:rPr>
          <w:lang w:val="ca-ES"/>
        </w:rPr>
      </w:pPr>
    </w:p>
    <w:p w:rsidR="00675210" w:rsidRDefault="00675210">
      <w:pPr>
        <w:jc w:val="both"/>
        <w:rPr>
          <w:sz w:val="22"/>
          <w:lang w:val="ca-ES" w:eastAsia="es-ES_tradnl"/>
        </w:rPr>
      </w:pPr>
      <w:r>
        <w:rPr>
          <w:sz w:val="22"/>
          <w:lang w:val="ca-ES" w:eastAsia="es-ES_tradnl"/>
        </w:rPr>
        <w:t xml:space="preserve">Un cop formalitzat el contracte i transcorreguts els terminis per a la interposició dels recursos corresponents sense que aquests s’hagin interposat, la documentació que acompanya a les proposicions quedarà a disposició de les empreses licitadores. </w:t>
      </w:r>
    </w:p>
    <w:p w:rsidR="00675210" w:rsidRDefault="00675210">
      <w:pPr>
        <w:jc w:val="both"/>
        <w:rPr>
          <w:sz w:val="22"/>
          <w:lang w:val="ca-ES" w:eastAsia="es-ES_tradnl"/>
        </w:rPr>
      </w:pPr>
    </w:p>
    <w:p w:rsidR="00675210" w:rsidRDefault="00675210">
      <w:pPr>
        <w:jc w:val="both"/>
        <w:rPr>
          <w:lang w:val="ca-ES" w:eastAsia="es-ES_tradnl"/>
        </w:rPr>
      </w:pPr>
      <w:r>
        <w:rPr>
          <w:sz w:val="22"/>
          <w:lang w:val="ca-ES" w:eastAsia="es-ES_tradnl"/>
        </w:rPr>
        <w:t>Si les empreses licitadores no retiren l’esmentada documentació es procedirà a la seva destrucció, un cop transcorregut el termini d’un any a comptar des de la data de formalització del contracte, sempre que aquest sigui ferm</w:t>
      </w:r>
      <w:r>
        <w:rPr>
          <w:lang w:val="ca-ES" w:eastAsia="es-ES_tradnl"/>
        </w:rPr>
        <w:t xml:space="preserve">. </w:t>
      </w:r>
    </w:p>
    <w:p w:rsidR="00675210" w:rsidRDefault="00675210">
      <w:pPr>
        <w:pStyle w:val="Textoindependiente21"/>
        <w:suppressAutoHyphens w:val="0"/>
        <w:rPr>
          <w:lang w:eastAsia="es-ES_tradnl"/>
        </w:rPr>
      </w:pPr>
    </w:p>
    <w:p w:rsidR="00675210" w:rsidRDefault="00675210">
      <w:pPr>
        <w:pStyle w:val="Ttulo1"/>
        <w:rPr>
          <w:lang w:eastAsia="es-ES_tradnl"/>
        </w:rPr>
      </w:pPr>
      <w:bookmarkStart w:id="32" w:name="_Toc490218097"/>
      <w:r>
        <w:rPr>
          <w:lang w:eastAsia="es-ES_tradnl"/>
        </w:rPr>
        <w:t>23. EXECUCIÓ I SUPERVISIÓ</w:t>
      </w:r>
      <w:bookmarkEnd w:id="32"/>
    </w:p>
    <w:p w:rsidR="00675210" w:rsidRDefault="00675210">
      <w:pPr>
        <w:pStyle w:val="Textoindependiente21"/>
        <w:suppressAutoHyphens w:val="0"/>
        <w:rPr>
          <w:lang w:eastAsia="es-ES_tradnl"/>
        </w:rPr>
      </w:pPr>
    </w:p>
    <w:p w:rsidR="00675210" w:rsidRDefault="00675210">
      <w:pPr>
        <w:pStyle w:val="Textoindependiente21"/>
        <w:suppressAutoHyphens w:val="0"/>
        <w:rPr>
          <w:rFonts w:cs="Times New Roman"/>
          <w:szCs w:val="24"/>
          <w:lang w:eastAsia="es-ES_tradnl"/>
        </w:rPr>
      </w:pPr>
      <w:r>
        <w:rPr>
          <w:rFonts w:cs="Times New Roman"/>
          <w:szCs w:val="24"/>
          <w:lang w:eastAsia="es-ES_tradnl"/>
        </w:rPr>
        <w:t xml:space="preserve">El contracte s’executarà amb subjecció al que estableixin les seves clàusules i els plecs i d’acord amb les instruccions que en la seva interpretació doni a l’empresa l’òrgan de contractació. </w:t>
      </w:r>
    </w:p>
    <w:p w:rsidR="00675210" w:rsidRDefault="00675210">
      <w:pPr>
        <w:pStyle w:val="Textoindependiente21"/>
        <w:suppressAutoHyphens w:val="0"/>
        <w:rPr>
          <w:lang w:eastAsia="es-ES_tradnl"/>
        </w:rPr>
      </w:pPr>
    </w:p>
    <w:p w:rsidR="00675210" w:rsidRDefault="00675210">
      <w:pPr>
        <w:pStyle w:val="Ttulo1"/>
        <w:rPr>
          <w:w w:val="111"/>
        </w:rPr>
      </w:pPr>
      <w:bookmarkStart w:id="33" w:name="_Toc436828162"/>
      <w:bookmarkStart w:id="34" w:name="_Toc490218098"/>
      <w:r>
        <w:rPr>
          <w:lang w:eastAsia="es-ES_tradnl"/>
        </w:rPr>
        <w:t>24. PERSONA RESPONSABLE DEL CONTRACTE</w:t>
      </w:r>
      <w:bookmarkEnd w:id="33"/>
      <w:bookmarkEnd w:id="34"/>
    </w:p>
    <w:p w:rsidR="00675210" w:rsidRDefault="00675210">
      <w:pPr>
        <w:widowControl w:val="0"/>
        <w:autoSpaceDE w:val="0"/>
        <w:autoSpaceDN w:val="0"/>
        <w:adjustRightInd w:val="0"/>
        <w:ind w:right="-39"/>
        <w:jc w:val="both"/>
        <w:rPr>
          <w:rFonts w:cs="Arial"/>
          <w:w w:val="111"/>
          <w:sz w:val="22"/>
          <w:szCs w:val="22"/>
          <w:lang w:val="ca-ES"/>
        </w:rPr>
      </w:pPr>
    </w:p>
    <w:p w:rsidR="00675210" w:rsidRDefault="00675210">
      <w:pPr>
        <w:widowControl w:val="0"/>
        <w:autoSpaceDE w:val="0"/>
        <w:autoSpaceDN w:val="0"/>
        <w:adjustRightInd w:val="0"/>
        <w:ind w:right="-39"/>
        <w:jc w:val="both"/>
        <w:rPr>
          <w:sz w:val="22"/>
          <w:lang w:val="ca-ES" w:eastAsia="es-ES_tradnl"/>
        </w:rPr>
      </w:pPr>
      <w:r>
        <w:rPr>
          <w:sz w:val="22"/>
          <w:lang w:val="ca-ES" w:eastAsia="es-ES_tradnl"/>
        </w:rPr>
        <w:t xml:space="preserve">L’òrgan de contractació podrà designar una persona responsable del contracte que exercirà, a més de les funcions generals de supervisió de l’execució del contracte, les funcions especifiques que, segons les característiques de cada objecte contractual, se li atribueixin per tal de minimitzar l’impacte administratiu i tècnic de les incidències d’execució contractual i per tal de garantir la coordinació entre les diferents persones implicades en el contracte. En concret, tindrà les funcions següents: </w:t>
      </w:r>
    </w:p>
    <w:p w:rsidR="00675210" w:rsidRDefault="00675210" w:rsidP="00675210">
      <w:pPr>
        <w:widowControl w:val="0"/>
        <w:numPr>
          <w:ilvl w:val="0"/>
          <w:numId w:val="9"/>
        </w:numPr>
        <w:autoSpaceDE w:val="0"/>
        <w:autoSpaceDN w:val="0"/>
        <w:adjustRightInd w:val="0"/>
        <w:ind w:right="-39"/>
        <w:jc w:val="both"/>
        <w:rPr>
          <w:sz w:val="22"/>
          <w:lang w:val="ca-ES" w:eastAsia="es-ES_tradnl"/>
        </w:rPr>
      </w:pPr>
      <w:r>
        <w:rPr>
          <w:sz w:val="22"/>
          <w:lang w:val="ca-ES" w:eastAsia="es-ES_tradnl"/>
        </w:rPr>
        <w:t xml:space="preserve">Supervisar el compliment per part del contractista de totes les obligacions i condicions contractuals; </w:t>
      </w:r>
    </w:p>
    <w:p w:rsidR="00675210" w:rsidRDefault="00675210" w:rsidP="00675210">
      <w:pPr>
        <w:widowControl w:val="0"/>
        <w:numPr>
          <w:ilvl w:val="0"/>
          <w:numId w:val="9"/>
        </w:numPr>
        <w:autoSpaceDE w:val="0"/>
        <w:autoSpaceDN w:val="0"/>
        <w:adjustRightInd w:val="0"/>
        <w:ind w:right="-39"/>
        <w:jc w:val="both"/>
        <w:rPr>
          <w:sz w:val="22"/>
          <w:lang w:val="ca-ES" w:eastAsia="es-ES_tradnl"/>
        </w:rPr>
      </w:pPr>
      <w:r>
        <w:rPr>
          <w:sz w:val="22"/>
          <w:lang w:val="ca-ES" w:eastAsia="es-ES_tradnl"/>
        </w:rPr>
        <w:t xml:space="preserve">Coordinar els diferents agents implicats en el contracte en el cas que aquesta funció especifica no correspongués a altres persones; </w:t>
      </w:r>
    </w:p>
    <w:p w:rsidR="00675210" w:rsidRDefault="00675210" w:rsidP="00675210">
      <w:pPr>
        <w:widowControl w:val="0"/>
        <w:numPr>
          <w:ilvl w:val="0"/>
          <w:numId w:val="9"/>
        </w:numPr>
        <w:autoSpaceDE w:val="0"/>
        <w:autoSpaceDN w:val="0"/>
        <w:adjustRightInd w:val="0"/>
        <w:ind w:right="-39"/>
        <w:jc w:val="both"/>
        <w:rPr>
          <w:sz w:val="22"/>
          <w:lang w:val="ca-ES" w:eastAsia="es-ES_tradnl"/>
        </w:rPr>
      </w:pPr>
      <w:r>
        <w:rPr>
          <w:sz w:val="22"/>
          <w:lang w:val="ca-ES" w:eastAsia="es-ES_tradnl"/>
        </w:rPr>
        <w:t xml:space="preserve">Adoptar les decisions i dictar les instruccions necessàries per a la correcta prestació </w:t>
      </w:r>
      <w:r w:rsidR="002B7303">
        <w:rPr>
          <w:sz w:val="22"/>
          <w:lang w:val="ca-ES" w:eastAsia="es-ES_tradnl"/>
        </w:rPr>
        <w:t>realització</w:t>
      </w:r>
      <w:r>
        <w:rPr>
          <w:sz w:val="22"/>
          <w:lang w:val="ca-ES" w:eastAsia="es-ES_tradnl"/>
        </w:rPr>
        <w:t xml:space="preserve"> de la prestació pactada; </w:t>
      </w:r>
    </w:p>
    <w:p w:rsidR="00675210" w:rsidRDefault="00675210" w:rsidP="00675210">
      <w:pPr>
        <w:widowControl w:val="0"/>
        <w:numPr>
          <w:ilvl w:val="0"/>
          <w:numId w:val="9"/>
        </w:numPr>
        <w:autoSpaceDE w:val="0"/>
        <w:autoSpaceDN w:val="0"/>
        <w:adjustRightInd w:val="0"/>
        <w:ind w:right="-39"/>
        <w:jc w:val="both"/>
        <w:rPr>
          <w:rFonts w:cs="Arial"/>
          <w:w w:val="111"/>
          <w:sz w:val="22"/>
          <w:szCs w:val="22"/>
          <w:lang w:val="ca-ES"/>
        </w:rPr>
      </w:pPr>
      <w:r>
        <w:rPr>
          <w:sz w:val="22"/>
          <w:lang w:val="ca-ES" w:eastAsia="es-ES_tradnl"/>
        </w:rPr>
        <w:t>Informar del nivell de satisfacció de l’execució del contracte. A banda de totes aquelles altres informacions i informes que el responsable del contracte consideri procedents, aquest emetrà un informe d’avaluació final de la contractació que farà referència a diferents aspectes de l’execució del contracte, l’adequació de disseny, als objectius previstos amb la contractació i als resultats finals obtinguts, i també als aspectes econòmics i pressupostaris i als de caràcter tècnic.</w:t>
      </w:r>
      <w:r>
        <w:rPr>
          <w:rFonts w:cs="Arial"/>
          <w:w w:val="111"/>
          <w:sz w:val="22"/>
          <w:szCs w:val="22"/>
          <w:lang w:val="ca-ES"/>
        </w:rPr>
        <w:t xml:space="preserve"> </w:t>
      </w:r>
    </w:p>
    <w:p w:rsidR="00675210" w:rsidRDefault="00675210">
      <w:pPr>
        <w:widowControl w:val="0"/>
        <w:autoSpaceDE w:val="0"/>
        <w:autoSpaceDN w:val="0"/>
        <w:adjustRightInd w:val="0"/>
        <w:ind w:right="-39"/>
        <w:jc w:val="both"/>
        <w:rPr>
          <w:rFonts w:cs="Arial"/>
          <w:w w:val="111"/>
          <w:sz w:val="22"/>
          <w:szCs w:val="22"/>
          <w:lang w:val="ca-ES"/>
        </w:rPr>
      </w:pPr>
    </w:p>
    <w:p w:rsidR="00675210" w:rsidRDefault="00675210">
      <w:pPr>
        <w:pStyle w:val="Ttulo1"/>
        <w:rPr>
          <w:w w:val="111"/>
        </w:rPr>
      </w:pPr>
      <w:bookmarkStart w:id="35" w:name="_Toc436828163"/>
      <w:bookmarkStart w:id="36" w:name="_Toc490218099"/>
      <w:r>
        <w:rPr>
          <w:w w:val="111"/>
        </w:rPr>
        <w:t>25</w:t>
      </w:r>
      <w:r>
        <w:rPr>
          <w:lang w:eastAsia="es-ES_tradnl"/>
        </w:rPr>
        <w:t>. RESOLUCIÓ D’INCIDÈNCIES</w:t>
      </w:r>
      <w:bookmarkEnd w:id="35"/>
      <w:bookmarkEnd w:id="36"/>
    </w:p>
    <w:p w:rsidR="00675210" w:rsidRDefault="00675210">
      <w:pPr>
        <w:widowControl w:val="0"/>
        <w:autoSpaceDE w:val="0"/>
        <w:autoSpaceDN w:val="0"/>
        <w:adjustRightInd w:val="0"/>
        <w:ind w:right="-39"/>
        <w:jc w:val="both"/>
        <w:rPr>
          <w:rFonts w:cs="Arial"/>
          <w:w w:val="111"/>
          <w:sz w:val="22"/>
          <w:szCs w:val="22"/>
          <w:lang w:val="ca-ES"/>
        </w:rPr>
      </w:pPr>
    </w:p>
    <w:p w:rsidR="00675210" w:rsidRDefault="00675210">
      <w:pPr>
        <w:widowControl w:val="0"/>
        <w:autoSpaceDE w:val="0"/>
        <w:autoSpaceDN w:val="0"/>
        <w:adjustRightInd w:val="0"/>
        <w:ind w:right="-39"/>
        <w:jc w:val="both"/>
        <w:rPr>
          <w:sz w:val="22"/>
          <w:lang w:val="ca-ES" w:eastAsia="es-ES_tradnl"/>
        </w:rPr>
      </w:pPr>
      <w:r>
        <w:rPr>
          <w:sz w:val="22"/>
          <w:lang w:val="ca-ES" w:eastAsia="es-ES_tradnl"/>
        </w:rPr>
        <w:t xml:space="preserve">Les  incidències que  puguin  sorgir  entre  l’Administració  i  l’empresa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97  del RGLCAP. </w:t>
      </w:r>
    </w:p>
    <w:p w:rsidR="00675210" w:rsidRDefault="00675210">
      <w:pPr>
        <w:widowControl w:val="0"/>
        <w:autoSpaceDE w:val="0"/>
        <w:autoSpaceDN w:val="0"/>
        <w:adjustRightInd w:val="0"/>
        <w:ind w:right="-39"/>
        <w:jc w:val="both"/>
        <w:rPr>
          <w:sz w:val="22"/>
          <w:lang w:val="ca-ES" w:eastAsia="es-ES_tradnl"/>
        </w:rPr>
      </w:pPr>
    </w:p>
    <w:p w:rsidR="00675210" w:rsidRDefault="00675210">
      <w:pPr>
        <w:widowControl w:val="0"/>
        <w:autoSpaceDE w:val="0"/>
        <w:autoSpaceDN w:val="0"/>
        <w:adjustRightInd w:val="0"/>
        <w:ind w:right="-39"/>
        <w:jc w:val="both"/>
        <w:rPr>
          <w:rFonts w:cs="Arial"/>
          <w:w w:val="111"/>
          <w:sz w:val="22"/>
          <w:szCs w:val="22"/>
          <w:lang w:val="ca-ES"/>
        </w:rPr>
      </w:pPr>
      <w:r>
        <w:rPr>
          <w:sz w:val="22"/>
          <w:lang w:val="ca-ES" w:eastAsia="es-ES_tradnl"/>
        </w:rPr>
        <w:t>Llevat  que  motius  d’interès  públic  ho  justifiquin  o  la  naturalesa  de  les  incidències  ho requereixi, la seva tramitació no determinarà la paralització del contracte.</w:t>
      </w:r>
    </w:p>
    <w:p w:rsidR="00675210" w:rsidRDefault="00675210">
      <w:pPr>
        <w:widowControl w:val="0"/>
        <w:autoSpaceDE w:val="0"/>
        <w:autoSpaceDN w:val="0"/>
        <w:adjustRightInd w:val="0"/>
        <w:ind w:right="-39"/>
        <w:jc w:val="both"/>
        <w:rPr>
          <w:rFonts w:cs="Arial"/>
          <w:w w:val="111"/>
          <w:sz w:val="22"/>
          <w:szCs w:val="22"/>
          <w:lang w:val="ca-ES"/>
        </w:rPr>
      </w:pPr>
    </w:p>
    <w:p w:rsidR="00C47ACE" w:rsidRDefault="00C47ACE">
      <w:pPr>
        <w:pStyle w:val="Ttulo3"/>
        <w:rPr>
          <w:rFonts w:cs="Times New Roman"/>
          <w:b/>
          <w:bCs/>
          <w:color w:val="auto"/>
          <w:szCs w:val="24"/>
          <w:u w:val="none"/>
          <w:lang w:eastAsia="es-ES_tradnl"/>
        </w:rPr>
      </w:pPr>
      <w:bookmarkStart w:id="37" w:name="_Toc436828164"/>
    </w:p>
    <w:p w:rsidR="00C47ACE" w:rsidRDefault="00C47ACE">
      <w:pPr>
        <w:pStyle w:val="Ttulo3"/>
        <w:rPr>
          <w:rFonts w:cs="Times New Roman"/>
          <w:b/>
          <w:bCs/>
          <w:color w:val="auto"/>
          <w:szCs w:val="24"/>
          <w:u w:val="none"/>
          <w:lang w:eastAsia="es-ES_tradnl"/>
        </w:rPr>
      </w:pPr>
    </w:p>
    <w:p w:rsidR="00675210" w:rsidRDefault="00675210">
      <w:pPr>
        <w:pStyle w:val="Ttulo3"/>
        <w:rPr>
          <w:b/>
          <w:bCs/>
        </w:rPr>
      </w:pPr>
      <w:r>
        <w:rPr>
          <w:rFonts w:cs="Times New Roman"/>
          <w:b/>
          <w:bCs/>
          <w:color w:val="auto"/>
          <w:szCs w:val="24"/>
          <w:u w:val="none"/>
          <w:lang w:eastAsia="es-ES_tradnl"/>
        </w:rPr>
        <w:t>26. CONDICIONS ESPECIALS D'EXECUCIÓ</w:t>
      </w:r>
    </w:p>
    <w:p w:rsidR="00675210" w:rsidRDefault="00675210">
      <w:pPr>
        <w:pStyle w:val="Ttulo3"/>
        <w:rPr>
          <w:b/>
          <w:bCs/>
        </w:rPr>
      </w:pPr>
    </w:p>
    <w:p w:rsidR="00675210" w:rsidRDefault="00675210">
      <w:pPr>
        <w:rPr>
          <w:sz w:val="22"/>
          <w:lang w:val="ca-ES"/>
        </w:rPr>
      </w:pPr>
      <w:r>
        <w:rPr>
          <w:sz w:val="22"/>
          <w:lang w:val="ca-ES"/>
        </w:rPr>
        <w:t>No es preveuen condicions especials d'execució del contracte.</w:t>
      </w:r>
    </w:p>
    <w:p w:rsidR="00675210" w:rsidRDefault="00675210">
      <w:pPr>
        <w:rPr>
          <w:lang w:val="ca-ES"/>
        </w:rPr>
      </w:pPr>
    </w:p>
    <w:p w:rsidR="00675210" w:rsidRDefault="00675210">
      <w:pPr>
        <w:pStyle w:val="Ttulo1"/>
        <w:rPr>
          <w:spacing w:val="1"/>
          <w:w w:val="111"/>
        </w:rPr>
      </w:pPr>
      <w:bookmarkStart w:id="38" w:name="_Toc490218100"/>
      <w:r>
        <w:rPr>
          <w:lang w:eastAsia="es-ES_tradnl"/>
        </w:rPr>
        <w:t>27. PAGAMENT</w:t>
      </w:r>
      <w:bookmarkEnd w:id="37"/>
      <w:bookmarkEnd w:id="38"/>
    </w:p>
    <w:p w:rsidR="00675210" w:rsidRDefault="00675210">
      <w:pPr>
        <w:widowControl w:val="0"/>
        <w:autoSpaceDE w:val="0"/>
        <w:autoSpaceDN w:val="0"/>
        <w:adjustRightInd w:val="0"/>
        <w:ind w:right="-39"/>
        <w:jc w:val="both"/>
        <w:rPr>
          <w:rFonts w:cs="Arial"/>
          <w:sz w:val="22"/>
          <w:szCs w:val="20"/>
          <w:lang w:val="ca-ES"/>
        </w:rPr>
      </w:pPr>
    </w:p>
    <w:p w:rsidR="00675210" w:rsidRDefault="00675210">
      <w:pPr>
        <w:widowControl w:val="0"/>
        <w:autoSpaceDE w:val="0"/>
        <w:autoSpaceDN w:val="0"/>
        <w:adjustRightInd w:val="0"/>
        <w:ind w:right="-39"/>
        <w:jc w:val="both"/>
        <w:rPr>
          <w:rFonts w:cs="Arial"/>
          <w:sz w:val="22"/>
          <w:szCs w:val="20"/>
          <w:lang w:val="ca-ES"/>
        </w:rPr>
      </w:pPr>
      <w:r>
        <w:rPr>
          <w:rFonts w:cs="Arial"/>
          <w:sz w:val="22"/>
          <w:szCs w:val="20"/>
          <w:lang w:val="ca-ES"/>
        </w:rPr>
        <w:t>L’empresa contractista tindrà  dret  a  l’abonament  del  preu  dels  subministraments  efectivament lliurats i formalment rebuts per l’Administració.</w:t>
      </w:r>
    </w:p>
    <w:p w:rsidR="00675210" w:rsidRDefault="00675210">
      <w:pPr>
        <w:widowControl w:val="0"/>
        <w:autoSpaceDE w:val="0"/>
        <w:autoSpaceDN w:val="0"/>
        <w:adjustRightInd w:val="0"/>
        <w:ind w:right="-39"/>
        <w:jc w:val="both"/>
        <w:rPr>
          <w:rFonts w:cs="Arial"/>
          <w:sz w:val="22"/>
          <w:szCs w:val="20"/>
          <w:lang w:val="ca-ES"/>
        </w:rPr>
      </w:pPr>
    </w:p>
    <w:p w:rsidR="00675210" w:rsidRDefault="00675210">
      <w:pPr>
        <w:jc w:val="both"/>
        <w:rPr>
          <w:rFonts w:cs="Arial"/>
          <w:sz w:val="22"/>
          <w:lang w:val="ca-ES"/>
        </w:rPr>
      </w:pPr>
      <w:r>
        <w:rPr>
          <w:rFonts w:cs="Arial"/>
          <w:sz w:val="22"/>
          <w:lang w:val="ca-ES"/>
        </w:rPr>
        <w:t xml:space="preserve">El  pagament  a  l’empresa  contractista  s’efectuarà  contra  presentació  de  factura expedida d’acord amb la normativa vigent, en els terminis i les condicions establertes en l’article 216 del TRLCSP. La presentació de la factura es realitzarà a més vençut i  no es podrà presentar la primera factura fins que s’hagi rebut l’objecte del contracte  i s’hagi expedit la declaració de recepció de conformitat total per part del responsable d’aquest contracte. </w:t>
      </w:r>
    </w:p>
    <w:p w:rsidR="00675210" w:rsidRDefault="00675210">
      <w:pPr>
        <w:jc w:val="both"/>
        <w:rPr>
          <w:rFonts w:cs="Arial"/>
          <w:sz w:val="22"/>
          <w:lang w:val="ca-ES"/>
        </w:rPr>
      </w:pPr>
    </w:p>
    <w:p w:rsidR="00675210" w:rsidRDefault="00675210">
      <w:pPr>
        <w:jc w:val="both"/>
        <w:rPr>
          <w:rFonts w:cs="Arial"/>
          <w:sz w:val="22"/>
          <w:lang w:val="ca-ES"/>
        </w:rPr>
      </w:pPr>
      <w:r>
        <w:rPr>
          <w:rFonts w:cs="Arial"/>
          <w:sz w:val="22"/>
          <w:lang w:val="ca-ES"/>
        </w:rPr>
        <w:t xml:space="preserve">Les factures que s’hagin d’emetre en format electrònic, d’acord amb el que estableix la Llei 25/2013, de 27 de desembre, s’han de signar amb signatura avançada basada en un </w:t>
      </w:r>
    </w:p>
    <w:p w:rsidR="00675210" w:rsidRDefault="00675210">
      <w:pPr>
        <w:jc w:val="both"/>
        <w:rPr>
          <w:rFonts w:cs="Arial"/>
          <w:sz w:val="22"/>
          <w:lang w:val="ca-ES"/>
        </w:rPr>
      </w:pPr>
      <w:r>
        <w:rPr>
          <w:rFonts w:cs="Arial"/>
          <w:sz w:val="22"/>
          <w:lang w:val="ca-ES"/>
        </w:rPr>
        <w:t>certificat  reconegut,  i  han  d’incloure,  necessàriament,  el  número  d’expedient  de contractació.</w:t>
      </w:r>
    </w:p>
    <w:p w:rsidR="00675210" w:rsidRDefault="00675210">
      <w:pPr>
        <w:jc w:val="both"/>
        <w:rPr>
          <w:rFonts w:cs="Arial"/>
          <w:sz w:val="22"/>
          <w:lang w:val="ca-ES"/>
        </w:rPr>
      </w:pPr>
    </w:p>
    <w:p w:rsidR="00675210" w:rsidRDefault="00675210">
      <w:pPr>
        <w:jc w:val="both"/>
        <w:rPr>
          <w:rFonts w:cs="Arial"/>
          <w:sz w:val="22"/>
          <w:lang w:val="ca-ES"/>
        </w:rPr>
      </w:pPr>
      <w:r>
        <w:rPr>
          <w:rFonts w:cs="Arial"/>
          <w:sz w:val="22"/>
          <w:lang w:val="ca-ES"/>
        </w:rPr>
        <w:t xml:space="preserve">El format de la factura electrònica i signatura s’han d’ajustar al que disposa l’annex 1 de l’Ordre ECO/306/2015,  de  23  de  setembre,  per  la  qual  es  regula  el  procediment  de tramitació i anotació de les factures en el Registre comptable de factures en l’àmbit de </w:t>
      </w:r>
    </w:p>
    <w:p w:rsidR="00675210" w:rsidRDefault="00675210">
      <w:pPr>
        <w:jc w:val="both"/>
        <w:rPr>
          <w:rFonts w:cs="Arial"/>
          <w:sz w:val="22"/>
          <w:lang w:val="ca-ES"/>
        </w:rPr>
      </w:pPr>
      <w:r>
        <w:rPr>
          <w:rFonts w:cs="Arial"/>
          <w:sz w:val="22"/>
          <w:lang w:val="ca-ES"/>
        </w:rPr>
        <w:t>l’administració de la Generalitat de Catalunya i el sector públic que en depèn.</w:t>
      </w:r>
    </w:p>
    <w:p w:rsidR="00675210" w:rsidRDefault="00675210">
      <w:pPr>
        <w:jc w:val="both"/>
        <w:rPr>
          <w:rFonts w:cs="Arial"/>
          <w:sz w:val="22"/>
          <w:lang w:val="ca-ES"/>
        </w:rPr>
      </w:pPr>
    </w:p>
    <w:p w:rsidR="00675210" w:rsidRDefault="00675210">
      <w:pPr>
        <w:jc w:val="both"/>
        <w:rPr>
          <w:rFonts w:cs="Arial"/>
          <w:sz w:val="22"/>
          <w:lang w:val="ca-ES"/>
        </w:rPr>
      </w:pPr>
      <w:r>
        <w:rPr>
          <w:rFonts w:cs="Arial"/>
          <w:sz w:val="22"/>
          <w:lang w:val="ca-ES"/>
        </w:rPr>
        <w:t>La  plataforma e.FACT  és  el  punt  general  d’entrada  de  factures  electròniques.</w:t>
      </w:r>
    </w:p>
    <w:p w:rsidR="00675210" w:rsidRDefault="00675210">
      <w:pPr>
        <w:jc w:val="both"/>
        <w:rPr>
          <w:rFonts w:cs="Arial"/>
          <w:sz w:val="22"/>
          <w:lang w:val="ca-ES"/>
        </w:rPr>
      </w:pPr>
    </w:p>
    <w:p w:rsidR="00675210" w:rsidRDefault="00675210">
      <w:pPr>
        <w:jc w:val="both"/>
        <w:rPr>
          <w:rFonts w:cs="Arial"/>
          <w:sz w:val="22"/>
          <w:lang w:val="ca-ES"/>
        </w:rPr>
      </w:pPr>
      <w:r>
        <w:rPr>
          <w:rFonts w:cs="Arial"/>
          <w:sz w:val="22"/>
          <w:lang w:val="ca-ES"/>
        </w:rPr>
        <w:t>Als efectes de la factura electrònica, s’informa que el codi DIR és</w:t>
      </w:r>
      <w:r w:rsidR="00516F9F">
        <w:rPr>
          <w:rFonts w:cs="Arial"/>
          <w:sz w:val="22"/>
          <w:lang w:val="ca-ES"/>
        </w:rPr>
        <w:t xml:space="preserve"> L01430363</w:t>
      </w:r>
    </w:p>
    <w:p w:rsidR="00675210" w:rsidRDefault="00675210">
      <w:pPr>
        <w:jc w:val="both"/>
        <w:rPr>
          <w:rFonts w:cs="Arial"/>
          <w:sz w:val="22"/>
          <w:lang w:val="ca-ES"/>
        </w:rPr>
      </w:pPr>
    </w:p>
    <w:p w:rsidR="00675210" w:rsidRDefault="00675210">
      <w:pPr>
        <w:jc w:val="both"/>
        <w:rPr>
          <w:rFonts w:cs="Arial"/>
          <w:sz w:val="22"/>
          <w:lang w:val="ca-ES"/>
        </w:rPr>
      </w:pPr>
      <w:r>
        <w:rPr>
          <w:rFonts w:cs="Arial"/>
          <w:sz w:val="22"/>
          <w:lang w:val="ca-ES"/>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rsidR="00675210" w:rsidRDefault="00675210">
      <w:pPr>
        <w:jc w:val="both"/>
        <w:rPr>
          <w:rFonts w:cs="Arial"/>
          <w:sz w:val="22"/>
          <w:lang w:val="ca-ES"/>
        </w:rPr>
      </w:pPr>
    </w:p>
    <w:p w:rsidR="00675210" w:rsidRDefault="00675210">
      <w:pPr>
        <w:pStyle w:val="Ttulo1"/>
        <w:rPr>
          <w:rStyle w:val="Ttulo1Car"/>
          <w:sz w:val="22"/>
          <w:lang w:val="ca-ES"/>
        </w:rPr>
      </w:pPr>
      <w:bookmarkStart w:id="39" w:name="_Toc490218101"/>
      <w:bookmarkStart w:id="40" w:name="_Toc436828165"/>
      <w:r>
        <w:rPr>
          <w:rStyle w:val="Ttulo1Car"/>
          <w:sz w:val="22"/>
          <w:lang w:val="ca-ES"/>
        </w:rPr>
        <w:lastRenderedPageBreak/>
        <w:t>28. REVISIÓ DE PREUS</w:t>
      </w:r>
      <w:bookmarkEnd w:id="39"/>
    </w:p>
    <w:p w:rsidR="00675210" w:rsidRDefault="00675210">
      <w:pPr>
        <w:rPr>
          <w:lang w:val="ca-ES"/>
        </w:rPr>
      </w:pPr>
    </w:p>
    <w:p w:rsidR="00675210" w:rsidRDefault="00675210">
      <w:pPr>
        <w:pStyle w:val="Textoindependiente2"/>
        <w:rPr>
          <w:rFonts w:cs="Arial"/>
          <w:sz w:val="22"/>
          <w:lang w:val="ca-ES"/>
        </w:rPr>
      </w:pPr>
      <w:r>
        <w:rPr>
          <w:rFonts w:cs="Arial"/>
          <w:sz w:val="22"/>
          <w:lang w:val="ca-ES"/>
        </w:rPr>
        <w:t>En aquesta licitació, no es contempla la possibilitat de la revisió de preus.</w:t>
      </w:r>
    </w:p>
    <w:p w:rsidR="00675210" w:rsidRDefault="00675210">
      <w:pPr>
        <w:rPr>
          <w:lang w:val="ca-ES"/>
        </w:rPr>
      </w:pPr>
    </w:p>
    <w:p w:rsidR="00675210" w:rsidRDefault="00675210">
      <w:pPr>
        <w:pStyle w:val="Ttulo1"/>
        <w:rPr>
          <w:rStyle w:val="Ttulo1Car"/>
          <w:sz w:val="22"/>
          <w:lang w:val="ca-ES"/>
        </w:rPr>
      </w:pPr>
      <w:bookmarkStart w:id="41" w:name="_Toc490218102"/>
      <w:r>
        <w:rPr>
          <w:rStyle w:val="Ttulo1Car"/>
          <w:sz w:val="22"/>
          <w:lang w:val="ca-ES"/>
        </w:rPr>
        <w:t>29. RESPONSABILITAT DEL CONTRACTISTA</w:t>
      </w:r>
      <w:bookmarkEnd w:id="40"/>
      <w:bookmarkEnd w:id="41"/>
    </w:p>
    <w:p w:rsidR="00675210" w:rsidRDefault="00675210">
      <w:pPr>
        <w:jc w:val="both"/>
        <w:rPr>
          <w:rFonts w:cs="Arial"/>
          <w:sz w:val="22"/>
          <w:lang w:val="ca-ES"/>
        </w:rPr>
      </w:pPr>
    </w:p>
    <w:p w:rsidR="00675210" w:rsidRDefault="00675210">
      <w:pPr>
        <w:jc w:val="both"/>
        <w:rPr>
          <w:rFonts w:cs="Arial"/>
          <w:sz w:val="22"/>
          <w:lang w:val="ca-ES"/>
        </w:rPr>
      </w:pPr>
      <w:r>
        <w:rPr>
          <w:rFonts w:cs="Arial"/>
          <w:sz w:val="22"/>
          <w:lang w:val="ca-ES"/>
        </w:rPr>
        <w:t>L’empresa  contractista és  responsable  de la  qualitat  tècnica  de  les  prestacions  i subministraments realitzats, així com també de les conseqüències que es dedueixin per a</w:t>
      </w:r>
    </w:p>
    <w:p w:rsidR="00675210" w:rsidRDefault="00675210">
      <w:pPr>
        <w:jc w:val="both"/>
        <w:rPr>
          <w:rFonts w:cs="Arial"/>
          <w:sz w:val="22"/>
          <w:lang w:val="ca-ES"/>
        </w:rPr>
      </w:pPr>
      <w:r>
        <w:rPr>
          <w:rFonts w:cs="Arial"/>
          <w:sz w:val="22"/>
          <w:lang w:val="ca-ES"/>
        </w:rPr>
        <w:t xml:space="preserve">l’Administració o per a terceres persones de les omissions, errors o mètodes inadequats o condicions incorrectes en l’execució del contracte. </w:t>
      </w:r>
    </w:p>
    <w:p w:rsidR="00675210" w:rsidRDefault="00675210">
      <w:pPr>
        <w:jc w:val="both"/>
        <w:rPr>
          <w:rFonts w:cs="Arial"/>
          <w:sz w:val="22"/>
          <w:lang w:val="ca-ES"/>
        </w:rPr>
      </w:pPr>
    </w:p>
    <w:p w:rsidR="00C47ACE" w:rsidRDefault="00675210">
      <w:pPr>
        <w:jc w:val="both"/>
        <w:rPr>
          <w:rFonts w:cs="Arial"/>
          <w:sz w:val="22"/>
          <w:lang w:val="ca-ES"/>
        </w:rPr>
      </w:pPr>
      <w:r>
        <w:rPr>
          <w:rFonts w:cs="Arial"/>
          <w:sz w:val="22"/>
          <w:lang w:val="ca-ES"/>
        </w:rPr>
        <w:t xml:space="preserve">L’empresa contractista  executa  el  contracte  al  seu  risc  i  ventura  i  està  obligada a indemnitzar els danys i perjudicis que es causin a terceres persones com a conseqüència </w:t>
      </w:r>
    </w:p>
    <w:p w:rsidR="00C47ACE" w:rsidRDefault="00C47ACE">
      <w:pPr>
        <w:jc w:val="both"/>
        <w:rPr>
          <w:rFonts w:cs="Arial"/>
          <w:sz w:val="22"/>
          <w:lang w:val="ca-ES"/>
        </w:rPr>
      </w:pPr>
    </w:p>
    <w:p w:rsidR="00C47ACE" w:rsidRDefault="00C47ACE">
      <w:pPr>
        <w:jc w:val="both"/>
        <w:rPr>
          <w:rFonts w:cs="Arial"/>
          <w:sz w:val="22"/>
          <w:lang w:val="ca-ES"/>
        </w:rPr>
      </w:pPr>
    </w:p>
    <w:p w:rsidR="00C47ACE" w:rsidRDefault="00C47ACE">
      <w:pPr>
        <w:jc w:val="both"/>
        <w:rPr>
          <w:rFonts w:cs="Arial"/>
          <w:sz w:val="22"/>
          <w:lang w:val="ca-ES"/>
        </w:rPr>
      </w:pPr>
    </w:p>
    <w:p w:rsidR="00675210" w:rsidRDefault="00675210">
      <w:pPr>
        <w:jc w:val="both"/>
        <w:rPr>
          <w:rFonts w:cs="Arial"/>
          <w:sz w:val="22"/>
          <w:lang w:val="ca-ES"/>
        </w:rPr>
      </w:pPr>
      <w:r>
        <w:rPr>
          <w:rFonts w:cs="Arial"/>
          <w:sz w:val="22"/>
          <w:lang w:val="ca-ES"/>
        </w:rPr>
        <w:t>de les operacions que requereixi l’execució del contracte, excepte en el cas que els danys siguin ocasionats com a conseqüència immediata i directa d’una ordre de l’Administració.</w:t>
      </w:r>
    </w:p>
    <w:p w:rsidR="00675210" w:rsidRDefault="00675210">
      <w:pPr>
        <w:rPr>
          <w:rFonts w:cs="Arial"/>
          <w:sz w:val="22"/>
          <w:lang w:val="ca-ES"/>
        </w:rPr>
      </w:pPr>
    </w:p>
    <w:p w:rsidR="00675210" w:rsidRDefault="00675210">
      <w:pPr>
        <w:pStyle w:val="Ttulo1"/>
      </w:pPr>
      <w:bookmarkStart w:id="42" w:name="_Toc436828166"/>
      <w:bookmarkStart w:id="43" w:name="_Toc490218103"/>
      <w:r>
        <w:t>30. OBLIGACIONS DEL CONTRACTISTA</w:t>
      </w:r>
      <w:bookmarkEnd w:id="42"/>
      <w:bookmarkEnd w:id="43"/>
    </w:p>
    <w:p w:rsidR="00675210" w:rsidRDefault="00675210">
      <w:pPr>
        <w:pStyle w:val="Textoindependiente2"/>
        <w:rPr>
          <w:sz w:val="22"/>
          <w:lang w:val="ca-ES"/>
        </w:rPr>
      </w:pPr>
    </w:p>
    <w:p w:rsidR="00675210" w:rsidRDefault="00675210" w:rsidP="00675210">
      <w:pPr>
        <w:numPr>
          <w:ilvl w:val="0"/>
          <w:numId w:val="10"/>
        </w:numPr>
        <w:jc w:val="both"/>
        <w:rPr>
          <w:rFonts w:cs="Arial"/>
          <w:sz w:val="22"/>
          <w:lang w:val="ca-ES"/>
        </w:rPr>
      </w:pPr>
      <w:r>
        <w:rPr>
          <w:sz w:val="22"/>
          <w:lang w:val="ca-ES"/>
        </w:rPr>
        <w:t xml:space="preserve">L’empresa contractista  està  obligada al  compliment  de  les  disposicions  vigents  en matèria laboral, de Seguretat Social i de seguretat i salut en el treball. </w:t>
      </w:r>
    </w:p>
    <w:p w:rsidR="00675210" w:rsidRDefault="00675210">
      <w:pPr>
        <w:jc w:val="both"/>
        <w:rPr>
          <w:sz w:val="22"/>
          <w:lang w:val="ca-ES"/>
        </w:rPr>
      </w:pPr>
    </w:p>
    <w:p w:rsidR="00675210" w:rsidRDefault="00675210">
      <w:pPr>
        <w:ind w:left="720"/>
        <w:jc w:val="both"/>
        <w:rPr>
          <w:sz w:val="22"/>
          <w:lang w:val="ca-ES"/>
        </w:rPr>
      </w:pPr>
      <w:r>
        <w:rPr>
          <w:rFonts w:cs="Arial"/>
          <w:sz w:val="22"/>
          <w:lang w:val="ca-ES"/>
        </w:rPr>
        <w:t>En general, el contractista respondrà de totes les obligacions que li vénen imposades en el seu caràcter d'empleador, així com del compliment de les normes que regulen i desenvolupen la relació laboral o de qualsevol altre tipus, existent entre aquell, o entre els seus subcontractistes i els treballadors d'un o d'altre, sense que pugui repercutir contra l'Ajuntament cap multa, sanció o qualsevol tipus de responsabilitat per incompliment d'alguna d'elles, que poguessin imposar-li els Organismes competents.</w:t>
      </w:r>
    </w:p>
    <w:p w:rsidR="00675210" w:rsidRDefault="00675210">
      <w:pPr>
        <w:jc w:val="both"/>
        <w:rPr>
          <w:rFonts w:cs="Arial"/>
          <w:sz w:val="22"/>
          <w:lang w:val="ca-ES"/>
        </w:rPr>
      </w:pPr>
    </w:p>
    <w:p w:rsidR="00675210" w:rsidRDefault="00675210" w:rsidP="00675210">
      <w:pPr>
        <w:numPr>
          <w:ilvl w:val="0"/>
          <w:numId w:val="10"/>
        </w:numPr>
        <w:jc w:val="both"/>
        <w:rPr>
          <w:rFonts w:cs="Arial"/>
          <w:sz w:val="22"/>
          <w:u w:val="single"/>
          <w:lang w:val="ca-ES"/>
        </w:rPr>
      </w:pPr>
      <w:r>
        <w:rPr>
          <w:rFonts w:cs="Arial"/>
          <w:sz w:val="22"/>
          <w:lang w:val="ca-ES"/>
        </w:rPr>
        <w:t>L'empresa contractista té l'obligació de complir amb la legislació vigent en tot allò especialment vinculat a l'activitat que desenvolupa i a l'execució de la prestació.</w:t>
      </w:r>
    </w:p>
    <w:p w:rsidR="00675210" w:rsidRDefault="00675210">
      <w:pPr>
        <w:jc w:val="both"/>
        <w:rPr>
          <w:rFonts w:cs="Arial"/>
          <w:sz w:val="22"/>
          <w:u w:val="single"/>
          <w:lang w:val="ca-ES"/>
        </w:rPr>
      </w:pPr>
    </w:p>
    <w:p w:rsidR="00675210" w:rsidRDefault="00675210" w:rsidP="00675210">
      <w:pPr>
        <w:numPr>
          <w:ilvl w:val="0"/>
          <w:numId w:val="10"/>
        </w:numPr>
        <w:jc w:val="both"/>
        <w:rPr>
          <w:rFonts w:cs="Arial"/>
          <w:sz w:val="22"/>
          <w:u w:val="single"/>
          <w:lang w:val="ca-ES"/>
        </w:rPr>
      </w:pPr>
      <w:r>
        <w:rPr>
          <w:rFonts w:cs="Arial"/>
          <w:sz w:val="22"/>
          <w:lang w:val="ca-ES"/>
        </w:rPr>
        <w:t>L’empresa  contractista  s’obliga  a  aplicar,  en  executar el contracte, les mesures destinades a promoure la igualtat entre homes i dones en el mercat de treball, de conformitat amb el que preveu la Llei orgànica 3/2007, de 22 de març per a la igualtat efectiva de dones i homes.</w:t>
      </w:r>
    </w:p>
    <w:p w:rsidR="00675210" w:rsidRDefault="00675210">
      <w:pPr>
        <w:ind w:left="360"/>
        <w:jc w:val="both"/>
        <w:rPr>
          <w:rFonts w:cs="Arial"/>
          <w:sz w:val="22"/>
          <w:u w:val="single"/>
          <w:lang w:val="ca-ES"/>
        </w:rPr>
      </w:pPr>
    </w:p>
    <w:p w:rsidR="00675210" w:rsidRDefault="00675210" w:rsidP="00675210">
      <w:pPr>
        <w:numPr>
          <w:ilvl w:val="0"/>
          <w:numId w:val="10"/>
        </w:numPr>
        <w:jc w:val="both"/>
        <w:rPr>
          <w:sz w:val="22"/>
          <w:lang w:val="ca-ES"/>
        </w:rPr>
      </w:pPr>
      <w:r>
        <w:rPr>
          <w:sz w:val="22"/>
          <w:lang w:val="ca-ES"/>
        </w:rPr>
        <w:t>L’empresa contractista ha d’emprar el català en les seves relacions amb l’Ajuntament derivades  de  l’execució  de  l’objecte  d’aquest  contracte.  Així  mateix, l’empresa contractista i, si escau, les empreses subcontractistes han d’emprar, almenys, el  català  en  els  rètols,  les  publicacions,  els avisos  i  en  la  resta  de  comunicacions  de caràcter general que es derivin de l’execució de les prestacions objecte del contracte.</w:t>
      </w:r>
    </w:p>
    <w:p w:rsidR="00675210" w:rsidRDefault="00675210">
      <w:pPr>
        <w:jc w:val="both"/>
        <w:rPr>
          <w:sz w:val="22"/>
          <w:lang w:val="ca-ES"/>
        </w:rPr>
      </w:pPr>
    </w:p>
    <w:p w:rsidR="00675210" w:rsidRDefault="00675210" w:rsidP="00675210">
      <w:pPr>
        <w:numPr>
          <w:ilvl w:val="0"/>
          <w:numId w:val="10"/>
        </w:numPr>
        <w:jc w:val="both"/>
        <w:rPr>
          <w:rFonts w:cs="Arial"/>
          <w:sz w:val="22"/>
          <w:u w:val="single"/>
          <w:lang w:val="ca-ES"/>
        </w:rPr>
      </w:pPr>
      <w:r>
        <w:rPr>
          <w:sz w:val="22"/>
          <w:lang w:val="ca-ES"/>
        </w:rPr>
        <w:t>L’empresa contractista s’ha de fer càrrec de qualsevol despesa que resulti d’aplicació segons les disposicions vigents, en la forma i condicions que aquestes assenyalin.</w:t>
      </w:r>
    </w:p>
    <w:p w:rsidR="00675210" w:rsidRDefault="00675210">
      <w:pPr>
        <w:jc w:val="both"/>
        <w:rPr>
          <w:rFonts w:cs="Arial"/>
          <w:sz w:val="22"/>
          <w:u w:val="single"/>
          <w:lang w:val="ca-ES"/>
        </w:rPr>
      </w:pPr>
    </w:p>
    <w:p w:rsidR="00675210" w:rsidRDefault="00675210" w:rsidP="00675210">
      <w:pPr>
        <w:numPr>
          <w:ilvl w:val="0"/>
          <w:numId w:val="10"/>
        </w:numPr>
        <w:jc w:val="both"/>
        <w:rPr>
          <w:sz w:val="22"/>
          <w:lang w:val="ca-ES"/>
        </w:rPr>
      </w:pPr>
      <w:r>
        <w:rPr>
          <w:sz w:val="22"/>
          <w:lang w:val="ca-ES"/>
        </w:rPr>
        <w:lastRenderedPageBreak/>
        <w:t>L’empresa contractista s’obliga al compliment de tot allò que estableix la Llei orgànica 15/1999, de 13 de desembre, de protecció de dades de caràcter personal, i a la normativa de  desenvolupament, en  relació  amb les  dades  personals  a  les  quals  tingui  accés amb ocasió del contracte.</w:t>
      </w:r>
    </w:p>
    <w:p w:rsidR="00675210" w:rsidRDefault="00675210">
      <w:pPr>
        <w:ind w:left="360"/>
        <w:jc w:val="both"/>
        <w:rPr>
          <w:sz w:val="22"/>
          <w:lang w:val="ca-ES"/>
        </w:rPr>
      </w:pPr>
    </w:p>
    <w:p w:rsidR="00675210" w:rsidRDefault="00675210" w:rsidP="00675210">
      <w:pPr>
        <w:numPr>
          <w:ilvl w:val="0"/>
          <w:numId w:val="10"/>
        </w:numPr>
        <w:jc w:val="both"/>
        <w:rPr>
          <w:sz w:val="22"/>
          <w:szCs w:val="28"/>
          <w:lang w:val="ca-ES"/>
        </w:rPr>
      </w:pPr>
      <w:r>
        <w:rPr>
          <w:sz w:val="22"/>
          <w:lang w:val="ca-ES"/>
        </w:rPr>
        <w:t>L’empresa contractista, llevat, que hi hagi pacte en contra, està obligada a fer-se càrrec de les despeses del lliurament i el transport del béns objecte del subministrament al lloc convingut.</w:t>
      </w:r>
    </w:p>
    <w:p w:rsidR="00675210" w:rsidRDefault="00675210">
      <w:pPr>
        <w:jc w:val="both"/>
        <w:rPr>
          <w:sz w:val="22"/>
          <w:szCs w:val="28"/>
          <w:lang w:val="ca-ES"/>
        </w:rPr>
      </w:pPr>
    </w:p>
    <w:p w:rsidR="00675210" w:rsidRDefault="00675210" w:rsidP="00675210">
      <w:pPr>
        <w:numPr>
          <w:ilvl w:val="0"/>
          <w:numId w:val="10"/>
        </w:numPr>
        <w:jc w:val="both"/>
        <w:rPr>
          <w:sz w:val="22"/>
          <w:lang w:val="ca-ES"/>
        </w:rPr>
      </w:pPr>
      <w:r>
        <w:rPr>
          <w:sz w:val="22"/>
          <w:lang w:val="ca-ES"/>
        </w:rPr>
        <w:t>En el cas de contractes d’arrendament el contractista té l’obligació d’assumir el manteniment de l’objecte del contracte durant el seu termini de vigència.</w:t>
      </w:r>
    </w:p>
    <w:p w:rsidR="00675210" w:rsidRDefault="00675210">
      <w:pPr>
        <w:ind w:left="360"/>
        <w:jc w:val="both"/>
        <w:rPr>
          <w:sz w:val="22"/>
          <w:lang w:val="ca-ES"/>
        </w:rPr>
      </w:pPr>
    </w:p>
    <w:p w:rsidR="00675210" w:rsidRDefault="00675210" w:rsidP="00675210">
      <w:pPr>
        <w:numPr>
          <w:ilvl w:val="0"/>
          <w:numId w:val="10"/>
        </w:numPr>
        <w:spacing w:line="276" w:lineRule="auto"/>
        <w:jc w:val="both"/>
        <w:rPr>
          <w:rFonts w:cs="Arial"/>
          <w:sz w:val="22"/>
          <w:szCs w:val="22"/>
          <w:lang w:val="ca-ES"/>
        </w:rPr>
      </w:pPr>
      <w:r>
        <w:rPr>
          <w:rFonts w:cs="Arial"/>
          <w:sz w:val="22"/>
          <w:szCs w:val="22"/>
          <w:lang w:val="ca-ES"/>
        </w:rPr>
        <w:t>Clàusula ètica:</w:t>
      </w:r>
    </w:p>
    <w:p w:rsidR="00675210" w:rsidRDefault="00675210">
      <w:pPr>
        <w:spacing w:line="276" w:lineRule="auto"/>
        <w:ind w:left="709"/>
        <w:jc w:val="both"/>
        <w:rPr>
          <w:rFonts w:cs="Arial"/>
          <w:sz w:val="22"/>
          <w:szCs w:val="22"/>
          <w:lang w:val="ca-ES"/>
        </w:rPr>
      </w:pPr>
      <w:r>
        <w:rPr>
          <w:rFonts w:cs="Arial"/>
          <w:sz w:val="22"/>
          <w:szCs w:val="22"/>
          <w:lang w:val="ca-ES"/>
        </w:rPr>
        <w:t>Els licitadors i els contractistes assumeixen les obligacions següents:</w:t>
      </w:r>
    </w:p>
    <w:p w:rsidR="00675210" w:rsidRDefault="00675210" w:rsidP="00675210">
      <w:pPr>
        <w:numPr>
          <w:ilvl w:val="0"/>
          <w:numId w:val="12"/>
        </w:numPr>
        <w:spacing w:line="276" w:lineRule="auto"/>
        <w:jc w:val="both"/>
        <w:rPr>
          <w:rFonts w:cs="Arial"/>
          <w:sz w:val="22"/>
          <w:szCs w:val="22"/>
          <w:lang w:val="ca-ES"/>
        </w:rPr>
      </w:pPr>
      <w:r>
        <w:rPr>
          <w:rFonts w:cs="Arial"/>
          <w:sz w:val="22"/>
          <w:szCs w:val="22"/>
          <w:lang w:val="ca-ES"/>
        </w:rPr>
        <w:t>Observar els principis, les normes i els cànons ètics propis de les activitats, els oficis i/o les professions corresponents a les prestacions objecte dels contractes.</w:t>
      </w:r>
    </w:p>
    <w:p w:rsidR="00675210" w:rsidRDefault="00675210" w:rsidP="00675210">
      <w:pPr>
        <w:numPr>
          <w:ilvl w:val="0"/>
          <w:numId w:val="12"/>
        </w:numPr>
        <w:spacing w:line="276" w:lineRule="auto"/>
        <w:jc w:val="both"/>
        <w:rPr>
          <w:rFonts w:cs="Arial"/>
          <w:sz w:val="22"/>
          <w:szCs w:val="22"/>
          <w:lang w:val="ca-ES"/>
        </w:rPr>
      </w:pPr>
      <w:r>
        <w:rPr>
          <w:rFonts w:cs="Arial"/>
          <w:sz w:val="22"/>
          <w:szCs w:val="22"/>
          <w:lang w:val="ca-ES"/>
        </w:rPr>
        <w:t xml:space="preserve">No realitzar accions que posin en risc l’interès públic. </w:t>
      </w:r>
    </w:p>
    <w:p w:rsidR="00675210" w:rsidRDefault="00675210" w:rsidP="00675210">
      <w:pPr>
        <w:numPr>
          <w:ilvl w:val="0"/>
          <w:numId w:val="12"/>
        </w:numPr>
        <w:spacing w:line="276" w:lineRule="auto"/>
        <w:jc w:val="both"/>
        <w:rPr>
          <w:rFonts w:cs="Arial"/>
          <w:sz w:val="22"/>
          <w:szCs w:val="22"/>
          <w:lang w:val="ca-ES"/>
        </w:rPr>
      </w:pPr>
      <w:r>
        <w:rPr>
          <w:rFonts w:cs="Arial"/>
          <w:sz w:val="22"/>
          <w:szCs w:val="22"/>
          <w:lang w:val="ca-ES"/>
        </w:rPr>
        <w:t>Denunciar les situacions irregulars que es puguin presentar en els processos de contractació pública o durant l’execució dels contractes.</w:t>
      </w:r>
    </w:p>
    <w:p w:rsidR="00675210" w:rsidRDefault="00675210" w:rsidP="00675210">
      <w:pPr>
        <w:numPr>
          <w:ilvl w:val="0"/>
          <w:numId w:val="12"/>
        </w:numPr>
        <w:spacing w:line="276" w:lineRule="auto"/>
        <w:jc w:val="both"/>
        <w:rPr>
          <w:rFonts w:cs="Arial"/>
          <w:sz w:val="22"/>
          <w:szCs w:val="22"/>
          <w:lang w:val="ca-ES"/>
        </w:rPr>
      </w:pPr>
      <w:r>
        <w:rPr>
          <w:rFonts w:cs="Arial"/>
          <w:sz w:val="22"/>
          <w:szCs w:val="22"/>
          <w:lang w:val="ca-ES"/>
        </w:rPr>
        <w:t xml:space="preserve">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675210" w:rsidRDefault="00675210" w:rsidP="00675210">
      <w:pPr>
        <w:numPr>
          <w:ilvl w:val="0"/>
          <w:numId w:val="12"/>
        </w:numPr>
        <w:spacing w:line="276" w:lineRule="auto"/>
        <w:jc w:val="both"/>
        <w:rPr>
          <w:rFonts w:cs="Arial"/>
          <w:sz w:val="22"/>
          <w:szCs w:val="22"/>
          <w:lang w:val="ca-ES"/>
        </w:rPr>
      </w:pPr>
      <w:r>
        <w:rPr>
          <w:rFonts w:cs="Arial"/>
          <w:sz w:val="22"/>
          <w:szCs w:val="22"/>
          <w:lang w:val="ca-ES"/>
        </w:rPr>
        <w:t xml:space="preserve">Respectar els acords i les normes de confidencialitat. </w:t>
      </w:r>
    </w:p>
    <w:p w:rsidR="00675210" w:rsidRDefault="00675210" w:rsidP="00675210">
      <w:pPr>
        <w:numPr>
          <w:ilvl w:val="0"/>
          <w:numId w:val="12"/>
        </w:numPr>
        <w:spacing w:line="276" w:lineRule="auto"/>
        <w:jc w:val="both"/>
        <w:rPr>
          <w:lang w:val="ca-ES"/>
        </w:rPr>
      </w:pPr>
      <w:r>
        <w:rPr>
          <w:rFonts w:cs="Arial"/>
          <w:sz w:val="22"/>
          <w:szCs w:val="22"/>
          <w:lang w:val="ca-ES"/>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675210" w:rsidRDefault="00675210" w:rsidP="00675210">
      <w:pPr>
        <w:numPr>
          <w:ilvl w:val="0"/>
          <w:numId w:val="12"/>
        </w:numPr>
        <w:spacing w:line="276" w:lineRule="auto"/>
        <w:jc w:val="both"/>
        <w:rPr>
          <w:lang w:val="ca-ES"/>
        </w:rPr>
      </w:pPr>
      <w:r>
        <w:rPr>
          <w:rFonts w:cs="Arial"/>
          <w:sz w:val="22"/>
          <w:szCs w:val="22"/>
          <w:lang w:val="ca-ES"/>
        </w:rPr>
        <w:t>Aquestes obligacions tenen la consideració de condicions especials d’execució del contracte.</w:t>
      </w:r>
    </w:p>
    <w:p w:rsidR="00675210" w:rsidRDefault="00675210">
      <w:pPr>
        <w:jc w:val="both"/>
        <w:rPr>
          <w:rFonts w:cs="Arial"/>
          <w:sz w:val="22"/>
          <w:lang w:val="ca-ES"/>
        </w:rPr>
      </w:pPr>
    </w:p>
    <w:p w:rsidR="00675210" w:rsidRDefault="00675210">
      <w:pPr>
        <w:pStyle w:val="Ttulo1"/>
      </w:pPr>
      <w:bookmarkStart w:id="44" w:name="_Toc436828167"/>
      <w:bookmarkStart w:id="45" w:name="_Toc490218104"/>
      <w:r>
        <w:t>31. MODIFICACIÓ DEL CONTRACTE DE SUBMINISTRAMENT</w:t>
      </w:r>
      <w:bookmarkEnd w:id="44"/>
      <w:bookmarkEnd w:id="45"/>
    </w:p>
    <w:p w:rsidR="00675210" w:rsidRDefault="00675210">
      <w:pPr>
        <w:jc w:val="both"/>
        <w:rPr>
          <w:rFonts w:cs="Arial"/>
          <w:sz w:val="22"/>
          <w:lang w:val="ca-ES"/>
        </w:rPr>
      </w:pPr>
    </w:p>
    <w:p w:rsidR="00675210" w:rsidRDefault="00675210">
      <w:pPr>
        <w:jc w:val="both"/>
        <w:rPr>
          <w:rFonts w:cs="Arial"/>
          <w:sz w:val="22"/>
          <w:szCs w:val="22"/>
          <w:lang w:val="ca-ES"/>
        </w:rPr>
      </w:pPr>
      <w:r>
        <w:rPr>
          <w:rFonts w:cs="Arial"/>
          <w:sz w:val="22"/>
          <w:szCs w:val="22"/>
          <w:lang w:val="ca-ES"/>
        </w:rPr>
        <w:t xml:space="preserve">El contracte només es pot modificar per raons d’interès públic i quan es justifiqui suficientment la concurrència d’alguna de les circumstàncies que, amb caràcter taxat, estableix l’art. 107 del TRLCSP. Aquestes modificacions són obligatòries per a l’empresa contractista. </w:t>
      </w:r>
    </w:p>
    <w:p w:rsidR="00675210" w:rsidRDefault="00675210">
      <w:pPr>
        <w:jc w:val="both"/>
        <w:rPr>
          <w:rFonts w:cs="Arial"/>
          <w:sz w:val="22"/>
          <w:lang w:val="ca-ES"/>
        </w:rPr>
      </w:pPr>
    </w:p>
    <w:p w:rsidR="00675210" w:rsidRDefault="00675210">
      <w:pPr>
        <w:jc w:val="both"/>
        <w:rPr>
          <w:rFonts w:cs="Arial"/>
          <w:sz w:val="22"/>
          <w:lang w:val="ca-ES" w:eastAsia="es-ES_tradnl"/>
        </w:rPr>
      </w:pPr>
      <w:r>
        <w:rPr>
          <w:rFonts w:cs="Arial"/>
          <w:sz w:val="22"/>
          <w:lang w:val="ca-ES" w:eastAsia="es-ES_tradnl"/>
        </w:rPr>
        <w:t xml:space="preserve">D'acord amb l'art. 9 del DL 3/2016, els contractes es podran modificar quan sigui necessari realitzar prestacions addicionals que únicament pugui portar a terme el contractista per raons econòmiques o tècniques, o perquè una nova adjudicació pugui generar inconvenients significatius o un augment substancial de costos per a l'Ajuntament. En qualsevol cas, el límit màxim global d'una modificació per aquesta causa serà del 50% del valor inicial del contracte. </w:t>
      </w:r>
    </w:p>
    <w:p w:rsidR="00675210" w:rsidRDefault="00675210">
      <w:pPr>
        <w:jc w:val="both"/>
        <w:rPr>
          <w:rFonts w:cs="Arial"/>
          <w:sz w:val="22"/>
          <w:lang w:val="ca-ES" w:eastAsia="es-ES_tradnl"/>
        </w:rPr>
      </w:pPr>
    </w:p>
    <w:p w:rsidR="00675210" w:rsidRDefault="00675210">
      <w:pPr>
        <w:jc w:val="both"/>
        <w:rPr>
          <w:rFonts w:cs="Arial"/>
          <w:sz w:val="22"/>
          <w:lang w:val="ca-ES" w:eastAsia="es-ES_tradnl"/>
        </w:rPr>
      </w:pPr>
      <w:r>
        <w:rPr>
          <w:rFonts w:cs="Arial"/>
          <w:sz w:val="22"/>
          <w:lang w:val="ca-ES" w:eastAsia="es-ES_tradnl"/>
        </w:rPr>
        <w:t xml:space="preserve">La successió en la persona del contractista per fusió, absorció, escissió, aportació o transmissió d'empresa o branca d'activitat, així com la revisió de preus i la cessió del contracte s'hauran de tramitar com a modificacions de contracte. </w:t>
      </w:r>
    </w:p>
    <w:p w:rsidR="00675210" w:rsidRDefault="00675210">
      <w:pPr>
        <w:jc w:val="both"/>
        <w:rPr>
          <w:rFonts w:cs="Arial"/>
          <w:sz w:val="22"/>
          <w:lang w:val="ca-ES" w:eastAsia="es-ES_tradnl"/>
        </w:rPr>
      </w:pPr>
    </w:p>
    <w:p w:rsidR="00675210" w:rsidRDefault="00675210">
      <w:pPr>
        <w:jc w:val="both"/>
        <w:rPr>
          <w:rFonts w:cs="Arial"/>
          <w:sz w:val="22"/>
          <w:lang w:val="ca-ES" w:eastAsia="es-ES_tradnl"/>
        </w:rPr>
      </w:pPr>
      <w:r>
        <w:rPr>
          <w:rFonts w:cs="Arial"/>
          <w:sz w:val="22"/>
          <w:lang w:val="ca-ES" w:eastAsia="es-ES_tradnl"/>
        </w:rPr>
        <w:t>D'acord amb l'establert en la Disposició Addicional Primera de la Llei 5/2017, de 28 de març, de mesures fiscals, administratives, financeres i del sector públic i de creació i regulació dels impostos sobre grans establiments comercials, sobre estades en establiments turístics, sobre elements radiotóxicos, sobre begudes ensucrades envasades i sobre emissions de diòxid de</w:t>
      </w:r>
      <w:r w:rsidR="0023325D">
        <w:rPr>
          <w:rFonts w:cs="Arial"/>
          <w:sz w:val="22"/>
          <w:lang w:val="ca-ES" w:eastAsia="es-ES_tradnl"/>
        </w:rPr>
        <w:t xml:space="preserve"> </w:t>
      </w:r>
      <w:r>
        <w:rPr>
          <w:rFonts w:cs="Arial"/>
          <w:sz w:val="22"/>
          <w:lang w:val="ca-ES" w:eastAsia="es-ES_tradnl"/>
        </w:rPr>
        <w:t>carboni, és preveu expressament la possibiliteu de modificar el contracte amb motiu de l'aplicació de les mesures d'estabilitat pressupostària que corresponguin.</w:t>
      </w:r>
    </w:p>
    <w:p w:rsidR="00675210" w:rsidRDefault="00675210">
      <w:pPr>
        <w:jc w:val="both"/>
        <w:rPr>
          <w:rFonts w:cs="Arial"/>
          <w:sz w:val="22"/>
          <w:lang w:val="ca-ES" w:eastAsia="es-ES_tradnl"/>
        </w:rPr>
      </w:pPr>
    </w:p>
    <w:p w:rsidR="00C47ACE" w:rsidRDefault="00C47ACE">
      <w:pPr>
        <w:pStyle w:val="Textoindependiente21"/>
        <w:suppressAutoHyphens w:val="0"/>
        <w:rPr>
          <w:lang w:eastAsia="es-ES_tradnl"/>
        </w:rPr>
      </w:pPr>
    </w:p>
    <w:p w:rsidR="00C47ACE" w:rsidRDefault="00C47ACE">
      <w:pPr>
        <w:pStyle w:val="Textoindependiente21"/>
        <w:suppressAutoHyphens w:val="0"/>
        <w:rPr>
          <w:lang w:eastAsia="es-ES_tradnl"/>
        </w:rPr>
      </w:pPr>
    </w:p>
    <w:p w:rsidR="00675210" w:rsidRDefault="00675210">
      <w:pPr>
        <w:pStyle w:val="Textoindependiente21"/>
        <w:suppressAutoHyphens w:val="0"/>
        <w:rPr>
          <w:lang w:eastAsia="es-ES_tradnl"/>
        </w:rPr>
      </w:pPr>
      <w:r>
        <w:rPr>
          <w:lang w:eastAsia="es-ES_tradnl"/>
        </w:rPr>
        <w:t>El contractista no podrà dur a terme modificacions del contracte sense que l'Ajuntament hagi autoritzat, prèvia la tramitació oportuna, la corresponent modificació.</w:t>
      </w:r>
    </w:p>
    <w:p w:rsidR="00675210" w:rsidRDefault="00675210">
      <w:pPr>
        <w:jc w:val="both"/>
        <w:rPr>
          <w:rFonts w:cs="Arial"/>
          <w:sz w:val="22"/>
          <w:lang w:val="ca-ES"/>
        </w:rPr>
      </w:pPr>
    </w:p>
    <w:p w:rsidR="00675210" w:rsidRDefault="00675210">
      <w:pPr>
        <w:pStyle w:val="Ttulo1"/>
      </w:pPr>
      <w:bookmarkStart w:id="46" w:name="_Toc436828168"/>
      <w:bookmarkStart w:id="47" w:name="_Toc490218105"/>
      <w:r>
        <w:t>32. CESSIÓ DEL CONTRACTE</w:t>
      </w:r>
      <w:bookmarkEnd w:id="46"/>
      <w:bookmarkEnd w:id="47"/>
    </w:p>
    <w:p w:rsidR="00675210" w:rsidRDefault="00675210">
      <w:pPr>
        <w:jc w:val="both"/>
        <w:rPr>
          <w:rFonts w:cs="Arial"/>
          <w:sz w:val="22"/>
          <w:lang w:val="ca-ES"/>
        </w:rPr>
      </w:pPr>
    </w:p>
    <w:p w:rsidR="00675210" w:rsidRDefault="00675210">
      <w:pPr>
        <w:jc w:val="both"/>
        <w:rPr>
          <w:lang w:val="ca-ES"/>
        </w:rPr>
      </w:pPr>
      <w:r>
        <w:rPr>
          <w:rFonts w:cs="Arial"/>
          <w:sz w:val="22"/>
          <w:lang w:val="ca-ES"/>
        </w:rPr>
        <w:t>Els drets i les obligacions que dimanen del present contracte poden ser cedits per l’adjudicatari a un tercer, sempre que es compleixin els supòsits i requisits establerts en l’article 226 del TRLCSP.</w:t>
      </w:r>
    </w:p>
    <w:p w:rsidR="00675210" w:rsidRDefault="00675210">
      <w:pPr>
        <w:jc w:val="both"/>
        <w:rPr>
          <w:lang w:val="ca-ES"/>
        </w:rPr>
      </w:pPr>
    </w:p>
    <w:p w:rsidR="00675210" w:rsidRDefault="00675210">
      <w:pPr>
        <w:jc w:val="both"/>
        <w:rPr>
          <w:lang w:val="ca-ES"/>
        </w:rPr>
      </w:pPr>
      <w:r>
        <w:rPr>
          <w:rFonts w:cs="Arial"/>
          <w:sz w:val="22"/>
          <w:lang w:val="ca-ES"/>
        </w:rPr>
        <w:t>La cessió del contracte es tramitarà com a una modificació del contracte de conformitat amb l'art. 9 del DL 3/216.</w:t>
      </w:r>
    </w:p>
    <w:p w:rsidR="00675210" w:rsidRDefault="00675210">
      <w:pPr>
        <w:jc w:val="both"/>
        <w:rPr>
          <w:rFonts w:cs="Arial"/>
          <w:sz w:val="22"/>
          <w:szCs w:val="22"/>
          <w:lang w:val="ca-ES"/>
        </w:rPr>
      </w:pPr>
    </w:p>
    <w:p w:rsidR="0023325D" w:rsidRDefault="0023325D">
      <w:pPr>
        <w:pStyle w:val="Ttulo1"/>
        <w:rPr>
          <w:szCs w:val="22"/>
        </w:rPr>
      </w:pPr>
      <w:bookmarkStart w:id="48" w:name="_Toc436828169"/>
      <w:bookmarkStart w:id="49" w:name="_Toc490218106"/>
    </w:p>
    <w:p w:rsidR="00675210" w:rsidRDefault="00675210">
      <w:pPr>
        <w:pStyle w:val="Ttulo1"/>
      </w:pPr>
      <w:r>
        <w:rPr>
          <w:szCs w:val="22"/>
        </w:rPr>
        <w:t>33.</w:t>
      </w:r>
      <w:r>
        <w:t xml:space="preserve"> SUBCONTRACTACIÓ DEL CONTRACTE</w:t>
      </w:r>
      <w:bookmarkEnd w:id="48"/>
      <w:bookmarkEnd w:id="49"/>
    </w:p>
    <w:p w:rsidR="00675210" w:rsidRDefault="00675210">
      <w:pPr>
        <w:pStyle w:val="Textoindependiente2"/>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rPr>
          <w:sz w:val="22"/>
          <w:lang w:val="ca-ES"/>
        </w:rPr>
      </w:pPr>
    </w:p>
    <w:p w:rsidR="00675210" w:rsidRDefault="00675210">
      <w:pPr>
        <w:pStyle w:val="Textoindependiente2"/>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rPr>
          <w:rFonts w:cs="Arial"/>
          <w:noProof/>
          <w:sz w:val="22"/>
          <w:lang w:val="ca-ES"/>
        </w:rPr>
      </w:pPr>
      <w:r>
        <w:rPr>
          <w:rFonts w:cs="Arial"/>
          <w:noProof/>
          <w:sz w:val="22"/>
          <w:lang w:val="ca-ES"/>
        </w:rPr>
        <w:t>L'empresa contractista pot concertar amb altres empreses la realització parcial de la prestació objecte d'aquest contracte pel percentatge de</w:t>
      </w:r>
      <w:r w:rsidR="00516F9F">
        <w:rPr>
          <w:rFonts w:cs="Arial"/>
          <w:noProof/>
          <w:sz w:val="22"/>
          <w:lang w:val="ca-ES"/>
        </w:rPr>
        <w:t>l 40</w:t>
      </w:r>
      <w:r>
        <w:rPr>
          <w:rFonts w:cs="Arial"/>
          <w:noProof/>
          <w:sz w:val="22"/>
          <w:lang w:val="ca-ES"/>
        </w:rPr>
        <w:t xml:space="preserve"> %. </w:t>
      </w:r>
    </w:p>
    <w:p w:rsidR="00675210" w:rsidRDefault="00675210">
      <w:pPr>
        <w:pStyle w:val="Textoindependiente2"/>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rPr>
          <w:rFonts w:cs="Arial"/>
          <w:sz w:val="22"/>
          <w:lang w:val="ca-ES"/>
        </w:rPr>
      </w:pPr>
    </w:p>
    <w:p w:rsidR="00675210" w:rsidRDefault="00675210">
      <w:pPr>
        <w:pStyle w:val="Textoindependiente2"/>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rPr>
          <w:rFonts w:cs="Arial"/>
          <w:sz w:val="22"/>
          <w:lang w:val="ca-ES"/>
        </w:rPr>
      </w:pPr>
      <w:r>
        <w:rPr>
          <w:rFonts w:cs="Arial"/>
          <w:sz w:val="22"/>
          <w:lang w:val="ca-ES"/>
        </w:rPr>
        <w:t>L’adjudicatari ha de comunicar a la corporació de forma fefaent i per escrit el subcontracte que vol realitzar, amb indicació de les parts que ha d’executar el subcontractista, tot i que l’adjudicatari mantingui la responsabilitat total de l’execució del contracte davant la corporació.</w:t>
      </w:r>
    </w:p>
    <w:p w:rsidR="00675210" w:rsidRDefault="00675210">
      <w:pPr>
        <w:pStyle w:val="Textoindependiente2"/>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rPr>
          <w:rFonts w:cs="Arial"/>
          <w:sz w:val="22"/>
          <w:lang w:val="ca-ES"/>
        </w:rPr>
      </w:pPr>
    </w:p>
    <w:p w:rsidR="00675210" w:rsidRDefault="00675210">
      <w:pPr>
        <w:pStyle w:val="Textoindependiente2"/>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rPr>
          <w:rFonts w:cs="Arial"/>
          <w:sz w:val="22"/>
          <w:lang w:val="ca-ES"/>
        </w:rPr>
      </w:pPr>
      <w:r>
        <w:rPr>
          <w:rFonts w:cs="Arial"/>
          <w:sz w:val="22"/>
          <w:lang w:val="ca-ES"/>
        </w:rPr>
        <w:t xml:space="preserve">La infracció de les condicions establertes en l'art. 227.2 del TRLCSP per procedir a la subcontractació, així com la falta d'acreditació de l'aptitud del subcontractista o de les circumstàncies determinants de la situació d'emergència o de les que fan urgent la subcontractació, pot donar lloc, en tot cas, a la imposició al contractista d'una penalitat de fins al 50% de l'import del subcontracte. </w:t>
      </w:r>
    </w:p>
    <w:p w:rsidR="00675210" w:rsidRDefault="00675210">
      <w:pPr>
        <w:pStyle w:val="Textoindependiente2"/>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rPr>
          <w:rFonts w:cs="Arial"/>
          <w:sz w:val="22"/>
          <w:lang w:val="ca-ES"/>
        </w:rPr>
      </w:pPr>
    </w:p>
    <w:p w:rsidR="00675210" w:rsidRDefault="00675210">
      <w:pPr>
        <w:pStyle w:val="Textoindependiente2"/>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rPr>
          <w:rFonts w:cs="Arial"/>
          <w:sz w:val="22"/>
          <w:lang w:val="ca-ES"/>
        </w:rPr>
      </w:pPr>
      <w:r>
        <w:rPr>
          <w:rFonts w:cs="Arial"/>
          <w:sz w:val="22"/>
          <w:lang w:val="ca-ES"/>
        </w:rPr>
        <w:t xml:space="preserve">Les empreses subcontractistes quedaran obligades només davant l'empresa contractista principal qui assumeix la totalitat de la responsabilitat de l'execució del contracte davant l'Ajuntament. El coneixement que l'Ajuntament té dels contractes celebrats amb tercers no alteren la responsabilitat del contractista principal. </w:t>
      </w:r>
    </w:p>
    <w:p w:rsidR="00675210" w:rsidRDefault="00675210">
      <w:pPr>
        <w:pStyle w:val="Textoindependiente2"/>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rPr>
          <w:rFonts w:cs="Arial"/>
          <w:sz w:val="22"/>
          <w:lang w:val="ca-ES"/>
        </w:rPr>
      </w:pPr>
    </w:p>
    <w:p w:rsidR="00675210" w:rsidRDefault="00675210">
      <w:pPr>
        <w:jc w:val="both"/>
        <w:rPr>
          <w:rFonts w:cs="Arial"/>
          <w:sz w:val="22"/>
          <w:lang w:val="ca-ES"/>
        </w:rPr>
      </w:pPr>
      <w:r>
        <w:rPr>
          <w:rFonts w:cs="Arial"/>
          <w:sz w:val="22"/>
          <w:lang w:val="ca-ES"/>
        </w:rPr>
        <w:t>En cap cas el contractista pot concertar l'execució parcial del contracte amb persones inhabilitades per contractar de conformitat amb l'art. 60 del TRLCSP.</w:t>
      </w:r>
    </w:p>
    <w:p w:rsidR="00675210" w:rsidRDefault="00675210">
      <w:pPr>
        <w:jc w:val="both"/>
        <w:rPr>
          <w:rFonts w:cs="Arial"/>
          <w:sz w:val="22"/>
          <w:lang w:val="ca-ES"/>
        </w:rPr>
      </w:pPr>
    </w:p>
    <w:p w:rsidR="00675210" w:rsidRDefault="00675210">
      <w:pPr>
        <w:pStyle w:val="Textoindependiente2"/>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rPr>
          <w:rFonts w:cs="Arial"/>
          <w:sz w:val="22"/>
          <w:lang w:val="ca-ES"/>
        </w:rPr>
      </w:pPr>
      <w:r>
        <w:rPr>
          <w:rFonts w:cs="Arial"/>
          <w:sz w:val="22"/>
          <w:lang w:val="ca-ES"/>
        </w:rPr>
        <w:t xml:space="preserve">El contractista ha d'informar als representants dels treballadors de la subcontractació, d'acord amb la legislació laboral. </w:t>
      </w:r>
    </w:p>
    <w:p w:rsidR="00675210" w:rsidRDefault="00675210">
      <w:pPr>
        <w:pStyle w:val="Textoindependiente2"/>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rPr>
          <w:rFonts w:cs="Arial"/>
          <w:sz w:val="22"/>
          <w:lang w:val="ca-ES"/>
        </w:rPr>
      </w:pPr>
    </w:p>
    <w:p w:rsidR="00675210" w:rsidRDefault="00675210">
      <w:pPr>
        <w:jc w:val="both"/>
        <w:rPr>
          <w:rFonts w:cs="Arial"/>
          <w:sz w:val="22"/>
          <w:lang w:val="ca-ES"/>
        </w:rPr>
      </w:pPr>
      <w:r>
        <w:rPr>
          <w:rFonts w:cs="Arial"/>
          <w:sz w:val="22"/>
          <w:lang w:val="ca-ES"/>
        </w:rPr>
        <w:lastRenderedPageBreak/>
        <w:t>Aquests efectes, l'Ajuntament podrà comprovar l'estricte compliment dels pagaments que el contractista adjudicatari ha de fer a tots els subcontractistes o subministradors que participin en aquest contracte, en els termes que estableix l'art. 228 bis del TRLCSP.</w:t>
      </w:r>
    </w:p>
    <w:p w:rsidR="00675210" w:rsidRDefault="00675210">
      <w:pPr>
        <w:pStyle w:val="Textoindependiente2"/>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rPr>
          <w:sz w:val="22"/>
          <w:lang w:val="ca-ES"/>
        </w:rPr>
      </w:pPr>
    </w:p>
    <w:p w:rsidR="00675210" w:rsidRDefault="00675210">
      <w:pPr>
        <w:pStyle w:val="Ttulo1"/>
      </w:pPr>
      <w:bookmarkStart w:id="50" w:name="_Toc436828170"/>
      <w:bookmarkStart w:id="51" w:name="_Toc490218107"/>
      <w:r>
        <w:t xml:space="preserve">34. </w:t>
      </w:r>
      <w:bookmarkEnd w:id="50"/>
      <w:r>
        <w:t>RECEPCIÓ I LIQUIDACIÓ</w:t>
      </w:r>
      <w:bookmarkEnd w:id="51"/>
      <w:r>
        <w:t xml:space="preserve"> </w:t>
      </w:r>
    </w:p>
    <w:p w:rsidR="00675210" w:rsidRDefault="00675210">
      <w:pPr>
        <w:autoSpaceDE w:val="0"/>
        <w:autoSpaceDN w:val="0"/>
        <w:adjustRightInd w:val="0"/>
        <w:jc w:val="both"/>
        <w:rPr>
          <w:b/>
          <w:bCs/>
          <w:sz w:val="22"/>
          <w:lang w:val="ca-ES"/>
        </w:rPr>
      </w:pPr>
    </w:p>
    <w:p w:rsidR="00675210" w:rsidRDefault="00675210">
      <w:pPr>
        <w:pStyle w:val="Textoindependiente21"/>
        <w:suppressAutoHyphens w:val="0"/>
        <w:autoSpaceDE w:val="0"/>
        <w:autoSpaceDN w:val="0"/>
        <w:adjustRightInd w:val="0"/>
        <w:rPr>
          <w:rFonts w:cs="Times New Roman"/>
          <w:szCs w:val="24"/>
          <w:lang w:eastAsia="es-ES"/>
        </w:rPr>
      </w:pPr>
      <w:r>
        <w:rPr>
          <w:rFonts w:cs="Times New Roman"/>
          <w:szCs w:val="24"/>
          <w:lang w:eastAsia="es-ES"/>
        </w:rPr>
        <w:t xml:space="preserve">La recepció i la liquidació dels subministraments objecte del contracte es realitzarà conforme al que disposen els art. 222 i 297 del TRLCSP . </w:t>
      </w:r>
    </w:p>
    <w:p w:rsidR="00675210" w:rsidRDefault="00675210">
      <w:pPr>
        <w:autoSpaceDE w:val="0"/>
        <w:autoSpaceDN w:val="0"/>
        <w:adjustRightInd w:val="0"/>
        <w:jc w:val="both"/>
        <w:rPr>
          <w:rFonts w:cs="Arial"/>
          <w:sz w:val="22"/>
          <w:szCs w:val="23"/>
          <w:lang w:val="ca-ES"/>
        </w:rPr>
      </w:pPr>
    </w:p>
    <w:p w:rsidR="00C47ACE" w:rsidRDefault="00675210">
      <w:pPr>
        <w:autoSpaceDE w:val="0"/>
        <w:autoSpaceDN w:val="0"/>
        <w:adjustRightInd w:val="0"/>
        <w:jc w:val="both"/>
        <w:rPr>
          <w:rFonts w:cs="Arial"/>
          <w:sz w:val="22"/>
          <w:szCs w:val="23"/>
          <w:lang w:val="ca-ES"/>
        </w:rPr>
      </w:pPr>
      <w:r>
        <w:rPr>
          <w:rFonts w:cs="Arial"/>
          <w:sz w:val="22"/>
          <w:szCs w:val="23"/>
          <w:lang w:val="ca-ES"/>
        </w:rPr>
        <w:t xml:space="preserve">Si, a causa del seu estat, els béns no poden ser rebuts s’ha de deixar-ne constància en l’acta de recepció i l’Administració ha de donar les instruccions necessàries a l’empresa </w:t>
      </w:r>
    </w:p>
    <w:p w:rsidR="00C47ACE" w:rsidRDefault="00C47ACE">
      <w:pPr>
        <w:autoSpaceDE w:val="0"/>
        <w:autoSpaceDN w:val="0"/>
        <w:adjustRightInd w:val="0"/>
        <w:jc w:val="both"/>
        <w:rPr>
          <w:rFonts w:cs="Arial"/>
          <w:sz w:val="22"/>
          <w:szCs w:val="23"/>
          <w:lang w:val="ca-ES"/>
        </w:rPr>
      </w:pPr>
    </w:p>
    <w:p w:rsidR="00C47ACE" w:rsidRDefault="00C47ACE">
      <w:pPr>
        <w:autoSpaceDE w:val="0"/>
        <w:autoSpaceDN w:val="0"/>
        <w:adjustRightInd w:val="0"/>
        <w:jc w:val="both"/>
        <w:rPr>
          <w:rFonts w:cs="Arial"/>
          <w:sz w:val="22"/>
          <w:szCs w:val="23"/>
          <w:lang w:val="ca-ES"/>
        </w:rPr>
      </w:pPr>
    </w:p>
    <w:p w:rsidR="00C47ACE" w:rsidRDefault="00C47ACE">
      <w:pPr>
        <w:autoSpaceDE w:val="0"/>
        <w:autoSpaceDN w:val="0"/>
        <w:adjustRightInd w:val="0"/>
        <w:jc w:val="both"/>
        <w:rPr>
          <w:rFonts w:cs="Arial"/>
          <w:sz w:val="22"/>
          <w:szCs w:val="23"/>
          <w:lang w:val="ca-ES"/>
        </w:rPr>
      </w:pPr>
    </w:p>
    <w:p w:rsidR="00675210" w:rsidRDefault="00675210">
      <w:pPr>
        <w:autoSpaceDE w:val="0"/>
        <w:autoSpaceDN w:val="0"/>
        <w:adjustRightInd w:val="0"/>
        <w:jc w:val="both"/>
        <w:rPr>
          <w:rFonts w:cs="Arial"/>
          <w:sz w:val="22"/>
          <w:szCs w:val="23"/>
          <w:lang w:val="ca-ES"/>
        </w:rPr>
      </w:pPr>
      <w:r>
        <w:rPr>
          <w:rFonts w:cs="Arial"/>
          <w:sz w:val="22"/>
          <w:szCs w:val="23"/>
          <w:lang w:val="ca-ES"/>
        </w:rPr>
        <w:t xml:space="preserve">contractista perquè solucioni l’estat dels béns defectuosos o lliuri béns nous d’acord amb el contracte. </w:t>
      </w:r>
    </w:p>
    <w:p w:rsidR="00675210" w:rsidRDefault="00675210">
      <w:pPr>
        <w:autoSpaceDE w:val="0"/>
        <w:autoSpaceDN w:val="0"/>
        <w:adjustRightInd w:val="0"/>
        <w:jc w:val="both"/>
        <w:rPr>
          <w:rFonts w:cs="Arial"/>
          <w:sz w:val="22"/>
          <w:szCs w:val="23"/>
          <w:lang w:val="ca-ES"/>
        </w:rPr>
      </w:pPr>
    </w:p>
    <w:p w:rsidR="00675210" w:rsidRDefault="00675210">
      <w:pPr>
        <w:pStyle w:val="Ttulo3"/>
        <w:rPr>
          <w:rStyle w:val="Ttulo1Car"/>
          <w:b/>
          <w:bCs/>
          <w:sz w:val="22"/>
          <w:u w:val="none"/>
          <w:lang w:val="ca-ES"/>
        </w:rPr>
      </w:pPr>
      <w:r>
        <w:rPr>
          <w:rStyle w:val="Ttulo1Car"/>
          <w:b/>
          <w:bCs/>
          <w:sz w:val="22"/>
          <w:u w:val="none"/>
          <w:lang w:val="ca-ES"/>
        </w:rPr>
        <w:t>35. COMPLIMENT DE TERMINIS I CORRECTA EXECUCIÓ DEL CONTRACTE</w:t>
      </w:r>
    </w:p>
    <w:p w:rsidR="00675210" w:rsidRDefault="00675210">
      <w:pPr>
        <w:rPr>
          <w:highlight w:val="green"/>
          <w:lang w:val="ca-ES"/>
        </w:rPr>
      </w:pPr>
    </w:p>
    <w:p w:rsidR="00675210" w:rsidRDefault="00675210">
      <w:pPr>
        <w:jc w:val="both"/>
        <w:rPr>
          <w:sz w:val="22"/>
          <w:lang w:val="ca-ES"/>
        </w:rPr>
      </w:pPr>
      <w:r>
        <w:rPr>
          <w:sz w:val="22"/>
          <w:lang w:val="ca-ES"/>
        </w:rPr>
        <w:t>L'empresa contractista està obligada a complir el termini total d'execució del contracte i els terminis parcials fixats , si s'escau, en el programa de treball.</w:t>
      </w:r>
    </w:p>
    <w:p w:rsidR="00675210" w:rsidRDefault="00675210">
      <w:pPr>
        <w:jc w:val="both"/>
        <w:rPr>
          <w:sz w:val="22"/>
          <w:lang w:val="ca-ES"/>
        </w:rPr>
      </w:pPr>
    </w:p>
    <w:p w:rsidR="00675210" w:rsidRDefault="00675210">
      <w:pPr>
        <w:jc w:val="both"/>
        <w:rPr>
          <w:sz w:val="22"/>
          <w:lang w:val="ca-ES"/>
        </w:rPr>
      </w:pPr>
      <w:r>
        <w:rPr>
          <w:sz w:val="22"/>
          <w:lang w:val="ca-ES"/>
        </w:rPr>
        <w:t xml:space="preserve">Si l'empresa contractista incorregués en demora respecte del compliment dels terminis total o parcials, per causes a ella imputables, l'Administració podrà optar, indistintament, per la resolució del contracte amb pèrdua de la garantia o per la imposició de les penalitats, en la forma i condicions establertes en l'art. 212, apartat 4 i següents del TRLCSP. </w:t>
      </w:r>
    </w:p>
    <w:p w:rsidR="00675210" w:rsidRDefault="00675210">
      <w:pPr>
        <w:jc w:val="both"/>
        <w:rPr>
          <w:sz w:val="22"/>
          <w:lang w:val="ca-ES"/>
        </w:rPr>
      </w:pPr>
    </w:p>
    <w:p w:rsidR="00675210" w:rsidRDefault="00675210">
      <w:pPr>
        <w:jc w:val="both"/>
        <w:rPr>
          <w:sz w:val="22"/>
          <w:lang w:val="ca-ES"/>
        </w:rPr>
      </w:pPr>
      <w:r>
        <w:rPr>
          <w:sz w:val="22"/>
          <w:lang w:val="ca-ES"/>
        </w:rPr>
        <w:t xml:space="preserve">L'administració tindrà la mateixa facultat respecte de l'incompliment, per causes imputables a l'empresa contractista, de l'execució parcial de les prestacions definides en el contracte. </w:t>
      </w:r>
    </w:p>
    <w:p w:rsidR="00675210" w:rsidRDefault="00675210">
      <w:pPr>
        <w:jc w:val="both"/>
        <w:rPr>
          <w:sz w:val="22"/>
          <w:lang w:val="ca-ES"/>
        </w:rPr>
      </w:pPr>
    </w:p>
    <w:p w:rsidR="00675210" w:rsidRDefault="00675210">
      <w:pPr>
        <w:jc w:val="both"/>
        <w:rPr>
          <w:sz w:val="22"/>
          <w:lang w:val="ca-ES"/>
        </w:rPr>
      </w:pPr>
      <w:r>
        <w:rPr>
          <w:sz w:val="22"/>
          <w:lang w:val="ca-ES"/>
        </w:rPr>
        <w:t xml:space="preserve">En cas de compliment defectuós de la prestació objecte del contracte o d'incompliment dels compromisos i de les condicions especials d'execució es podrà acordar la imposició de les penalitats diàries en la proporció de 0,20 € per cada 1.000 € del preu del contracte. </w:t>
      </w:r>
    </w:p>
    <w:p w:rsidR="00675210" w:rsidRDefault="00675210">
      <w:pPr>
        <w:jc w:val="both"/>
        <w:rPr>
          <w:sz w:val="22"/>
          <w:lang w:val="ca-ES"/>
        </w:rPr>
      </w:pPr>
    </w:p>
    <w:p w:rsidR="00675210" w:rsidRDefault="00675210">
      <w:pPr>
        <w:jc w:val="both"/>
        <w:rPr>
          <w:sz w:val="22"/>
          <w:lang w:val="ca-ES"/>
        </w:rPr>
      </w:pPr>
      <w:r>
        <w:rPr>
          <w:sz w:val="22"/>
          <w:lang w:val="ca-ES"/>
        </w:rPr>
        <w:t>Si l'administració opta per la imposició de penalitats, els imports d'aquestes es faran efectius mitjançant la deducció de les quantitats que, en concepte de pagament total o parcial, s'hagin d'abonar a l'empresa contractista o sobre la garantia que, si s'escau, s'hagués constituït, quan no es pugui deduir dels esmentats pagaments.</w:t>
      </w:r>
    </w:p>
    <w:p w:rsidR="00675210" w:rsidRDefault="00675210">
      <w:pPr>
        <w:jc w:val="both"/>
        <w:rPr>
          <w:sz w:val="22"/>
          <w:lang w:val="ca-ES"/>
        </w:rPr>
      </w:pPr>
    </w:p>
    <w:p w:rsidR="00675210" w:rsidRDefault="00675210">
      <w:pPr>
        <w:pStyle w:val="Textoindependiente2"/>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rPr>
          <w:sz w:val="22"/>
          <w:lang w:val="ca-ES"/>
        </w:rPr>
      </w:pPr>
      <w:r>
        <w:rPr>
          <w:sz w:val="22"/>
          <w:lang w:val="ca-ES"/>
        </w:rPr>
        <w:t>L'import de la penalitat no exclou la indemnització de danys i perjudicis a què pugui tenir dret l'Administració originats per la demora de l'empresa contractista.</w:t>
      </w:r>
    </w:p>
    <w:p w:rsidR="00675210" w:rsidRDefault="00675210">
      <w:pPr>
        <w:pStyle w:val="Ttulo1"/>
      </w:pPr>
    </w:p>
    <w:p w:rsidR="00675210" w:rsidRDefault="00675210">
      <w:pPr>
        <w:pStyle w:val="Ttulo1"/>
        <w:rPr>
          <w:rStyle w:val="Ttulo1Car"/>
          <w:sz w:val="22"/>
          <w:lang w:val="ca-ES"/>
        </w:rPr>
      </w:pPr>
      <w:bookmarkStart w:id="52" w:name="_Toc490218108"/>
      <w:r>
        <w:t>36. RESOLUCIÓ DEL CONTRACTE</w:t>
      </w:r>
      <w:bookmarkEnd w:id="52"/>
    </w:p>
    <w:p w:rsidR="00675210" w:rsidRDefault="00675210">
      <w:pPr>
        <w:widowControl w:val="0"/>
        <w:autoSpaceDE w:val="0"/>
        <w:autoSpaceDN w:val="0"/>
        <w:adjustRightInd w:val="0"/>
        <w:ind w:right="-69"/>
        <w:jc w:val="both"/>
        <w:rPr>
          <w:rFonts w:cs="Arial"/>
          <w:sz w:val="22"/>
          <w:szCs w:val="22"/>
          <w:lang w:val="ca-ES"/>
        </w:rPr>
      </w:pPr>
    </w:p>
    <w:p w:rsidR="00675210" w:rsidRDefault="00675210">
      <w:pPr>
        <w:widowControl w:val="0"/>
        <w:autoSpaceDE w:val="0"/>
        <w:autoSpaceDN w:val="0"/>
        <w:adjustRightInd w:val="0"/>
        <w:ind w:right="-69"/>
        <w:jc w:val="both"/>
        <w:rPr>
          <w:rFonts w:cs="Arial"/>
          <w:sz w:val="22"/>
          <w:szCs w:val="22"/>
          <w:lang w:val="ca-ES"/>
        </w:rPr>
      </w:pPr>
      <w:r>
        <w:rPr>
          <w:rFonts w:cs="Arial"/>
          <w:sz w:val="22"/>
          <w:szCs w:val="22"/>
          <w:lang w:val="ca-ES"/>
        </w:rPr>
        <w:t xml:space="preserve">Les causes de resolució del contracte són les assenyalades en els art. 216.6, 223, 225, i 299 del TRLCSP. En particular, serà causa de resolució del contracte l’incompliment de les obligacions contractuals essencials especificades en la clàusula 29. </w:t>
      </w:r>
    </w:p>
    <w:p w:rsidR="00675210" w:rsidRDefault="00675210">
      <w:pPr>
        <w:widowControl w:val="0"/>
        <w:autoSpaceDE w:val="0"/>
        <w:autoSpaceDN w:val="0"/>
        <w:adjustRightInd w:val="0"/>
        <w:ind w:right="-69"/>
        <w:jc w:val="both"/>
        <w:rPr>
          <w:rFonts w:cs="Arial"/>
          <w:sz w:val="22"/>
          <w:szCs w:val="22"/>
          <w:lang w:val="ca-ES"/>
        </w:rPr>
      </w:pPr>
    </w:p>
    <w:p w:rsidR="00675210" w:rsidRDefault="00675210">
      <w:pPr>
        <w:pStyle w:val="Textoindependiente2"/>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rPr>
          <w:rFonts w:cs="Arial"/>
          <w:sz w:val="22"/>
          <w:lang w:val="ca-ES"/>
        </w:rPr>
      </w:pPr>
      <w:r>
        <w:rPr>
          <w:rFonts w:cs="Arial"/>
          <w:sz w:val="22"/>
          <w:lang w:val="ca-ES"/>
        </w:rPr>
        <w:t>També és causa de resolució del contracte:</w:t>
      </w:r>
    </w:p>
    <w:p w:rsidR="00675210" w:rsidRDefault="00675210">
      <w:pPr>
        <w:pStyle w:val="Textoindependiente2"/>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rPr>
          <w:rFonts w:cs="Arial"/>
          <w:sz w:val="22"/>
          <w:lang w:val="ca-ES"/>
        </w:rPr>
      </w:pPr>
    </w:p>
    <w:p w:rsidR="00675210" w:rsidRDefault="00675210" w:rsidP="00675210">
      <w:pPr>
        <w:numPr>
          <w:ilvl w:val="0"/>
          <w:numId w:val="6"/>
        </w:numPr>
        <w:jc w:val="both"/>
        <w:rPr>
          <w:rFonts w:cs="Arial"/>
          <w:sz w:val="22"/>
          <w:lang w:val="ca-ES"/>
        </w:rPr>
      </w:pPr>
      <w:r>
        <w:rPr>
          <w:rFonts w:cs="Arial"/>
          <w:sz w:val="22"/>
          <w:lang w:val="ca-ES"/>
        </w:rPr>
        <w:t xml:space="preserve">La modificació substancial de l'objecte del contracte que hagués exigit un nou procediment de contractació. </w:t>
      </w:r>
    </w:p>
    <w:p w:rsidR="00675210" w:rsidRDefault="00675210">
      <w:pPr>
        <w:ind w:left="708"/>
        <w:jc w:val="both"/>
        <w:rPr>
          <w:rFonts w:cs="Arial"/>
          <w:sz w:val="22"/>
          <w:lang w:val="ca-ES"/>
        </w:rPr>
      </w:pPr>
      <w:r>
        <w:rPr>
          <w:rFonts w:cs="Arial"/>
          <w:sz w:val="22"/>
          <w:lang w:val="ca-ES"/>
        </w:rPr>
        <w:t xml:space="preserve">Es considera una modificació del contracte és substancial quan tingui com a resultat un contracte materialment diferent al que es va subscriure i quan es doni alguna de les condicions següents: que la modificació introdueixi condicions que, en cas d'haver figurat en el procediment de contractació inicial, haurien permès la selecció </w:t>
      </w:r>
      <w:r>
        <w:rPr>
          <w:rFonts w:cs="Arial"/>
          <w:sz w:val="22"/>
          <w:lang w:val="ca-ES"/>
        </w:rPr>
        <w:lastRenderedPageBreak/>
        <w:t>de candidats diferents dels seleccionats inicialment o l'acceptació d'una oferta diferent o haurien atret a més participants en el procediment de contractació; que la modificació alteri l'equilibri econòmic del contracte en benefici del contractista d'una manera no prevista en el contracte inicial; que la modificació ampliï de forma important l'àmbit del contracte.</w:t>
      </w:r>
    </w:p>
    <w:p w:rsidR="00675210" w:rsidRDefault="00675210">
      <w:pPr>
        <w:ind w:left="708"/>
        <w:jc w:val="both"/>
        <w:rPr>
          <w:rFonts w:cs="Arial"/>
          <w:sz w:val="22"/>
          <w:lang w:val="ca-ES"/>
        </w:rPr>
      </w:pPr>
      <w:r>
        <w:rPr>
          <w:rFonts w:cs="Arial"/>
          <w:sz w:val="22"/>
          <w:lang w:val="ca-ES"/>
        </w:rPr>
        <w:tab/>
      </w:r>
    </w:p>
    <w:p w:rsidR="00675210" w:rsidRDefault="00675210" w:rsidP="00675210">
      <w:pPr>
        <w:numPr>
          <w:ilvl w:val="0"/>
          <w:numId w:val="6"/>
        </w:numPr>
        <w:jc w:val="both"/>
        <w:rPr>
          <w:rFonts w:cs="Arial"/>
          <w:sz w:val="22"/>
          <w:lang w:val="ca-ES"/>
        </w:rPr>
      </w:pPr>
      <w:r>
        <w:rPr>
          <w:rFonts w:cs="Arial"/>
          <w:sz w:val="22"/>
          <w:lang w:val="ca-ES"/>
        </w:rPr>
        <w:t>La pèrdua sobrevinguda dels requisits per contractar amb l’Administració.</w:t>
      </w:r>
    </w:p>
    <w:p w:rsidR="00675210" w:rsidRDefault="00675210" w:rsidP="00675210">
      <w:pPr>
        <w:numPr>
          <w:ilvl w:val="0"/>
          <w:numId w:val="6"/>
        </w:numPr>
        <w:jc w:val="both"/>
        <w:rPr>
          <w:rFonts w:cs="Arial"/>
          <w:sz w:val="22"/>
          <w:lang w:val="ca-ES"/>
        </w:rPr>
      </w:pPr>
      <w:r>
        <w:rPr>
          <w:rFonts w:cs="Arial"/>
          <w:sz w:val="22"/>
          <w:lang w:val="ca-ES"/>
        </w:rPr>
        <w:t>L’incompliment de les limitacions establertes en matèria de subcontractació.</w:t>
      </w:r>
    </w:p>
    <w:p w:rsidR="00C47ACE" w:rsidRPr="00C47ACE" w:rsidRDefault="00C47ACE" w:rsidP="00675210">
      <w:pPr>
        <w:numPr>
          <w:ilvl w:val="0"/>
          <w:numId w:val="6"/>
        </w:numPr>
        <w:jc w:val="both"/>
        <w:rPr>
          <w:rFonts w:cs="Arial"/>
          <w:sz w:val="22"/>
          <w:szCs w:val="22"/>
          <w:lang w:val="ca-ES"/>
        </w:rPr>
      </w:pPr>
    </w:p>
    <w:p w:rsidR="00C47ACE" w:rsidRPr="00C47ACE" w:rsidRDefault="00C47ACE" w:rsidP="00C47ACE">
      <w:pPr>
        <w:ind w:left="720"/>
        <w:jc w:val="both"/>
        <w:rPr>
          <w:rFonts w:cs="Arial"/>
          <w:sz w:val="22"/>
          <w:szCs w:val="22"/>
          <w:lang w:val="ca-ES"/>
        </w:rPr>
      </w:pPr>
    </w:p>
    <w:p w:rsidR="00C47ACE" w:rsidRPr="00C47ACE" w:rsidRDefault="00C47ACE" w:rsidP="00C47ACE">
      <w:pPr>
        <w:ind w:left="720"/>
        <w:jc w:val="both"/>
        <w:rPr>
          <w:rFonts w:cs="Arial"/>
          <w:sz w:val="22"/>
          <w:szCs w:val="22"/>
          <w:lang w:val="ca-ES"/>
        </w:rPr>
      </w:pPr>
    </w:p>
    <w:p w:rsidR="00675210" w:rsidRDefault="00675210" w:rsidP="00675210">
      <w:pPr>
        <w:numPr>
          <w:ilvl w:val="0"/>
          <w:numId w:val="6"/>
        </w:numPr>
        <w:jc w:val="both"/>
        <w:rPr>
          <w:rFonts w:cs="Arial"/>
          <w:sz w:val="22"/>
          <w:szCs w:val="22"/>
          <w:lang w:val="ca-ES"/>
        </w:rPr>
      </w:pPr>
      <w:r>
        <w:rPr>
          <w:rFonts w:cs="Arial"/>
          <w:sz w:val="22"/>
          <w:lang w:val="ca-ES"/>
        </w:rPr>
        <w:t>L’incompliment de l’obligació del contractista de guardar secret respecte de les dades o dels antecedents que, no essent públics o notoris, estiguin relacionats amb l’objecte del contracte.</w:t>
      </w:r>
    </w:p>
    <w:p w:rsidR="00675210" w:rsidRDefault="00675210" w:rsidP="00675210">
      <w:pPr>
        <w:numPr>
          <w:ilvl w:val="0"/>
          <w:numId w:val="6"/>
        </w:numPr>
        <w:jc w:val="both"/>
        <w:rPr>
          <w:rFonts w:cs="Arial"/>
          <w:sz w:val="22"/>
          <w:szCs w:val="22"/>
          <w:lang w:val="ca-ES"/>
        </w:rPr>
      </w:pPr>
      <w:r>
        <w:rPr>
          <w:rFonts w:cs="Arial"/>
          <w:sz w:val="22"/>
          <w:lang w:val="ca-ES"/>
        </w:rPr>
        <w:t>L'incompliment per part de l'empresa del deure d'afiliació i alta a la Seguretat Social del personal que ocupi en l'execució dels respectius contractes.</w:t>
      </w:r>
    </w:p>
    <w:p w:rsidR="00675210" w:rsidRDefault="00675210">
      <w:pPr>
        <w:widowControl w:val="0"/>
        <w:autoSpaceDE w:val="0"/>
        <w:autoSpaceDN w:val="0"/>
        <w:adjustRightInd w:val="0"/>
        <w:ind w:right="-69"/>
        <w:jc w:val="both"/>
        <w:rPr>
          <w:rFonts w:cs="Arial"/>
          <w:sz w:val="22"/>
          <w:szCs w:val="22"/>
          <w:lang w:val="ca-ES"/>
        </w:rPr>
      </w:pPr>
    </w:p>
    <w:p w:rsidR="00675210" w:rsidRDefault="00675210">
      <w:pPr>
        <w:widowControl w:val="0"/>
        <w:autoSpaceDE w:val="0"/>
        <w:autoSpaceDN w:val="0"/>
        <w:adjustRightInd w:val="0"/>
        <w:ind w:right="-69"/>
        <w:jc w:val="both"/>
        <w:rPr>
          <w:rFonts w:cs="Arial"/>
          <w:sz w:val="22"/>
          <w:szCs w:val="22"/>
          <w:lang w:val="ca-ES"/>
        </w:rPr>
      </w:pPr>
      <w:r>
        <w:rPr>
          <w:rFonts w:cs="Arial"/>
          <w:sz w:val="22"/>
          <w:szCs w:val="22"/>
          <w:lang w:val="ca-ES"/>
        </w:rPr>
        <w:t>En tots els casos, l'aplicació de les causes de resolució es farà conforme el que disposa l'art. 224 del TRLCSP i seguint el procediment establert en l'art. 109 del RGLCAP.</w:t>
      </w:r>
    </w:p>
    <w:p w:rsidR="00675210" w:rsidRDefault="00675210">
      <w:pPr>
        <w:widowControl w:val="0"/>
        <w:autoSpaceDE w:val="0"/>
        <w:autoSpaceDN w:val="0"/>
        <w:adjustRightInd w:val="0"/>
        <w:ind w:right="-69"/>
        <w:jc w:val="both"/>
        <w:rPr>
          <w:rFonts w:cs="Arial"/>
          <w:sz w:val="22"/>
          <w:szCs w:val="22"/>
          <w:lang w:val="ca-ES"/>
        </w:rPr>
      </w:pPr>
    </w:p>
    <w:p w:rsidR="00675210" w:rsidRDefault="00675210">
      <w:pPr>
        <w:widowControl w:val="0"/>
        <w:autoSpaceDE w:val="0"/>
        <w:autoSpaceDN w:val="0"/>
        <w:adjustRightInd w:val="0"/>
        <w:ind w:right="-69"/>
        <w:jc w:val="both"/>
        <w:rPr>
          <w:rFonts w:cs="Arial"/>
          <w:sz w:val="22"/>
          <w:szCs w:val="22"/>
          <w:lang w:val="ca-ES"/>
        </w:rPr>
      </w:pPr>
      <w:r>
        <w:rPr>
          <w:rFonts w:cs="Arial"/>
          <w:sz w:val="22"/>
          <w:szCs w:val="22"/>
          <w:lang w:val="ca-ES"/>
        </w:rPr>
        <w:t>Un cop s'han acomplert pel contractista les obligacions derivades del contracte, si no hi ha responsabilitats que hagin d'exercitar-se sobre la garantia definitiva, es procedirà a dictar l'acord de devolució o cancel·lació de garantia definitiva.</w:t>
      </w:r>
    </w:p>
    <w:p w:rsidR="00675210" w:rsidRDefault="00675210">
      <w:pPr>
        <w:widowControl w:val="0"/>
        <w:autoSpaceDE w:val="0"/>
        <w:autoSpaceDN w:val="0"/>
        <w:adjustRightInd w:val="0"/>
        <w:ind w:right="-69"/>
        <w:jc w:val="both"/>
        <w:rPr>
          <w:rFonts w:cs="Arial"/>
          <w:b/>
          <w:bCs/>
          <w:sz w:val="22"/>
          <w:szCs w:val="22"/>
          <w:lang w:val="ca-ES"/>
        </w:rPr>
      </w:pPr>
    </w:p>
    <w:p w:rsidR="00675210" w:rsidRDefault="00675210">
      <w:pPr>
        <w:pStyle w:val="Ttulo1"/>
      </w:pPr>
      <w:bookmarkStart w:id="53" w:name="_Toc490218109"/>
      <w:r>
        <w:rPr>
          <w:rStyle w:val="Ttulo1Car"/>
          <w:sz w:val="22"/>
          <w:lang w:val="ca-ES"/>
        </w:rPr>
        <w:t>37.REGIM DE RECU</w:t>
      </w:r>
      <w:r>
        <w:t>RSOS</w:t>
      </w:r>
      <w:bookmarkEnd w:id="53"/>
    </w:p>
    <w:p w:rsidR="00675210" w:rsidRDefault="00675210">
      <w:pPr>
        <w:widowControl w:val="0"/>
        <w:autoSpaceDE w:val="0"/>
        <w:autoSpaceDN w:val="0"/>
        <w:adjustRightInd w:val="0"/>
        <w:ind w:right="-69"/>
        <w:jc w:val="both"/>
        <w:rPr>
          <w:rFonts w:cs="Arial"/>
          <w:sz w:val="22"/>
          <w:szCs w:val="22"/>
          <w:lang w:val="ca-ES"/>
        </w:rPr>
      </w:pPr>
    </w:p>
    <w:p w:rsidR="00675210" w:rsidRDefault="00675210">
      <w:pPr>
        <w:pStyle w:val="Sangra2detindependiente"/>
      </w:pPr>
      <w:r>
        <w:t xml:space="preserve">Contra els actes que adopti l’òrgan de contractació en relació amb els efectes, compliment i extinció d’aquest contracte que no siguin susceptibles de recurs especial en matèria de contractació, procedirà la interposició del recurs administratiu ordinari que correspongui d’acord amb la Llei 39/2015, d’1 d’octubre, de procediment administratiu comú de les administracions públiques. </w:t>
      </w:r>
    </w:p>
    <w:p w:rsidR="00675210" w:rsidRDefault="00675210">
      <w:pPr>
        <w:widowControl w:val="0"/>
        <w:autoSpaceDE w:val="0"/>
        <w:autoSpaceDN w:val="0"/>
        <w:adjustRightInd w:val="0"/>
        <w:ind w:right="-69"/>
        <w:jc w:val="both"/>
        <w:rPr>
          <w:rFonts w:cs="Arial"/>
          <w:sz w:val="22"/>
          <w:szCs w:val="22"/>
          <w:lang w:val="ca-ES"/>
        </w:rPr>
      </w:pPr>
    </w:p>
    <w:p w:rsidR="00675210" w:rsidRDefault="00675210" w:rsidP="00675210">
      <w:pPr>
        <w:widowControl w:val="0"/>
        <w:numPr>
          <w:ilvl w:val="0"/>
          <w:numId w:val="5"/>
        </w:numPr>
        <w:autoSpaceDE w:val="0"/>
        <w:autoSpaceDN w:val="0"/>
        <w:adjustRightInd w:val="0"/>
        <w:ind w:right="-69"/>
        <w:jc w:val="both"/>
        <w:rPr>
          <w:rFonts w:cs="Arial"/>
          <w:sz w:val="22"/>
          <w:szCs w:val="22"/>
          <w:lang w:val="ca-ES"/>
        </w:rPr>
      </w:pPr>
      <w:r>
        <w:rPr>
          <w:rFonts w:cs="Arial"/>
          <w:sz w:val="22"/>
          <w:szCs w:val="22"/>
          <w:lang w:val="ca-ES"/>
        </w:rPr>
        <w:t xml:space="preserve">Les resolucions i actes establerts a l’art. 112.1 de la Llei 39/2015 d’1 d’octubre, de procediment administratiu comú de les administracions públiques, quan no posin fi a la via administrativa, pondran ser recorreguts en alçada davant l’òrgan de contractació, en el termini d’un mes. </w:t>
      </w:r>
    </w:p>
    <w:p w:rsidR="00675210" w:rsidRDefault="00675210" w:rsidP="00675210">
      <w:pPr>
        <w:widowControl w:val="0"/>
        <w:numPr>
          <w:ilvl w:val="0"/>
          <w:numId w:val="5"/>
        </w:numPr>
        <w:autoSpaceDE w:val="0"/>
        <w:autoSpaceDN w:val="0"/>
        <w:adjustRightInd w:val="0"/>
        <w:ind w:right="-69"/>
        <w:jc w:val="both"/>
        <w:rPr>
          <w:rFonts w:cs="Arial"/>
          <w:sz w:val="22"/>
          <w:szCs w:val="22"/>
          <w:lang w:val="ca-ES"/>
        </w:rPr>
      </w:pPr>
      <w:r>
        <w:rPr>
          <w:rFonts w:cs="Arial"/>
          <w:sz w:val="22"/>
          <w:szCs w:val="22"/>
          <w:lang w:val="ca-ES"/>
        </w:rPr>
        <w:t xml:space="preserve">Les resolucions i actes que posen fi a la via administrativa podran ser recorregudes potestativament en reposició davant l’òrgan de contractació, en el termini d’un mes, o ser impugnats directament mitjançant recurs contenciós administratiu davant del Jutjats del contenciós administratiu de Tarragona. </w:t>
      </w:r>
    </w:p>
    <w:p w:rsidR="00675210" w:rsidRDefault="00675210">
      <w:pPr>
        <w:widowControl w:val="0"/>
        <w:autoSpaceDE w:val="0"/>
        <w:autoSpaceDN w:val="0"/>
        <w:adjustRightInd w:val="0"/>
        <w:ind w:right="54"/>
        <w:jc w:val="both"/>
        <w:rPr>
          <w:rFonts w:cs="Arial"/>
          <w:sz w:val="22"/>
          <w:szCs w:val="22"/>
          <w:lang w:val="ca-ES"/>
        </w:rPr>
      </w:pPr>
    </w:p>
    <w:p w:rsidR="00675210" w:rsidRDefault="00675210">
      <w:pPr>
        <w:pStyle w:val="Ttulo1"/>
      </w:pPr>
      <w:bookmarkStart w:id="54" w:name="_Toc456858333"/>
      <w:bookmarkStart w:id="55" w:name="_Toc490218110"/>
      <w:r>
        <w:t>38.TRIBUNALS COMPETENTS</w:t>
      </w:r>
      <w:bookmarkEnd w:id="54"/>
      <w:bookmarkEnd w:id="55"/>
    </w:p>
    <w:p w:rsidR="00675210" w:rsidRDefault="00675210">
      <w:pPr>
        <w:rPr>
          <w:lang w:val="ca-ES"/>
        </w:rPr>
      </w:pPr>
    </w:p>
    <w:p w:rsidR="00675210" w:rsidRDefault="00675210">
      <w:pPr>
        <w:widowControl w:val="0"/>
        <w:autoSpaceDE w:val="0"/>
        <w:autoSpaceDN w:val="0"/>
        <w:adjustRightInd w:val="0"/>
        <w:ind w:right="54"/>
        <w:jc w:val="both"/>
        <w:rPr>
          <w:rFonts w:cs="Arial"/>
          <w:sz w:val="22"/>
          <w:szCs w:val="22"/>
          <w:lang w:val="ca-ES"/>
        </w:rPr>
      </w:pPr>
      <w:r>
        <w:rPr>
          <w:rFonts w:cs="Arial"/>
          <w:sz w:val="22"/>
          <w:szCs w:val="22"/>
          <w:lang w:val="ca-ES"/>
        </w:rPr>
        <w:t>A</w:t>
      </w:r>
      <w:r>
        <w:rPr>
          <w:rFonts w:cs="Arial"/>
          <w:spacing w:val="-1"/>
          <w:sz w:val="22"/>
          <w:szCs w:val="22"/>
          <w:lang w:val="ca-ES"/>
        </w:rPr>
        <w:t>t</w:t>
      </w:r>
      <w:r>
        <w:rPr>
          <w:rFonts w:cs="Arial"/>
          <w:spacing w:val="1"/>
          <w:sz w:val="22"/>
          <w:szCs w:val="22"/>
          <w:lang w:val="ca-ES"/>
        </w:rPr>
        <w:t>è</w:t>
      </w:r>
      <w:r>
        <w:rPr>
          <w:rFonts w:cs="Arial"/>
          <w:sz w:val="22"/>
          <w:szCs w:val="22"/>
          <w:lang w:val="ca-ES"/>
        </w:rPr>
        <w:t xml:space="preserve">s </w:t>
      </w:r>
      <w:r>
        <w:rPr>
          <w:rFonts w:cs="Arial"/>
          <w:spacing w:val="1"/>
          <w:sz w:val="22"/>
          <w:szCs w:val="22"/>
          <w:lang w:val="ca-ES"/>
        </w:rPr>
        <w:t>e</w:t>
      </w:r>
      <w:r>
        <w:rPr>
          <w:rFonts w:cs="Arial"/>
          <w:sz w:val="22"/>
          <w:szCs w:val="22"/>
          <w:lang w:val="ca-ES"/>
        </w:rPr>
        <w:t>l ca</w:t>
      </w:r>
      <w:r>
        <w:rPr>
          <w:rFonts w:cs="Arial"/>
          <w:spacing w:val="-1"/>
          <w:sz w:val="22"/>
          <w:szCs w:val="22"/>
          <w:lang w:val="ca-ES"/>
        </w:rPr>
        <w:t>r</w:t>
      </w:r>
      <w:r>
        <w:rPr>
          <w:rFonts w:cs="Arial"/>
          <w:sz w:val="22"/>
          <w:szCs w:val="22"/>
          <w:lang w:val="ca-ES"/>
        </w:rPr>
        <w:t>àc</w:t>
      </w:r>
      <w:r>
        <w:rPr>
          <w:rFonts w:cs="Arial"/>
          <w:spacing w:val="-1"/>
          <w:sz w:val="22"/>
          <w:szCs w:val="22"/>
          <w:lang w:val="ca-ES"/>
        </w:rPr>
        <w:t>t</w:t>
      </w:r>
      <w:r>
        <w:rPr>
          <w:rFonts w:cs="Arial"/>
          <w:spacing w:val="1"/>
          <w:sz w:val="22"/>
          <w:szCs w:val="22"/>
          <w:lang w:val="ca-ES"/>
        </w:rPr>
        <w:t>e</w:t>
      </w:r>
      <w:r>
        <w:rPr>
          <w:rFonts w:cs="Arial"/>
          <w:sz w:val="22"/>
          <w:szCs w:val="22"/>
          <w:lang w:val="ca-ES"/>
        </w:rPr>
        <w:t xml:space="preserve">r </w:t>
      </w:r>
      <w:r>
        <w:rPr>
          <w:rFonts w:cs="Arial"/>
          <w:spacing w:val="1"/>
          <w:sz w:val="22"/>
          <w:szCs w:val="22"/>
          <w:lang w:val="ca-ES"/>
        </w:rPr>
        <w:t>e</w:t>
      </w:r>
      <w:r>
        <w:rPr>
          <w:rFonts w:cs="Arial"/>
          <w:spacing w:val="-3"/>
          <w:sz w:val="22"/>
          <w:szCs w:val="22"/>
          <w:lang w:val="ca-ES"/>
        </w:rPr>
        <w:t>x</w:t>
      </w:r>
      <w:r>
        <w:rPr>
          <w:rFonts w:cs="Arial"/>
          <w:sz w:val="22"/>
          <w:szCs w:val="22"/>
          <w:lang w:val="ca-ES"/>
        </w:rPr>
        <w:t>c</w:t>
      </w:r>
      <w:r>
        <w:rPr>
          <w:rFonts w:cs="Arial"/>
          <w:spacing w:val="-3"/>
          <w:sz w:val="22"/>
          <w:szCs w:val="22"/>
          <w:lang w:val="ca-ES"/>
        </w:rPr>
        <w:t>l</w:t>
      </w:r>
      <w:r>
        <w:rPr>
          <w:rFonts w:cs="Arial"/>
          <w:sz w:val="22"/>
          <w:szCs w:val="22"/>
          <w:lang w:val="ca-ES"/>
        </w:rPr>
        <w:t>u</w:t>
      </w:r>
      <w:r>
        <w:rPr>
          <w:rFonts w:cs="Arial"/>
          <w:spacing w:val="3"/>
          <w:sz w:val="22"/>
          <w:szCs w:val="22"/>
          <w:lang w:val="ca-ES"/>
        </w:rPr>
        <w:t>s</w:t>
      </w:r>
      <w:r>
        <w:rPr>
          <w:rFonts w:cs="Arial"/>
          <w:spacing w:val="-3"/>
          <w:sz w:val="22"/>
          <w:szCs w:val="22"/>
          <w:lang w:val="ca-ES"/>
        </w:rPr>
        <w:t>i</w:t>
      </w:r>
      <w:r>
        <w:rPr>
          <w:rFonts w:cs="Arial"/>
          <w:spacing w:val="-1"/>
          <w:sz w:val="22"/>
          <w:szCs w:val="22"/>
          <w:lang w:val="ca-ES"/>
        </w:rPr>
        <w:t>v</w:t>
      </w:r>
      <w:r>
        <w:rPr>
          <w:rFonts w:cs="Arial"/>
          <w:sz w:val="22"/>
          <w:szCs w:val="22"/>
          <w:lang w:val="ca-ES"/>
        </w:rPr>
        <w:t>a</w:t>
      </w:r>
      <w:r>
        <w:rPr>
          <w:rFonts w:cs="Arial"/>
          <w:spacing w:val="-1"/>
          <w:sz w:val="22"/>
          <w:szCs w:val="22"/>
          <w:lang w:val="ca-ES"/>
        </w:rPr>
        <w:t>m</w:t>
      </w:r>
      <w:r>
        <w:rPr>
          <w:rFonts w:cs="Arial"/>
          <w:spacing w:val="1"/>
          <w:sz w:val="22"/>
          <w:szCs w:val="22"/>
          <w:lang w:val="ca-ES"/>
        </w:rPr>
        <w:t>e</w:t>
      </w:r>
      <w:r>
        <w:rPr>
          <w:rFonts w:cs="Arial"/>
          <w:sz w:val="22"/>
          <w:szCs w:val="22"/>
          <w:lang w:val="ca-ES"/>
        </w:rPr>
        <w:t>nt a</w:t>
      </w:r>
      <w:r>
        <w:rPr>
          <w:rFonts w:cs="Arial"/>
          <w:spacing w:val="-1"/>
          <w:sz w:val="22"/>
          <w:szCs w:val="22"/>
          <w:lang w:val="ca-ES"/>
        </w:rPr>
        <w:t>d</w:t>
      </w:r>
      <w:r>
        <w:rPr>
          <w:rFonts w:cs="Arial"/>
          <w:spacing w:val="1"/>
          <w:sz w:val="22"/>
          <w:szCs w:val="22"/>
          <w:lang w:val="ca-ES"/>
        </w:rPr>
        <w:t>m</w:t>
      </w:r>
      <w:r>
        <w:rPr>
          <w:rFonts w:cs="Arial"/>
          <w:spacing w:val="-3"/>
          <w:sz w:val="22"/>
          <w:szCs w:val="22"/>
          <w:lang w:val="ca-ES"/>
        </w:rPr>
        <w:t>i</w:t>
      </w:r>
      <w:r>
        <w:rPr>
          <w:rFonts w:cs="Arial"/>
          <w:spacing w:val="2"/>
          <w:sz w:val="22"/>
          <w:szCs w:val="22"/>
          <w:lang w:val="ca-ES"/>
        </w:rPr>
        <w:t>n</w:t>
      </w:r>
      <w:r>
        <w:rPr>
          <w:rFonts w:cs="Arial"/>
          <w:spacing w:val="-3"/>
          <w:sz w:val="22"/>
          <w:szCs w:val="22"/>
          <w:lang w:val="ca-ES"/>
        </w:rPr>
        <w:t>i</w:t>
      </w:r>
      <w:r>
        <w:rPr>
          <w:rFonts w:cs="Arial"/>
          <w:spacing w:val="3"/>
          <w:sz w:val="22"/>
          <w:szCs w:val="22"/>
          <w:lang w:val="ca-ES"/>
        </w:rPr>
        <w:t>s</w:t>
      </w:r>
      <w:r>
        <w:rPr>
          <w:rFonts w:cs="Arial"/>
          <w:spacing w:val="-1"/>
          <w:sz w:val="22"/>
          <w:szCs w:val="22"/>
          <w:lang w:val="ca-ES"/>
        </w:rPr>
        <w:t>tr</w:t>
      </w:r>
      <w:r>
        <w:rPr>
          <w:rFonts w:cs="Arial"/>
          <w:sz w:val="22"/>
          <w:szCs w:val="22"/>
          <w:lang w:val="ca-ES"/>
        </w:rPr>
        <w:t>a</w:t>
      </w:r>
      <w:r>
        <w:rPr>
          <w:rFonts w:cs="Arial"/>
          <w:spacing w:val="2"/>
          <w:sz w:val="22"/>
          <w:szCs w:val="22"/>
          <w:lang w:val="ca-ES"/>
        </w:rPr>
        <w:t>t</w:t>
      </w:r>
      <w:r>
        <w:rPr>
          <w:rFonts w:cs="Arial"/>
          <w:spacing w:val="-3"/>
          <w:sz w:val="22"/>
          <w:szCs w:val="22"/>
          <w:lang w:val="ca-ES"/>
        </w:rPr>
        <w:t>i</w:t>
      </w:r>
      <w:r>
        <w:rPr>
          <w:rFonts w:cs="Arial"/>
          <w:sz w:val="22"/>
          <w:szCs w:val="22"/>
          <w:lang w:val="ca-ES"/>
        </w:rPr>
        <w:t xml:space="preserve">u </w:t>
      </w:r>
      <w:r>
        <w:rPr>
          <w:rFonts w:cs="Arial"/>
          <w:spacing w:val="-1"/>
          <w:sz w:val="22"/>
          <w:szCs w:val="22"/>
          <w:lang w:val="ca-ES"/>
        </w:rPr>
        <w:t>d</w:t>
      </w:r>
      <w:r>
        <w:rPr>
          <w:rFonts w:cs="Arial"/>
          <w:spacing w:val="1"/>
          <w:sz w:val="22"/>
          <w:szCs w:val="22"/>
          <w:lang w:val="ca-ES"/>
        </w:rPr>
        <w:t>e</w:t>
      </w:r>
      <w:r>
        <w:rPr>
          <w:rFonts w:cs="Arial"/>
          <w:sz w:val="22"/>
          <w:szCs w:val="22"/>
          <w:lang w:val="ca-ES"/>
        </w:rPr>
        <w:t>l c</w:t>
      </w:r>
      <w:r>
        <w:rPr>
          <w:rFonts w:cs="Arial"/>
          <w:spacing w:val="-1"/>
          <w:sz w:val="22"/>
          <w:szCs w:val="22"/>
          <w:lang w:val="ca-ES"/>
        </w:rPr>
        <w:t>o</w:t>
      </w:r>
      <w:r>
        <w:rPr>
          <w:rFonts w:cs="Arial"/>
          <w:sz w:val="22"/>
          <w:szCs w:val="22"/>
          <w:lang w:val="ca-ES"/>
        </w:rPr>
        <w:t>n</w:t>
      </w:r>
      <w:r>
        <w:rPr>
          <w:rFonts w:cs="Arial"/>
          <w:spacing w:val="-1"/>
          <w:sz w:val="22"/>
          <w:szCs w:val="22"/>
          <w:lang w:val="ca-ES"/>
        </w:rPr>
        <w:t>tr</w:t>
      </w:r>
      <w:r>
        <w:rPr>
          <w:rFonts w:cs="Arial"/>
          <w:sz w:val="22"/>
          <w:szCs w:val="22"/>
          <w:lang w:val="ca-ES"/>
        </w:rPr>
        <w:t>ac</w:t>
      </w:r>
      <w:r>
        <w:rPr>
          <w:rFonts w:cs="Arial"/>
          <w:spacing w:val="-1"/>
          <w:sz w:val="22"/>
          <w:szCs w:val="22"/>
          <w:lang w:val="ca-ES"/>
        </w:rPr>
        <w:t>t</w:t>
      </w:r>
      <w:r>
        <w:rPr>
          <w:rFonts w:cs="Arial"/>
          <w:spacing w:val="1"/>
          <w:sz w:val="22"/>
          <w:szCs w:val="22"/>
          <w:lang w:val="ca-ES"/>
        </w:rPr>
        <w:t>e</w:t>
      </w:r>
      <w:r>
        <w:rPr>
          <w:rFonts w:cs="Arial"/>
          <w:sz w:val="22"/>
          <w:szCs w:val="22"/>
          <w:lang w:val="ca-ES"/>
        </w:rPr>
        <w:t xml:space="preserve">, </w:t>
      </w:r>
      <w:r>
        <w:rPr>
          <w:rFonts w:cs="Arial"/>
          <w:spacing w:val="-1"/>
          <w:sz w:val="22"/>
          <w:szCs w:val="22"/>
          <w:lang w:val="ca-ES"/>
        </w:rPr>
        <w:t>t</w:t>
      </w:r>
      <w:r>
        <w:rPr>
          <w:rFonts w:cs="Arial"/>
          <w:sz w:val="22"/>
          <w:szCs w:val="22"/>
          <w:lang w:val="ca-ES"/>
        </w:rPr>
        <w:t>o</w:t>
      </w:r>
      <w:r>
        <w:rPr>
          <w:rFonts w:cs="Arial"/>
          <w:spacing w:val="-1"/>
          <w:sz w:val="22"/>
          <w:szCs w:val="22"/>
          <w:lang w:val="ca-ES"/>
        </w:rPr>
        <w:t>t</w:t>
      </w:r>
      <w:r>
        <w:rPr>
          <w:rFonts w:cs="Arial"/>
          <w:spacing w:val="1"/>
          <w:sz w:val="22"/>
          <w:szCs w:val="22"/>
          <w:lang w:val="ca-ES"/>
        </w:rPr>
        <w:t>e</w:t>
      </w:r>
      <w:r>
        <w:rPr>
          <w:rFonts w:cs="Arial"/>
          <w:sz w:val="22"/>
          <w:szCs w:val="22"/>
          <w:lang w:val="ca-ES"/>
        </w:rPr>
        <w:t xml:space="preserve">s </w:t>
      </w:r>
      <w:r>
        <w:rPr>
          <w:rFonts w:cs="Arial"/>
          <w:spacing w:val="-3"/>
          <w:sz w:val="22"/>
          <w:szCs w:val="22"/>
          <w:lang w:val="ca-ES"/>
        </w:rPr>
        <w:t>l</w:t>
      </w:r>
      <w:r>
        <w:rPr>
          <w:rFonts w:cs="Arial"/>
          <w:spacing w:val="1"/>
          <w:sz w:val="22"/>
          <w:szCs w:val="22"/>
          <w:lang w:val="ca-ES"/>
        </w:rPr>
        <w:t>e</w:t>
      </w:r>
      <w:r>
        <w:rPr>
          <w:rFonts w:cs="Arial"/>
          <w:sz w:val="22"/>
          <w:szCs w:val="22"/>
          <w:lang w:val="ca-ES"/>
        </w:rPr>
        <w:t xml:space="preserve">s </w:t>
      </w:r>
      <w:r>
        <w:rPr>
          <w:rFonts w:cs="Arial"/>
          <w:spacing w:val="-1"/>
          <w:sz w:val="22"/>
          <w:szCs w:val="22"/>
          <w:lang w:val="ca-ES"/>
        </w:rPr>
        <w:t>q</w:t>
      </w:r>
      <w:r>
        <w:rPr>
          <w:rFonts w:cs="Arial"/>
          <w:sz w:val="22"/>
          <w:szCs w:val="22"/>
          <w:lang w:val="ca-ES"/>
        </w:rPr>
        <w:t>ü</w:t>
      </w:r>
      <w:r>
        <w:rPr>
          <w:rFonts w:cs="Arial"/>
          <w:spacing w:val="1"/>
          <w:sz w:val="22"/>
          <w:szCs w:val="22"/>
          <w:lang w:val="ca-ES"/>
        </w:rPr>
        <w:t>e</w:t>
      </w:r>
      <w:r>
        <w:rPr>
          <w:rFonts w:cs="Arial"/>
          <w:sz w:val="22"/>
          <w:szCs w:val="22"/>
          <w:lang w:val="ca-ES"/>
        </w:rPr>
        <w:t>s</w:t>
      </w:r>
      <w:r>
        <w:rPr>
          <w:rFonts w:cs="Arial"/>
          <w:spacing w:val="-1"/>
          <w:sz w:val="22"/>
          <w:szCs w:val="22"/>
          <w:lang w:val="ca-ES"/>
        </w:rPr>
        <w:t>t</w:t>
      </w:r>
      <w:r>
        <w:rPr>
          <w:rFonts w:cs="Arial"/>
          <w:spacing w:val="-3"/>
          <w:sz w:val="22"/>
          <w:szCs w:val="22"/>
          <w:lang w:val="ca-ES"/>
        </w:rPr>
        <w:t>i</w:t>
      </w:r>
      <w:r>
        <w:rPr>
          <w:rFonts w:cs="Arial"/>
          <w:sz w:val="22"/>
          <w:szCs w:val="22"/>
          <w:lang w:val="ca-ES"/>
        </w:rPr>
        <w:t xml:space="preserve">ons i </w:t>
      </w:r>
      <w:r>
        <w:rPr>
          <w:rFonts w:cs="Arial"/>
          <w:spacing w:val="2"/>
          <w:sz w:val="22"/>
          <w:szCs w:val="22"/>
          <w:lang w:val="ca-ES"/>
        </w:rPr>
        <w:t>d</w:t>
      </w:r>
      <w:r>
        <w:rPr>
          <w:rFonts w:cs="Arial"/>
          <w:spacing w:val="-3"/>
          <w:sz w:val="22"/>
          <w:szCs w:val="22"/>
          <w:lang w:val="ca-ES"/>
        </w:rPr>
        <w:t>i</w:t>
      </w:r>
      <w:r>
        <w:rPr>
          <w:rFonts w:cs="Arial"/>
          <w:spacing w:val="-1"/>
          <w:sz w:val="22"/>
          <w:szCs w:val="22"/>
          <w:lang w:val="ca-ES"/>
        </w:rPr>
        <w:t>v</w:t>
      </w:r>
      <w:r>
        <w:rPr>
          <w:rFonts w:cs="Arial"/>
          <w:spacing w:val="1"/>
          <w:sz w:val="22"/>
          <w:szCs w:val="22"/>
          <w:lang w:val="ca-ES"/>
        </w:rPr>
        <w:t>e</w:t>
      </w:r>
      <w:r>
        <w:rPr>
          <w:rFonts w:cs="Arial"/>
          <w:spacing w:val="-1"/>
          <w:sz w:val="22"/>
          <w:szCs w:val="22"/>
          <w:lang w:val="ca-ES"/>
        </w:rPr>
        <w:t>rg</w:t>
      </w:r>
      <w:r>
        <w:rPr>
          <w:rFonts w:cs="Arial"/>
          <w:spacing w:val="1"/>
          <w:sz w:val="22"/>
          <w:szCs w:val="22"/>
          <w:lang w:val="ca-ES"/>
        </w:rPr>
        <w:t>è</w:t>
      </w:r>
      <w:r>
        <w:rPr>
          <w:rFonts w:cs="Arial"/>
          <w:sz w:val="22"/>
          <w:szCs w:val="22"/>
          <w:lang w:val="ca-ES"/>
        </w:rPr>
        <w:t>nc</w:t>
      </w:r>
      <w:r>
        <w:rPr>
          <w:rFonts w:cs="Arial"/>
          <w:spacing w:val="-3"/>
          <w:sz w:val="22"/>
          <w:szCs w:val="22"/>
          <w:lang w:val="ca-ES"/>
        </w:rPr>
        <w:t>i</w:t>
      </w:r>
      <w:r>
        <w:rPr>
          <w:rFonts w:cs="Arial"/>
          <w:spacing w:val="1"/>
          <w:sz w:val="22"/>
          <w:szCs w:val="22"/>
          <w:lang w:val="ca-ES"/>
        </w:rPr>
        <w:t>e</w:t>
      </w:r>
      <w:r>
        <w:rPr>
          <w:rFonts w:cs="Arial"/>
          <w:sz w:val="22"/>
          <w:szCs w:val="22"/>
          <w:lang w:val="ca-ES"/>
        </w:rPr>
        <w:t xml:space="preserve">s </w:t>
      </w:r>
      <w:r>
        <w:rPr>
          <w:rFonts w:cs="Arial"/>
          <w:spacing w:val="-1"/>
          <w:sz w:val="22"/>
          <w:szCs w:val="22"/>
          <w:lang w:val="ca-ES"/>
        </w:rPr>
        <w:t>q</w:t>
      </w:r>
      <w:r>
        <w:rPr>
          <w:rFonts w:cs="Arial"/>
          <w:sz w:val="22"/>
          <w:szCs w:val="22"/>
          <w:lang w:val="ca-ES"/>
        </w:rPr>
        <w:t>ue so</w:t>
      </w:r>
      <w:r>
        <w:rPr>
          <w:rFonts w:cs="Arial"/>
          <w:spacing w:val="-1"/>
          <w:sz w:val="22"/>
          <w:szCs w:val="22"/>
          <w:lang w:val="ca-ES"/>
        </w:rPr>
        <w:t>rg</w:t>
      </w:r>
      <w:r>
        <w:rPr>
          <w:rFonts w:cs="Arial"/>
          <w:spacing w:val="1"/>
          <w:sz w:val="22"/>
          <w:szCs w:val="22"/>
          <w:lang w:val="ca-ES"/>
        </w:rPr>
        <w:t>e</w:t>
      </w:r>
      <w:r>
        <w:rPr>
          <w:rFonts w:cs="Arial"/>
          <w:spacing w:val="-3"/>
          <w:sz w:val="22"/>
          <w:szCs w:val="22"/>
          <w:lang w:val="ca-ES"/>
        </w:rPr>
        <w:t>i</w:t>
      </w:r>
      <w:r>
        <w:rPr>
          <w:rFonts w:cs="Arial"/>
          <w:spacing w:val="1"/>
          <w:sz w:val="22"/>
          <w:szCs w:val="22"/>
          <w:lang w:val="ca-ES"/>
        </w:rPr>
        <w:t>x</w:t>
      </w:r>
      <w:r>
        <w:rPr>
          <w:rFonts w:cs="Arial"/>
          <w:spacing w:val="-3"/>
          <w:sz w:val="22"/>
          <w:szCs w:val="22"/>
          <w:lang w:val="ca-ES"/>
        </w:rPr>
        <w:t>i</w:t>
      </w:r>
      <w:r>
        <w:rPr>
          <w:rFonts w:cs="Arial"/>
          <w:sz w:val="22"/>
          <w:szCs w:val="22"/>
          <w:lang w:val="ca-ES"/>
        </w:rPr>
        <w:t xml:space="preserve">n </w:t>
      </w:r>
      <w:r>
        <w:rPr>
          <w:rFonts w:cs="Arial"/>
          <w:spacing w:val="2"/>
          <w:sz w:val="22"/>
          <w:szCs w:val="22"/>
          <w:lang w:val="ca-ES"/>
        </w:rPr>
        <w:t>h</w:t>
      </w:r>
      <w:r>
        <w:rPr>
          <w:rFonts w:cs="Arial"/>
          <w:sz w:val="22"/>
          <w:szCs w:val="22"/>
          <w:lang w:val="ca-ES"/>
        </w:rPr>
        <w:t>au</w:t>
      </w:r>
      <w:r>
        <w:rPr>
          <w:rFonts w:cs="Arial"/>
          <w:spacing w:val="-1"/>
          <w:sz w:val="22"/>
          <w:szCs w:val="22"/>
          <w:lang w:val="ca-ES"/>
        </w:rPr>
        <w:t>r</w:t>
      </w:r>
      <w:r>
        <w:rPr>
          <w:rFonts w:cs="Arial"/>
          <w:sz w:val="22"/>
          <w:szCs w:val="22"/>
          <w:lang w:val="ca-ES"/>
        </w:rPr>
        <w:t xml:space="preserve">an </w:t>
      </w:r>
      <w:r>
        <w:rPr>
          <w:rFonts w:cs="Arial"/>
          <w:spacing w:val="-1"/>
          <w:sz w:val="22"/>
          <w:szCs w:val="22"/>
          <w:lang w:val="ca-ES"/>
        </w:rPr>
        <w:t>d</w:t>
      </w:r>
      <w:r>
        <w:rPr>
          <w:rFonts w:cs="Arial"/>
          <w:sz w:val="22"/>
          <w:szCs w:val="22"/>
          <w:lang w:val="ca-ES"/>
        </w:rPr>
        <w:t xml:space="preserve">e </w:t>
      </w:r>
      <w:r>
        <w:rPr>
          <w:rFonts w:cs="Arial"/>
          <w:spacing w:val="-1"/>
          <w:sz w:val="22"/>
          <w:szCs w:val="22"/>
          <w:lang w:val="ca-ES"/>
        </w:rPr>
        <w:t>re</w:t>
      </w:r>
      <w:r>
        <w:rPr>
          <w:rFonts w:cs="Arial"/>
          <w:sz w:val="22"/>
          <w:szCs w:val="22"/>
          <w:lang w:val="ca-ES"/>
        </w:rPr>
        <w:t>so</w:t>
      </w:r>
      <w:r>
        <w:rPr>
          <w:rFonts w:cs="Arial"/>
          <w:spacing w:val="-3"/>
          <w:sz w:val="22"/>
          <w:szCs w:val="22"/>
          <w:lang w:val="ca-ES"/>
        </w:rPr>
        <w:t>l</w:t>
      </w:r>
      <w:r>
        <w:rPr>
          <w:rFonts w:cs="Arial"/>
          <w:spacing w:val="-1"/>
          <w:sz w:val="22"/>
          <w:szCs w:val="22"/>
          <w:lang w:val="ca-ES"/>
        </w:rPr>
        <w:t>dr</w:t>
      </w:r>
      <w:r>
        <w:rPr>
          <w:rFonts w:cs="Arial"/>
          <w:spacing w:val="1"/>
          <w:sz w:val="22"/>
          <w:szCs w:val="22"/>
          <w:lang w:val="ca-ES"/>
        </w:rPr>
        <w:t>e’</w:t>
      </w:r>
      <w:r>
        <w:rPr>
          <w:rFonts w:cs="Arial"/>
          <w:sz w:val="22"/>
          <w:szCs w:val="22"/>
          <w:lang w:val="ca-ES"/>
        </w:rPr>
        <w:t xml:space="preserve">s </w:t>
      </w:r>
      <w:r>
        <w:rPr>
          <w:rFonts w:cs="Arial"/>
          <w:spacing w:val="-1"/>
          <w:sz w:val="22"/>
          <w:szCs w:val="22"/>
          <w:lang w:val="ca-ES"/>
        </w:rPr>
        <w:t>p</w:t>
      </w:r>
      <w:r>
        <w:rPr>
          <w:rFonts w:cs="Arial"/>
          <w:spacing w:val="1"/>
          <w:sz w:val="22"/>
          <w:szCs w:val="22"/>
          <w:lang w:val="ca-ES"/>
        </w:rPr>
        <w:t>e</w:t>
      </w:r>
      <w:r>
        <w:rPr>
          <w:rFonts w:cs="Arial"/>
          <w:sz w:val="22"/>
          <w:szCs w:val="22"/>
          <w:lang w:val="ca-ES"/>
        </w:rPr>
        <w:t xml:space="preserve">r </w:t>
      </w:r>
      <w:r>
        <w:rPr>
          <w:rFonts w:cs="Arial"/>
          <w:spacing w:val="-3"/>
          <w:sz w:val="22"/>
          <w:szCs w:val="22"/>
          <w:lang w:val="ca-ES"/>
        </w:rPr>
        <w:t>l</w:t>
      </w:r>
      <w:r>
        <w:rPr>
          <w:rFonts w:cs="Arial"/>
          <w:sz w:val="22"/>
          <w:szCs w:val="22"/>
          <w:lang w:val="ca-ES"/>
        </w:rPr>
        <w:t xml:space="preserve">a </w:t>
      </w:r>
      <w:r>
        <w:rPr>
          <w:rFonts w:cs="Arial"/>
          <w:spacing w:val="1"/>
          <w:sz w:val="22"/>
          <w:szCs w:val="22"/>
          <w:lang w:val="ca-ES"/>
        </w:rPr>
        <w:t>v</w:t>
      </w:r>
      <w:r>
        <w:rPr>
          <w:rFonts w:cs="Arial"/>
          <w:spacing w:val="-1"/>
          <w:sz w:val="22"/>
          <w:szCs w:val="22"/>
          <w:lang w:val="ca-ES"/>
        </w:rPr>
        <w:t>i</w:t>
      </w:r>
      <w:r>
        <w:rPr>
          <w:rFonts w:cs="Arial"/>
          <w:sz w:val="22"/>
          <w:szCs w:val="22"/>
          <w:lang w:val="ca-ES"/>
        </w:rPr>
        <w:t>a a</w:t>
      </w:r>
      <w:r>
        <w:rPr>
          <w:rFonts w:cs="Arial"/>
          <w:spacing w:val="-1"/>
          <w:sz w:val="22"/>
          <w:szCs w:val="22"/>
          <w:lang w:val="ca-ES"/>
        </w:rPr>
        <w:t>dmi</w:t>
      </w:r>
      <w:r>
        <w:rPr>
          <w:rFonts w:cs="Arial"/>
          <w:spacing w:val="2"/>
          <w:sz w:val="22"/>
          <w:szCs w:val="22"/>
          <w:lang w:val="ca-ES"/>
        </w:rPr>
        <w:t>n</w:t>
      </w:r>
      <w:r>
        <w:rPr>
          <w:rFonts w:cs="Arial"/>
          <w:spacing w:val="-3"/>
          <w:sz w:val="22"/>
          <w:szCs w:val="22"/>
          <w:lang w:val="ca-ES"/>
        </w:rPr>
        <w:t>i</w:t>
      </w:r>
      <w:r>
        <w:rPr>
          <w:rFonts w:cs="Arial"/>
          <w:sz w:val="22"/>
          <w:szCs w:val="22"/>
          <w:lang w:val="ca-ES"/>
        </w:rPr>
        <w:t>s</w:t>
      </w:r>
      <w:r>
        <w:rPr>
          <w:rFonts w:cs="Arial"/>
          <w:spacing w:val="-1"/>
          <w:sz w:val="22"/>
          <w:szCs w:val="22"/>
          <w:lang w:val="ca-ES"/>
        </w:rPr>
        <w:t>tr</w:t>
      </w:r>
      <w:r>
        <w:rPr>
          <w:rFonts w:cs="Arial"/>
          <w:sz w:val="22"/>
          <w:szCs w:val="22"/>
          <w:lang w:val="ca-ES"/>
        </w:rPr>
        <w:t>a</w:t>
      </w:r>
      <w:r>
        <w:rPr>
          <w:rFonts w:cs="Arial"/>
          <w:spacing w:val="2"/>
          <w:sz w:val="22"/>
          <w:szCs w:val="22"/>
          <w:lang w:val="ca-ES"/>
        </w:rPr>
        <w:t>t</w:t>
      </w:r>
      <w:r>
        <w:rPr>
          <w:rFonts w:cs="Arial"/>
          <w:spacing w:val="-3"/>
          <w:sz w:val="22"/>
          <w:szCs w:val="22"/>
          <w:lang w:val="ca-ES"/>
        </w:rPr>
        <w:t>i</w:t>
      </w:r>
      <w:r>
        <w:rPr>
          <w:rFonts w:cs="Arial"/>
          <w:spacing w:val="-1"/>
          <w:sz w:val="22"/>
          <w:szCs w:val="22"/>
          <w:lang w:val="ca-ES"/>
        </w:rPr>
        <w:t>v</w:t>
      </w:r>
      <w:r>
        <w:rPr>
          <w:rFonts w:cs="Arial"/>
          <w:sz w:val="22"/>
          <w:szCs w:val="22"/>
          <w:lang w:val="ca-ES"/>
        </w:rPr>
        <w:t>a</w:t>
      </w:r>
      <w:r>
        <w:rPr>
          <w:rFonts w:cs="Arial"/>
          <w:spacing w:val="2"/>
          <w:sz w:val="22"/>
          <w:szCs w:val="22"/>
          <w:lang w:val="ca-ES"/>
        </w:rPr>
        <w:t xml:space="preserve"> </w:t>
      </w:r>
      <w:r>
        <w:rPr>
          <w:rFonts w:cs="Arial"/>
          <w:sz w:val="22"/>
          <w:szCs w:val="22"/>
          <w:lang w:val="ca-ES"/>
        </w:rPr>
        <w:t xml:space="preserve">o </w:t>
      </w:r>
      <w:r>
        <w:rPr>
          <w:rFonts w:cs="Arial"/>
          <w:spacing w:val="-1"/>
          <w:sz w:val="22"/>
          <w:szCs w:val="22"/>
          <w:lang w:val="ca-ES"/>
        </w:rPr>
        <w:t>p</w:t>
      </w:r>
      <w:r>
        <w:rPr>
          <w:rFonts w:cs="Arial"/>
          <w:spacing w:val="1"/>
          <w:sz w:val="22"/>
          <w:szCs w:val="22"/>
          <w:lang w:val="ca-ES"/>
        </w:rPr>
        <w:t>e</w:t>
      </w:r>
      <w:r>
        <w:rPr>
          <w:rFonts w:cs="Arial"/>
          <w:sz w:val="22"/>
          <w:szCs w:val="22"/>
          <w:lang w:val="ca-ES"/>
        </w:rPr>
        <w:t>r</w:t>
      </w:r>
      <w:r>
        <w:rPr>
          <w:rFonts w:cs="Arial"/>
          <w:spacing w:val="2"/>
          <w:sz w:val="22"/>
          <w:szCs w:val="22"/>
          <w:lang w:val="ca-ES"/>
        </w:rPr>
        <w:t xml:space="preserve"> </w:t>
      </w:r>
      <w:r>
        <w:rPr>
          <w:rFonts w:cs="Arial"/>
          <w:spacing w:val="-1"/>
          <w:sz w:val="22"/>
          <w:szCs w:val="22"/>
          <w:lang w:val="ca-ES"/>
        </w:rPr>
        <w:t>l</w:t>
      </w:r>
      <w:r>
        <w:rPr>
          <w:rFonts w:cs="Arial"/>
          <w:sz w:val="22"/>
          <w:szCs w:val="22"/>
          <w:lang w:val="ca-ES"/>
        </w:rPr>
        <w:t>a</w:t>
      </w:r>
      <w:r>
        <w:rPr>
          <w:rFonts w:cs="Arial"/>
          <w:spacing w:val="-1"/>
          <w:sz w:val="22"/>
          <w:szCs w:val="22"/>
          <w:lang w:val="ca-ES"/>
        </w:rPr>
        <w:t xml:space="preserve"> </w:t>
      </w:r>
      <w:r>
        <w:rPr>
          <w:rFonts w:cs="Arial"/>
          <w:spacing w:val="1"/>
          <w:sz w:val="22"/>
          <w:szCs w:val="22"/>
          <w:lang w:val="ca-ES"/>
        </w:rPr>
        <w:t>j</w:t>
      </w:r>
      <w:r>
        <w:rPr>
          <w:rFonts w:cs="Arial"/>
          <w:sz w:val="22"/>
          <w:szCs w:val="22"/>
          <w:lang w:val="ca-ES"/>
        </w:rPr>
        <w:t>u</w:t>
      </w:r>
      <w:r>
        <w:rPr>
          <w:rFonts w:cs="Arial"/>
          <w:spacing w:val="-1"/>
          <w:sz w:val="22"/>
          <w:szCs w:val="22"/>
          <w:lang w:val="ca-ES"/>
        </w:rPr>
        <w:t>r</w:t>
      </w:r>
      <w:r>
        <w:rPr>
          <w:rFonts w:cs="Arial"/>
          <w:spacing w:val="-3"/>
          <w:sz w:val="22"/>
          <w:szCs w:val="22"/>
          <w:lang w:val="ca-ES"/>
        </w:rPr>
        <w:t>i</w:t>
      </w:r>
      <w:r>
        <w:rPr>
          <w:rFonts w:cs="Arial"/>
          <w:sz w:val="22"/>
          <w:szCs w:val="22"/>
          <w:lang w:val="ca-ES"/>
        </w:rPr>
        <w:t>s</w:t>
      </w:r>
      <w:r>
        <w:rPr>
          <w:rFonts w:cs="Arial"/>
          <w:spacing w:val="2"/>
          <w:sz w:val="22"/>
          <w:szCs w:val="22"/>
          <w:lang w:val="ca-ES"/>
        </w:rPr>
        <w:t>d</w:t>
      </w:r>
      <w:r>
        <w:rPr>
          <w:rFonts w:cs="Arial"/>
          <w:spacing w:val="-3"/>
          <w:sz w:val="22"/>
          <w:szCs w:val="22"/>
          <w:lang w:val="ca-ES"/>
        </w:rPr>
        <w:t>i</w:t>
      </w:r>
      <w:r>
        <w:rPr>
          <w:rFonts w:cs="Arial"/>
          <w:sz w:val="22"/>
          <w:szCs w:val="22"/>
          <w:lang w:val="ca-ES"/>
        </w:rPr>
        <w:t>c</w:t>
      </w:r>
      <w:r>
        <w:rPr>
          <w:rFonts w:cs="Arial"/>
          <w:spacing w:val="3"/>
          <w:sz w:val="22"/>
          <w:szCs w:val="22"/>
          <w:lang w:val="ca-ES"/>
        </w:rPr>
        <w:t>c</w:t>
      </w:r>
      <w:r>
        <w:rPr>
          <w:rFonts w:cs="Arial"/>
          <w:spacing w:val="-3"/>
          <w:sz w:val="22"/>
          <w:szCs w:val="22"/>
          <w:lang w:val="ca-ES"/>
        </w:rPr>
        <w:t>i</w:t>
      </w:r>
      <w:r>
        <w:rPr>
          <w:rFonts w:cs="Arial"/>
          <w:sz w:val="22"/>
          <w:szCs w:val="22"/>
          <w:lang w:val="ca-ES"/>
        </w:rPr>
        <w:t>ó con</w:t>
      </w:r>
      <w:r>
        <w:rPr>
          <w:rFonts w:cs="Arial"/>
          <w:spacing w:val="-1"/>
          <w:sz w:val="22"/>
          <w:szCs w:val="22"/>
          <w:lang w:val="ca-ES"/>
        </w:rPr>
        <w:t>t</w:t>
      </w:r>
      <w:r>
        <w:rPr>
          <w:rFonts w:cs="Arial"/>
          <w:spacing w:val="1"/>
          <w:sz w:val="22"/>
          <w:szCs w:val="22"/>
          <w:lang w:val="ca-ES"/>
        </w:rPr>
        <w:t>e</w:t>
      </w:r>
      <w:r>
        <w:rPr>
          <w:rFonts w:cs="Arial"/>
          <w:sz w:val="22"/>
          <w:szCs w:val="22"/>
          <w:lang w:val="ca-ES"/>
        </w:rPr>
        <w:t>nc</w:t>
      </w:r>
      <w:r>
        <w:rPr>
          <w:rFonts w:cs="Arial"/>
          <w:spacing w:val="-3"/>
          <w:sz w:val="22"/>
          <w:szCs w:val="22"/>
          <w:lang w:val="ca-ES"/>
        </w:rPr>
        <w:t>i</w:t>
      </w:r>
      <w:r>
        <w:rPr>
          <w:rFonts w:cs="Arial"/>
          <w:sz w:val="22"/>
          <w:szCs w:val="22"/>
          <w:lang w:val="ca-ES"/>
        </w:rPr>
        <w:t>osa</w:t>
      </w:r>
      <w:r>
        <w:rPr>
          <w:rFonts w:cs="Arial"/>
          <w:spacing w:val="1"/>
          <w:sz w:val="22"/>
          <w:szCs w:val="22"/>
          <w:lang w:val="ca-ES"/>
        </w:rPr>
        <w:t>-</w:t>
      </w:r>
      <w:r>
        <w:rPr>
          <w:rFonts w:cs="Arial"/>
          <w:sz w:val="22"/>
          <w:szCs w:val="22"/>
          <w:lang w:val="ca-ES"/>
        </w:rPr>
        <w:t>a</w:t>
      </w:r>
      <w:r>
        <w:rPr>
          <w:rFonts w:cs="Arial"/>
          <w:spacing w:val="-1"/>
          <w:sz w:val="22"/>
          <w:szCs w:val="22"/>
          <w:lang w:val="ca-ES"/>
        </w:rPr>
        <w:t>d</w:t>
      </w:r>
      <w:r>
        <w:rPr>
          <w:rFonts w:cs="Arial"/>
          <w:spacing w:val="-2"/>
          <w:sz w:val="22"/>
          <w:szCs w:val="22"/>
          <w:lang w:val="ca-ES"/>
        </w:rPr>
        <w:t>m</w:t>
      </w:r>
      <w:r>
        <w:rPr>
          <w:rFonts w:cs="Arial"/>
          <w:spacing w:val="-3"/>
          <w:sz w:val="22"/>
          <w:szCs w:val="22"/>
          <w:lang w:val="ca-ES"/>
        </w:rPr>
        <w:t>i</w:t>
      </w:r>
      <w:r>
        <w:rPr>
          <w:rFonts w:cs="Arial"/>
          <w:spacing w:val="2"/>
          <w:sz w:val="22"/>
          <w:szCs w:val="22"/>
          <w:lang w:val="ca-ES"/>
        </w:rPr>
        <w:t>n</w:t>
      </w:r>
      <w:r>
        <w:rPr>
          <w:rFonts w:cs="Arial"/>
          <w:spacing w:val="-3"/>
          <w:sz w:val="22"/>
          <w:szCs w:val="22"/>
          <w:lang w:val="ca-ES"/>
        </w:rPr>
        <w:t>i</w:t>
      </w:r>
      <w:r>
        <w:rPr>
          <w:rFonts w:cs="Arial"/>
          <w:sz w:val="22"/>
          <w:szCs w:val="22"/>
          <w:lang w:val="ca-ES"/>
        </w:rPr>
        <w:t>s</w:t>
      </w:r>
      <w:r>
        <w:rPr>
          <w:rFonts w:cs="Arial"/>
          <w:spacing w:val="-1"/>
          <w:sz w:val="22"/>
          <w:szCs w:val="22"/>
          <w:lang w:val="ca-ES"/>
        </w:rPr>
        <w:t>tr</w:t>
      </w:r>
      <w:r>
        <w:rPr>
          <w:rFonts w:cs="Arial"/>
          <w:sz w:val="22"/>
          <w:szCs w:val="22"/>
          <w:lang w:val="ca-ES"/>
        </w:rPr>
        <w:t>a</w:t>
      </w:r>
      <w:r>
        <w:rPr>
          <w:rFonts w:cs="Arial"/>
          <w:spacing w:val="2"/>
          <w:sz w:val="22"/>
          <w:szCs w:val="22"/>
          <w:lang w:val="ca-ES"/>
        </w:rPr>
        <w:t>t</w:t>
      </w:r>
      <w:r>
        <w:rPr>
          <w:rFonts w:cs="Arial"/>
          <w:spacing w:val="-1"/>
          <w:sz w:val="22"/>
          <w:szCs w:val="22"/>
          <w:lang w:val="ca-ES"/>
        </w:rPr>
        <w:t>iv</w:t>
      </w:r>
      <w:r>
        <w:rPr>
          <w:rFonts w:cs="Arial"/>
          <w:sz w:val="22"/>
          <w:szCs w:val="22"/>
          <w:lang w:val="ca-ES"/>
        </w:rPr>
        <w:t>a.</w:t>
      </w:r>
    </w:p>
    <w:p w:rsidR="00675210" w:rsidRDefault="00675210">
      <w:pPr>
        <w:widowControl w:val="0"/>
        <w:autoSpaceDE w:val="0"/>
        <w:autoSpaceDN w:val="0"/>
        <w:adjustRightInd w:val="0"/>
        <w:ind w:right="54"/>
        <w:jc w:val="both"/>
        <w:rPr>
          <w:rFonts w:cs="Arial"/>
          <w:sz w:val="22"/>
          <w:szCs w:val="22"/>
          <w:lang w:val="ca-ES"/>
        </w:rPr>
      </w:pPr>
      <w:r>
        <w:rPr>
          <w:rFonts w:cs="Arial"/>
          <w:sz w:val="22"/>
          <w:szCs w:val="22"/>
          <w:lang w:val="ca-ES"/>
        </w:rPr>
        <w:br w:type="page"/>
      </w:r>
    </w:p>
    <w:p w:rsidR="00C47ACE" w:rsidRDefault="00C47ACE">
      <w:pPr>
        <w:pStyle w:val="Ttulo1"/>
      </w:pPr>
      <w:bookmarkStart w:id="56" w:name="_Toc341367801"/>
      <w:bookmarkStart w:id="57" w:name="_Toc490218111"/>
    </w:p>
    <w:p w:rsidR="00675210" w:rsidRDefault="00675210">
      <w:pPr>
        <w:pStyle w:val="Ttulo1"/>
      </w:pPr>
      <w:bookmarkStart w:id="58" w:name="_GoBack"/>
      <w:bookmarkEnd w:id="58"/>
      <w:r>
        <w:t>ANNEX 1</w:t>
      </w:r>
      <w:bookmarkEnd w:id="56"/>
      <w:bookmarkEnd w:id="57"/>
    </w:p>
    <w:p w:rsidR="00675210" w:rsidRDefault="00675210">
      <w:pPr>
        <w:rPr>
          <w:lang w:val="ca-ES"/>
        </w:rPr>
      </w:pPr>
    </w:p>
    <w:p w:rsidR="00675210" w:rsidRDefault="00675210">
      <w:pPr>
        <w:widowControl w:val="0"/>
        <w:tabs>
          <w:tab w:val="left" w:pos="7540"/>
        </w:tabs>
        <w:autoSpaceDE w:val="0"/>
        <w:autoSpaceDN w:val="0"/>
        <w:adjustRightInd w:val="0"/>
        <w:ind w:right="52"/>
        <w:jc w:val="both"/>
        <w:rPr>
          <w:lang w:val="ca-ES"/>
        </w:rPr>
      </w:pPr>
      <w:r>
        <w:rPr>
          <w:b/>
          <w:bCs/>
          <w:color w:val="000000"/>
          <w:sz w:val="22"/>
          <w:lang w:val="ca-ES" w:eastAsia="ar-SA"/>
        </w:rPr>
        <w:t xml:space="preserve">MODEL DE DECLARACIÓ </w:t>
      </w:r>
      <w:r>
        <w:rPr>
          <w:b/>
          <w:bCs/>
          <w:sz w:val="22"/>
          <w:lang w:val="ca-ES"/>
        </w:rPr>
        <w:t>RESPONSABLE CAPACITAT PER CONTRACTAR</w:t>
      </w:r>
      <w:r>
        <w:rPr>
          <w:lang w:val="ca-ES"/>
        </w:rPr>
        <w:t xml:space="preserve"> </w:t>
      </w:r>
    </w:p>
    <w:p w:rsidR="00675210" w:rsidRDefault="00675210">
      <w:pPr>
        <w:autoSpaceDE w:val="0"/>
        <w:jc w:val="both"/>
        <w:rPr>
          <w:rFonts w:cs="Arial"/>
          <w:color w:val="000000"/>
          <w:sz w:val="22"/>
          <w:szCs w:val="22"/>
          <w:lang w:val="ca-ES"/>
        </w:rPr>
      </w:pPr>
    </w:p>
    <w:p w:rsidR="00675210" w:rsidRDefault="00675210">
      <w:pPr>
        <w:autoSpaceDE w:val="0"/>
        <w:jc w:val="both"/>
        <w:rPr>
          <w:rFonts w:cs="Arial"/>
          <w:color w:val="000000"/>
          <w:sz w:val="20"/>
          <w:lang w:val="ca-ES"/>
        </w:rPr>
      </w:pPr>
      <w:r>
        <w:rPr>
          <w:rFonts w:cs="Arial"/>
          <w:color w:val="000000"/>
          <w:sz w:val="20"/>
          <w:highlight w:val="yellow"/>
          <w:lang w:val="ca-ES"/>
        </w:rPr>
        <w:t>........................</w:t>
      </w:r>
      <w:r>
        <w:rPr>
          <w:rFonts w:cs="Arial"/>
          <w:color w:val="000000"/>
          <w:sz w:val="20"/>
          <w:lang w:val="ca-ES"/>
        </w:rPr>
        <w:t xml:space="preserve">., amb DNI núm. </w:t>
      </w:r>
      <w:r>
        <w:rPr>
          <w:rFonts w:cs="Arial"/>
          <w:color w:val="000000"/>
          <w:sz w:val="20"/>
          <w:highlight w:val="yellow"/>
          <w:lang w:val="ca-ES"/>
        </w:rPr>
        <w:t>............</w:t>
      </w:r>
      <w:r>
        <w:rPr>
          <w:rFonts w:cs="Arial"/>
          <w:color w:val="000000"/>
          <w:sz w:val="20"/>
          <w:lang w:val="ca-ES"/>
        </w:rPr>
        <w:t xml:space="preserve">., en nom propi, o com a representant de la societat </w:t>
      </w:r>
      <w:r>
        <w:rPr>
          <w:rFonts w:cs="Arial"/>
          <w:color w:val="000000"/>
          <w:sz w:val="20"/>
          <w:highlight w:val="yellow"/>
          <w:lang w:val="ca-ES"/>
        </w:rPr>
        <w:t>..........................................</w:t>
      </w:r>
      <w:r>
        <w:rPr>
          <w:rFonts w:cs="Arial"/>
          <w:color w:val="000000"/>
          <w:sz w:val="20"/>
          <w:lang w:val="ca-ES"/>
        </w:rPr>
        <w:t xml:space="preserve">, amb domicili a </w:t>
      </w:r>
      <w:r>
        <w:rPr>
          <w:rFonts w:cs="Arial"/>
          <w:color w:val="000000"/>
          <w:sz w:val="20"/>
          <w:highlight w:val="yellow"/>
          <w:lang w:val="ca-ES"/>
        </w:rPr>
        <w:t>...........................</w:t>
      </w:r>
      <w:r>
        <w:rPr>
          <w:rFonts w:cs="Arial"/>
          <w:color w:val="000000"/>
          <w:sz w:val="20"/>
          <w:lang w:val="ca-ES"/>
        </w:rPr>
        <w:t xml:space="preserve"> </w:t>
      </w:r>
      <w:r>
        <w:rPr>
          <w:rFonts w:cs="Arial"/>
          <w:sz w:val="20"/>
          <w:lang w:val="ca-ES"/>
        </w:rPr>
        <w:t>(carrer, número, localitat, CP i província)</w:t>
      </w:r>
      <w:r>
        <w:rPr>
          <w:rFonts w:cs="Arial"/>
          <w:color w:val="000000"/>
          <w:sz w:val="20"/>
          <w:lang w:val="ca-ES"/>
        </w:rPr>
        <w:t xml:space="preserve">,  telèfon </w:t>
      </w:r>
      <w:r>
        <w:rPr>
          <w:rFonts w:cs="Arial"/>
          <w:color w:val="000000"/>
          <w:sz w:val="20"/>
          <w:highlight w:val="yellow"/>
          <w:lang w:val="ca-ES"/>
        </w:rPr>
        <w:t>..................</w:t>
      </w:r>
      <w:r>
        <w:rPr>
          <w:rFonts w:cs="Arial"/>
          <w:color w:val="000000"/>
          <w:sz w:val="20"/>
          <w:lang w:val="ca-ES"/>
        </w:rPr>
        <w:t xml:space="preserve"> i d’identificació fiscal número </w:t>
      </w:r>
      <w:r>
        <w:rPr>
          <w:rFonts w:cs="Arial"/>
          <w:color w:val="000000"/>
          <w:sz w:val="20"/>
          <w:highlight w:val="yellow"/>
          <w:lang w:val="ca-ES"/>
        </w:rPr>
        <w:t>..................</w:t>
      </w:r>
      <w:r>
        <w:rPr>
          <w:rFonts w:cs="Arial"/>
          <w:color w:val="000000"/>
          <w:sz w:val="20"/>
          <w:lang w:val="ca-ES"/>
        </w:rPr>
        <w:t>..</w:t>
      </w:r>
    </w:p>
    <w:p w:rsidR="00675210" w:rsidRDefault="00675210">
      <w:pPr>
        <w:autoSpaceDE w:val="0"/>
        <w:jc w:val="both"/>
        <w:rPr>
          <w:rFonts w:cs="Arial"/>
          <w:color w:val="000000"/>
          <w:sz w:val="20"/>
          <w:lang w:val="ca-ES"/>
        </w:rPr>
      </w:pPr>
    </w:p>
    <w:p w:rsidR="00675210" w:rsidRDefault="00675210">
      <w:pPr>
        <w:autoSpaceDE w:val="0"/>
        <w:jc w:val="both"/>
        <w:rPr>
          <w:rFonts w:cs="Arial"/>
          <w:color w:val="000000"/>
          <w:sz w:val="20"/>
          <w:lang w:val="ca-ES"/>
        </w:rPr>
      </w:pPr>
      <w:r>
        <w:rPr>
          <w:rFonts w:cs="Arial"/>
          <w:color w:val="000000"/>
          <w:sz w:val="20"/>
          <w:lang w:val="ca-ES"/>
        </w:rPr>
        <w:t xml:space="preserve">Adreça de notificació: </w:t>
      </w:r>
    </w:p>
    <w:p w:rsidR="00675210" w:rsidRDefault="00675210">
      <w:pPr>
        <w:autoSpaceDE w:val="0"/>
        <w:jc w:val="both"/>
        <w:rPr>
          <w:rFonts w:cs="Arial"/>
          <w:color w:val="000000"/>
          <w:sz w:val="20"/>
          <w:lang w:val="ca-ES"/>
        </w:rPr>
      </w:pPr>
    </w:p>
    <w:p w:rsidR="00675210" w:rsidRDefault="00675210">
      <w:pPr>
        <w:autoSpaceDE w:val="0"/>
        <w:jc w:val="both"/>
        <w:rPr>
          <w:rFonts w:cs="Arial"/>
          <w:color w:val="000000"/>
          <w:sz w:val="20"/>
          <w:lang w:val="ca-ES"/>
        </w:rPr>
      </w:pPr>
      <w:r>
        <w:rPr>
          <w:rFonts w:cs="Arial"/>
          <w:color w:val="000000"/>
          <w:sz w:val="20"/>
          <w:lang w:val="ca-ES"/>
        </w:rPr>
        <w:fldChar w:fldCharType="begin">
          <w:ffData>
            <w:name w:val="Casilla9"/>
            <w:enabled/>
            <w:calcOnExit w:val="0"/>
            <w:checkBox>
              <w:sizeAuto/>
              <w:default w:val="0"/>
            </w:checkBox>
          </w:ffData>
        </w:fldChar>
      </w:r>
      <w:bookmarkStart w:id="59" w:name="Casilla9"/>
      <w:r>
        <w:rPr>
          <w:rFonts w:cs="Arial"/>
          <w:color w:val="000000"/>
          <w:sz w:val="20"/>
          <w:lang w:val="ca-ES"/>
        </w:rPr>
        <w:instrText xml:space="preserve"> FORMCHECKBOX </w:instrText>
      </w:r>
      <w:r w:rsidR="007F0586">
        <w:rPr>
          <w:rFonts w:cs="Arial"/>
          <w:color w:val="000000"/>
          <w:sz w:val="20"/>
          <w:lang w:val="ca-ES"/>
        </w:rPr>
      </w:r>
      <w:r w:rsidR="007F0586">
        <w:rPr>
          <w:rFonts w:cs="Arial"/>
          <w:color w:val="000000"/>
          <w:sz w:val="20"/>
          <w:lang w:val="ca-ES"/>
        </w:rPr>
        <w:fldChar w:fldCharType="separate"/>
      </w:r>
      <w:r>
        <w:rPr>
          <w:rFonts w:cs="Arial"/>
          <w:color w:val="000000"/>
          <w:sz w:val="20"/>
          <w:lang w:val="ca-ES"/>
        </w:rPr>
        <w:fldChar w:fldCharType="end"/>
      </w:r>
      <w:bookmarkEnd w:id="59"/>
      <w:r>
        <w:rPr>
          <w:rFonts w:cs="Arial"/>
          <w:color w:val="000000"/>
          <w:sz w:val="20"/>
          <w:lang w:val="ca-ES"/>
        </w:rPr>
        <w:t>Persona jurídica o persona física que exerceix una activitat professional que requereix col·legiació obligatòria - notificació obligatòria electrònica.</w:t>
      </w:r>
    </w:p>
    <w:p w:rsidR="00675210" w:rsidRDefault="00675210">
      <w:pPr>
        <w:widowControl w:val="0"/>
        <w:autoSpaceDE w:val="0"/>
        <w:ind w:right="53"/>
        <w:jc w:val="both"/>
        <w:rPr>
          <w:rFonts w:cs="Arial"/>
          <w:color w:val="000000"/>
          <w:sz w:val="20"/>
          <w:lang w:val="ca-ES"/>
        </w:rPr>
      </w:pPr>
      <w:r>
        <w:rPr>
          <w:rFonts w:cs="Arial"/>
          <w:sz w:val="20"/>
          <w:lang w:val="ca-ES"/>
        </w:rPr>
        <w:t>Les NOTIFICACIONS I COMUNICACIONS referents a aquesta licitació es realitzaran a l’adreça de correu electrònic .</w:t>
      </w:r>
      <w:r>
        <w:rPr>
          <w:rFonts w:cs="Arial"/>
          <w:sz w:val="20"/>
          <w:highlight w:val="yellow"/>
          <w:lang w:val="ca-ES"/>
        </w:rPr>
        <w:t>....................</w:t>
      </w:r>
      <w:r>
        <w:rPr>
          <w:rFonts w:cs="Arial"/>
          <w:sz w:val="20"/>
          <w:lang w:val="ca-ES"/>
        </w:rPr>
        <w:t xml:space="preserve">, i la persona autoritzada a rebre aquestes és </w:t>
      </w:r>
      <w:r>
        <w:rPr>
          <w:rFonts w:cs="Arial"/>
          <w:sz w:val="20"/>
          <w:highlight w:val="yellow"/>
          <w:lang w:val="ca-ES"/>
        </w:rPr>
        <w:t>...........................</w:t>
      </w:r>
    </w:p>
    <w:p w:rsidR="00675210" w:rsidRDefault="00675210">
      <w:pPr>
        <w:autoSpaceDE w:val="0"/>
        <w:jc w:val="both"/>
        <w:rPr>
          <w:rFonts w:cs="Arial"/>
          <w:color w:val="000000"/>
          <w:sz w:val="20"/>
          <w:lang w:val="ca-ES"/>
        </w:rPr>
      </w:pPr>
    </w:p>
    <w:p w:rsidR="00675210" w:rsidRDefault="00675210">
      <w:pPr>
        <w:autoSpaceDE w:val="0"/>
        <w:jc w:val="both"/>
        <w:rPr>
          <w:rFonts w:cs="Arial"/>
          <w:color w:val="000000"/>
          <w:sz w:val="20"/>
          <w:lang w:val="ca-ES"/>
        </w:rPr>
      </w:pPr>
      <w:r>
        <w:rPr>
          <w:rFonts w:cs="Arial"/>
          <w:color w:val="000000"/>
          <w:sz w:val="20"/>
          <w:lang w:val="ca-ES"/>
        </w:rPr>
        <w:fldChar w:fldCharType="begin">
          <w:ffData>
            <w:name w:val="Casilla10"/>
            <w:enabled/>
            <w:calcOnExit w:val="0"/>
            <w:checkBox>
              <w:sizeAuto/>
              <w:default w:val="0"/>
            </w:checkBox>
          </w:ffData>
        </w:fldChar>
      </w:r>
      <w:bookmarkStart w:id="60" w:name="Casilla10"/>
      <w:r>
        <w:rPr>
          <w:rFonts w:cs="Arial"/>
          <w:color w:val="000000"/>
          <w:sz w:val="20"/>
          <w:lang w:val="ca-ES"/>
        </w:rPr>
        <w:instrText xml:space="preserve"> FORMCHECKBOX </w:instrText>
      </w:r>
      <w:r w:rsidR="007F0586">
        <w:rPr>
          <w:rFonts w:cs="Arial"/>
          <w:color w:val="000000"/>
          <w:sz w:val="20"/>
          <w:lang w:val="ca-ES"/>
        </w:rPr>
      </w:r>
      <w:r w:rsidR="007F0586">
        <w:rPr>
          <w:rFonts w:cs="Arial"/>
          <w:color w:val="000000"/>
          <w:sz w:val="20"/>
          <w:lang w:val="ca-ES"/>
        </w:rPr>
        <w:fldChar w:fldCharType="separate"/>
      </w:r>
      <w:r>
        <w:rPr>
          <w:rFonts w:cs="Arial"/>
          <w:color w:val="000000"/>
          <w:sz w:val="20"/>
          <w:lang w:val="ca-ES"/>
        </w:rPr>
        <w:fldChar w:fldCharType="end"/>
      </w:r>
      <w:bookmarkEnd w:id="60"/>
      <w:r>
        <w:rPr>
          <w:rFonts w:cs="Arial"/>
          <w:color w:val="000000"/>
          <w:sz w:val="20"/>
          <w:lang w:val="ca-ES"/>
        </w:rPr>
        <w:t xml:space="preserve">Persona física - notificació en qualsevol dels mitjans establerts en la Llei 39/2015, d'1 d'octubre de procediment administratiu comú de les Administracions Públiques. </w:t>
      </w:r>
    </w:p>
    <w:p w:rsidR="00675210" w:rsidRDefault="00675210">
      <w:pPr>
        <w:autoSpaceDE w:val="0"/>
        <w:jc w:val="both"/>
        <w:rPr>
          <w:rFonts w:cs="Arial"/>
          <w:sz w:val="20"/>
          <w:lang w:val="ca-ES"/>
        </w:rPr>
      </w:pPr>
      <w:r>
        <w:rPr>
          <w:rFonts w:cs="Arial"/>
          <w:sz w:val="20"/>
          <w:lang w:val="ca-ES"/>
        </w:rPr>
        <w:t xml:space="preserve">Les NOTIFICACIONS I COMUNICACIONS referents a aquesta licitació es realitzaran a l’adreça: </w:t>
      </w:r>
    </w:p>
    <w:p w:rsidR="00675210" w:rsidRDefault="00675210" w:rsidP="00675210">
      <w:pPr>
        <w:numPr>
          <w:ilvl w:val="0"/>
          <w:numId w:val="11"/>
        </w:numPr>
        <w:autoSpaceDE w:val="0"/>
        <w:jc w:val="both"/>
        <w:rPr>
          <w:rFonts w:cs="Arial"/>
          <w:color w:val="000000"/>
          <w:sz w:val="20"/>
          <w:lang w:val="ca-ES"/>
        </w:rPr>
      </w:pPr>
      <w:r>
        <w:rPr>
          <w:rFonts w:cs="Arial"/>
          <w:sz w:val="20"/>
          <w:lang w:val="ca-ES"/>
        </w:rPr>
        <w:t xml:space="preserve">Correu electrònic </w:t>
      </w:r>
      <w:r>
        <w:rPr>
          <w:rFonts w:cs="Arial"/>
          <w:sz w:val="20"/>
          <w:highlight w:val="yellow"/>
          <w:lang w:val="ca-ES"/>
        </w:rPr>
        <w:t>....................</w:t>
      </w:r>
      <w:r>
        <w:rPr>
          <w:rFonts w:cs="Arial"/>
          <w:sz w:val="20"/>
          <w:lang w:val="ca-ES"/>
        </w:rPr>
        <w:t xml:space="preserve">., i la persona autoritzada a rebre aquestes és </w:t>
      </w:r>
      <w:r>
        <w:rPr>
          <w:rFonts w:cs="Arial"/>
          <w:sz w:val="20"/>
          <w:highlight w:val="yellow"/>
          <w:lang w:val="ca-ES"/>
        </w:rPr>
        <w:t>...........................</w:t>
      </w:r>
      <w:r>
        <w:rPr>
          <w:rFonts w:cs="Arial"/>
          <w:sz w:val="20"/>
          <w:lang w:val="ca-ES"/>
        </w:rPr>
        <w:t xml:space="preserve"> </w:t>
      </w:r>
    </w:p>
    <w:p w:rsidR="00675210" w:rsidRDefault="00675210" w:rsidP="00675210">
      <w:pPr>
        <w:numPr>
          <w:ilvl w:val="0"/>
          <w:numId w:val="11"/>
        </w:numPr>
        <w:autoSpaceDE w:val="0"/>
        <w:jc w:val="both"/>
        <w:rPr>
          <w:rFonts w:cs="Arial"/>
          <w:color w:val="000000"/>
          <w:sz w:val="20"/>
          <w:lang w:val="ca-ES"/>
        </w:rPr>
      </w:pPr>
      <w:r>
        <w:rPr>
          <w:rFonts w:cs="Arial"/>
          <w:sz w:val="20"/>
          <w:lang w:val="ca-ES"/>
        </w:rPr>
        <w:t xml:space="preserve">Adreça postal </w:t>
      </w:r>
      <w:r>
        <w:rPr>
          <w:rFonts w:cs="Arial"/>
          <w:sz w:val="20"/>
          <w:highlight w:val="yellow"/>
          <w:lang w:val="ca-ES"/>
        </w:rPr>
        <w:t>.....................</w:t>
      </w:r>
      <w:r>
        <w:rPr>
          <w:rFonts w:cs="Arial"/>
          <w:sz w:val="20"/>
          <w:lang w:val="ca-ES"/>
        </w:rPr>
        <w:t>.</w:t>
      </w:r>
    </w:p>
    <w:p w:rsidR="00675210" w:rsidRDefault="00675210">
      <w:pPr>
        <w:widowControl w:val="0"/>
        <w:autoSpaceDE w:val="0"/>
        <w:ind w:right="53"/>
        <w:jc w:val="both"/>
        <w:rPr>
          <w:rFonts w:cs="Arial"/>
          <w:color w:val="000000"/>
          <w:sz w:val="20"/>
          <w:lang w:val="ca-ES"/>
        </w:rPr>
      </w:pPr>
    </w:p>
    <w:p w:rsidR="00675210" w:rsidRDefault="00675210">
      <w:pPr>
        <w:autoSpaceDE w:val="0"/>
        <w:jc w:val="both"/>
        <w:rPr>
          <w:rFonts w:cs="Arial"/>
          <w:color w:val="000000"/>
          <w:sz w:val="20"/>
          <w:lang w:val="ca-ES"/>
        </w:rPr>
      </w:pPr>
    </w:p>
    <w:p w:rsidR="00675210" w:rsidRDefault="00675210">
      <w:pPr>
        <w:autoSpaceDE w:val="0"/>
        <w:jc w:val="both"/>
        <w:rPr>
          <w:rFonts w:cs="Arial"/>
          <w:color w:val="000000"/>
          <w:sz w:val="20"/>
          <w:lang w:val="ca-ES"/>
        </w:rPr>
      </w:pPr>
      <w:r>
        <w:rPr>
          <w:rFonts w:cs="Arial"/>
          <w:color w:val="000000"/>
          <w:sz w:val="20"/>
          <w:lang w:val="ca-ES"/>
        </w:rPr>
        <w:t xml:space="preserve">I  DECLARO SOTA LA MEVA RESPONSABILITAT QUE: </w:t>
      </w:r>
    </w:p>
    <w:p w:rsidR="00675210" w:rsidRDefault="00675210">
      <w:pPr>
        <w:autoSpaceDE w:val="0"/>
        <w:jc w:val="both"/>
        <w:rPr>
          <w:rFonts w:cs="Arial"/>
          <w:color w:val="000000"/>
          <w:sz w:val="20"/>
          <w:lang w:val="ca-ES"/>
        </w:rPr>
      </w:pPr>
    </w:p>
    <w:p w:rsidR="00675210" w:rsidRDefault="00675210" w:rsidP="00675210">
      <w:pPr>
        <w:widowControl w:val="0"/>
        <w:numPr>
          <w:ilvl w:val="0"/>
          <w:numId w:val="7"/>
        </w:numPr>
        <w:autoSpaceDE w:val="0"/>
        <w:ind w:left="1068" w:right="53" w:hanging="360"/>
        <w:jc w:val="both"/>
        <w:rPr>
          <w:rFonts w:cs="Arial"/>
          <w:sz w:val="20"/>
          <w:u w:val="single"/>
          <w:lang w:val="ca-ES"/>
        </w:rPr>
      </w:pPr>
      <w:r>
        <w:rPr>
          <w:rFonts w:cs="Arial"/>
          <w:sz w:val="20"/>
          <w:u w:val="single"/>
          <w:lang w:val="ca-ES"/>
        </w:rPr>
        <w:t>Personalitat jurídica i representació.</w:t>
      </w:r>
    </w:p>
    <w:p w:rsidR="00675210" w:rsidRDefault="00675210">
      <w:pPr>
        <w:widowControl w:val="0"/>
        <w:autoSpaceDE w:val="0"/>
        <w:ind w:right="53"/>
        <w:jc w:val="both"/>
        <w:rPr>
          <w:rFonts w:cs="Arial"/>
          <w:sz w:val="20"/>
          <w:lang w:val="ca-ES"/>
        </w:rPr>
      </w:pPr>
    </w:p>
    <w:p w:rsidR="00675210" w:rsidRDefault="00675210">
      <w:pPr>
        <w:widowControl w:val="0"/>
        <w:autoSpaceDE w:val="0"/>
        <w:ind w:right="53"/>
        <w:jc w:val="both"/>
        <w:rPr>
          <w:rFonts w:cs="Arial"/>
          <w:sz w:val="20"/>
          <w:lang w:val="ca-ES"/>
        </w:rPr>
      </w:pPr>
      <w:r>
        <w:rPr>
          <w:rFonts w:cs="Arial"/>
          <w:sz w:val="20"/>
          <w:lang w:val="ca-ES"/>
        </w:rPr>
        <w:fldChar w:fldCharType="begin">
          <w:ffData>
            <w:name w:val="Casilla1"/>
            <w:enabled/>
            <w:calcOnExit w:val="0"/>
            <w:checkBox>
              <w:sizeAuto/>
              <w:default w:val="0"/>
            </w:checkBox>
          </w:ffData>
        </w:fldChar>
      </w:r>
      <w:r>
        <w:rPr>
          <w:rFonts w:cs="Arial"/>
          <w:sz w:val="20"/>
          <w:lang w:val="ca-ES"/>
        </w:rPr>
        <w:instrText xml:space="preserve"> FORMCHECKBOX </w:instrText>
      </w:r>
      <w:r w:rsidR="007F0586">
        <w:rPr>
          <w:rFonts w:cs="Arial"/>
          <w:sz w:val="20"/>
          <w:lang w:val="ca-ES"/>
        </w:rPr>
      </w:r>
      <w:r w:rsidR="007F0586">
        <w:rPr>
          <w:rFonts w:cs="Arial"/>
          <w:sz w:val="20"/>
          <w:lang w:val="ca-ES"/>
        </w:rPr>
        <w:fldChar w:fldCharType="separate"/>
      </w:r>
      <w:r>
        <w:rPr>
          <w:rFonts w:cs="Arial"/>
          <w:sz w:val="20"/>
          <w:lang w:val="ca-ES"/>
        </w:rPr>
        <w:fldChar w:fldCharType="end"/>
      </w:r>
      <w:r>
        <w:rPr>
          <w:rFonts w:cs="Arial"/>
          <w:sz w:val="20"/>
          <w:lang w:val="ca-ES"/>
        </w:rPr>
        <w:t xml:space="preserve"> Persona física: que tinc la capacitat d’obrar suficient per participar en aquesta licitació.</w:t>
      </w:r>
    </w:p>
    <w:p w:rsidR="00675210" w:rsidRDefault="00675210">
      <w:pPr>
        <w:widowControl w:val="0"/>
        <w:autoSpaceDE w:val="0"/>
        <w:ind w:right="53"/>
        <w:jc w:val="both"/>
        <w:rPr>
          <w:rFonts w:cs="Arial"/>
          <w:sz w:val="20"/>
          <w:lang w:val="ca-ES"/>
        </w:rPr>
      </w:pPr>
    </w:p>
    <w:p w:rsidR="00675210" w:rsidRDefault="00675210">
      <w:pPr>
        <w:widowControl w:val="0"/>
        <w:autoSpaceDE w:val="0"/>
        <w:ind w:right="53"/>
        <w:jc w:val="both"/>
        <w:rPr>
          <w:rFonts w:cs="Arial"/>
          <w:sz w:val="20"/>
          <w:lang w:val="ca-ES"/>
        </w:rPr>
      </w:pPr>
      <w:r>
        <w:rPr>
          <w:rFonts w:cs="Arial"/>
          <w:sz w:val="20"/>
          <w:lang w:val="ca-ES"/>
        </w:rPr>
        <w:fldChar w:fldCharType="begin">
          <w:ffData>
            <w:name w:val="Casilla2"/>
            <w:enabled/>
            <w:calcOnExit w:val="0"/>
            <w:checkBox>
              <w:sizeAuto/>
              <w:default w:val="0"/>
            </w:checkBox>
          </w:ffData>
        </w:fldChar>
      </w:r>
      <w:r>
        <w:rPr>
          <w:rFonts w:cs="Arial"/>
          <w:sz w:val="20"/>
          <w:lang w:val="ca-ES"/>
        </w:rPr>
        <w:instrText xml:space="preserve"> FORMCHECKBOX </w:instrText>
      </w:r>
      <w:r w:rsidR="007F0586">
        <w:rPr>
          <w:rFonts w:cs="Arial"/>
          <w:sz w:val="20"/>
          <w:lang w:val="ca-ES"/>
        </w:rPr>
      </w:r>
      <w:r w:rsidR="007F0586">
        <w:rPr>
          <w:rFonts w:cs="Arial"/>
          <w:sz w:val="20"/>
          <w:lang w:val="ca-ES"/>
        </w:rPr>
        <w:fldChar w:fldCharType="separate"/>
      </w:r>
      <w:r>
        <w:rPr>
          <w:rFonts w:cs="Arial"/>
          <w:sz w:val="20"/>
          <w:lang w:val="ca-ES"/>
        </w:rPr>
        <w:fldChar w:fldCharType="end"/>
      </w:r>
      <w:r>
        <w:rPr>
          <w:rFonts w:cs="Arial"/>
          <w:sz w:val="20"/>
          <w:lang w:val="ca-ES"/>
        </w:rPr>
        <w:t xml:space="preserve"> Persona jurídica: que tinc la capacitat d’obrar suficient per participar en aquesta licitació. Que la societat que represento es va constituir amb escriptura pública de data </w:t>
      </w:r>
      <w:r>
        <w:rPr>
          <w:rFonts w:cs="Arial"/>
          <w:sz w:val="20"/>
          <w:highlight w:val="yellow"/>
          <w:lang w:val="ca-ES"/>
        </w:rPr>
        <w:t>...</w:t>
      </w:r>
      <w:r>
        <w:rPr>
          <w:rFonts w:cs="Arial"/>
          <w:sz w:val="20"/>
          <w:lang w:val="ca-ES"/>
        </w:rPr>
        <w:t xml:space="preserve">, davant el notari de </w:t>
      </w:r>
      <w:r>
        <w:rPr>
          <w:rFonts w:cs="Arial"/>
          <w:sz w:val="20"/>
          <w:highlight w:val="yellow"/>
          <w:lang w:val="ca-ES"/>
        </w:rPr>
        <w:t>...</w:t>
      </w:r>
      <w:r>
        <w:rPr>
          <w:rFonts w:cs="Arial"/>
          <w:sz w:val="20"/>
          <w:lang w:val="ca-ES"/>
        </w:rPr>
        <w:t xml:space="preserve">, Sr./Sra. </w:t>
      </w:r>
      <w:r>
        <w:rPr>
          <w:rFonts w:cs="Arial"/>
          <w:sz w:val="20"/>
          <w:highlight w:val="yellow"/>
          <w:lang w:val="ca-ES"/>
        </w:rPr>
        <w:t>...</w:t>
      </w:r>
      <w:r>
        <w:rPr>
          <w:rFonts w:cs="Arial"/>
          <w:sz w:val="20"/>
          <w:lang w:val="ca-ES"/>
        </w:rPr>
        <w:t xml:space="preserve">, amb núm. de protocol </w:t>
      </w:r>
      <w:r>
        <w:rPr>
          <w:rFonts w:cs="Arial"/>
          <w:sz w:val="20"/>
          <w:highlight w:val="yellow"/>
          <w:lang w:val="ca-ES"/>
        </w:rPr>
        <w:t>...</w:t>
      </w:r>
      <w:r>
        <w:rPr>
          <w:rFonts w:cs="Arial"/>
          <w:sz w:val="20"/>
          <w:lang w:val="ca-ES"/>
        </w:rPr>
        <w:t xml:space="preserve">, i es va inscriure en el Registre mercantil de </w:t>
      </w:r>
      <w:r>
        <w:rPr>
          <w:rFonts w:cs="Arial"/>
          <w:sz w:val="20"/>
          <w:highlight w:val="yellow"/>
          <w:lang w:val="ca-ES"/>
        </w:rPr>
        <w:t>...</w:t>
      </w:r>
      <w:r>
        <w:rPr>
          <w:rFonts w:cs="Arial"/>
          <w:sz w:val="20"/>
          <w:lang w:val="ca-ES"/>
        </w:rPr>
        <w:t xml:space="preserve"> .</w:t>
      </w:r>
    </w:p>
    <w:p w:rsidR="00675210" w:rsidRDefault="00675210">
      <w:pPr>
        <w:widowControl w:val="0"/>
        <w:autoSpaceDE w:val="0"/>
        <w:ind w:right="53"/>
        <w:jc w:val="both"/>
        <w:rPr>
          <w:rFonts w:cs="Arial"/>
          <w:sz w:val="20"/>
          <w:lang w:val="ca-ES"/>
        </w:rPr>
      </w:pPr>
    </w:p>
    <w:p w:rsidR="00675210" w:rsidRDefault="00675210">
      <w:pPr>
        <w:widowControl w:val="0"/>
        <w:autoSpaceDE w:val="0"/>
        <w:ind w:right="53"/>
        <w:jc w:val="both"/>
        <w:rPr>
          <w:rFonts w:cs="Arial"/>
          <w:sz w:val="20"/>
          <w:lang w:val="ca-ES"/>
        </w:rPr>
      </w:pPr>
      <w:r>
        <w:rPr>
          <w:rFonts w:cs="Arial"/>
          <w:sz w:val="20"/>
          <w:lang w:val="ca-ES"/>
        </w:rPr>
        <w:t xml:space="preserve">Les dades referents a l’atorgament dels poders de representació de la societat consten a </w:t>
      </w:r>
      <w:r>
        <w:rPr>
          <w:rFonts w:cs="Arial"/>
          <w:sz w:val="20"/>
          <w:highlight w:val="yellow"/>
          <w:lang w:val="ca-ES"/>
        </w:rPr>
        <w:t>la mateixa escriptura pública/l’escriptura pública de data ..., davant el notari de ..., Sr./Sra. ..., amb núm. de protocol ...</w:t>
      </w:r>
      <w:r>
        <w:rPr>
          <w:rFonts w:cs="Arial"/>
          <w:sz w:val="20"/>
          <w:lang w:val="ca-ES"/>
        </w:rPr>
        <w:t>.</w:t>
      </w:r>
    </w:p>
    <w:p w:rsidR="00675210" w:rsidRDefault="00675210">
      <w:pPr>
        <w:widowControl w:val="0"/>
        <w:autoSpaceDE w:val="0"/>
        <w:ind w:right="53"/>
        <w:jc w:val="both"/>
        <w:rPr>
          <w:rFonts w:cs="Arial"/>
          <w:sz w:val="20"/>
          <w:lang w:val="ca-ES"/>
        </w:rPr>
      </w:pPr>
    </w:p>
    <w:p w:rsidR="00675210" w:rsidRDefault="00675210">
      <w:pPr>
        <w:widowControl w:val="0"/>
        <w:autoSpaceDE w:val="0"/>
        <w:ind w:right="53"/>
        <w:jc w:val="both"/>
        <w:rPr>
          <w:rFonts w:cs="Arial"/>
          <w:sz w:val="20"/>
          <w:lang w:val="ca-ES"/>
        </w:rPr>
      </w:pPr>
      <w:r>
        <w:rPr>
          <w:rFonts w:cs="Arial"/>
          <w:sz w:val="20"/>
          <w:lang w:val="ca-ES"/>
        </w:rPr>
        <w:fldChar w:fldCharType="begin">
          <w:ffData>
            <w:name w:val="Casilla2"/>
            <w:enabled/>
            <w:calcOnExit w:val="0"/>
            <w:checkBox>
              <w:sizeAuto/>
              <w:default w:val="0"/>
            </w:checkBox>
          </w:ffData>
        </w:fldChar>
      </w:r>
      <w:r>
        <w:rPr>
          <w:rFonts w:cs="Arial"/>
          <w:sz w:val="20"/>
          <w:lang w:val="ca-ES"/>
        </w:rPr>
        <w:instrText xml:space="preserve"> FORMCHECKBOX </w:instrText>
      </w:r>
      <w:r w:rsidR="007F0586">
        <w:rPr>
          <w:rFonts w:cs="Arial"/>
          <w:sz w:val="20"/>
          <w:lang w:val="ca-ES"/>
        </w:rPr>
      </w:r>
      <w:r w:rsidR="007F0586">
        <w:rPr>
          <w:rFonts w:cs="Arial"/>
          <w:sz w:val="20"/>
          <w:lang w:val="ca-ES"/>
        </w:rPr>
        <w:fldChar w:fldCharType="separate"/>
      </w:r>
      <w:r>
        <w:rPr>
          <w:rFonts w:cs="Arial"/>
          <w:sz w:val="20"/>
          <w:lang w:val="ca-ES"/>
        </w:rPr>
        <w:fldChar w:fldCharType="end"/>
      </w:r>
      <w:r>
        <w:rPr>
          <w:rFonts w:cs="Arial"/>
          <w:sz w:val="20"/>
          <w:lang w:val="ca-ES"/>
        </w:rPr>
        <w:t xml:space="preserve"> Persona jurídica no espanyola d’un Estat membre de la Comunitat Europea o signatari de l’acord sobre l’Espai Econòmic Europeu: que la societat </w:t>
      </w:r>
      <w:r>
        <w:rPr>
          <w:rFonts w:cs="Arial"/>
          <w:sz w:val="20"/>
          <w:highlight w:val="yellow"/>
          <w:lang w:val="ca-ES"/>
        </w:rPr>
        <w:t>es troba inscrita en el registre/disposa dels corresponents certificats que s’indiquen a l’annex I del RLCAP</w:t>
      </w:r>
      <w:r>
        <w:rPr>
          <w:rFonts w:cs="Arial"/>
          <w:sz w:val="20"/>
          <w:lang w:val="ca-ES"/>
        </w:rPr>
        <w:t>, i que se sotmet a la jurisdicció dels jutges i tribunals espanyols en qualsevol ordre, per a totes les incidències que de forma directa o indirecta puguin sorgir del contracte, amb renúncia, si és el cas, al fur jurisdiccional estranger que correspongui al licitador.</w:t>
      </w:r>
    </w:p>
    <w:p w:rsidR="00675210" w:rsidRDefault="00675210">
      <w:pPr>
        <w:widowControl w:val="0"/>
        <w:autoSpaceDE w:val="0"/>
        <w:ind w:right="53"/>
        <w:jc w:val="both"/>
        <w:rPr>
          <w:rFonts w:cs="Arial"/>
          <w:sz w:val="20"/>
          <w:lang w:val="ca-ES"/>
        </w:rPr>
      </w:pPr>
    </w:p>
    <w:p w:rsidR="00675210" w:rsidRDefault="00675210">
      <w:pPr>
        <w:widowControl w:val="0"/>
        <w:autoSpaceDE w:val="0"/>
        <w:ind w:right="53"/>
        <w:jc w:val="both"/>
        <w:rPr>
          <w:rFonts w:cs="Arial"/>
          <w:sz w:val="20"/>
          <w:lang w:val="ca-ES"/>
        </w:rPr>
      </w:pPr>
      <w:r>
        <w:rPr>
          <w:rFonts w:cs="Arial"/>
          <w:sz w:val="20"/>
          <w:lang w:val="ca-ES"/>
        </w:rPr>
        <w:fldChar w:fldCharType="begin">
          <w:ffData>
            <w:name w:val="Casilla3"/>
            <w:enabled/>
            <w:calcOnExit w:val="0"/>
            <w:checkBox>
              <w:sizeAuto/>
              <w:default w:val="0"/>
            </w:checkBox>
          </w:ffData>
        </w:fldChar>
      </w:r>
      <w:r>
        <w:rPr>
          <w:rFonts w:cs="Arial"/>
          <w:sz w:val="20"/>
          <w:lang w:val="ca-ES"/>
        </w:rPr>
        <w:instrText xml:space="preserve"> FORMCHECKBOX </w:instrText>
      </w:r>
      <w:r w:rsidR="007F0586">
        <w:rPr>
          <w:rFonts w:cs="Arial"/>
          <w:sz w:val="20"/>
          <w:lang w:val="ca-ES"/>
        </w:rPr>
      </w:r>
      <w:r w:rsidR="007F0586">
        <w:rPr>
          <w:rFonts w:cs="Arial"/>
          <w:sz w:val="20"/>
          <w:lang w:val="ca-ES"/>
        </w:rPr>
        <w:fldChar w:fldCharType="separate"/>
      </w:r>
      <w:r>
        <w:rPr>
          <w:rFonts w:cs="Arial"/>
          <w:sz w:val="20"/>
          <w:lang w:val="ca-ES"/>
        </w:rPr>
        <w:fldChar w:fldCharType="end"/>
      </w:r>
      <w:r>
        <w:rPr>
          <w:rFonts w:cs="Arial"/>
          <w:sz w:val="20"/>
          <w:lang w:val="ca-ES"/>
        </w:rPr>
        <w:t xml:space="preserve"> Persona jurídica no espanyola d’un Estat no membre de la Comunitat Europea ni signatari de l’acord sobre l’Espai Econòmic Europeu: que la societat ostenta la corresponent capacitat d’obrar, i que se sotmet a la jurisdicció dels jutges i tribunals espanyols en qualsevol ordre, per a totes les incidències que de forma directa o indirecta puguin sorgir del contracte, amb renúncia, si és el cas, al fur jurisdiccional estranger que correspongui al licitador.</w:t>
      </w:r>
    </w:p>
    <w:p w:rsidR="00675210" w:rsidRDefault="00675210">
      <w:pPr>
        <w:widowControl w:val="0"/>
        <w:autoSpaceDE w:val="0"/>
        <w:ind w:right="53"/>
        <w:jc w:val="both"/>
        <w:rPr>
          <w:rFonts w:cs="Arial"/>
          <w:sz w:val="20"/>
          <w:lang w:val="ca-ES"/>
        </w:rPr>
      </w:pPr>
    </w:p>
    <w:p w:rsidR="00675210" w:rsidRDefault="00675210" w:rsidP="00675210">
      <w:pPr>
        <w:widowControl w:val="0"/>
        <w:numPr>
          <w:ilvl w:val="0"/>
          <w:numId w:val="7"/>
        </w:numPr>
        <w:autoSpaceDE w:val="0"/>
        <w:ind w:left="1068" w:right="53" w:hanging="360"/>
        <w:jc w:val="both"/>
        <w:rPr>
          <w:rFonts w:cs="Arial"/>
          <w:sz w:val="20"/>
          <w:u w:val="single"/>
          <w:lang w:val="ca-ES"/>
        </w:rPr>
      </w:pPr>
      <w:r>
        <w:rPr>
          <w:rFonts w:cs="Arial"/>
          <w:sz w:val="20"/>
          <w:u w:val="single"/>
          <w:lang w:val="ca-ES"/>
        </w:rPr>
        <w:t>Grup empresarial.</w:t>
      </w:r>
    </w:p>
    <w:p w:rsidR="00675210" w:rsidRDefault="00675210">
      <w:pPr>
        <w:widowControl w:val="0"/>
        <w:autoSpaceDE w:val="0"/>
        <w:ind w:right="53"/>
        <w:jc w:val="both"/>
        <w:rPr>
          <w:rFonts w:cs="Arial"/>
          <w:sz w:val="20"/>
          <w:lang w:val="ca-ES"/>
        </w:rPr>
      </w:pPr>
    </w:p>
    <w:p w:rsidR="00675210" w:rsidRDefault="00675210">
      <w:pPr>
        <w:widowControl w:val="0"/>
        <w:autoSpaceDE w:val="0"/>
        <w:ind w:right="53"/>
        <w:jc w:val="both"/>
        <w:rPr>
          <w:rFonts w:cs="Arial"/>
          <w:sz w:val="20"/>
          <w:lang w:val="ca-ES"/>
        </w:rPr>
      </w:pPr>
      <w:r>
        <w:rPr>
          <w:rFonts w:cs="Arial"/>
          <w:sz w:val="20"/>
          <w:lang w:val="ca-ES"/>
        </w:rPr>
        <w:t>Que, segons allò previst en l’article 42 del Codi de Comerç.</w:t>
      </w:r>
    </w:p>
    <w:p w:rsidR="00675210" w:rsidRDefault="00675210">
      <w:pPr>
        <w:widowControl w:val="0"/>
        <w:autoSpaceDE w:val="0"/>
        <w:ind w:right="53"/>
        <w:jc w:val="both"/>
        <w:rPr>
          <w:rFonts w:cs="Arial"/>
          <w:sz w:val="20"/>
          <w:lang w:val="ca-ES"/>
        </w:rPr>
      </w:pPr>
    </w:p>
    <w:p w:rsidR="00675210" w:rsidRDefault="00675210">
      <w:pPr>
        <w:widowControl w:val="0"/>
        <w:autoSpaceDE w:val="0"/>
        <w:ind w:right="53"/>
        <w:jc w:val="both"/>
        <w:rPr>
          <w:rFonts w:cs="Arial"/>
          <w:sz w:val="20"/>
          <w:lang w:val="ca-ES"/>
        </w:rPr>
      </w:pPr>
      <w:r>
        <w:rPr>
          <w:rFonts w:cs="Arial"/>
          <w:sz w:val="20"/>
          <w:lang w:val="ca-ES"/>
        </w:rPr>
        <w:fldChar w:fldCharType="begin">
          <w:ffData>
            <w:name w:val="Casilla7"/>
            <w:enabled/>
            <w:calcOnExit w:val="0"/>
            <w:checkBox>
              <w:sizeAuto/>
              <w:default w:val="0"/>
            </w:checkBox>
          </w:ffData>
        </w:fldChar>
      </w:r>
      <w:r>
        <w:rPr>
          <w:rFonts w:cs="Arial"/>
          <w:sz w:val="20"/>
          <w:lang w:val="ca-ES"/>
        </w:rPr>
        <w:instrText xml:space="preserve"> FORMCHECKBOX </w:instrText>
      </w:r>
      <w:r w:rsidR="007F0586">
        <w:rPr>
          <w:rFonts w:cs="Arial"/>
          <w:sz w:val="20"/>
          <w:lang w:val="ca-ES"/>
        </w:rPr>
      </w:r>
      <w:r w:rsidR="007F0586">
        <w:rPr>
          <w:rFonts w:cs="Arial"/>
          <w:sz w:val="20"/>
          <w:lang w:val="ca-ES"/>
        </w:rPr>
        <w:fldChar w:fldCharType="separate"/>
      </w:r>
      <w:r>
        <w:rPr>
          <w:rFonts w:cs="Arial"/>
          <w:sz w:val="20"/>
          <w:lang w:val="ca-ES"/>
        </w:rPr>
        <w:fldChar w:fldCharType="end"/>
      </w:r>
      <w:r>
        <w:rPr>
          <w:rFonts w:cs="Arial"/>
          <w:sz w:val="20"/>
          <w:lang w:val="ca-ES"/>
        </w:rPr>
        <w:t xml:space="preserve"> L’empresa a la qual represento </w:t>
      </w:r>
      <w:r>
        <w:rPr>
          <w:rFonts w:cs="Arial"/>
          <w:b/>
          <w:bCs/>
          <w:sz w:val="20"/>
          <w:lang w:val="ca-ES"/>
        </w:rPr>
        <w:t>no</w:t>
      </w:r>
      <w:r>
        <w:rPr>
          <w:rFonts w:cs="Arial"/>
          <w:sz w:val="20"/>
          <w:lang w:val="ca-ES"/>
        </w:rPr>
        <w:t xml:space="preserve"> conforma grup empresarial.</w:t>
      </w:r>
    </w:p>
    <w:p w:rsidR="00675210" w:rsidRDefault="00675210">
      <w:pPr>
        <w:widowControl w:val="0"/>
        <w:autoSpaceDE w:val="0"/>
        <w:ind w:right="53"/>
        <w:jc w:val="both"/>
        <w:rPr>
          <w:rFonts w:cs="Arial"/>
          <w:sz w:val="20"/>
          <w:lang w:val="ca-ES"/>
        </w:rPr>
      </w:pPr>
      <w:r>
        <w:rPr>
          <w:rFonts w:cs="Arial"/>
          <w:sz w:val="20"/>
          <w:lang w:val="ca-ES"/>
        </w:rPr>
        <w:fldChar w:fldCharType="begin">
          <w:ffData>
            <w:name w:val="Casilla8"/>
            <w:enabled/>
            <w:calcOnExit w:val="0"/>
            <w:checkBox>
              <w:sizeAuto/>
              <w:default w:val="0"/>
            </w:checkBox>
          </w:ffData>
        </w:fldChar>
      </w:r>
      <w:r>
        <w:rPr>
          <w:rFonts w:cs="Arial"/>
          <w:sz w:val="20"/>
          <w:lang w:val="ca-ES"/>
        </w:rPr>
        <w:instrText xml:space="preserve"> FORMCHECKBOX </w:instrText>
      </w:r>
      <w:r w:rsidR="007F0586">
        <w:rPr>
          <w:rFonts w:cs="Arial"/>
          <w:sz w:val="20"/>
          <w:lang w:val="ca-ES"/>
        </w:rPr>
      </w:r>
      <w:r w:rsidR="007F0586">
        <w:rPr>
          <w:rFonts w:cs="Arial"/>
          <w:sz w:val="20"/>
          <w:lang w:val="ca-ES"/>
        </w:rPr>
        <w:fldChar w:fldCharType="separate"/>
      </w:r>
      <w:r>
        <w:rPr>
          <w:rFonts w:cs="Arial"/>
          <w:sz w:val="20"/>
          <w:lang w:val="ca-ES"/>
        </w:rPr>
        <w:fldChar w:fldCharType="end"/>
      </w:r>
      <w:r>
        <w:rPr>
          <w:rFonts w:cs="Arial"/>
          <w:sz w:val="20"/>
          <w:lang w:val="ca-ES"/>
        </w:rPr>
        <w:t xml:space="preserve"> L’empresa a la qual represento conforma grup empresarial. El grup es denomina </w:t>
      </w:r>
      <w:r>
        <w:rPr>
          <w:rFonts w:cs="Arial"/>
          <w:sz w:val="20"/>
          <w:lang w:val="ca-ES"/>
        </w:rPr>
        <w:lastRenderedPageBreak/>
        <w:t>“</w:t>
      </w:r>
      <w:r>
        <w:rPr>
          <w:rFonts w:cs="Arial"/>
          <w:sz w:val="20"/>
          <w:highlight w:val="yellow"/>
          <w:lang w:val="ca-ES"/>
        </w:rPr>
        <w:t>........................</w:t>
      </w:r>
      <w:r>
        <w:rPr>
          <w:rFonts w:cs="Arial"/>
          <w:sz w:val="20"/>
          <w:lang w:val="ca-ES"/>
        </w:rPr>
        <w:t>..” i el conformen les entitats següents:</w:t>
      </w:r>
    </w:p>
    <w:p w:rsidR="00675210" w:rsidRDefault="00675210">
      <w:pPr>
        <w:widowControl w:val="0"/>
        <w:autoSpaceDE w:val="0"/>
        <w:ind w:right="53"/>
        <w:jc w:val="both"/>
        <w:rPr>
          <w:rFonts w:cs="Arial"/>
          <w:sz w:val="20"/>
          <w:lang w:val="ca-ES"/>
        </w:rPr>
      </w:pPr>
    </w:p>
    <w:p w:rsidR="00675210" w:rsidRDefault="00675210" w:rsidP="00675210">
      <w:pPr>
        <w:widowControl w:val="0"/>
        <w:numPr>
          <w:ilvl w:val="0"/>
          <w:numId w:val="8"/>
        </w:numPr>
        <w:autoSpaceDE w:val="0"/>
        <w:ind w:right="53" w:hanging="360"/>
        <w:jc w:val="both"/>
        <w:rPr>
          <w:rFonts w:cs="Arial"/>
          <w:sz w:val="20"/>
          <w:lang w:val="ca-ES"/>
        </w:rPr>
      </w:pPr>
      <w:r>
        <w:rPr>
          <w:rFonts w:cs="Arial"/>
          <w:sz w:val="20"/>
          <w:highlight w:val="yellow"/>
          <w:lang w:val="ca-ES"/>
        </w:rPr>
        <w:t>...........................</w:t>
      </w:r>
      <w:r>
        <w:rPr>
          <w:rFonts w:cs="Arial"/>
          <w:sz w:val="20"/>
          <w:lang w:val="ca-ES"/>
        </w:rPr>
        <w:t>.</w:t>
      </w:r>
    </w:p>
    <w:p w:rsidR="00675210" w:rsidRDefault="00675210" w:rsidP="00675210">
      <w:pPr>
        <w:widowControl w:val="0"/>
        <w:numPr>
          <w:ilvl w:val="0"/>
          <w:numId w:val="8"/>
        </w:numPr>
        <w:autoSpaceDE w:val="0"/>
        <w:ind w:right="53" w:hanging="360"/>
        <w:jc w:val="both"/>
        <w:rPr>
          <w:rFonts w:cs="Arial"/>
          <w:sz w:val="20"/>
          <w:lang w:val="ca-ES"/>
        </w:rPr>
      </w:pPr>
      <w:r>
        <w:rPr>
          <w:rFonts w:cs="Arial"/>
          <w:sz w:val="20"/>
          <w:highlight w:val="yellow"/>
          <w:lang w:val="ca-ES"/>
        </w:rPr>
        <w:t>...........................</w:t>
      </w:r>
      <w:r>
        <w:rPr>
          <w:rFonts w:cs="Arial"/>
          <w:sz w:val="20"/>
          <w:lang w:val="ca-ES"/>
        </w:rPr>
        <w:t>.</w:t>
      </w:r>
    </w:p>
    <w:p w:rsidR="00675210" w:rsidRDefault="00675210" w:rsidP="00675210">
      <w:pPr>
        <w:widowControl w:val="0"/>
        <w:numPr>
          <w:ilvl w:val="0"/>
          <w:numId w:val="8"/>
        </w:numPr>
        <w:autoSpaceDE w:val="0"/>
        <w:ind w:right="53" w:hanging="360"/>
        <w:jc w:val="both"/>
        <w:rPr>
          <w:rFonts w:cs="Arial"/>
          <w:sz w:val="20"/>
          <w:lang w:val="ca-ES"/>
        </w:rPr>
      </w:pPr>
      <w:r>
        <w:rPr>
          <w:rFonts w:cs="Arial"/>
          <w:sz w:val="20"/>
          <w:highlight w:val="yellow"/>
          <w:lang w:val="ca-ES"/>
        </w:rPr>
        <w:t>...........................</w:t>
      </w:r>
      <w:r>
        <w:rPr>
          <w:rFonts w:cs="Arial"/>
          <w:sz w:val="20"/>
          <w:lang w:val="ca-ES"/>
        </w:rPr>
        <w:t>.</w:t>
      </w:r>
    </w:p>
    <w:p w:rsidR="00675210" w:rsidRDefault="00675210">
      <w:pPr>
        <w:widowControl w:val="0"/>
        <w:autoSpaceDE w:val="0"/>
        <w:ind w:right="53"/>
        <w:jc w:val="both"/>
        <w:rPr>
          <w:rFonts w:cs="Arial"/>
          <w:sz w:val="20"/>
          <w:lang w:val="ca-ES"/>
        </w:rPr>
      </w:pPr>
    </w:p>
    <w:p w:rsidR="00675210" w:rsidRDefault="00675210" w:rsidP="00675210">
      <w:pPr>
        <w:widowControl w:val="0"/>
        <w:numPr>
          <w:ilvl w:val="0"/>
          <w:numId w:val="7"/>
        </w:numPr>
        <w:autoSpaceDE w:val="0"/>
        <w:ind w:left="1068" w:right="53" w:hanging="360"/>
        <w:jc w:val="both"/>
        <w:rPr>
          <w:rFonts w:cs="Arial"/>
          <w:color w:val="000000"/>
          <w:sz w:val="20"/>
          <w:lang w:val="ca-ES"/>
        </w:rPr>
      </w:pPr>
      <w:r>
        <w:rPr>
          <w:rFonts w:cs="Arial"/>
          <w:sz w:val="20"/>
          <w:u w:val="single"/>
          <w:lang w:val="ca-ES"/>
        </w:rPr>
        <w:t xml:space="preserve">Que </w:t>
      </w:r>
      <w:r>
        <w:rPr>
          <w:rFonts w:cs="Arial"/>
          <w:sz w:val="20"/>
          <w:highlight w:val="yellow"/>
          <w:u w:val="single"/>
          <w:lang w:val="ca-ES"/>
        </w:rPr>
        <w:t>no em trobo/la societat no es troba</w:t>
      </w:r>
      <w:r>
        <w:rPr>
          <w:rFonts w:cs="Arial"/>
          <w:sz w:val="20"/>
          <w:u w:val="single"/>
          <w:lang w:val="ca-ES"/>
        </w:rPr>
        <w:t xml:space="preserve"> incurs/a en cap de les prohibicions per a contractar</w:t>
      </w:r>
      <w:r>
        <w:rPr>
          <w:rFonts w:cs="Arial"/>
          <w:sz w:val="20"/>
          <w:lang w:val="ca-ES"/>
        </w:rPr>
        <w:t xml:space="preserve"> conforme l’article 60 del Text refós de la Llei de contractes del sector públic, aprovat per Reial decret legislatiu 3/2011, de 14 de novembre.</w:t>
      </w:r>
    </w:p>
    <w:p w:rsidR="00675210" w:rsidRDefault="00675210">
      <w:pPr>
        <w:widowControl w:val="0"/>
        <w:autoSpaceDE w:val="0"/>
        <w:ind w:right="53"/>
        <w:jc w:val="both"/>
        <w:rPr>
          <w:rFonts w:cs="Arial"/>
          <w:color w:val="000000"/>
          <w:sz w:val="20"/>
          <w:lang w:val="ca-ES"/>
        </w:rPr>
      </w:pPr>
    </w:p>
    <w:p w:rsidR="00675210" w:rsidRDefault="00675210" w:rsidP="00675210">
      <w:pPr>
        <w:widowControl w:val="0"/>
        <w:numPr>
          <w:ilvl w:val="0"/>
          <w:numId w:val="7"/>
        </w:numPr>
        <w:autoSpaceDE w:val="0"/>
        <w:ind w:left="1068" w:right="53" w:hanging="360"/>
        <w:jc w:val="both"/>
        <w:rPr>
          <w:rFonts w:cs="Arial"/>
          <w:color w:val="000000"/>
          <w:sz w:val="20"/>
          <w:lang w:val="ca-ES"/>
        </w:rPr>
      </w:pPr>
      <w:r>
        <w:rPr>
          <w:rFonts w:cs="Arial"/>
          <w:color w:val="000000"/>
          <w:sz w:val="20"/>
          <w:u w:val="single"/>
          <w:lang w:val="ca-ES"/>
        </w:rPr>
        <w:t>Que en els òrgans de govern i administració d'aquesta empresa, no hi forma part cap persona que estigui compresa en cap de les causes d'incapacitat i incompatibilitat</w:t>
      </w:r>
      <w:r>
        <w:rPr>
          <w:rFonts w:cs="Arial"/>
          <w:color w:val="000000"/>
          <w:sz w:val="20"/>
          <w:lang w:val="ca-ES"/>
        </w:rPr>
        <w:t xml:space="preserve"> per contractar amb les corporacions locals.</w:t>
      </w:r>
    </w:p>
    <w:p w:rsidR="00675210" w:rsidRDefault="00675210">
      <w:pPr>
        <w:widowControl w:val="0"/>
        <w:autoSpaceDE w:val="0"/>
        <w:ind w:right="53"/>
        <w:jc w:val="both"/>
        <w:rPr>
          <w:rFonts w:cs="Arial"/>
          <w:sz w:val="20"/>
          <w:lang w:val="ca-ES"/>
        </w:rPr>
      </w:pPr>
    </w:p>
    <w:p w:rsidR="00675210" w:rsidRDefault="00675210" w:rsidP="00675210">
      <w:pPr>
        <w:widowControl w:val="0"/>
        <w:numPr>
          <w:ilvl w:val="0"/>
          <w:numId w:val="7"/>
        </w:numPr>
        <w:autoSpaceDE w:val="0"/>
        <w:ind w:left="1068" w:right="53" w:hanging="360"/>
        <w:jc w:val="both"/>
        <w:rPr>
          <w:rFonts w:cs="Arial"/>
          <w:sz w:val="20"/>
          <w:u w:val="single"/>
          <w:lang w:val="ca-ES"/>
        </w:rPr>
      </w:pPr>
      <w:r>
        <w:rPr>
          <w:rFonts w:cs="Arial"/>
          <w:sz w:val="20"/>
          <w:u w:val="single"/>
          <w:lang w:val="ca-ES"/>
        </w:rPr>
        <w:t>Obligacions tributàries i de la Seguretat Social</w:t>
      </w:r>
    </w:p>
    <w:p w:rsidR="00675210" w:rsidRDefault="00675210">
      <w:pPr>
        <w:widowControl w:val="0"/>
        <w:autoSpaceDE w:val="0"/>
        <w:ind w:right="53"/>
        <w:jc w:val="both"/>
        <w:rPr>
          <w:rFonts w:cs="Arial"/>
          <w:sz w:val="20"/>
          <w:lang w:val="ca-ES"/>
        </w:rPr>
      </w:pPr>
    </w:p>
    <w:p w:rsidR="00675210" w:rsidRDefault="00675210">
      <w:pPr>
        <w:widowControl w:val="0"/>
        <w:autoSpaceDE w:val="0"/>
        <w:ind w:right="53"/>
        <w:jc w:val="both"/>
        <w:rPr>
          <w:rFonts w:cs="Arial"/>
          <w:sz w:val="20"/>
          <w:lang w:val="ca-ES"/>
        </w:rPr>
      </w:pPr>
      <w:r>
        <w:rPr>
          <w:rFonts w:cs="Arial"/>
          <w:sz w:val="20"/>
          <w:lang w:val="ca-ES"/>
        </w:rPr>
        <w:t xml:space="preserve">Que </w:t>
      </w:r>
      <w:r>
        <w:rPr>
          <w:rFonts w:cs="Arial"/>
          <w:sz w:val="20"/>
          <w:highlight w:val="yellow"/>
          <w:lang w:val="ca-ES"/>
        </w:rPr>
        <w:t>estic/la societat està</w:t>
      </w:r>
      <w:r>
        <w:rPr>
          <w:rFonts w:cs="Arial"/>
          <w:sz w:val="20"/>
          <w:lang w:val="ca-ES"/>
        </w:rPr>
        <w:t xml:space="preserve"> donat/da d’alta a l’Agència Estatal d’Administració Tributària en el cens d’empresaris professionals i retenidors i </w:t>
      </w:r>
      <w:r>
        <w:rPr>
          <w:rFonts w:cs="Arial"/>
          <w:sz w:val="20"/>
          <w:u w:val="single"/>
          <w:lang w:val="ca-ES"/>
        </w:rPr>
        <w:t xml:space="preserve">que </w:t>
      </w:r>
      <w:r>
        <w:rPr>
          <w:rFonts w:cs="Arial"/>
          <w:sz w:val="20"/>
          <w:highlight w:val="yellow"/>
          <w:u w:val="single"/>
          <w:lang w:val="ca-ES"/>
        </w:rPr>
        <w:t>estic/la societat està</w:t>
      </w:r>
      <w:r>
        <w:rPr>
          <w:rFonts w:cs="Arial"/>
          <w:sz w:val="20"/>
          <w:u w:val="single"/>
          <w:lang w:val="ca-ES"/>
        </w:rPr>
        <w:t xml:space="preserve"> al corrent</w:t>
      </w:r>
      <w:r>
        <w:rPr>
          <w:rFonts w:cs="Arial"/>
          <w:sz w:val="20"/>
          <w:lang w:val="ca-ES"/>
        </w:rPr>
        <w:t xml:space="preserve"> del compliment de les obligacions tributàries i amb la Seguretat Social, imposades per les disposicions vigents.</w:t>
      </w:r>
    </w:p>
    <w:p w:rsidR="00675210" w:rsidRDefault="00675210">
      <w:pPr>
        <w:widowControl w:val="0"/>
        <w:autoSpaceDE w:val="0"/>
        <w:ind w:right="53"/>
        <w:jc w:val="both"/>
        <w:rPr>
          <w:rFonts w:cs="Arial"/>
          <w:sz w:val="20"/>
          <w:lang w:val="ca-ES"/>
        </w:rPr>
      </w:pPr>
    </w:p>
    <w:p w:rsidR="00675210" w:rsidRDefault="00675210">
      <w:pPr>
        <w:widowControl w:val="0"/>
        <w:autoSpaceDE w:val="0"/>
        <w:ind w:right="53"/>
        <w:jc w:val="both"/>
        <w:rPr>
          <w:rFonts w:cs="Arial"/>
          <w:sz w:val="20"/>
          <w:lang w:val="ca-ES"/>
        </w:rPr>
      </w:pPr>
      <w:r>
        <w:rPr>
          <w:rFonts w:cs="Arial"/>
          <w:sz w:val="20"/>
          <w:lang w:val="ca-ES"/>
        </w:rPr>
        <w:fldChar w:fldCharType="begin">
          <w:ffData>
            <w:name w:val="Casilla6"/>
            <w:enabled/>
            <w:calcOnExit w:val="0"/>
            <w:checkBox>
              <w:sizeAuto/>
              <w:default w:val="0"/>
            </w:checkBox>
          </w:ffData>
        </w:fldChar>
      </w:r>
      <w:r>
        <w:rPr>
          <w:rFonts w:cs="Arial"/>
          <w:sz w:val="20"/>
          <w:lang w:val="ca-ES"/>
        </w:rPr>
        <w:instrText xml:space="preserve"> FORMCHECKBOX </w:instrText>
      </w:r>
      <w:r w:rsidR="007F0586">
        <w:rPr>
          <w:rFonts w:cs="Arial"/>
          <w:sz w:val="20"/>
          <w:lang w:val="ca-ES"/>
        </w:rPr>
      </w:r>
      <w:r w:rsidR="007F0586">
        <w:rPr>
          <w:rFonts w:cs="Arial"/>
          <w:sz w:val="20"/>
          <w:lang w:val="ca-ES"/>
        </w:rPr>
        <w:fldChar w:fldCharType="separate"/>
      </w:r>
      <w:r>
        <w:rPr>
          <w:rFonts w:cs="Arial"/>
          <w:sz w:val="20"/>
          <w:lang w:val="ca-ES"/>
        </w:rPr>
        <w:fldChar w:fldCharType="end"/>
      </w:r>
      <w:r>
        <w:rPr>
          <w:rFonts w:cs="Arial"/>
          <w:sz w:val="20"/>
          <w:lang w:val="ca-ES"/>
        </w:rPr>
        <w:t xml:space="preserve"> NO Autoritzo a l'Ajuntament de </w:t>
      </w:r>
      <w:r>
        <w:rPr>
          <w:rFonts w:cs="Arial"/>
          <w:sz w:val="20"/>
          <w:highlight w:val="yellow"/>
          <w:lang w:val="ca-ES"/>
        </w:rPr>
        <w:t>…………</w:t>
      </w:r>
      <w:r>
        <w:rPr>
          <w:rFonts w:cs="Arial"/>
          <w:sz w:val="20"/>
          <w:lang w:val="ca-ES"/>
        </w:rPr>
        <w:t xml:space="preserve"> a sol·licitar a l’Agència Estatal d’Administració Tributària les dades relatives al compliment de les </w:t>
      </w:r>
      <w:r>
        <w:rPr>
          <w:rFonts w:cs="Arial"/>
          <w:sz w:val="20"/>
          <w:highlight w:val="yellow"/>
          <w:lang w:val="ca-ES"/>
        </w:rPr>
        <w:t>meves obligacions tributàries/obligacions tributàries de la societat</w:t>
      </w:r>
      <w:r>
        <w:rPr>
          <w:rFonts w:cs="Arial"/>
          <w:sz w:val="20"/>
          <w:lang w:val="ca-ES"/>
        </w:rPr>
        <w:t>, per tal de comprovar el compliment dels requisits establerts en el en el Text refós de la Llei de contractes del sector públic, aprovat per Reial decret legislatiu 3/2011, de 14 de novembre i demés normativa de desenvolupament, en aquesta licitació.</w:t>
      </w:r>
    </w:p>
    <w:p w:rsidR="00675210" w:rsidRDefault="00675210">
      <w:pPr>
        <w:widowControl w:val="0"/>
        <w:autoSpaceDE w:val="0"/>
        <w:ind w:right="53"/>
        <w:jc w:val="both"/>
        <w:rPr>
          <w:rFonts w:cs="Arial"/>
          <w:sz w:val="20"/>
          <w:lang w:val="ca-ES"/>
        </w:rPr>
      </w:pPr>
    </w:p>
    <w:p w:rsidR="00675210" w:rsidRDefault="00675210">
      <w:pPr>
        <w:widowControl w:val="0"/>
        <w:autoSpaceDE w:val="0"/>
        <w:ind w:right="53"/>
        <w:jc w:val="both"/>
        <w:rPr>
          <w:rFonts w:cs="Arial"/>
          <w:sz w:val="20"/>
          <w:lang w:val="ca-ES"/>
        </w:rPr>
      </w:pPr>
      <w:r>
        <w:rPr>
          <w:rFonts w:cs="Arial"/>
          <w:sz w:val="20"/>
          <w:lang w:val="ca-ES"/>
        </w:rPr>
        <w:fldChar w:fldCharType="begin">
          <w:ffData>
            <w:name w:val="Casilla6"/>
            <w:enabled/>
            <w:calcOnExit w:val="0"/>
            <w:checkBox>
              <w:sizeAuto/>
              <w:default w:val="0"/>
            </w:checkBox>
          </w:ffData>
        </w:fldChar>
      </w:r>
      <w:r>
        <w:rPr>
          <w:rFonts w:cs="Arial"/>
          <w:sz w:val="20"/>
          <w:lang w:val="ca-ES"/>
        </w:rPr>
        <w:instrText xml:space="preserve"> FORMCHECKBOX </w:instrText>
      </w:r>
      <w:r w:rsidR="007F0586">
        <w:rPr>
          <w:rFonts w:cs="Arial"/>
          <w:sz w:val="20"/>
          <w:lang w:val="ca-ES"/>
        </w:rPr>
      </w:r>
      <w:r w:rsidR="007F0586">
        <w:rPr>
          <w:rFonts w:cs="Arial"/>
          <w:sz w:val="20"/>
          <w:lang w:val="ca-ES"/>
        </w:rPr>
        <w:fldChar w:fldCharType="separate"/>
      </w:r>
      <w:r>
        <w:rPr>
          <w:rFonts w:cs="Arial"/>
          <w:sz w:val="20"/>
          <w:lang w:val="ca-ES"/>
        </w:rPr>
        <w:fldChar w:fldCharType="end"/>
      </w:r>
      <w:r>
        <w:rPr>
          <w:rFonts w:cs="Arial"/>
          <w:sz w:val="20"/>
          <w:lang w:val="ca-ES"/>
        </w:rPr>
        <w:t xml:space="preserve"> NO Autoritzo a l'Ajuntament de </w:t>
      </w:r>
      <w:r>
        <w:rPr>
          <w:rFonts w:cs="Arial"/>
          <w:sz w:val="20"/>
          <w:highlight w:val="yellow"/>
          <w:lang w:val="ca-ES"/>
        </w:rPr>
        <w:t>………..</w:t>
      </w:r>
      <w:r>
        <w:rPr>
          <w:rFonts w:cs="Arial"/>
          <w:sz w:val="20"/>
          <w:lang w:val="ca-ES"/>
        </w:rPr>
        <w:t xml:space="preserve"> a sol·licitar a la Tresoreria General de la Seguretat Social les dades relatives al compliment de les </w:t>
      </w:r>
      <w:r>
        <w:rPr>
          <w:rFonts w:cs="Arial"/>
          <w:sz w:val="20"/>
          <w:highlight w:val="yellow"/>
          <w:lang w:val="ca-ES"/>
        </w:rPr>
        <w:t>meves obligacions/obligacions de la societat</w:t>
      </w:r>
      <w:r>
        <w:rPr>
          <w:rFonts w:cs="Arial"/>
          <w:sz w:val="20"/>
          <w:lang w:val="ca-ES"/>
        </w:rPr>
        <w:t>, per tal de comprovar el compliment dels requisits establerts en el en el Text refós de la Llei de contractes del sector públic, aprovat per Reial decret legislatiu 3/2011, de 14 de novembre i demés normativa de desenvolupament, en aquesta licitació.</w:t>
      </w:r>
    </w:p>
    <w:p w:rsidR="00675210" w:rsidRDefault="00675210">
      <w:pPr>
        <w:widowControl w:val="0"/>
        <w:autoSpaceDE w:val="0"/>
        <w:ind w:right="53"/>
        <w:jc w:val="both"/>
        <w:rPr>
          <w:rFonts w:cs="Arial"/>
          <w:sz w:val="20"/>
          <w:lang w:val="ca-ES"/>
        </w:rPr>
      </w:pPr>
    </w:p>
    <w:p w:rsidR="00675210" w:rsidRDefault="00675210" w:rsidP="00675210">
      <w:pPr>
        <w:widowControl w:val="0"/>
        <w:numPr>
          <w:ilvl w:val="0"/>
          <w:numId w:val="7"/>
        </w:numPr>
        <w:autoSpaceDE w:val="0"/>
        <w:ind w:left="1068" w:right="53" w:hanging="360"/>
        <w:jc w:val="both"/>
        <w:rPr>
          <w:rFonts w:cs="Arial"/>
          <w:sz w:val="20"/>
          <w:lang w:val="ca-ES"/>
        </w:rPr>
      </w:pPr>
      <w:r>
        <w:rPr>
          <w:rFonts w:cs="Arial"/>
          <w:sz w:val="20"/>
          <w:lang w:val="ca-ES"/>
        </w:rPr>
        <w:t>Que</w:t>
      </w:r>
      <w:r>
        <w:rPr>
          <w:sz w:val="20"/>
          <w:lang w:val="ca-ES"/>
        </w:rPr>
        <w:t xml:space="preserve"> </w:t>
      </w:r>
      <w:r>
        <w:rPr>
          <w:rFonts w:cs="Arial"/>
          <w:sz w:val="20"/>
          <w:highlight w:val="yellow"/>
          <w:lang w:val="ca-ES"/>
        </w:rPr>
        <w:t xml:space="preserve">estic/la societat està </w:t>
      </w:r>
      <w:r>
        <w:rPr>
          <w:rFonts w:cs="Arial"/>
          <w:sz w:val="20"/>
          <w:lang w:val="ca-ES"/>
        </w:rPr>
        <w:t>en possessió</w:t>
      </w:r>
      <w:r>
        <w:rPr>
          <w:sz w:val="20"/>
          <w:lang w:val="ca-ES"/>
        </w:rPr>
        <w:t xml:space="preserve"> </w:t>
      </w:r>
      <w:r>
        <w:rPr>
          <w:rFonts w:cs="Arial"/>
          <w:sz w:val="20"/>
          <w:lang w:val="ca-ES"/>
        </w:rPr>
        <w:t>de la solvència econòmic financera i tècnic professional  determinada pel plec aprovats per l'Ajuntament, i que compto/a amb la documentació acreditativa necessària.</w:t>
      </w:r>
    </w:p>
    <w:p w:rsidR="00675210" w:rsidRDefault="00675210">
      <w:pPr>
        <w:widowControl w:val="0"/>
        <w:autoSpaceDE w:val="0"/>
        <w:ind w:right="53"/>
        <w:jc w:val="both"/>
        <w:rPr>
          <w:rFonts w:cs="Arial"/>
          <w:sz w:val="20"/>
          <w:lang w:val="ca-ES"/>
        </w:rPr>
      </w:pPr>
    </w:p>
    <w:p w:rsidR="00675210" w:rsidRDefault="00675210" w:rsidP="00675210">
      <w:pPr>
        <w:widowControl w:val="0"/>
        <w:numPr>
          <w:ilvl w:val="0"/>
          <w:numId w:val="7"/>
        </w:numPr>
        <w:autoSpaceDE w:val="0"/>
        <w:ind w:left="1068" w:right="53" w:hanging="360"/>
        <w:jc w:val="both"/>
        <w:rPr>
          <w:rFonts w:cs="Arial"/>
          <w:sz w:val="20"/>
          <w:lang w:val="ca-ES"/>
        </w:rPr>
      </w:pPr>
      <w:r>
        <w:rPr>
          <w:rFonts w:cs="Arial"/>
          <w:sz w:val="20"/>
          <w:lang w:val="ca-ES"/>
        </w:rPr>
        <w:t xml:space="preserve">Que </w:t>
      </w:r>
      <w:r>
        <w:rPr>
          <w:rFonts w:cs="Arial"/>
          <w:sz w:val="20"/>
          <w:highlight w:val="yellow"/>
          <w:lang w:val="ca-ES"/>
        </w:rPr>
        <w:t>compleixo/la societat compleix</w:t>
      </w:r>
      <w:r>
        <w:rPr>
          <w:rFonts w:cs="Arial"/>
          <w:sz w:val="20"/>
          <w:lang w:val="ca-ES"/>
        </w:rPr>
        <w:t xml:space="preserve"> tots els requisits i obligacions que exigeix la normativa vigent pel que fa a l’obertura, la instal·lació i el seu funcionament legal.</w:t>
      </w:r>
    </w:p>
    <w:p w:rsidR="00675210" w:rsidRDefault="00675210">
      <w:pPr>
        <w:widowControl w:val="0"/>
        <w:autoSpaceDE w:val="0"/>
        <w:ind w:right="53"/>
        <w:jc w:val="both"/>
        <w:rPr>
          <w:rFonts w:cs="Arial"/>
          <w:sz w:val="20"/>
          <w:lang w:val="ca-ES"/>
        </w:rPr>
      </w:pPr>
    </w:p>
    <w:p w:rsidR="00675210" w:rsidRDefault="00675210" w:rsidP="00675210">
      <w:pPr>
        <w:widowControl w:val="0"/>
        <w:numPr>
          <w:ilvl w:val="0"/>
          <w:numId w:val="7"/>
        </w:numPr>
        <w:autoSpaceDE w:val="0"/>
        <w:ind w:left="1068" w:right="53" w:hanging="360"/>
        <w:jc w:val="both"/>
        <w:rPr>
          <w:rFonts w:cs="Arial"/>
          <w:sz w:val="20"/>
          <w:lang w:val="ca-ES"/>
        </w:rPr>
      </w:pPr>
      <w:r>
        <w:rPr>
          <w:rFonts w:cs="Arial"/>
          <w:sz w:val="20"/>
          <w:szCs w:val="22"/>
          <w:lang w:val="ca-ES"/>
        </w:rPr>
        <w:t xml:space="preserve">Que la plantilla de l'empresa, estant-hi obligada, està integrada per un nombre de </w:t>
      </w:r>
      <w:r>
        <w:rPr>
          <w:rFonts w:cs="Arial"/>
          <w:sz w:val="20"/>
          <w:szCs w:val="22"/>
          <w:highlight w:val="yellow"/>
          <w:lang w:val="ca-ES"/>
        </w:rPr>
        <w:t>...............</w:t>
      </w:r>
      <w:r>
        <w:rPr>
          <w:rFonts w:cs="Arial"/>
          <w:i/>
          <w:iCs/>
          <w:sz w:val="20"/>
          <w:szCs w:val="22"/>
          <w:lang w:val="ca-ES"/>
        </w:rPr>
        <w:t xml:space="preserve">(indicar el percentatge) </w:t>
      </w:r>
      <w:r>
        <w:rPr>
          <w:rFonts w:cs="Arial"/>
          <w:sz w:val="20"/>
          <w:szCs w:val="22"/>
          <w:lang w:val="ca-ES"/>
        </w:rPr>
        <w:t xml:space="preserve">de persones treballadores amb discapacitat/ o a adoptat  les mesures de  </w:t>
      </w:r>
      <w:r>
        <w:rPr>
          <w:rFonts w:cs="Arial"/>
          <w:sz w:val="20"/>
          <w:szCs w:val="22"/>
          <w:highlight w:val="yellow"/>
          <w:lang w:val="ca-ES"/>
        </w:rPr>
        <w:t>...............</w:t>
      </w:r>
      <w:r>
        <w:rPr>
          <w:rFonts w:cs="Arial"/>
          <w:sz w:val="20"/>
          <w:szCs w:val="22"/>
          <w:lang w:val="ca-ES"/>
        </w:rPr>
        <w:t xml:space="preserve"> </w:t>
      </w:r>
      <w:r>
        <w:rPr>
          <w:rFonts w:cs="Arial"/>
          <w:i/>
          <w:iCs/>
          <w:sz w:val="20"/>
          <w:szCs w:val="22"/>
          <w:lang w:val="ca-ES"/>
        </w:rPr>
        <w:t>(indicar la mesura)</w:t>
      </w:r>
      <w:r>
        <w:rPr>
          <w:rFonts w:cs="Arial"/>
          <w:sz w:val="20"/>
          <w:szCs w:val="22"/>
          <w:lang w:val="ca-ES"/>
        </w:rPr>
        <w:t xml:space="preserve"> de conformitat amb l'art. 2 del RD. 364/2005, de 8 d'abril.</w:t>
      </w:r>
    </w:p>
    <w:p w:rsidR="00675210" w:rsidRDefault="00675210">
      <w:pPr>
        <w:widowControl w:val="0"/>
        <w:autoSpaceDE w:val="0"/>
        <w:ind w:right="53"/>
        <w:jc w:val="both"/>
        <w:rPr>
          <w:rFonts w:cs="Arial"/>
          <w:sz w:val="20"/>
          <w:lang w:val="ca-ES"/>
        </w:rPr>
      </w:pPr>
    </w:p>
    <w:p w:rsidR="00675210" w:rsidRDefault="00675210" w:rsidP="00675210">
      <w:pPr>
        <w:widowControl w:val="0"/>
        <w:numPr>
          <w:ilvl w:val="0"/>
          <w:numId w:val="7"/>
        </w:numPr>
        <w:autoSpaceDE w:val="0"/>
        <w:ind w:left="1068" w:right="53" w:hanging="360"/>
        <w:jc w:val="both"/>
        <w:rPr>
          <w:rFonts w:cs="Arial"/>
          <w:sz w:val="20"/>
          <w:lang w:val="ca-ES"/>
        </w:rPr>
      </w:pPr>
      <w:r>
        <w:rPr>
          <w:rFonts w:cs="Arial"/>
          <w:sz w:val="20"/>
          <w:lang w:val="ca-ES"/>
        </w:rPr>
        <w:t xml:space="preserve">Que la informació i documents aportats en tots els sobres son de contingut absolutament cert. </w:t>
      </w:r>
    </w:p>
    <w:p w:rsidR="00675210" w:rsidRDefault="00675210">
      <w:pPr>
        <w:widowControl w:val="0"/>
        <w:autoSpaceDE w:val="0"/>
        <w:ind w:right="53"/>
        <w:jc w:val="both"/>
        <w:rPr>
          <w:rFonts w:cs="Arial"/>
          <w:sz w:val="20"/>
          <w:lang w:val="ca-ES"/>
        </w:rPr>
      </w:pPr>
    </w:p>
    <w:p w:rsidR="00675210" w:rsidRDefault="00675210">
      <w:pPr>
        <w:widowControl w:val="0"/>
        <w:autoSpaceDE w:val="0"/>
        <w:ind w:right="53"/>
        <w:jc w:val="both"/>
        <w:rPr>
          <w:rFonts w:cs="Arial"/>
          <w:sz w:val="20"/>
          <w:lang w:val="ca-ES"/>
        </w:rPr>
      </w:pPr>
      <w:r>
        <w:rPr>
          <w:rFonts w:cs="Arial"/>
          <w:sz w:val="20"/>
          <w:lang w:val="ca-ES"/>
        </w:rPr>
        <w:t xml:space="preserve">I, perquè consti, a efectes de poder contractar amb l'Ajuntament de </w:t>
      </w:r>
      <w:r>
        <w:rPr>
          <w:rFonts w:cs="Arial"/>
          <w:sz w:val="20"/>
          <w:highlight w:val="yellow"/>
          <w:lang w:val="ca-ES"/>
        </w:rPr>
        <w:t>.........</w:t>
      </w:r>
      <w:r>
        <w:rPr>
          <w:rFonts w:cs="Arial"/>
          <w:sz w:val="20"/>
          <w:lang w:val="ca-ES"/>
        </w:rPr>
        <w:t>, signo aquesta declaració, sota la meva responsabilitat, i segell d’aquesta empresa.</w:t>
      </w:r>
    </w:p>
    <w:p w:rsidR="00675210" w:rsidRDefault="00675210">
      <w:pPr>
        <w:widowControl w:val="0"/>
        <w:autoSpaceDE w:val="0"/>
        <w:ind w:right="53"/>
        <w:jc w:val="both"/>
        <w:rPr>
          <w:rFonts w:cs="Arial"/>
          <w:sz w:val="20"/>
          <w:lang w:val="ca-ES"/>
        </w:rPr>
      </w:pPr>
    </w:p>
    <w:p w:rsidR="00675210" w:rsidRDefault="00675210">
      <w:pPr>
        <w:widowControl w:val="0"/>
        <w:autoSpaceDE w:val="0"/>
        <w:ind w:right="53"/>
        <w:jc w:val="both"/>
        <w:rPr>
          <w:rFonts w:cs="Arial"/>
          <w:i/>
          <w:iCs/>
          <w:sz w:val="20"/>
          <w:lang w:val="ca-ES"/>
        </w:rPr>
      </w:pPr>
      <w:r>
        <w:rPr>
          <w:rFonts w:cs="Arial"/>
          <w:i/>
          <w:iCs/>
          <w:sz w:val="20"/>
          <w:lang w:val="ca-ES"/>
        </w:rPr>
        <w:t>(Lloc i data)</w:t>
      </w:r>
    </w:p>
    <w:p w:rsidR="00675210" w:rsidRDefault="00675210">
      <w:pPr>
        <w:widowControl w:val="0"/>
        <w:autoSpaceDE w:val="0"/>
        <w:ind w:right="53"/>
        <w:jc w:val="both"/>
        <w:rPr>
          <w:rFonts w:cs="Arial"/>
          <w:i/>
          <w:iCs/>
          <w:sz w:val="20"/>
          <w:lang w:val="ca-ES"/>
        </w:rPr>
      </w:pPr>
    </w:p>
    <w:p w:rsidR="00675210" w:rsidRDefault="00675210">
      <w:pPr>
        <w:widowControl w:val="0"/>
        <w:autoSpaceDE w:val="0"/>
        <w:ind w:right="53"/>
        <w:jc w:val="both"/>
        <w:rPr>
          <w:rFonts w:cs="Arial"/>
          <w:i/>
          <w:iCs/>
          <w:sz w:val="20"/>
          <w:lang w:val="ca-ES"/>
        </w:rPr>
      </w:pPr>
    </w:p>
    <w:p w:rsidR="00675210" w:rsidRDefault="00675210">
      <w:pPr>
        <w:widowControl w:val="0"/>
        <w:autoSpaceDE w:val="0"/>
        <w:ind w:right="53"/>
        <w:jc w:val="both"/>
        <w:rPr>
          <w:rFonts w:cs="Arial"/>
          <w:i/>
          <w:iCs/>
          <w:sz w:val="20"/>
          <w:lang w:val="ca-ES"/>
        </w:rPr>
      </w:pPr>
    </w:p>
    <w:p w:rsidR="00675210" w:rsidRDefault="00675210">
      <w:pPr>
        <w:widowControl w:val="0"/>
        <w:autoSpaceDE w:val="0"/>
        <w:ind w:right="53"/>
        <w:jc w:val="both"/>
        <w:rPr>
          <w:rFonts w:cs="Arial"/>
          <w:i/>
          <w:iCs/>
          <w:sz w:val="20"/>
          <w:lang w:val="ca-ES"/>
        </w:rPr>
      </w:pPr>
    </w:p>
    <w:p w:rsidR="00675210" w:rsidRDefault="00675210">
      <w:pPr>
        <w:widowControl w:val="0"/>
        <w:autoSpaceDE w:val="0"/>
        <w:ind w:right="53"/>
        <w:jc w:val="both"/>
        <w:rPr>
          <w:rFonts w:cs="Arial"/>
          <w:i/>
          <w:iCs/>
          <w:sz w:val="20"/>
          <w:lang w:val="ca-ES"/>
        </w:rPr>
      </w:pPr>
      <w:r>
        <w:rPr>
          <w:rFonts w:cs="Arial"/>
          <w:i/>
          <w:iCs/>
          <w:sz w:val="20"/>
          <w:lang w:val="ca-ES"/>
        </w:rPr>
        <w:t>(segell)</w:t>
      </w:r>
    </w:p>
    <w:p w:rsidR="00675210" w:rsidRDefault="00675210">
      <w:pPr>
        <w:widowControl w:val="0"/>
        <w:autoSpaceDE w:val="0"/>
        <w:ind w:right="53"/>
        <w:jc w:val="both"/>
        <w:rPr>
          <w:rFonts w:cs="Arial"/>
          <w:i/>
          <w:iCs/>
          <w:sz w:val="20"/>
          <w:lang w:val="ca-ES"/>
        </w:rPr>
      </w:pPr>
    </w:p>
    <w:p w:rsidR="00675210" w:rsidRDefault="00675210">
      <w:pPr>
        <w:widowControl w:val="0"/>
        <w:autoSpaceDE w:val="0"/>
        <w:ind w:right="53"/>
        <w:jc w:val="both"/>
        <w:rPr>
          <w:rFonts w:cs="Arial"/>
          <w:i/>
          <w:iCs/>
          <w:sz w:val="20"/>
          <w:lang w:val="ca-ES"/>
        </w:rPr>
      </w:pPr>
      <w:r>
        <w:rPr>
          <w:rFonts w:cs="Arial"/>
          <w:i/>
          <w:iCs/>
          <w:sz w:val="20"/>
          <w:lang w:val="ca-ES"/>
        </w:rPr>
        <w:t xml:space="preserve">Signat: </w:t>
      </w:r>
      <w:r>
        <w:rPr>
          <w:rFonts w:cs="Arial"/>
          <w:i/>
          <w:iCs/>
          <w:sz w:val="20"/>
          <w:highlight w:val="yellow"/>
          <w:lang w:val="ca-ES"/>
        </w:rPr>
        <w:t>.....................</w:t>
      </w:r>
      <w:r>
        <w:rPr>
          <w:rFonts w:cs="Arial"/>
          <w:i/>
          <w:iCs/>
          <w:sz w:val="20"/>
          <w:lang w:val="ca-ES"/>
        </w:rPr>
        <w:t>.</w:t>
      </w:r>
    </w:p>
    <w:p w:rsidR="00675210" w:rsidRDefault="00675210">
      <w:pPr>
        <w:pStyle w:val="Ttulo1"/>
      </w:pPr>
      <w:bookmarkStart w:id="61" w:name="_Toc456858335"/>
      <w:bookmarkStart w:id="62" w:name="_Toc490218112"/>
      <w:r>
        <w:lastRenderedPageBreak/>
        <w:t>ANNEX 2</w:t>
      </w:r>
      <w:bookmarkEnd w:id="61"/>
      <w:bookmarkEnd w:id="62"/>
    </w:p>
    <w:p w:rsidR="00675210" w:rsidRDefault="00675210">
      <w:pPr>
        <w:rPr>
          <w:b/>
          <w:bCs/>
          <w:lang w:val="ca-ES"/>
        </w:rPr>
      </w:pPr>
    </w:p>
    <w:p w:rsidR="00675210" w:rsidRDefault="00675210">
      <w:pPr>
        <w:rPr>
          <w:rFonts w:cs="Arial"/>
          <w:b/>
          <w:color w:val="000000"/>
          <w:sz w:val="22"/>
          <w:szCs w:val="22"/>
          <w:lang w:val="ca-ES" w:eastAsia="ar-SA"/>
        </w:rPr>
      </w:pPr>
    </w:p>
    <w:p w:rsidR="00675210" w:rsidRDefault="00675210">
      <w:pPr>
        <w:pStyle w:val="Ttulo9"/>
        <w:rPr>
          <w:lang w:val="ca-ES"/>
        </w:rPr>
      </w:pPr>
      <w:bookmarkStart w:id="63" w:name="_Toc436828172"/>
      <w:bookmarkStart w:id="64" w:name="_Toc458082020"/>
      <w:r>
        <w:rPr>
          <w:lang w:val="ca-ES"/>
        </w:rPr>
        <w:t>DECLARACIÓ RESPONSABLE EMPRESA INSCRITA EL RELI O ROLECE</w:t>
      </w:r>
      <w:bookmarkEnd w:id="63"/>
      <w:bookmarkEnd w:id="64"/>
    </w:p>
    <w:p w:rsidR="00675210" w:rsidRDefault="00675210">
      <w:pPr>
        <w:autoSpaceDE w:val="0"/>
        <w:jc w:val="both"/>
        <w:rPr>
          <w:lang w:val="ca-ES"/>
        </w:rPr>
      </w:pPr>
    </w:p>
    <w:p w:rsidR="00675210" w:rsidRDefault="00675210">
      <w:pPr>
        <w:autoSpaceDE w:val="0"/>
        <w:spacing w:line="288" w:lineRule="auto"/>
        <w:jc w:val="both"/>
        <w:rPr>
          <w:rFonts w:cs="Arial"/>
          <w:sz w:val="22"/>
          <w:lang w:val="ca-ES"/>
        </w:rPr>
      </w:pPr>
      <w:r>
        <w:rPr>
          <w:rFonts w:cs="Arial"/>
          <w:sz w:val="22"/>
          <w:lang w:val="ca-ES"/>
        </w:rPr>
        <w:t>........................., amb DNI núm. ............., en nom propi, o com a representant de la societat .......................................... , amb domicili a ........................... (carrer, número, localitat i província), correu electrònic ........................, telèfon .................. i d’identificació fiscal número ....................</w:t>
      </w:r>
    </w:p>
    <w:p w:rsidR="00675210" w:rsidRDefault="00675210">
      <w:pPr>
        <w:pStyle w:val="toa"/>
        <w:tabs>
          <w:tab w:val="clear" w:pos="9000"/>
          <w:tab w:val="clear" w:pos="9360"/>
        </w:tabs>
        <w:suppressAutoHyphens w:val="0"/>
        <w:autoSpaceDE w:val="0"/>
        <w:rPr>
          <w:szCs w:val="24"/>
          <w:lang w:val="ca-ES"/>
        </w:rPr>
      </w:pPr>
    </w:p>
    <w:p w:rsidR="00675210" w:rsidRDefault="00675210">
      <w:pPr>
        <w:widowControl w:val="0"/>
        <w:autoSpaceDE w:val="0"/>
        <w:ind w:right="53"/>
        <w:jc w:val="both"/>
        <w:rPr>
          <w:lang w:val="ca-ES"/>
        </w:rPr>
      </w:pPr>
    </w:p>
    <w:p w:rsidR="00675210" w:rsidRDefault="00675210">
      <w:pPr>
        <w:autoSpaceDE w:val="0"/>
        <w:spacing w:line="288" w:lineRule="auto"/>
        <w:jc w:val="both"/>
        <w:rPr>
          <w:rFonts w:cs="Arial"/>
          <w:sz w:val="22"/>
          <w:lang w:val="ca-ES"/>
        </w:rPr>
      </w:pPr>
      <w:r>
        <w:rPr>
          <w:rFonts w:cs="Arial"/>
          <w:sz w:val="22"/>
          <w:highlight w:val="yellow"/>
          <w:lang w:val="ca-ES"/>
        </w:rPr>
        <w:t>.........................</w:t>
      </w:r>
      <w:r>
        <w:rPr>
          <w:rFonts w:cs="Arial"/>
          <w:sz w:val="22"/>
          <w:lang w:val="ca-ES"/>
        </w:rPr>
        <w:t xml:space="preserve">, amb DNI núm. </w:t>
      </w:r>
      <w:r>
        <w:rPr>
          <w:rFonts w:cs="Arial"/>
          <w:sz w:val="22"/>
          <w:highlight w:val="yellow"/>
          <w:lang w:val="ca-ES"/>
        </w:rPr>
        <w:t>.............</w:t>
      </w:r>
      <w:r>
        <w:rPr>
          <w:rFonts w:cs="Arial"/>
          <w:sz w:val="22"/>
          <w:lang w:val="ca-ES"/>
        </w:rPr>
        <w:t xml:space="preserve">, </w:t>
      </w:r>
      <w:r>
        <w:rPr>
          <w:rFonts w:cs="Arial"/>
          <w:i/>
          <w:iCs/>
          <w:color w:val="C0C0C0"/>
          <w:sz w:val="22"/>
          <w:lang w:val="ca-ES"/>
        </w:rPr>
        <w:t>en nom propi, o com a representant</w:t>
      </w:r>
      <w:r>
        <w:rPr>
          <w:rFonts w:cs="Arial"/>
          <w:sz w:val="22"/>
          <w:lang w:val="ca-ES"/>
        </w:rPr>
        <w:t xml:space="preserve"> </w:t>
      </w:r>
      <w:r>
        <w:rPr>
          <w:rFonts w:cs="Arial"/>
          <w:i/>
          <w:iCs/>
          <w:color w:val="C0C0C0"/>
          <w:sz w:val="22"/>
          <w:lang w:val="ca-ES"/>
        </w:rPr>
        <w:t>de la societat</w:t>
      </w:r>
      <w:r>
        <w:rPr>
          <w:rFonts w:cs="Arial"/>
          <w:sz w:val="22"/>
          <w:lang w:val="ca-ES"/>
        </w:rPr>
        <w:t xml:space="preserve"> </w:t>
      </w:r>
      <w:r>
        <w:rPr>
          <w:rFonts w:cs="Arial"/>
          <w:color w:val="C0C0C0"/>
          <w:sz w:val="22"/>
          <w:highlight w:val="yellow"/>
          <w:lang w:val="ca-ES"/>
        </w:rPr>
        <w:t>..........................................</w:t>
      </w:r>
      <w:r>
        <w:rPr>
          <w:rFonts w:cs="Arial"/>
          <w:color w:val="C0C0C0"/>
          <w:sz w:val="22"/>
          <w:lang w:val="ca-ES"/>
        </w:rPr>
        <w:t xml:space="preserve"> </w:t>
      </w:r>
      <w:r>
        <w:rPr>
          <w:rFonts w:cs="Arial"/>
          <w:sz w:val="22"/>
          <w:lang w:val="ca-ES"/>
        </w:rPr>
        <w:t xml:space="preserve">, amb domicili a </w:t>
      </w:r>
      <w:r>
        <w:rPr>
          <w:rFonts w:cs="Arial"/>
          <w:sz w:val="22"/>
          <w:highlight w:val="yellow"/>
          <w:lang w:val="ca-ES"/>
        </w:rPr>
        <w:t>...........................</w:t>
      </w:r>
      <w:r>
        <w:rPr>
          <w:rFonts w:cs="Arial"/>
          <w:sz w:val="22"/>
          <w:lang w:val="ca-ES"/>
        </w:rPr>
        <w:t xml:space="preserve"> (carrer, número, localitat i província), correu electrònic </w:t>
      </w:r>
      <w:r>
        <w:rPr>
          <w:rFonts w:cs="Arial"/>
          <w:sz w:val="22"/>
          <w:highlight w:val="yellow"/>
          <w:lang w:val="ca-ES"/>
        </w:rPr>
        <w:t>........................</w:t>
      </w:r>
      <w:r>
        <w:rPr>
          <w:rFonts w:cs="Arial"/>
          <w:sz w:val="22"/>
          <w:lang w:val="ca-ES"/>
        </w:rPr>
        <w:t xml:space="preserve">, telèfon </w:t>
      </w:r>
      <w:r>
        <w:rPr>
          <w:rFonts w:cs="Arial"/>
          <w:sz w:val="22"/>
          <w:highlight w:val="yellow"/>
          <w:lang w:val="ca-ES"/>
        </w:rPr>
        <w:t>..................</w:t>
      </w:r>
      <w:r>
        <w:rPr>
          <w:rFonts w:cs="Arial"/>
          <w:sz w:val="22"/>
          <w:lang w:val="ca-ES"/>
        </w:rPr>
        <w:t xml:space="preserve"> i d’identificació fiscal número ....................</w:t>
      </w:r>
    </w:p>
    <w:p w:rsidR="00675210" w:rsidRDefault="00675210">
      <w:pPr>
        <w:pStyle w:val="toa"/>
        <w:tabs>
          <w:tab w:val="clear" w:pos="9000"/>
          <w:tab w:val="clear" w:pos="9360"/>
        </w:tabs>
        <w:suppressAutoHyphens w:val="0"/>
        <w:autoSpaceDE w:val="0"/>
        <w:rPr>
          <w:noProof/>
          <w:sz w:val="22"/>
          <w:szCs w:val="24"/>
          <w:lang w:val="ca-ES"/>
        </w:rPr>
      </w:pPr>
    </w:p>
    <w:p w:rsidR="00675210" w:rsidRDefault="00675210">
      <w:pPr>
        <w:widowControl w:val="0"/>
        <w:autoSpaceDE w:val="0"/>
        <w:ind w:right="53"/>
        <w:jc w:val="both"/>
        <w:rPr>
          <w:rFonts w:cs="Arial"/>
          <w:sz w:val="22"/>
          <w:lang w:val="ca-ES"/>
        </w:rPr>
      </w:pPr>
    </w:p>
    <w:p w:rsidR="00675210" w:rsidRDefault="00675210">
      <w:pPr>
        <w:rPr>
          <w:rFonts w:cs="Arial"/>
          <w:b/>
          <w:bCs/>
          <w:sz w:val="22"/>
          <w:lang w:val="ca-ES"/>
        </w:rPr>
      </w:pPr>
      <w:r>
        <w:rPr>
          <w:rFonts w:cs="Arial"/>
          <w:b/>
          <w:bCs/>
          <w:sz w:val="22"/>
          <w:lang w:val="ca-ES"/>
        </w:rPr>
        <w:t xml:space="preserve">DECLARO SOTA LA MEVA RESPONSABILITAT </w:t>
      </w:r>
    </w:p>
    <w:p w:rsidR="00675210" w:rsidRDefault="00675210">
      <w:pPr>
        <w:rPr>
          <w:lang w:val="ca-ES"/>
        </w:rPr>
      </w:pPr>
    </w:p>
    <w:p w:rsidR="00675210" w:rsidRDefault="00675210">
      <w:pPr>
        <w:spacing w:line="288" w:lineRule="auto"/>
        <w:jc w:val="both"/>
        <w:rPr>
          <w:rFonts w:cs="Arial"/>
          <w:sz w:val="22"/>
          <w:lang w:val="ca-ES"/>
        </w:rPr>
      </w:pPr>
      <w:r>
        <w:rPr>
          <w:rFonts w:cs="Arial"/>
          <w:sz w:val="22"/>
          <w:lang w:val="ca-ES"/>
        </w:rPr>
        <w:t xml:space="preserve">Que l’empresa </w:t>
      </w:r>
      <w:r>
        <w:rPr>
          <w:rFonts w:cs="Arial"/>
          <w:sz w:val="22"/>
          <w:highlight w:val="yellow"/>
          <w:lang w:val="ca-ES"/>
        </w:rPr>
        <w:t>...............................</w:t>
      </w:r>
      <w:r>
        <w:rPr>
          <w:rFonts w:cs="Arial"/>
          <w:sz w:val="22"/>
          <w:lang w:val="ca-ES"/>
        </w:rPr>
        <w:t xml:space="preserve">consta inscrita en el </w:t>
      </w:r>
      <w:r>
        <w:rPr>
          <w:rFonts w:cs="Arial"/>
          <w:i/>
          <w:iCs/>
          <w:color w:val="C0C0C0"/>
          <w:sz w:val="22"/>
          <w:highlight w:val="yellow"/>
          <w:lang w:val="ca-ES"/>
        </w:rPr>
        <w:t>Registre Electrònic d'Empreses Licitadores de la Generalitat de Catalunya (RELI) / Registre Oficial de Licitadors i Empreses Classificades de l'Estat (RELOCE)</w:t>
      </w:r>
      <w:r>
        <w:rPr>
          <w:rFonts w:cs="Arial"/>
          <w:sz w:val="22"/>
          <w:lang w:val="ca-ES"/>
        </w:rPr>
        <w:t xml:space="preserve"> i que la informació que consta en l’esmentat registre no ha estat modificades i resten vigents.  </w:t>
      </w:r>
    </w:p>
    <w:p w:rsidR="00675210" w:rsidRDefault="00675210">
      <w:pPr>
        <w:widowControl w:val="0"/>
        <w:autoSpaceDE w:val="0"/>
        <w:ind w:right="53" w:firstLine="708"/>
        <w:jc w:val="both"/>
        <w:rPr>
          <w:rFonts w:cs="Arial"/>
          <w:sz w:val="22"/>
          <w:lang w:val="ca-ES"/>
        </w:rPr>
      </w:pPr>
    </w:p>
    <w:p w:rsidR="00675210" w:rsidRDefault="00675210">
      <w:pPr>
        <w:widowControl w:val="0"/>
        <w:autoSpaceDE w:val="0"/>
        <w:spacing w:line="288" w:lineRule="auto"/>
        <w:ind w:right="51"/>
        <w:jc w:val="both"/>
        <w:rPr>
          <w:rFonts w:cs="Arial"/>
          <w:sz w:val="22"/>
          <w:lang w:val="ca-ES"/>
        </w:rPr>
      </w:pPr>
      <w:r>
        <w:rPr>
          <w:rFonts w:cs="Arial"/>
          <w:sz w:val="22"/>
          <w:lang w:val="ca-ES"/>
        </w:rPr>
        <w:t>I, perquè consti, a efectes de poder contractar amb l'Ajuntament de .</w:t>
      </w:r>
      <w:r>
        <w:rPr>
          <w:rFonts w:cs="Arial"/>
          <w:sz w:val="22"/>
          <w:highlight w:val="yellow"/>
          <w:lang w:val="ca-ES"/>
        </w:rPr>
        <w:t>.........</w:t>
      </w:r>
      <w:r>
        <w:rPr>
          <w:rFonts w:cs="Arial"/>
          <w:sz w:val="22"/>
          <w:lang w:val="ca-ES"/>
        </w:rPr>
        <w:t>, signo aquesta declaració, sota la meva responsabilitat, i segell d’aquesta empresa.</w:t>
      </w:r>
    </w:p>
    <w:p w:rsidR="00675210" w:rsidRDefault="00675210">
      <w:pPr>
        <w:widowControl w:val="0"/>
        <w:autoSpaceDE w:val="0"/>
        <w:ind w:right="53"/>
        <w:jc w:val="both"/>
        <w:rPr>
          <w:rFonts w:cs="Arial"/>
          <w:sz w:val="22"/>
          <w:lang w:val="ca-ES"/>
        </w:rPr>
      </w:pPr>
    </w:p>
    <w:p w:rsidR="00675210" w:rsidRDefault="00675210">
      <w:pPr>
        <w:widowControl w:val="0"/>
        <w:autoSpaceDE w:val="0"/>
        <w:ind w:right="53"/>
        <w:jc w:val="both"/>
        <w:rPr>
          <w:rFonts w:cs="Arial"/>
          <w:sz w:val="22"/>
          <w:lang w:val="ca-ES"/>
        </w:rPr>
      </w:pPr>
      <w:r>
        <w:rPr>
          <w:rFonts w:cs="Arial"/>
          <w:sz w:val="22"/>
          <w:lang w:val="ca-ES"/>
        </w:rPr>
        <w:t>(Lloc i data)</w:t>
      </w:r>
    </w:p>
    <w:p w:rsidR="00675210" w:rsidRDefault="00675210">
      <w:pPr>
        <w:widowControl w:val="0"/>
        <w:autoSpaceDE w:val="0"/>
        <w:ind w:right="53"/>
        <w:jc w:val="both"/>
        <w:rPr>
          <w:rFonts w:cs="Arial"/>
          <w:sz w:val="22"/>
          <w:lang w:val="ca-ES"/>
        </w:rPr>
      </w:pPr>
    </w:p>
    <w:p w:rsidR="00675210" w:rsidRDefault="00675210">
      <w:pPr>
        <w:widowControl w:val="0"/>
        <w:autoSpaceDE w:val="0"/>
        <w:ind w:right="53"/>
        <w:jc w:val="both"/>
        <w:rPr>
          <w:rFonts w:cs="Arial"/>
          <w:sz w:val="22"/>
          <w:lang w:val="ca-ES"/>
        </w:rPr>
      </w:pPr>
    </w:p>
    <w:p w:rsidR="00675210" w:rsidRDefault="00675210">
      <w:pPr>
        <w:rPr>
          <w:rFonts w:cs="Arial"/>
          <w:b/>
          <w:bCs/>
          <w:color w:val="000000"/>
          <w:sz w:val="22"/>
          <w:szCs w:val="22"/>
          <w:lang w:val="ca-ES" w:eastAsia="ar-SA"/>
        </w:rPr>
      </w:pPr>
      <w:r>
        <w:rPr>
          <w:rFonts w:cs="Arial"/>
          <w:sz w:val="22"/>
          <w:lang w:val="ca-ES"/>
        </w:rPr>
        <w:t>(Nom i congnoms – Signatura)</w:t>
      </w:r>
      <w:r>
        <w:rPr>
          <w:rFonts w:cs="Arial"/>
          <w:b/>
          <w:bCs/>
          <w:color w:val="000000"/>
          <w:sz w:val="22"/>
          <w:szCs w:val="22"/>
          <w:lang w:val="ca-ES" w:eastAsia="ar-SA"/>
        </w:rPr>
        <w:br w:type="page"/>
      </w:r>
    </w:p>
    <w:p w:rsidR="00675210" w:rsidRDefault="00675210">
      <w:pPr>
        <w:pStyle w:val="Ttulo1"/>
        <w:rPr>
          <w:rFonts w:cs="Arial"/>
          <w:color w:val="000000"/>
          <w:szCs w:val="22"/>
          <w:lang w:eastAsia="ar-SA"/>
        </w:rPr>
      </w:pPr>
      <w:bookmarkStart w:id="65" w:name="_Toc490218113"/>
      <w:r>
        <w:lastRenderedPageBreak/>
        <w:t>ANNEX 3</w:t>
      </w:r>
      <w:bookmarkEnd w:id="65"/>
    </w:p>
    <w:p w:rsidR="00675210" w:rsidRDefault="00675210">
      <w:pPr>
        <w:rPr>
          <w:rFonts w:cs="Arial"/>
          <w:b/>
          <w:bCs/>
          <w:color w:val="000000"/>
          <w:sz w:val="22"/>
          <w:szCs w:val="22"/>
          <w:lang w:val="ca-ES" w:eastAsia="ar-SA"/>
        </w:rPr>
      </w:pPr>
    </w:p>
    <w:p w:rsidR="00675210" w:rsidRDefault="00675210">
      <w:pPr>
        <w:rPr>
          <w:rFonts w:cs="Arial"/>
          <w:color w:val="000000"/>
          <w:sz w:val="22"/>
          <w:szCs w:val="22"/>
          <w:lang w:val="ca-ES" w:eastAsia="ar-SA"/>
        </w:rPr>
      </w:pPr>
      <w:r>
        <w:rPr>
          <w:rFonts w:cs="Arial"/>
          <w:b/>
          <w:bCs/>
          <w:color w:val="000000"/>
          <w:sz w:val="22"/>
          <w:szCs w:val="22"/>
          <w:lang w:val="ca-ES" w:eastAsia="ar-SA"/>
        </w:rPr>
        <w:t>MODEL DE PROPOSICIÓ ECONÒMICA</w:t>
      </w:r>
    </w:p>
    <w:p w:rsidR="00675210" w:rsidRDefault="00675210">
      <w:pPr>
        <w:widowControl w:val="0"/>
        <w:autoSpaceDE w:val="0"/>
        <w:ind w:right="53"/>
        <w:jc w:val="both"/>
        <w:rPr>
          <w:rFonts w:cs="Arial"/>
          <w:sz w:val="22"/>
          <w:szCs w:val="22"/>
          <w:lang w:val="ca-ES"/>
        </w:rPr>
      </w:pPr>
    </w:p>
    <w:p w:rsidR="00675210" w:rsidRDefault="00675210">
      <w:pPr>
        <w:widowControl w:val="0"/>
        <w:autoSpaceDE w:val="0"/>
        <w:spacing w:line="360" w:lineRule="auto"/>
        <w:ind w:right="51"/>
        <w:jc w:val="both"/>
        <w:rPr>
          <w:rFonts w:cs="Arial"/>
          <w:sz w:val="22"/>
          <w:szCs w:val="22"/>
          <w:highlight w:val="yellow"/>
          <w:lang w:val="ca-ES"/>
        </w:rPr>
      </w:pPr>
    </w:p>
    <w:p w:rsidR="00675210" w:rsidRDefault="00675210">
      <w:pPr>
        <w:widowControl w:val="0"/>
        <w:autoSpaceDE w:val="0"/>
        <w:spacing w:line="360" w:lineRule="auto"/>
        <w:ind w:right="51"/>
        <w:jc w:val="both"/>
        <w:rPr>
          <w:rFonts w:cs="Arial"/>
          <w:sz w:val="22"/>
          <w:szCs w:val="22"/>
          <w:highlight w:val="yellow"/>
          <w:lang w:val="ca-ES"/>
        </w:rPr>
      </w:pPr>
    </w:p>
    <w:p w:rsidR="00675210" w:rsidRDefault="00675210">
      <w:pPr>
        <w:widowControl w:val="0"/>
        <w:autoSpaceDE w:val="0"/>
        <w:spacing w:line="360" w:lineRule="auto"/>
        <w:ind w:right="51"/>
        <w:jc w:val="both"/>
        <w:rPr>
          <w:rFonts w:cs="Arial"/>
          <w:sz w:val="22"/>
          <w:szCs w:val="22"/>
          <w:lang w:val="ca-ES"/>
        </w:rPr>
      </w:pPr>
      <w:r>
        <w:rPr>
          <w:rFonts w:cs="Arial"/>
          <w:sz w:val="22"/>
          <w:szCs w:val="22"/>
          <w:highlight w:val="yellow"/>
          <w:lang w:val="ca-ES"/>
        </w:rPr>
        <w:t>...................................................</w:t>
      </w:r>
      <w:r>
        <w:rPr>
          <w:rFonts w:cs="Arial"/>
          <w:sz w:val="22"/>
          <w:szCs w:val="22"/>
          <w:lang w:val="ca-ES"/>
        </w:rPr>
        <w:t xml:space="preserve">, major d'edat, amb domicili a </w:t>
      </w:r>
      <w:r>
        <w:rPr>
          <w:rFonts w:cs="Arial"/>
          <w:sz w:val="22"/>
          <w:szCs w:val="22"/>
          <w:highlight w:val="yellow"/>
          <w:lang w:val="ca-ES"/>
        </w:rPr>
        <w:t>............................................</w:t>
      </w:r>
      <w:r>
        <w:rPr>
          <w:rFonts w:cs="Arial"/>
          <w:sz w:val="22"/>
          <w:szCs w:val="22"/>
          <w:lang w:val="ca-ES"/>
        </w:rPr>
        <w:t xml:space="preserve"> (carrer, número, localitat i província), amb DNI núm. </w:t>
      </w:r>
      <w:r>
        <w:rPr>
          <w:rFonts w:cs="Arial"/>
          <w:sz w:val="22"/>
          <w:szCs w:val="22"/>
          <w:highlight w:val="yellow"/>
          <w:lang w:val="ca-ES"/>
        </w:rPr>
        <w:t>...........................</w:t>
      </w:r>
      <w:r>
        <w:rPr>
          <w:rFonts w:cs="Arial"/>
          <w:sz w:val="22"/>
          <w:szCs w:val="22"/>
          <w:lang w:val="ca-ES"/>
        </w:rPr>
        <w:t xml:space="preserve">, en nom propi (o bé, en nom de </w:t>
      </w:r>
      <w:r>
        <w:rPr>
          <w:rFonts w:cs="Arial"/>
          <w:sz w:val="22"/>
          <w:szCs w:val="22"/>
          <w:highlight w:val="yellow"/>
          <w:lang w:val="ca-ES"/>
        </w:rPr>
        <w:t>...............................................</w:t>
      </w:r>
      <w:r>
        <w:rPr>
          <w:rFonts w:cs="Arial"/>
          <w:sz w:val="22"/>
          <w:szCs w:val="22"/>
          <w:lang w:val="ca-ES"/>
        </w:rPr>
        <w:t xml:space="preserve"> si actua per representació, expressant la personalitat i el domicili del representant, l’escriptura de poder que el faculta per actuar i el codi d'identificació fiscal de l'empresa), assabentant del Plec de clàusules administratives particulars reguladores del procediment obert, de tramitació ordinària, per a l’adjudicació del contracte administratiu de subministrament de</w:t>
      </w:r>
      <w:r>
        <w:rPr>
          <w:rFonts w:cs="Arial"/>
          <w:b/>
          <w:bCs/>
          <w:sz w:val="22"/>
          <w:szCs w:val="22"/>
          <w:lang w:val="ca-ES"/>
        </w:rPr>
        <w:t xml:space="preserve"> </w:t>
      </w:r>
      <w:r>
        <w:rPr>
          <w:rFonts w:cs="Arial"/>
          <w:sz w:val="22"/>
          <w:szCs w:val="22"/>
          <w:highlight w:val="yellow"/>
          <w:lang w:val="ca-ES"/>
        </w:rPr>
        <w:t>......................</w:t>
      </w:r>
      <w:r>
        <w:rPr>
          <w:rFonts w:cs="Arial"/>
          <w:sz w:val="22"/>
          <w:szCs w:val="22"/>
          <w:lang w:val="ca-ES"/>
        </w:rPr>
        <w:t xml:space="preserve">, accepta íntegrament les condicions i obligacions que dimanen dels esmentats documents, es compromet a complir-les estrictament, ofereix realitzar l’objecte contractual de referència per la quantitat de </w:t>
      </w:r>
      <w:r>
        <w:rPr>
          <w:rFonts w:cs="Arial"/>
          <w:sz w:val="22"/>
          <w:szCs w:val="22"/>
          <w:highlight w:val="yellow"/>
          <w:lang w:val="ca-ES"/>
        </w:rPr>
        <w:t>............</w:t>
      </w:r>
      <w:r>
        <w:rPr>
          <w:rFonts w:cs="Arial"/>
          <w:sz w:val="22"/>
          <w:szCs w:val="22"/>
          <w:lang w:val="ca-ES"/>
        </w:rPr>
        <w:t xml:space="preserve">. €, i </w:t>
      </w:r>
      <w:r>
        <w:rPr>
          <w:rFonts w:cs="Arial"/>
          <w:sz w:val="22"/>
          <w:szCs w:val="22"/>
          <w:highlight w:val="yellow"/>
          <w:lang w:val="ca-ES"/>
        </w:rPr>
        <w:t>............</w:t>
      </w:r>
      <w:r>
        <w:rPr>
          <w:rFonts w:cs="Arial"/>
          <w:sz w:val="22"/>
          <w:szCs w:val="22"/>
          <w:lang w:val="ca-ES"/>
        </w:rPr>
        <w:t xml:space="preserve"> € (en lletra i números) d’IVA.</w:t>
      </w:r>
    </w:p>
    <w:p w:rsidR="00675210" w:rsidRDefault="00675210">
      <w:pPr>
        <w:widowControl w:val="0"/>
        <w:autoSpaceDE w:val="0"/>
        <w:spacing w:line="360" w:lineRule="auto"/>
        <w:ind w:right="51"/>
        <w:jc w:val="both"/>
        <w:rPr>
          <w:rFonts w:cs="Arial"/>
          <w:sz w:val="22"/>
          <w:szCs w:val="22"/>
          <w:lang w:val="ca-ES"/>
        </w:rPr>
      </w:pPr>
    </w:p>
    <w:p w:rsidR="00675210" w:rsidRDefault="00675210">
      <w:pPr>
        <w:widowControl w:val="0"/>
        <w:autoSpaceDE w:val="0"/>
        <w:ind w:right="53"/>
        <w:jc w:val="both"/>
        <w:rPr>
          <w:rFonts w:cs="Arial"/>
          <w:sz w:val="22"/>
          <w:szCs w:val="22"/>
          <w:lang w:val="ca-ES"/>
        </w:rPr>
      </w:pPr>
    </w:p>
    <w:p w:rsidR="00675210" w:rsidRDefault="00675210">
      <w:pPr>
        <w:widowControl w:val="0"/>
        <w:autoSpaceDE w:val="0"/>
        <w:ind w:right="53"/>
        <w:jc w:val="both"/>
        <w:rPr>
          <w:rFonts w:cs="Arial"/>
          <w:i/>
          <w:iCs/>
          <w:sz w:val="22"/>
          <w:szCs w:val="22"/>
          <w:lang w:val="ca-ES"/>
        </w:rPr>
      </w:pPr>
      <w:r>
        <w:rPr>
          <w:rFonts w:cs="Arial"/>
          <w:i/>
          <w:iCs/>
          <w:sz w:val="22"/>
          <w:szCs w:val="22"/>
          <w:lang w:val="ca-ES"/>
        </w:rPr>
        <w:t>(lloc i data)</w:t>
      </w:r>
    </w:p>
    <w:p w:rsidR="00675210" w:rsidRDefault="00675210">
      <w:pPr>
        <w:widowControl w:val="0"/>
        <w:autoSpaceDE w:val="0"/>
        <w:ind w:right="53"/>
        <w:jc w:val="both"/>
        <w:rPr>
          <w:rFonts w:cs="Arial"/>
          <w:i/>
          <w:iCs/>
          <w:sz w:val="22"/>
          <w:szCs w:val="22"/>
          <w:lang w:val="ca-ES"/>
        </w:rPr>
      </w:pPr>
    </w:p>
    <w:p w:rsidR="00675210" w:rsidRDefault="00675210">
      <w:pPr>
        <w:widowControl w:val="0"/>
        <w:autoSpaceDE w:val="0"/>
        <w:ind w:right="53"/>
        <w:jc w:val="both"/>
        <w:rPr>
          <w:rFonts w:cs="Arial"/>
          <w:i/>
          <w:iCs/>
          <w:sz w:val="22"/>
          <w:szCs w:val="22"/>
          <w:lang w:val="ca-ES"/>
        </w:rPr>
      </w:pPr>
    </w:p>
    <w:p w:rsidR="00675210" w:rsidRDefault="00675210">
      <w:pPr>
        <w:widowControl w:val="0"/>
        <w:autoSpaceDE w:val="0"/>
        <w:ind w:right="53"/>
        <w:jc w:val="both"/>
        <w:rPr>
          <w:rFonts w:cs="Arial"/>
          <w:i/>
          <w:iCs/>
          <w:sz w:val="22"/>
          <w:szCs w:val="22"/>
          <w:lang w:val="ca-ES"/>
        </w:rPr>
      </w:pPr>
    </w:p>
    <w:p w:rsidR="00675210" w:rsidRDefault="00675210">
      <w:pPr>
        <w:widowControl w:val="0"/>
        <w:autoSpaceDE w:val="0"/>
        <w:ind w:right="53"/>
        <w:jc w:val="both"/>
        <w:rPr>
          <w:rFonts w:cs="Arial"/>
          <w:i/>
          <w:iCs/>
          <w:sz w:val="22"/>
          <w:szCs w:val="22"/>
          <w:lang w:val="ca-ES"/>
        </w:rPr>
      </w:pPr>
    </w:p>
    <w:p w:rsidR="00675210" w:rsidRDefault="00675210">
      <w:pPr>
        <w:widowControl w:val="0"/>
        <w:autoSpaceDE w:val="0"/>
        <w:ind w:right="53"/>
        <w:jc w:val="both"/>
        <w:rPr>
          <w:rFonts w:cs="Arial"/>
          <w:i/>
          <w:iCs/>
          <w:sz w:val="22"/>
          <w:szCs w:val="22"/>
          <w:lang w:val="ca-ES"/>
        </w:rPr>
      </w:pPr>
    </w:p>
    <w:p w:rsidR="00675210" w:rsidRDefault="00675210">
      <w:pPr>
        <w:autoSpaceDE w:val="0"/>
        <w:autoSpaceDN w:val="0"/>
        <w:adjustRightInd w:val="0"/>
        <w:jc w:val="both"/>
        <w:rPr>
          <w:rFonts w:cs="Arial"/>
          <w:color w:val="FF0000"/>
          <w:szCs w:val="22"/>
          <w:lang w:val="ca-ES"/>
        </w:rPr>
      </w:pPr>
      <w:r>
        <w:rPr>
          <w:rFonts w:cs="Arial"/>
          <w:i/>
          <w:iCs/>
          <w:sz w:val="22"/>
          <w:szCs w:val="22"/>
          <w:lang w:val="ca-ES"/>
        </w:rPr>
        <w:t>Signat: (persona que signa)</w:t>
      </w:r>
    </w:p>
    <w:sectPr w:rsidR="00675210" w:rsidSect="00DD0474">
      <w:pgSz w:w="11900" w:h="16840"/>
      <w:pgMar w:top="1985" w:right="1418" w:bottom="1418" w:left="1701" w:header="708" w:footer="708"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586" w:rsidRDefault="007F0586">
      <w:r>
        <w:separator/>
      </w:r>
    </w:p>
  </w:endnote>
  <w:endnote w:type="continuationSeparator" w:id="0">
    <w:p w:rsidR="007F0586" w:rsidRDefault="007F0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586" w:rsidRDefault="007F0586">
      <w:r>
        <w:separator/>
      </w:r>
    </w:p>
  </w:footnote>
  <w:footnote w:type="continuationSeparator" w:id="0">
    <w:p w:rsidR="007F0586" w:rsidRDefault="007F05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6"/>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multilevel"/>
    <w:tmpl w:val="00000004"/>
    <w:name w:val="WW8Num15"/>
    <w:lvl w:ilvl="0">
      <w:start w:val="1"/>
      <w:numFmt w:val="lowerLetter"/>
      <w:lvlText w:val="%1)"/>
      <w:lvlJc w:val="left"/>
      <w:pPr>
        <w:tabs>
          <w:tab w:val="num" w:pos="360"/>
        </w:tabs>
        <w:ind w:left="360" w:hanging="360"/>
      </w:pPr>
    </w:lvl>
    <w:lvl w:ilvl="1">
      <w:numFmt w:val="bullet"/>
      <w:lvlText w:val="-"/>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lvl>
    <w:lvl w:ilvl="4">
      <w:start w:val="1"/>
      <w:numFmt w:val="decimal"/>
      <w:lvlText w:val="%5."/>
      <w:lvlJc w:val="left"/>
      <w:pPr>
        <w:tabs>
          <w:tab w:val="num" w:pos="360"/>
        </w:tabs>
        <w:ind w:left="36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A"/>
    <w:multiLevelType w:val="multilevel"/>
    <w:tmpl w:val="0000000A"/>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 w15:restartNumberingAfterBreak="0">
    <w:nsid w:val="0000000C"/>
    <w:multiLevelType w:val="singleLevel"/>
    <w:tmpl w:val="0000000C"/>
    <w:name w:val="WW8Num74"/>
    <w:lvl w:ilvl="0">
      <w:start w:val="1"/>
      <w:numFmt w:val="lowerLetter"/>
      <w:lvlText w:val="%1)"/>
      <w:lvlJc w:val="left"/>
      <w:pPr>
        <w:tabs>
          <w:tab w:val="num" w:pos="360"/>
        </w:tabs>
        <w:ind w:left="360" w:hanging="360"/>
      </w:pPr>
    </w:lvl>
  </w:abstractNum>
  <w:abstractNum w:abstractNumId="4" w15:restartNumberingAfterBreak="0">
    <w:nsid w:val="0000000F"/>
    <w:multiLevelType w:val="multilevel"/>
    <w:tmpl w:val="0000000F"/>
    <w:name w:val="WW8Num46"/>
    <w:lvl w:ilvl="0">
      <w:start w:val="1"/>
      <w:numFmt w:val="lowerLetter"/>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94D0A03"/>
    <w:multiLevelType w:val="multilevel"/>
    <w:tmpl w:val="0000000F"/>
    <w:name w:val="WW8Num30222"/>
    <w:lvl w:ilvl="0">
      <w:start w:val="1"/>
      <w:numFmt w:val="bullet"/>
      <w:lvlText w:val="-"/>
      <w:lvlJc w:val="left"/>
      <w:pPr>
        <w:tabs>
          <w:tab w:val="num" w:pos="1068"/>
        </w:tabs>
        <w:ind w:left="708"/>
      </w:pPr>
      <w:rPr>
        <w:rFonts w:ascii="Times New Roman" w:eastAsia="Times New Roman" w:hAnsi="Times New Roman" w:hint="default"/>
      </w:rPr>
    </w:lvl>
    <w:lvl w:ilvl="1">
      <w:start w:val="1"/>
      <w:numFmt w:val="bullet"/>
      <w:lvlText w:val=""/>
      <w:lvlJc w:val="left"/>
      <w:pPr>
        <w:tabs>
          <w:tab w:val="num" w:pos="1788"/>
        </w:tabs>
        <w:ind w:left="1788" w:hanging="360"/>
      </w:pPr>
      <w:rPr>
        <w:rFonts w:ascii="Symbol" w:hAnsi="Symbol" w:cs="Times New Roman"/>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6" w15:restartNumberingAfterBreak="0">
    <w:nsid w:val="0EBA26A8"/>
    <w:multiLevelType w:val="hybridMultilevel"/>
    <w:tmpl w:val="F782F9F2"/>
    <w:lvl w:ilvl="0" w:tplc="59268F5A">
      <w:start w:val="1"/>
      <w:numFmt w:val="lowerLetter"/>
      <w:lvlText w:val="%1."/>
      <w:lvlJc w:val="left"/>
      <w:pPr>
        <w:tabs>
          <w:tab w:val="num" w:pos="1095"/>
        </w:tabs>
        <w:ind w:left="1095" w:hanging="39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7" w15:restartNumberingAfterBreak="0">
    <w:nsid w:val="24D7154E"/>
    <w:multiLevelType w:val="hybridMultilevel"/>
    <w:tmpl w:val="6DEC870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BB748E8"/>
    <w:multiLevelType w:val="hybridMultilevel"/>
    <w:tmpl w:val="6FBACC0E"/>
    <w:name w:val="WW8Num302222"/>
    <w:lvl w:ilvl="0" w:tplc="0264F496">
      <w:start w:val="1"/>
      <w:numFmt w:val="decimal"/>
      <w:lvlText w:val="%1."/>
      <w:lvlJc w:val="left"/>
      <w:pPr>
        <w:tabs>
          <w:tab w:val="num" w:pos="360"/>
        </w:tabs>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2FCD0C53"/>
    <w:multiLevelType w:val="hybridMultilevel"/>
    <w:tmpl w:val="FEE89BAE"/>
    <w:lvl w:ilvl="0" w:tplc="DBEC9C60">
      <w:start w:val="1"/>
      <w:numFmt w:val="bullet"/>
      <w:lvlText w:val="-"/>
      <w:lvlJc w:val="left"/>
      <w:pPr>
        <w:tabs>
          <w:tab w:val="num" w:pos="1632"/>
        </w:tabs>
        <w:ind w:left="1632" w:hanging="360"/>
      </w:pPr>
      <w:rPr>
        <w:rFonts w:hAnsi="Courier New"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34671140"/>
    <w:multiLevelType w:val="hybridMultilevel"/>
    <w:tmpl w:val="15A4B8BC"/>
    <w:name w:val="WW8Num3022"/>
    <w:lvl w:ilvl="0" w:tplc="D2B284D6">
      <w:start w:val="1"/>
      <w:numFmt w:val="lowerLetter"/>
      <w:lvlText w:val="%1)"/>
      <w:lvlJc w:val="left"/>
      <w:pPr>
        <w:tabs>
          <w:tab w:val="num" w:pos="360"/>
        </w:tabs>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67142EB"/>
    <w:multiLevelType w:val="hybridMultilevel"/>
    <w:tmpl w:val="09DA388A"/>
    <w:lvl w:ilvl="0" w:tplc="C49639F6">
      <w:start w:val="1"/>
      <w:numFmt w:val="decimal"/>
      <w:lvlText w:val="%1."/>
      <w:lvlJc w:val="left"/>
      <w:pPr>
        <w:tabs>
          <w:tab w:val="num" w:pos="360"/>
        </w:tabs>
      </w:pPr>
    </w:lvl>
    <w:lvl w:ilvl="1" w:tplc="0D9EC9F2">
      <w:start w:val="1"/>
      <w:numFmt w:val="bullet"/>
      <w:lvlText w:val="-"/>
      <w:lvlJc w:val="left"/>
      <w:pPr>
        <w:tabs>
          <w:tab w:val="num" w:pos="1440"/>
        </w:tabs>
        <w:ind w:left="1080"/>
      </w:pPr>
      <w:rPr>
        <w:rFonts w:ascii="Times New Roman" w:eastAsia="Times New Roman" w:hAnsi="Times New Roman"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49CF472E"/>
    <w:multiLevelType w:val="hybridMultilevel"/>
    <w:tmpl w:val="0AE8A432"/>
    <w:lvl w:ilvl="0" w:tplc="D65C28E6">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3" w15:restartNumberingAfterBreak="0">
    <w:nsid w:val="4ECC3673"/>
    <w:multiLevelType w:val="hybridMultilevel"/>
    <w:tmpl w:val="09DA388A"/>
    <w:lvl w:ilvl="0" w:tplc="0D9EC9F2">
      <w:start w:val="1"/>
      <w:numFmt w:val="bullet"/>
      <w:lvlText w:val="-"/>
      <w:lvlJc w:val="left"/>
      <w:pPr>
        <w:tabs>
          <w:tab w:val="num" w:pos="1080"/>
        </w:tabs>
        <w:ind w:left="720"/>
      </w:pPr>
      <w:rPr>
        <w:rFonts w:ascii="Times New Roman" w:eastAsia="Times New Roman" w:hAnsi="Times New Roman" w:hint="default"/>
      </w:rPr>
    </w:lvl>
    <w:lvl w:ilvl="1" w:tplc="0D9EC9F2">
      <w:start w:val="1"/>
      <w:numFmt w:val="bullet"/>
      <w:lvlText w:val="-"/>
      <w:lvlJc w:val="left"/>
      <w:pPr>
        <w:tabs>
          <w:tab w:val="num" w:pos="2160"/>
        </w:tabs>
        <w:ind w:left="1800"/>
      </w:pPr>
      <w:rPr>
        <w:rFonts w:ascii="Times New Roman" w:eastAsia="Times New Roman" w:hAnsi="Times New Roman"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506627F4"/>
    <w:multiLevelType w:val="hybridMultilevel"/>
    <w:tmpl w:val="2AD80388"/>
    <w:lvl w:ilvl="0" w:tplc="1818B856">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5" w15:restartNumberingAfterBreak="0">
    <w:nsid w:val="52FA05C5"/>
    <w:multiLevelType w:val="hybridMultilevel"/>
    <w:tmpl w:val="07EEAF92"/>
    <w:name w:val="WW8Num302"/>
    <w:lvl w:ilvl="0" w:tplc="D2B284D6">
      <w:start w:val="1"/>
      <w:numFmt w:val="lowerLetter"/>
      <w:lvlText w:val="%1)"/>
      <w:lvlJc w:val="left"/>
      <w:pPr>
        <w:tabs>
          <w:tab w:val="num" w:pos="360"/>
        </w:tabs>
        <w:ind w:left="360" w:hanging="360"/>
      </w:pPr>
    </w:lvl>
    <w:lvl w:ilvl="1" w:tplc="1C623E5A">
      <w:start w:val="1"/>
      <w:numFmt w:val="bullet"/>
      <w:lvlText w:val="-"/>
      <w:lvlJc w:val="left"/>
      <w:pPr>
        <w:tabs>
          <w:tab w:val="num" w:pos="1080"/>
        </w:tabs>
        <w:ind w:left="1080" w:hanging="360"/>
      </w:pPr>
      <w:rPr>
        <w:rFonts w:ascii="Arial" w:eastAsia="Times New Roman" w:hAnsi="Aria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83F2429"/>
    <w:multiLevelType w:val="hybridMultilevel"/>
    <w:tmpl w:val="08924586"/>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066C76"/>
    <w:multiLevelType w:val="hybridMultilevel"/>
    <w:tmpl w:val="09CE7DAC"/>
    <w:lvl w:ilvl="0" w:tplc="BC0E1016">
      <w:start w:val="1"/>
      <w:numFmt w:val="bullet"/>
      <w:lvlText w:val="-"/>
      <w:lvlJc w:val="left"/>
      <w:pPr>
        <w:tabs>
          <w:tab w:val="num" w:pos="720"/>
        </w:tabs>
        <w:ind w:left="720" w:hanging="360"/>
      </w:pPr>
      <w:rPr>
        <w:rFonts w:ascii="Arial" w:eastAsia="Times New Roman" w:hAnsi="Aria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4"/>
  </w:num>
  <w:num w:numId="2">
    <w:abstractNumId w:val="2"/>
  </w:num>
  <w:num w:numId="3">
    <w:abstractNumId w:val="16"/>
  </w:num>
  <w:num w:numId="4">
    <w:abstractNumId w:val="0"/>
  </w:num>
  <w:num w:numId="5">
    <w:abstractNumId w:val="0"/>
  </w:num>
  <w:num w:numId="6">
    <w:abstractNumId w:val="17"/>
  </w:num>
  <w:num w:numId="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 w:numId="11">
    <w:abstractNumId w:val="9"/>
  </w:num>
  <w:num w:numId="1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8D3"/>
    <w:rsid w:val="00007E10"/>
    <w:rsid w:val="000640FC"/>
    <w:rsid w:val="000B3534"/>
    <w:rsid w:val="0010642C"/>
    <w:rsid w:val="00110220"/>
    <w:rsid w:val="0015132B"/>
    <w:rsid w:val="0023325D"/>
    <w:rsid w:val="002B7303"/>
    <w:rsid w:val="00387434"/>
    <w:rsid w:val="003C0650"/>
    <w:rsid w:val="00516F9F"/>
    <w:rsid w:val="006644DA"/>
    <w:rsid w:val="00675210"/>
    <w:rsid w:val="006B4C7B"/>
    <w:rsid w:val="006F3E97"/>
    <w:rsid w:val="00774B8C"/>
    <w:rsid w:val="007B3B9B"/>
    <w:rsid w:val="007D0922"/>
    <w:rsid w:val="007D3169"/>
    <w:rsid w:val="007F0586"/>
    <w:rsid w:val="009540F0"/>
    <w:rsid w:val="00AC42BC"/>
    <w:rsid w:val="00AF458C"/>
    <w:rsid w:val="00BE1A23"/>
    <w:rsid w:val="00BF4AF7"/>
    <w:rsid w:val="00C117D3"/>
    <w:rsid w:val="00C47ACE"/>
    <w:rsid w:val="00C85DD2"/>
    <w:rsid w:val="00CA78D3"/>
    <w:rsid w:val="00CD313E"/>
    <w:rsid w:val="00DD0474"/>
    <w:rsid w:val="00DE69C9"/>
    <w:rsid w:val="00EA0AB4"/>
    <w:rsid w:val="00ED376A"/>
    <w:rsid w:val="00F3202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58747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val="es-ES" w:eastAsia="es-ES"/>
    </w:rPr>
  </w:style>
  <w:style w:type="paragraph" w:styleId="Ttulo1">
    <w:name w:val="heading 1"/>
    <w:aliases w:val="Car"/>
    <w:basedOn w:val="Normal"/>
    <w:next w:val="Normal"/>
    <w:autoRedefine/>
    <w:qFormat/>
    <w:pPr>
      <w:keepNext/>
      <w:ind w:left="-29" w:right="-23"/>
      <w:jc w:val="both"/>
      <w:outlineLvl w:val="0"/>
    </w:pPr>
    <w:rPr>
      <w:b/>
      <w:bCs/>
      <w:sz w:val="22"/>
      <w:lang w:val="ca-ES"/>
    </w:rPr>
  </w:style>
  <w:style w:type="paragraph" w:styleId="Ttulo2">
    <w:name w:val="heading 2"/>
    <w:aliases w:val="Título 31"/>
    <w:basedOn w:val="Normal"/>
    <w:next w:val="Normal"/>
    <w:qFormat/>
    <w:pPr>
      <w:keepNext/>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jc w:val="both"/>
      <w:outlineLvl w:val="1"/>
    </w:pPr>
    <w:rPr>
      <w:b/>
      <w:bCs/>
      <w:lang w:val="es-ES_tradnl"/>
    </w:rPr>
  </w:style>
  <w:style w:type="paragraph" w:styleId="Ttulo3">
    <w:name w:val="heading 3"/>
    <w:basedOn w:val="Normal"/>
    <w:next w:val="Normal"/>
    <w:qFormat/>
    <w:pPr>
      <w:keepNext/>
      <w:autoSpaceDE w:val="0"/>
      <w:autoSpaceDN w:val="0"/>
      <w:adjustRightInd w:val="0"/>
      <w:jc w:val="both"/>
      <w:outlineLvl w:val="2"/>
    </w:pPr>
    <w:rPr>
      <w:rFonts w:cs="Arial"/>
      <w:color w:val="000000"/>
      <w:sz w:val="22"/>
      <w:szCs w:val="22"/>
      <w:u w:val="single"/>
      <w:lang w:val="ca-ES"/>
    </w:rPr>
  </w:style>
  <w:style w:type="paragraph" w:styleId="Ttulo4">
    <w:name w:val="heading 4"/>
    <w:basedOn w:val="Normal"/>
    <w:next w:val="Normal"/>
    <w:qFormat/>
    <w:pPr>
      <w:keepNext/>
      <w:outlineLvl w:val="3"/>
    </w:pPr>
    <w:rPr>
      <w:rFonts w:cs="Arial"/>
      <w:b/>
      <w:bCs/>
      <w:szCs w:val="22"/>
      <w:u w:val="single"/>
      <w:lang w:val="ca-ES"/>
    </w:rPr>
  </w:style>
  <w:style w:type="paragraph" w:styleId="Ttulo5">
    <w:name w:val="heading 5"/>
    <w:basedOn w:val="Normal"/>
    <w:next w:val="Normal"/>
    <w:qFormat/>
    <w:pPr>
      <w:keepNext/>
      <w:widowControl w:val="0"/>
      <w:autoSpaceDE w:val="0"/>
      <w:autoSpaceDN w:val="0"/>
      <w:adjustRightInd w:val="0"/>
      <w:spacing w:line="239" w:lineRule="auto"/>
      <w:ind w:right="52"/>
      <w:jc w:val="both"/>
      <w:outlineLvl w:val="4"/>
    </w:pPr>
    <w:rPr>
      <w:rFonts w:cs="Arial"/>
      <w:b/>
      <w:bCs/>
      <w:sz w:val="22"/>
      <w:lang w:val="ca-ES"/>
    </w:rPr>
  </w:style>
  <w:style w:type="paragraph" w:styleId="Ttulo6">
    <w:name w:val="heading 6"/>
    <w:basedOn w:val="Normal"/>
    <w:next w:val="Normal"/>
    <w:qFormat/>
    <w:pPr>
      <w:keepNext/>
      <w:widowControl w:val="0"/>
      <w:autoSpaceDE w:val="0"/>
      <w:autoSpaceDN w:val="0"/>
      <w:adjustRightInd w:val="0"/>
      <w:spacing w:line="266" w:lineRule="exact"/>
      <w:ind w:right="53"/>
      <w:jc w:val="both"/>
      <w:outlineLvl w:val="5"/>
    </w:pPr>
    <w:rPr>
      <w:rFonts w:cs="Arial"/>
      <w:b/>
      <w:bCs/>
      <w:sz w:val="22"/>
      <w:szCs w:val="22"/>
      <w:lang w:val="ca-ES"/>
    </w:rPr>
  </w:style>
  <w:style w:type="paragraph" w:styleId="Ttulo7">
    <w:name w:val="heading 7"/>
    <w:basedOn w:val="Normal"/>
    <w:next w:val="Normal"/>
    <w:qFormat/>
    <w:pPr>
      <w:keepNext/>
      <w:widowControl w:val="0"/>
      <w:autoSpaceDE w:val="0"/>
      <w:autoSpaceDN w:val="0"/>
      <w:adjustRightInd w:val="0"/>
      <w:ind w:right="53"/>
      <w:jc w:val="both"/>
      <w:outlineLvl w:val="6"/>
    </w:pPr>
    <w:rPr>
      <w:rFonts w:cs="Arial"/>
      <w:b/>
      <w:bCs/>
      <w:i/>
      <w:iCs/>
      <w:sz w:val="22"/>
      <w:szCs w:val="22"/>
      <w:lang w:val="ca-ES"/>
    </w:rPr>
  </w:style>
  <w:style w:type="paragraph" w:styleId="Ttulo8">
    <w:name w:val="heading 8"/>
    <w:basedOn w:val="Normal"/>
    <w:next w:val="Normal"/>
    <w:qFormat/>
    <w:pPr>
      <w:keepNext/>
      <w:outlineLvl w:val="7"/>
    </w:pPr>
    <w:rPr>
      <w:rFonts w:cs="Arial"/>
      <w:b/>
      <w:bCs/>
      <w:i/>
      <w:iCs/>
      <w:sz w:val="22"/>
      <w:szCs w:val="22"/>
      <w:lang w:val="ca-ES"/>
    </w:rPr>
  </w:style>
  <w:style w:type="paragraph" w:styleId="Ttulo9">
    <w:name w:val="heading 9"/>
    <w:basedOn w:val="Normal"/>
    <w:next w:val="Normal"/>
    <w:qFormat/>
    <w:pPr>
      <w:keepNext/>
      <w:outlineLvl w:val="8"/>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 Car"/>
    <w:basedOn w:val="Normal"/>
    <w:semiHidden/>
    <w:rPr>
      <w:sz w:val="20"/>
      <w:szCs w:val="20"/>
    </w:rPr>
  </w:style>
  <w:style w:type="character" w:styleId="Refdenotaalpie">
    <w:name w:val="footnote reference"/>
    <w:semiHidden/>
    <w:rPr>
      <w:vertAlign w:val="superscript"/>
    </w:rPr>
  </w:style>
  <w:style w:type="paragraph" w:styleId="Textoindependiente2">
    <w:name w:val="Body Text 2"/>
    <w:basedOn w:val="Normal"/>
    <w:semiHidden/>
    <w:pPr>
      <w:jc w:val="both"/>
    </w:pPr>
  </w:style>
  <w:style w:type="paragraph" w:styleId="Textodebloque">
    <w:name w:val="Block Text"/>
    <w:basedOn w:val="Normal"/>
    <w:semiHidden/>
    <w:pPr>
      <w:ind w:left="-29" w:right="-23"/>
      <w:jc w:val="both"/>
    </w:pPr>
    <w:rPr>
      <w:lang w:val="es-ES_tradnl"/>
    </w:rPr>
  </w:style>
  <w:style w:type="paragraph" w:styleId="Textoindependiente">
    <w:name w:val="Body Text"/>
    <w:basedOn w:val="Normal"/>
    <w:semiHidden/>
    <w:pPr>
      <w:tabs>
        <w:tab w:val="left" w:pos="-1440"/>
        <w:tab w:val="left" w:pos="-720"/>
        <w:tab w:val="left" w:pos="0"/>
        <w:tab w:val="left" w:pos="576"/>
        <w:tab w:val="left" w:pos="864"/>
        <w:tab w:val="left" w:pos="1440"/>
        <w:tab w:val="left" w:pos="2016"/>
        <w:tab w:val="left" w:pos="2160"/>
        <w:tab w:val="left" w:pos="2880"/>
        <w:tab w:val="left" w:pos="3600"/>
        <w:tab w:val="left" w:pos="4320"/>
        <w:tab w:val="left" w:pos="5040"/>
        <w:tab w:val="left" w:pos="5760"/>
        <w:tab w:val="left" w:pos="6480"/>
        <w:tab w:val="left" w:pos="7200"/>
      </w:tabs>
      <w:jc w:val="both"/>
    </w:pPr>
    <w:rPr>
      <w:noProof/>
      <w:lang w:val="es-ES_tradnl"/>
    </w:rPr>
  </w:style>
  <w:style w:type="paragraph" w:styleId="Textoindependiente3">
    <w:name w:val="Body Text 3"/>
    <w:basedOn w:val="Normal"/>
    <w:semiHidden/>
    <w:pPr>
      <w:jc w:val="both"/>
    </w:pPr>
    <w:rPr>
      <w:b/>
      <w:bCs/>
      <w:lang w:val="es-ES_tradnl"/>
    </w:rPr>
  </w:style>
  <w:style w:type="character" w:styleId="Hipervnculo">
    <w:name w:val="Hyperlink"/>
    <w:semiHidden/>
    <w:rPr>
      <w:color w:val="0000FF"/>
      <w:u w:val="single"/>
    </w:rPr>
  </w:style>
  <w:style w:type="character" w:styleId="Hipervnculovisitado">
    <w:name w:val="FollowedHyperlink"/>
    <w:semiHidden/>
    <w:rPr>
      <w:color w:val="800080"/>
      <w:u w:val="single"/>
    </w:rPr>
  </w:style>
  <w:style w:type="paragraph" w:styleId="Sangra3detindependiente">
    <w:name w:val="Body Text Indent 3"/>
    <w:basedOn w:val="Normal"/>
    <w:semiHidden/>
    <w:pPr>
      <w:spacing w:after="120"/>
      <w:ind w:left="283"/>
    </w:pPr>
    <w:rPr>
      <w:sz w:val="16"/>
      <w:szCs w:val="16"/>
    </w:rPr>
  </w:style>
  <w:style w:type="paragraph" w:customStyle="1" w:styleId="toa">
    <w:name w:val="toa"/>
    <w:basedOn w:val="Normal"/>
    <w:pPr>
      <w:tabs>
        <w:tab w:val="left" w:pos="9000"/>
        <w:tab w:val="right" w:pos="9360"/>
      </w:tabs>
      <w:suppressAutoHyphens/>
      <w:jc w:val="both"/>
    </w:pPr>
    <w:rPr>
      <w:szCs w:val="20"/>
      <w:lang w:val="en-US"/>
    </w:rPr>
  </w:style>
  <w:style w:type="paragraph" w:customStyle="1" w:styleId="Default">
    <w:name w:val="Default"/>
    <w:pPr>
      <w:autoSpaceDE w:val="0"/>
      <w:autoSpaceDN w:val="0"/>
      <w:adjustRightInd w:val="0"/>
    </w:pPr>
    <w:rPr>
      <w:rFonts w:ascii="Helvetica" w:hAnsi="Helvetica"/>
      <w:color w:val="000000"/>
      <w:sz w:val="24"/>
      <w:szCs w:val="24"/>
      <w:lang w:val="es-ES" w:eastAsia="es-ES"/>
    </w:rPr>
  </w:style>
  <w:style w:type="paragraph" w:styleId="NormalWeb">
    <w:name w:val="Normal (Web)"/>
    <w:basedOn w:val="Normal"/>
    <w:semiHidden/>
    <w:pPr>
      <w:spacing w:before="100" w:beforeAutospacing="1" w:after="100" w:afterAutospacing="1"/>
    </w:pPr>
  </w:style>
  <w:style w:type="paragraph" w:styleId="Prrafodelista">
    <w:name w:val="List Paragraph"/>
    <w:basedOn w:val="Normal"/>
    <w:qFormat/>
    <w:pPr>
      <w:ind w:left="708"/>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emiHidden/>
  </w:style>
  <w:style w:type="paragraph" w:styleId="Encabezado">
    <w:name w:val="header"/>
    <w:basedOn w:val="Normal"/>
    <w:semiHidden/>
    <w:pPr>
      <w:tabs>
        <w:tab w:val="center" w:pos="4252"/>
        <w:tab w:val="right" w:pos="8504"/>
      </w:tabs>
    </w:pPr>
  </w:style>
  <w:style w:type="paragraph" w:styleId="Sangradetextonormal">
    <w:name w:val="Body Text Indent"/>
    <w:basedOn w:val="Normal"/>
    <w:semiHidden/>
    <w:pPr>
      <w:tabs>
        <w:tab w:val="left" w:pos="-1440"/>
        <w:tab w:val="left" w:pos="-720"/>
        <w:tab w:val="left" w:pos="0"/>
        <w:tab w:val="left" w:pos="576"/>
        <w:tab w:val="left" w:pos="864"/>
        <w:tab w:val="left" w:pos="2016"/>
        <w:tab w:val="left" w:pos="2160"/>
        <w:tab w:val="left" w:pos="2880"/>
        <w:tab w:val="left" w:pos="3600"/>
        <w:tab w:val="left" w:pos="4320"/>
        <w:tab w:val="left" w:pos="5040"/>
        <w:tab w:val="left" w:pos="5760"/>
        <w:tab w:val="left" w:pos="6480"/>
        <w:tab w:val="left" w:pos="7200"/>
      </w:tabs>
      <w:ind w:left="360"/>
      <w:jc w:val="both"/>
    </w:pPr>
    <w:rPr>
      <w:rFonts w:cs="Arial"/>
      <w:sz w:val="22"/>
      <w:lang w:val="ca-ES"/>
    </w:rPr>
  </w:style>
  <w:style w:type="paragraph" w:styleId="TDC1">
    <w:name w:val="toc 1"/>
    <w:basedOn w:val="Normal"/>
    <w:next w:val="Normal"/>
    <w:autoRedefine/>
    <w:semiHidden/>
  </w:style>
  <w:style w:type="paragraph" w:styleId="TDC2">
    <w:name w:val="toc 2"/>
    <w:basedOn w:val="Normal"/>
    <w:next w:val="Normal"/>
    <w:autoRedefine/>
    <w:semiHidden/>
    <w:pPr>
      <w:ind w:left="240"/>
    </w:pPr>
  </w:style>
  <w:style w:type="paragraph" w:styleId="TDC3">
    <w:name w:val="toc 3"/>
    <w:basedOn w:val="Normal"/>
    <w:next w:val="Normal"/>
    <w:autoRedefine/>
    <w:semiHidden/>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character" w:customStyle="1" w:styleId="Carctersdenotaalpeu">
    <w:name w:val="Caràcters de nota al peu"/>
    <w:rPr>
      <w:sz w:val="16"/>
      <w:u w:val="single"/>
      <w:vertAlign w:val="superscript"/>
    </w:rPr>
  </w:style>
  <w:style w:type="character" w:customStyle="1" w:styleId="Caracteresdenotaalpie">
    <w:name w:val="Caracteres de nota al pie"/>
    <w:rPr>
      <w:vertAlign w:val="superscript"/>
    </w:rPr>
  </w:style>
  <w:style w:type="paragraph" w:styleId="Mapadeldocumento">
    <w:name w:val="Document Map"/>
    <w:basedOn w:val="Normal"/>
    <w:semiHidden/>
    <w:pPr>
      <w:shd w:val="clear" w:color="auto" w:fill="000080"/>
    </w:pPr>
    <w:rPr>
      <w:rFonts w:ascii="Tahoma" w:hAnsi="Tahoma" w:cs="Tahoma"/>
    </w:rPr>
  </w:style>
  <w:style w:type="paragraph" w:customStyle="1" w:styleId="Textoindependiente21">
    <w:name w:val="Texto independiente 21"/>
    <w:basedOn w:val="Normal"/>
    <w:pPr>
      <w:suppressAutoHyphens/>
      <w:jc w:val="both"/>
    </w:pPr>
    <w:rPr>
      <w:rFonts w:cs="Arial"/>
      <w:sz w:val="22"/>
      <w:szCs w:val="22"/>
      <w:lang w:val="ca-ES" w:eastAsia="ar-SA"/>
    </w:rPr>
  </w:style>
  <w:style w:type="character" w:customStyle="1" w:styleId="hps">
    <w:name w:val="hps"/>
    <w:basedOn w:val="Fuentedeprrafopredeter"/>
  </w:style>
  <w:style w:type="character" w:customStyle="1" w:styleId="Ttulo1Car">
    <w:name w:val="Título 1 Car"/>
    <w:rPr>
      <w:sz w:val="24"/>
      <w:lang w:val="es-ES_tradnl" w:eastAsia="es-ES" w:bidi="ar-SA"/>
    </w:rPr>
  </w:style>
  <w:style w:type="paragraph" w:styleId="Sangra2detindependiente">
    <w:name w:val="Body Text Indent 2"/>
    <w:basedOn w:val="Normal"/>
    <w:semiHidden/>
    <w:pPr>
      <w:widowControl w:val="0"/>
      <w:autoSpaceDE w:val="0"/>
      <w:autoSpaceDN w:val="0"/>
      <w:adjustRightInd w:val="0"/>
      <w:ind w:right="-69" w:hanging="11"/>
      <w:jc w:val="both"/>
    </w:pPr>
    <w:rPr>
      <w:rFonts w:cs="Arial"/>
      <w:sz w:val="22"/>
      <w:szCs w:val="22"/>
      <w:lang w:val="ca-ES"/>
    </w:rPr>
  </w:style>
  <w:style w:type="character" w:customStyle="1" w:styleId="Fuentedeprrafopredeter1">
    <w:name w:val="Fuente de párrafo predeter.1"/>
  </w:style>
  <w:style w:type="character" w:customStyle="1" w:styleId="PiedepginaCar">
    <w:name w:val="Pie de página Car"/>
    <w:basedOn w:val="Fuentedeprrafopredeter"/>
    <w:link w:val="Piedepgina"/>
    <w:uiPriority w:val="99"/>
    <w:rsid w:val="00AF458C"/>
    <w:rPr>
      <w:rFonts w:ascii="Arial" w:hAnsi="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growth/tools-databases/espd/filter?lang=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5E2F2-7B94-4F2A-B1B5-6A77235C6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8899</Words>
  <Characters>54254</Characters>
  <Application>Microsoft Office Word</Application>
  <DocSecurity>0</DocSecurity>
  <Lines>452</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63027</CharactersWithSpaces>
  <SharedDoc>false</SharedDoc>
  <HLinks>
    <vt:vector size="240" baseType="variant">
      <vt:variant>
        <vt:i4>3932199</vt:i4>
      </vt:variant>
      <vt:variant>
        <vt:i4>237</vt:i4>
      </vt:variant>
      <vt:variant>
        <vt:i4>0</vt:i4>
      </vt:variant>
      <vt:variant>
        <vt:i4>5</vt:i4>
      </vt:variant>
      <vt:variant>
        <vt:lpwstr>https://ec.europa.eu/growth/tools-databases/espd/filter?lang=es</vt:lpwstr>
      </vt:variant>
      <vt:variant>
        <vt:lpwstr/>
      </vt:variant>
      <vt:variant>
        <vt:i4>1376308</vt:i4>
      </vt:variant>
      <vt:variant>
        <vt:i4>230</vt:i4>
      </vt:variant>
      <vt:variant>
        <vt:i4>0</vt:i4>
      </vt:variant>
      <vt:variant>
        <vt:i4>5</vt:i4>
      </vt:variant>
      <vt:variant>
        <vt:lpwstr/>
      </vt:variant>
      <vt:variant>
        <vt:lpwstr>_Toc490218113</vt:lpwstr>
      </vt:variant>
      <vt:variant>
        <vt:i4>1376308</vt:i4>
      </vt:variant>
      <vt:variant>
        <vt:i4>224</vt:i4>
      </vt:variant>
      <vt:variant>
        <vt:i4>0</vt:i4>
      </vt:variant>
      <vt:variant>
        <vt:i4>5</vt:i4>
      </vt:variant>
      <vt:variant>
        <vt:lpwstr/>
      </vt:variant>
      <vt:variant>
        <vt:lpwstr>_Toc490218112</vt:lpwstr>
      </vt:variant>
      <vt:variant>
        <vt:i4>1376308</vt:i4>
      </vt:variant>
      <vt:variant>
        <vt:i4>218</vt:i4>
      </vt:variant>
      <vt:variant>
        <vt:i4>0</vt:i4>
      </vt:variant>
      <vt:variant>
        <vt:i4>5</vt:i4>
      </vt:variant>
      <vt:variant>
        <vt:lpwstr/>
      </vt:variant>
      <vt:variant>
        <vt:lpwstr>_Toc490218111</vt:lpwstr>
      </vt:variant>
      <vt:variant>
        <vt:i4>1376308</vt:i4>
      </vt:variant>
      <vt:variant>
        <vt:i4>212</vt:i4>
      </vt:variant>
      <vt:variant>
        <vt:i4>0</vt:i4>
      </vt:variant>
      <vt:variant>
        <vt:i4>5</vt:i4>
      </vt:variant>
      <vt:variant>
        <vt:lpwstr/>
      </vt:variant>
      <vt:variant>
        <vt:lpwstr>_Toc490218110</vt:lpwstr>
      </vt:variant>
      <vt:variant>
        <vt:i4>1310772</vt:i4>
      </vt:variant>
      <vt:variant>
        <vt:i4>206</vt:i4>
      </vt:variant>
      <vt:variant>
        <vt:i4>0</vt:i4>
      </vt:variant>
      <vt:variant>
        <vt:i4>5</vt:i4>
      </vt:variant>
      <vt:variant>
        <vt:lpwstr/>
      </vt:variant>
      <vt:variant>
        <vt:lpwstr>_Toc490218109</vt:lpwstr>
      </vt:variant>
      <vt:variant>
        <vt:i4>1310772</vt:i4>
      </vt:variant>
      <vt:variant>
        <vt:i4>200</vt:i4>
      </vt:variant>
      <vt:variant>
        <vt:i4>0</vt:i4>
      </vt:variant>
      <vt:variant>
        <vt:i4>5</vt:i4>
      </vt:variant>
      <vt:variant>
        <vt:lpwstr/>
      </vt:variant>
      <vt:variant>
        <vt:lpwstr>_Toc490218108</vt:lpwstr>
      </vt:variant>
      <vt:variant>
        <vt:i4>1310772</vt:i4>
      </vt:variant>
      <vt:variant>
        <vt:i4>194</vt:i4>
      </vt:variant>
      <vt:variant>
        <vt:i4>0</vt:i4>
      </vt:variant>
      <vt:variant>
        <vt:i4>5</vt:i4>
      </vt:variant>
      <vt:variant>
        <vt:lpwstr/>
      </vt:variant>
      <vt:variant>
        <vt:lpwstr>_Toc490218107</vt:lpwstr>
      </vt:variant>
      <vt:variant>
        <vt:i4>1310772</vt:i4>
      </vt:variant>
      <vt:variant>
        <vt:i4>188</vt:i4>
      </vt:variant>
      <vt:variant>
        <vt:i4>0</vt:i4>
      </vt:variant>
      <vt:variant>
        <vt:i4>5</vt:i4>
      </vt:variant>
      <vt:variant>
        <vt:lpwstr/>
      </vt:variant>
      <vt:variant>
        <vt:lpwstr>_Toc490218106</vt:lpwstr>
      </vt:variant>
      <vt:variant>
        <vt:i4>1310772</vt:i4>
      </vt:variant>
      <vt:variant>
        <vt:i4>182</vt:i4>
      </vt:variant>
      <vt:variant>
        <vt:i4>0</vt:i4>
      </vt:variant>
      <vt:variant>
        <vt:i4>5</vt:i4>
      </vt:variant>
      <vt:variant>
        <vt:lpwstr/>
      </vt:variant>
      <vt:variant>
        <vt:lpwstr>_Toc490218105</vt:lpwstr>
      </vt:variant>
      <vt:variant>
        <vt:i4>1310772</vt:i4>
      </vt:variant>
      <vt:variant>
        <vt:i4>176</vt:i4>
      </vt:variant>
      <vt:variant>
        <vt:i4>0</vt:i4>
      </vt:variant>
      <vt:variant>
        <vt:i4>5</vt:i4>
      </vt:variant>
      <vt:variant>
        <vt:lpwstr/>
      </vt:variant>
      <vt:variant>
        <vt:lpwstr>_Toc490218104</vt:lpwstr>
      </vt:variant>
      <vt:variant>
        <vt:i4>1310772</vt:i4>
      </vt:variant>
      <vt:variant>
        <vt:i4>170</vt:i4>
      </vt:variant>
      <vt:variant>
        <vt:i4>0</vt:i4>
      </vt:variant>
      <vt:variant>
        <vt:i4>5</vt:i4>
      </vt:variant>
      <vt:variant>
        <vt:lpwstr/>
      </vt:variant>
      <vt:variant>
        <vt:lpwstr>_Toc490218103</vt:lpwstr>
      </vt:variant>
      <vt:variant>
        <vt:i4>1310772</vt:i4>
      </vt:variant>
      <vt:variant>
        <vt:i4>164</vt:i4>
      </vt:variant>
      <vt:variant>
        <vt:i4>0</vt:i4>
      </vt:variant>
      <vt:variant>
        <vt:i4>5</vt:i4>
      </vt:variant>
      <vt:variant>
        <vt:lpwstr/>
      </vt:variant>
      <vt:variant>
        <vt:lpwstr>_Toc490218102</vt:lpwstr>
      </vt:variant>
      <vt:variant>
        <vt:i4>1310772</vt:i4>
      </vt:variant>
      <vt:variant>
        <vt:i4>158</vt:i4>
      </vt:variant>
      <vt:variant>
        <vt:i4>0</vt:i4>
      </vt:variant>
      <vt:variant>
        <vt:i4>5</vt:i4>
      </vt:variant>
      <vt:variant>
        <vt:lpwstr/>
      </vt:variant>
      <vt:variant>
        <vt:lpwstr>_Toc490218101</vt:lpwstr>
      </vt:variant>
      <vt:variant>
        <vt:i4>1310772</vt:i4>
      </vt:variant>
      <vt:variant>
        <vt:i4>152</vt:i4>
      </vt:variant>
      <vt:variant>
        <vt:i4>0</vt:i4>
      </vt:variant>
      <vt:variant>
        <vt:i4>5</vt:i4>
      </vt:variant>
      <vt:variant>
        <vt:lpwstr/>
      </vt:variant>
      <vt:variant>
        <vt:lpwstr>_Toc490218100</vt:lpwstr>
      </vt:variant>
      <vt:variant>
        <vt:i4>1900597</vt:i4>
      </vt:variant>
      <vt:variant>
        <vt:i4>146</vt:i4>
      </vt:variant>
      <vt:variant>
        <vt:i4>0</vt:i4>
      </vt:variant>
      <vt:variant>
        <vt:i4>5</vt:i4>
      </vt:variant>
      <vt:variant>
        <vt:lpwstr/>
      </vt:variant>
      <vt:variant>
        <vt:lpwstr>_Toc490218099</vt:lpwstr>
      </vt:variant>
      <vt:variant>
        <vt:i4>1900597</vt:i4>
      </vt:variant>
      <vt:variant>
        <vt:i4>140</vt:i4>
      </vt:variant>
      <vt:variant>
        <vt:i4>0</vt:i4>
      </vt:variant>
      <vt:variant>
        <vt:i4>5</vt:i4>
      </vt:variant>
      <vt:variant>
        <vt:lpwstr/>
      </vt:variant>
      <vt:variant>
        <vt:lpwstr>_Toc490218098</vt:lpwstr>
      </vt:variant>
      <vt:variant>
        <vt:i4>1900597</vt:i4>
      </vt:variant>
      <vt:variant>
        <vt:i4>134</vt:i4>
      </vt:variant>
      <vt:variant>
        <vt:i4>0</vt:i4>
      </vt:variant>
      <vt:variant>
        <vt:i4>5</vt:i4>
      </vt:variant>
      <vt:variant>
        <vt:lpwstr/>
      </vt:variant>
      <vt:variant>
        <vt:lpwstr>_Toc490218097</vt:lpwstr>
      </vt:variant>
      <vt:variant>
        <vt:i4>1900597</vt:i4>
      </vt:variant>
      <vt:variant>
        <vt:i4>128</vt:i4>
      </vt:variant>
      <vt:variant>
        <vt:i4>0</vt:i4>
      </vt:variant>
      <vt:variant>
        <vt:i4>5</vt:i4>
      </vt:variant>
      <vt:variant>
        <vt:lpwstr/>
      </vt:variant>
      <vt:variant>
        <vt:lpwstr>_Toc490218096</vt:lpwstr>
      </vt:variant>
      <vt:variant>
        <vt:i4>1900597</vt:i4>
      </vt:variant>
      <vt:variant>
        <vt:i4>122</vt:i4>
      </vt:variant>
      <vt:variant>
        <vt:i4>0</vt:i4>
      </vt:variant>
      <vt:variant>
        <vt:i4>5</vt:i4>
      </vt:variant>
      <vt:variant>
        <vt:lpwstr/>
      </vt:variant>
      <vt:variant>
        <vt:lpwstr>_Toc490218095</vt:lpwstr>
      </vt:variant>
      <vt:variant>
        <vt:i4>1900597</vt:i4>
      </vt:variant>
      <vt:variant>
        <vt:i4>116</vt:i4>
      </vt:variant>
      <vt:variant>
        <vt:i4>0</vt:i4>
      </vt:variant>
      <vt:variant>
        <vt:i4>5</vt:i4>
      </vt:variant>
      <vt:variant>
        <vt:lpwstr/>
      </vt:variant>
      <vt:variant>
        <vt:lpwstr>_Toc490218094</vt:lpwstr>
      </vt:variant>
      <vt:variant>
        <vt:i4>1900597</vt:i4>
      </vt:variant>
      <vt:variant>
        <vt:i4>110</vt:i4>
      </vt:variant>
      <vt:variant>
        <vt:i4>0</vt:i4>
      </vt:variant>
      <vt:variant>
        <vt:i4>5</vt:i4>
      </vt:variant>
      <vt:variant>
        <vt:lpwstr/>
      </vt:variant>
      <vt:variant>
        <vt:lpwstr>_Toc490218093</vt:lpwstr>
      </vt:variant>
      <vt:variant>
        <vt:i4>1900597</vt:i4>
      </vt:variant>
      <vt:variant>
        <vt:i4>104</vt:i4>
      </vt:variant>
      <vt:variant>
        <vt:i4>0</vt:i4>
      </vt:variant>
      <vt:variant>
        <vt:i4>5</vt:i4>
      </vt:variant>
      <vt:variant>
        <vt:lpwstr/>
      </vt:variant>
      <vt:variant>
        <vt:lpwstr>_Toc490218092</vt:lpwstr>
      </vt:variant>
      <vt:variant>
        <vt:i4>1900597</vt:i4>
      </vt:variant>
      <vt:variant>
        <vt:i4>98</vt:i4>
      </vt:variant>
      <vt:variant>
        <vt:i4>0</vt:i4>
      </vt:variant>
      <vt:variant>
        <vt:i4>5</vt:i4>
      </vt:variant>
      <vt:variant>
        <vt:lpwstr/>
      </vt:variant>
      <vt:variant>
        <vt:lpwstr>_Toc490218091</vt:lpwstr>
      </vt:variant>
      <vt:variant>
        <vt:i4>1900597</vt:i4>
      </vt:variant>
      <vt:variant>
        <vt:i4>92</vt:i4>
      </vt:variant>
      <vt:variant>
        <vt:i4>0</vt:i4>
      </vt:variant>
      <vt:variant>
        <vt:i4>5</vt:i4>
      </vt:variant>
      <vt:variant>
        <vt:lpwstr/>
      </vt:variant>
      <vt:variant>
        <vt:lpwstr>_Toc490218090</vt:lpwstr>
      </vt:variant>
      <vt:variant>
        <vt:i4>1835061</vt:i4>
      </vt:variant>
      <vt:variant>
        <vt:i4>86</vt:i4>
      </vt:variant>
      <vt:variant>
        <vt:i4>0</vt:i4>
      </vt:variant>
      <vt:variant>
        <vt:i4>5</vt:i4>
      </vt:variant>
      <vt:variant>
        <vt:lpwstr/>
      </vt:variant>
      <vt:variant>
        <vt:lpwstr>_Toc490218089</vt:lpwstr>
      </vt:variant>
      <vt:variant>
        <vt:i4>1835061</vt:i4>
      </vt:variant>
      <vt:variant>
        <vt:i4>80</vt:i4>
      </vt:variant>
      <vt:variant>
        <vt:i4>0</vt:i4>
      </vt:variant>
      <vt:variant>
        <vt:i4>5</vt:i4>
      </vt:variant>
      <vt:variant>
        <vt:lpwstr/>
      </vt:variant>
      <vt:variant>
        <vt:lpwstr>_Toc490218088</vt:lpwstr>
      </vt:variant>
      <vt:variant>
        <vt:i4>1835061</vt:i4>
      </vt:variant>
      <vt:variant>
        <vt:i4>74</vt:i4>
      </vt:variant>
      <vt:variant>
        <vt:i4>0</vt:i4>
      </vt:variant>
      <vt:variant>
        <vt:i4>5</vt:i4>
      </vt:variant>
      <vt:variant>
        <vt:lpwstr/>
      </vt:variant>
      <vt:variant>
        <vt:lpwstr>_Toc490218087</vt:lpwstr>
      </vt:variant>
      <vt:variant>
        <vt:i4>1835061</vt:i4>
      </vt:variant>
      <vt:variant>
        <vt:i4>68</vt:i4>
      </vt:variant>
      <vt:variant>
        <vt:i4>0</vt:i4>
      </vt:variant>
      <vt:variant>
        <vt:i4>5</vt:i4>
      </vt:variant>
      <vt:variant>
        <vt:lpwstr/>
      </vt:variant>
      <vt:variant>
        <vt:lpwstr>_Toc490218086</vt:lpwstr>
      </vt:variant>
      <vt:variant>
        <vt:i4>1835061</vt:i4>
      </vt:variant>
      <vt:variant>
        <vt:i4>62</vt:i4>
      </vt:variant>
      <vt:variant>
        <vt:i4>0</vt:i4>
      </vt:variant>
      <vt:variant>
        <vt:i4>5</vt:i4>
      </vt:variant>
      <vt:variant>
        <vt:lpwstr/>
      </vt:variant>
      <vt:variant>
        <vt:lpwstr>_Toc490218085</vt:lpwstr>
      </vt:variant>
      <vt:variant>
        <vt:i4>1835061</vt:i4>
      </vt:variant>
      <vt:variant>
        <vt:i4>56</vt:i4>
      </vt:variant>
      <vt:variant>
        <vt:i4>0</vt:i4>
      </vt:variant>
      <vt:variant>
        <vt:i4>5</vt:i4>
      </vt:variant>
      <vt:variant>
        <vt:lpwstr/>
      </vt:variant>
      <vt:variant>
        <vt:lpwstr>_Toc490218084</vt:lpwstr>
      </vt:variant>
      <vt:variant>
        <vt:i4>1835061</vt:i4>
      </vt:variant>
      <vt:variant>
        <vt:i4>50</vt:i4>
      </vt:variant>
      <vt:variant>
        <vt:i4>0</vt:i4>
      </vt:variant>
      <vt:variant>
        <vt:i4>5</vt:i4>
      </vt:variant>
      <vt:variant>
        <vt:lpwstr/>
      </vt:variant>
      <vt:variant>
        <vt:lpwstr>_Toc490218083</vt:lpwstr>
      </vt:variant>
      <vt:variant>
        <vt:i4>1835061</vt:i4>
      </vt:variant>
      <vt:variant>
        <vt:i4>44</vt:i4>
      </vt:variant>
      <vt:variant>
        <vt:i4>0</vt:i4>
      </vt:variant>
      <vt:variant>
        <vt:i4>5</vt:i4>
      </vt:variant>
      <vt:variant>
        <vt:lpwstr/>
      </vt:variant>
      <vt:variant>
        <vt:lpwstr>_Toc490218082</vt:lpwstr>
      </vt:variant>
      <vt:variant>
        <vt:i4>1835061</vt:i4>
      </vt:variant>
      <vt:variant>
        <vt:i4>38</vt:i4>
      </vt:variant>
      <vt:variant>
        <vt:i4>0</vt:i4>
      </vt:variant>
      <vt:variant>
        <vt:i4>5</vt:i4>
      </vt:variant>
      <vt:variant>
        <vt:lpwstr/>
      </vt:variant>
      <vt:variant>
        <vt:lpwstr>_Toc490218081</vt:lpwstr>
      </vt:variant>
      <vt:variant>
        <vt:i4>1835061</vt:i4>
      </vt:variant>
      <vt:variant>
        <vt:i4>32</vt:i4>
      </vt:variant>
      <vt:variant>
        <vt:i4>0</vt:i4>
      </vt:variant>
      <vt:variant>
        <vt:i4>5</vt:i4>
      </vt:variant>
      <vt:variant>
        <vt:lpwstr/>
      </vt:variant>
      <vt:variant>
        <vt:lpwstr>_Toc490218080</vt:lpwstr>
      </vt:variant>
      <vt:variant>
        <vt:i4>1245237</vt:i4>
      </vt:variant>
      <vt:variant>
        <vt:i4>26</vt:i4>
      </vt:variant>
      <vt:variant>
        <vt:i4>0</vt:i4>
      </vt:variant>
      <vt:variant>
        <vt:i4>5</vt:i4>
      </vt:variant>
      <vt:variant>
        <vt:lpwstr/>
      </vt:variant>
      <vt:variant>
        <vt:lpwstr>_Toc490218079</vt:lpwstr>
      </vt:variant>
      <vt:variant>
        <vt:i4>1245237</vt:i4>
      </vt:variant>
      <vt:variant>
        <vt:i4>20</vt:i4>
      </vt:variant>
      <vt:variant>
        <vt:i4>0</vt:i4>
      </vt:variant>
      <vt:variant>
        <vt:i4>5</vt:i4>
      </vt:variant>
      <vt:variant>
        <vt:lpwstr/>
      </vt:variant>
      <vt:variant>
        <vt:lpwstr>_Toc490218078</vt:lpwstr>
      </vt:variant>
      <vt:variant>
        <vt:i4>1245237</vt:i4>
      </vt:variant>
      <vt:variant>
        <vt:i4>14</vt:i4>
      </vt:variant>
      <vt:variant>
        <vt:i4>0</vt:i4>
      </vt:variant>
      <vt:variant>
        <vt:i4>5</vt:i4>
      </vt:variant>
      <vt:variant>
        <vt:lpwstr/>
      </vt:variant>
      <vt:variant>
        <vt:lpwstr>_Toc490218077</vt:lpwstr>
      </vt:variant>
      <vt:variant>
        <vt:i4>1245237</vt:i4>
      </vt:variant>
      <vt:variant>
        <vt:i4>8</vt:i4>
      </vt:variant>
      <vt:variant>
        <vt:i4>0</vt:i4>
      </vt:variant>
      <vt:variant>
        <vt:i4>5</vt:i4>
      </vt:variant>
      <vt:variant>
        <vt:lpwstr/>
      </vt:variant>
      <vt:variant>
        <vt:lpwstr>_Toc490218076</vt:lpwstr>
      </vt:variant>
      <vt:variant>
        <vt:i4>1245237</vt:i4>
      </vt:variant>
      <vt:variant>
        <vt:i4>2</vt:i4>
      </vt:variant>
      <vt:variant>
        <vt:i4>0</vt:i4>
      </vt:variant>
      <vt:variant>
        <vt:i4>5</vt:i4>
      </vt:variant>
      <vt:variant>
        <vt:lpwstr/>
      </vt:variant>
      <vt:variant>
        <vt:lpwstr>_Toc490218075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2017-10-10T12:56:00Z</dcterms:created>
  <dcterms:modified xsi:type="dcterms:W3CDTF">2017-10-16T13:01:00Z</dcterms:modified>
</cp:coreProperties>
</file>