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701"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pBdr>
          <w:top w:val="single" w:sz="4" w:space="0" w:color="000001"/>
          <w:left w:val="single" w:sz="4" w:space="0" w:color="000001"/>
          <w:bottom w:val="single" w:sz="4" w:space="0" w:color="000001"/>
          <w:right w:val="single" w:sz="4" w:space="0" w:color="000001"/>
        </w:pBdr>
        <w:shd w:fill="D9D9D9" w:val="clear"/>
        <w:ind w:left="1980" w:right="0" w:hanging="0"/>
        <w:jc w:val="both"/>
        <w:rPr>
          <w:rStyle w:val="Nmerodepgina"/>
          <w:rFonts w:eastAsia="Arial" w:cs="Arial" w:ascii="Arial" w:hAnsi="Arial"/>
          <w:b/>
          <w:bCs/>
          <w:color w:val="943634"/>
          <w:sz w:val="32"/>
          <w:szCs w:val="28"/>
          <w:lang w:val="ca-ES"/>
        </w:rPr>
      </w:pPr>
      <w:r>
        <w:rPr>
          <w:rStyle w:val="Nmerodepgina"/>
          <w:rFonts w:eastAsia="Arial" w:cs="Arial" w:ascii="Arial" w:hAnsi="Arial"/>
          <w:b/>
          <w:bCs/>
          <w:color w:val="943634"/>
          <w:sz w:val="32"/>
          <w:szCs w:val="28"/>
          <w:lang w:val="ca-ES"/>
        </w:rPr>
        <w:t>GUIA DE CLÀUSULES SOCIALS, MEDIAMBIENTALS I ÈTIQUES A APLICAR EN LA CONTRACTACIÓ D’OBRES, SERVEIS I SUBMINISTRAMENTS DE L’AJUNTAMENT DE SANT ADRIÀ DE BESÒS</w:t>
      </w:r>
    </w:p>
    <w:p>
      <w:pPr>
        <w:pStyle w:val="Normal"/>
        <w:ind w:left="1701" w:right="0" w:hanging="0"/>
        <w:jc w:val="center"/>
        <w:rPr>
          <w:lang w:val="ca-ES"/>
        </w:rPr>
      </w:pPr>
      <w:r>
        <w:rPr>
          <w:lang w:val="ca-ES"/>
        </w:rPr>
      </w:r>
    </w:p>
    <w:p>
      <w:pPr>
        <w:pStyle w:val="Normal"/>
        <w:ind w:left="1701" w:right="0" w:hanging="0"/>
        <w:jc w:val="center"/>
        <w:rPr>
          <w:lang w:val="ca-ES"/>
        </w:rPr>
      </w:pPr>
      <w:r>
        <w:rPr>
          <w:lang w:val="ca-ES"/>
        </w:rPr>
      </w:r>
    </w:p>
    <w:p>
      <w:pPr>
        <w:pStyle w:val="Normal"/>
        <w:ind w:left="1701" w:right="0" w:hanging="0"/>
        <w:jc w:val="both"/>
        <w:rPr>
          <w:rStyle w:val="Nmerodepgina"/>
          <w:rFonts w:ascii="Arial" w:hAnsi="Arial"/>
          <w:b/>
          <w:bCs/>
          <w:sz w:val="21"/>
          <w:szCs w:val="21"/>
          <w:lang w:val="ca-ES"/>
        </w:rPr>
      </w:pPr>
      <w:r>
        <w:rPr>
          <w:rStyle w:val="Nmerodepgina"/>
          <w:rFonts w:ascii="Arial" w:hAnsi="Arial"/>
          <w:b/>
          <w:bCs/>
          <w:sz w:val="21"/>
          <w:szCs w:val="21"/>
          <w:lang w:val="ca-ES"/>
        </w:rPr>
        <w:t xml:space="preserve">Aprovada pel Ple de l’Ajuntament en sessió ordinària del mes de </w:t>
      </w:r>
      <w:r>
        <w:rPr>
          <w:rStyle w:val="Nmerodepgina"/>
          <w:rFonts w:ascii="Arial" w:hAnsi="Arial"/>
          <w:b/>
          <w:bCs/>
          <w:sz w:val="21"/>
          <w:szCs w:val="21"/>
          <w:lang w:val="ca-ES"/>
        </w:rPr>
        <w:t>desembre</w:t>
      </w:r>
      <w:r>
        <w:rPr>
          <w:rStyle w:val="Nmerodepgina"/>
          <w:rFonts w:ascii="Arial" w:hAnsi="Arial"/>
          <w:b/>
          <w:bCs/>
          <w:sz w:val="21"/>
          <w:szCs w:val="21"/>
          <w:lang w:val="ca-ES"/>
        </w:rPr>
        <w:t xml:space="preserve"> de 2016</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rPr>
          <w:rFonts w:ascii="Arial" w:hAnsi="Arial"/>
          <w:sz w:val="21"/>
          <w:szCs w:val="21"/>
          <w:lang w:val="ca-ES"/>
        </w:rPr>
      </w:pPr>
      <w:r>
        <w:rPr>
          <w:rFonts w:ascii="Arial" w:hAnsi="Arial"/>
          <w:sz w:val="21"/>
          <w:szCs w:val="21"/>
          <w:lang w:val="ca-ES"/>
        </w:rPr>
      </w:r>
    </w:p>
    <w:p>
      <w:pPr>
        <w:pStyle w:val="Peudepgina"/>
        <w:pBdr>
          <w:top w:val="nil"/>
          <w:left w:val="nil"/>
          <w:bottom w:val="nil"/>
          <w:right w:val="nil"/>
        </w:pBdr>
        <w:rPr/>
      </w:pPr>
      <w:r>
        <w:rPr/>
        <w:fldChar w:fldCharType="begin"/>
      </w:r>
      <w:r>
        <w:instrText> PAGE </w:instrText>
      </w:r>
      <w:r>
        <w:fldChar w:fldCharType="separate"/>
      </w:r>
      <w:r>
        <w:t>1</w:t>
      </w:r>
      <w:r>
        <w:fldChar w:fldCharType="end"/>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pStyle w:val="Normal"/>
        <w:tabs>
          <w:tab w:val="right" w:pos="9839" w:leader="none"/>
        </w:tabs>
        <w:ind w:left="1980" w:right="0" w:hanging="0"/>
        <w:jc w:val="both"/>
        <w:rPr/>
      </w:pPr>
      <w:r>
        <w:rPr/>
      </w:r>
    </w:p>
    <w:p>
      <w:pPr>
        <w:sectPr>
          <w:footerReference w:type="default" r:id="rId2"/>
          <w:type w:val="nextPage"/>
          <w:pgSz w:w="11906" w:h="16838"/>
          <w:pgMar w:left="340" w:right="1701" w:header="0" w:top="0" w:footer="573" w:bottom="1132" w:gutter="0"/>
          <w:pgNumType w:fmt="decimal"/>
          <w:formProt w:val="false"/>
          <w:textDirection w:val="lrTb"/>
          <w:docGrid w:type="default" w:linePitch="240" w:charSpace="4294961151"/>
        </w:sectPr>
        <w:pStyle w:val="Normal"/>
        <w:tabs>
          <w:tab w:val="right" w:pos="9839" w:leader="none"/>
        </w:tabs>
        <w:ind w:left="1980" w:right="0" w:hanging="0"/>
        <w:jc w:val="both"/>
        <w:rPr/>
      </w:pPr>
      <w:r>
        <w:rPr/>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bCs/>
          <w:sz w:val="21"/>
          <w:szCs w:val="21"/>
          <w:lang w:val="ca-ES"/>
        </w:rPr>
        <w:t>Introducció</w:t>
      </w:r>
      <w:r>
        <w:rPr>
          <w:rStyle w:val="Nmerodepgina"/>
          <w:rFonts w:ascii="Arial" w:hAnsi="Arial"/>
          <w:sz w:val="21"/>
          <w:szCs w:val="21"/>
          <w:lang w:val="ca-ES"/>
        </w:rPr>
        <w:t xml:space="preserve">   ... ... ... ... ... ... ... ... ... ... ... ... ... ... ... ... ... ... ... ... ... ... ... ... </w:t>
        <w:tab/>
        <w:t>pàg. 3</w:t>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sz w:val="21"/>
          <w:szCs w:val="21"/>
          <w:lang w:val="ca-ES"/>
        </w:rPr>
        <w:t>1. Fase de preparació</w:t>
      </w:r>
      <w:r>
        <w:rPr>
          <w:rStyle w:val="Nmerodepgina"/>
          <w:rFonts w:ascii="Arial" w:hAnsi="Arial"/>
          <w:sz w:val="21"/>
          <w:szCs w:val="21"/>
          <w:lang w:val="ca-ES"/>
        </w:rPr>
        <w:t xml:space="preserve">  ... ... ... ... ... ... ... ... ... ... ... ... ... ... ... ... ... ... ... ...       pàg. 6</w:t>
        <w:tab/>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bCs/>
          <w:sz w:val="21"/>
          <w:szCs w:val="21"/>
          <w:lang w:val="ca-ES"/>
        </w:rPr>
        <w:t>2. Fase d’admissió</w:t>
      </w:r>
      <w:r>
        <w:rPr>
          <w:rStyle w:val="Nmerodepgina"/>
          <w:rFonts w:ascii="Arial" w:hAnsi="Arial"/>
          <w:sz w:val="21"/>
          <w:szCs w:val="21"/>
          <w:lang w:val="ca-ES"/>
        </w:rPr>
        <w:t xml:space="preserve"> . ... ... ... ... ... ... ... ... ... ... ... ... ... ... ... ... ... ... ... ... ... </w:t>
        <w:tab/>
        <w:t>pàg. 7</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2.A. Contracte reservats  ... ... ... ... ... ... ... ... ... ... ... ... ... ... ... ... ... ... ... ... </w:t>
        <w:tab/>
        <w:t>pàg. 8</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2.B. Prohibicions de contractar  ... ... ... ... ... ... ... ... ... ... ... ... ... ... ... ... ... ...   pàg. 8</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2.C. Acreditació del compliment de la quota de reserva per a persones </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amb discapacitat. ... ... ... ... ... ... ... ... ... ... ... ... ... ... ... ... ... ... ... ... .... ... ..</w:t>
        <w:tab/>
        <w:t>pàg. 9</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2.D. Requisit de solvència tècnica  ... ... ... ... ... ... ... ... ... ... ... ... ... ... ... ... </w:t>
        <w:tab/>
        <w:t>pàg. 10</w:t>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sz w:val="21"/>
          <w:szCs w:val="21"/>
          <w:lang w:val="ca-ES"/>
        </w:rPr>
        <w:t>3.</w:t>
      </w:r>
      <w:r>
        <w:rPr>
          <w:rStyle w:val="Nmerodepgina"/>
          <w:rFonts w:ascii="Arial" w:hAnsi="Arial"/>
          <w:sz w:val="21"/>
          <w:szCs w:val="21"/>
          <w:lang w:val="ca-ES"/>
        </w:rPr>
        <w:t xml:space="preserve"> </w:t>
      </w:r>
      <w:r>
        <w:rPr>
          <w:rStyle w:val="Nmerodepgina"/>
          <w:rFonts w:ascii="Arial" w:hAnsi="Arial"/>
          <w:b/>
          <w:bCs/>
          <w:sz w:val="21"/>
          <w:szCs w:val="21"/>
          <w:lang w:val="ca-ES"/>
        </w:rPr>
        <w:t>Fase de valoració</w:t>
      </w:r>
      <w:r>
        <w:rPr>
          <w:rStyle w:val="Nmerodepgina"/>
          <w:rFonts w:ascii="Arial" w:hAnsi="Arial"/>
          <w:sz w:val="21"/>
          <w:szCs w:val="21"/>
          <w:lang w:val="ca-ES"/>
        </w:rPr>
        <w:t>. Determinació dels criteris de valoració  . ... ... ... ... ...   pàg. 11</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3.A. Criteris avaluables de forma automàtica ... ... ... ... ... ... ... ... ... ... ... ... </w:t>
        <w:tab/>
        <w:t>pàg. 11</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3.B. Criteris que depenen d’un judici de valor  ... ... ... ... ... ... ... ... ... ... ... </w:t>
        <w:tab/>
        <w:t>pàg. 14</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3.B.1. Qualitat de la proposta . ... ... ... ... ... ... ... ... ... ... ... ... ... ... ... ... ... </w:t>
        <w:tab/>
        <w:t>pàg. 14</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3.B.2. Pla de formació... ... ... ... ... ... ... ... ... ... ... ... ... ... ... ... ... ... ... ... ... </w:t>
        <w:tab/>
        <w:t>pàg. 15</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3.B.3. Innovació i millora en el funcionament ... ... ... ... ... ... ... ... ... ... ... ... </w:t>
        <w:tab/>
        <w:t>pàg. 15</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3.B.4. Polítiques de Responsabilitat Social   ... ... ... ... ... ... ... ... ... ... ... ... </w:t>
        <w:tab/>
        <w:t>pàg. 17</w:t>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3.B.5. Millores contingudes en el plec (obres)  ... ... ... ... ... ... ... ... ... ... ... </w:t>
        <w:tab/>
        <w:t>pàg. 19</w:t>
      </w:r>
    </w:p>
    <w:p>
      <w:pPr>
        <w:pStyle w:val="Normal"/>
        <w:tabs>
          <w:tab w:val="right" w:pos="9839" w:leader="none"/>
        </w:tabs>
        <w:ind w:left="1980" w:right="0" w:hanging="0"/>
        <w:jc w:val="both"/>
        <w:rPr/>
      </w:pPr>
      <w:r>
        <w:rPr/>
      </w:r>
    </w:p>
    <w:p>
      <w:pPr>
        <w:pStyle w:val="Normal"/>
        <w:pBdr>
          <w:top w:val="nil"/>
          <w:left w:val="nil"/>
          <w:bottom w:val="nil"/>
          <w:right w:val="nil"/>
        </w:pBdr>
        <w:ind w:left="1980" w:right="0" w:hanging="0"/>
        <w:jc w:val="both"/>
        <w:rPr>
          <w:rStyle w:val="Nmerodepgina"/>
          <w:rFonts w:ascii="Arial" w:hAnsi="Arial"/>
          <w:sz w:val="21"/>
          <w:szCs w:val="21"/>
          <w:lang w:val="ca-ES"/>
        </w:rPr>
      </w:pPr>
      <w:r>
        <w:rPr>
          <w:rStyle w:val="Nmerodepgina"/>
          <w:rFonts w:ascii="Arial" w:hAnsi="Arial"/>
          <w:b/>
          <w:sz w:val="21"/>
          <w:szCs w:val="21"/>
          <w:lang w:val="ca-ES"/>
        </w:rPr>
        <w:t>4.- Fase de valoració.</w:t>
      </w:r>
      <w:r>
        <w:rPr>
          <w:rStyle w:val="Nmerodepgina"/>
          <w:rFonts w:ascii="Arial" w:hAnsi="Arial"/>
          <w:sz w:val="21"/>
          <w:szCs w:val="21"/>
          <w:lang w:val="ca-ES"/>
        </w:rPr>
        <w:t xml:space="preserve"> Clàusula social de preferència en l’adjudicació en</w:t>
      </w:r>
    </w:p>
    <w:p>
      <w:pPr>
        <w:pStyle w:val="Normal"/>
        <w:pBdr>
          <w:top w:val="nil"/>
          <w:left w:val="nil"/>
          <w:bottom w:val="nil"/>
          <w:right w:val="nil"/>
        </w:pBdr>
        <w:ind w:left="1980" w:right="0" w:hanging="0"/>
        <w:jc w:val="both"/>
        <w:rPr>
          <w:rStyle w:val="Nmerodepgina"/>
          <w:rFonts w:ascii="Arial" w:hAnsi="Arial"/>
          <w:sz w:val="21"/>
          <w:szCs w:val="21"/>
          <w:lang w:val="ca-ES"/>
        </w:rPr>
      </w:pPr>
      <w:r>
        <w:rPr>
          <w:rStyle w:val="Nmerodepgina"/>
          <w:rFonts w:ascii="Arial" w:hAnsi="Arial"/>
          <w:sz w:val="21"/>
          <w:szCs w:val="21"/>
          <w:lang w:val="ca-ES"/>
        </w:rPr>
        <w:t>cas d’empat en la puntuació de dues o més ofertes  .... .... .... .... .... ... .... ...  pàg. 20</w:t>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sz w:val="21"/>
          <w:szCs w:val="21"/>
          <w:lang w:val="ca-ES"/>
        </w:rPr>
        <w:t>5</w:t>
      </w:r>
      <w:r>
        <w:rPr>
          <w:rStyle w:val="Nmerodepgina"/>
          <w:rFonts w:ascii="Arial" w:hAnsi="Arial"/>
          <w:sz w:val="21"/>
          <w:szCs w:val="21"/>
          <w:lang w:val="ca-ES"/>
        </w:rPr>
        <w:t xml:space="preserve">. </w:t>
      </w:r>
      <w:r>
        <w:rPr>
          <w:rStyle w:val="Nmerodepgina"/>
          <w:rFonts w:ascii="Arial" w:hAnsi="Arial"/>
          <w:b/>
          <w:bCs/>
          <w:sz w:val="21"/>
          <w:szCs w:val="21"/>
          <w:lang w:val="ca-ES"/>
        </w:rPr>
        <w:t>Fase d’execució</w:t>
      </w:r>
      <w:r>
        <w:rPr>
          <w:rStyle w:val="Nmerodepgina"/>
          <w:rFonts w:ascii="Arial" w:hAnsi="Arial"/>
          <w:sz w:val="21"/>
          <w:szCs w:val="21"/>
          <w:lang w:val="ca-ES"/>
        </w:rPr>
        <w:t xml:space="preserve"> ... ... ... ... ... ... ... ... ... ... ... ... ... ... ... ... ... ... ... ... ... </w:t>
        <w:tab/>
        <w:t>pàg. 21</w:t>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bCs/>
          <w:sz w:val="21"/>
          <w:szCs w:val="21"/>
          <w:lang w:val="ca-ES"/>
        </w:rPr>
        <w:t>Nota final</w:t>
      </w:r>
      <w:r>
        <w:rPr>
          <w:rStyle w:val="Nmerodepgina"/>
          <w:rFonts w:ascii="Arial" w:hAnsi="Arial"/>
          <w:sz w:val="21"/>
          <w:szCs w:val="21"/>
          <w:lang w:val="ca-ES"/>
        </w:rPr>
        <w:t xml:space="preserve"> . ... ... ... ... ... ... ... ... ... ... ... ... ... ... ... ... ... ... ... ... ... ... ... ... </w:t>
        <w:tab/>
        <w:t>pàg. 25</w:t>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bCs/>
          <w:sz w:val="21"/>
          <w:szCs w:val="21"/>
          <w:lang w:val="ca-ES"/>
        </w:rPr>
        <w:t>Bibliografia i fonts d’informació</w:t>
      </w:r>
      <w:r>
        <w:rPr>
          <w:rStyle w:val="Nmerodepgina"/>
          <w:rFonts w:ascii="Arial" w:hAnsi="Arial"/>
          <w:sz w:val="21"/>
          <w:szCs w:val="21"/>
          <w:lang w:val="ca-ES"/>
        </w:rPr>
        <w:t xml:space="preserve">  </w:t>
      </w:r>
      <w:bookmarkStart w:id="0" w:name="__DdeLink__906_1675328914"/>
      <w:bookmarkEnd w:id="0"/>
      <w:r>
        <w:rPr>
          <w:rStyle w:val="Nmerodepgina"/>
          <w:rFonts w:ascii="Arial" w:hAnsi="Arial"/>
          <w:sz w:val="21"/>
          <w:szCs w:val="21"/>
          <w:lang w:val="ca-ES"/>
        </w:rPr>
        <w:t xml:space="preserve">... ... ... ... ... ... ... ... ...  ... ... ... ... ... ... ... </w:t>
        <w:tab/>
        <w:t>pàg. 26</w:t>
      </w:r>
    </w:p>
    <w:p>
      <w:pPr>
        <w:pStyle w:val="Normal"/>
        <w:tabs>
          <w:tab w:val="right" w:pos="9839" w:leader="none"/>
        </w:tabs>
        <w:ind w:left="1980" w:right="0" w:hanging="0"/>
        <w:jc w:val="both"/>
        <w:rPr/>
      </w:pPr>
      <w:r>
        <w:rPr/>
      </w:r>
    </w:p>
    <w:p>
      <w:pPr>
        <w:pStyle w:val="Normal"/>
        <w:tabs>
          <w:tab w:val="right" w:pos="9839" w:leader="none"/>
        </w:tabs>
        <w:ind w:left="1980" w:right="0" w:hanging="0"/>
        <w:jc w:val="both"/>
        <w:rPr>
          <w:rStyle w:val="Nmerodepgina"/>
          <w:rFonts w:ascii="Arial" w:hAnsi="Arial"/>
          <w:sz w:val="21"/>
          <w:szCs w:val="21"/>
          <w:lang w:val="ca-ES"/>
        </w:rPr>
      </w:pPr>
      <w:r>
        <w:rPr>
          <w:rStyle w:val="Nmerodepgina"/>
          <w:rFonts w:ascii="Arial" w:hAnsi="Arial"/>
          <w:b/>
          <w:bCs/>
          <w:sz w:val="21"/>
          <w:szCs w:val="21"/>
          <w:lang w:val="ca-ES"/>
        </w:rPr>
        <w:t>Annex declaració responsable</w:t>
      </w:r>
      <w:r>
        <w:rPr>
          <w:rStyle w:val="Nmerodepgina"/>
          <w:rFonts w:ascii="Arial" w:hAnsi="Arial"/>
          <w:sz w:val="21"/>
          <w:szCs w:val="21"/>
          <w:lang w:val="ca-ES"/>
        </w:rPr>
        <w:t xml:space="preserve"> ... ... ... ... ... ... ... ... ...  ... ... ... ... ... ... ... </w:t>
        <w:tab/>
        <w:t>pàg. 27</w:t>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right" w:pos="9839"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rPr>
          <w:rFonts w:ascii="Arial" w:hAnsi="Arial"/>
          <w:sz w:val="21"/>
          <w:szCs w:val="21"/>
          <w:lang w:val="ca-ES"/>
        </w:rPr>
      </w:pPr>
      <w:r>
        <w:rPr>
          <w:rFonts w:ascii="Arial" w:hAnsi="Arial"/>
          <w:sz w:val="21"/>
          <w:szCs w:val="21"/>
          <w:lang w:val="ca-ES"/>
        </w:rPr>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shd w:fill="DDDDDD" w:val="clear"/>
        <w:ind w:left="1979"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INTRODUCCIÓ</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Les últimes modificacions legislatives en matèria de contractació pública i la doctrina especialitzada i la jurisprudència tant nacional com comunitària, en aquests últims anys, han posat èmfasi en que la contractació no s’ha de limitar únicament a possibilitar l’execució d’obres, la prestació de serveis o l’adquisició de béns, sinó que ha de permetre entre d’altres el desenvolupament i l’assoliment d’objectius socials i mediambientals i la consecució de finalitats ètiques i d’igualtat de gènere. Les primeres i tímides disposicions i orientacions sobre aquestes matèries han evolucionat fins l’assoliment de l’actual marc normatiu i jurisprudencial, que demanda dels poders adjudicadors el respecte i l’assoliment dels objectius abans esmentats.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 xml:space="preserve">El Ple de l’Ajuntament de Sant Adrià de Besòs va aprovar, en sessió extraordinària de data 16 de maig de 2003, un Plec de bases complementari per a la implementació de clàusules socials en la contractació d'obres i/o serveis que tinguessin la seva actuació en el municipi de Sant Adrià de Besòs. Aquesta va ser una de les primeres experiències d’aquest Ajuntament en matèria de clàusules socials de contractació, la qual preveia un barem de reserva de llocs de treball de determinats col·lectius segons la quantia adjudicada del contracte. A més d’aquesta experiència que no es va arribar a posar en pràctica, hi ha hagut algunes pràctiques puntuals i alguns plecs de condicions de procediments oberts, amb criteris d’adjudicació, que incorporen la previsió legislativa –que no és una obligació- del criteri de desempat en funció del percentatge de treballadors amb discapacitat de què disposin els licitadors en els corresponents centres de treball, previsió que apareix en l'actual text normatiu de contractació i en versions anteriors. </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A part d’aquestes experiències, que no han arribat a posar-se en pràctica, i de demanar com a criteri de solvència en alguns casos certificats mediambientals i similars, no ha estat costum d’aquest Ajuntament l’ús generalitzat d’aquestes clàusules socials, mediambientals i/o ètiques en matèria de contractació.</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El Ple del consistori, en sessió ordinària de data 30 de març de 2016, va adoptar entre d’altres els següents acords: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4" w:right="0" w:hanging="0"/>
        <w:jc w:val="both"/>
        <w:rPr>
          <w:rFonts w:eastAsia="Arial" w:cs="Arial" w:ascii="Arial" w:hAnsi="Arial"/>
          <w:i/>
          <w:iCs/>
          <w:sz w:val="21"/>
          <w:szCs w:val="21"/>
          <w:lang w:val="ca-ES"/>
        </w:rPr>
      </w:pPr>
      <w:r>
        <w:rPr>
          <w:rFonts w:eastAsia="Arial" w:cs="Arial" w:ascii="Arial" w:hAnsi="Arial"/>
          <w:i/>
          <w:iCs/>
          <w:sz w:val="21"/>
          <w:szCs w:val="21"/>
          <w:lang w:val="ca-ES"/>
        </w:rPr>
        <w:t>“</w:t>
      </w:r>
      <w:r>
        <w:rPr>
          <w:rFonts w:eastAsia="Arial" w:cs="Arial" w:ascii="Arial" w:hAnsi="Arial"/>
          <w:i/>
          <w:iCs/>
          <w:sz w:val="21"/>
          <w:szCs w:val="21"/>
          <w:lang w:val="ca-ES"/>
        </w:rPr>
        <w:t>Crear una comissió, en un termini màxim de 6 mesos, que elabori un protocol d’actuació per a la inclusió de criteris de responsabilitat social, ètica i ambiental en la contractació pública, formada pels responsables tècnics de compres i contractació, i per representants dels sindicats. Aquesta comissió té l’encàrrec d’elaborar un protocol que estableixi els criteris socials i ambientals que s’han de complir en la contractació pública municipal. Disseny de plecs i/o ordenances tipus, amb incorporació de clàusules socials i ambientals.</w:t>
      </w:r>
    </w:p>
    <w:p>
      <w:pPr>
        <w:pStyle w:val="Normal"/>
        <w:jc w:val="both"/>
        <w:rPr>
          <w:rFonts w:ascii="Verdana" w:hAnsi="Verdana"/>
          <w:i/>
          <w:iCs/>
          <w:sz w:val="22"/>
          <w:szCs w:val="22"/>
          <w:lang w:val="ca-ES"/>
        </w:rPr>
      </w:pPr>
      <w:r>
        <w:rPr>
          <w:rFonts w:ascii="Verdana" w:hAnsi="Verdana"/>
          <w:i/>
          <w:iCs/>
          <w:sz w:val="22"/>
          <w:szCs w:val="22"/>
          <w:lang w:val="ca-ES"/>
        </w:rPr>
      </w:r>
    </w:p>
    <w:p>
      <w:pPr>
        <w:pStyle w:val="Normal"/>
        <w:ind w:left="1980" w:right="0" w:hanging="0"/>
        <w:jc w:val="both"/>
        <w:rPr>
          <w:rFonts w:eastAsia="Arial" w:cs="Arial" w:ascii="Arial" w:hAnsi="Arial"/>
          <w:i/>
          <w:iCs/>
          <w:sz w:val="21"/>
          <w:szCs w:val="21"/>
          <w:lang w:val="ca-ES"/>
        </w:rPr>
      </w:pPr>
      <w:r>
        <w:rPr>
          <w:rFonts w:eastAsia="Arial" w:cs="Arial" w:ascii="Arial" w:hAnsi="Arial"/>
          <w:i/>
          <w:iCs/>
          <w:sz w:val="21"/>
          <w:szCs w:val="21"/>
          <w:lang w:val="ca-ES"/>
        </w:rPr>
        <w:t>La comissió examinarà els contractes vigents per tal de renegociar les clàusules socials, ètiques i/o ambientals a mesura que vagin expirant”.</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 xml:space="preserve">Per tant, en compliment d’aquests acords, l’Ajuntament ha creat una comissió integrada per diversos tècnics municipals que participen en la elaboració i tramitació de plecs de contractació tant administratius com tècnics, així com representants sindicals, comissió que ha estat l’encarregada de crear el present document anomenat </w:t>
      </w:r>
      <w:r>
        <w:rPr>
          <w:rFonts w:eastAsia="Arial" w:cs="Arial" w:ascii="Arial" w:hAnsi="Arial"/>
          <w:i/>
          <w:iCs/>
          <w:sz w:val="21"/>
          <w:szCs w:val="21"/>
          <w:u w:val="single"/>
          <w:lang w:val="ca-ES"/>
        </w:rPr>
        <w:t>“Guia de clàusules socials, mediambientals i ètiques a aplicar en la contractació d’obres, serveis i subministraments de l’Ajuntament de Sant Adrià de Besòs”</w:t>
      </w:r>
      <w:r>
        <w:rPr>
          <w:rFonts w:eastAsia="Arial" w:cs="Arial" w:ascii="Arial" w:hAnsi="Arial"/>
          <w:sz w:val="21"/>
          <w:szCs w:val="21"/>
          <w:lang w:val="ca-ES"/>
        </w:rPr>
        <w:t>.</w:t>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Aquesta guia no vol ser un document conceptual, extens i profund sobre la inclusió de criteris socials, ambientals i ètics en els contractes, sinó una guia eminentment pràctica, en constant procés de revisió i actualització, oberta a noves propostes i idees i entesa com a repositori de bones pràctiques. Un document, en definitiva, per tal que els diferents departaments de l’Ajuntament disposin de les eines necessàries per a poder aplicar aquesta voluntat en tots aquelles processos de contractació que es realitzin. En aquest sentit doncs, a l’hora de preparar una nova contractació es podran introduir altres criteris no inclosos en aquesta guia, promovent però la seva possible inclusió en properes revisions a partir de la validació dels òrgans corresponents.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Les clàusules que es descriuen en la present guia venen classificades d’acord amb el seu caràcter social, mediambiental o ètic i d’igualtat, agrupades per blocs per una millor identificació i selecció quan s’escaigui. </w:t>
      </w:r>
    </w:p>
    <w:p>
      <w:pPr>
        <w:pStyle w:val="Normal"/>
        <w:ind w:left="1980" w:right="0" w:hanging="0"/>
        <w:jc w:val="both"/>
        <w:rPr>
          <w:lang w:val="ca-ES"/>
        </w:rPr>
      </w:pPr>
      <w:r>
        <w:rPr>
          <w:lang w:val="ca-ES"/>
        </w:rPr>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b/>
          <w:bCs/>
          <w:color w:val="943634"/>
          <w:sz w:val="28"/>
          <w:szCs w:val="21"/>
          <w:u w:val="none"/>
          <w:lang w:val="ca-ES"/>
        </w:rPr>
      </w:pPr>
      <w:r>
        <w:rPr>
          <w:rStyle w:val="Nmerodepgina"/>
          <w:rFonts w:ascii="Arial" w:hAnsi="Arial"/>
          <w:b/>
          <w:bCs/>
          <w:color w:val="943634"/>
          <w:sz w:val="28"/>
          <w:szCs w:val="21"/>
          <w:u w:val="none"/>
          <w:lang w:val="ca-ES"/>
        </w:rPr>
        <w:t xml:space="preserve">Les clàusules a les diferents fases del procés </w:t>
      </w:r>
    </w:p>
    <w:p>
      <w:pPr>
        <w:pStyle w:val="Normal"/>
        <w:ind w:left="1980" w:right="0" w:hanging="0"/>
        <w:jc w:val="both"/>
        <w:rPr>
          <w:rFonts w:eastAsia="Arial" w:cs="Arial" w:ascii="Arial" w:hAnsi="Arial"/>
          <w:color w:val="943634"/>
          <w:sz w:val="21"/>
          <w:szCs w:val="21"/>
          <w:lang w:val="ca-ES"/>
        </w:rPr>
      </w:pPr>
      <w:r>
        <w:rPr>
          <w:rFonts w:eastAsia="Arial" w:cs="Arial" w:ascii="Arial" w:hAnsi="Arial"/>
          <w:color w:val="943634"/>
          <w:sz w:val="21"/>
          <w:szCs w:val="21"/>
          <w:lang w:val="ca-ES"/>
        </w:rPr>
      </w:r>
    </w:p>
    <w:p>
      <w:pPr>
        <w:pStyle w:val="Normal"/>
        <w:ind w:left="1980" w:right="0" w:hanging="0"/>
        <w:jc w:val="both"/>
        <w:rPr>
          <w:rFonts w:eastAsia="Arial" w:cs="Arial" w:ascii="Arial" w:hAnsi="Arial"/>
          <w:color w:val="943634"/>
          <w:sz w:val="21"/>
          <w:szCs w:val="21"/>
          <w:lang w:val="ca-ES"/>
        </w:rPr>
      </w:pPr>
      <w:r>
        <w:rPr>
          <w:rFonts w:eastAsia="Arial" w:cs="Arial" w:ascii="Arial" w:hAnsi="Arial"/>
          <w:color w:val="943634"/>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L’actual marc normatiu en els seus diferents nivells (autonòmic, estatal i europeu) no només possibilita sinó que recomana a les diferents administracions l’aplicació de clàusules socials i mediambientals en els seus processos de contractació.</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Aquestes clàusules es poden incorporar en les diferents fases de què es composa el procés: </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1.- Fase preparatòria.</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2.- Fase d’admissió.</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3.- Fase de valoració.</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4.- Fase de valoració (criteri de desempat).</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5.- Fase d’execució.</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No es tracta d’incloure-ho tot en cada plec sinó d’adequar-ne l’elecció i el redactat a cada cas en concret. En qualsevol cas, els diferents Serveis Municipals sempre podran consultar amb els membres que integren la Comissió redactora de la guia per tal de determinar quina clàusula utilitzar per a cada contracte i en quina fase ubicar-la, sempre amb coordinació amb els Serveis Generals de l’Ajuntament, des d’on es tramita l’expedient. </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En la mesura del possible s’identificarà en cada fase del procés licitatori i en els seus diferents subapartats quins són els referents normatius en els quals la inclusió d’una o altra clàusula troba emparament legal, amb el benentès que en ocasions no hi haurà aquest referent i llavors l’aplicació de la clàusula haurà de respectar els principis generals inspiradors de la contractació pública.</w:t>
      </w:r>
    </w:p>
    <w:p>
      <w:pPr>
        <w:pStyle w:val="Normal"/>
        <w:ind w:left="1980" w:right="0" w:hanging="0"/>
        <w:jc w:val="both"/>
        <w:rPr>
          <w:rFonts w:ascii="Arial" w:hAnsi="Arial"/>
          <w:sz w:val="21"/>
          <w:szCs w:val="21"/>
        </w:rPr>
      </w:pPr>
      <w:r>
        <w:rPr>
          <w:rFonts w:ascii="Arial" w:hAnsi="Arial"/>
          <w:sz w:val="21"/>
          <w:szCs w:val="21"/>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Òbviament es podran introduir en els plecs de condicions altres clàusules que no hagin estat incloses en la present guia. Aquesta guia serà revisable les vegades que sigui necessari per tal d’actualitzar-ne el seu contingut. Els òrgans competents podran efectuar un seguiment de la seva aplicació per tal de conèixer amb detall quines són es clàusules que s’apliquen amb més freqüència en els expedients de contractació.</w:t>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ind w:left="1980" w:right="0" w:hanging="0"/>
        <w:jc w:val="both"/>
        <w:rPr/>
      </w:pPr>
      <w:r>
        <w:rPr/>
      </w:r>
    </w:p>
    <w:p>
      <w:pPr>
        <w:pStyle w:val="Normal"/>
        <w:pBdr>
          <w:top w:val="nil"/>
          <w:left w:val="nil"/>
          <w:bottom w:val="double" w:sz="2" w:space="1" w:color="00000A"/>
          <w:right w:val="nil"/>
        </w:pBdr>
        <w:shd w:fill="DDDDDD" w:val="clear"/>
        <w:ind w:left="1979"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1.- FASE DE PREPARACIÓ: OBJECTE DEL CONTRACTE</w:t>
      </w:r>
    </w:p>
    <w:p>
      <w:pPr>
        <w:pStyle w:val="Normal"/>
        <w:ind w:left="1980" w:right="0" w:hanging="0"/>
        <w:jc w:val="both"/>
        <w:rPr>
          <w:lang w:val="ca-ES"/>
        </w:rPr>
      </w:pPr>
      <w:r>
        <w:rPr>
          <w:lang w:val="ca-ES"/>
        </w:rPr>
      </w:r>
    </w:p>
    <w:p>
      <w:pPr>
        <w:pStyle w:val="Normal"/>
        <w:ind w:left="1980" w:right="0" w:hanging="0"/>
        <w:jc w:val="both"/>
        <w:rPr>
          <w:rFonts w:eastAsia="Arial" w:cs="Arial" w:ascii="Arial" w:hAnsi="Arial"/>
          <w:b/>
          <w:sz w:val="28"/>
          <w:szCs w:val="21"/>
          <w:lang w:val="ca-ES"/>
        </w:rPr>
      </w:pPr>
      <w:r>
        <w:rPr>
          <w:rFonts w:eastAsia="Arial" w:cs="Arial" w:ascii="Arial" w:hAnsi="Arial"/>
          <w:b/>
          <w:sz w:val="28"/>
          <w:szCs w:val="21"/>
          <w:lang w:val="ca-ES"/>
        </w:rPr>
        <w:t>(CLÀUSULA SOCIAL, MEDIAMBIENTAL I ÈTICA O DI’IGUALTAT)</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u w:val="single" w:color="000000"/>
          <w:lang w:val="ca-ES"/>
        </w:rPr>
        <w:t>FONAMENT LEGAL</w:t>
      </w:r>
      <w:r>
        <w:rPr>
          <w:rStyle w:val="Nmerodepgina"/>
          <w:rFonts w:ascii="Arial" w:hAnsi="Arial"/>
          <w:i/>
          <w:szCs w:val="21"/>
          <w:lang w:val="ca-ES"/>
        </w:rPr>
        <w:t>: ARTICLES 22.1 (NECESSITAT I IDONEÏTAT DEL CONTRACTE), 25.1 (LLIBERTAT DE PACTES) I 86.1 (DETERMINABILITAT DE L’OBJECTE DEL CONTRACTE) DEL TEXT REFÓS DE LA LLEI DE CONTRACTES DEL SECTOR PÚBLIC.</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i/>
          <w:szCs w:val="21"/>
          <w:u w:val="single" w:color="000000"/>
          <w:lang w:val="ca-ES"/>
        </w:rPr>
      </w:pPr>
      <w:r>
        <w:rPr>
          <w:rStyle w:val="Nmerodepgina"/>
          <w:rFonts w:ascii="Arial" w:hAnsi="Arial"/>
          <w:i/>
          <w:szCs w:val="21"/>
          <w:u w:val="single" w:color="000000"/>
          <w:lang w:val="ca-ES"/>
        </w:rPr>
        <w:t>DESCRIPCIÓ:</w:t>
      </w:r>
    </w:p>
    <w:p>
      <w:pPr>
        <w:pStyle w:val="Normal"/>
        <w:ind w:left="1980" w:right="0" w:hanging="0"/>
        <w:jc w:val="both"/>
        <w:rPr/>
      </w:pPr>
      <w:r>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En el moment de definir l’objecte del contracte, es pot introduir la clàusula social/ètica/ambiental optant per una de les següents expressions:</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a) És objecte d’aquest contracte </w:t>
      </w:r>
      <w:r>
        <w:rPr>
          <w:rStyle w:val="Nmerodepgina"/>
          <w:rFonts w:ascii="Arial" w:hAnsi="Arial"/>
          <w:b/>
          <w:i/>
          <w:sz w:val="21"/>
          <w:szCs w:val="21"/>
          <w:lang w:val="ca-ES"/>
        </w:rPr>
        <w:t>l’ocupació de persones amb discapacitat amb especials dificultats per a la seva inclusió laboral (és un exemple, aquí es descriu la clàusula que es consideri oportuna)</w:t>
      </w:r>
      <w:r>
        <w:rPr>
          <w:rStyle w:val="Nmerodepgina"/>
          <w:rFonts w:ascii="Arial" w:hAnsi="Arial"/>
          <w:sz w:val="21"/>
          <w:szCs w:val="21"/>
          <w:lang w:val="ca-ES"/>
        </w:rPr>
        <w:t>, mitjançant la contractació del servei/obra/subministrament de ….</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b) És objecte d’aquest contracte la contractació del servei/obra/subministrament de …. mitjançant </w:t>
      </w:r>
      <w:r>
        <w:rPr>
          <w:rStyle w:val="Nmerodepgina"/>
          <w:rFonts w:ascii="Arial" w:hAnsi="Arial"/>
          <w:b/>
          <w:i/>
          <w:sz w:val="21"/>
          <w:szCs w:val="21"/>
          <w:lang w:val="ca-ES"/>
        </w:rPr>
        <w:t>l’ocupació de persones amb discapacitat amb especials dificultats per la seva inclusió laboral</w:t>
      </w:r>
      <w:r>
        <w:rPr>
          <w:rStyle w:val="Nmerodepgina"/>
          <w:rFonts w:ascii="Arial" w:hAnsi="Arial"/>
          <w:sz w:val="21"/>
          <w:szCs w:val="21"/>
          <w:lang w:val="ca-ES"/>
        </w:rPr>
        <w:t xml:space="preserve"> </w:t>
      </w:r>
      <w:r>
        <w:rPr>
          <w:rStyle w:val="Nmerodepgina"/>
          <w:rFonts w:ascii="Arial" w:hAnsi="Arial"/>
          <w:b/>
          <w:i/>
          <w:sz w:val="21"/>
          <w:szCs w:val="21"/>
          <w:lang w:val="ca-ES"/>
        </w:rPr>
        <w:t>(és un exemple, aquí es descriu la clàusula que es consideri oportuna)</w:t>
      </w:r>
      <w:r>
        <w:rPr>
          <w:rStyle w:val="Nmerodepgina"/>
          <w:rFonts w:ascii="Arial" w:hAnsi="Arial"/>
          <w:sz w:val="21"/>
          <w:szCs w:val="21"/>
          <w:lang w:val="ca-ES"/>
        </w:rPr>
        <w:t>.</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Es tracta d’incloure de forma expressa en l’objecte del contracte el seu valor social, ambiental o ètic sempre que la tipologia del contracte a licitar així ho permeti. A tall d’exemple, es poden introduir en l’objecte del contracte les següents:</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(Descripció de l’objecte) incorporant mesures d’inserció, conciliació i estabilitat laboral,</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Compra de vehicles amb baixes emissions de CO</w:t>
      </w:r>
      <w:r>
        <w:rPr>
          <w:rStyle w:val="Nmerodepgina"/>
          <w:rFonts w:ascii="Arial" w:hAnsi="Arial"/>
          <w:sz w:val="21"/>
          <w:szCs w:val="21"/>
          <w:vertAlign w:val="subscript"/>
          <w:lang w:val="ca-ES"/>
        </w:rPr>
        <w:t>2</w:t>
      </w:r>
      <w:r>
        <w:rPr>
          <w:rStyle w:val="Nmerodepgina"/>
          <w:rFonts w:ascii="Arial" w:hAnsi="Arial"/>
          <w:sz w:val="21"/>
          <w:szCs w:val="21"/>
          <w:lang w:val="ca-ES"/>
        </w:rPr>
        <w:t xml:space="preserve">, </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Elaboració d’un pla urbanístic amb perspectiva de gènere, </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La gestió d’un menjador a partir de productes frescos, ecològics i de proximitat, </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El subministrament de material d’oficina amb criteris mediambientals...</w:t>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ind w:left="1979" w:right="0" w:hanging="0"/>
        <w:jc w:val="both"/>
        <w:rPr/>
      </w:pPr>
      <w:r>
        <w:rPr/>
      </w:r>
    </w:p>
    <w:p>
      <w:pPr>
        <w:pStyle w:val="Normal"/>
        <w:pBdr>
          <w:top w:val="nil"/>
          <w:left w:val="nil"/>
          <w:bottom w:val="double" w:sz="2" w:space="1" w:color="00000A"/>
          <w:right w:val="nil"/>
        </w:pBdr>
        <w:shd w:fill="DDDDDD" w:val="clear"/>
        <w:ind w:left="1979"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2.- FASE D’ADMISSIÓ: CONTRACTES RESERVATS I REQUISIT  DE SOLVÈNCIA TÈCNICA</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b/>
          <w:bCs/>
          <w:color w:val="00000A"/>
          <w:sz w:val="28"/>
          <w:szCs w:val="21"/>
          <w:u w:val="single"/>
          <w:lang w:val="ca-ES"/>
        </w:rPr>
      </w:pPr>
      <w:r>
        <w:rPr>
          <w:rStyle w:val="Nmerodepgina"/>
          <w:rFonts w:ascii="Arial" w:hAnsi="Arial"/>
          <w:b/>
          <w:bCs/>
          <w:color w:val="943634"/>
          <w:sz w:val="28"/>
          <w:szCs w:val="21"/>
          <w:u w:val="single"/>
          <w:lang w:val="ca-ES"/>
        </w:rPr>
        <w:t>2.A</w:t>
      </w:r>
      <w:r>
        <w:rPr>
          <w:rStyle w:val="Nmerodepgina"/>
          <w:rFonts w:ascii="Arial" w:hAnsi="Arial"/>
          <w:b/>
          <w:bCs/>
          <w:color w:val="00000A"/>
          <w:sz w:val="28"/>
          <w:szCs w:val="21"/>
          <w:u w:val="single"/>
          <w:lang w:val="ca-ES"/>
        </w:rPr>
        <w:t xml:space="preserve"> CONTRACTES RESERVATS </w:t>
      </w:r>
    </w:p>
    <w:p>
      <w:pPr>
        <w:pStyle w:val="Normal"/>
        <w:ind w:left="1980" w:right="0" w:hanging="0"/>
        <w:jc w:val="both"/>
        <w:rPr>
          <w:rFonts w:eastAsia="Arial" w:cs="Arial" w:ascii="Arial" w:hAnsi="Arial"/>
          <w:b/>
          <w:bCs/>
          <w:sz w:val="28"/>
          <w:szCs w:val="21"/>
          <w:lang w:val="ca-ES"/>
        </w:rPr>
      </w:pPr>
      <w:r>
        <w:rPr>
          <w:rFonts w:eastAsia="Arial" w:cs="Arial" w:ascii="Arial" w:hAnsi="Arial"/>
          <w:b/>
          <w:bCs/>
          <w:sz w:val="28"/>
          <w:szCs w:val="21"/>
          <w:lang w:val="ca-ES"/>
        </w:rPr>
      </w:r>
    </w:p>
    <w:p>
      <w:pPr>
        <w:pStyle w:val="Normal"/>
        <w:ind w:left="1980" w:right="0" w:hanging="0"/>
        <w:jc w:val="both"/>
        <w:rPr>
          <w:rFonts w:eastAsia="Arial" w:cs="Arial" w:ascii="Arial" w:hAnsi="Arial"/>
          <w:b/>
          <w:bCs/>
          <w:sz w:val="28"/>
          <w:szCs w:val="21"/>
          <w:lang w:val="ca-ES"/>
        </w:rPr>
      </w:pPr>
      <w:r>
        <w:rPr>
          <w:rFonts w:eastAsia="Arial" w:cs="Arial" w:ascii="Arial" w:hAnsi="Arial"/>
          <w:b/>
          <w:bCs/>
          <w:sz w:val="28"/>
          <w:szCs w:val="21"/>
          <w:lang w:val="ca-ES"/>
        </w:rPr>
        <w:t>(CLÀUSULA SOCIAL)</w:t>
      </w:r>
    </w:p>
    <w:p>
      <w:pPr>
        <w:pStyle w:val="Normal"/>
        <w:ind w:left="1980" w:right="0" w:hanging="0"/>
        <w:jc w:val="both"/>
        <w:rPr>
          <w:rFonts w:eastAsia="Arial" w:cs="Arial" w:ascii="Arial" w:hAnsi="Arial"/>
          <w:b/>
          <w:bCs/>
          <w:sz w:val="21"/>
          <w:szCs w:val="21"/>
          <w:lang w:val="ca-ES"/>
        </w:rPr>
      </w:pPr>
      <w:r>
        <w:rPr>
          <w:rFonts w:eastAsia="Arial" w:cs="Arial" w:ascii="Arial" w:hAnsi="Arial"/>
          <w:b/>
          <w:bCs/>
          <w:sz w:val="21"/>
          <w:szCs w:val="21"/>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u w:val="single"/>
          <w:lang w:val="ca-ES"/>
        </w:rPr>
        <w:t>FONAMENT LEGAL</w:t>
      </w:r>
      <w:r>
        <w:rPr>
          <w:rStyle w:val="Nmerodepgina"/>
          <w:rFonts w:ascii="Arial" w:hAnsi="Arial"/>
          <w:i/>
          <w:szCs w:val="21"/>
          <w:lang w:val="ca-ES"/>
        </w:rPr>
        <w:t>: DISPOSICIÓ ADDICIONAL 5ª (CONTRACTES RESERVATS) DEL TEXT REFÓS DE LA LLEI DE CONTRACTES DEL SECTOR PÚBLIC, EN LA REDACCIÓ DONADA PER L’ARTICLE 4 DE LA LEY 31/2015, DE 9 DE SETEMBRE.</w:t>
      </w:r>
    </w:p>
    <w:p>
      <w:pPr>
        <w:pStyle w:val="Normal"/>
        <w:ind w:left="1980" w:right="0" w:hanging="0"/>
        <w:jc w:val="both"/>
        <w:rPr/>
      </w:pPr>
      <w:r>
        <w:rPr/>
      </w:r>
    </w:p>
    <w:p>
      <w:pPr>
        <w:pStyle w:val="Normal"/>
        <w:ind w:left="1980" w:right="0" w:hanging="0"/>
        <w:jc w:val="both"/>
        <w:rPr>
          <w:rStyle w:val="Nmerodepgina"/>
          <w:rFonts w:ascii="Arial" w:hAnsi="Arial"/>
          <w:i/>
          <w:szCs w:val="21"/>
          <w:lang w:val="ca-ES"/>
        </w:rPr>
      </w:pPr>
      <w:r>
        <w:rPr>
          <w:rStyle w:val="Nmerodepgina"/>
          <w:rFonts w:ascii="Arial" w:hAnsi="Arial"/>
          <w:i/>
          <w:szCs w:val="21"/>
          <w:lang w:val="ca-ES"/>
        </w:rPr>
        <w:t>CONSIDERANT 36 I ARTICLE 20 DE LA DIRECTIVA 2014/24/UE DEL PARLAMENT EUROPEU I DEL CONSELL. NO TÉ EFECTE DIRECTE PERÒ EL SEU CONTINGUT ES CORRESPON PARCIALMENT AMB EL DE LA DISPOSICIÓ ADDICIONAL 5ª DEL TRLCSP.</w:t>
      </w:r>
    </w:p>
    <w:p>
      <w:pPr>
        <w:pStyle w:val="Normal"/>
        <w:ind w:left="1980" w:right="0" w:hanging="0"/>
        <w:jc w:val="both"/>
        <w:rPr>
          <w:rFonts w:eastAsia="Arial" w:cs="Arial" w:ascii="Arial" w:hAnsi="Arial"/>
          <w:b/>
          <w:bCs/>
          <w:sz w:val="21"/>
          <w:szCs w:val="21"/>
          <w:lang w:val="ca-ES"/>
        </w:rPr>
      </w:pPr>
      <w:r>
        <w:rPr>
          <w:rFonts w:eastAsia="Arial" w:cs="Arial" w:ascii="Arial" w:hAnsi="Arial"/>
          <w:b/>
          <w:bCs/>
          <w:sz w:val="21"/>
          <w:szCs w:val="21"/>
          <w:lang w:val="ca-ES"/>
        </w:rPr>
      </w:r>
    </w:p>
    <w:p>
      <w:pPr>
        <w:pStyle w:val="Normal"/>
        <w:ind w:left="1980" w:right="0" w:hanging="0"/>
        <w:jc w:val="both"/>
        <w:rPr>
          <w:rFonts w:eastAsia="Arial" w:cs="Arial" w:ascii="Arial" w:hAnsi="Arial"/>
          <w:bCs/>
          <w:i/>
          <w:szCs w:val="21"/>
          <w:u w:val="single"/>
          <w:lang w:val="ca-ES"/>
        </w:rPr>
      </w:pPr>
      <w:r>
        <w:rPr>
          <w:rFonts w:eastAsia="Arial" w:cs="Arial" w:ascii="Arial" w:hAnsi="Arial"/>
          <w:bCs/>
          <w:i/>
          <w:szCs w:val="21"/>
          <w:u w:val="single"/>
          <w:lang w:val="ca-ES"/>
        </w:rPr>
        <w:t>DESCRIPCIÓ:</w:t>
      </w:r>
    </w:p>
    <w:p>
      <w:pPr>
        <w:pStyle w:val="Normal"/>
        <w:ind w:left="1980" w:right="0" w:hanging="0"/>
        <w:jc w:val="both"/>
        <w:rPr>
          <w:rFonts w:eastAsia="Arial" w:cs="Arial" w:ascii="Arial" w:hAnsi="Arial"/>
          <w:b/>
          <w:bCs/>
          <w:sz w:val="21"/>
          <w:szCs w:val="21"/>
          <w:lang w:val="ca-ES"/>
        </w:rPr>
      </w:pPr>
      <w:r>
        <w:rPr>
          <w:rFonts w:eastAsia="Arial" w:cs="Arial" w:ascii="Arial" w:hAnsi="Arial"/>
          <w:b/>
          <w:bCs/>
          <w:sz w:val="21"/>
          <w:szCs w:val="21"/>
          <w:lang w:val="ca-ES"/>
        </w:rPr>
      </w:r>
    </w:p>
    <w:p>
      <w:pPr>
        <w:pStyle w:val="Normal"/>
        <w:ind w:left="1980" w:right="0" w:hanging="0"/>
        <w:jc w:val="both"/>
        <w:rPr>
          <w:rStyle w:val="Nmerodepgina"/>
          <w:rFonts w:ascii="Arial" w:hAnsi="Arial"/>
          <w:color w:val="FF6600"/>
          <w:sz w:val="21"/>
          <w:szCs w:val="21"/>
          <w:lang w:val="ca-ES"/>
        </w:rPr>
      </w:pPr>
      <w:r>
        <w:rPr>
          <w:rStyle w:val="Nmerodepgina"/>
          <w:rFonts w:ascii="Arial" w:hAnsi="Arial"/>
          <w:sz w:val="21"/>
          <w:szCs w:val="21"/>
          <w:lang w:val="ca-ES"/>
        </w:rPr>
        <w:t>Es poden fixar percentatges mínims de reserva del dret a participar en les adjudicacions de contractes (o determinats lots) per a Centres Especials de Treball (CET) i/o per a empreses d’inserció regulades en la Ley 44/2007, de 13 de desembre, per la regulació del règim de les empreses d’inserció, o determinar de manera individualitzada quins contractes es reservaran per aquesta finalitat.</w:t>
      </w:r>
      <w:r>
        <w:rPr>
          <w:rStyle w:val="Nmerodepgina"/>
          <w:rFonts w:ascii="Arial" w:hAnsi="Arial"/>
          <w:color w:val="FF6600"/>
          <w:sz w:val="21"/>
          <w:szCs w:val="21"/>
          <w:lang w:val="ca-ES"/>
        </w:rPr>
        <w:t xml:space="preserve"> </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La Disposició Addicional també permet fixar un percentatge mínim de reserva de l’execució d’aquests contractes en el marc de programes de llocs de treball protegits a condició que al menys el 30% dels empleats dels CET, de les empreses d’inserció o dels programes siguin treballadors amb discapacitat o en risc d’exclusió social.</w:t>
      </w:r>
    </w:p>
    <w:p>
      <w:pPr>
        <w:pStyle w:val="Normal"/>
        <w:ind w:left="1980" w:right="0" w:hanging="0"/>
        <w:jc w:val="both"/>
        <w:rPr/>
      </w:pPr>
      <w:r>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El número de treballadors amb especials dificultats sobre el total de persones amb discapacitats contractades a la plantilla del respectiu CET s’acreditarà amb algun dels documents següents:</w:t>
      </w:r>
    </w:p>
    <w:p>
      <w:pPr>
        <w:pStyle w:val="Normal"/>
        <w:ind w:left="1980" w:right="0" w:hanging="0"/>
        <w:jc w:val="both"/>
        <w:rPr/>
      </w:pPr>
      <w:r>
        <w:rPr/>
      </w:r>
    </w:p>
    <w:p>
      <w:pPr>
        <w:pStyle w:val="ListParagraph"/>
        <w:numPr>
          <w:ilvl w:val="0"/>
          <w:numId w:val="2"/>
        </w:numPr>
        <w:jc w:val="both"/>
        <w:rPr>
          <w:rStyle w:val="Nmerodepgina"/>
          <w:rFonts w:ascii="Arial" w:hAnsi="Arial"/>
          <w:sz w:val="21"/>
          <w:szCs w:val="21"/>
          <w:lang w:val="ca-ES"/>
        </w:rPr>
      </w:pPr>
      <w:r>
        <w:rPr>
          <w:rStyle w:val="Nmerodepgina"/>
          <w:rFonts w:ascii="Arial" w:hAnsi="Arial"/>
          <w:sz w:val="21"/>
          <w:szCs w:val="21"/>
          <w:lang w:val="ca-ES"/>
        </w:rPr>
        <w:t>Certificat d’un òrgan competent de la Generalitat de Catalunya; o en el seu cas</w:t>
      </w:r>
    </w:p>
    <w:p>
      <w:pPr>
        <w:pStyle w:val="ListParagraph"/>
        <w:numPr>
          <w:ilvl w:val="0"/>
          <w:numId w:val="2"/>
        </w:numPr>
        <w:jc w:val="both"/>
        <w:rPr>
          <w:rStyle w:val="Nmerodepgina"/>
          <w:rFonts w:ascii="Arial" w:hAnsi="Arial"/>
          <w:sz w:val="21"/>
          <w:szCs w:val="21"/>
          <w:lang w:val="ca-ES"/>
        </w:rPr>
      </w:pPr>
      <w:r>
        <w:rPr>
          <w:rStyle w:val="Nmerodepgina"/>
          <w:rFonts w:ascii="Arial" w:hAnsi="Arial"/>
          <w:sz w:val="21"/>
          <w:szCs w:val="21"/>
          <w:lang w:val="ca-ES"/>
        </w:rPr>
        <w:t>Declaració jurada del responsable autoritzat del respectiu CET; restant, en aquest cas, sotmesa al procediment de supervisió o inspecció que s’estableixi per part de l’Administració Pública contractant.</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En qualsevol cas la justificació de la reserva haurà d’estar degudament demostrada ja que els interessats que no compleixin amb aquest requisit no podran licitar. L’anunci de licitació haurà de fer esment d’aquesta circumstància.</w:t>
      </w:r>
    </w:p>
    <w:p>
      <w:pPr>
        <w:pStyle w:val="Normal"/>
        <w:ind w:left="1980" w:right="0" w:hanging="0"/>
        <w:jc w:val="both"/>
        <w:rPr/>
      </w:pPr>
      <w:r>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En la pràctica s'observa que s’han aplicat aquestes reserves en els següents contractes, entre d’altres: </w:t>
      </w:r>
    </w:p>
    <w:p>
      <w:pPr>
        <w:pStyle w:val="Normal"/>
        <w:ind w:left="1980" w:right="0" w:hanging="0"/>
        <w:jc w:val="both"/>
        <w:rPr/>
      </w:pPr>
      <w:r>
        <w:rPr/>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 xml:space="preserve">subministraments de vestuari per personal municipal, </w:t>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 xml:space="preserve">conservació i manteniment de zones verdes, </w:t>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 xml:space="preserve">servei d’ajuda a domicili, </w:t>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 xml:space="preserve">neteja d’edificis, </w:t>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 xml:space="preserve">servei de recepció, consergeria i altres treballs auxiliars, </w:t>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tasques de correspondència i destrucció de documents,</w:t>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pintat i repintat de senyalització viària horitzontal,</w:t>
      </w:r>
    </w:p>
    <w:p>
      <w:pPr>
        <w:pStyle w:val="ListParagraph"/>
        <w:numPr>
          <w:ilvl w:val="0"/>
          <w:numId w:val="1"/>
        </w:numPr>
        <w:jc w:val="both"/>
        <w:rPr>
          <w:rStyle w:val="Nmerodepgina"/>
          <w:rFonts w:ascii="Arial" w:hAnsi="Arial"/>
          <w:sz w:val="21"/>
          <w:szCs w:val="21"/>
          <w:lang w:val="ca-ES"/>
        </w:rPr>
      </w:pPr>
      <w:r>
        <w:rPr>
          <w:rStyle w:val="Nmerodepgina"/>
          <w:rFonts w:ascii="Arial" w:hAnsi="Arial"/>
          <w:sz w:val="21"/>
          <w:szCs w:val="21"/>
          <w:lang w:val="ca-ES"/>
        </w:rPr>
        <w:t>subministrament dels elements per la senyalització adaptada dels edificis municipals.</w:t>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b/>
          <w:bCs/>
          <w:sz w:val="28"/>
          <w:szCs w:val="21"/>
          <w:u w:val="single"/>
          <w:lang w:val="ca-ES"/>
        </w:rPr>
      </w:pPr>
      <w:r>
        <w:rPr>
          <w:rStyle w:val="Nmerodepgina"/>
          <w:rFonts w:ascii="Arial" w:hAnsi="Arial"/>
          <w:b/>
          <w:bCs/>
          <w:color w:val="943634"/>
          <w:sz w:val="28"/>
          <w:szCs w:val="21"/>
          <w:u w:val="single"/>
          <w:lang w:val="ca-ES"/>
        </w:rPr>
        <w:t>2.B</w:t>
      </w:r>
      <w:r>
        <w:rPr>
          <w:rStyle w:val="Nmerodepgina"/>
          <w:rFonts w:ascii="Arial" w:hAnsi="Arial"/>
          <w:b/>
          <w:bCs/>
          <w:color w:val="0000FF"/>
          <w:sz w:val="28"/>
          <w:szCs w:val="21"/>
          <w:u w:val="single"/>
          <w:lang w:val="ca-ES"/>
        </w:rPr>
        <w:t xml:space="preserve"> </w:t>
      </w:r>
      <w:r>
        <w:rPr>
          <w:rStyle w:val="Nmerodepgina"/>
          <w:rFonts w:ascii="Arial" w:hAnsi="Arial"/>
          <w:b/>
          <w:bCs/>
          <w:sz w:val="28"/>
          <w:szCs w:val="21"/>
          <w:u w:val="single"/>
          <w:lang w:val="ca-ES"/>
        </w:rPr>
        <w:t>PROHIBICIONS DE CONTRACTAR</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b/>
          <w:sz w:val="28"/>
          <w:szCs w:val="21"/>
          <w:lang w:val="ca-ES"/>
        </w:rPr>
      </w:pPr>
      <w:r>
        <w:rPr>
          <w:rFonts w:eastAsia="Arial" w:cs="Arial" w:ascii="Arial" w:hAnsi="Arial"/>
          <w:b/>
          <w:sz w:val="28"/>
          <w:szCs w:val="21"/>
          <w:lang w:val="ca-ES"/>
        </w:rPr>
        <w:t>(CLÀUSULA SOCIAL, MEDIAMBIENTAL I ÈTICA O DI’IGUALTAT)</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i/>
          <w:szCs w:val="21"/>
          <w:lang w:val="ca-ES"/>
        </w:rPr>
      </w:pPr>
      <w:r>
        <w:rPr>
          <w:rFonts w:eastAsia="Arial" w:cs="Arial" w:ascii="Arial" w:hAnsi="Arial"/>
          <w:i/>
          <w:szCs w:val="21"/>
          <w:u w:val="single" w:color="000000"/>
          <w:lang w:val="ca-ES"/>
        </w:rPr>
        <w:t>FONAMENT LEGAL</w:t>
      </w:r>
      <w:r>
        <w:rPr>
          <w:rFonts w:eastAsia="Arial" w:cs="Arial" w:ascii="Arial" w:hAnsi="Arial"/>
          <w:i/>
          <w:szCs w:val="21"/>
          <w:lang w:val="ca-ES"/>
        </w:rPr>
        <w:t>: ARTICLE 60 DEL TEXT REFÓS DE LA LLEI DE CONTRACTES DEL SECTOR PÚBLIC, MODIFICAT PER L'APARTAT PRIMER DE LA DISPOSICIÓ FINAL NOVENA DE LLEI 40/2015, D'1 D'OCTUBRE, DE RÈGIM JURÍDIC DEL SECTOR PÚBLIC .</w:t>
      </w:r>
    </w:p>
    <w:p>
      <w:pPr>
        <w:pStyle w:val="Normal"/>
        <w:ind w:left="1980" w:right="0" w:hanging="0"/>
        <w:jc w:val="both"/>
        <w:rPr>
          <w:rFonts w:eastAsia="Arial" w:cs="Arial" w:ascii="Arial" w:hAnsi="Arial"/>
          <w:i/>
          <w:szCs w:val="21"/>
          <w:lang w:val="ca-ES"/>
        </w:rPr>
      </w:pPr>
      <w:r>
        <w:rPr>
          <w:rFonts w:eastAsia="Arial" w:cs="Arial" w:ascii="Arial" w:hAnsi="Arial"/>
          <w:i/>
          <w:szCs w:val="21"/>
          <w:lang w:val="ca-ES"/>
        </w:rPr>
      </w:r>
    </w:p>
    <w:p>
      <w:pPr>
        <w:pStyle w:val="Normal"/>
        <w:ind w:left="1980" w:right="0" w:hanging="0"/>
        <w:jc w:val="both"/>
        <w:rPr>
          <w:rStyle w:val="Nmerodepgina"/>
          <w:rFonts w:ascii="Arial" w:hAnsi="Arial"/>
          <w:i/>
          <w:szCs w:val="21"/>
          <w:lang w:val="ca-ES"/>
        </w:rPr>
      </w:pPr>
      <w:bookmarkStart w:id="1" w:name="__DdeLink__5335_582340310"/>
      <w:r>
        <w:rPr>
          <w:rFonts w:eastAsia="Arial" w:cs="Arial" w:ascii="Arial" w:hAnsi="Arial"/>
          <w:i/>
          <w:szCs w:val="21"/>
          <w:lang w:val="ca-ES"/>
        </w:rPr>
        <w:t xml:space="preserve">ARTICLES 18.2 i 57 </w:t>
      </w:r>
      <w:bookmarkEnd w:id="1"/>
      <w:r>
        <w:rPr>
          <w:rStyle w:val="Nmerodepgina"/>
          <w:rFonts w:ascii="Arial" w:hAnsi="Arial"/>
          <w:i/>
          <w:szCs w:val="21"/>
          <w:lang w:val="ca-ES"/>
        </w:rPr>
        <w:t>DE LA DIRECTIVA 2014/24/UE DEL PARLAMENT EUROPEU I DEL CONSELL</w:t>
      </w:r>
    </w:p>
    <w:p>
      <w:pPr>
        <w:pStyle w:val="Normal"/>
        <w:ind w:left="1980" w:right="0" w:hanging="0"/>
        <w:jc w:val="both"/>
        <w:rPr/>
      </w:pPr>
      <w:r>
        <w:rPr/>
      </w:r>
    </w:p>
    <w:p>
      <w:pPr>
        <w:pStyle w:val="Normal"/>
        <w:ind w:left="1980" w:right="0" w:hanging="0"/>
        <w:jc w:val="both"/>
        <w:rPr>
          <w:rStyle w:val="Nmerodepgina"/>
          <w:rFonts w:ascii="Arial" w:hAnsi="Arial"/>
          <w:i/>
          <w:u w:val="single"/>
          <w:lang w:val="ca-ES"/>
        </w:rPr>
      </w:pPr>
      <w:r>
        <w:rPr>
          <w:rStyle w:val="Nmerodepgina"/>
          <w:rFonts w:ascii="Arial" w:hAnsi="Arial"/>
          <w:i/>
          <w:u w:val="single"/>
          <w:lang w:val="ca-ES"/>
        </w:rPr>
        <w:t>DESCRIPCIÓ:</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En aquest cas no es tracta de decidir l’aplicació o no d’aquests aspectes, sinó que la llei obliga als licitadors a declarar que no incorren en aquestes causes prohibitives de contractar ja que en cas contrari en cap cas podrien licitar amb l’Ajuntament. Per tant serà sempre un aspecte d’obligatòria observació en totes les licitacions per imperatiu legal, i es complirà amb una declaració de no incórrer en prohibició de contractar, tal i com ja s'està fent fins el moment. Sempre es podrà concretar els motius en els plecs de condicions, traslladant el que tot seguit s’exposa:</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 xml:space="preserve">- Conforme l’art. 60.1.a) del TRLCSP, no podran contractar amb l’Administració les persones físiques o jurídiques que haguessin estat condemnades per sentència ferma per delictes contra els drets dels treballadors o delictes relatius a la protecció del medi ambient, </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t>- ni tampoc d'acord amb la lletra b) del mateix article, les persones sancionades amb caràcter ferm per infracció molt greu en matèria social o en matèria d’integració laboral i d’igualtat d’oportunitats i no discriminació de les persones amb discapacitat, o també per infracció molt greu en matèria mediambiental.</w:t>
      </w:r>
    </w:p>
    <w:p>
      <w:pPr>
        <w:pStyle w:val="Normal"/>
        <w:ind w:left="1980" w:right="0" w:hanging="0"/>
        <w:jc w:val="both"/>
        <w:rPr>
          <w:rFonts w:ascii="Arial" w:hAnsi="Arial"/>
          <w:sz w:val="22"/>
          <w:szCs w:val="22"/>
          <w:lang w:val="ca-ES"/>
        </w:rPr>
      </w:pPr>
      <w:r>
        <w:rPr>
          <w:rFonts w:eastAsia="Arial" w:cs="Arial" w:ascii="Arial" w:hAnsi="Arial"/>
          <w:sz w:val="21"/>
          <w:szCs w:val="21"/>
          <w:lang w:val="ca-ES"/>
        </w:rPr>
        <w:t xml:space="preserve">- </w:t>
      </w:r>
      <w:r>
        <w:rPr>
          <w:rFonts w:eastAsia="Arial" w:cs="Arial" w:ascii="Arial" w:hAnsi="Arial"/>
          <w:sz w:val="22"/>
          <w:szCs w:val="22"/>
          <w:lang w:val="ca-ES"/>
        </w:rPr>
        <w:t xml:space="preserve">Així mateix, no podran contractar amb l’Administració les </w:t>
      </w:r>
      <w:r>
        <w:rPr>
          <w:rFonts w:ascii="Arial" w:hAnsi="Arial"/>
          <w:sz w:val="22"/>
          <w:szCs w:val="22"/>
          <w:lang w:val="ca-ES"/>
        </w:rPr>
        <w:t>empreses de 50 o més treballadors que no compleixin el requisit de què al menys el 2%  dels seus empleats siguin treballadors amb discapacitat, de conformitat amb l'article 42 del Real Decret Legislatiu 1/2013, de 29 de novembre, pel qual s'aprova el Text Refós de la Llei General de drets de les persones amb discapacitat i de la seva inclusió social, en les condicions que reglamentàriament es determinin. Aquest extrem no entrarà en vigor fins que un reglament ho desenvolupi.</w:t>
      </w:r>
    </w:p>
    <w:p>
      <w:pPr>
        <w:pStyle w:val="Normal"/>
        <w:ind w:left="1980" w:right="0" w:hanging="0"/>
        <w:jc w:val="both"/>
        <w:rPr>
          <w:lang w:val="ca-ES"/>
        </w:rPr>
      </w:pPr>
      <w:r>
        <w:rPr>
          <w:lang w:val="ca-ES"/>
        </w:rPr>
      </w:r>
    </w:p>
    <w:p>
      <w:pPr>
        <w:pStyle w:val="Normal"/>
        <w:ind w:left="1980" w:right="0" w:hanging="0"/>
        <w:jc w:val="both"/>
        <w:rPr>
          <w:rFonts w:ascii="Arial" w:hAnsi="Arial"/>
          <w:sz w:val="22"/>
          <w:szCs w:val="22"/>
          <w:lang w:val="ca-ES"/>
        </w:rPr>
      </w:pPr>
      <w:r>
        <w:rPr>
          <w:rFonts w:ascii="Arial" w:hAnsi="Arial"/>
          <w:sz w:val="22"/>
          <w:szCs w:val="22"/>
          <w:lang w:val="ca-ES"/>
        </w:rPr>
        <w:t>- Conforme l'article 60.2.c) del TRLCSP, també és prohibició de contractar el fet d'haver incomplert clàusules essencials de contractació, en determinats casos allà esmentats.</w:t>
      </w:r>
    </w:p>
    <w:p>
      <w:pPr>
        <w:pStyle w:val="Normal"/>
        <w:ind w:left="1980" w:right="0" w:hanging="0"/>
        <w:jc w:val="both"/>
        <w:rPr>
          <w:rFonts w:ascii="Arial" w:hAnsi="Arial"/>
          <w:color w:val="FF6600"/>
          <w:sz w:val="22"/>
          <w:szCs w:val="22"/>
          <w:lang w:val="ca-ES"/>
        </w:rPr>
      </w:pPr>
      <w:r>
        <w:rPr>
          <w:rFonts w:ascii="Arial" w:hAnsi="Arial"/>
          <w:color w:val="FF6600"/>
          <w:sz w:val="22"/>
          <w:szCs w:val="22"/>
          <w:lang w:val="ca-ES"/>
        </w:rPr>
      </w:r>
    </w:p>
    <w:p>
      <w:pPr>
        <w:pStyle w:val="Normal"/>
        <w:ind w:left="1980" w:right="0" w:hanging="0"/>
        <w:jc w:val="both"/>
        <w:rPr>
          <w:rFonts w:ascii="Arial" w:hAnsi="Arial"/>
          <w:color w:val="auto"/>
          <w:sz w:val="22"/>
          <w:szCs w:val="22"/>
          <w:lang w:val="ca-ES"/>
        </w:rPr>
      </w:pPr>
      <w:r>
        <w:rPr>
          <w:rFonts w:ascii="Arial" w:hAnsi="Arial"/>
          <w:color w:val="auto"/>
          <w:sz w:val="22"/>
          <w:szCs w:val="22"/>
          <w:lang w:val="ca-ES"/>
        </w:rPr>
        <w:t>- Tot i no tractar-se de prohibicions de contractar recollides explícitament per la normativa de contractació, hi ha diversos supòsits regulats per normatives sectorials que exigeixen la inscripció del licitador o de les persones que es destinin pel licitador a executar el contracte, en determinats registres, o a la inversa, la no inscripció en determinats registres. Un exemple són els següents:</w:t>
      </w:r>
    </w:p>
    <w:p>
      <w:pPr>
        <w:pStyle w:val="Normal"/>
        <w:ind w:left="1980" w:right="0" w:hanging="0"/>
        <w:jc w:val="both"/>
        <w:rPr>
          <w:rFonts w:ascii="Arial" w:hAnsi="Arial"/>
          <w:color w:val="auto"/>
          <w:sz w:val="22"/>
          <w:szCs w:val="22"/>
          <w:lang w:val="ca-ES"/>
        </w:rPr>
      </w:pPr>
      <w:r>
        <w:rPr>
          <w:rFonts w:ascii="Arial" w:hAnsi="Arial"/>
          <w:color w:val="auto"/>
          <w:sz w:val="22"/>
          <w:szCs w:val="22"/>
          <w:lang w:val="ca-ES"/>
        </w:rPr>
      </w:r>
    </w:p>
    <w:p>
      <w:pPr>
        <w:pStyle w:val="Normal"/>
        <w:widowControl/>
        <w:numPr>
          <w:ilvl w:val="0"/>
          <w:numId w:val="4"/>
        </w:numPr>
        <w:pBdr>
          <w:top w:val="nil"/>
          <w:left w:val="nil"/>
          <w:bottom w:val="nil"/>
          <w:right w:val="nil"/>
        </w:pBdr>
        <w:suppressAutoHyphens w:val="true"/>
        <w:overflowPunct w:val="true"/>
        <w:bidi w:val="0"/>
        <w:jc w:val="both"/>
        <w:rPr>
          <w:rFonts w:cs="Arial" w:ascii="Arial" w:hAnsi="Arial"/>
          <w:color w:val="auto"/>
          <w:sz w:val="22"/>
          <w:szCs w:val="22"/>
          <w:lang w:val="ca-ES"/>
        </w:rPr>
      </w:pPr>
      <w:r>
        <w:rPr>
          <w:rFonts w:cs="Arial" w:ascii="Arial" w:hAnsi="Arial"/>
          <w:color w:val="auto"/>
          <w:sz w:val="22"/>
          <w:szCs w:val="22"/>
          <w:lang w:val="ca-ES"/>
        </w:rPr>
        <w:t>Certificació negativa d'inscripció en el Registre Central de Delinqüents Sexuals, dels treballadors que el licitador empri per la prestació del servei objecte del contracte (per contractes que impliquin el contacte habitual amb menors).</w:t>
      </w:r>
    </w:p>
    <w:p>
      <w:pPr>
        <w:pStyle w:val="Normal"/>
        <w:widowControl/>
        <w:pBdr>
          <w:top w:val="nil"/>
          <w:left w:val="nil"/>
          <w:bottom w:val="nil"/>
          <w:right w:val="nil"/>
        </w:pBdr>
        <w:suppressAutoHyphens w:val="true"/>
        <w:overflowPunct w:val="true"/>
        <w:bidi w:val="0"/>
        <w:jc w:val="both"/>
        <w:rPr>
          <w:rFonts w:cs="Arial" w:ascii="Arial" w:hAnsi="Arial"/>
          <w:color w:val="auto"/>
          <w:sz w:val="22"/>
          <w:szCs w:val="22"/>
          <w:lang w:val="ca-ES"/>
        </w:rPr>
      </w:pPr>
      <w:r>
        <w:rPr>
          <w:rFonts w:cs="Arial" w:ascii="Arial" w:hAnsi="Arial"/>
          <w:color w:val="auto"/>
          <w:sz w:val="22"/>
          <w:szCs w:val="22"/>
          <w:lang w:val="ca-ES"/>
        </w:rPr>
      </w:r>
    </w:p>
    <w:p>
      <w:pPr>
        <w:pStyle w:val="Normal"/>
        <w:widowControl/>
        <w:numPr>
          <w:ilvl w:val="0"/>
          <w:numId w:val="4"/>
        </w:numPr>
        <w:pBdr>
          <w:top w:val="nil"/>
          <w:left w:val="nil"/>
          <w:bottom w:val="nil"/>
          <w:right w:val="nil"/>
        </w:pBdr>
        <w:suppressAutoHyphens w:val="true"/>
        <w:overflowPunct w:val="true"/>
        <w:bidi w:val="0"/>
        <w:jc w:val="both"/>
        <w:rPr>
          <w:rFonts w:cs="Arial" w:ascii="Arial" w:hAnsi="Arial"/>
          <w:color w:val="auto"/>
          <w:sz w:val="22"/>
          <w:szCs w:val="22"/>
          <w:lang w:val="ca-ES"/>
        </w:rPr>
      </w:pPr>
      <w:r>
        <w:rPr>
          <w:rFonts w:cs="Arial" w:ascii="Arial" w:hAnsi="Arial"/>
          <w:color w:val="auto"/>
          <w:sz w:val="22"/>
          <w:szCs w:val="22"/>
          <w:lang w:val="ca-ES"/>
        </w:rPr>
        <w:t>Certificació negativa d'inscripció en el Registre Central de Penats.</w:t>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b/>
          <w:bCs/>
          <w:sz w:val="28"/>
          <w:szCs w:val="21"/>
          <w:u w:val="single"/>
          <w:lang w:val="ca-ES"/>
        </w:rPr>
      </w:pPr>
      <w:r>
        <w:rPr>
          <w:rStyle w:val="Nmerodepgina"/>
          <w:rFonts w:ascii="Arial" w:hAnsi="Arial"/>
          <w:b/>
          <w:bCs/>
          <w:color w:val="943634"/>
          <w:sz w:val="28"/>
          <w:szCs w:val="21"/>
          <w:u w:val="single"/>
          <w:lang w:val="ca-ES"/>
        </w:rPr>
        <w:t>2.C</w:t>
      </w:r>
      <w:r>
        <w:rPr>
          <w:rFonts w:eastAsia="Arial" w:cs="Arial" w:ascii="Arial" w:hAnsi="Arial"/>
          <w:sz w:val="28"/>
          <w:szCs w:val="21"/>
          <w:u w:val="single"/>
          <w:lang w:val="ca-ES"/>
        </w:rPr>
        <w:t xml:space="preserve"> </w:t>
      </w:r>
      <w:r>
        <w:rPr>
          <w:rStyle w:val="Nmerodepgina"/>
          <w:rFonts w:ascii="Arial" w:hAnsi="Arial"/>
          <w:b/>
          <w:bCs/>
          <w:sz w:val="28"/>
          <w:szCs w:val="21"/>
          <w:u w:val="single"/>
          <w:lang w:val="ca-ES"/>
        </w:rPr>
        <w:t>ACREDITACIÓ DEL COMPLIMENT DE LA QUOTA DE RESERVA PER A PERSONES AMB DISCAPACITAT (quan sigui necessari)</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b/>
          <w:sz w:val="28"/>
          <w:szCs w:val="21"/>
          <w:lang w:val="ca-ES"/>
        </w:rPr>
      </w:pPr>
      <w:r>
        <w:rPr>
          <w:rFonts w:eastAsia="Arial" w:cs="Arial" w:ascii="Arial" w:hAnsi="Arial"/>
          <w:b/>
          <w:sz w:val="28"/>
          <w:szCs w:val="21"/>
          <w:lang w:val="ca-ES"/>
        </w:rPr>
        <w:t>(CLÀUSULA SOCIAL)</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u w:val="single" w:color="000000"/>
          <w:lang w:val="ca-ES"/>
        </w:rPr>
        <w:t>FONAMENT LEGAL</w:t>
      </w:r>
      <w:r>
        <w:rPr>
          <w:rStyle w:val="Nmerodepgina"/>
          <w:rFonts w:ascii="Arial" w:hAnsi="Arial"/>
          <w:i/>
          <w:szCs w:val="21"/>
          <w:lang w:val="ca-ES"/>
        </w:rPr>
        <w:t>: DISPOSICIÓ ADDICIONAL 4ª APARTAT PRIMER (CONTRACTACIÓ AMB EMPRESES QUE TINGUIN EN PLANTILLA PERSONES AMB DISCAPACITAT O EN SITUACIÓ D'EXCLUSIÓ SOCIAL I AMB ENTITATS SENSE ÀNIM DE LUCRE) DEL TEXT REFÓS DE LA LLEI DE CONTRACTES DEL SECTOR PÚBLIC.</w:t>
      </w:r>
    </w:p>
    <w:p>
      <w:pPr>
        <w:pStyle w:val="Normal"/>
        <w:ind w:left="1980" w:right="0" w:hanging="0"/>
        <w:jc w:val="both"/>
        <w:rPr/>
      </w:pPr>
      <w:r>
        <w:rPr/>
      </w:r>
    </w:p>
    <w:p>
      <w:pPr>
        <w:pStyle w:val="Normal"/>
        <w:ind w:left="1980" w:right="0" w:hanging="0"/>
        <w:jc w:val="both"/>
        <w:rPr>
          <w:rStyle w:val="Nmerodepgina"/>
          <w:rFonts w:ascii="Arial" w:hAnsi="Arial"/>
          <w:i/>
          <w:u w:val="single"/>
          <w:lang w:val="ca-ES"/>
        </w:rPr>
      </w:pPr>
      <w:r>
        <w:rPr>
          <w:rStyle w:val="Nmerodepgina"/>
          <w:rFonts w:ascii="Arial" w:hAnsi="Arial"/>
          <w:i/>
          <w:u w:val="single"/>
          <w:lang w:val="ca-ES"/>
        </w:rPr>
        <w:t>DESCRIPCIÓ:</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Com en l’anterior cas, es tracta del compliment d’una observació legal, en cas que sigui necessari. Per tant no és decisió de l’òrgan de contractació aplicar-la o no. La previsió legal radica en la necessitat d’obligar als licitadors, quan sigui necessari d’acord amb l'article 42.1 del reial Decret Legislatiu 1/2013, pel qual s'aprova </w:t>
      </w:r>
      <w:r>
        <w:rPr>
          <w:rStyle w:val="Citaci"/>
          <w:rFonts w:ascii="Arial" w:hAnsi="Arial"/>
          <w:i w:val="false"/>
          <w:iCs w:val="false"/>
          <w:sz w:val="21"/>
          <w:szCs w:val="21"/>
          <w:lang w:val="ca-ES"/>
        </w:rPr>
        <w:t>el Text Refós de la Llei General de drets de les persones amb discapacitat i de la seva inclusió social -és a dir, quan tinguin 50 o més treballadors en plantilla</w:t>
      </w:r>
      <w:r>
        <w:rPr>
          <w:rStyle w:val="Citaci"/>
          <w:rFonts w:ascii="Arial" w:hAnsi="Arial"/>
          <w:sz w:val="21"/>
          <w:szCs w:val="21"/>
          <w:lang w:val="ca-ES"/>
        </w:rPr>
        <w:t>-</w:t>
      </w:r>
      <w:r>
        <w:rPr>
          <w:rStyle w:val="Nmerodepgina"/>
          <w:rFonts w:ascii="Arial" w:hAnsi="Arial"/>
          <w:sz w:val="21"/>
          <w:szCs w:val="21"/>
          <w:lang w:val="ca-ES"/>
        </w:rPr>
        <w:t>, a comptar amb un 2% de treballadors amb discapacitat o a adoptar les mesures alternatives corresponents. Els plecs podran preveure en aquest sentit que els licitadors acreditin el núm. global de treballadors de plantilla i el número particular de treballadors amb discapacitat.</w:t>
      </w:r>
    </w:p>
    <w:p>
      <w:pPr>
        <w:pStyle w:val="Normal"/>
        <w:ind w:left="1980" w:right="0" w:hanging="0"/>
        <w:jc w:val="both"/>
        <w:rPr>
          <w:lang w:val="ca-ES"/>
        </w:rPr>
      </w:pPr>
      <w:r>
        <w:rPr>
          <w:lang w:val="ca-ES"/>
        </w:rPr>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b/>
          <w:bCs/>
          <w:sz w:val="28"/>
          <w:szCs w:val="21"/>
          <w:u w:val="single"/>
          <w:lang w:val="ca-ES"/>
        </w:rPr>
      </w:pPr>
      <w:r>
        <w:rPr>
          <w:rStyle w:val="Nmerodepgina"/>
          <w:rFonts w:ascii="Arial" w:hAnsi="Arial"/>
          <w:b/>
          <w:bCs/>
          <w:color w:val="943634"/>
          <w:sz w:val="28"/>
          <w:szCs w:val="21"/>
          <w:u w:val="single"/>
          <w:lang w:val="ca-ES"/>
        </w:rPr>
        <w:t>2.D</w:t>
      </w:r>
      <w:r>
        <w:rPr>
          <w:rStyle w:val="Nmerodepgina"/>
          <w:rFonts w:ascii="Arial" w:hAnsi="Arial"/>
          <w:b/>
          <w:bCs/>
          <w:sz w:val="28"/>
          <w:szCs w:val="21"/>
          <w:u w:val="single"/>
          <w:lang w:val="ca-ES"/>
        </w:rPr>
        <w:t xml:space="preserve"> REQUISIT DE SOLVÈNCIA TÈCNICA</w:t>
      </w:r>
    </w:p>
    <w:p>
      <w:pPr>
        <w:pStyle w:val="Normal"/>
        <w:ind w:left="1980" w:right="0" w:hanging="0"/>
        <w:jc w:val="both"/>
        <w:rPr>
          <w:lang w:val="ca-ES"/>
        </w:rPr>
      </w:pPr>
      <w:r>
        <w:rPr>
          <w:lang w:val="ca-ES"/>
        </w:rPr>
      </w:r>
    </w:p>
    <w:p>
      <w:pPr>
        <w:pStyle w:val="Normal"/>
        <w:ind w:left="1980" w:right="0" w:hanging="0"/>
        <w:jc w:val="both"/>
        <w:rPr>
          <w:rFonts w:eastAsia="Arial" w:cs="Arial" w:ascii="Arial" w:hAnsi="Arial"/>
          <w:b/>
          <w:sz w:val="28"/>
          <w:szCs w:val="21"/>
          <w:lang w:val="ca-ES"/>
        </w:rPr>
      </w:pPr>
      <w:r>
        <w:rPr>
          <w:rFonts w:eastAsia="Arial" w:cs="Arial" w:ascii="Arial" w:hAnsi="Arial"/>
          <w:b/>
          <w:sz w:val="28"/>
          <w:szCs w:val="21"/>
          <w:lang w:val="ca-ES"/>
        </w:rPr>
        <w:t>(CLÀUSULA SOCIAL, MEDIAMBIENTAL I ÈTICA O D’IGUALTAT)</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u w:val="single" w:color="000000"/>
          <w:lang w:val="ca-ES"/>
        </w:rPr>
        <w:t>FONAMENT LEGAL</w:t>
      </w:r>
      <w:r>
        <w:rPr>
          <w:rStyle w:val="Nmerodepgina"/>
          <w:rFonts w:ascii="Arial" w:hAnsi="Arial"/>
          <w:i/>
          <w:szCs w:val="21"/>
          <w:lang w:val="ca-ES"/>
        </w:rPr>
        <w:t>: ARTICLES 62, 63 i 64; 76.1.D), 77 i 78.1.F) I ARTICLE 81 DEL TEXT REFÓS DE LA LLEI DE CONTRACTES DEL SECTOR PÚBLIC, PEL QUE FA A CLÀUSULES MEDIAMBIENTALS.</w:t>
      </w:r>
    </w:p>
    <w:p>
      <w:pPr>
        <w:pStyle w:val="Normal"/>
        <w:ind w:left="1980" w:right="0" w:hanging="0"/>
        <w:jc w:val="both"/>
        <w:rPr>
          <w:rFonts w:eastAsia="Arial" w:cs="Arial" w:ascii="Arial" w:hAnsi="Arial"/>
          <w:b/>
          <w:bCs/>
          <w:szCs w:val="21"/>
          <w:lang w:val="ca-ES"/>
        </w:rPr>
      </w:pPr>
      <w:r>
        <w:rPr>
          <w:rFonts w:eastAsia="Arial" w:cs="Arial" w:ascii="Arial" w:hAnsi="Arial"/>
          <w:b/>
          <w:bCs/>
          <w:szCs w:val="21"/>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lang w:val="ca-ES"/>
        </w:rPr>
        <w:t>ARTICLE 62.2 I .2 DE LA DIRECTIVA 2014/24/UE DEL PARLAMENT EUROPEU I DEL CONSELL</w:t>
      </w:r>
    </w:p>
    <w:p>
      <w:pPr>
        <w:pStyle w:val="Normal"/>
        <w:ind w:left="1980" w:right="0" w:hanging="0"/>
        <w:jc w:val="both"/>
        <w:rPr/>
      </w:pPr>
      <w:r>
        <w:rPr/>
      </w:r>
    </w:p>
    <w:p>
      <w:pPr>
        <w:pStyle w:val="Normal"/>
        <w:ind w:left="1980" w:right="0" w:hanging="0"/>
        <w:jc w:val="both"/>
        <w:rPr>
          <w:rStyle w:val="Nmerodepgina"/>
          <w:rFonts w:ascii="Arial" w:hAnsi="Arial"/>
          <w:i/>
          <w:szCs w:val="21"/>
          <w:u w:val="single"/>
          <w:lang w:val="ca-ES"/>
        </w:rPr>
      </w:pPr>
      <w:r>
        <w:rPr>
          <w:rStyle w:val="Nmerodepgina"/>
          <w:rFonts w:ascii="Arial" w:hAnsi="Arial"/>
          <w:i/>
          <w:szCs w:val="21"/>
          <w:u w:val="single"/>
          <w:lang w:val="ca-ES"/>
        </w:rPr>
        <w:t xml:space="preserve">DESCRIPCIÓ: </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Es pot incloure un requisit de capacitat necessari per poder participar en la licitació, l’acreditació de solvència tècnica i experiència específica en qualsevol matèria vinculada a l’objecte del contracte sempre que aquest fet pugui resultar determinant per a la correcta execució del contracte i quan no sigui exigible la classificació de l’empresa contractista. Això, suposa un requisit </w:t>
      </w:r>
      <w:r>
        <w:rPr>
          <w:rStyle w:val="Nmerodepgina"/>
          <w:rFonts w:ascii="Arial" w:hAnsi="Arial"/>
          <w:i/>
          <w:iCs/>
          <w:sz w:val="21"/>
          <w:szCs w:val="21"/>
          <w:lang w:val="ca-ES"/>
        </w:rPr>
        <w:t>sine qua non</w:t>
      </w:r>
      <w:r>
        <w:rPr>
          <w:rStyle w:val="Nmerodepgina"/>
          <w:rFonts w:ascii="Arial" w:hAnsi="Arial"/>
          <w:sz w:val="21"/>
          <w:szCs w:val="21"/>
          <w:lang w:val="ca-ES"/>
        </w:rPr>
        <w:t xml:space="preserve"> per participar en la licitació i per tant només podran ser admeses aquelles empreses que així ho acreditin.</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Alguns exemples poden ser:</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b/>
          <w:bCs/>
          <w:color w:val="00000A"/>
          <w:sz w:val="28"/>
          <w:szCs w:val="21"/>
          <w:lang w:val="ca-ES"/>
        </w:rPr>
        <w:t>CLÀUSULA AMBIENTAL</w:t>
      </w:r>
      <w:r>
        <w:rPr>
          <w:rStyle w:val="Nmerodepgina"/>
          <w:rFonts w:ascii="Arial" w:hAnsi="Arial"/>
          <w:sz w:val="21"/>
          <w:szCs w:val="21"/>
          <w:lang w:val="ca-ES"/>
        </w:rPr>
        <w:t xml:space="preserve"> - Compliment de determinats certificats i criteris de gestió ambiental (certificat EMAS o equivalent, o sistemes de gestió mediambiental basades en les normes europees o internacionals en la matèria). </w:t>
      </w:r>
    </w:p>
    <w:p>
      <w:pPr>
        <w:pStyle w:val="Normal"/>
        <w:tabs>
          <w:tab w:val="left" w:pos="900" w:leader="none"/>
        </w:tabs>
        <w:ind w:left="1980" w:right="0" w:hanging="0"/>
        <w:jc w:val="both"/>
        <w:rPr>
          <w:rFonts w:eastAsia="Arial" w:cs="Arial" w:ascii="Arial" w:hAnsi="Arial"/>
          <w:b/>
          <w:bCs/>
          <w:sz w:val="21"/>
          <w:szCs w:val="21"/>
          <w:lang w:val="ca-ES"/>
        </w:rPr>
      </w:pPr>
      <w:r>
        <w:rPr>
          <w:rFonts w:eastAsia="Arial" w:cs="Arial" w:ascii="Arial" w:hAnsi="Arial"/>
          <w:b/>
          <w:bCs/>
          <w:sz w:val="21"/>
          <w:szCs w:val="21"/>
          <w:lang w:val="ca-ES"/>
        </w:rPr>
      </w:r>
    </w:p>
    <w:p>
      <w:pPr>
        <w:pStyle w:val="Normal"/>
        <w:ind w:left="1980" w:right="0" w:hanging="0"/>
        <w:jc w:val="both"/>
        <w:rPr>
          <w:rStyle w:val="Nmerodepgina"/>
          <w:rFonts w:ascii="Arial" w:hAnsi="Arial"/>
          <w:sz w:val="21"/>
          <w:szCs w:val="21"/>
          <w:lang w:val="ca-ES"/>
        </w:rPr>
      </w:pPr>
      <w:r>
        <w:rPr>
          <w:rFonts w:eastAsia="Arial" w:cs="Arial" w:ascii="Arial" w:hAnsi="Arial"/>
          <w:b/>
          <w:sz w:val="28"/>
          <w:szCs w:val="21"/>
          <w:lang w:val="ca-ES"/>
        </w:rPr>
        <w:t xml:space="preserve">CLÀUSULA SOCIAL, MEDIAMBIENTAL I ÈTICA O DI’IGUALTAT </w:t>
      </w:r>
      <w:r>
        <w:rPr>
          <w:rStyle w:val="Nmerodepgina"/>
          <w:rFonts w:ascii="Arial" w:hAnsi="Arial"/>
          <w:sz w:val="21"/>
          <w:szCs w:val="21"/>
          <w:lang w:val="ca-ES"/>
        </w:rPr>
        <w:t>– Criteris generals de solvència, exigint l’experiència i/o titulació determinada o concreta, acreditada documentalment, per a la prestació dels serveis amb clàusula social, objecte del contracte, durant un període mínim de temps (essent possible exigir un mínim de contractes anàlegs al que es licita).</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Fonts w:eastAsia="Arial" w:cs="Arial" w:ascii="Arial" w:hAnsi="Arial"/>
          <w:b/>
          <w:sz w:val="28"/>
          <w:szCs w:val="21"/>
          <w:lang w:val="ca-ES"/>
        </w:rPr>
        <w:t xml:space="preserve">CLÀUSULA SOCIAL, MEDIAMBIENTAL I ÈTICA O D’IGUALTAT </w:t>
      </w:r>
      <w:r>
        <w:rPr>
          <w:rStyle w:val="Nmerodepgina"/>
          <w:rFonts w:ascii="Arial" w:hAnsi="Arial"/>
          <w:sz w:val="21"/>
          <w:szCs w:val="21"/>
          <w:lang w:val="ca-ES"/>
        </w:rPr>
        <w:t>- Disposar, com a mínim, de determinades titulacions.</w:t>
      </w:r>
    </w:p>
    <w:p>
      <w:pPr>
        <w:pStyle w:val="Normal"/>
        <w:pBdr>
          <w:top w:val="nil"/>
          <w:left w:val="nil"/>
          <w:bottom w:val="double" w:sz="2" w:space="1" w:color="00000A"/>
          <w:right w:val="nil"/>
        </w:pBdr>
        <w:shd w:fill="DDDDDD" w:val="clear"/>
        <w:ind w:left="1980"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 xml:space="preserve">3.- FASE DE VALORACIÓ: DETERMINACIÓ DELS CRITERIS DE VALORACIÓ </w:t>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u w:val="single" w:color="000000"/>
          <w:lang w:val="ca-ES"/>
        </w:rPr>
        <w:t>FONAMENT LEGAL</w:t>
      </w:r>
      <w:r>
        <w:rPr>
          <w:rStyle w:val="Nmerodepgina"/>
          <w:rFonts w:ascii="Arial" w:hAnsi="Arial"/>
          <w:i/>
          <w:szCs w:val="21"/>
          <w:lang w:val="ca-ES"/>
        </w:rPr>
        <w:t>: ARTICLE 150 (CRITERIS DE VALORACIÓ DE LES OFERTES) I DISPOSICIÓ ADDICIONAL QUARTA, APARTATS SEGON A CINQUÈ (CONTRACTACIÓ AMB EMPRESES QUE TINGUIN EN PLANTILLA PERSONES AMB DISCAPACITAT O EN SITUACIÓ D'EXCLUSIÓ SOCIAL I AMB ENTITATS SENSE ÀNIM DE LUCRE) DEL TEXT REFÓS DE LA LLEI DE CONTRACTES DEL SECTOR PÚBLIC.</w:t>
      </w:r>
    </w:p>
    <w:p>
      <w:pPr>
        <w:pStyle w:val="Normal"/>
        <w:ind w:left="1980" w:right="0" w:hanging="0"/>
        <w:jc w:val="both"/>
        <w:rPr>
          <w:rStyle w:val="Nmerodepgina"/>
          <w:rFonts w:ascii="Arial" w:hAnsi="Arial"/>
          <w:i/>
          <w:szCs w:val="21"/>
          <w:lang w:val="ca-ES"/>
        </w:rPr>
      </w:pPr>
      <w:r>
        <w:rPr>
          <w:rStyle w:val="Nmerodepgina"/>
          <w:rFonts w:eastAsia="Arial" w:cs="Arial" w:ascii="Arial" w:hAnsi="Arial"/>
          <w:i/>
          <w:szCs w:val="21"/>
          <w:lang w:val="ca-ES"/>
        </w:rPr>
        <w:t xml:space="preserve">ARTICLES 62 i 67 </w:t>
      </w:r>
      <w:r>
        <w:rPr>
          <w:rStyle w:val="Nmerodepgina"/>
          <w:rFonts w:ascii="Arial" w:hAnsi="Arial"/>
          <w:i/>
          <w:szCs w:val="21"/>
          <w:lang w:val="ca-ES"/>
        </w:rPr>
        <w:t>DE LA DIRECTIVA 2014/24/UE DEL PARLAMENT EUROPEU I DEL CONSELL</w:t>
      </w:r>
    </w:p>
    <w:p>
      <w:pPr>
        <w:pStyle w:val="Normal"/>
        <w:ind w:left="1980" w:right="0" w:hanging="0"/>
        <w:jc w:val="both"/>
        <w:rPr/>
      </w:pPr>
      <w:r>
        <w:rPr/>
      </w:r>
    </w:p>
    <w:p>
      <w:pPr>
        <w:pStyle w:val="Normal"/>
        <w:ind w:left="1980" w:right="0" w:hanging="0"/>
        <w:jc w:val="both"/>
        <w:rPr>
          <w:rStyle w:val="Nmerodepgina"/>
          <w:rFonts w:ascii="Arial" w:hAnsi="Arial"/>
          <w:i/>
          <w:u w:val="single"/>
          <w:lang w:val="ca-ES"/>
        </w:rPr>
      </w:pPr>
      <w:r>
        <w:rPr>
          <w:rStyle w:val="Nmerodepgina"/>
          <w:rFonts w:ascii="Arial" w:hAnsi="Arial"/>
          <w:i/>
          <w:u w:val="single"/>
          <w:lang w:val="ca-ES"/>
        </w:rPr>
        <w:t>DESCRIPCIÓ:</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Caldrà establir quins criteris poden ser els més adequats per a cada cas, així com quina ha de ser la puntuació i ponderació que caldrà atorgar a cada criteri que s’esculli. Sempre han de tenir relació amb l'objecte del contracte. Atès el que estableix l’article 150 del TRLCSP, es poden fixar entre d’altres els següents criteris d’adjudicació:</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b/>
          <w:bCs/>
          <w:color w:val="00000A"/>
          <w:sz w:val="28"/>
          <w:szCs w:val="21"/>
          <w:u w:val="single"/>
          <w:lang w:val="ca-ES"/>
        </w:rPr>
      </w:pPr>
      <w:r>
        <w:rPr>
          <w:rStyle w:val="Nmerodepgina"/>
          <w:rFonts w:ascii="Arial" w:hAnsi="Arial"/>
          <w:b/>
          <w:bCs/>
          <w:color w:val="943634"/>
          <w:sz w:val="28"/>
          <w:szCs w:val="21"/>
          <w:u w:val="single"/>
          <w:lang w:val="ca-ES"/>
        </w:rPr>
        <w:t>3.A</w:t>
      </w:r>
      <w:r>
        <w:rPr>
          <w:rStyle w:val="Nmerodepgina"/>
          <w:rFonts w:ascii="Arial" w:hAnsi="Arial"/>
          <w:b/>
          <w:color w:val="00000A"/>
          <w:sz w:val="28"/>
          <w:szCs w:val="21"/>
          <w:u w:val="single"/>
          <w:lang w:val="ca-ES"/>
        </w:rPr>
        <w:t xml:space="preserve"> </w:t>
      </w:r>
      <w:r>
        <w:rPr>
          <w:rStyle w:val="Nmerodepgina"/>
          <w:rFonts w:ascii="Arial" w:hAnsi="Arial"/>
          <w:b/>
          <w:bCs/>
          <w:color w:val="943634"/>
          <w:sz w:val="28"/>
          <w:szCs w:val="21"/>
          <w:u w:val="single"/>
          <w:lang w:val="ca-ES"/>
        </w:rPr>
        <w:t>CRITERIS</w:t>
      </w:r>
      <w:r>
        <w:rPr>
          <w:rStyle w:val="Nmerodepgina"/>
          <w:rFonts w:ascii="Arial" w:hAnsi="Arial"/>
          <w:b/>
          <w:bCs/>
          <w:color w:val="00000A"/>
          <w:sz w:val="28"/>
          <w:szCs w:val="21"/>
          <w:u w:val="single"/>
          <w:lang w:val="ca-ES"/>
        </w:rPr>
        <w:t xml:space="preserve"> QUANTIFICABLES VINCULATS A L’OBJECTE DEL CONTRACTE, </w:t>
      </w:r>
      <w:r>
        <w:rPr>
          <w:rStyle w:val="Nmerodepgina"/>
          <w:rFonts w:ascii="Arial" w:hAnsi="Arial"/>
          <w:b/>
          <w:bCs/>
          <w:color w:val="943634"/>
          <w:sz w:val="28"/>
          <w:szCs w:val="21"/>
          <w:u w:val="single"/>
          <w:lang w:val="ca-ES"/>
        </w:rPr>
        <w:t>AVALUABLES DE FORMA AUTOMÀTICA</w:t>
      </w:r>
      <w:r>
        <w:rPr>
          <w:rStyle w:val="Nmerodepgina"/>
          <w:rFonts w:ascii="Arial" w:hAnsi="Arial"/>
          <w:b/>
          <w:color w:val="00000A"/>
          <w:sz w:val="28"/>
          <w:szCs w:val="21"/>
          <w:u w:val="single"/>
          <w:lang w:val="ca-ES"/>
        </w:rPr>
        <w:t xml:space="preserve"> AMB ELS CÀLCULS O FÓRMULES APLICABLES PER OBTENIR LA PUNTUACIÓ I QUE SERVIRAN DE BASE PER L’ADJUDICACIÓ DEL CONTRACTE</w:t>
      </w:r>
      <w:r>
        <w:rPr>
          <w:rStyle w:val="Nmerodepgina"/>
          <w:rFonts w:ascii="Arial" w:hAnsi="Arial"/>
          <w:b/>
          <w:bCs/>
          <w:color w:val="00000A"/>
          <w:sz w:val="28"/>
          <w:szCs w:val="21"/>
          <w:u w:val="single"/>
          <w:lang w:val="ca-ES"/>
        </w:rPr>
        <w:t>.</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b/>
          <w:bCs/>
          <w:szCs w:val="21"/>
          <w:lang w:val="ca-ES"/>
        </w:rPr>
      </w:pPr>
      <w:r>
        <w:rPr>
          <w:rStyle w:val="Nmerodepgina"/>
          <w:rFonts w:ascii="Arial" w:hAnsi="Arial"/>
          <w:b/>
          <w:bCs/>
          <w:szCs w:val="21"/>
          <w:lang w:val="ca-ES"/>
        </w:rPr>
        <w:t xml:space="preserve">IMPORT ECONÒMIC DE LA PROPOSTA - X PUNTS. </w:t>
      </w:r>
    </w:p>
    <w:p>
      <w:pPr>
        <w:pStyle w:val="Normal"/>
        <w:tabs>
          <w:tab w:val="left" w:pos="900" w:leader="none"/>
        </w:tabs>
        <w:ind w:left="1980" w:right="0" w:hanging="0"/>
        <w:jc w:val="both"/>
        <w:rPr>
          <w:rFonts w:ascii="Arial" w:hAnsi="Arial"/>
          <w:sz w:val="22"/>
          <w:szCs w:val="22"/>
          <w:lang w:val="ca-ES"/>
        </w:rPr>
      </w:pPr>
      <w:r>
        <w:rPr>
          <w:rFonts w:ascii="Arial" w:hAnsi="Arial"/>
          <w:sz w:val="22"/>
          <w:szCs w:val="22"/>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Es tracta d’aplicar una fórmula que valori al màxim l’oferta més econòmica però que permeti també que la resta de criteris (els aspectes tècnics, socials, ambientals, ètics i per descomptat de qualitat del projecte) tinguin el pes que es mereixen.</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Fonts w:eastAsia="Arial" w:cs="Arial" w:ascii="Arial" w:hAnsi="Arial"/>
          <w:b/>
          <w:szCs w:val="21"/>
          <w:lang w:val="ca-ES"/>
        </w:rPr>
      </w:pPr>
      <w:r>
        <w:rPr>
          <w:rFonts w:eastAsia="Arial" w:cs="Arial" w:ascii="Arial" w:hAnsi="Arial"/>
          <w:b/>
          <w:szCs w:val="21"/>
          <w:lang w:val="ca-ES"/>
        </w:rPr>
        <w:t>CLÀUSULES SOCIALS</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1- Una oferta es considerarà que conté valors anormals o desproporcionats quan incompleixi les disposicions relatives a la protecció de l’ocupació i les condicions de treball vigents en el lloc en que s’hagi de realitzar la prestació. Especialment, serà considerada oferta amb valors anormals o desproporcionats quan al preu del servei sigui inferior als costos salarials mínims per categoria professional, segons el conveni laboral aplicable. En aquest sentit però, per tal que l’oferta pugui ser descartada, caldrà demanar prèviament a l’empresa licitadora que justifiqui la seva proposta.</w:t>
      </w:r>
    </w:p>
    <w:p>
      <w:pPr>
        <w:pStyle w:val="Normal"/>
        <w:tabs>
          <w:tab w:val="left" w:pos="900" w:leader="none"/>
        </w:tabs>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2- Compromís formal de l’empresa licitadora de subcontractar empreses d’inserció laboral o centres especials de treball, entitats socials o solidàries sense ànim de lucre per a un x% de l’import del contracte – X punts-.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3- Que el percentatge de persones amb discapacitat que estigui directament vinculades al contracte sigui superior al 2%. Establir una taula amb diferents puntuacions segons el percentatge, el grau de discapacitat ...</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color w:val="00000A"/>
          <w:sz w:val="21"/>
          <w:szCs w:val="21"/>
          <w:lang w:val="ca-ES"/>
        </w:rPr>
      </w:pPr>
      <w:r>
        <w:rPr>
          <w:rStyle w:val="Nmerodepgina"/>
          <w:rFonts w:ascii="Arial" w:hAnsi="Arial"/>
          <w:color w:val="00000A"/>
          <w:sz w:val="21"/>
          <w:szCs w:val="21"/>
          <w:lang w:val="ca-ES"/>
        </w:rPr>
        <w:t>4- Que l'adjudicatari del contracte es comprometi a integrar en la plantilla que executarà el contracte al menys a un 70% de persones amb discapacitat igual o superior al 33% (Centre Especial de Treball o empresa d'inserció) .... x punts.</w:t>
      </w:r>
    </w:p>
    <w:p>
      <w:pPr>
        <w:pStyle w:val="Normal"/>
        <w:ind w:left="1980" w:right="0" w:hanging="0"/>
        <w:jc w:val="both"/>
        <w:rPr>
          <w:color w:val="00000A"/>
        </w:rPr>
      </w:pPr>
      <w:r>
        <w:rPr>
          <w:color w:val="00000A"/>
        </w:rPr>
      </w:r>
    </w:p>
    <w:p>
      <w:pPr>
        <w:pStyle w:val="Normal"/>
        <w:tabs>
          <w:tab w:val="left" w:pos="900" w:leader="none"/>
        </w:tabs>
        <w:ind w:left="1980" w:right="0" w:hanging="0"/>
        <w:jc w:val="both"/>
        <w:rPr>
          <w:rFonts w:ascii="Arial" w:hAnsi="Arial"/>
          <w:color w:val="00000A"/>
          <w:sz w:val="21"/>
          <w:szCs w:val="21"/>
          <w:lang w:val="ca-ES"/>
        </w:rPr>
      </w:pPr>
      <w:r>
        <w:rPr>
          <w:rFonts w:eastAsia="Arial" w:cs="Arial" w:ascii="Arial" w:hAnsi="Arial"/>
          <w:color w:val="00000A"/>
          <w:sz w:val="21"/>
          <w:szCs w:val="21"/>
          <w:lang w:val="ca-ES"/>
        </w:rPr>
        <w:t xml:space="preserve">5- Que l'oferta comprengui la contractació de persones pertanyents als col·lectius amb majors dificultats d'inserció, </w:t>
      </w:r>
      <w:r>
        <w:rPr>
          <w:rFonts w:ascii="Arial" w:hAnsi="Arial"/>
          <w:color w:val="00000A"/>
          <w:sz w:val="21"/>
          <w:szCs w:val="21"/>
          <w:lang w:val="ca-ES"/>
        </w:rPr>
        <w:t>en especial els definits com a preferents d'actuació en els Planes Nacionales de Acción para el Empleo (….) i que intervenguin directament en la prestació dels serveis objecte del contracte. Haurà d'acreditar-se mitjançant la presentació de currículum i certificats corresponents. Es valorarà la contractació per obra o servei, o contracte indefinit d'algun dels col·lectius abans esmentats. Puntuació màxima  ........X punts. Es podrà establir una taula amb diferents puntuacions segons el número de persones, la categoria, la modalitat de contracte...</w:t>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6- Que l'oferta comprengui el percentatge de persones treballadores en processos d'inserció sobre</w:t>
      </w:r>
      <w:r>
        <w:rPr>
          <w:rFonts w:ascii="ArialNarrow" w:hAnsi="ArialNarrow"/>
          <w:color w:val="00000A"/>
          <w:sz w:val="22"/>
          <w:szCs w:val="21"/>
          <w:lang w:val="ca-ES"/>
        </w:rPr>
        <w:t xml:space="preserve"> </w:t>
      </w:r>
      <w:r>
        <w:rPr>
          <w:rFonts w:ascii="Arial" w:hAnsi="Arial"/>
          <w:color w:val="00000A"/>
          <w:sz w:val="21"/>
          <w:szCs w:val="21"/>
          <w:lang w:val="ca-ES"/>
        </w:rPr>
        <w:t>el total de la plantilla adscrita a l'execució del contracte, sempre que el percentatge sigui superior a un % ................. Fins a XX punts.  Es podrà establir una taula amb un mínim valorable i a partir d'aquí, puntuacions tancades en funció dels percentatges.</w:t>
      </w:r>
    </w:p>
    <w:p>
      <w:pPr>
        <w:pStyle w:val="Normal"/>
        <w:tabs>
          <w:tab w:val="left" w:pos="900" w:leader="none"/>
        </w:tabs>
        <w:ind w:left="1980" w:right="0" w:hanging="0"/>
        <w:jc w:val="both"/>
        <w:rPr>
          <w:color w:val="00000A"/>
          <w:lang w:val="ca-ES"/>
        </w:rPr>
      </w:pPr>
      <w:r>
        <w:rPr>
          <w:color w:val="00000A"/>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7- Es valorarà com a mesura d'estabilitat laboral que les ofertes prevegin que per l'execució d'aquest contracte es comprometin a integrar la seva plantilla amb personal amb contractes indefinits amb un percentatge superior al XX % del total de la plantilla – x punts, o establir una taula amb diferents puntuacions segons el número de contractes.</w:t>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8- Es valorarà la tipologia de contractes laborals de personal pertanyent a l'empresa licitadora, i que destinarà a l'execució del contracte, als efectes de la lluita contra la temporalitat laboral – fins a X punts.</w:t>
      </w:r>
    </w:p>
    <w:p>
      <w:pPr>
        <w:pStyle w:val="Normal"/>
        <w:jc w:val="both"/>
        <w:rPr>
          <w:rFonts w:ascii="Arial" w:hAnsi="Arial"/>
          <w:color w:val="00000A"/>
          <w:sz w:val="21"/>
          <w:szCs w:val="21"/>
          <w:lang w:val="ca-ES"/>
        </w:rPr>
      </w:pPr>
      <w:r>
        <w:rPr>
          <w:rFonts w:ascii="Arial" w:hAnsi="Arial"/>
          <w:color w:val="00000A"/>
          <w:sz w:val="21"/>
          <w:szCs w:val="21"/>
          <w:lang w:val="ca-ES"/>
        </w:rPr>
        <w:tab/>
        <w:tab/>
        <w:tab/>
        <w:tab/>
        <w:t xml:space="preserve">- Contracte per obra o servei o per necessitats de la producció (X punts </w:t>
        <w:tab/>
        <w:tab/>
        <w:tab/>
        <w:tab/>
        <w:t>per contracte)</w:t>
      </w:r>
    </w:p>
    <w:p>
      <w:pPr>
        <w:pStyle w:val="Normal"/>
        <w:jc w:val="both"/>
        <w:rPr>
          <w:rFonts w:ascii="Arial" w:hAnsi="Arial"/>
          <w:color w:val="00000A"/>
          <w:sz w:val="21"/>
          <w:szCs w:val="21"/>
          <w:lang w:val="ca-ES"/>
        </w:rPr>
      </w:pPr>
      <w:r>
        <w:rPr>
          <w:rFonts w:ascii="Arial" w:hAnsi="Arial"/>
          <w:color w:val="00000A"/>
          <w:sz w:val="21"/>
          <w:szCs w:val="21"/>
          <w:lang w:val="ca-ES"/>
        </w:rPr>
        <w:tab/>
        <w:tab/>
        <w:tab/>
        <w:tab/>
        <w:t xml:space="preserve">- Personal en plantilla amb relació laboral estable, entre el 25% i el 50% de </w:t>
        <w:tab/>
        <w:tab/>
        <w:tab/>
        <w:tab/>
        <w:t>la plantilla. (X punt per contracte).</w:t>
      </w:r>
    </w:p>
    <w:p>
      <w:pPr>
        <w:pStyle w:val="Normal"/>
        <w:jc w:val="both"/>
        <w:rPr>
          <w:rFonts w:ascii="Arial" w:hAnsi="Arial"/>
          <w:color w:val="00000A"/>
          <w:sz w:val="21"/>
          <w:szCs w:val="21"/>
          <w:lang w:val="ca-ES"/>
        </w:rPr>
      </w:pPr>
      <w:r>
        <w:rPr>
          <w:rFonts w:ascii="Arial" w:hAnsi="Arial"/>
          <w:color w:val="00000A"/>
          <w:sz w:val="21"/>
          <w:szCs w:val="21"/>
          <w:lang w:val="ca-ES"/>
        </w:rPr>
        <w:tab/>
        <w:tab/>
        <w:tab/>
        <w:tab/>
        <w:t xml:space="preserve">- Personal en plantilla amb relació laboral estable, entre el 50% i el 75% de </w:t>
        <w:tab/>
        <w:tab/>
        <w:tab/>
        <w:tab/>
        <w:t>la plantilla. (X punts per contracte).</w:t>
      </w:r>
    </w:p>
    <w:p>
      <w:pPr>
        <w:pStyle w:val="Normal"/>
        <w:jc w:val="both"/>
        <w:rPr>
          <w:rFonts w:ascii="Arial" w:hAnsi="Arial"/>
          <w:color w:val="00000A"/>
          <w:sz w:val="21"/>
          <w:szCs w:val="21"/>
          <w:lang w:val="ca-ES"/>
        </w:rPr>
      </w:pPr>
      <w:r>
        <w:rPr>
          <w:rFonts w:ascii="Arial" w:hAnsi="Arial"/>
          <w:color w:val="00000A"/>
          <w:sz w:val="21"/>
          <w:szCs w:val="21"/>
          <w:lang w:val="ca-ES"/>
        </w:rPr>
        <w:tab/>
        <w:tab/>
        <w:tab/>
        <w:tab/>
        <w:t xml:space="preserve">- Personal en plantilla amb relació laboral estable, el 100% de la plantilla. </w:t>
        <w:tab/>
        <w:tab/>
        <w:tab/>
        <w:tab/>
        <w:t>(X punts per contracte).</w:t>
      </w:r>
    </w:p>
    <w:p>
      <w:pPr>
        <w:pStyle w:val="Normal"/>
        <w:jc w:val="both"/>
        <w:rPr>
          <w:rFonts w:ascii="Arial" w:hAnsi="Arial"/>
          <w:color w:val="76923C"/>
          <w:sz w:val="21"/>
          <w:szCs w:val="21"/>
          <w:lang w:val="ca-ES"/>
        </w:rPr>
      </w:pPr>
      <w:r>
        <w:rPr>
          <w:rFonts w:ascii="Arial" w:hAnsi="Arial"/>
          <w:color w:val="76923C"/>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9- Es valoraran les següents mesures de creació de llocs de treball, sempre vinculades a l'execució del contracte que es licita:</w:t>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Es qualificarà amb X punts a l'empresa que major número de persones destini a l'execució del contracte i la resta es distribuirà de forma lineal proporcional a la resta de les empreses, de manera que a la que major volum utilitzi s'atorgarà la puntuació esmentada i la resta de puntuació es distribuirà segons la fórmula aplicable (descriure fórmula).</w:t>
      </w:r>
    </w:p>
    <w:p>
      <w:pPr>
        <w:pStyle w:val="Normal"/>
        <w:jc w:val="both"/>
        <w:rPr>
          <w:rFonts w:ascii="Arial" w:hAnsi="Arial"/>
          <w:color w:val="00000A"/>
          <w:sz w:val="21"/>
          <w:szCs w:val="21"/>
          <w:lang w:val="ca-ES"/>
        </w:rPr>
      </w:pPr>
      <w:r>
        <w:rPr>
          <w:rFonts w:ascii="Arial" w:hAnsi="Arial"/>
          <w:color w:val="00000A"/>
          <w:sz w:val="21"/>
          <w:szCs w:val="21"/>
          <w:lang w:val="ca-ES"/>
        </w:rPr>
        <w:tab/>
        <w:tab/>
        <w:tab/>
        <w:t xml:space="preserve">Addicionalment els criteris socials es qualificaran amb un màxim de X punts així </w:t>
        <w:tab/>
        <w:tab/>
        <w:tab/>
        <w:t>distribuïts:</w:t>
      </w:r>
    </w:p>
    <w:p>
      <w:pPr>
        <w:pStyle w:val="Normal"/>
        <w:jc w:val="both"/>
        <w:rPr>
          <w:rFonts w:ascii="Arial" w:hAnsi="Arial"/>
          <w:color w:val="00000A"/>
          <w:sz w:val="21"/>
          <w:szCs w:val="21"/>
          <w:lang w:val="ca-ES"/>
        </w:rPr>
      </w:pPr>
      <w:r>
        <w:rPr>
          <w:rFonts w:ascii="Arial" w:hAnsi="Arial"/>
          <w:color w:val="00000A"/>
          <w:sz w:val="21"/>
          <w:szCs w:val="21"/>
          <w:lang w:val="ca-ES"/>
        </w:rPr>
        <w:tab/>
        <w:tab/>
        <w:tab/>
        <w:t xml:space="preserve">• A l'empresa que ofereixi major número de nous contractes a temps complet i </w:t>
        <w:tab/>
        <w:tab/>
        <w:tab/>
        <w:t>durada</w:t>
        <w:tab/>
        <w:t>coincident amb l'execució de l'obra o servei: X punts.</w:t>
      </w:r>
    </w:p>
    <w:p>
      <w:pPr>
        <w:pStyle w:val="Normal"/>
        <w:jc w:val="both"/>
        <w:rPr>
          <w:rFonts w:ascii="Arial" w:hAnsi="Arial"/>
          <w:color w:val="00000A"/>
          <w:sz w:val="21"/>
          <w:szCs w:val="21"/>
          <w:lang w:val="ca-ES"/>
        </w:rPr>
      </w:pPr>
      <w:r>
        <w:rPr>
          <w:rFonts w:ascii="Arial" w:hAnsi="Arial"/>
          <w:color w:val="00000A"/>
          <w:sz w:val="21"/>
          <w:szCs w:val="21"/>
          <w:lang w:val="ca-ES"/>
        </w:rPr>
        <w:tab/>
        <w:tab/>
        <w:tab/>
        <w:t xml:space="preserve">• A l'empresa que ofereixi major número de nous contractes laborals a temps </w:t>
        <w:tab/>
        <w:tab/>
        <w:tab/>
        <w:t xml:space="preserve">complet i durada coincident amb l'execució de l'obra o servei, destinats a persones </w:t>
        <w:tab/>
        <w:tab/>
        <w:tab/>
        <w:t xml:space="preserve">en dificultat conforme al perfil previst en la legislació d'Empreses d'Inserció: X </w:t>
        <w:tab/>
        <w:tab/>
        <w:tab/>
        <w:t>punts.</w:t>
      </w:r>
    </w:p>
    <w:p>
      <w:pPr>
        <w:pStyle w:val="Normal"/>
        <w:ind w:left="2160" w:right="0" w:hanging="0"/>
        <w:jc w:val="both"/>
        <w:rPr>
          <w:rFonts w:ascii="Arial" w:hAnsi="Arial"/>
          <w:color w:val="00000A"/>
          <w:sz w:val="21"/>
          <w:szCs w:val="21"/>
          <w:lang w:val="ca-ES"/>
        </w:rPr>
      </w:pPr>
      <w:r>
        <w:rPr>
          <w:rFonts w:ascii="Arial" w:hAnsi="Arial"/>
          <w:color w:val="00000A"/>
          <w:sz w:val="21"/>
          <w:szCs w:val="21"/>
          <w:lang w:val="ca-ES"/>
        </w:rPr>
        <w:t xml:space="preserve">• </w:t>
      </w:r>
      <w:r>
        <w:rPr>
          <w:rFonts w:ascii="Arial" w:hAnsi="Arial"/>
          <w:color w:val="00000A"/>
          <w:sz w:val="21"/>
          <w:szCs w:val="21"/>
          <w:lang w:val="ca-ES"/>
        </w:rPr>
        <w:t>A l'empresa que ofereixi major número de nous contractes laborals a temps complet i durada coincident amb l'execució de l'obra o servei, que incrementi la plantilla de minusvàlids: X punts.</w:t>
      </w:r>
    </w:p>
    <w:p>
      <w:pPr>
        <w:pStyle w:val="Normal"/>
        <w:jc w:val="both"/>
        <w:rPr>
          <w:rFonts w:ascii="Arial" w:hAnsi="Arial"/>
          <w:color w:val="00000A"/>
          <w:sz w:val="21"/>
          <w:szCs w:val="21"/>
          <w:lang w:val="ca-ES"/>
        </w:rPr>
      </w:pPr>
      <w:r>
        <w:rPr>
          <w:rFonts w:ascii="Arial" w:hAnsi="Arial"/>
          <w:color w:val="00000A"/>
          <w:sz w:val="21"/>
          <w:szCs w:val="21"/>
          <w:lang w:val="ca-ES"/>
        </w:rPr>
        <w:tab/>
        <w:tab/>
        <w:tab/>
        <w:t xml:space="preserve">• A l'empresa que ofereixi major número de nous contractes laborals a temps </w:t>
        <w:tab/>
        <w:tab/>
        <w:tab/>
        <w:t xml:space="preserve">complet i de durada coincident amb l'execució de l'obra o servei, que incrementi la </w:t>
        <w:tab/>
        <w:tab/>
        <w:tab/>
        <w:t>contractació de dones: X punts.</w:t>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ab/>
        <w:t>Caldria veure com es puntuen les ofertes que prevegin alguna cosa al respecte però no ofereixin el major número de contractes.</w:t>
      </w:r>
    </w:p>
    <w:p>
      <w:pPr>
        <w:pStyle w:val="Normal"/>
        <w:jc w:val="both"/>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eastAsia="Arial" w:cs="Arial" w:ascii="Arial" w:hAnsi="Arial"/>
          <w:color w:val="00000A"/>
          <w:sz w:val="21"/>
          <w:szCs w:val="21"/>
          <w:lang w:val="ca-ES"/>
        </w:rPr>
        <w:t xml:space="preserve">10- Es valorarà el volum de mà d'obra </w:t>
      </w:r>
      <w:r>
        <w:rPr>
          <w:rFonts w:eastAsia="Arial" w:cs="Arial" w:ascii="Arial" w:hAnsi="Arial"/>
          <w:color w:val="00000A"/>
          <w:sz w:val="21"/>
          <w:szCs w:val="21"/>
          <w:u w:val="single"/>
          <w:lang w:val="ca-ES"/>
        </w:rPr>
        <w:t>contractada</w:t>
      </w:r>
      <w:r>
        <w:rPr>
          <w:rFonts w:eastAsia="Arial" w:cs="Arial" w:ascii="Arial" w:hAnsi="Arial"/>
          <w:color w:val="00000A"/>
          <w:sz w:val="21"/>
          <w:szCs w:val="21"/>
          <w:lang w:val="ca-ES"/>
        </w:rPr>
        <w:t>: s'atribuirà fins un total de X punts en funció de la mà d'</w:t>
      </w:r>
      <w:r>
        <w:rPr>
          <w:rFonts w:ascii="Arial" w:hAnsi="Arial"/>
          <w:color w:val="00000A"/>
          <w:sz w:val="21"/>
          <w:szCs w:val="21"/>
          <w:lang w:val="ca-ES"/>
        </w:rPr>
        <w:t>obra que tingui contractada l'empresa per executar el contracte que es licita, a raó de X punts per cada treballador contractat. Per apreciar aquesta circumstància haurà d'aportar-se document de cotització a la Seguretat Social corresponent al mes de XX o còpies autenticades dels contractes de treball, degudament registrades por l'Oficina de Treball corresponent i en qualsevol cas salvaguardant les dades personals que pertoquin.</w:t>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eastAsia="Arial" w:cs="Arial" w:ascii="Arial" w:hAnsi="Arial"/>
          <w:color w:val="00000A"/>
          <w:sz w:val="21"/>
          <w:szCs w:val="21"/>
          <w:lang w:val="ca-ES"/>
        </w:rPr>
        <w:t xml:space="preserve">11- Es valorarà el volum de mà d'obra </w:t>
      </w:r>
      <w:r>
        <w:rPr>
          <w:rFonts w:eastAsia="Arial" w:cs="Arial" w:ascii="Arial" w:hAnsi="Arial"/>
          <w:color w:val="00000A"/>
          <w:sz w:val="21"/>
          <w:szCs w:val="21"/>
          <w:u w:val="single"/>
          <w:lang w:val="ca-ES"/>
        </w:rPr>
        <w:t>a contractar</w:t>
      </w:r>
      <w:r>
        <w:rPr>
          <w:rFonts w:eastAsia="Arial" w:cs="Arial" w:ascii="Arial" w:hAnsi="Arial"/>
          <w:color w:val="00000A"/>
          <w:sz w:val="21"/>
          <w:szCs w:val="21"/>
          <w:lang w:val="ca-ES"/>
        </w:rPr>
        <w:t>: s'atribuirà fins un total de X punts en funció de la mà d'</w:t>
      </w:r>
      <w:r>
        <w:rPr>
          <w:rFonts w:ascii="Arial" w:hAnsi="Arial"/>
          <w:color w:val="00000A"/>
          <w:sz w:val="21"/>
          <w:szCs w:val="21"/>
          <w:lang w:val="ca-ES"/>
        </w:rPr>
        <w:t>obra que l'empresa es comprometi a contractar per l'execució d'aquesta obra, a raó de X punts per cada treballador a contractar. Per apreciar aquesta circumstància haurà d'aportar-se documento de compromís de contractació. El contractista adjudicatari de l'obra haurà de presentar en el termini de quinze dies naturals, des de l'adjudicació del contracte, còpia dels contractes de treball subscrits a l'empar d'aquest compromís.</w:t>
      </w:r>
    </w:p>
    <w:p>
      <w:pPr>
        <w:pStyle w:val="Normal"/>
        <w:tabs>
          <w:tab w:val="left" w:pos="900" w:leader="none"/>
        </w:tabs>
        <w:ind w:left="1980" w:right="0" w:hanging="0"/>
        <w:jc w:val="both"/>
        <w:rPr>
          <w:rFonts w:ascii="Arial" w:hAnsi="Arial"/>
          <w:color w:val="76923C"/>
          <w:sz w:val="21"/>
          <w:szCs w:val="21"/>
          <w:lang w:val="ca-ES"/>
        </w:rPr>
      </w:pPr>
      <w:r>
        <w:rPr>
          <w:rFonts w:ascii="Arial" w:hAnsi="Arial"/>
          <w:color w:val="76923C"/>
          <w:sz w:val="21"/>
          <w:szCs w:val="21"/>
          <w:lang w:val="ca-ES"/>
        </w:rPr>
      </w:r>
    </w:p>
    <w:p>
      <w:pPr>
        <w:pStyle w:val="Normal"/>
        <w:tabs>
          <w:tab w:val="left" w:pos="900" w:leader="none"/>
        </w:tabs>
        <w:ind w:left="1980" w:right="0" w:hanging="0"/>
        <w:jc w:val="both"/>
        <w:rPr>
          <w:rFonts w:ascii="Arial" w:hAnsi="Arial"/>
          <w:color w:val="76923C"/>
          <w:sz w:val="21"/>
          <w:szCs w:val="21"/>
          <w:lang w:val="ca-ES"/>
        </w:rPr>
      </w:pPr>
      <w:r>
        <w:rPr>
          <w:rFonts w:ascii="Arial" w:hAnsi="Arial"/>
          <w:color w:val="76923C"/>
          <w:sz w:val="21"/>
          <w:szCs w:val="21"/>
          <w:lang w:val="ca-ES"/>
        </w:rPr>
      </w:r>
    </w:p>
    <w:p>
      <w:pPr>
        <w:pStyle w:val="Normal"/>
        <w:tabs>
          <w:tab w:val="left" w:pos="900" w:leader="none"/>
        </w:tabs>
        <w:ind w:left="1980" w:right="0" w:hanging="0"/>
        <w:jc w:val="both"/>
        <w:rPr>
          <w:rFonts w:ascii="Arial" w:hAnsi="Arial"/>
          <w:b/>
          <w:color w:val="00000A"/>
          <w:szCs w:val="21"/>
          <w:lang w:val="ca-ES"/>
        </w:rPr>
      </w:pPr>
      <w:r>
        <w:rPr>
          <w:rFonts w:ascii="Arial" w:hAnsi="Arial"/>
          <w:b/>
          <w:color w:val="00000A"/>
          <w:szCs w:val="21"/>
          <w:lang w:val="ca-ES"/>
        </w:rPr>
        <w:t>CLÀUSULES MEDIAMBIENTALS</w:t>
      </w:r>
    </w:p>
    <w:p>
      <w:pPr>
        <w:pStyle w:val="Normal"/>
        <w:tabs>
          <w:tab w:val="left" w:pos="900" w:leader="none"/>
        </w:tabs>
        <w:ind w:left="1980" w:right="0" w:hanging="0"/>
        <w:jc w:val="both"/>
        <w:rPr>
          <w:rFonts w:ascii="Arial" w:hAnsi="Arial"/>
          <w:b/>
          <w:color w:val="00000A"/>
          <w:sz w:val="28"/>
          <w:szCs w:val="21"/>
          <w:lang w:val="ca-ES"/>
        </w:rPr>
      </w:pPr>
      <w:r>
        <w:rPr>
          <w:rFonts w:ascii="Arial" w:hAnsi="Arial"/>
          <w:b/>
          <w:color w:val="00000A"/>
          <w:sz w:val="28"/>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1- Estar en possessió de la certificació ISO 14001 o equivalent, relatives a la gestió mediambiental empresarial – X punts.</w:t>
      </w:r>
    </w:p>
    <w:p>
      <w:pPr>
        <w:pStyle w:val="Normal"/>
        <w:tabs>
          <w:tab w:val="left" w:pos="900" w:leader="none"/>
        </w:tabs>
        <w:ind w:left="1980" w:right="0" w:hanging="0"/>
        <w:jc w:val="both"/>
        <w:rPr>
          <w:rFonts w:ascii="Arial" w:hAnsi="Arial"/>
          <w:sz w:val="21"/>
          <w:szCs w:val="21"/>
          <w:lang w:val="ca-ES"/>
        </w:rPr>
      </w:pPr>
      <w:r>
        <w:rPr>
          <w:rFonts w:ascii="Arial" w:hAnsi="Arial"/>
          <w:sz w:val="21"/>
          <w:szCs w:val="21"/>
          <w:lang w:val="ca-ES"/>
        </w:rPr>
      </w:r>
    </w:p>
    <w:p>
      <w:pPr>
        <w:pStyle w:val="Normal"/>
        <w:tabs>
          <w:tab w:val="left" w:pos="900" w:leader="none"/>
        </w:tabs>
        <w:ind w:left="1980" w:right="0" w:hanging="0"/>
        <w:jc w:val="both"/>
        <w:rPr>
          <w:rFonts w:ascii="Arial" w:hAnsi="Arial"/>
          <w:b/>
          <w:szCs w:val="21"/>
          <w:lang w:val="ca-ES"/>
        </w:rPr>
      </w:pPr>
      <w:r>
        <w:rPr>
          <w:rFonts w:ascii="Arial" w:hAnsi="Arial"/>
          <w:b/>
          <w:szCs w:val="21"/>
          <w:lang w:val="ca-ES"/>
        </w:rPr>
        <w:t>CLÀUSULES ÈTIQUES O D’IGUALTAT</w:t>
      </w:r>
    </w:p>
    <w:p>
      <w:pPr>
        <w:pStyle w:val="Normal"/>
        <w:tabs>
          <w:tab w:val="left" w:pos="900" w:leader="none"/>
        </w:tabs>
        <w:jc w:val="both"/>
        <w:rPr>
          <w:rFonts w:ascii="Arial" w:hAnsi="Arial"/>
          <w:color w:val="76923C"/>
          <w:sz w:val="21"/>
          <w:szCs w:val="21"/>
          <w:lang w:val="ca-ES"/>
        </w:rPr>
      </w:pPr>
      <w:r>
        <w:rPr>
          <w:rFonts w:ascii="Arial" w:hAnsi="Arial"/>
          <w:color w:val="76923C"/>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1- Es valorarà la representativitat de dones amb relació laboral estable respecte al total de la plantilla que es destini a l'execució del contracte, de la següent manera:</w:t>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ab/>
        <w:tab/>
        <w:t>entre el 25% i el 50% de la plantilla    –  x punts.</w:t>
      </w:r>
    </w:p>
    <w:p>
      <w:pPr>
        <w:pStyle w:val="Normal"/>
        <w:rPr>
          <w:rFonts w:ascii="Arial" w:hAnsi="Arial"/>
          <w:color w:val="00000A"/>
          <w:sz w:val="21"/>
          <w:szCs w:val="21"/>
          <w:lang w:val="ca-ES"/>
        </w:rPr>
      </w:pPr>
      <w:r>
        <w:rPr>
          <w:rFonts w:ascii="Arial" w:hAnsi="Arial"/>
          <w:color w:val="00000A"/>
          <w:sz w:val="21"/>
          <w:szCs w:val="21"/>
          <w:lang w:val="ca-ES"/>
        </w:rPr>
        <w:tab/>
        <w:tab/>
        <w:tab/>
        <w:tab/>
        <w:t>entre el 50% i el 75% de la plantilla     – x punts.</w:t>
      </w:r>
    </w:p>
    <w:p>
      <w:pPr>
        <w:pStyle w:val="Normal"/>
        <w:rPr>
          <w:rFonts w:ascii="Arial" w:hAnsi="Arial"/>
          <w:color w:val="00000A"/>
          <w:sz w:val="21"/>
          <w:szCs w:val="21"/>
          <w:lang w:val="ca-ES"/>
        </w:rPr>
      </w:pPr>
      <w:r>
        <w:rPr>
          <w:rFonts w:ascii="Arial" w:hAnsi="Arial"/>
          <w:color w:val="00000A"/>
          <w:sz w:val="21"/>
          <w:szCs w:val="21"/>
          <w:lang w:val="ca-ES"/>
        </w:rPr>
        <w:tab/>
        <w:tab/>
        <w:tab/>
        <w:tab/>
        <w:t xml:space="preserve">el 100% de la plantilla </w:t>
        <w:tab/>
        <w:t xml:space="preserve">             </w:t>
        <w:tab/>
        <w:t xml:space="preserve"> - x punts.</w:t>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r>
    </w:p>
    <w:p>
      <w:pPr>
        <w:pStyle w:val="Normal"/>
        <w:rPr>
          <w:rFonts w:ascii="Arial" w:hAnsi="Arial"/>
          <w:color w:val="00000A"/>
          <w:sz w:val="21"/>
          <w:szCs w:val="21"/>
          <w:lang w:val="ca-ES"/>
        </w:rPr>
      </w:pPr>
      <w:r>
        <w:rPr>
          <w:rFonts w:ascii="Arial" w:hAnsi="Arial"/>
          <w:color w:val="00000A"/>
          <w:sz w:val="21"/>
          <w:szCs w:val="21"/>
          <w:lang w:val="ca-ES"/>
        </w:rPr>
        <w:tab/>
        <w:tab/>
        <w:tab/>
        <w:t xml:space="preserve">Per tal de puntuar aquest apartat, es tindrà present la plantilla mitja dels últims 12 </w:t>
        <w:tab/>
        <w:tab/>
        <w:tab/>
        <w:t>mesos.</w:t>
      </w:r>
    </w:p>
    <w:p>
      <w:pPr>
        <w:pStyle w:val="Normal"/>
        <w:tabs>
          <w:tab w:val="left" w:pos="900" w:leader="none"/>
        </w:tabs>
        <w:ind w:left="1980" w:right="0" w:hanging="0"/>
        <w:jc w:val="both"/>
        <w:rPr>
          <w:color w:val="00000A"/>
        </w:rPr>
      </w:pPr>
      <w:r>
        <w:rPr>
          <w:color w:val="00000A"/>
        </w:rPr>
      </w:r>
    </w:p>
    <w:p>
      <w:pPr>
        <w:pStyle w:val="Normal"/>
        <w:tabs>
          <w:tab w:val="left" w:pos="900" w:leader="none"/>
        </w:tabs>
        <w:ind w:left="1980" w:right="0" w:hanging="0"/>
        <w:jc w:val="both"/>
        <w:rPr>
          <w:rFonts w:ascii="Arial" w:hAnsi="Arial"/>
          <w:color w:val="00000A"/>
          <w:sz w:val="21"/>
          <w:szCs w:val="21"/>
          <w:lang w:val="ca-ES"/>
        </w:rPr>
      </w:pPr>
      <w:r>
        <w:rPr>
          <w:rFonts w:eastAsia="Arial" w:cs="Arial" w:ascii="Arial" w:hAnsi="Arial"/>
          <w:color w:val="00000A"/>
          <w:sz w:val="21"/>
          <w:szCs w:val="21"/>
          <w:lang w:val="ca-ES"/>
        </w:rPr>
        <w:t xml:space="preserve">2- Existència de distintiu empresarial en matèria d'igualtat, d'acord amb l'art 50 de la Llei Orgànica 3/2007, </w:t>
      </w:r>
      <w:r>
        <w:rPr>
          <w:rFonts w:ascii="Arial" w:hAnsi="Arial"/>
          <w:color w:val="00000A"/>
          <w:sz w:val="21"/>
          <w:szCs w:val="21"/>
          <w:lang w:val="ca-ES"/>
        </w:rPr>
        <w:t>modificadora de l'article 200 del Reial Decret 1564/1989 reguladora de la Llei de Societats Anònimes – X punts. Caldria veure com es pot vincular aquest criteri a l'objecte del contracte.</w:t>
      </w:r>
    </w:p>
    <w:p>
      <w:pPr>
        <w:pStyle w:val="Normal"/>
        <w:tabs>
          <w:tab w:val="left" w:pos="900" w:leader="none"/>
        </w:tabs>
        <w:jc w:val="both"/>
        <w:rPr>
          <w:rFonts w:eastAsia="Arial" w:cs="Arial" w:ascii="Arial" w:hAnsi="Arial"/>
          <w:color w:val="00000A"/>
          <w:sz w:val="21"/>
          <w:szCs w:val="21"/>
          <w:lang w:val="ca-ES"/>
        </w:rPr>
      </w:pPr>
      <w:r>
        <w:rPr>
          <w:rFonts w:eastAsia="Arial" w:cs="Arial"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eastAsia="Arial" w:cs="Arial" w:ascii="Arial" w:hAnsi="Arial"/>
          <w:color w:val="00000A"/>
          <w:sz w:val="21"/>
          <w:szCs w:val="21"/>
          <w:lang w:val="ca-ES"/>
        </w:rPr>
        <w:t xml:space="preserve">3- Es valorarà la formació complementària en matèria d'igualtat de gènere que s'imparteixi en els primers x mesos d'execució del contracte, la qual </w:t>
      </w:r>
      <w:r>
        <w:rPr>
          <w:rFonts w:ascii="Arial" w:hAnsi="Arial"/>
          <w:color w:val="00000A"/>
          <w:sz w:val="21"/>
          <w:szCs w:val="21"/>
          <w:lang w:val="ca-ES"/>
        </w:rPr>
        <w:t>es puntuarà de segons el següent barem:</w:t>
      </w:r>
    </w:p>
    <w:p>
      <w:pPr>
        <w:pStyle w:val="Normal"/>
        <w:rPr>
          <w:rFonts w:ascii="Arial" w:hAnsi="Arial"/>
          <w:color w:val="00000A"/>
          <w:sz w:val="21"/>
          <w:szCs w:val="21"/>
          <w:lang w:val="ca-ES"/>
        </w:rPr>
      </w:pPr>
      <w:r>
        <w:rPr>
          <w:rFonts w:ascii="Arial" w:hAnsi="Arial"/>
          <w:color w:val="00000A"/>
          <w:sz w:val="21"/>
          <w:szCs w:val="21"/>
          <w:lang w:val="ca-ES"/>
        </w:rPr>
        <w:tab/>
        <w:tab/>
        <w:tab/>
        <w:tab/>
        <w:t>Formació en matèria de gènere (fins un màxim de 2 punts):</w:t>
      </w:r>
    </w:p>
    <w:p>
      <w:pPr>
        <w:pStyle w:val="Normal"/>
        <w:rPr>
          <w:rFonts w:ascii="Arial" w:hAnsi="Arial"/>
          <w:color w:val="00000A"/>
          <w:sz w:val="21"/>
          <w:szCs w:val="21"/>
          <w:lang w:val="ca-ES"/>
        </w:rPr>
      </w:pPr>
      <w:r>
        <w:rPr>
          <w:rFonts w:ascii="Arial" w:hAnsi="Arial"/>
          <w:color w:val="00000A"/>
          <w:sz w:val="21"/>
          <w:szCs w:val="21"/>
          <w:lang w:val="ca-ES"/>
        </w:rPr>
        <w:tab/>
        <w:tab/>
        <w:tab/>
        <w:tab/>
        <w:tab/>
        <w:t>Per cada curs inferior a X hores: X punts</w:t>
      </w:r>
    </w:p>
    <w:p>
      <w:pPr>
        <w:pStyle w:val="Normal"/>
        <w:rPr>
          <w:rFonts w:ascii="Arial" w:hAnsi="Arial"/>
          <w:color w:val="00000A"/>
          <w:sz w:val="21"/>
          <w:szCs w:val="21"/>
          <w:lang w:val="ca-ES"/>
        </w:rPr>
      </w:pPr>
      <w:r>
        <w:rPr>
          <w:rFonts w:ascii="Arial" w:hAnsi="Arial"/>
          <w:color w:val="00000A"/>
          <w:sz w:val="21"/>
          <w:szCs w:val="21"/>
          <w:lang w:val="ca-ES"/>
        </w:rPr>
        <w:tab/>
        <w:tab/>
        <w:tab/>
        <w:tab/>
        <w:tab/>
        <w:t>Per cada curs superior a X hores: X punt.</w:t>
      </w:r>
    </w:p>
    <w:p>
      <w:pPr>
        <w:pStyle w:val="Normal"/>
        <w:rPr>
          <w:rFonts w:ascii="Arial" w:hAnsi="Arial"/>
          <w:color w:val="00000A"/>
          <w:sz w:val="21"/>
          <w:szCs w:val="21"/>
          <w:lang w:val="ca-ES"/>
        </w:rPr>
      </w:pPr>
      <w:r>
        <w:rPr>
          <w:rFonts w:ascii="Arial" w:hAnsi="Arial"/>
          <w:color w:val="00000A"/>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ascii="Arial" w:hAnsi="Arial"/>
          <w:color w:val="00000A"/>
          <w:sz w:val="21"/>
          <w:szCs w:val="21"/>
          <w:lang w:val="ca-ES"/>
        </w:rPr>
        <w:t>4- El fet que el licitador es comprometi a subcontractar un percentatge del pressupost d'adjudicació del contracte a través d'Empreses d'inserció, Centres Especials de Treball o entitats socials o solidàries sense ànim de lucre, mitjançant el corresponent contracte civil o mercantil, es puntuarà amb x punts.</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b/>
          <w:color w:val="00000A"/>
          <w:sz w:val="28"/>
          <w:szCs w:val="21"/>
          <w:u w:val="single"/>
          <w:lang w:val="ca-ES"/>
        </w:rPr>
      </w:pPr>
      <w:r>
        <w:rPr>
          <w:rStyle w:val="Nmerodepgina"/>
          <w:rFonts w:ascii="Arial" w:hAnsi="Arial"/>
          <w:b/>
          <w:bCs/>
          <w:color w:val="943634"/>
          <w:sz w:val="28"/>
          <w:szCs w:val="21"/>
          <w:u w:val="single"/>
          <w:lang w:val="ca-ES"/>
        </w:rPr>
        <w:t>3.B</w:t>
      </w:r>
      <w:r>
        <w:rPr>
          <w:rStyle w:val="Nmerodepgina"/>
          <w:rFonts w:ascii="Arial" w:hAnsi="Arial"/>
          <w:b/>
          <w:color w:val="00000A"/>
          <w:sz w:val="28"/>
          <w:szCs w:val="21"/>
          <w:u w:val="single"/>
          <w:lang w:val="ca-ES"/>
        </w:rPr>
        <w:t xml:space="preserve"> </w:t>
      </w:r>
      <w:r>
        <w:rPr>
          <w:rStyle w:val="Nmerodepgina"/>
          <w:rFonts w:ascii="Arial" w:hAnsi="Arial"/>
          <w:b/>
          <w:bCs/>
          <w:color w:val="943634"/>
          <w:sz w:val="28"/>
          <w:szCs w:val="21"/>
          <w:u w:val="single"/>
          <w:lang w:val="ca-ES"/>
        </w:rPr>
        <w:t>CRITERIS</w:t>
      </w:r>
      <w:r>
        <w:rPr>
          <w:rStyle w:val="Nmerodepgina"/>
          <w:rFonts w:ascii="Arial" w:hAnsi="Arial"/>
          <w:b/>
          <w:bCs/>
          <w:color w:val="00000A"/>
          <w:sz w:val="28"/>
          <w:szCs w:val="21"/>
          <w:u w:val="single"/>
          <w:lang w:val="ca-ES"/>
        </w:rPr>
        <w:t xml:space="preserve"> VINCULATS A L’OBJECTE DEL CONTRACTE </w:t>
      </w:r>
      <w:r>
        <w:rPr>
          <w:rStyle w:val="Nmerodepgina"/>
          <w:rFonts w:ascii="Arial" w:hAnsi="Arial"/>
          <w:b/>
          <w:bCs/>
          <w:color w:val="943634"/>
          <w:sz w:val="28"/>
          <w:szCs w:val="21"/>
          <w:u w:val="single"/>
          <w:lang w:val="ca-ES"/>
        </w:rPr>
        <w:t>QUE DEPENEN D’UN JUDICI DE VALOR</w:t>
      </w:r>
      <w:r>
        <w:rPr>
          <w:rStyle w:val="Nmerodepgina"/>
          <w:rFonts w:ascii="Arial" w:hAnsi="Arial"/>
          <w:b/>
          <w:bCs/>
          <w:color w:val="00000A"/>
          <w:sz w:val="28"/>
          <w:szCs w:val="21"/>
          <w:u w:val="single"/>
          <w:lang w:val="ca-ES"/>
        </w:rPr>
        <w:t xml:space="preserve"> </w:t>
      </w:r>
      <w:r>
        <w:rPr>
          <w:rStyle w:val="Nmerodepgina"/>
          <w:rFonts w:ascii="Arial" w:hAnsi="Arial"/>
          <w:b/>
          <w:color w:val="00000A"/>
          <w:sz w:val="28"/>
          <w:szCs w:val="21"/>
          <w:u w:val="single"/>
          <w:lang w:val="ca-ES"/>
        </w:rPr>
        <w:t>I QUE SERVIRAN DE BASE PER A LA SEVA ADJUDICACIÓ</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b/>
          <w:bCs/>
          <w:szCs w:val="21"/>
          <w:lang w:val="ca-ES"/>
        </w:rPr>
      </w:pPr>
      <w:r>
        <w:rPr>
          <w:rStyle w:val="Nmerodepgina"/>
          <w:rFonts w:ascii="Arial" w:hAnsi="Arial"/>
          <w:b/>
          <w:bCs/>
          <w:color w:val="943634"/>
          <w:szCs w:val="21"/>
          <w:lang w:val="ca-ES"/>
        </w:rPr>
        <w:t>3.B.1</w:t>
      </w:r>
      <w:r>
        <w:rPr>
          <w:rStyle w:val="Nmerodepgina"/>
          <w:rFonts w:ascii="Arial" w:hAnsi="Arial"/>
          <w:b/>
          <w:bCs/>
          <w:szCs w:val="21"/>
          <w:lang w:val="ca-ES"/>
        </w:rPr>
        <w:t xml:space="preserve">- QUALITAT DE LA PROPOSTA QUE GARANTEIXI UN ÒPTIM FUNCIONAMENT DEL CONTRACTE ......................... FINS A X PUNTS. </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b/>
          <w:lang w:val="ca-ES"/>
        </w:rPr>
      </w:pPr>
      <w:r>
        <w:rPr>
          <w:rStyle w:val="Nmerodepgina"/>
          <w:rFonts w:ascii="Arial" w:hAnsi="Arial"/>
          <w:b/>
          <w:lang w:val="ca-ES"/>
        </w:rPr>
        <w:t>CLÀUSULA SOCIAL</w:t>
      </w:r>
    </w:p>
    <w:p>
      <w:pPr>
        <w:pStyle w:val="Normal"/>
        <w:tabs>
          <w:tab w:val="left" w:pos="900" w:leader="none"/>
        </w:tabs>
        <w:ind w:left="1980" w:right="0" w:hanging="0"/>
        <w:jc w:val="both"/>
        <w:rPr>
          <w:rStyle w:val="Nmerodepgina"/>
          <w:rFonts w:eastAsia="Arial" w:cs="Arial" w:ascii="Arial" w:hAnsi="Arial"/>
          <w:sz w:val="21"/>
          <w:szCs w:val="21"/>
          <w:lang w:val="ca-ES"/>
        </w:rPr>
      </w:pPr>
      <w:r>
        <w:rPr>
          <w:rStyle w:val="Nmerodepgina"/>
          <w:rFonts w:eastAsia="Arial" w:cs="Arial" w:ascii="Arial" w:hAnsi="Arial"/>
          <w:sz w:val="21"/>
          <w:szCs w:val="21"/>
          <w:lang w:val="ca-ES"/>
        </w:rPr>
        <w:tab/>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En aquest punt es podrà valorar la proposta que contingui, entre d’altres, aspectes com els següents: </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Una anàlisi del contracte, una planificació detallada del seu funcionament, la seva proposta organitzativa, els protocols de funcionament, així com els mecanismes de revisió, seguiment i avaluació; que contempli la participació dels treballadors i treballadores en la presa de decisions... </w:t>
      </w:r>
    </w:p>
    <w:p>
      <w:pPr>
        <w:pStyle w:val="Normal"/>
        <w:tabs>
          <w:tab w:val="left" w:pos="900" w:leader="none"/>
        </w:tabs>
        <w:ind w:left="1980" w:right="0" w:hanging="0"/>
        <w:jc w:val="both"/>
        <w:rPr>
          <w:rStyle w:val="Nmerodepgina"/>
          <w:rFonts w:ascii="Arial" w:hAnsi="Arial"/>
          <w:b/>
          <w:bCs/>
          <w:szCs w:val="21"/>
          <w:lang w:val="ca-ES"/>
        </w:rPr>
      </w:pPr>
      <w:r>
        <w:rPr>
          <w:rStyle w:val="Nmerodepgina"/>
          <w:rFonts w:ascii="Arial" w:hAnsi="Arial"/>
          <w:b/>
          <w:bCs/>
          <w:color w:val="943634"/>
          <w:szCs w:val="21"/>
          <w:lang w:val="ca-ES"/>
        </w:rPr>
        <w:t>3.B.2</w:t>
      </w:r>
      <w:r>
        <w:rPr>
          <w:rStyle w:val="Nmerodepgina"/>
          <w:rFonts w:ascii="Arial" w:hAnsi="Arial"/>
          <w:b/>
          <w:bCs/>
          <w:szCs w:val="21"/>
          <w:lang w:val="ca-ES"/>
        </w:rPr>
        <w:t xml:space="preserve">- PLA DE FORMACIÓ .......................................... FINS A X PUNTS. </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b/>
          <w:lang w:val="ca-ES"/>
        </w:rPr>
      </w:pPr>
      <w:r>
        <w:rPr>
          <w:rStyle w:val="Nmerodepgina"/>
          <w:rFonts w:ascii="Arial" w:hAnsi="Arial"/>
          <w:b/>
          <w:lang w:val="ca-ES"/>
        </w:rPr>
        <w:t>CLÀUSULA SOCIAL</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Es valorarà la proposta que incorpori un pla de formació del personal vinculat al contracte que tingui en compte la especificitat del contracte, un sistema de detecció de les necessitats o dèficits de formació, el nombre d’hores per treballador, la idoneïtat, la qualitat i la coherència dels continguts, l’empresa o organisme que els ofereix...</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b/>
          <w:szCs w:val="21"/>
          <w:lang w:val="ca-ES"/>
        </w:rPr>
      </w:pPr>
      <w:r>
        <w:rPr>
          <w:rStyle w:val="Nmerodepgina"/>
          <w:rFonts w:ascii="Arial" w:hAnsi="Arial"/>
          <w:b/>
          <w:szCs w:val="21"/>
          <w:lang w:val="ca-ES"/>
        </w:rPr>
        <w:t>CLÀUSULA AMBIENTAL</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Fonts w:ascii="Arial" w:hAnsi="Arial"/>
          <w:color w:val="00000A"/>
          <w:sz w:val="21"/>
          <w:szCs w:val="21"/>
          <w:lang w:val="ca-ES"/>
        </w:rPr>
      </w:pPr>
      <w:r>
        <w:rPr>
          <w:rFonts w:eastAsia="Arial" w:cs="Arial" w:ascii="Arial" w:hAnsi="Arial"/>
          <w:color w:val="00000A"/>
          <w:sz w:val="21"/>
          <w:szCs w:val="21"/>
          <w:lang w:val="ca-ES"/>
        </w:rPr>
        <w:t xml:space="preserve">- Es valorarà la col·laboració amb les entitats docents en la realització d'activitats relacionades amb la sensibilització, </w:t>
      </w:r>
      <w:r>
        <w:rPr>
          <w:rFonts w:ascii="Arial" w:hAnsi="Arial"/>
          <w:color w:val="00000A"/>
          <w:sz w:val="21"/>
          <w:szCs w:val="21"/>
          <w:lang w:val="ca-ES"/>
        </w:rPr>
        <w:t>divulgació i educació mediambiental, sempre que el contingut d'aquestes activitats tingui relació amb l'objecte del contracte que es licita.</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b/>
          <w:bCs/>
          <w:szCs w:val="21"/>
          <w:lang w:val="ca-ES"/>
        </w:rPr>
      </w:pPr>
      <w:r>
        <w:rPr>
          <w:rStyle w:val="Nmerodepgina"/>
          <w:rFonts w:ascii="Arial" w:hAnsi="Arial"/>
          <w:b/>
          <w:bCs/>
          <w:color w:val="943634"/>
          <w:szCs w:val="21"/>
          <w:lang w:val="ca-ES"/>
        </w:rPr>
        <w:t>3.B.3</w:t>
      </w:r>
      <w:r>
        <w:rPr>
          <w:rStyle w:val="Nmerodepgina"/>
          <w:rFonts w:ascii="Arial" w:hAnsi="Arial"/>
          <w:b/>
          <w:bCs/>
          <w:szCs w:val="21"/>
          <w:lang w:val="ca-ES"/>
        </w:rPr>
        <w:t>- INNOVACIÓ I MILLORA EN EL FUNCIONAMENT.................FINS A X PUNTS.</w:t>
      </w:r>
    </w:p>
    <w:p>
      <w:pPr>
        <w:pStyle w:val="Normal"/>
        <w:tabs>
          <w:tab w:val="left" w:pos="900" w:leader="none"/>
        </w:tabs>
        <w:ind w:left="1980" w:right="0" w:hanging="0"/>
        <w:jc w:val="both"/>
        <w:rPr>
          <w:rFonts w:eastAsia="Arial Narrow" w:cs="Arial Narrow" w:ascii="Arial" w:hAnsi="Arial"/>
          <w:sz w:val="21"/>
          <w:szCs w:val="21"/>
          <w:lang w:val="ca-ES"/>
        </w:rPr>
      </w:pPr>
      <w:r>
        <w:rPr>
          <w:rFonts w:eastAsia="Arial Narrow" w:cs="Arial Narrow"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En aquest punt es podrà valorar la proposta que contingui, entre d’altres, aspectes com els següents: </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b/>
          <w:szCs w:val="21"/>
          <w:lang w:val="ca-ES"/>
        </w:rPr>
      </w:pPr>
      <w:r>
        <w:rPr>
          <w:rStyle w:val="Nmerodepgina"/>
          <w:rFonts w:ascii="Arial" w:hAnsi="Arial"/>
          <w:b/>
          <w:szCs w:val="21"/>
          <w:lang w:val="ca-ES"/>
        </w:rPr>
        <w:t>CLÀUSULES SOCIALS</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567"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Utilització de productes de comerç just. Aquest fet caldrà acreditar-ho mitjançant algun dels sistemes reconeguts a nivell internacional: Acreditació WFTO (de l’Organització Mundial del Comerç Just),el segell Fairtrade (atorgat per la Fair Labelling Organisation) o qualsevol altre certificat equivalent – fins a x punts. </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Uniformitat: es valorarà les peces de roba que conformaran l’uniformitat de les persones treballadores: diferents uniformes segons temporada, composició de la roba i el seu origen (certificacions FairWear Foundation o equivalents ... ) – fins a x punts.</w:t>
      </w:r>
    </w:p>
    <w:p>
      <w:pPr>
        <w:pStyle w:val="Normal"/>
        <w:tabs>
          <w:tab w:val="left" w:pos="900" w:leader="none"/>
        </w:tabs>
        <w:ind w:left="1980" w:right="0" w:hanging="0"/>
        <w:jc w:val="both"/>
        <w:rPr/>
      </w:pPr>
      <w:r>
        <w:rPr/>
      </w:r>
    </w:p>
    <w:p>
      <w:pPr>
        <w:pStyle w:val="Normal"/>
        <w:tabs>
          <w:tab w:val="left" w:pos="900" w:leader="none"/>
        </w:tabs>
        <w:ind w:left="1980" w:right="0" w:hanging="0"/>
        <w:jc w:val="both"/>
        <w:rPr>
          <w:rFonts w:eastAsia="Arial" w:cs="Arial" w:ascii="Arial" w:hAnsi="Arial"/>
          <w:b/>
          <w:szCs w:val="21"/>
          <w:lang w:val="ca-ES"/>
        </w:rPr>
      </w:pPr>
      <w:r>
        <w:rPr>
          <w:rFonts w:eastAsia="Arial" w:cs="Arial" w:ascii="Arial" w:hAnsi="Arial"/>
          <w:b/>
          <w:szCs w:val="21"/>
          <w:lang w:val="ca-ES"/>
        </w:rPr>
        <w:t>CLÀUSULES MEDIAMBIENTALS</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color w:val="00000A"/>
          <w:sz w:val="21"/>
          <w:szCs w:val="21"/>
          <w:lang w:val="ca-ES"/>
        </w:rPr>
      </w:pPr>
      <w:r>
        <w:rPr>
          <w:rStyle w:val="Nmerodepgina"/>
          <w:rFonts w:ascii="Arial" w:hAnsi="Arial"/>
          <w:color w:val="00000A"/>
          <w:sz w:val="21"/>
          <w:szCs w:val="21"/>
          <w:lang w:val="ca-ES"/>
        </w:rPr>
        <w:t>- Pla d’actuació encaminat a la millora en la gestió de residus generats en l'execució del contracte, valorant-se el seu tractament diferenciat, la seva reutilització, reciclatge i separació per al seu posterior tractament, tot degudament documentat i acreditat – fins a X punts.</w:t>
      </w:r>
    </w:p>
    <w:p>
      <w:pPr>
        <w:pStyle w:val="Normal"/>
        <w:ind w:left="1980"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Actuacions medi ambientals a favor d’una gestió sostenible dels serveis a partir dels criteris de la norma ISO 14001 o similars – fins a x punts.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La minimització del consum de recursos naturals (matèries primeres, combustibles, aigua...) així com la minimització en la generació de residus, la reutilització i el reciclatge. Per a la obtenció de puntuació en aquest aspecte, caldrà presentar objectius i actuacions concretes, que puguin ser quantificables i interpretables de manera homogènia per a la seva valoració – fins a x punts. </w:t>
      </w:r>
    </w:p>
    <w:p>
      <w:pPr>
        <w:pStyle w:val="Normal"/>
        <w:tabs>
          <w:tab w:val="left" w:pos="567"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Es valoraran les propostes d’innovació o millora en el funcionament que formin part de l’objecte del contracte. Caldrà que es detallin de la forma següent: </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1.- Definició clara</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2.- Valoració econòmica detallada (cas que n’hi hagi)</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3.- S’avaluarà en cada cas si està referida a l’objecte del contracte i si, a raonament dels serveis tècnics es pot acceptar com a innovació o millora apreciable en relació al mateix</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No es valoraran les innovacions o les millores que només determinin un import econòmic. En aquests casos, les propostes no rebran puntuació per aquest concepte.</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Els serveis tècnics que realitzin l’estudi i valoració de les ofertes, podran requerir les comprovacions i aclariments que creguin necessaris per a la realització de la valoració.</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Criteri relacionat amb la sostenibilitat i el respecte mediambiental – fins a x punts.</w:t>
      </w:r>
    </w:p>
    <w:p>
      <w:pPr>
        <w:pStyle w:val="Normal"/>
        <w:ind w:left="1980" w:right="0" w:hanging="0"/>
        <w:jc w:val="both"/>
        <w:rPr>
          <w:rFonts w:eastAsia="Arial" w:cs="Arial" w:ascii="Arial" w:hAnsi="Arial"/>
          <w:color w:val="00000A"/>
          <w:sz w:val="21"/>
          <w:szCs w:val="21"/>
          <w:lang w:val="ca-ES"/>
        </w:rPr>
      </w:pPr>
      <w:r>
        <w:rPr>
          <w:rFonts w:eastAsia="Arial" w:cs="Arial" w:ascii="ArialNarrow" w:hAnsi="ArialNarrow"/>
          <w:color w:val="00000A"/>
          <w:sz w:val="22"/>
          <w:szCs w:val="21"/>
          <w:lang w:val="ca-ES"/>
        </w:rPr>
        <w:tab/>
        <w:tab/>
      </w:r>
      <w:r>
        <w:rPr>
          <w:rFonts w:eastAsia="Arial" w:cs="Arial" w:ascii="Arial" w:hAnsi="Arial"/>
          <w:color w:val="00000A"/>
          <w:sz w:val="21"/>
          <w:szCs w:val="21"/>
          <w:lang w:val="ca-ES"/>
        </w:rPr>
        <w:t>- Subministraments amb etiqueta ecològica – fins a x punts.</w:t>
      </w:r>
    </w:p>
    <w:p>
      <w:pPr>
        <w:pStyle w:val="Normal"/>
        <w:rPr>
          <w:rFonts w:ascii="Arial" w:hAnsi="Arial"/>
          <w:color w:val="00000A"/>
          <w:sz w:val="21"/>
          <w:szCs w:val="21"/>
          <w:lang w:val="ca-ES"/>
        </w:rPr>
      </w:pPr>
      <w:r>
        <w:rPr>
          <w:rFonts w:ascii="Arial" w:hAnsi="Arial"/>
          <w:color w:val="00000A"/>
          <w:sz w:val="21"/>
          <w:szCs w:val="21"/>
          <w:lang w:val="ca-ES"/>
        </w:rPr>
        <w:tab/>
        <w:tab/>
        <w:tab/>
        <w:tab/>
        <w:t>- Utilització de biocombustibles – fins a x punts.</w:t>
      </w:r>
    </w:p>
    <w:p>
      <w:pPr>
        <w:pStyle w:val="Normal"/>
        <w:rPr>
          <w:rFonts w:ascii="Arial" w:hAnsi="Arial"/>
          <w:color w:val="00000A"/>
          <w:sz w:val="21"/>
          <w:szCs w:val="21"/>
          <w:lang w:val="ca-ES"/>
        </w:rPr>
      </w:pPr>
      <w:r>
        <w:rPr>
          <w:rFonts w:ascii="Arial" w:hAnsi="Arial"/>
          <w:color w:val="00000A"/>
          <w:sz w:val="21"/>
          <w:szCs w:val="21"/>
          <w:lang w:val="ca-ES"/>
        </w:rPr>
        <w:tab/>
        <w:tab/>
        <w:tab/>
        <w:tab/>
        <w:t>- Equips i eines de baixa emissió sonora – fins a x punts.</w:t>
      </w:r>
    </w:p>
    <w:p>
      <w:pPr>
        <w:pStyle w:val="Normal"/>
        <w:tabs>
          <w:tab w:val="left" w:pos="900" w:leader="none"/>
        </w:tabs>
        <w:ind w:left="1980" w:right="0" w:hanging="0"/>
        <w:jc w:val="both"/>
        <w:rPr>
          <w:color w:val="00000A"/>
        </w:rPr>
      </w:pPr>
      <w:r>
        <w:rPr>
          <w:color w:val="00000A"/>
        </w:rPr>
      </w:r>
    </w:p>
    <w:p>
      <w:pPr>
        <w:pStyle w:val="Normal"/>
        <w:tabs>
          <w:tab w:val="left" w:pos="900" w:leader="none"/>
        </w:tabs>
        <w:ind w:left="1980" w:right="0" w:hanging="0"/>
        <w:jc w:val="both"/>
        <w:rPr>
          <w:rStyle w:val="Nmerodepgina"/>
          <w:rFonts w:ascii="Arial" w:hAnsi="Arial"/>
          <w:b/>
          <w:bCs/>
          <w:color w:val="00000A"/>
          <w:szCs w:val="21"/>
          <w:lang w:val="ca-ES"/>
        </w:rPr>
      </w:pPr>
      <w:r>
        <w:rPr>
          <w:rStyle w:val="Nmerodepgina"/>
          <w:rFonts w:ascii="Arial" w:hAnsi="Arial"/>
          <w:b/>
          <w:bCs/>
          <w:color w:val="00000A"/>
          <w:szCs w:val="21"/>
          <w:lang w:val="ca-ES"/>
        </w:rPr>
        <w:t>CLÀUSULES ÈTIQUES O D’IGUALTAT</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Incorporació de la perspectiva de gènere en els objectius, metodologia, indicadors, estudis, informes i demés documentació, en els òrgans de gestió vinculats a l’objecte del contracte. – fins a x punts.</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Incorporació de mesures de conciliació entre la vida personal, laboral i familiar i de foment de la corresponsabilitat entre dones i homes que l’empresa licitadora es comprometi a aplicar per a plantilla que executi el contracte i que millorin els mínims establerts en la </w:t>
      </w:r>
      <w:r>
        <w:rPr>
          <w:rStyle w:val="Nmerodepgina"/>
          <w:rFonts w:ascii="Arial" w:hAnsi="Arial"/>
          <w:i/>
          <w:iCs/>
          <w:sz w:val="21"/>
          <w:szCs w:val="21"/>
          <w:lang w:val="ca-ES"/>
        </w:rPr>
        <w:t>Ley 3/2007, de 22 de marzo, para la Igualdad efectiva de hombres y mujeres</w:t>
      </w:r>
      <w:r>
        <w:rPr>
          <w:rStyle w:val="Nmerodepgina"/>
          <w:rFonts w:ascii="Arial" w:hAnsi="Arial"/>
          <w:sz w:val="21"/>
          <w:szCs w:val="21"/>
          <w:lang w:val="ca-ES"/>
        </w:rPr>
        <w:t>. Caldrà que l’empresa licitadora presenti una proposta tècnica amb indicació de les mesures concretes, el seu calendari, la seva difusió així com les formes de seguiment i d’avaluació – fins a x punts.</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w:t>
      </w:r>
      <w:r>
        <w:rPr>
          <w:rStyle w:val="Nmerodepgina"/>
          <w:rFonts w:ascii="Arial" w:hAnsi="Arial"/>
          <w:sz w:val="21"/>
          <w:szCs w:val="21"/>
          <w:lang w:val="ca-ES"/>
        </w:rPr>
        <w:t>(per aquells sectors amb un índex menor d’ocupació femenina) Compromís d’incorporació d’un major nombre de dones, sempre i quan sigui superior en un x% al percentatge mig recollit per gènere i branca d’activitat en l’EPA (Enquesta de Població Activa) més recentment publicada – fins a x punts.</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b/>
          <w:bCs/>
          <w:color w:val="00000A"/>
          <w:szCs w:val="21"/>
          <w:lang w:val="ca-ES"/>
        </w:rPr>
      </w:pPr>
      <w:r>
        <w:rPr>
          <w:rStyle w:val="Nmerodepgina"/>
          <w:rFonts w:ascii="Arial" w:hAnsi="Arial"/>
          <w:b/>
          <w:bCs/>
          <w:color w:val="00000A"/>
          <w:szCs w:val="21"/>
          <w:lang w:val="ca-ES"/>
        </w:rPr>
        <w:t>CLÀUSULES QUE PODEN SER SOCIALS, MEDIAMBIENTALS I ÈTIQUES O D’IGUALTAT</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Propostes que incorporin components innovadors i que representin millores a les solucions plantejades en els plecs de prescripcions tècniques, sempre que compleixin els requeriments funcionals i tècnics establerts amb caràcter de mínims – fins a x punts. </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Proposta de millora dels canals de comunicació tant interns com externs – fins a x punts.</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Incorporació de sistemes de control de la qualitat (es valoraran la realització d’enquestes de satisfacció a la ciutadania usuària o d’altres sistemes que permetin avaluar-ne el grau de satisfacció) – fins a x punts.</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Propostes de neteja verda i compra ètica – fins a x punts.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b/>
          <w:bCs/>
          <w:szCs w:val="21"/>
          <w:lang w:val="ca-ES"/>
        </w:rPr>
      </w:pPr>
      <w:r>
        <w:rPr>
          <w:rStyle w:val="Nmerodepgina"/>
          <w:rFonts w:ascii="Arial" w:hAnsi="Arial"/>
          <w:b/>
          <w:bCs/>
          <w:color w:val="943634"/>
          <w:szCs w:val="21"/>
          <w:lang w:val="ca-ES"/>
        </w:rPr>
        <w:t>3.B.4</w:t>
      </w:r>
      <w:r>
        <w:rPr>
          <w:rStyle w:val="Nmerodepgina"/>
          <w:rFonts w:ascii="Arial" w:hAnsi="Arial"/>
          <w:b/>
          <w:bCs/>
          <w:szCs w:val="21"/>
          <w:lang w:val="ca-ES"/>
        </w:rPr>
        <w:t xml:space="preserve">- POLÍTIQUES DE RESPONSABILITAT SOCIAL D’EMPRESA, QUE CALDRÀ ACREDITAR DOCUMENTALMENT......FINS A X PUNTS </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En aquest punt es podrà valorar la proposta que contingui, entre d’altres, aspectes com els següents: </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Fonts w:eastAsia="Arial" w:cs="Arial" w:ascii="Arial" w:hAnsi="Arial"/>
          <w:b/>
          <w:szCs w:val="21"/>
          <w:lang w:val="ca-ES"/>
        </w:rPr>
      </w:pPr>
      <w:r>
        <w:rPr>
          <w:rFonts w:eastAsia="Arial" w:cs="Arial" w:ascii="Arial" w:hAnsi="Arial"/>
          <w:b/>
          <w:szCs w:val="21"/>
          <w:lang w:val="ca-ES"/>
        </w:rPr>
        <w:t>CLÀUSULES SOCIALS</w:t>
      </w:r>
    </w:p>
    <w:p>
      <w:pPr>
        <w:pStyle w:val="Normal"/>
        <w:tabs>
          <w:tab w:val="left" w:pos="900" w:leader="none"/>
        </w:tabs>
        <w:ind w:left="1980" w:right="0" w:hanging="0"/>
        <w:jc w:val="both"/>
        <w:rPr>
          <w:rFonts w:eastAsia="Arial" w:cs="Arial" w:ascii="Arial" w:hAnsi="Arial"/>
          <w:b/>
          <w:szCs w:val="21"/>
          <w:lang w:val="ca-ES"/>
        </w:rPr>
      </w:pPr>
      <w:r>
        <w:rPr>
          <w:rFonts w:eastAsia="Arial" w:cs="Arial" w:ascii="Arial" w:hAnsi="Arial"/>
          <w:b/>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Compromís de l’empresa d’aplicar millores salarials respecte al que marquen els convenis col·lectius d’aplicació en cada cas per al personal dedicat a l’execució del contracte. Es valorarà el volum o percentatge compromès, els terminis i la concreció de les millores proposades - Fins a xx punts (es pot establir x punts per cada 5% de millora) Caldrà presentar una memòria tècnica amb les millores concretes i detallades, especificant els sistemes per a la seva comprovació efectiva. També es pot valorar el grau de participació o els sistemes de presa de decisions dels i les treballadors i treballadores que han d’executar el contracte.</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Compromís de destinar un percentatge de l’import d’adjudicació del contracte a finançar projectes d’interès social relacionats amb l’objecte del contracte o bé que es comprometin a subscriure acords de col·laboració amb el teixit associatiu local en accions d’interès social i comunitari relacionades amb l’objecte del contracte - Fins a xx punts. </w:t>
      </w:r>
    </w:p>
    <w:p>
      <w:pPr>
        <w:pStyle w:val="Normal"/>
        <w:ind w:left="1980" w:right="0" w:hanging="0"/>
        <w:jc w:val="both"/>
        <w:rPr>
          <w:lang w:val="ca-ES"/>
        </w:rPr>
      </w:pPr>
      <w:r>
        <w:rPr>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Compromís formal de l’empresa licitadora de subcontractar empreses d’inserció laboral o centres especials de treball, entitats socials o solidàries sense ànim de lucre per a un x% de l’import de la contracta (aquest criteri està incorporat també com a criteri avaluable de forma automàtica i per tant només el podrem posar en un dels dos llocs) – fins a x punts.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Que el percentatge de persones amb discapacitat que estigui directament vinculades al contracte sigui superior al 2%. Establir puntuacions segons el percentatge, el grau de discapacitat ... (aquest criteri està incorporat també com a criteri avaluable de forma automàtica i per tant només el podrem posar en un dels dos llocs) – fins a x punts.</w:t>
      </w:r>
    </w:p>
    <w:p>
      <w:pPr>
        <w:pStyle w:val="Normal"/>
        <w:tabs>
          <w:tab w:val="left" w:pos="900" w:leader="none"/>
        </w:tabs>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Fonts w:eastAsia="Arial" w:cs="Arial" w:ascii="Arial" w:hAnsi="Arial"/>
          <w:b/>
          <w:szCs w:val="21"/>
          <w:lang w:val="ca-ES"/>
        </w:rPr>
      </w:pPr>
      <w:r>
        <w:rPr>
          <w:rFonts w:eastAsia="Arial" w:cs="Arial" w:ascii="Arial" w:hAnsi="Arial"/>
          <w:b/>
          <w:szCs w:val="21"/>
          <w:lang w:val="ca-ES"/>
        </w:rPr>
        <w:t>CLÀUSULES MEDIAMBIENTALS</w:t>
      </w:r>
    </w:p>
    <w:p>
      <w:pPr>
        <w:pStyle w:val="Normal"/>
        <w:ind w:left="1980" w:right="0" w:hanging="0"/>
        <w:jc w:val="both"/>
        <w:rPr/>
      </w:pPr>
      <w:r>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Compromís d’executar el contracte sota estàndards certificats de Responsabilitat Social de les empreses (SGE21, SA8000, AA1000, GRI, ISO26000, OHSAS18001... o equivalents) o bé que acreditin per qualsevol mitjà de prova que compleixen  els requisits exigits per aquestes certificacions, o bé que presentin una proposta concreta per la qual es comprometen a aplicar mesures de RSE en el marc d’execució del contracte.</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Fonts w:eastAsia="Arial" w:cs="Arial" w:ascii="Arial" w:hAnsi="Arial"/>
          <w:b/>
          <w:color w:val="00000A"/>
          <w:szCs w:val="21"/>
          <w:lang w:val="ca-ES"/>
        </w:rPr>
      </w:pPr>
      <w:r>
        <w:rPr>
          <w:rFonts w:eastAsia="Arial" w:cs="Arial" w:ascii="Arial" w:hAnsi="Arial"/>
          <w:b/>
          <w:color w:val="00000A"/>
          <w:szCs w:val="21"/>
          <w:lang w:val="ca-ES"/>
        </w:rPr>
        <w:t>CLÀUSULES ETIQUES I D’IGUALTAT</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w:t>
      </w:r>
      <w:r>
        <w:rPr>
          <w:rStyle w:val="Nmerodepgina"/>
          <w:rFonts w:ascii="Arial" w:hAnsi="Arial"/>
          <w:sz w:val="21"/>
          <w:szCs w:val="21"/>
          <w:lang w:val="ca-ES"/>
        </w:rPr>
        <w:t xml:space="preserve">Valorar l’aportació documental de l’existència, desplegament i aplicació d’un Pla d’Igualtat – fins a xx punts </w:t>
      </w:r>
    </w:p>
    <w:p>
      <w:pPr>
        <w:pStyle w:val="Normal"/>
        <w:tabs>
          <w:tab w:val="left" w:pos="900" w:leader="none"/>
        </w:tabs>
        <w:ind w:left="1980" w:right="0" w:hanging="0"/>
        <w:jc w:val="both"/>
        <w:rPr/>
      </w:pPr>
      <w:r>
        <w:rPr/>
      </w:r>
    </w:p>
    <w:p>
      <w:pPr>
        <w:pStyle w:val="Normal"/>
        <w:tabs>
          <w:tab w:val="left" w:pos="900" w:leader="none"/>
        </w:tabs>
        <w:ind w:left="1980" w:right="0" w:hanging="0"/>
        <w:jc w:val="both"/>
        <w:rPr>
          <w:rStyle w:val="Nmerodepgina"/>
          <w:rFonts w:ascii="Arial" w:hAnsi="Arial"/>
          <w:color w:val="0000FF"/>
          <w:sz w:val="21"/>
          <w:szCs w:val="21"/>
          <w:lang w:val="ca-ES"/>
        </w:rPr>
      </w:pPr>
      <w:r>
        <w:rPr>
          <w:rStyle w:val="Nmerodepgina"/>
          <w:rFonts w:ascii="Arial" w:hAnsi="Arial"/>
          <w:sz w:val="21"/>
          <w:szCs w:val="21"/>
          <w:lang w:val="ca-ES"/>
        </w:rPr>
        <w:t xml:space="preserve">- No disposar d’un Pla d’Igualtat, però comprometre’s a través d’una declaració responsable a redactar-lo i aplicar-lo en el termini de X mesos des de la posada en marxa del contracte. En aquest darrer cas, caldrà presentar el document així com el sistema de difusió i aplicació dins l’empresa com a molt tard el xx/xx/20xx – fins a xx punts </w:t>
      </w:r>
      <w:r>
        <w:rPr>
          <w:rStyle w:val="Nmerodepgina"/>
          <w:rFonts w:ascii="Arial" w:hAnsi="Arial"/>
          <w:color w:val="0000FF"/>
          <w:sz w:val="21"/>
          <w:szCs w:val="21"/>
          <w:lang w:val="ca-ES"/>
        </w:rPr>
        <w:t>.</w:t>
      </w:r>
    </w:p>
    <w:p>
      <w:pPr>
        <w:pStyle w:val="Normal"/>
        <w:tabs>
          <w:tab w:val="left" w:pos="900" w:leader="none"/>
        </w:tabs>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w:t>
      </w:r>
      <w:r>
        <w:rPr>
          <w:rStyle w:val="Nmerodepgina"/>
          <w:rFonts w:ascii="Arial" w:hAnsi="Arial"/>
          <w:sz w:val="21"/>
          <w:szCs w:val="21"/>
          <w:lang w:val="ca-ES"/>
        </w:rPr>
        <w:t>Valorar l’aportació documental de l’existència, desplegament i aplicació d’un codi d’Ètica, Bon Govern o Bones Pràctiques – fins a xx punts</w:t>
      </w:r>
    </w:p>
    <w:p>
      <w:pPr>
        <w:pStyle w:val="Normal"/>
        <w:tabs>
          <w:tab w:val="left" w:pos="900" w:leader="none"/>
        </w:tabs>
        <w:ind w:left="1980" w:right="0" w:hanging="0"/>
        <w:jc w:val="both"/>
        <w:rPr>
          <w:lang w:val="ca-ES"/>
        </w:rPr>
      </w:pPr>
      <w:r>
        <w:rPr>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No disposar d’un Codi d’Ètica, Bon Govern o Bones Pràctiques, però comprometre’s a través d’una declaració responsable, a redactar-lo i aplicar-lo en el termini màxim de xx mesos des de la posada en marxa del contracte. En aquest darrer cas, caldrà presentar el document així com el sistema de difusió i aplicació dins l’empresa com a molt tard el xx/xx/20xx – fins a xx punts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w:t>
      </w:r>
      <w:r>
        <w:rPr>
          <w:rStyle w:val="Nmerodepgina"/>
          <w:rFonts w:ascii="Arial" w:hAnsi="Arial"/>
          <w:sz w:val="21"/>
          <w:szCs w:val="21"/>
          <w:lang w:val="ca-ES"/>
        </w:rPr>
        <w:t>Valorar que l’empresa licitadora disposi de depòsits, finançament o treballi amb operadors de banca ètica – fins a x punts.</w:t>
      </w:r>
    </w:p>
    <w:p>
      <w:pPr>
        <w:pStyle w:val="Normal"/>
        <w:jc w:val="both"/>
        <w:rPr>
          <w:lang w:val="ca-ES"/>
        </w:rPr>
      </w:pPr>
      <w:r>
        <w:rPr>
          <w:lang w:val="ca-ES"/>
        </w:rPr>
      </w:r>
    </w:p>
    <w:p>
      <w:pPr>
        <w:pStyle w:val="Normal"/>
        <w:ind w:left="1980" w:right="0" w:hanging="0"/>
        <w:jc w:val="both"/>
        <w:rPr>
          <w:rFonts w:ascii="Arial" w:hAnsi="Arial"/>
          <w:color w:val="00000A"/>
          <w:sz w:val="21"/>
          <w:szCs w:val="21"/>
          <w:lang w:val="ca-ES"/>
        </w:rPr>
      </w:pPr>
      <w:r>
        <w:rPr>
          <w:rStyle w:val="Nmerodepgina"/>
          <w:rFonts w:ascii="Arial" w:hAnsi="Arial"/>
          <w:color w:val="00000A"/>
          <w:sz w:val="21"/>
          <w:szCs w:val="21"/>
          <w:lang w:val="ca-ES"/>
        </w:rPr>
        <w:t xml:space="preserve">- Es valoraran les ofertes que comprenguin mesures concretes de </w:t>
      </w:r>
      <w:r>
        <w:rPr>
          <w:rFonts w:ascii="Arial" w:hAnsi="Arial"/>
          <w:color w:val="00000A"/>
          <w:sz w:val="21"/>
          <w:szCs w:val="21"/>
          <w:lang w:val="ca-ES"/>
        </w:rPr>
        <w:t>conciliació en el marc de la prestació d'aquest contracte i per la plantilla que l'executi, com per exemple: xec servei per ajuda en l'atenció de menors o persones dependents, ampliació de permisos contemplats en la Llei, assignació de servei en funció de les necessitats de conciliació i similars – fins a x punts.</w:t>
      </w:r>
    </w:p>
    <w:p>
      <w:pPr>
        <w:pStyle w:val="Normal"/>
        <w:ind w:left="1980" w:right="0" w:hanging="0"/>
        <w:jc w:val="both"/>
        <w:rPr>
          <w:color w:val="00000A"/>
          <w:lang w:val="ca-ES"/>
        </w:rPr>
      </w:pPr>
      <w:r>
        <w:rPr>
          <w:color w:val="00000A"/>
          <w:lang w:val="ca-ES"/>
        </w:rPr>
      </w:r>
    </w:p>
    <w:p>
      <w:pPr>
        <w:pStyle w:val="Normal"/>
        <w:ind w:left="1980" w:right="0" w:hanging="0"/>
        <w:jc w:val="both"/>
        <w:rPr>
          <w:rFonts w:ascii="Arial" w:hAnsi="Arial"/>
          <w:color w:val="00000A"/>
          <w:sz w:val="21"/>
          <w:szCs w:val="21"/>
          <w:lang w:val="ca-ES"/>
        </w:rPr>
      </w:pPr>
      <w:r>
        <w:rPr>
          <w:color w:val="00000A"/>
          <w:lang w:val="ca-ES"/>
        </w:rPr>
        <w:t>-</w:t>
      </w:r>
      <w:r>
        <w:rPr>
          <w:rFonts w:ascii="Arial" w:hAnsi="Arial"/>
          <w:color w:val="00000A"/>
          <w:sz w:val="21"/>
          <w:szCs w:val="21"/>
          <w:lang w:val="ca-ES"/>
        </w:rPr>
        <w:t xml:space="preserve"> Es valorarà l'adequació del servei per facilitar l'accés a joves amb discapacitats o minusvàlues, així com el foment de la igualtat entre gèneres i la prevenció de la violència de gènere en el marc de la prestació del servei. En aquest punt es valorarà la programació i realització d'activitats dirigides a joves discapacitats/ades així como de sensibilització envers els temes d'igualtat – fins a X punts. </w:t>
      </w:r>
    </w:p>
    <w:p>
      <w:pPr>
        <w:pStyle w:val="Normal"/>
        <w:ind w:left="1980" w:right="0" w:hanging="0"/>
        <w:rPr>
          <w:lang w:val="ca-ES"/>
        </w:rPr>
      </w:pPr>
      <w:r>
        <w:rPr>
          <w:lang w:val="ca-ES"/>
        </w:rPr>
      </w:r>
    </w:p>
    <w:p>
      <w:pPr>
        <w:pStyle w:val="Normal"/>
        <w:ind w:left="1980" w:right="0" w:hanging="0"/>
        <w:jc w:val="both"/>
        <w:rPr>
          <w:rStyle w:val="Nmerodepgina"/>
          <w:rFonts w:ascii="Arial" w:hAnsi="Arial"/>
          <w:b/>
          <w:bCs/>
          <w:szCs w:val="21"/>
          <w:lang w:val="ca-ES"/>
        </w:rPr>
      </w:pPr>
      <w:r>
        <w:rPr>
          <w:rStyle w:val="Nmerodepgina"/>
          <w:rFonts w:ascii="Arial" w:hAnsi="Arial"/>
          <w:b/>
          <w:bCs/>
          <w:color w:val="943634"/>
          <w:szCs w:val="21"/>
          <w:lang w:val="ca-ES"/>
        </w:rPr>
        <w:t>3.B.5</w:t>
      </w:r>
      <w:r>
        <w:rPr>
          <w:rStyle w:val="Nmerodepgina"/>
          <w:rFonts w:ascii="Arial" w:hAnsi="Arial"/>
          <w:b/>
          <w:bCs/>
          <w:color w:val="00000A"/>
          <w:szCs w:val="21"/>
          <w:lang w:val="ca-ES"/>
        </w:rPr>
        <w:t>-</w:t>
      </w:r>
      <w:r>
        <w:rPr>
          <w:rStyle w:val="Nmerodepgina"/>
          <w:rFonts w:ascii="Arial" w:hAnsi="Arial"/>
          <w:b/>
          <w:bCs/>
          <w:szCs w:val="21"/>
          <w:lang w:val="ca-ES"/>
        </w:rPr>
        <w:t xml:space="preserve"> MILLORES CONTINGUDES EN EL PLEC DE CONDICIONS </w:t>
      </w:r>
      <w:r>
        <w:rPr>
          <w:rStyle w:val="Nmerodepgina"/>
          <w:rFonts w:ascii="Arial" w:hAnsi="Arial"/>
          <w:szCs w:val="21"/>
          <w:lang w:val="ca-ES"/>
        </w:rPr>
        <w:t>(ESPECIALMENT EN ELS PLECS RELATIUS A OBRES)</w:t>
      </w:r>
      <w:r>
        <w:rPr>
          <w:rStyle w:val="Nmerodepgina"/>
          <w:rFonts w:ascii="Arial" w:hAnsi="Arial"/>
          <w:b/>
          <w:bCs/>
          <w:szCs w:val="21"/>
          <w:lang w:val="ca-ES"/>
        </w:rPr>
        <w:t xml:space="preserve"> .........................................................................................FINS A X PUNTS</w:t>
      </w:r>
    </w:p>
    <w:p>
      <w:pPr>
        <w:pStyle w:val="Normal"/>
        <w:ind w:left="1980" w:right="0" w:hanging="0"/>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En aquest punt es podrà valorar la proposta que contingui, entre d’altres, aspectes com els següents: </w:t>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b/>
          <w:szCs w:val="21"/>
          <w:lang w:val="ca-ES"/>
        </w:rPr>
      </w:pPr>
      <w:r>
        <w:rPr>
          <w:rFonts w:eastAsia="Arial" w:cs="Arial" w:ascii="Arial" w:hAnsi="Arial"/>
          <w:b/>
          <w:szCs w:val="21"/>
          <w:lang w:val="ca-ES"/>
        </w:rPr>
        <w:t>CLÀUSULES SOCIALS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Propostes que millorin o superin els estàndards legalment exigibles en matèria d’accessibilitat, millora de les condicions de mobilitat de les persones amb discapacitat... - fins a x punts.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b/>
          <w:szCs w:val="21"/>
          <w:lang w:val="ca-ES"/>
        </w:rPr>
      </w:pPr>
      <w:r>
        <w:rPr>
          <w:rFonts w:eastAsia="Arial" w:cs="Arial" w:ascii="Arial" w:hAnsi="Arial"/>
          <w:b/>
          <w:szCs w:val="21"/>
          <w:lang w:val="ca-ES"/>
        </w:rPr>
        <w:t>CLÀUSULES MEDIAMBIENTALS</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Millores rellevants en les afectacions de l’obra quant a eficiència energètica, noves tecnologies i criteris de sostenibilitat – fins a x punts. </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Es valoraran les propostes destinades a una millora en les afectacions de l’obra quant a eficiència de la maquinària, reducció o estalvi del consum energètic, reducció petjada carboni, gestió intel·ligent de les instal·lacions, propostes en l’aplicació de noves tecnologies, en energies renovables, materials i altres, així com la millora de la sostenibilitat ambiental.</w:t>
      </w:r>
    </w:p>
    <w:p>
      <w:pPr>
        <w:pStyle w:val="Normal"/>
        <w:ind w:left="1980" w:right="0" w:hanging="0"/>
        <w:jc w:val="both"/>
        <w:rPr>
          <w:rFonts w:eastAsia="Arial" w:cs="Arial" w:ascii="Arial" w:hAnsi="Arial"/>
          <w:i/>
          <w:iCs/>
          <w:sz w:val="21"/>
          <w:szCs w:val="21"/>
          <w:lang w:val="ca-ES"/>
        </w:rPr>
      </w:pPr>
      <w:r>
        <w:rPr>
          <w:rFonts w:eastAsia="Arial" w:cs="Arial" w:ascii="Arial" w:hAnsi="Arial"/>
          <w:i/>
          <w:iCs/>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xml:space="preserve">- Millores rellevants en l’entorn quant a eficiència energètica, noves tecnologies i criteris de sostenibilitat: xx punts. </w:t>
      </w:r>
    </w:p>
    <w:p>
      <w:pPr>
        <w:pStyle w:val="Normal"/>
        <w:ind w:left="1980" w:right="0" w:hanging="0"/>
        <w:jc w:val="both"/>
        <w:rPr>
          <w:rFonts w:eastAsia="Arial" w:cs="Arial" w:ascii="Arial" w:hAnsi="Arial"/>
          <w:i/>
          <w:iCs/>
          <w:sz w:val="21"/>
          <w:szCs w:val="21"/>
          <w:lang w:val="ca-ES"/>
        </w:rPr>
      </w:pPr>
      <w:r>
        <w:rPr>
          <w:rFonts w:eastAsia="Arial" w:cs="Arial" w:ascii="Arial" w:hAnsi="Arial"/>
          <w:i/>
          <w:iCs/>
          <w:sz w:val="21"/>
          <w:szCs w:val="21"/>
          <w:lang w:val="ca-ES"/>
        </w:rPr>
      </w:r>
    </w:p>
    <w:p>
      <w:pPr>
        <w:pStyle w:val="Normal"/>
        <w:ind w:left="1980" w:right="0" w:hanging="0"/>
        <w:jc w:val="both"/>
        <w:rPr>
          <w:rStyle w:val="Nmerodepgina"/>
          <w:rFonts w:ascii="Arial" w:hAnsi="Arial"/>
          <w:iCs/>
          <w:sz w:val="21"/>
          <w:szCs w:val="21"/>
          <w:lang w:val="ca-ES"/>
        </w:rPr>
      </w:pPr>
      <w:r>
        <w:rPr>
          <w:rStyle w:val="Nmerodepgina"/>
          <w:rFonts w:ascii="Arial" w:hAnsi="Arial"/>
          <w:iCs/>
          <w:sz w:val="21"/>
          <w:szCs w:val="21"/>
          <w:lang w:val="ca-ES"/>
        </w:rPr>
        <w:t>Es valoraran les propostes destinades a una millora en l’entorn, pel que fa eficiència i reducció del consum energètic, propostes en l’aplicació de noves tecnologies, en energies renovables, materials i altres, reducció petjada de Carboni, així com la millora de la sostenibilitat ambiental</w:t>
      </w:r>
    </w:p>
    <w:p>
      <w:pPr>
        <w:pStyle w:val="Normal"/>
        <w:spacing w:lineRule="atLeast" w:line="240"/>
        <w:ind w:left="1980" w:right="0" w:hanging="0"/>
        <w:jc w:val="both"/>
        <w:rPr>
          <w:lang w:val="ca-ES"/>
        </w:rPr>
      </w:pPr>
      <w:r>
        <w:rPr>
          <w:lang w:val="ca-ES"/>
        </w:rPr>
      </w:r>
    </w:p>
    <w:p>
      <w:pPr>
        <w:pStyle w:val="Normal"/>
        <w:spacing w:lineRule="atLeast" w:line="240"/>
        <w:ind w:left="1980" w:right="0" w:hanging="0"/>
        <w:jc w:val="both"/>
        <w:rPr>
          <w:rStyle w:val="Nmerodepgina"/>
          <w:rFonts w:ascii="Arial" w:hAnsi="Arial"/>
          <w:sz w:val="21"/>
          <w:szCs w:val="21"/>
          <w:lang w:val="ca-ES"/>
        </w:rPr>
      </w:pPr>
      <w:r>
        <w:rPr>
          <w:rStyle w:val="Nmerodepgina"/>
          <w:rFonts w:ascii="Arial" w:hAnsi="Arial"/>
          <w:b/>
          <w:bCs/>
          <w:color w:val="0000FF"/>
          <w:sz w:val="21"/>
          <w:szCs w:val="21"/>
          <w:lang w:val="ca-ES"/>
        </w:rPr>
        <w:t xml:space="preserve">- </w:t>
      </w:r>
      <w:r>
        <w:rPr>
          <w:rStyle w:val="Nmerodepgina"/>
          <w:rFonts w:ascii="Arial" w:hAnsi="Arial"/>
          <w:sz w:val="21"/>
          <w:szCs w:val="21"/>
          <w:lang w:val="ca-ES"/>
        </w:rPr>
        <w:t>Amb l’objectiu de contribuir a la reducció de la petjada de carboni, es valorarà  com a criteri mediambiental les emissions dels mitjans de transport utilitzats per al desenvolupament del contracte a partir de criteris de càlcul o bé per la presentació d’un estudi de les emissions – fins a x punts.</w:t>
      </w:r>
    </w:p>
    <w:p>
      <w:pPr>
        <w:pStyle w:val="Normal"/>
        <w:spacing w:lineRule="atLeast" w:line="240"/>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Si l’empresa no aporta documentació acreditativa de les emissions o consums particulars dels seus mitjans de transport, s’aplicaran els següents criteris de càlcul:</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Factor d’emissió de 2,61 kg Co /litre de dièsel consumit durant el transport.</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Consum mitjà de 0,40 litres per quilòmetre.</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 S’admetrà com a mètode de càlcul del consum de carburant el programa ACOTRAM del Ministeri d’Indústria i els consums indicats en les fitxes tècniques dels vehicles.</w:t>
      </w:r>
    </w:p>
    <w:p>
      <w:pPr>
        <w:pStyle w:val="Normal"/>
        <w:ind w:left="1980" w:right="0" w:hanging="0"/>
        <w:jc w:val="both"/>
        <w:rPr>
          <w:rStyle w:val="Nmerodepgina"/>
          <w:rFonts w:ascii="Arial" w:hAnsi="Arial"/>
          <w:sz w:val="21"/>
          <w:szCs w:val="21"/>
          <w:lang w:val="ca-ES"/>
        </w:rPr>
      </w:pPr>
      <w:r>
        <w:rPr>
          <w:rStyle w:val="Nmerodepgina"/>
          <w:rFonts w:ascii="Arial" w:hAnsi="Arial"/>
          <w:sz w:val="21"/>
          <w:szCs w:val="21"/>
          <w:lang w:val="ca-ES"/>
        </w:rPr>
        <w:t>L’empresa haurà de justificar les distàncies recorregudes i l’origen i destí dels diferents desplaçaments</w:t>
      </w:r>
    </w:p>
    <w:p>
      <w:pPr>
        <w:pStyle w:val="Normal"/>
        <w:pBdr>
          <w:top w:val="nil"/>
          <w:left w:val="nil"/>
          <w:bottom w:val="double" w:sz="2" w:space="1" w:color="00000A"/>
          <w:right w:val="nil"/>
        </w:pBdr>
        <w:shd w:fill="DDDDDD" w:val="clear"/>
        <w:ind w:left="1980"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 xml:space="preserve">4.- FASE DE VALORACIÓ: CLÀUSULA SOCIAL DE PREFERÈNCIA EN L’ADJUDICACIÓ EN CAS D’EMPAT EN LA PUNTUACIÓ DE DUES O MÉS OFERTES </w:t>
      </w:r>
    </w:p>
    <w:p>
      <w:pPr>
        <w:pStyle w:val="Normal"/>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Fonts w:eastAsia="Arial" w:cs="Arial" w:ascii="Arial" w:hAnsi="Arial"/>
          <w:b/>
          <w:sz w:val="28"/>
          <w:szCs w:val="21"/>
          <w:lang w:val="ca-ES"/>
        </w:rPr>
      </w:pPr>
      <w:r>
        <w:rPr>
          <w:rFonts w:eastAsia="Arial" w:cs="Arial" w:ascii="Arial" w:hAnsi="Arial"/>
          <w:b/>
          <w:sz w:val="28"/>
          <w:szCs w:val="21"/>
          <w:lang w:val="ca-ES"/>
        </w:rPr>
        <w:t>(CLÀUSULA SOCIAL)</w:t>
      </w:r>
    </w:p>
    <w:p>
      <w:pPr>
        <w:pStyle w:val="Normal"/>
        <w:ind w:left="1980"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u w:val="single" w:color="000000"/>
          <w:lang w:val="ca-ES"/>
        </w:rPr>
        <w:t>FONAMENT LEGAL</w:t>
      </w:r>
      <w:r>
        <w:rPr>
          <w:rStyle w:val="Nmerodepgina"/>
          <w:rFonts w:ascii="Arial" w:hAnsi="Arial"/>
          <w:i/>
          <w:szCs w:val="21"/>
          <w:lang w:val="ca-ES"/>
        </w:rPr>
        <w:t>: DISPOSICIÓ ADDICIONAL 4ª APARTATS SEGON A CINQUÈ (CONTRACTACIÓ AMB EMPRESES QUE TINGUIN EN PLANTILLA PERSONES AMB DISCAPACITAT O EN SITUACIÓ D'EXCLUSIÓ SOCIAL I AMB ENTITATS SENSE ÀNIM DE LUCRE) DEL TEXT REFÓS DE LA LLEI DE CONTRACTES DEL SECTOR PÚBLIC.</w:t>
      </w:r>
    </w:p>
    <w:p>
      <w:pPr>
        <w:pStyle w:val="Normal"/>
        <w:ind w:left="1980" w:right="0" w:hanging="0"/>
        <w:jc w:val="both"/>
        <w:rPr/>
      </w:pPr>
      <w:r>
        <w:rPr/>
      </w:r>
    </w:p>
    <w:p>
      <w:pPr>
        <w:pStyle w:val="Normal"/>
        <w:ind w:left="1980" w:right="0" w:hanging="0"/>
        <w:jc w:val="both"/>
        <w:rPr>
          <w:rStyle w:val="Nmerodepgina"/>
          <w:rFonts w:ascii="Arial" w:hAnsi="Arial"/>
          <w:i/>
          <w:u w:val="single"/>
          <w:lang w:val="ca-ES"/>
        </w:rPr>
      </w:pPr>
      <w:r>
        <w:rPr>
          <w:rStyle w:val="Nmerodepgina"/>
          <w:rFonts w:ascii="Arial" w:hAnsi="Arial"/>
          <w:i/>
          <w:u w:val="single"/>
          <w:lang w:val="ca-ES"/>
        </w:rPr>
        <w:t>DESCRIPCIÓ:</w:t>
      </w:r>
    </w:p>
    <w:p>
      <w:pPr>
        <w:pStyle w:val="Normal"/>
        <w:ind w:left="1980" w:right="0" w:hanging="0"/>
        <w:jc w:val="both"/>
        <w:rPr/>
      </w:pPr>
      <w:r>
        <w:rPr/>
      </w:r>
    </w:p>
    <w:p>
      <w:pPr>
        <w:pStyle w:val="Normal"/>
        <w:spacing w:lineRule="atLeast" w:line="240"/>
        <w:ind w:left="1980" w:right="0" w:hanging="0"/>
        <w:jc w:val="both"/>
        <w:rPr>
          <w:rStyle w:val="Nmerodepgina"/>
          <w:rFonts w:ascii="Arial" w:hAnsi="Arial"/>
          <w:bCs/>
          <w:color w:val="00000A"/>
          <w:sz w:val="21"/>
          <w:szCs w:val="21"/>
          <w:lang w:val="ca-ES"/>
        </w:rPr>
      </w:pPr>
      <w:r>
        <w:rPr>
          <w:rStyle w:val="Nmerodepgina"/>
          <w:rFonts w:ascii="Arial" w:hAnsi="Arial"/>
          <w:bCs/>
          <w:color w:val="00000A"/>
          <w:sz w:val="21"/>
          <w:szCs w:val="21"/>
          <w:lang w:val="ca-ES"/>
        </w:rPr>
        <w:t>Es tracta de criteris de desempat: els plecs de condicions poden establir les següents previsions de preferència en l’adjudicació en cas que dues o més empreses hagin empatat en puntuació d’acord amb els criteris d’adjudicació fixats en els plecs i l’anunci. Aquests criteris són els següents, no havent-hi ordre de prelació entre ells i podent-se per tant escollir un o altre de manera indistinta, i inclús podent-se aplicar més d’un de manera acumulativa si persistís l’empat si així ho preveuen els plecs i no hi ha contradicció amb altres aspectes dels plecs de condicions. Si algun d’aquests criteris ha aparegut com a criteri “ordinari” d’adjudicació, no podrà ser d’aplicació en aquest apartat.</w:t>
      </w:r>
    </w:p>
    <w:p>
      <w:pPr>
        <w:pStyle w:val="Normal"/>
        <w:ind w:left="1980" w:right="0" w:hanging="0"/>
        <w:jc w:val="both"/>
        <w:rPr/>
      </w:pPr>
      <w:r>
        <w:rPr/>
      </w:r>
    </w:p>
    <w:p>
      <w:pPr>
        <w:pStyle w:val="Normal"/>
        <w:tabs>
          <w:tab w:val="left" w:pos="3104" w:leader="none"/>
        </w:tabs>
        <w:ind w:left="1980" w:right="0" w:hanging="0"/>
        <w:jc w:val="both"/>
        <w:rPr>
          <w:rStyle w:val="Nmerodepgina"/>
          <w:rFonts w:ascii="Arial" w:hAnsi="Arial"/>
          <w:bCs/>
          <w:color w:val="00000A"/>
          <w:sz w:val="21"/>
          <w:szCs w:val="21"/>
          <w:lang w:val="ca-ES"/>
        </w:rPr>
      </w:pPr>
      <w:r>
        <w:rPr>
          <w:rStyle w:val="Nmerodepgina"/>
          <w:rFonts w:ascii="Arial" w:hAnsi="Arial"/>
          <w:bCs/>
          <w:color w:val="00000A"/>
          <w:sz w:val="21"/>
          <w:szCs w:val="21"/>
          <w:lang w:val="ca-ES"/>
        </w:rPr>
        <w:t>- En cas que dues o més ofertes acreditin igualtat de puntuació després de l’aplicació dels criteris de valoració, seran preferents les proposicions de les empreses que:</w:t>
      </w:r>
    </w:p>
    <w:p>
      <w:pPr>
        <w:pStyle w:val="Normal"/>
        <w:tabs>
          <w:tab w:val="left" w:pos="3104" w:leader="none"/>
        </w:tabs>
        <w:ind w:left="1980" w:right="0" w:hanging="0"/>
        <w:jc w:val="both"/>
        <w:rPr>
          <w:color w:val="00000A"/>
        </w:rPr>
      </w:pPr>
      <w:r>
        <w:rPr>
          <w:color w:val="00000A"/>
        </w:rPr>
      </w:r>
    </w:p>
    <w:p>
      <w:pPr>
        <w:pStyle w:val="Normal"/>
        <w:tabs>
          <w:tab w:val="left" w:pos="3104" w:leader="none"/>
        </w:tabs>
        <w:ind w:left="1980" w:right="0" w:hanging="0"/>
        <w:jc w:val="both"/>
        <w:rPr>
          <w:rStyle w:val="Nmerodepgina"/>
          <w:rFonts w:ascii="Arial" w:hAnsi="Arial"/>
          <w:bCs/>
          <w:color w:val="00000A"/>
          <w:sz w:val="21"/>
          <w:szCs w:val="21"/>
          <w:lang w:val="ca-ES"/>
        </w:rPr>
      </w:pPr>
      <w:r>
        <w:rPr>
          <w:rStyle w:val="Nmerodepgina"/>
          <w:rFonts w:ascii="Arial" w:hAnsi="Arial"/>
          <w:bCs/>
          <w:color w:val="00000A"/>
          <w:sz w:val="21"/>
          <w:szCs w:val="21"/>
          <w:lang w:val="ca-ES"/>
        </w:rPr>
        <w:t>- Tinguin en la seva plantilla un número de treballadors amb discapacitat superior al 2%.</w:t>
      </w:r>
    </w:p>
    <w:p>
      <w:pPr>
        <w:pStyle w:val="Normal"/>
        <w:tabs>
          <w:tab w:val="left" w:pos="3104" w:leader="none"/>
        </w:tabs>
        <w:ind w:left="1980" w:right="0" w:hanging="0"/>
        <w:jc w:val="both"/>
        <w:rPr>
          <w:rStyle w:val="Nmerodepgina"/>
          <w:rFonts w:ascii="Arial" w:hAnsi="Arial"/>
          <w:bCs/>
          <w:color w:val="00000A"/>
          <w:sz w:val="21"/>
          <w:szCs w:val="21"/>
          <w:lang w:val="ca-ES"/>
        </w:rPr>
      </w:pPr>
      <w:r>
        <w:rPr>
          <w:rStyle w:val="Nmerodepgina"/>
          <w:rFonts w:ascii="Arial" w:hAnsi="Arial"/>
          <w:bCs/>
          <w:color w:val="00000A"/>
          <w:sz w:val="21"/>
          <w:szCs w:val="21"/>
          <w:lang w:val="ca-ES"/>
        </w:rPr>
        <w:t>- Disposin d’un major percentatge de treballadors fixes amb discapacitat en la seva plantilla.</w:t>
      </w:r>
    </w:p>
    <w:p>
      <w:pPr>
        <w:pStyle w:val="Normal"/>
        <w:tabs>
          <w:tab w:val="left" w:pos="3104" w:leader="none"/>
        </w:tabs>
        <w:ind w:left="1980" w:right="0" w:hanging="0"/>
        <w:jc w:val="both"/>
        <w:rPr>
          <w:rStyle w:val="Nmerodepgina"/>
          <w:rFonts w:ascii="Arial" w:hAnsi="Arial"/>
          <w:bCs/>
          <w:color w:val="00000A"/>
          <w:sz w:val="21"/>
          <w:szCs w:val="21"/>
          <w:lang w:val="ca-ES"/>
        </w:rPr>
      </w:pPr>
      <w:r>
        <w:rPr>
          <w:rStyle w:val="Nmerodepgina"/>
          <w:rFonts w:ascii="Arial" w:hAnsi="Arial"/>
          <w:bCs/>
          <w:color w:val="00000A"/>
          <w:sz w:val="21"/>
          <w:szCs w:val="21"/>
          <w:lang w:val="ca-ES"/>
        </w:rPr>
        <w:t>- Es dediquin específicament a la inserció laboral de persones en situació d’exclusió social.</w:t>
      </w:r>
    </w:p>
    <w:p>
      <w:pPr>
        <w:pStyle w:val="Normal"/>
        <w:tabs>
          <w:tab w:val="left" w:pos="3104" w:leader="none"/>
        </w:tabs>
        <w:ind w:left="1980" w:right="0" w:hanging="0"/>
        <w:jc w:val="both"/>
        <w:rPr>
          <w:rStyle w:val="Nmerodepgina"/>
          <w:rFonts w:ascii="Arial" w:hAnsi="Arial"/>
          <w:bCs/>
          <w:color w:val="00000A"/>
          <w:sz w:val="21"/>
          <w:szCs w:val="21"/>
          <w:lang w:val="ca-ES"/>
        </w:rPr>
      </w:pPr>
      <w:r>
        <w:rPr>
          <w:rStyle w:val="Nmerodepgina"/>
          <w:rFonts w:ascii="Arial" w:hAnsi="Arial"/>
          <w:bCs/>
          <w:color w:val="00000A"/>
          <w:sz w:val="21"/>
          <w:szCs w:val="21"/>
          <w:lang w:val="ca-ES"/>
        </w:rPr>
        <w:t>- En l’adjudicació dels contractes relatius a prestacions de caràcter social o assistencial, les proposicions siguin presentades per entitats sense ànim de lucre.</w:t>
      </w:r>
    </w:p>
    <w:p>
      <w:pPr>
        <w:pStyle w:val="Normal"/>
        <w:tabs>
          <w:tab w:val="left" w:pos="3104" w:leader="none"/>
        </w:tabs>
        <w:ind w:left="1980" w:right="0" w:hanging="0"/>
        <w:jc w:val="both"/>
        <w:rPr>
          <w:rStyle w:val="Nmerodepgina"/>
          <w:rFonts w:ascii="Arial" w:hAnsi="Arial"/>
          <w:bCs/>
          <w:color w:val="00000A"/>
          <w:sz w:val="21"/>
          <w:szCs w:val="21"/>
          <w:lang w:val="ca-ES"/>
        </w:rPr>
      </w:pPr>
      <w:r>
        <w:rPr>
          <w:rStyle w:val="Nmerodepgina"/>
          <w:rFonts w:ascii="Arial" w:hAnsi="Arial"/>
          <w:bCs/>
          <w:color w:val="00000A"/>
          <w:sz w:val="21"/>
          <w:szCs w:val="21"/>
          <w:lang w:val="ca-ES"/>
        </w:rPr>
        <w:t>- Per a les proposicions presentades per aquelles entitats reconegudes com Organitzacions de Comerç Just, quan l’objecte del contracte contempli l’alternativa per productes de comerç just.</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pBdr>
          <w:top w:val="nil"/>
          <w:left w:val="nil"/>
          <w:bottom w:val="double" w:sz="2" w:space="1" w:color="00000A"/>
          <w:right w:val="nil"/>
        </w:pBdr>
        <w:shd w:fill="DDDDDD" w:val="clear"/>
        <w:ind w:left="1980"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 xml:space="preserve">5.- FASE D’EXECUCIÓ </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ind w:left="1980" w:right="0" w:hanging="0"/>
        <w:jc w:val="both"/>
        <w:rPr>
          <w:rStyle w:val="Nmerodepgina"/>
          <w:rFonts w:ascii="Arial" w:hAnsi="Arial"/>
          <w:i/>
          <w:szCs w:val="21"/>
          <w:lang w:val="ca-ES"/>
        </w:rPr>
      </w:pPr>
      <w:r>
        <w:rPr>
          <w:rStyle w:val="Nmerodepgina"/>
          <w:rFonts w:ascii="Arial" w:hAnsi="Arial"/>
          <w:i/>
          <w:szCs w:val="21"/>
          <w:u w:val="single" w:color="000000"/>
          <w:lang w:val="ca-ES"/>
        </w:rPr>
        <w:t>FONAMENT LEGAL</w:t>
      </w:r>
      <w:r>
        <w:rPr>
          <w:rStyle w:val="Nmerodepgina"/>
          <w:rFonts w:ascii="Arial" w:hAnsi="Arial"/>
          <w:i/>
          <w:szCs w:val="21"/>
          <w:lang w:val="ca-ES"/>
        </w:rPr>
        <w:t>: ARTICLE 117 (REGLES PER L’ESTABLIMENT DE PRESCRIPCIONS TÈCNIQUES), ARTICLE 118 (CONDICIONS ESPECIALS D’EXECUCIÓ DEL CONTRACTE), ARTICLE 119 (INFORMACIÓ SOBRE LES OBLIGACIONS RELATIVES A LA FISCALITAT, PROTECCIÓ DEL MEDI AMBIENT, TREBALL I CONDICIONS LABORALS) I ARTICLE 120 (INFORMACIÓ SOBRE LES CONDICIONS DE SUBROGACIÓ EN CONTRACTES DE TREBALL) DEL TEXT REFÓS DE LA LLEI DE CONTRACTES DEL SECTOR PÚBLIC.</w:t>
      </w:r>
    </w:p>
    <w:p>
      <w:pPr>
        <w:pStyle w:val="Normal"/>
        <w:ind w:left="1980" w:right="0" w:hanging="0"/>
        <w:jc w:val="both"/>
        <w:rPr/>
      </w:pPr>
      <w:r>
        <w:rPr/>
      </w:r>
    </w:p>
    <w:p>
      <w:pPr>
        <w:pStyle w:val="Normal"/>
        <w:ind w:left="1980" w:right="0" w:hanging="0"/>
        <w:jc w:val="both"/>
        <w:rPr>
          <w:rStyle w:val="Nmerodepgina"/>
          <w:rFonts w:ascii="Arial" w:hAnsi="Arial"/>
          <w:i/>
          <w:szCs w:val="21"/>
          <w:lang w:val="ca-ES"/>
        </w:rPr>
      </w:pPr>
      <w:r>
        <w:rPr>
          <w:rStyle w:val="Nmerodepgina"/>
          <w:rFonts w:eastAsia="Arial" w:cs="Arial" w:ascii="Arial" w:hAnsi="Arial"/>
          <w:i/>
          <w:szCs w:val="21"/>
          <w:lang w:val="ca-ES"/>
        </w:rPr>
        <w:t xml:space="preserve">ARTICLES 42 (ESPECIFICACIONS TÈCNIQUES) I 43 (ETIQUETES) </w:t>
      </w:r>
      <w:r>
        <w:rPr>
          <w:rStyle w:val="Nmerodepgina"/>
          <w:rFonts w:ascii="Arial" w:hAnsi="Arial"/>
          <w:i/>
          <w:szCs w:val="21"/>
          <w:lang w:val="ca-ES"/>
        </w:rPr>
        <w:t>DE LA DIRECTIVA 2014/24/UE DEL PARLAMENT EUROPEU I DEL CONSELL. AQUESTS ARTICLES TENEN EFECTE DIRECTE.</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i/>
          <w:szCs w:val="21"/>
          <w:u w:val="single"/>
          <w:lang w:val="ca-ES"/>
        </w:rPr>
      </w:pPr>
      <w:r>
        <w:rPr>
          <w:rFonts w:eastAsia="Arial" w:cs="Arial" w:ascii="Arial" w:hAnsi="Arial"/>
          <w:i/>
          <w:szCs w:val="21"/>
          <w:u w:val="single"/>
          <w:lang w:val="ca-ES"/>
        </w:rPr>
        <w:t>DESCRIPCIÓ:</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xml:space="preserve">Els articles esmentats contenen un seguit de drets i obligacions, envers ambdues parts del contracte (Ajuntament i adjudicatari), els quals hauran de ser tinguts en compte a l’hora de redactar els plecs i estudiar i adjudicar l’oferta guanyadora de la licitació. Alguns d’aquests aspectes constitueixen </w:t>
      </w:r>
      <w:r>
        <w:rPr>
          <w:rStyle w:val="Nmerodepgina"/>
          <w:rFonts w:ascii="Arial" w:hAnsi="Arial"/>
          <w:i/>
          <w:sz w:val="21"/>
          <w:szCs w:val="21"/>
          <w:lang w:val="ca-ES"/>
        </w:rPr>
        <w:t>per se</w:t>
      </w:r>
      <w:r>
        <w:rPr>
          <w:rStyle w:val="Nmerodepgina"/>
          <w:rFonts w:ascii="Arial" w:hAnsi="Arial"/>
          <w:sz w:val="21"/>
          <w:szCs w:val="21"/>
          <w:lang w:val="ca-ES"/>
        </w:rPr>
        <w:t xml:space="preserve"> condicions socials, mediambientals i ètiques o d’igualtat, aquesta guia fa una remissió al seu contingut i no reprodueix els articles atesa la seva extensió. Malgrat tot sí es poden efectuar un seguit d’indicacions que tot seguit s’esmenten; així mateix es descriuen amb més detall quines són les possibles condicions especials d’execució a incloure en els plecs de condicions, i els efectes del seu incompliment per part de l’adjudicatari del contracte.</w:t>
      </w:r>
    </w:p>
    <w:p>
      <w:pPr>
        <w:pStyle w:val="Normal"/>
        <w:spacing w:lineRule="atLeast" w:line="240"/>
        <w:ind w:left="1985" w:right="0" w:hanging="0"/>
        <w:jc w:val="both"/>
        <w:rPr/>
      </w:pPr>
      <w:r>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Totes les prescripcions tècniques dels plecs de condicions hauran de definir-se mitjançant criteris d’accessibilitat universal i de disseny per a tots.</w:t>
      </w:r>
    </w:p>
    <w:p>
      <w:pPr>
        <w:pStyle w:val="Normal"/>
        <w:spacing w:lineRule="atLeast" w:line="240"/>
        <w:ind w:left="1985" w:right="0" w:hanging="0"/>
        <w:jc w:val="both"/>
        <w:rPr/>
      </w:pPr>
      <w:r>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xml:space="preserve">Podran establir-se com a </w:t>
      </w:r>
      <w:r>
        <w:rPr>
          <w:rStyle w:val="Nmerodepgina"/>
          <w:rFonts w:ascii="Arial" w:hAnsi="Arial"/>
          <w:sz w:val="21"/>
          <w:szCs w:val="21"/>
          <w:u w:val="single" w:color="000000"/>
          <w:lang w:val="ca-ES"/>
        </w:rPr>
        <w:t>condicions especials d’execució</w:t>
      </w:r>
      <w:r>
        <w:rPr>
          <w:rStyle w:val="Nmerodepgina"/>
          <w:rFonts w:ascii="Arial" w:hAnsi="Arial"/>
          <w:sz w:val="21"/>
          <w:szCs w:val="21"/>
          <w:lang w:val="ca-ES"/>
        </w:rPr>
        <w:t xml:space="preserve"> qualsevol dels criteris que es recullin en la fase de valoració, però sempre tenint en compte que tinguin una relació de coherència amb l’objecte del contracte i que no impliquin una discriminació o una vulneració del principi d’igualtat d’oportunitats.</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En aquest sentit però, si són condicions especials d’execució es recomana que no figurin com a  criteris de valoració.</w:t>
      </w:r>
    </w:p>
    <w:p>
      <w:pPr>
        <w:pStyle w:val="Normal"/>
        <w:spacing w:lineRule="atLeast" w:line="240"/>
        <w:ind w:left="1985" w:right="0" w:hanging="0"/>
        <w:jc w:val="both"/>
        <w:rPr/>
      </w:pPr>
      <w:r>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L'obligació de subrogar personal, si s'escau, prové del conveni col·lectiu aplicable i per tant no depèn de la voluntat de l'òrgan de contractació. Tanmateix, tot i que el conveni no obligui, l'Ajuntament també podria exigir-la si ho creu convenient, llavors en puritat  seria una condició d'execució.</w:t>
      </w:r>
    </w:p>
    <w:p>
      <w:pPr>
        <w:pStyle w:val="Normal"/>
        <w:spacing w:lineRule="atLeast" w:line="240"/>
        <w:ind w:left="1985" w:right="0" w:hanging="0"/>
        <w:jc w:val="both"/>
        <w:rPr/>
      </w:pPr>
      <w:r>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xml:space="preserve">Les característiques i les prescripcions d’àmbit social d’aquest contracte es poden considerar obligacions contractuals de caràcter essencial (es recomana que en tots aquells criteris que es vulguin definir com a essencials, s’especifiqui aquest fet en el propi criteri)  per la qual cosa l’òrgan de contractació, en cas d’incompliment, podria optar per: </w:t>
      </w:r>
    </w:p>
    <w:p>
      <w:pPr>
        <w:pStyle w:val="Normal"/>
        <w:spacing w:lineRule="atLeast" w:line="240"/>
        <w:ind w:left="1985" w:right="0" w:hanging="0"/>
        <w:jc w:val="both"/>
        <w:rPr/>
      </w:pPr>
      <w:r>
        <w:rPr/>
      </w:r>
    </w:p>
    <w:p>
      <w:pPr>
        <w:pStyle w:val="Normal"/>
        <w:spacing w:lineRule="atLeast" w:line="240"/>
        <w:ind w:left="2552" w:right="0" w:hanging="0"/>
        <w:jc w:val="both"/>
        <w:rPr>
          <w:rStyle w:val="Nmerodepgina"/>
          <w:rFonts w:ascii="Arial" w:hAnsi="Arial"/>
          <w:sz w:val="21"/>
          <w:szCs w:val="21"/>
          <w:lang w:val="ca-ES"/>
        </w:rPr>
      </w:pPr>
      <w:r>
        <w:rPr>
          <w:rStyle w:val="Nmerodepgina"/>
          <w:rFonts w:ascii="Arial" w:hAnsi="Arial"/>
          <w:sz w:val="21"/>
          <w:szCs w:val="21"/>
          <w:lang w:val="ca-ES"/>
        </w:rPr>
        <w:t xml:space="preserve">1.- Resoldre el contracte per incompliment culpable d’acord amb l’article 223.f) del Text Refós de la Llei de contractes del sector públic, cosa que comporta inhabilitació per licitar en qualsevol procediment públic de licitació conforme a l’article 60.2.c) de l’esmentada norma, amb la determinació del termini corresponent respectant els mínims i màxims legals en vigor. </w:t>
      </w:r>
    </w:p>
    <w:p>
      <w:pPr>
        <w:pStyle w:val="Normal"/>
        <w:spacing w:lineRule="atLeast" w:line="240"/>
        <w:ind w:left="2552" w:right="0" w:hanging="0"/>
        <w:jc w:val="both"/>
        <w:rPr/>
      </w:pPr>
      <w:r>
        <w:rPr/>
      </w:r>
    </w:p>
    <w:p>
      <w:pPr>
        <w:pStyle w:val="Normal"/>
        <w:spacing w:lineRule="atLeast" w:line="240"/>
        <w:ind w:left="2552" w:right="0" w:hanging="0"/>
        <w:jc w:val="both"/>
        <w:rPr>
          <w:rStyle w:val="Nmerodepgina"/>
          <w:rFonts w:ascii="Arial" w:hAnsi="Arial"/>
          <w:sz w:val="21"/>
          <w:szCs w:val="21"/>
          <w:lang w:val="ca-ES"/>
        </w:rPr>
      </w:pPr>
      <w:r>
        <w:rPr>
          <w:rStyle w:val="Nmerodepgina"/>
          <w:rFonts w:ascii="Arial" w:hAnsi="Arial"/>
          <w:sz w:val="21"/>
          <w:szCs w:val="21"/>
          <w:lang w:val="ca-ES"/>
        </w:rPr>
        <w:t xml:space="preserve">2.- Considerar l’incompliment com una infracció greu d’acord amb l’article 60.2.c) del TRLCSP i continuar l’execució del contracte amb la imposició d’una penalitat equivalent al 10% del pressupost d’adjudicació, d’acord amb l’article 212.1 de l’esmentada norma. (6) </w:t>
      </w:r>
    </w:p>
    <w:p>
      <w:pPr>
        <w:pStyle w:val="Normal"/>
        <w:spacing w:lineRule="atLeast" w:line="24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xml:space="preserve">A mode d’exemple, aquestes podrien ser condicions especials d’execució: </w:t>
      </w:r>
    </w:p>
    <w:p>
      <w:pPr>
        <w:pStyle w:val="Normal"/>
        <w:spacing w:lineRule="atLeast" w:line="240"/>
        <w:ind w:left="1985" w:right="0" w:hanging="0"/>
        <w:jc w:val="both"/>
        <w:rPr/>
      </w:pPr>
      <w:r>
        <w:rPr/>
      </w:r>
    </w:p>
    <w:p>
      <w:pPr>
        <w:pStyle w:val="Normal"/>
        <w:spacing w:lineRule="atLeast" w:line="240"/>
        <w:ind w:left="1985" w:right="0" w:hanging="0"/>
        <w:jc w:val="both"/>
        <w:rPr>
          <w:rFonts w:eastAsia="Arial" w:cs="Arial" w:ascii="Arial" w:hAnsi="Arial"/>
          <w:b/>
          <w:szCs w:val="21"/>
          <w:lang w:val="ca-ES"/>
        </w:rPr>
      </w:pPr>
      <w:r>
        <w:rPr>
          <w:rFonts w:eastAsia="Arial" w:cs="Arial" w:ascii="Arial" w:hAnsi="Arial"/>
          <w:b/>
          <w:szCs w:val="21"/>
          <w:lang w:val="ca-ES"/>
        </w:rPr>
        <w:t>CLÀUSULES SOCIALS</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Destinar un mínim de x% de treballadors/es de la plantilla que executi el contracte, a persones amb especials dificultats d’inserció al mercat laboral.</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color w:val="FF0000"/>
          <w:sz w:val="21"/>
          <w:szCs w:val="21"/>
          <w:lang w:val="ca-ES"/>
        </w:rPr>
      </w:pPr>
      <w:r>
        <w:rPr>
          <w:rStyle w:val="Nmerodepgina"/>
          <w:rFonts w:ascii="Arial" w:hAnsi="Arial"/>
          <w:sz w:val="21"/>
          <w:szCs w:val="21"/>
          <w:lang w:val="ca-ES"/>
        </w:rPr>
        <w:t>- Subcontractar almenys x% del pressupost d’adjudicació amb centres especials de treball, empreses d’inserció o entitats sense ànim de lucre, l’objecte de les quals sigui la inserció laboral i/o social de persones amb especials dificultats.</w:t>
      </w:r>
      <w:r>
        <w:rPr>
          <w:rStyle w:val="Nmerodepgina"/>
          <w:rFonts w:ascii="Arial" w:hAnsi="Arial"/>
          <w:color w:val="FF0000"/>
          <w:sz w:val="21"/>
          <w:szCs w:val="21"/>
          <w:lang w:val="ca-ES"/>
        </w:rPr>
        <w:t xml:space="preserve"> </w:t>
      </w:r>
    </w:p>
    <w:p>
      <w:pPr>
        <w:pStyle w:val="Normal"/>
        <w:spacing w:lineRule="atLeast" w:line="240"/>
        <w:ind w:left="1985" w:right="0" w:hanging="0"/>
        <w:jc w:val="both"/>
        <w:rPr/>
      </w:pPr>
      <w:r>
        <w:rPr/>
      </w:r>
    </w:p>
    <w:p>
      <w:pPr>
        <w:pStyle w:val="Normal"/>
        <w:spacing w:lineRule="atLeast" w:line="240"/>
        <w:ind w:left="1985" w:right="0" w:hanging="0"/>
        <w:jc w:val="both"/>
        <w:rPr>
          <w:rStyle w:val="Nmerodepgina"/>
          <w:rFonts w:ascii="Arial" w:hAnsi="Arial"/>
          <w:color w:val="00000A"/>
          <w:sz w:val="21"/>
          <w:szCs w:val="21"/>
          <w:lang w:val="ca-ES"/>
        </w:rPr>
      </w:pPr>
      <w:r>
        <w:rPr>
          <w:rStyle w:val="Nmerodepgina"/>
          <w:rFonts w:ascii="Arial" w:hAnsi="Arial"/>
          <w:color w:val="00000A"/>
          <w:sz w:val="21"/>
          <w:szCs w:val="21"/>
          <w:lang w:val="ca-ES"/>
        </w:rPr>
        <w:t>- Aquestes dues condicions anteriors es poden incorporar tal i com estan redactades en els plecs de condicions o també es podrien desenvolupar de la següent manera:</w:t>
      </w:r>
    </w:p>
    <w:p>
      <w:pPr>
        <w:pStyle w:val="Normal"/>
        <w:spacing w:lineRule="atLeast" w:line="240"/>
        <w:ind w:left="1985" w:right="0" w:hanging="0"/>
        <w:jc w:val="both"/>
        <w:rPr>
          <w:color w:val="00000A"/>
        </w:rPr>
      </w:pPr>
      <w:r>
        <w:rPr>
          <w:color w:val="00000A"/>
        </w:rPr>
      </w:r>
    </w:p>
    <w:p>
      <w:pPr>
        <w:pStyle w:val="Normal"/>
        <w:spacing w:lineRule="atLeast" w:line="240"/>
        <w:ind w:left="1985" w:right="0" w:hanging="0"/>
        <w:jc w:val="both"/>
        <w:rPr>
          <w:rStyle w:val="Nmerodepgina"/>
          <w:rFonts w:ascii="Arial" w:hAnsi="Arial"/>
          <w:color w:val="00000A"/>
          <w:sz w:val="21"/>
          <w:szCs w:val="21"/>
          <w:lang w:val="ca-ES"/>
        </w:rPr>
      </w:pPr>
      <w:r>
        <w:rPr>
          <w:rStyle w:val="Nmerodepgina"/>
          <w:rFonts w:ascii="Arial" w:hAnsi="Arial"/>
          <w:color w:val="00000A"/>
          <w:sz w:val="21"/>
          <w:szCs w:val="21"/>
          <w:lang w:val="ca-ES"/>
        </w:rPr>
        <w:t>L’empresa adjudicatària es compromet a incorporar en l’obra adjudicada al menys un X% de persones provinents dels col·lectius de persones desempleades que es trobin en especial dificultat per accedir al món laboral, considerant-se col·lectius reconeguts en aquest concepte: aturats de llarga durada, majors de 45 anys, dones víctimes de violència de gènere, discapacitats físics, psíquics i sensorials, drogodependents i ex drogodependents, ex reclusos, menors de 30 anys que hagin abandonat els estudis prematurament. El percentatge d’inserció es computarà en relació al número de treballadors necessaris per la realització de l’obra objecte del contracte en la seva totalitat. En cas que l’empresa adjudicatària subcontracti l’execució de determinades parts del contracte, l’obligació que es deriva del compliment de la clàusula social serà assumida de la mateixa manera i íntegrament.</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Sense interferir en la llibertat de pactes entre empresaris i treballadors/es, si durant l’execució del contracte, el personal adscrit a la seva execució experimenta una rebaixa en les seves condicions salarials i/o socials respecte a les que es van valorar en la valoració de les diferents propostes, l’ajuntament podrà analitzar la repercussió d’aquesta baixa en els costos salarials i en la relació econòmica del contracte per tal de saber si es vulnera algun dels compromisos pactats o d’establir l’equilibri econòmic que correspongui.</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En els casos que el compliment del contracte exigís noves contractacions de personal, l’empresa adjudicatària estarà obligada a realitzar les primeres X noves contractacions a persones en situació i/o risc d’exclusió del mercat laboral, l’itinerari d’inserció de les quals vingui acreditat pels Serveis de Benestar Social. Així mateix, una vegada realitzades aquestes contractacions, les X noves contractacions següents necessàries pel compliment del contracte hauran de realitzar-se a persones amb discapacitat igual o superior al X%. El període de durada d’aquests nous contractes laborals serà al menys fins la finalització del contracte en vigor objecte d’aquests plecs.</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En cas que el contracte sigui de prestació de serveis i l’adjudicatari hagi d’utilitzar un immoble, aula, local, etc., de la seva propietat o ús, aquest haurà d’estar adaptat per la seva utilització per part de persones amb discapacitats i l’adjudicatari haurà de tenir una especial sensibilització sobre la discapacitat. X de les persones amb tasques de formació/dinamització, etc..., que l’adjudicatari contracti o tingui en plantilla per prestar el servei, haurà de tenir una formació específica en atenció a persones amb discapacitat.</w:t>
      </w:r>
    </w:p>
    <w:p>
      <w:pPr>
        <w:pStyle w:val="Normal"/>
        <w:spacing w:lineRule="atLeast" w:line="240"/>
        <w:ind w:left="1985" w:right="0" w:hanging="0"/>
        <w:jc w:val="both"/>
        <w:rPr/>
      </w:pPr>
      <w:r>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D'acord amb el Conveni Col·lectiu aplicable (identificar), s'estableix l'obligació de subrogar el personal que es detalla en Annex al plec de condicions...., on es facilita la informació adient. En cas que no s'exigeixi per conveni i sigui l'òrgan de contractació qui vulgui imposar l'obligació, es fa esment d'aquesta voluntat al principi de la clàusula.</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color w:val="auto"/>
          <w:sz w:val="21"/>
          <w:szCs w:val="21"/>
          <w:lang w:val="ca-ES"/>
        </w:rPr>
      </w:pPr>
      <w:r>
        <w:rPr>
          <w:rFonts w:eastAsia="Arial" w:cs="Arial" w:ascii="Arial" w:hAnsi="Arial"/>
          <w:color w:val="auto"/>
          <w:sz w:val="21"/>
          <w:szCs w:val="21"/>
          <w:lang w:val="ca-ES"/>
        </w:rPr>
        <w:t>- Un mínim de XX persones destinades a l'execució del contracte (o un mínim del XX % de les persones que l'empresa destini a l'execució del contracte) hauran de ser contractades per l'empresa adjudicatària d'entre les persones que figuren inscrites en el programa XXX d'inserció laboral promogut/aprovat etc.. per aquest Ajuntament, sempre que per la inclusió d'aquestes persones en el respectiu programa d'inserció, no s'hagi exigit la possessió de cap nacionalitat concreta ni un lloc de naixement determinat.</w:t>
      </w:r>
    </w:p>
    <w:p>
      <w:pPr>
        <w:pStyle w:val="Normal"/>
        <w:spacing w:lineRule="atLeast" w:line="240"/>
        <w:ind w:left="1985" w:right="0" w:hanging="0"/>
        <w:jc w:val="both"/>
        <w:rPr>
          <w:rFonts w:eastAsia="Arial" w:cs="Arial" w:ascii="Candara" w:hAnsi="Candara"/>
          <w:color w:val="auto"/>
          <w:sz w:val="22"/>
          <w:szCs w:val="21"/>
          <w:lang w:val="ca-ES"/>
        </w:rPr>
      </w:pPr>
      <w:r>
        <w:rPr>
          <w:rFonts w:eastAsia="Arial" w:cs="Arial" w:ascii="Candara" w:hAnsi="Candara"/>
          <w:color w:val="auto"/>
          <w:sz w:val="22"/>
          <w:szCs w:val="21"/>
          <w:lang w:val="ca-ES"/>
        </w:rPr>
      </w:r>
    </w:p>
    <w:p>
      <w:pPr>
        <w:pStyle w:val="Normal"/>
        <w:spacing w:lineRule="atLeast" w:line="240"/>
        <w:ind w:left="1985" w:right="0" w:hanging="0"/>
        <w:jc w:val="both"/>
        <w:rPr>
          <w:rFonts w:eastAsia="Arial" w:cs="Arial" w:ascii="Arial" w:hAnsi="Arial"/>
          <w:color w:val="auto"/>
          <w:sz w:val="21"/>
          <w:szCs w:val="21"/>
          <w:lang w:val="ca-ES" w:eastAsia="en-US" w:bidi="ar-SA"/>
        </w:rPr>
      </w:pPr>
      <w:r>
        <w:rPr>
          <w:rFonts w:eastAsia="Arial" w:cs="Arial" w:ascii="Arial" w:hAnsi="Arial"/>
          <w:color w:val="auto"/>
          <w:sz w:val="21"/>
          <w:szCs w:val="21"/>
          <w:lang w:val="ca-ES" w:eastAsia="en-US" w:bidi="ar-SA"/>
        </w:rPr>
        <w:t>Tanmateix, aquesta obligació no serà d'aplicació a aquelles empreses que destinin a l'execució de la prestació objecte del contracte únicament treballadores i treballadors amb contractes de treball indefinit i haurà de modular-se quan l'adjudicació del contracte comporti la subrogació de personal contractat amb anterioritat. Una vegada realitzades aquestes modulacions serà obligatòria la contractació de l'esmentat perfil de persones en totes les noves contractacions, baixes i substitucions que sigui necessari o es produeixin fins assolir el número o percentatge indicats anteriorment. Aquesta limitació i/o modulació haurà de tenir-se present en tota obligació de contractació de nou personal.</w:t>
      </w:r>
    </w:p>
    <w:p>
      <w:pPr>
        <w:pStyle w:val="Normal"/>
        <w:spacing w:lineRule="atLeast" w:line="240"/>
        <w:ind w:left="1985" w:right="0" w:hanging="0"/>
        <w:jc w:val="both"/>
        <w:rPr>
          <w:rFonts w:eastAsia="Arial" w:cs="Arial" w:ascii="Arial" w:hAnsi="Arial"/>
          <w:color w:val="auto"/>
          <w:sz w:val="21"/>
          <w:szCs w:val="21"/>
          <w:lang w:val="ca-ES"/>
        </w:rPr>
      </w:pPr>
      <w:r>
        <w:rPr>
          <w:rFonts w:eastAsia="Arial" w:cs="Arial" w:ascii="Arial" w:hAnsi="Arial"/>
          <w:color w:val="auto"/>
          <w:sz w:val="21"/>
          <w:szCs w:val="21"/>
          <w:lang w:val="ca-ES"/>
        </w:rPr>
        <w:t xml:space="preserve">  </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b/>
          <w:szCs w:val="21"/>
          <w:lang w:val="ca-ES"/>
        </w:rPr>
      </w:pPr>
      <w:r>
        <w:rPr>
          <w:rFonts w:eastAsia="Arial" w:cs="Arial" w:ascii="Arial" w:hAnsi="Arial"/>
          <w:b/>
          <w:szCs w:val="21"/>
          <w:lang w:val="ca-ES"/>
        </w:rPr>
        <w:t>CLÀUSULES MEDIAMBIENTALS</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Inclusió de criteris de sostenibilitat ambiental en contractes que impliquin la cessió d’espais municipals (per exemple contractes de serveis relatius a formació):</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a.- El material per l’alumnat es facilitarà en suport digital o en el seu defecte en paper reciclat imprès a dues cares.</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b.- L’aula/centre comptarà amb contenidor per al reciclatge de paper i es fomentarà el seu ús per part de l’alumnat al llarg de l’acció formativa.</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c.- L’aula/centre comptarà, a més, amb avisos o notes informatives per un ús responsable de l’energia.</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L’empresa adjudicatària haurà de garantir que tots els materials empleats en l’execució del contracte han estat fabricats respectant les condicions establertes per les Convencions de l’Organització Internacional del Treball.</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Per acreditar aquest punt s’adjuntarà la següent documentació:</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1) Certificat de codi de conducta (SA8000 / Fair Wear Foundation o equivalent), o</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2) Certificació d’auditoria feta per auditories externes (adjuntar nom, adreça, telèfon i dades de contacte de l’empresa certificadora), o</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3) Declaració documental de la pròpia empresa, en el cas que aquesta sigui la que ha fet l’auditoria, indicant i informant sobre quin estàndard o amb quins procediments de control la ha dut a terme.</w:t>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L’adjudicatari haurà de dissenyar el material i cartells necessaris per la difusió de les activitats, utilitzant material reciclat i respectuós amb el mediambient.</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b/>
          <w:szCs w:val="21"/>
          <w:lang w:val="ca-ES"/>
        </w:rPr>
      </w:pPr>
      <w:r>
        <w:rPr>
          <w:rFonts w:eastAsia="Arial" w:cs="Arial" w:ascii="Arial" w:hAnsi="Arial"/>
          <w:b/>
          <w:szCs w:val="21"/>
          <w:lang w:val="ca-ES"/>
        </w:rPr>
        <w:t>CLÀUSULES ÈTIQUES O D’IGUALTAT</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xml:space="preserve">– </w:t>
      </w:r>
      <w:r>
        <w:rPr>
          <w:rStyle w:val="Nmerodepgina"/>
          <w:rFonts w:ascii="Arial" w:hAnsi="Arial"/>
          <w:sz w:val="21"/>
          <w:szCs w:val="21"/>
          <w:lang w:val="ca-ES"/>
        </w:rPr>
        <w:t>Que almenys un mínim de xx% de les persones contractades per a l’execució d’aquest contracte siguin dones.</w:t>
      </w:r>
    </w:p>
    <w:p>
      <w:pPr>
        <w:pStyle w:val="Normal"/>
        <w:spacing w:lineRule="atLeast" w:line="240"/>
        <w:ind w:left="1985" w:right="0" w:hanging="0"/>
        <w:jc w:val="both"/>
        <w:rPr>
          <w:color w:val="00000A"/>
        </w:rPr>
      </w:pPr>
      <w:r>
        <w:rPr>
          <w:color w:val="00000A"/>
        </w:rPr>
      </w:r>
    </w:p>
    <w:p>
      <w:pPr>
        <w:pStyle w:val="Normal"/>
        <w:spacing w:lineRule="atLeast" w:line="240"/>
        <w:ind w:left="1985" w:right="0" w:hanging="0"/>
        <w:jc w:val="both"/>
        <w:rPr>
          <w:rFonts w:eastAsia="Arial" w:cs="Arial" w:ascii="Arial" w:hAnsi="Arial"/>
          <w:color w:val="00000A"/>
          <w:sz w:val="21"/>
          <w:szCs w:val="21"/>
          <w:lang w:val="ca-ES"/>
        </w:rPr>
      </w:pPr>
      <w:r>
        <w:rPr>
          <w:rFonts w:eastAsia="Arial" w:cs="Arial" w:ascii="Arial" w:hAnsi="Arial"/>
          <w:color w:val="00000A"/>
          <w:sz w:val="21"/>
          <w:szCs w:val="21"/>
          <w:lang w:val="ca-ES"/>
        </w:rPr>
        <w:t>- Facilitar la formació en matèria d’igualtat de gènere del personal adscrit al present contracte mitjançant la seva assistència a cursos realitzats o promoguts per l’adjudicatari.</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tabs>
          <w:tab w:val="left" w:pos="900" w:leader="none"/>
        </w:tabs>
        <w:ind w:left="1980" w:right="0" w:hanging="0"/>
        <w:jc w:val="both"/>
        <w:rPr>
          <w:rStyle w:val="Nmerodepgina"/>
          <w:rFonts w:ascii="Arial" w:hAnsi="Arial"/>
          <w:b/>
          <w:bCs/>
          <w:color w:val="00000A"/>
          <w:szCs w:val="21"/>
          <w:lang w:val="ca-ES"/>
        </w:rPr>
      </w:pPr>
      <w:r>
        <w:rPr>
          <w:rStyle w:val="Nmerodepgina"/>
          <w:rFonts w:ascii="Arial" w:hAnsi="Arial"/>
          <w:b/>
          <w:bCs/>
          <w:color w:val="00000A"/>
          <w:szCs w:val="21"/>
          <w:lang w:val="ca-ES"/>
        </w:rPr>
        <w:t>CLÀUSULES QUE PODEN SER SOCIALS, MEDIAMBIENTALS I ÈTIQUES O D’IGUALTAT</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sz w:val="21"/>
          <w:szCs w:val="21"/>
          <w:lang w:val="ca-ES"/>
        </w:rPr>
        <w:t xml:space="preserve">- Consideracions diverses de tipus mediambiental o de promoció de la inserció laboral de persones amb especials dificultats. </w:t>
      </w:r>
    </w:p>
    <w:p>
      <w:pPr>
        <w:pStyle w:val="Normal"/>
        <w:spacing w:lineRule="atLeast" w:line="240"/>
        <w:ind w:left="1985" w:right="0" w:hanging="0"/>
        <w:jc w:val="both"/>
        <w:rPr>
          <w:rFonts w:eastAsia="Arial" w:cs="Arial" w:ascii="Arial" w:hAnsi="Arial"/>
          <w:b/>
          <w:bCs/>
          <w:sz w:val="21"/>
          <w:szCs w:val="21"/>
          <w:lang w:val="ca-ES"/>
        </w:rPr>
      </w:pPr>
      <w:r>
        <w:rPr>
          <w:rFonts w:eastAsia="Arial" w:cs="Arial" w:ascii="Arial" w:hAnsi="Arial"/>
          <w:b/>
          <w:bCs/>
          <w:sz w:val="21"/>
          <w:szCs w:val="21"/>
          <w:lang w:val="ca-ES"/>
        </w:rPr>
      </w:r>
    </w:p>
    <w:p>
      <w:pPr>
        <w:pStyle w:val="Normal"/>
        <w:spacing w:lineRule="atLeast" w:line="240"/>
        <w:ind w:left="1985" w:right="0" w:hanging="0"/>
        <w:jc w:val="both"/>
        <w:rPr>
          <w:rStyle w:val="Nmerodepgina"/>
          <w:rFonts w:ascii="Arial" w:hAnsi="Arial"/>
          <w:b/>
          <w:sz w:val="21"/>
          <w:szCs w:val="21"/>
          <w:lang w:val="ca-ES"/>
        </w:rPr>
      </w:pPr>
      <w:r>
        <w:rPr>
          <w:rStyle w:val="Nmerodepgina"/>
          <w:rFonts w:ascii="Arial" w:hAnsi="Arial"/>
          <w:b/>
          <w:sz w:val="21"/>
          <w:szCs w:val="21"/>
          <w:lang w:val="ca-ES"/>
        </w:rPr>
        <w:t>És de vital importància que durant la fase d’execució dels contractes, es realitzi per part de la persona responsable de seguiment del contracte, una supervisió i un control rigorós a fi de garantir la veracitat i el compliment de tots aquells compromisos, obligacions i d’altres aspectes que s’han aportat per l’empresa adjudicatària i que li han permès adjudicar-se el contracte.</w:t>
      </w:r>
    </w:p>
    <w:p>
      <w:pPr>
        <w:pStyle w:val="Normal"/>
        <w:spacing w:lineRule="atLeast" w:line="240"/>
        <w:jc w:val="both"/>
        <w:rPr>
          <w:rFonts w:eastAsia="Arial" w:cs="Arial" w:ascii="Arial" w:hAnsi="Arial"/>
          <w:b/>
          <w:bCs/>
          <w:sz w:val="21"/>
          <w:szCs w:val="21"/>
          <w:lang w:val="ca-ES"/>
        </w:rPr>
      </w:pPr>
      <w:r>
        <w:rPr>
          <w:rFonts w:eastAsia="Arial" w:cs="Arial" w:ascii="Arial" w:hAnsi="Arial"/>
          <w:b/>
          <w:bCs/>
          <w:sz w:val="21"/>
          <w:szCs w:val="21"/>
          <w:lang w:val="ca-ES"/>
        </w:rPr>
      </w:r>
    </w:p>
    <w:p>
      <w:pPr>
        <w:pStyle w:val="Normal"/>
        <w:spacing w:lineRule="atLeast" w:line="240"/>
        <w:ind w:left="1985" w:right="0" w:hanging="0"/>
        <w:jc w:val="both"/>
        <w:rPr>
          <w:rStyle w:val="Nmerodepgina"/>
          <w:rFonts w:ascii="Arial" w:hAnsi="Arial"/>
          <w:b/>
          <w:bCs/>
          <w:sz w:val="21"/>
          <w:szCs w:val="21"/>
          <w:lang w:val="ca-ES"/>
        </w:rPr>
      </w:pPr>
      <w:r>
        <w:rPr>
          <w:rStyle w:val="Nmerodepgina"/>
          <w:rFonts w:ascii="Arial" w:hAnsi="Arial"/>
          <w:b/>
          <w:bCs/>
          <w:sz w:val="21"/>
          <w:szCs w:val="21"/>
          <w:lang w:val="ca-ES"/>
        </w:rPr>
        <w:t>A l’hora d’escollir les condicions d’execució del contracte, s’ha de ser realista i escollir aquelles condicions que siguin assumibles per l’adjudicatari i que l’Ajuntament sigui capaç d’efectuar-ne un seguiment adequat a les seves possibilitats. Si es valoren o incorporen condicions al contracte que resulten inavaluables en el seu compliment es produeix, realment, un frau en l’assoliment dels objectius i finalitats que afecta a tots els participants en el procés: empreses licitadors, Ajuntament i persones afectades, per acció u omissió.</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pBdr>
          <w:top w:val="nil"/>
          <w:left w:val="nil"/>
          <w:bottom w:val="double" w:sz="2" w:space="1" w:color="00000A"/>
          <w:right w:val="nil"/>
        </w:pBdr>
        <w:shd w:fill="DDDDDD" w:val="clear"/>
        <w:ind w:left="1980"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NOTA FINAL</w:t>
      </w:r>
    </w:p>
    <w:p>
      <w:pPr>
        <w:pStyle w:val="Normal"/>
        <w:spacing w:lineRule="atLeast" w:line="240"/>
        <w:ind w:left="1985" w:right="0" w:hanging="0"/>
        <w:jc w:val="both"/>
        <w:rPr>
          <w:rFonts w:eastAsia="Arial" w:cs="Arial" w:ascii="Arial" w:hAnsi="Arial"/>
          <w:b/>
          <w:bCs/>
          <w:sz w:val="21"/>
          <w:szCs w:val="21"/>
          <w:lang w:val="ca-ES"/>
        </w:rPr>
      </w:pPr>
      <w:r>
        <w:rPr>
          <w:rFonts w:eastAsia="Arial" w:cs="Arial" w:ascii="Arial" w:hAnsi="Arial"/>
          <w:b/>
          <w:bCs/>
          <w:sz w:val="21"/>
          <w:szCs w:val="21"/>
          <w:lang w:val="ca-ES"/>
        </w:rPr>
      </w:r>
    </w:p>
    <w:p>
      <w:pPr>
        <w:pStyle w:val="Normal"/>
        <w:spacing w:lineRule="atLeast" w:line="240"/>
        <w:ind w:left="1985" w:right="0" w:hanging="0"/>
        <w:jc w:val="both"/>
        <w:rPr>
          <w:rStyle w:val="Nmerodepgina"/>
          <w:rFonts w:ascii="Arial" w:hAnsi="Arial"/>
          <w:sz w:val="21"/>
          <w:szCs w:val="21"/>
          <w:lang w:val="ca-ES"/>
        </w:rPr>
      </w:pPr>
      <w:r>
        <w:rPr>
          <w:rStyle w:val="Nmerodepgina"/>
          <w:rFonts w:ascii="Arial" w:hAnsi="Arial"/>
          <w:b/>
          <w:bCs/>
          <w:sz w:val="21"/>
          <w:szCs w:val="21"/>
          <w:lang w:val="ca-ES"/>
        </w:rPr>
        <w:t>Tots els criteris socials, ambientals, ètics o de gènere proposats en aquest document podran incorporar-se tanmateix en qualsevol sol·licitud de contracte menor que es realitzi</w:t>
      </w:r>
      <w:r>
        <w:rPr>
          <w:rStyle w:val="Nmerodepgina"/>
          <w:rFonts w:ascii="Arial" w:hAnsi="Arial"/>
          <w:sz w:val="21"/>
          <w:szCs w:val="21"/>
          <w:lang w:val="ca-ES"/>
        </w:rPr>
        <w:t xml:space="preserve">. </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ascii="Arial" w:hAnsi="Arial"/>
          <w:sz w:val="21"/>
          <w:szCs w:val="21"/>
          <w:lang w:val="ca-ES"/>
        </w:rPr>
      </w:pPr>
      <w:r>
        <w:rPr>
          <w:rFonts w:ascii="Arial" w:hAnsi="Arial"/>
          <w:sz w:val="21"/>
          <w:szCs w:val="21"/>
          <w:lang w:val="ca-ES"/>
        </w:rPr>
      </w:r>
    </w:p>
    <w:p>
      <w:pPr>
        <w:pStyle w:val="Normal"/>
        <w:pBdr>
          <w:top w:val="nil"/>
          <w:left w:val="nil"/>
          <w:bottom w:val="double" w:sz="2" w:space="1" w:color="00000A"/>
          <w:right w:val="nil"/>
        </w:pBdr>
        <w:shd w:fill="DDDDDD" w:val="clear"/>
        <w:ind w:left="1980" w:right="0" w:hanging="0"/>
        <w:jc w:val="both"/>
        <w:rPr>
          <w:rStyle w:val="Nmerodepgina"/>
          <w:rFonts w:ascii="Arial" w:hAnsi="Arial"/>
          <w:b/>
          <w:bCs/>
          <w:color w:val="943634"/>
          <w:sz w:val="28"/>
          <w:szCs w:val="21"/>
          <w:lang w:val="ca-ES"/>
        </w:rPr>
      </w:pPr>
      <w:r>
        <w:rPr>
          <w:rStyle w:val="Nmerodepgina"/>
          <w:rFonts w:ascii="Arial" w:hAnsi="Arial"/>
          <w:b/>
          <w:bCs/>
          <w:color w:val="943634"/>
          <w:sz w:val="28"/>
          <w:szCs w:val="21"/>
          <w:lang w:val="ca-ES"/>
        </w:rPr>
        <w:t>BIBLIOGRAFIA I FONTS D’INFORMACIÓ</w:t>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Normal"/>
        <w:spacing w:lineRule="atLeast" w:line="240"/>
        <w:ind w:left="1985" w:right="0" w:hanging="0"/>
        <w:jc w:val="both"/>
        <w:rPr>
          <w:rFonts w:eastAsia="Arial" w:cs="Arial" w:ascii="Arial" w:hAnsi="Arial"/>
          <w:sz w:val="21"/>
          <w:szCs w:val="21"/>
          <w:lang w:val="ca-ES"/>
        </w:rPr>
      </w:pPr>
      <w:r>
        <w:rPr>
          <w:rFonts w:eastAsia="Arial" w:cs="Arial" w:ascii="Arial" w:hAnsi="Arial"/>
          <w:sz w:val="21"/>
          <w:szCs w:val="21"/>
          <w:lang w:val="ca-ES"/>
        </w:rPr>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Decret Legislatiu 3/2011, de 14 de novembre, pel qual s’aprova el text refós de la Llei de Contractes del Sector Públic.</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Directiva 2014/24/UE del Parlament Europeu i del Consell de 26 de febrer de 2014, sobre contractació pública i per la que es deroga la Directiva 2004/18/CE.</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Plec de bases complementari per a la implementació de clàusules socials en la contractació d’obres i/o serveis que tinguin la seva actuació en el municipi de Sant Adrià de Besòs (acord plenari de l’Ajuntament de Sant Adrià de Besòs de data 16 de maig de 2003).</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Guia pràctica per a la inclusió de criteris socials, ambientals i ètics en la contractació pública de l’Ajuntament de Vilanova i la Geltrú.</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Foro de la Contratación Socialmente Responsable: Modelos de Cláusulas Sociales.</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Novedades del texto refundido de la Ley de Contratos del Sector Publico incorporadas por la Ley 25/2015, el Real Decreto-ley 10/2015 y la Ley 31/2015 (Estela Vázquez Lacunza, Funcionaria Cuerpo Superior, JCCLM), Contratación Administrativa Práctica, Nº 140, Sección Reflexiones, Noviembre 2015, Editorial La Ley, El Consultor de los Ayuntamientos y de los Juzgados.</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La reforma constante de la legislación en materia de contratación pública: normas superpuestas y caos regulatorio, Grupo de Contratos del Sector Público nº 68, Gómez-Acebo &amp; Pombo Abogados.</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Ejemplos de pliegos ya aplicados: Contratos reservados, FECLEI: Federación Castellano Leonesa de Empresas de Inserción.</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Iniciativa Contractació Inclusiva: Guia pel foment d’una Contractació Pública Inclusiva en l’ocupació de persones amb discapacitat amb especials dificultats; Associació Clúster Créixer.</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Manual de cláusulas sociales y contratos reservados a CEE, afem: fomento del empleo de personas con discapacidad intelectual.</w:t>
      </w:r>
    </w:p>
    <w:p>
      <w:pPr>
        <w:pStyle w:val="ListParagraph"/>
        <w:numPr>
          <w:ilvl w:val="0"/>
          <w:numId w:val="3"/>
        </w:numPr>
        <w:spacing w:lineRule="atLeast" w:line="240"/>
        <w:jc w:val="both"/>
        <w:rPr>
          <w:rFonts w:eastAsia="Arial" w:cs="Arial" w:ascii="Arial" w:hAnsi="Arial"/>
          <w:sz w:val="21"/>
          <w:szCs w:val="21"/>
          <w:lang w:val="ca-ES"/>
        </w:rPr>
      </w:pPr>
      <w:r>
        <w:rPr>
          <w:rFonts w:eastAsia="Arial" w:cs="Arial" w:ascii="Arial" w:hAnsi="Arial"/>
          <w:sz w:val="21"/>
          <w:szCs w:val="21"/>
          <w:lang w:val="ca-ES"/>
        </w:rPr>
        <w:t>Informe técnico-jurídico sobre la incorporación de cláusulas sociales en los contratos públicos de las entidades de la red de territorios socialmente responsables (Santiago Lesmes Zabalegui), Unidad Administrativa del Fondo Social Europeo (Ministerio de Trabajo e Inmigración), Red Retos de Territorios Socialmente Responsables.</w:t>
      </w:r>
    </w:p>
    <w:p>
      <w:pPr>
        <w:pStyle w:val="ListParagraph"/>
        <w:spacing w:lineRule="atLeast" w:line="240"/>
        <w:jc w:val="both"/>
        <w:rPr/>
      </w:pPr>
      <w:r>
        <w:rPr/>
      </w:r>
    </w:p>
    <w:p>
      <w:pPr>
        <w:pStyle w:val="ListParagraph"/>
        <w:spacing w:lineRule="atLeast" w:line="240"/>
        <w:jc w:val="both"/>
        <w:rPr/>
      </w:pPr>
      <w:r>
        <w:rPr/>
      </w:r>
    </w:p>
    <w:p>
      <w:pPr>
        <w:pStyle w:val="ListParagraph"/>
        <w:spacing w:lineRule="atLeast" w:line="240"/>
        <w:jc w:val="both"/>
        <w:rPr/>
      </w:pPr>
      <w:r>
        <w:rPr/>
      </w:r>
    </w:p>
    <w:p>
      <w:pPr>
        <w:pStyle w:val="ListParagraph"/>
        <w:spacing w:lineRule="atLeast" w:line="240"/>
        <w:jc w:val="both"/>
        <w:rPr/>
      </w:pPr>
      <w:r>
        <w:rPr/>
      </w:r>
    </w:p>
    <w:p>
      <w:pPr>
        <w:pStyle w:val="ListParagraph"/>
        <w:spacing w:lineRule="atLeast" w:line="240"/>
        <w:jc w:val="both"/>
        <w:rPr/>
      </w:pPr>
      <w:r>
        <w:rPr/>
      </w:r>
    </w:p>
    <w:p>
      <w:pPr>
        <w:pStyle w:val="ListParagraph"/>
        <w:spacing w:lineRule="atLeast" w:line="240"/>
        <w:jc w:val="both"/>
        <w:rPr/>
      </w:pPr>
      <w:r>
        <w:rPr/>
      </w:r>
    </w:p>
    <w:p>
      <w:pPr>
        <w:pStyle w:val="ListParagraph"/>
        <w:spacing w:lineRule="atLeast" w:line="240"/>
        <w:jc w:val="both"/>
        <w:rPr/>
      </w:pPr>
      <w:r>
        <w:rPr/>
      </w:r>
    </w:p>
    <w:p>
      <w:pPr>
        <w:pStyle w:val="ListParagraph"/>
        <w:spacing w:lineRule="atLeast" w:line="240"/>
        <w:jc w:val="both"/>
        <w:rPr/>
      </w:pPr>
      <w:r>
        <w:rPr/>
      </w:r>
    </w:p>
    <w:p>
      <w:pPr>
        <w:pStyle w:val="ListParagraph"/>
        <w:spacing w:lineRule="atLeast" w:line="240"/>
        <w:jc w:val="both"/>
        <w:rPr/>
      </w:pPr>
      <w:r>
        <w:rPr/>
      </w:r>
    </w:p>
    <w:p>
      <w:pPr>
        <w:pStyle w:val="Normal"/>
        <w:widowControl/>
        <w:pBdr>
          <w:top w:val="nil"/>
          <w:left w:val="nil"/>
          <w:bottom w:val="single" w:sz="6" w:space="1" w:color="000001"/>
          <w:right w:val="nil"/>
        </w:pBdr>
        <w:shd w:fill="DDDDDD" w:val="clear"/>
        <w:suppressAutoHyphens w:val="true"/>
        <w:overflowPunct w:val="true"/>
        <w:bidi w:val="0"/>
        <w:ind w:left="1928" w:right="227" w:hanging="0"/>
        <w:jc w:val="both"/>
        <w:rPr>
          <w:rStyle w:val="Nmerodepgina"/>
          <w:rFonts w:eastAsia="Times New Roman" w:cs="Times New Roman" w:ascii="Arial" w:hAnsi="Arial"/>
          <w:b/>
          <w:bCs/>
          <w:color w:val="943634"/>
          <w:sz w:val="28"/>
          <w:szCs w:val="21"/>
          <w:lang w:val="ca-ES" w:eastAsia="en-US" w:bidi="ar-SA"/>
        </w:rPr>
      </w:pPr>
      <w:r>
        <w:rPr>
          <w:rStyle w:val="Nmerodepgina"/>
          <w:rFonts w:eastAsia="Times New Roman" w:cs="Times New Roman" w:ascii="Arial" w:hAnsi="Arial"/>
          <w:b/>
          <w:bCs/>
          <w:color w:val="943634"/>
          <w:sz w:val="28"/>
          <w:szCs w:val="21"/>
          <w:lang w:val="ca-ES" w:eastAsia="en-US" w:bidi="ar-SA"/>
        </w:rPr>
        <w:t>ANNEX. DECLARACIÓ DE COMPROMÍS I ADHESIÓ A LES CLÀUSULES SOCIALS, ÈTIQUES I AMBIENTALS</w:t>
      </w:r>
    </w:p>
    <w:p>
      <w:pPr>
        <w:pStyle w:val="Normal"/>
        <w:widowControl/>
        <w:pBdr>
          <w:top w:val="nil"/>
          <w:left w:val="nil"/>
          <w:bottom w:val="nil"/>
          <w:right w:val="nil"/>
        </w:pBdr>
        <w:suppressAutoHyphens w:val="true"/>
        <w:overflowPunct w:val="true"/>
        <w:bidi w:val="0"/>
        <w:ind w:left="1928" w:right="227" w:hanging="0"/>
        <w:jc w:val="left"/>
        <w:rPr>
          <w:rFonts w:ascii="Arial" w:hAnsi="Arial"/>
          <w:sz w:val="22"/>
          <w:szCs w:val="21"/>
          <w:lang w:val="ca-ES" w:eastAsia="en-US" w:bidi="ar-SA"/>
        </w:rPr>
      </w:pPr>
      <w:r>
        <w:rPr>
          <w:rFonts w:ascii="Arial" w:hAnsi="Arial"/>
          <w:sz w:val="22"/>
          <w:szCs w:val="21"/>
          <w:lang w:val="ca-ES" w:eastAsia="en-US" w:bidi="ar-SA"/>
        </w:rPr>
      </w:r>
    </w:p>
    <w:p>
      <w:pPr>
        <w:pStyle w:val="Normal"/>
        <w:widowControl/>
        <w:pBdr>
          <w:top w:val="nil"/>
          <w:left w:val="nil"/>
          <w:bottom w:val="nil"/>
          <w:right w:val="nil"/>
        </w:pBdr>
        <w:suppressAutoHyphens w:val="true"/>
        <w:overflowPunct w:val="true"/>
        <w:spacing w:lineRule="auto" w:line="360"/>
        <w:ind w:left="1134" w:right="227" w:hanging="0"/>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t xml:space="preserve">... .............. ..., amb DNI ... ... ... ... ..., actuant  com a ... ... ... ... ... ... ... ... ... ... (administrador, gerent, representant legal) de l’empresa ... ... ... ... ... ... ... ... ... i amb poder suficient per obligar-me en aquest acte. </w:t>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t xml:space="preserve">Conec i accepto íntegrament el contingut que s’estableix en el Plec de clàusules administratives que han de regir la contractació de ... ... ... ... ... ... ... ... ... ..., que incorpora condicions especials d’execució de tipus social / ètiques / medi ambientals, i declaro i manifesto, sota la meva responsabilitat, que l’empresa i, si escau, les empreses subcontractades es comprometen a: </w:t>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t>1.</w:t>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t>2.</w:t>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t>(...)</w:t>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spacing w:lineRule="auto" w:line="360"/>
        <w:ind w:left="113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spacing w:lineRule="auto" w:line="360"/>
        <w:ind w:left="113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t xml:space="preserve">I, en prova de conformitat, signo aquesta declaració a... ... ..., ... ........ de ... ... de 201  . </w:t>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r>
    </w:p>
    <w:p>
      <w:pPr>
        <w:pStyle w:val="Normal"/>
        <w:widowControl/>
        <w:pBdr>
          <w:top w:val="nil"/>
          <w:left w:val="nil"/>
          <w:bottom w:val="nil"/>
          <w:right w:val="nil"/>
        </w:pBdr>
        <w:suppressAutoHyphens w:val="true"/>
        <w:overflowPunct w:val="true"/>
        <w:bidi w:val="0"/>
        <w:spacing w:lineRule="auto" w:line="360"/>
        <w:ind w:left="1984" w:right="227" w:hanging="0"/>
        <w:jc w:val="both"/>
        <w:rPr>
          <w:rFonts w:ascii="Arial" w:hAnsi="Arial"/>
          <w:sz w:val="22"/>
          <w:szCs w:val="22"/>
        </w:rPr>
      </w:pPr>
      <w:r>
        <w:rPr>
          <w:rFonts w:ascii="Arial" w:hAnsi="Arial"/>
          <w:sz w:val="22"/>
          <w:szCs w:val="22"/>
        </w:rPr>
        <w:t>Signatura i segell de l’empresa.</w:t>
      </w:r>
    </w:p>
    <w:p>
      <w:pPr>
        <w:pStyle w:val="Normal"/>
        <w:widowControl/>
        <w:pBdr>
          <w:top w:val="nil"/>
          <w:left w:val="nil"/>
          <w:bottom w:val="nil"/>
          <w:right w:val="nil"/>
        </w:pBdr>
        <w:suppressAutoHyphens w:val="true"/>
        <w:overflowPunct w:val="true"/>
        <w:spacing w:lineRule="auto" w:line="360"/>
        <w:ind w:left="1134" w:right="794" w:hanging="0"/>
        <w:jc w:val="both"/>
        <w:rPr/>
      </w:pPr>
      <w:r>
        <w:rPr/>
      </w:r>
    </w:p>
    <w:sectPr>
      <w:headerReference w:type="default" r:id="rId3"/>
      <w:footerReference w:type="default" r:id="rId4"/>
      <w:type w:val="nextPage"/>
      <w:pgSz w:w="11906" w:h="16838"/>
      <w:pgMar w:left="340" w:right="1701" w:header="3351" w:top="3408" w:footer="845" w:bottom="902"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Helvetica">
    <w:altName w:val="Arial"/>
    <w:charset w:val="00"/>
    <w:family w:val="roman"/>
    <w:pitch w:val="variable"/>
  </w:font>
  <w:font w:name="Verdana">
    <w:charset w:val="00"/>
    <w:family w:val="roman"/>
    <w:pitch w:val="variable"/>
  </w:font>
  <w:font w:name="ArialNarrow">
    <w:charset w:val="00"/>
    <w:family w:val="roman"/>
    <w:pitch w:val="variable"/>
  </w:font>
  <w:font w:name="Candar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eu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eudepgina"/>
      <w:pBdr>
        <w:top w:val="nil"/>
        <w:left w:val="nil"/>
        <w:bottom w:val="nil"/>
        <w:right w:val="nil"/>
      </w:pBdr>
      <w:jc w:val="center"/>
      <w:rPr/>
    </w:pPr>
    <w:r>
      <w:rPr/>
    </w:r>
  </w:p>
  <w:p>
    <w:pPr>
      <w:pStyle w:val="Peu"/>
      <w:pBdr>
        <w:top w:val="nil"/>
        <w:left w:val="nil"/>
        <w:bottom w:val="nil"/>
        <w:right w:val="nil"/>
      </w:pBdr>
      <w:tabs>
        <w:tab w:val="left" w:pos="1980" w:leader="none"/>
        <w:tab w:val="center" w:pos="4252" w:leader="none"/>
        <w:tab w:val="right" w:pos="8504" w:leader="none"/>
      </w:tabs>
      <w:jc w:val="center"/>
      <w:rPr/>
    </w:pPr>
    <w:r>
      <w:rPr/>
      <w:fldChar w:fldCharType="begin"/>
    </w:r>
    <w:r>
      <w:instrText> PAGE </w:instrText>
    </w:r>
    <w:r>
      <w:fldChar w:fldCharType="separate"/>
    </w:r>
    <w:r>
      <w:t>27</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palera"/>
      <w:ind w:left="1077" w:righ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2340" w:hanging="360"/>
      </w:pPr>
      <w:rPr>
        <w:rFonts w:ascii="Arial" w:hAnsi="Arial" w:cs="Aria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2">
    <w:lvl w:ilvl="0">
      <w:start w:val="1"/>
      <w:numFmt w:val="bullet"/>
      <w:lvlText w:val="-"/>
      <w:lvlJc w:val="left"/>
      <w:pPr>
        <w:ind w:left="2340" w:hanging="360"/>
      </w:pPr>
      <w:rPr>
        <w:rFonts w:ascii="Arial" w:hAnsi="Arial" w:cs="Aria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3">
    <w:lvl w:ilvl="0">
      <w:start w:val="1"/>
      <w:numFmt w:val="bullet"/>
      <w:lvlText w:val=""/>
      <w:lvlJc w:val="left"/>
      <w:pPr>
        <w:ind w:left="2705" w:hanging="360"/>
      </w:pPr>
      <w:rPr>
        <w:rFonts w:ascii="Wingdings" w:hAnsi="Wingdings" w:cs="Wingdings"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cs="Wingdings" w:hint="default"/>
      </w:rPr>
    </w:lvl>
    <w:lvl w:ilvl="3">
      <w:start w:val="1"/>
      <w:numFmt w:val="bullet"/>
      <w:lvlText w:val=""/>
      <w:lvlJc w:val="left"/>
      <w:pPr>
        <w:ind w:left="4865" w:hanging="360"/>
      </w:pPr>
      <w:rPr>
        <w:rFonts w:ascii="Symbol" w:hAnsi="Symbol" w:cs="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cs="Wingdings" w:hint="default"/>
      </w:rPr>
    </w:lvl>
    <w:lvl w:ilvl="6">
      <w:start w:val="1"/>
      <w:numFmt w:val="bullet"/>
      <w:lvlText w:val=""/>
      <w:lvlJc w:val="left"/>
      <w:pPr>
        <w:ind w:left="7025" w:hanging="360"/>
      </w:pPr>
      <w:rPr>
        <w:rFonts w:ascii="Symbol" w:hAnsi="Symbol" w:cs="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cs="Wingdings" w:hint="default"/>
      </w:rPr>
    </w:lvl>
  </w:abstractNum>
  <w:abstractNum w:abstractNumId="4">
    <w:lvl w:ilvl="0">
      <w:start w:val="1"/>
      <w:numFmt w:val="decimal"/>
      <w:lvlText w:val="%1."/>
      <w:lvlJc w:val="left"/>
      <w:pPr>
        <w:tabs>
          <w:tab w:val="num" w:pos="2571"/>
        </w:tabs>
        <w:ind w:left="2571" w:hanging="360"/>
      </w:pPr>
    </w:lvl>
    <w:lvl w:ilvl="1">
      <w:start w:val="1"/>
      <w:numFmt w:val="decimal"/>
      <w:lvlText w:val="%2."/>
      <w:lvlJc w:val="left"/>
      <w:pPr>
        <w:tabs>
          <w:tab w:val="num" w:pos="2931"/>
        </w:tabs>
        <w:ind w:left="2931" w:hanging="360"/>
      </w:pPr>
    </w:lvl>
    <w:lvl w:ilvl="2">
      <w:start w:val="1"/>
      <w:numFmt w:val="decimal"/>
      <w:lvlText w:val="%3."/>
      <w:lvlJc w:val="left"/>
      <w:pPr>
        <w:tabs>
          <w:tab w:val="num" w:pos="3291"/>
        </w:tabs>
        <w:ind w:left="3291" w:hanging="360"/>
      </w:pPr>
    </w:lvl>
    <w:lvl w:ilvl="3">
      <w:start w:val="1"/>
      <w:numFmt w:val="decimal"/>
      <w:lvlText w:val="%4."/>
      <w:lvlJc w:val="left"/>
      <w:pPr>
        <w:tabs>
          <w:tab w:val="num" w:pos="3651"/>
        </w:tabs>
        <w:ind w:left="3651" w:hanging="360"/>
      </w:pPr>
    </w:lvl>
    <w:lvl w:ilvl="4">
      <w:start w:val="1"/>
      <w:numFmt w:val="decimal"/>
      <w:lvlText w:val="%5."/>
      <w:lvlJc w:val="left"/>
      <w:pPr>
        <w:tabs>
          <w:tab w:val="num" w:pos="4011"/>
        </w:tabs>
        <w:ind w:left="4011" w:hanging="360"/>
      </w:pPr>
    </w:lvl>
    <w:lvl w:ilvl="5">
      <w:start w:val="1"/>
      <w:numFmt w:val="decimal"/>
      <w:lvlText w:val="%6."/>
      <w:lvlJc w:val="left"/>
      <w:pPr>
        <w:tabs>
          <w:tab w:val="num" w:pos="4371"/>
        </w:tabs>
        <w:ind w:left="4371" w:hanging="360"/>
      </w:pPr>
    </w:lvl>
    <w:lvl w:ilvl="6">
      <w:start w:val="1"/>
      <w:numFmt w:val="decimal"/>
      <w:lvlText w:val="%7."/>
      <w:lvlJc w:val="left"/>
      <w:pPr>
        <w:tabs>
          <w:tab w:val="num" w:pos="4731"/>
        </w:tabs>
        <w:ind w:left="4731" w:hanging="360"/>
      </w:pPr>
    </w:lvl>
    <w:lvl w:ilvl="7">
      <w:start w:val="1"/>
      <w:numFmt w:val="decimal"/>
      <w:lvlText w:val="%8."/>
      <w:lvlJc w:val="left"/>
      <w:pPr>
        <w:tabs>
          <w:tab w:val="num" w:pos="5091"/>
        </w:tabs>
        <w:ind w:left="5091" w:hanging="360"/>
      </w:pPr>
    </w:lvl>
    <w:lvl w:ilvl="8">
      <w:start w:val="1"/>
      <w:numFmt w:val="decimal"/>
      <w:lvlText w:val="%9."/>
      <w:lvlJc w:val="left"/>
      <w:pPr>
        <w:tabs>
          <w:tab w:val="num" w:pos="5451"/>
        </w:tabs>
        <w:ind w:left="5451" w:hanging="36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Arial Unicode MS" w:cs="Times New Roman"/>
        <w:sz w:val="24"/>
        <w:szCs w:val="24"/>
        <w:lang w:val="ca-ES" w:eastAsia="en-US" w:bidi="ar-SA"/>
      </w:rPr>
    </w:rPrDefault>
    <w:pPrDefault>
      <w:pPr/>
    </w:pPrDefault>
  </w:docDefaults>
  <w:style w:type="paragraph" w:styleId="Normal">
    <w:name w:val="Normal"/>
    <w:pPr>
      <w:widowControl/>
      <w:pBdr>
        <w:top w:val="nil"/>
        <w:left w:val="nil"/>
        <w:bottom w:val="nil"/>
        <w:right w:val="nil"/>
      </w:pBdr>
      <w:suppressAutoHyphens w:val="true"/>
      <w:overflowPunct w:val="true"/>
      <w:bidi w:val="0"/>
      <w:jc w:val="left"/>
    </w:pPr>
    <w:rPr>
      <w:rFonts w:ascii="Times New Roman" w:hAnsi="Times New Roman" w:eastAsia="Times New Roman" w:cs="Times New Roman"/>
      <w:color w:val="000000"/>
      <w:sz w:val="24"/>
      <w:szCs w:val="24"/>
      <w:lang w:val="ca-ES" w:eastAsia="en-US" w:bidi="ar-SA"/>
    </w:rPr>
  </w:style>
  <w:style w:type="character" w:styleId="DefaultParagraphFont">
    <w:name w:val="Default Paragraph Font"/>
    <w:rPr/>
  </w:style>
  <w:style w:type="character" w:styleId="EnlladInternet">
    <w:name w:val="Enllaç d'Internet"/>
    <w:rPr>
      <w:color w:val="000080"/>
      <w:u w:val="single"/>
      <w:lang w:val="es-ES" w:eastAsia="uz-Latn-UZ" w:bidi="uz-Latn-UZ"/>
    </w:rPr>
  </w:style>
  <w:style w:type="character" w:styleId="Hyperlink0">
    <w:name w:val="Hyperlink.0"/>
    <w:rPr>
      <w:rFonts w:ascii="Arial" w:hAnsi="Arial" w:eastAsia="Arial" w:cs="Arial"/>
      <w:color w:val="0000FF"/>
      <w:u w:val="single" w:color="000000"/>
    </w:rPr>
  </w:style>
  <w:style w:type="character" w:styleId="Hyperlink1">
    <w:name w:val="Hyperlink.1"/>
    <w:basedOn w:val="Nmerodepgina"/>
    <w:rPr>
      <w:rFonts w:ascii="Arial" w:hAnsi="Arial" w:eastAsia="Arial" w:cs="Arial"/>
      <w:color w:val="0000FF"/>
      <w:sz w:val="22"/>
      <w:szCs w:val="22"/>
      <w:u w:val="single" w:color="000000"/>
    </w:rPr>
  </w:style>
  <w:style w:type="character" w:styleId="Nmerodepgina">
    <w:name w:val="Número de pàgina"/>
    <w:rPr/>
  </w:style>
  <w:style w:type="character" w:styleId="Hyperlink2">
    <w:name w:val="Hyperlink.2"/>
    <w:basedOn w:val="Nmerodepgina"/>
    <w:rPr>
      <w:rFonts w:ascii="Arial" w:hAnsi="Arial" w:eastAsia="Arial" w:cs="Arial"/>
      <w:color w:val="0000FF"/>
      <w:sz w:val="22"/>
      <w:szCs w:val="22"/>
      <w:u w:val="single" w:color="000000"/>
    </w:rPr>
  </w:style>
  <w:style w:type="character" w:styleId="Hyperlink3">
    <w:name w:val="Hyperlink.3"/>
    <w:basedOn w:val="Nmerodepgina"/>
    <w:rPr>
      <w:rFonts w:ascii="Arial" w:hAnsi="Arial" w:eastAsia="Arial" w:cs="Arial"/>
      <w:color w:val="0000FF"/>
      <w:sz w:val="16"/>
      <w:szCs w:val="16"/>
      <w:u w:val="single" w:color="000000"/>
    </w:rPr>
  </w:style>
  <w:style w:type="character" w:styleId="Hyperlink4">
    <w:name w:val="Hyperlink.4"/>
    <w:basedOn w:val="Nmerodepgina"/>
    <w:rPr>
      <w:rFonts w:ascii="Arial" w:hAnsi="Arial" w:eastAsia="Arial" w:cs="Arial"/>
      <w:color w:val="0000FF"/>
      <w:sz w:val="16"/>
      <w:szCs w:val="16"/>
      <w:u w:val="single" w:color="000000"/>
    </w:rPr>
  </w:style>
  <w:style w:type="character" w:styleId="EncabezadoCar">
    <w:name w:val="Encabezado Car"/>
    <w:basedOn w:val="DefaultParagraphFont"/>
    <w:rPr>
      <w:rFonts w:eastAsia="Times New Roman"/>
      <w:color w:val="000000"/>
      <w:sz w:val="24"/>
      <w:szCs w:val="24"/>
      <w:u w:val="none"/>
    </w:rPr>
  </w:style>
  <w:style w:type="character" w:styleId="PiedepginaCar">
    <w:name w:val="Pie de página Car"/>
    <w:basedOn w:val="DefaultParagraphFont"/>
    <w:rPr>
      <w:rFonts w:eastAsia="Times New Roman"/>
      <w:color w:val="000000"/>
      <w:sz w:val="24"/>
      <w:szCs w:val="24"/>
      <w:u w:val="none"/>
    </w:rPr>
  </w:style>
  <w:style w:type="character" w:styleId="ListLabel1">
    <w:name w:val="ListLabel 1"/>
    <w:rPr>
      <w:caps w:val="false"/>
      <w:smallCaps w:val="false"/>
      <w:strike w:val="false"/>
      <w:dstrike w:val="false"/>
      <w:outline w:val="false"/>
      <w:emboss w:val="false"/>
      <w:imprint w:val="false"/>
      <w:spacing w:val="0"/>
      <w:w w:val="100"/>
      <w:position w:val="0"/>
      <w:sz w:val="20"/>
      <w:sz w:val="20"/>
      <w:vertAlign w:val="baseline"/>
    </w:rPr>
  </w:style>
  <w:style w:type="character" w:styleId="ListLabel2">
    <w:name w:val="ListLabel 2"/>
    <w:rPr>
      <w:rFonts w:eastAsia="Times New Roman" w:cs="Times New Roman"/>
    </w:rPr>
  </w:style>
  <w:style w:type="character" w:styleId="ListLabel3">
    <w:name w:val="ListLabel 3"/>
    <w:rPr>
      <w:caps w:val="false"/>
      <w:smallCaps w:val="false"/>
      <w:strike w:val="false"/>
      <w:dstrike w:val="false"/>
      <w:outline w:val="false"/>
      <w:emboss w:val="false"/>
      <w:imprint w:val="false"/>
      <w:spacing w:val="0"/>
      <w:w w:val="100"/>
      <w:position w:val="0"/>
      <w:sz w:val="20"/>
      <w:sz w:val="20"/>
      <w:vertAlign w:val="baseline"/>
    </w:rPr>
  </w:style>
  <w:style w:type="character" w:styleId="ListLabel4">
    <w:name w:val="ListLabel 4"/>
    <w:rPr>
      <w:rFonts w:cs="Arial"/>
    </w:rPr>
  </w:style>
  <w:style w:type="character" w:styleId="ListLabel5">
    <w:name w:val="ListLabel 5"/>
    <w:rPr>
      <w:rFonts w:cs="Courier New"/>
    </w:rPr>
  </w:style>
  <w:style w:type="character" w:styleId="ListLabel6">
    <w:name w:val="ListLabel 6"/>
    <w:rPr>
      <w:rFonts w:cs="Wingdings"/>
    </w:rPr>
  </w:style>
  <w:style w:type="character" w:styleId="ListLabel7">
    <w:name w:val="ListLabel 7"/>
    <w:rPr>
      <w:rFonts w:cs="Symbol"/>
    </w:rPr>
  </w:style>
  <w:style w:type="character" w:styleId="Citaci">
    <w:name w:val="Citació"/>
    <w:rPr>
      <w:i/>
      <w:iCs/>
    </w:rPr>
  </w:style>
  <w:style w:type="character" w:styleId="ListLabel8">
    <w:name w:val="ListLabel 8"/>
    <w:rPr>
      <w:caps w:val="false"/>
      <w:smallCaps w:val="false"/>
      <w:strike w:val="false"/>
      <w:dstrike w:val="false"/>
      <w:outline w:val="false"/>
      <w:emboss w:val="false"/>
      <w:imprint w:val="false"/>
      <w:spacing w:val="0"/>
      <w:w w:val="100"/>
      <w:position w:val="0"/>
      <w:sz w:val="20"/>
      <w:sz w:val="20"/>
      <w:vertAlign w:val="baseline"/>
    </w:rPr>
  </w:style>
  <w:style w:type="character" w:styleId="ListLabel9">
    <w:name w:val="ListLabel 9"/>
    <w:rPr>
      <w:rFonts w:cs="Arial"/>
    </w:rPr>
  </w:style>
  <w:style w:type="character" w:styleId="ListLabel10">
    <w:name w:val="ListLabel 10"/>
    <w:rPr>
      <w:rFonts w:cs="Courier New"/>
    </w:rPr>
  </w:style>
  <w:style w:type="character" w:styleId="ListLabel11">
    <w:name w:val="ListLabel 11"/>
    <w:rPr>
      <w:rFonts w:cs="Wingdings"/>
    </w:rPr>
  </w:style>
  <w:style w:type="character" w:styleId="ListLabel12">
    <w:name w:val="ListLabel 12"/>
    <w:rPr>
      <w:rFonts w:cs="Symbol"/>
    </w:rPr>
  </w:style>
  <w:style w:type="character" w:styleId="PiedepginaCar1">
    <w:name w:val="Pie de página Car1"/>
    <w:basedOn w:val="DefaultParagraphFont"/>
    <w:rPr>
      <w:rFonts w:eastAsia="Times New Roman"/>
      <w:color w:val="000000"/>
    </w:rPr>
  </w:style>
  <w:style w:type="character" w:styleId="Pagenumber">
    <w:name w:val="page number"/>
    <w:basedOn w:val="DefaultParagraphFont"/>
    <w:rPr/>
  </w:style>
  <w:style w:type="character" w:styleId="ListLabel13">
    <w:name w:val="ListLabel 13"/>
    <w:rPr>
      <w:caps w:val="false"/>
      <w:smallCaps w:val="false"/>
      <w:strike w:val="false"/>
      <w:dstrike w:val="false"/>
      <w:outline w:val="false"/>
      <w:emboss w:val="false"/>
      <w:imprint w:val="false"/>
      <w:spacing w:val="0"/>
      <w:w w:val="100"/>
      <w:position w:val="0"/>
      <w:sz w:val="20"/>
      <w:sz w:val="20"/>
      <w:vertAlign w:val="baseline"/>
    </w:rPr>
  </w:style>
  <w:style w:type="character" w:styleId="ListLabel14">
    <w:name w:val="ListLabel 14"/>
    <w:rPr>
      <w:rFonts w:cs="Courier New"/>
    </w:rPr>
  </w:style>
  <w:style w:type="character" w:styleId="ListLabel15">
    <w:name w:val="ListLabel 15"/>
    <w:rPr>
      <w:rFonts w:cs="Symbol"/>
    </w:rPr>
  </w:style>
  <w:style w:type="character" w:styleId="ListLabel16">
    <w:name w:val="ListLabel 16"/>
    <w:rPr>
      <w:rFonts w:cs="Wingdings"/>
    </w:rPr>
  </w:style>
  <w:style w:type="character" w:styleId="ListLabel17">
    <w:name w:val="ListLabel 17"/>
    <w:rPr>
      <w:rFonts w:cs="Arial"/>
    </w:rPr>
  </w:style>
  <w:style w:type="character" w:styleId="ListLabel18">
    <w:name w:val="ListLabel 18"/>
    <w:rPr>
      <w:rFonts w:eastAsia="Times New Roman" w:cs="Times New Roman"/>
    </w:rPr>
  </w:style>
  <w:style w:type="character" w:styleId="ListLabel19">
    <w:name w:val="ListLabel 19"/>
    <w:rPr>
      <w:rFonts w:cs="Arial"/>
    </w:rPr>
  </w:style>
  <w:style w:type="character" w:styleId="ListLabel20">
    <w:name w:val="ListLabel 20"/>
    <w:rPr>
      <w:rFonts w:cs="Courier New"/>
    </w:rPr>
  </w:style>
  <w:style w:type="character" w:styleId="ListLabel21">
    <w:name w:val="ListLabel 21"/>
    <w:rPr>
      <w:rFonts w:cs="Wingdings"/>
    </w:rPr>
  </w:style>
  <w:style w:type="character" w:styleId="ListLabel22">
    <w:name w:val="ListLabel 22"/>
    <w:rPr>
      <w:rFonts w:cs="Symbol"/>
    </w:rPr>
  </w:style>
  <w:style w:type="character" w:styleId="ListLabel23">
    <w:name w:val="ListLabel 23"/>
    <w:rPr>
      <w:rFonts w:cs="Arial"/>
    </w:rPr>
  </w:style>
  <w:style w:type="character" w:styleId="ListLabel24">
    <w:name w:val="ListLabel 24"/>
    <w:rPr>
      <w:rFonts w:cs="Courier New"/>
    </w:rPr>
  </w:style>
  <w:style w:type="character" w:styleId="ListLabel25">
    <w:name w:val="ListLabel 25"/>
    <w:rPr>
      <w:rFonts w:cs="Wingdings"/>
    </w:rPr>
  </w:style>
  <w:style w:type="character" w:styleId="ListLabel26">
    <w:name w:val="ListLabel 26"/>
    <w:rPr>
      <w:rFonts w:cs="Symbol"/>
    </w:rPr>
  </w:style>
  <w:style w:type="character" w:styleId="ListLabel27">
    <w:name w:val="ListLabel 27"/>
    <w:rPr>
      <w:rFonts w:cs="Arial"/>
    </w:rPr>
  </w:style>
  <w:style w:type="character" w:styleId="ListLabel28">
    <w:name w:val="ListLabel 28"/>
    <w:rPr>
      <w:rFonts w:cs="Courier New"/>
    </w:rPr>
  </w:style>
  <w:style w:type="character" w:styleId="ListLabel29">
    <w:name w:val="ListLabel 29"/>
    <w:rPr>
      <w:rFonts w:cs="Wingdings"/>
    </w:rPr>
  </w:style>
  <w:style w:type="character" w:styleId="ListLabel30">
    <w:name w:val="ListLabel 30"/>
    <w:rPr>
      <w:rFonts w:cs="Symbol"/>
    </w:rPr>
  </w:style>
  <w:style w:type="character" w:styleId="ListLabel31">
    <w:name w:val="ListLabel 31"/>
    <w:rPr>
      <w:rFonts w:cs="Arial"/>
    </w:rPr>
  </w:style>
  <w:style w:type="character" w:styleId="ListLabel32">
    <w:name w:val="ListLabel 32"/>
    <w:rPr>
      <w:rFonts w:cs="Courier New"/>
    </w:rPr>
  </w:style>
  <w:style w:type="character" w:styleId="ListLabel33">
    <w:name w:val="ListLabel 33"/>
    <w:rPr>
      <w:rFonts w:cs="Wingdings"/>
    </w:rPr>
  </w:style>
  <w:style w:type="character" w:styleId="ListLabel34">
    <w:name w:val="ListLabel 34"/>
    <w:rPr>
      <w:rFonts w:cs="Symbol"/>
    </w:rPr>
  </w:style>
  <w:style w:type="character" w:styleId="ListLabel35">
    <w:name w:val="ListLabel 35"/>
    <w:rPr>
      <w:rFonts w:cs="Arial"/>
    </w:rPr>
  </w:style>
  <w:style w:type="character" w:styleId="ListLabel36">
    <w:name w:val="ListLabel 36"/>
    <w:rPr>
      <w:rFonts w:cs="Courier New"/>
    </w:rPr>
  </w:style>
  <w:style w:type="character" w:styleId="ListLabel37">
    <w:name w:val="ListLabel 37"/>
    <w:rPr>
      <w:rFonts w:cs="Wingdings"/>
    </w:rPr>
  </w:style>
  <w:style w:type="character" w:styleId="ListLabel38">
    <w:name w:val="ListLabel 38"/>
    <w:rPr>
      <w:rFonts w:cs="Symbol"/>
    </w:rPr>
  </w:style>
  <w:style w:type="character" w:styleId="ListLabel39">
    <w:name w:val="ListLabel 39"/>
    <w:rPr>
      <w:rFonts w:cs="Arial"/>
    </w:rPr>
  </w:style>
  <w:style w:type="character" w:styleId="ListLabel40">
    <w:name w:val="ListLabel 40"/>
    <w:rPr>
      <w:rFonts w:cs="Courier New"/>
    </w:rPr>
  </w:style>
  <w:style w:type="character" w:styleId="ListLabel41">
    <w:name w:val="ListLabel 41"/>
    <w:rPr>
      <w:rFonts w:cs="Wingdings"/>
    </w:rPr>
  </w:style>
  <w:style w:type="character" w:styleId="ListLabel42">
    <w:name w:val="ListLabel 42"/>
    <w:rPr>
      <w:rFonts w:cs="Symbol"/>
    </w:rPr>
  </w:style>
  <w:style w:type="character" w:styleId="ListLabel43">
    <w:name w:val="ListLabel 43"/>
    <w:rPr>
      <w:rFonts w:cs="Arial"/>
    </w:rPr>
  </w:style>
  <w:style w:type="character" w:styleId="ListLabel44">
    <w:name w:val="ListLabel 44"/>
    <w:rPr>
      <w:rFonts w:cs="Courier New"/>
    </w:rPr>
  </w:style>
  <w:style w:type="character" w:styleId="ListLabel45">
    <w:name w:val="ListLabel 45"/>
    <w:rPr>
      <w:rFonts w:cs="Wingdings"/>
    </w:rPr>
  </w:style>
  <w:style w:type="character" w:styleId="ListLabel46">
    <w:name w:val="ListLabel 46"/>
    <w:rPr>
      <w:rFonts w:cs="Symbol"/>
    </w:rPr>
  </w:style>
  <w:style w:type="character" w:styleId="ListLabel47">
    <w:name w:val="ListLabel 47"/>
    <w:rPr>
      <w:rFonts w:cs="Arial"/>
    </w:rPr>
  </w:style>
  <w:style w:type="character" w:styleId="ListLabel48">
    <w:name w:val="ListLabel 48"/>
    <w:rPr>
      <w:rFonts w:cs="Courier New"/>
    </w:rPr>
  </w:style>
  <w:style w:type="character" w:styleId="ListLabel49">
    <w:name w:val="ListLabel 49"/>
    <w:rPr>
      <w:rFonts w:cs="Wingdings"/>
    </w:rPr>
  </w:style>
  <w:style w:type="character" w:styleId="ListLabel50">
    <w:name w:val="ListLabel 50"/>
    <w:rPr>
      <w:rFonts w:cs="Symbol"/>
    </w:rPr>
  </w:style>
  <w:style w:type="character" w:styleId="WW8Num5z0">
    <w:name w:val="WW8Num5z0"/>
    <w:rPr>
      <w:rFonts w:ascii="Arial" w:hAnsi="Arial" w:cs="Arial"/>
      <w:sz w:val="24"/>
    </w:rPr>
  </w:style>
  <w:style w:type="character" w:styleId="WW8Num5z1">
    <w:name w:val="WW8Num5z1"/>
    <w:rPr>
      <w:rFonts w:ascii="Courier New" w:hAnsi="Courier New" w:cs="Wingdings"/>
    </w:rPr>
  </w:style>
  <w:style w:type="character" w:styleId="WW8Num5z2">
    <w:name w:val="WW8Num5z2"/>
    <w:rPr>
      <w:rFonts w:ascii="Wingdings" w:hAnsi="Wingdings" w:cs="Wingdings"/>
    </w:rPr>
  </w:style>
  <w:style w:type="character" w:styleId="Pics">
    <w:name w:val="Pics"/>
    <w:rPr>
      <w:rFonts w:ascii="OpenSymbol" w:hAnsi="OpenSymbol" w:eastAsia="OpenSymbol" w:cs="OpenSymbol"/>
    </w:rPr>
  </w:style>
  <w:style w:type="character" w:styleId="ListLabel51">
    <w:name w:val="ListLabel 51"/>
    <w:rPr>
      <w:rFonts w:cs="Arial"/>
    </w:rPr>
  </w:style>
  <w:style w:type="character" w:styleId="ListLabel52">
    <w:name w:val="ListLabel 52"/>
    <w:rPr>
      <w:rFonts w:cs="Courier New"/>
    </w:rPr>
  </w:style>
  <w:style w:type="character" w:styleId="ListLabel53">
    <w:name w:val="ListLabel 53"/>
    <w:rPr>
      <w:rFonts w:cs="Wingdings"/>
    </w:rPr>
  </w:style>
  <w:style w:type="character" w:styleId="ListLabel54">
    <w:name w:val="ListLabel 54"/>
    <w:rPr>
      <w:rFonts w:cs="Symbol"/>
    </w:rPr>
  </w:style>
  <w:style w:type="character" w:styleId="ListLabel55">
    <w:name w:val="ListLabel 55"/>
    <w:rPr>
      <w:rFonts w:cs="Arial"/>
    </w:rPr>
  </w:style>
  <w:style w:type="character" w:styleId="ListLabel56">
    <w:name w:val="ListLabel 56"/>
    <w:rPr>
      <w:rFonts w:cs="Courier New"/>
    </w:rPr>
  </w:style>
  <w:style w:type="character" w:styleId="ListLabel57">
    <w:name w:val="ListLabel 57"/>
    <w:rPr>
      <w:rFonts w:cs="Wingdings"/>
    </w:rPr>
  </w:style>
  <w:style w:type="character" w:styleId="ListLabel58">
    <w:name w:val="ListLabel 58"/>
    <w:rPr>
      <w:rFonts w:cs="Symbol"/>
    </w:rPr>
  </w:style>
  <w:style w:type="paragraph" w:styleId="Encapalament">
    <w:name w:val="Encapçalament"/>
    <w:basedOn w:val="Normal"/>
    <w:next w:val="Cosdeltext"/>
    <w:pPr>
      <w:keepNext/>
      <w:spacing w:before="240" w:after="120"/>
    </w:pPr>
    <w:rPr>
      <w:rFonts w:ascii="Liberation Sans" w:hAnsi="Liberation Sans" w:eastAsia="Lucida Sans Unicode" w:cs="Mangal"/>
      <w:sz w:val="28"/>
      <w:szCs w:val="28"/>
    </w:rPr>
  </w:style>
  <w:style w:type="paragraph" w:styleId="Cosdeltext">
    <w:name w:val="Cos del text"/>
    <w:basedOn w:val="Normal"/>
    <w:pPr>
      <w:spacing w:lineRule="auto" w:line="288" w:before="0" w:after="140"/>
    </w:pPr>
    <w:rPr/>
  </w:style>
  <w:style w:type="paragraph" w:styleId="Llista">
    <w:name w:val="Llista"/>
    <w:basedOn w:val="Cosdeltext"/>
    <w:pPr/>
    <w:rPr>
      <w:rFonts w:cs="Mangal"/>
    </w:rPr>
  </w:style>
  <w:style w:type="paragraph" w:styleId="Llegenda">
    <w:name w:val="Llegenda"/>
    <w:basedOn w:val="Normal"/>
    <w:pPr>
      <w:suppressLineNumbers/>
      <w:spacing w:before="120" w:after="120"/>
    </w:pPr>
    <w:rPr>
      <w:rFonts w:cs="Mangal"/>
      <w:i/>
      <w:iCs/>
      <w:sz w:val="24"/>
      <w:szCs w:val="24"/>
    </w:rPr>
  </w:style>
  <w:style w:type="paragraph" w:styleId="Ndex">
    <w:name w:val="Índex"/>
    <w:basedOn w:val="Normal"/>
    <w:pPr>
      <w:suppressLineNumbers/>
    </w:pPr>
    <w:rPr>
      <w:rFonts w:cs="Mangal"/>
    </w:rPr>
  </w:style>
  <w:style w:type="paragraph" w:styleId="Capalera">
    <w:name w:val="Capçalera"/>
    <w:basedOn w:val="Normal"/>
    <w:pPr>
      <w:suppressLineNumbers/>
      <w:tabs>
        <w:tab w:val="center" w:pos="4819" w:leader="none"/>
        <w:tab w:val="right" w:pos="9638" w:leader="none"/>
      </w:tabs>
    </w:pPr>
    <w:rPr/>
  </w:style>
  <w:style w:type="paragraph" w:styleId="Peu">
    <w:name w:val="Peu"/>
    <w:pPr>
      <w:widowControl/>
      <w:pBdr>
        <w:top w:val="nil"/>
        <w:left w:val="nil"/>
        <w:bottom w:val="nil"/>
        <w:right w:val="nil"/>
      </w:pBdr>
      <w:tabs>
        <w:tab w:val="center" w:pos="4252" w:leader="none"/>
        <w:tab w:val="right" w:pos="8504" w:leader="none"/>
      </w:tabs>
      <w:suppressAutoHyphens w:val="true"/>
      <w:overflowPunct w:val="true"/>
      <w:bidi w:val="0"/>
      <w:jc w:val="left"/>
    </w:pPr>
    <w:rPr>
      <w:rFonts w:ascii="Times New Roman" w:hAnsi="Times New Roman" w:eastAsia="Arial Unicode MS" w:cs="Arial Unicode MS"/>
      <w:color w:val="000000"/>
      <w:sz w:val="24"/>
      <w:szCs w:val="24"/>
      <w:lang w:val="ca-ES" w:eastAsia="en-US" w:bidi="ar-SA"/>
    </w:rPr>
  </w:style>
  <w:style w:type="paragraph" w:styleId="Cabeceraypie">
    <w:name w:val="Cabecera y pie"/>
    <w:pPr>
      <w:widowControl/>
      <w:pBdr>
        <w:top w:val="nil"/>
        <w:left w:val="nil"/>
        <w:bottom w:val="nil"/>
        <w:right w:val="nil"/>
      </w:pBdr>
      <w:tabs>
        <w:tab w:val="right" w:pos="9020" w:leader="none"/>
      </w:tabs>
      <w:suppressAutoHyphens w:val="true"/>
      <w:overflowPunct w:val="true"/>
      <w:bidi w:val="0"/>
      <w:jc w:val="left"/>
    </w:pPr>
    <w:rPr>
      <w:rFonts w:ascii="Helvetica" w:hAnsi="Helvetica" w:eastAsia="Helvetica" w:cs="Helvetica"/>
      <w:color w:val="000000"/>
      <w:sz w:val="24"/>
      <w:szCs w:val="24"/>
      <w:lang w:val="ca-ES" w:eastAsia="en-US" w:bidi="ar-SA"/>
    </w:rPr>
  </w:style>
  <w:style w:type="paragraph" w:styleId="Peudepgina">
    <w:name w:val="Peu de pàgina"/>
    <w:basedOn w:val="Normal"/>
    <w:pPr>
      <w:suppressLineNumbers/>
      <w:tabs>
        <w:tab w:val="center" w:pos="4819" w:leader="none"/>
        <w:tab w:val="right" w:pos="9638" w:leader="none"/>
      </w:tabs>
    </w:pPr>
    <w:rPr/>
  </w:style>
  <w:style w:type="paragraph" w:styleId="ListParagraph">
    <w:name w:val="List Paragraph"/>
    <w:basedOn w:val="Normal"/>
    <w:pPr>
      <w:spacing w:before="0" w:after="0"/>
      <w:ind w:left="720" w:right="0" w:hanging="0"/>
    </w:pPr>
    <w:rPr/>
  </w:style>
  <w:style w:type="numbering" w:styleId="WW8Num5">
    <w:name w:val="WW8Num5"/>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493</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2016-05-01T18:11:00Z</dcterms:created>
  <dc:language>es-ES</dc:language>
  <cp:lastPrinted>2016-10-10T10:39:24Z</cp:lastPrinted>
  <dcterms:modified xsi:type="dcterms:W3CDTF">2016-10-10T10:33:11Z</dcterms:modified>
  <cp:revision>69</cp:revision>
</cp:coreProperties>
</file>