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E225" w14:textId="77777777" w:rsidR="00CE3B85" w:rsidRPr="006F7058" w:rsidRDefault="00CE3B85" w:rsidP="00CE3B85">
      <w:pPr>
        <w:pStyle w:val="1Ttol"/>
        <w:jc w:val="both"/>
        <w:rPr>
          <w:sz w:val="22"/>
        </w:rPr>
      </w:pPr>
      <w:r w:rsidRPr="006F7058">
        <w:rPr>
          <w:sz w:val="22"/>
        </w:rPr>
        <w:t>Conveni de col·la</w:t>
      </w:r>
      <w:r>
        <w:rPr>
          <w:sz w:val="22"/>
        </w:rPr>
        <w:t>boració entre el Departament d’I</w:t>
      </w:r>
      <w:r w:rsidRPr="006F7058">
        <w:rPr>
          <w:sz w:val="22"/>
        </w:rPr>
        <w:t xml:space="preserve">nterior i Seguretat Pública i l’Ajuntament de </w:t>
      </w:r>
      <w:r w:rsidRPr="007A2199">
        <w:rPr>
          <w:sz w:val="22"/>
        </w:rPr>
        <w:t>Sant Joan de les Abadesses</w:t>
      </w:r>
      <w:r w:rsidRPr="006F7058">
        <w:rPr>
          <w:sz w:val="22"/>
        </w:rPr>
        <w:t xml:space="preserve"> per a la seva adhesió a la Xarxa de Radiocomunicacions i Emergències de Seguretat de Catalunya (</w:t>
      </w:r>
      <w:r>
        <w:rPr>
          <w:sz w:val="22"/>
        </w:rPr>
        <w:t>Rescat</w:t>
      </w:r>
      <w:r w:rsidRPr="006F7058">
        <w:rPr>
          <w:sz w:val="22"/>
        </w:rPr>
        <w:t>) en l’àmbit de les policies locals</w:t>
      </w:r>
      <w:r>
        <w:rPr>
          <w:sz w:val="22"/>
        </w:rPr>
        <w:t>.</w:t>
      </w:r>
    </w:p>
    <w:p w14:paraId="5470A44B" w14:textId="77777777" w:rsidR="00CE3B85" w:rsidRDefault="00CE3B85" w:rsidP="00CE3B85">
      <w:pPr>
        <w:pStyle w:val="4text"/>
        <w:jc w:val="both"/>
      </w:pPr>
    </w:p>
    <w:p w14:paraId="005BBF05" w14:textId="77777777" w:rsidR="00CE3B85" w:rsidRPr="00AE554A" w:rsidRDefault="00CE3B85" w:rsidP="00CE3B85">
      <w:pPr>
        <w:pStyle w:val="4text"/>
        <w:jc w:val="both"/>
      </w:pPr>
      <w:r w:rsidRPr="00C64062">
        <w:t>HI INTERVENEN</w:t>
      </w:r>
    </w:p>
    <w:p w14:paraId="5ABBDA43" w14:textId="77777777" w:rsidR="00CE3B85" w:rsidRPr="00AE554A" w:rsidRDefault="00CE3B85" w:rsidP="00CE3B85">
      <w:pPr>
        <w:pStyle w:val="4text"/>
        <w:jc w:val="both"/>
      </w:pPr>
      <w:r w:rsidRPr="00C64062">
        <w:t xml:space="preserve">D’una banda, </w:t>
      </w:r>
      <w:r>
        <w:t xml:space="preserve">[nom i cognoms del secretari o secretària, sense senyor/senyora], </w:t>
      </w:r>
      <w:r w:rsidRPr="00C64062">
        <w:t>secretari general</w:t>
      </w:r>
      <w:r>
        <w:t>/secretària general</w:t>
      </w:r>
      <w:r w:rsidRPr="00C64062">
        <w:t xml:space="preserve"> del Departament d’Interior i Seguretat Pública, que actua e</w:t>
      </w:r>
      <w:r>
        <w:t>n nom i representació d’aquest D</w:t>
      </w:r>
      <w:r w:rsidRPr="00C64062">
        <w:t>epartament per delegació del</w:t>
      </w:r>
      <w:r>
        <w:t xml:space="preserve"> conseller/de la consellera</w:t>
      </w:r>
      <w:r w:rsidRPr="00C64062">
        <w:t xml:space="preserve"> en virtut de</w:t>
      </w:r>
      <w:r>
        <w:t xml:space="preserve"> </w:t>
      </w:r>
      <w:r w:rsidRPr="00C64062">
        <w:t>l</w:t>
      </w:r>
      <w:r>
        <w:t>’</w:t>
      </w:r>
      <w:r w:rsidRPr="00C64062">
        <w:t>article 1.d</w:t>
      </w:r>
      <w:r>
        <w:t>)</w:t>
      </w:r>
      <w:r w:rsidRPr="00C64062">
        <w:t xml:space="preserve"> de la Resolució INT/81/2011, de 18 de gener, de delegació de competències del conseller d’Interior en el secretari general del Departament d’Interior.</w:t>
      </w:r>
    </w:p>
    <w:p w14:paraId="73B12610" w14:textId="77777777" w:rsidR="00CE3B85" w:rsidRPr="00AE554A" w:rsidRDefault="00CE3B85" w:rsidP="00CE3B85">
      <w:pPr>
        <w:pStyle w:val="4text"/>
        <w:jc w:val="both"/>
      </w:pPr>
      <w:r w:rsidRPr="00C64062">
        <w:t>D</w:t>
      </w:r>
      <w:r>
        <w:t>e l’</w:t>
      </w:r>
      <w:r w:rsidRPr="00AE554A">
        <w:t>altra</w:t>
      </w:r>
      <w:r>
        <w:t>,</w:t>
      </w:r>
      <w:r w:rsidRPr="00C64062">
        <w:t xml:space="preserve"> </w:t>
      </w:r>
      <w:r>
        <w:t>[nom i cognoms de l’alcalde o alcaldessa, sense senyor/senyora],</w:t>
      </w:r>
      <w:r w:rsidRPr="00C64062">
        <w:t xml:space="preserve"> alcalde/</w:t>
      </w:r>
      <w:r>
        <w:t>alcald</w:t>
      </w:r>
      <w:r w:rsidRPr="00C64062">
        <w:t xml:space="preserve">essa de l’Ajuntament de </w:t>
      </w:r>
      <w:r w:rsidRPr="007A2199">
        <w:t>Sant Joan de les Abadesses</w:t>
      </w:r>
      <w:r w:rsidRPr="00C64062">
        <w:t xml:space="preserve">, en virtut de l’Acord de la Junta de Govern Local/del Ple de l’Ajuntament de </w:t>
      </w:r>
      <w:r w:rsidRPr="007A2199">
        <w:t>Sant Joan de les Abadesses</w:t>
      </w:r>
      <w:r>
        <w:t>,</w:t>
      </w:r>
      <w:r w:rsidRPr="00C64062">
        <w:t xml:space="preserve"> que </w:t>
      </w:r>
      <w:r>
        <w:t xml:space="preserve">el/la </w:t>
      </w:r>
      <w:r w:rsidRPr="00C64062">
        <w:t xml:space="preserve">faculta per </w:t>
      </w:r>
      <w:r>
        <w:t>signar aquest</w:t>
      </w:r>
      <w:r w:rsidRPr="00C64062">
        <w:t xml:space="preserve"> </w:t>
      </w:r>
      <w:r>
        <w:t>C</w:t>
      </w:r>
      <w:r w:rsidRPr="00C64062">
        <w:t>onveni</w:t>
      </w:r>
      <w:r>
        <w:t>.</w:t>
      </w:r>
    </w:p>
    <w:p w14:paraId="6E0E2759" w14:textId="77777777" w:rsidR="00CE3B85" w:rsidRDefault="00CE3B85" w:rsidP="00CE3B85">
      <w:pPr>
        <w:pStyle w:val="4text"/>
        <w:jc w:val="both"/>
      </w:pPr>
      <w:r>
        <w:t>Les dues parts e</w:t>
      </w:r>
      <w:r w:rsidRPr="00C64062">
        <w:t xml:space="preserve">s reconeixen mútuament la capacitat legal per </w:t>
      </w:r>
      <w:r>
        <w:t>formalitzar aquest C</w:t>
      </w:r>
      <w:r w:rsidRPr="00C64062">
        <w:t>onveni i</w:t>
      </w:r>
    </w:p>
    <w:p w14:paraId="30088522" w14:textId="77777777" w:rsidR="00CE3B85" w:rsidRPr="006F7058" w:rsidRDefault="00CE3B85" w:rsidP="00CE3B85">
      <w:pPr>
        <w:pStyle w:val="4text"/>
        <w:jc w:val="both"/>
      </w:pPr>
      <w:r>
        <w:t>MANIFESTEN</w:t>
      </w:r>
    </w:p>
    <w:p w14:paraId="51E8304F" w14:textId="77777777" w:rsidR="00CE3B85" w:rsidRPr="00C64062" w:rsidRDefault="00CE3B85" w:rsidP="00CE3B85">
      <w:pPr>
        <w:pStyle w:val="4text"/>
        <w:jc w:val="both"/>
      </w:pPr>
      <w:r w:rsidRPr="008B42B3">
        <w:t>1.</w:t>
      </w:r>
      <w:r>
        <w:t xml:space="preserve"> </w:t>
      </w:r>
      <w:r w:rsidRPr="00C64062">
        <w:t xml:space="preserve">El </w:t>
      </w:r>
      <w:r w:rsidRPr="00AE554A">
        <w:t>Departament</w:t>
      </w:r>
      <w:r w:rsidRPr="00C64062">
        <w:t xml:space="preserve"> d’Interior</w:t>
      </w:r>
      <w:r>
        <w:t xml:space="preserve"> i Seguretat Pública</w:t>
      </w:r>
      <w:r w:rsidRPr="00C64062">
        <w:t>, en compliment de les competències que exerceix en matèria de seguretat i emergències, té la responsabilitat en la gestió de la Xarxa de Radiocomunicacions d’Emergències i Seguretat de Catalunya (d’ara endavant</w:t>
      </w:r>
      <w:r>
        <w:t>,</w:t>
      </w:r>
      <w:r w:rsidRPr="00C64062">
        <w:t xml:space="preserve"> xarxa Rescat).</w:t>
      </w:r>
    </w:p>
    <w:p w14:paraId="53922110" w14:textId="77777777" w:rsidR="00CE3B85" w:rsidRPr="008B42B3" w:rsidRDefault="00CE3B85" w:rsidP="00CE3B85">
      <w:pPr>
        <w:pStyle w:val="4text"/>
        <w:jc w:val="both"/>
      </w:pPr>
      <w:r>
        <w:t xml:space="preserve">2. </w:t>
      </w:r>
      <w:r w:rsidRPr="008B42B3">
        <w:t>La xarxa Rescat és una xarxa de radiocomunicacions mòbils, creada mitjançant el Centre de Telecomunicacions i Tecnologies de la Informació de la Generalitat de Catalunya</w:t>
      </w:r>
      <w:r>
        <w:t xml:space="preserve"> (CTTI)</w:t>
      </w:r>
      <w:r w:rsidRPr="008B42B3">
        <w:t>, que dona servei de manera transversal a diferents col·lectius en l’àmbit de la seguretat i les emergències. La seva finalitat és facilitar la tasca de cadascun d’aquests col·lectius, augmentant-ne l</w:t>
      </w:r>
      <w:r>
        <w:t>’</w:t>
      </w:r>
      <w:r w:rsidRPr="008B42B3">
        <w:t xml:space="preserve">eficàcia i eficiència i permetre una millor coordinació entre ells. </w:t>
      </w:r>
    </w:p>
    <w:p w14:paraId="280B3EE7" w14:textId="77777777" w:rsidR="00CE3B85" w:rsidRPr="00C64062" w:rsidRDefault="00CE3B85" w:rsidP="00CE3B85">
      <w:pPr>
        <w:pStyle w:val="4text"/>
        <w:jc w:val="both"/>
      </w:pPr>
      <w:r>
        <w:t xml:space="preserve">3. </w:t>
      </w:r>
      <w:r w:rsidRPr="00C64062">
        <w:t xml:space="preserve">La xarxa Rescat es basa en la tecnologia TETRA i es caracteritza per un ús eficient de la banda de freqüències de seguretat i emergències, la possibilitat de comptar amb comunicacions xifrades, una bona cobertura en els àmbits urbà i rural i la capacitat d’establir comunicacions entre grups d’usuaris de forma independent, o bé activar grups comuns per </w:t>
      </w:r>
      <w:r>
        <w:t>facilitar-los</w:t>
      </w:r>
      <w:r w:rsidRPr="00C64062">
        <w:t xml:space="preserve"> la coordinació. </w:t>
      </w:r>
    </w:p>
    <w:p w14:paraId="5278E076" w14:textId="77777777" w:rsidR="00CE3B85" w:rsidRPr="00C64062" w:rsidRDefault="00CE3B85" w:rsidP="00CE3B85">
      <w:pPr>
        <w:pStyle w:val="4text"/>
        <w:jc w:val="both"/>
      </w:pPr>
      <w:r>
        <w:t xml:space="preserve">4. </w:t>
      </w:r>
      <w:r w:rsidRPr="00C64062">
        <w:t>La xarxa Rescat és propietat de la Generalitat de Catalunya i la seva gestió tècnica ha estat encomanada pel Departament al Centre de Telecomunicacions i Tecnologies de la Informació de la Generalitat de Catalunya</w:t>
      </w:r>
      <w:r>
        <w:t>.</w:t>
      </w:r>
      <w:r w:rsidRPr="00C64062">
        <w:t xml:space="preserve"> </w:t>
      </w:r>
    </w:p>
    <w:p w14:paraId="0247DFB8" w14:textId="77777777" w:rsidR="00CE3B85" w:rsidRPr="00C64062" w:rsidRDefault="00CE3B85" w:rsidP="00CE3B85">
      <w:pPr>
        <w:pStyle w:val="4text"/>
        <w:jc w:val="both"/>
      </w:pPr>
    </w:p>
    <w:p w14:paraId="1A5E48F3" w14:textId="77777777" w:rsidR="00CE3B85" w:rsidRDefault="00CE3B85" w:rsidP="00CE3B85">
      <w:pPr>
        <w:pStyle w:val="4text"/>
        <w:jc w:val="both"/>
      </w:pPr>
      <w:r w:rsidRPr="009B60EB">
        <w:lastRenderedPageBreak/>
        <w:t xml:space="preserve">5. Per </w:t>
      </w:r>
      <w:r>
        <w:t>l’</w:t>
      </w:r>
      <w:r w:rsidRPr="009B60EB">
        <w:t>Acord de</w:t>
      </w:r>
      <w:r>
        <w:t>l</w:t>
      </w:r>
      <w:r w:rsidRPr="009B60EB">
        <w:t xml:space="preserve"> Govern GOV/174/2022, de 30 d’agost, pel qual es modifica l’organització de la direcció i gestió de la Xarxa de Radiocomunicacions d’Emergències i Seguretat de Catalunya (Re</w:t>
      </w:r>
      <w:r>
        <w:t>scat), el Consell Rector de la X</w:t>
      </w:r>
      <w:r w:rsidRPr="009B60EB">
        <w:t>arxa Rescat n’és el màxim òrgan de direcció, en defineix les funcions i determina la forma de re</w:t>
      </w:r>
      <w:r>
        <w:t>presentació de l’Administració l</w:t>
      </w:r>
      <w:r w:rsidRPr="009B60EB">
        <w:t xml:space="preserve">ocal de Catalunya en aquest òrgan col·legiat. </w:t>
      </w:r>
    </w:p>
    <w:p w14:paraId="2E21411C" w14:textId="77777777" w:rsidR="00CE3B85" w:rsidRPr="008B42B3" w:rsidRDefault="00CE3B85" w:rsidP="00CE3B85">
      <w:pPr>
        <w:pStyle w:val="4text"/>
        <w:jc w:val="both"/>
      </w:pPr>
      <w:r>
        <w:t xml:space="preserve">6. </w:t>
      </w:r>
      <w:r w:rsidRPr="00C64062">
        <w:t>La Llei 4/2003, de 7 d’abril, d’ordenació del sistema de seguretat pública de Catalunya</w:t>
      </w:r>
      <w:r>
        <w:t>,</w:t>
      </w:r>
      <w:r w:rsidRPr="00C64062">
        <w:t xml:space="preserve"> estableix que integren el sistema de seguretat pública de Catalunya les autoritats amb competències en la matèria i els serveis dependents de les administracions respectives, i també, els òrgans de coordinació i participació ciutadana. El sistema de seguretat pública de Catalunya té per finalitat contribuir al desenvolupament de polítiques públiques de prevenció i protecció eficaces en l’assegurament dels drets i les llibertats dels ciutadans, la preservació de la convivència i el foment de la cohesió social. Així mateix, l’apartat 5 de l’article 5 de la Llei estableix que el Govern, sobretot per mitjà del departament titular de les competències en matèria de seguretat pública, i els ajuntaments han de promoure, en el si dels òrgans conjunts, la planificació operativa de</w:t>
      </w:r>
      <w:r>
        <w:t>ls seus</w:t>
      </w:r>
      <w:r w:rsidRPr="00C64062">
        <w:t xml:space="preserve"> serveis de seguretat i l’assignació eficient i l’aprofitament conjunt dels recursos, la integració dels sistemes d’informació policial i l’homogeneïtzació dels estàndards organitzatius i operacionals.</w:t>
      </w:r>
    </w:p>
    <w:p w14:paraId="4CCBADCE" w14:textId="77777777" w:rsidR="00CE3B85" w:rsidRPr="00C64062" w:rsidRDefault="00CE3B85" w:rsidP="00CE3B85">
      <w:pPr>
        <w:pStyle w:val="4text"/>
        <w:jc w:val="both"/>
      </w:pPr>
      <w:r>
        <w:t>E</w:t>
      </w:r>
      <w:r w:rsidRPr="00C64062">
        <w:t xml:space="preserve">n virtut d’això, les parts decideixen </w:t>
      </w:r>
      <w:r>
        <w:t>subscriure</w:t>
      </w:r>
      <w:r w:rsidRPr="00C64062">
        <w:t xml:space="preserve"> el present </w:t>
      </w:r>
      <w:r>
        <w:t>C</w:t>
      </w:r>
      <w:r w:rsidRPr="00C64062">
        <w:t xml:space="preserve">onveni de col·laboració per a l’adhesió de l’Ajuntament de </w:t>
      </w:r>
      <w:r w:rsidRPr="007A2199">
        <w:t>Sant Joan de les Abadesses</w:t>
      </w:r>
      <w:r>
        <w:t xml:space="preserve"> </w:t>
      </w:r>
      <w:r w:rsidRPr="00C64062">
        <w:t>a la xarxa Rescat, mitjançant els següents</w:t>
      </w:r>
    </w:p>
    <w:p w14:paraId="3CD7A17C" w14:textId="77777777" w:rsidR="00CE3B85" w:rsidRPr="008304AB" w:rsidRDefault="00CE3B85" w:rsidP="00CE3B85">
      <w:pPr>
        <w:pStyle w:val="4text"/>
        <w:jc w:val="both"/>
      </w:pPr>
      <w:r>
        <w:t>ACORDS</w:t>
      </w:r>
    </w:p>
    <w:p w14:paraId="375AF03C" w14:textId="77777777" w:rsidR="00CE3B85" w:rsidRPr="00C64062" w:rsidRDefault="00CE3B85" w:rsidP="00CE3B85">
      <w:pPr>
        <w:pStyle w:val="4text"/>
        <w:jc w:val="both"/>
      </w:pPr>
      <w:r w:rsidRPr="00961B67">
        <w:t>1.</w:t>
      </w:r>
      <w:r>
        <w:t xml:space="preserve"> Objecte i f</w:t>
      </w:r>
      <w:r w:rsidRPr="00C64062">
        <w:t xml:space="preserve">inalitat del </w:t>
      </w:r>
      <w:r>
        <w:t>C</w:t>
      </w:r>
      <w:r w:rsidRPr="00C64062">
        <w:t>onveni</w:t>
      </w:r>
    </w:p>
    <w:p w14:paraId="36BEEDA3" w14:textId="77777777" w:rsidR="00CE3B85" w:rsidRDefault="00CE3B85" w:rsidP="00CE3B85">
      <w:pPr>
        <w:pStyle w:val="4text"/>
        <w:jc w:val="both"/>
      </w:pPr>
      <w:r w:rsidRPr="00C64062">
        <w:t>L’objecte d’aquest Conveni és regular les condicions generals d’adhesió de l’Ajunta</w:t>
      </w:r>
      <w:r>
        <w:t xml:space="preserve">ment de </w:t>
      </w:r>
      <w:r w:rsidRPr="007A2199">
        <w:t>Sant Joan de les Abadesses</w:t>
      </w:r>
      <w:r w:rsidRPr="00C64062">
        <w:t xml:space="preserve"> a la xarxa Rescat, amb la finalitat de cobrir les necessitats de comunicació dels serveis d’emergència i seguretat de la Generalitat de Catalunya i de les administracions locals de Catalunya que s’hi adhereixin. </w:t>
      </w:r>
    </w:p>
    <w:p w14:paraId="55AF56C3" w14:textId="77777777" w:rsidR="00CE3B85" w:rsidRPr="00520252" w:rsidRDefault="00CE3B85" w:rsidP="00CE3B85">
      <w:pPr>
        <w:pStyle w:val="4text"/>
        <w:jc w:val="both"/>
      </w:pPr>
      <w:r>
        <w:t>2</w:t>
      </w:r>
      <w:r w:rsidRPr="00961B67">
        <w:t>.</w:t>
      </w:r>
      <w:r>
        <w:t xml:space="preserve"> </w:t>
      </w:r>
      <w:r w:rsidRPr="00961B67">
        <w:t>Obligacions</w:t>
      </w:r>
      <w:r w:rsidRPr="00520252">
        <w:t xml:space="preserve"> del Departament</w:t>
      </w:r>
    </w:p>
    <w:p w14:paraId="42A05ACB" w14:textId="77777777" w:rsidR="00CE3B85" w:rsidRPr="00C64062" w:rsidRDefault="00CE3B85" w:rsidP="00CE3B85">
      <w:pPr>
        <w:pStyle w:val="4text"/>
        <w:jc w:val="both"/>
      </w:pPr>
      <w:r w:rsidRPr="00C64062">
        <w:t>El Departament s’obliga a:</w:t>
      </w:r>
    </w:p>
    <w:p w14:paraId="1CC8036D" w14:textId="77777777" w:rsidR="00CE3B85" w:rsidRPr="00C64062" w:rsidRDefault="00CE3B85" w:rsidP="00CE3B85">
      <w:pPr>
        <w:pStyle w:val="4text"/>
        <w:jc w:val="both"/>
      </w:pPr>
      <w:r>
        <w:t xml:space="preserve">a) </w:t>
      </w:r>
      <w:r w:rsidRPr="00C64062">
        <w:t>Garantir la continuïtat i l’evolució de la xarxa Rescat en els propers anys, i la seva disponibilitat per a l’Ajuntament, sempre que les condicions econòmiques de la Generalitat ho permetin.</w:t>
      </w:r>
    </w:p>
    <w:p w14:paraId="403832BB" w14:textId="77777777" w:rsidR="00CE3B85" w:rsidRPr="00C64062" w:rsidRDefault="00CE3B85" w:rsidP="00CE3B85">
      <w:pPr>
        <w:pStyle w:val="4text"/>
        <w:jc w:val="both"/>
      </w:pPr>
      <w:r>
        <w:t xml:space="preserve">b) </w:t>
      </w:r>
      <w:r w:rsidRPr="00C64062">
        <w:t xml:space="preserve">Assegurar que els costos d’inversió en infraestructura de la xarxa Rescat </w:t>
      </w:r>
      <w:r>
        <w:t>els</w:t>
      </w:r>
      <w:r w:rsidRPr="00C64062">
        <w:t xml:space="preserve"> assum</w:t>
      </w:r>
      <w:r>
        <w:t>eix</w:t>
      </w:r>
      <w:r w:rsidRPr="00C64062">
        <w:t xml:space="preserve"> la Generalitat de Catalunya, per la qual cosa no es repercutiran a l’Ajuntament.</w:t>
      </w:r>
    </w:p>
    <w:p w14:paraId="46FF0A5F" w14:textId="77777777" w:rsidR="00CE3B85" w:rsidRPr="00C64062" w:rsidRDefault="00CE3B85" w:rsidP="00CE3B85">
      <w:pPr>
        <w:pStyle w:val="4text"/>
        <w:jc w:val="both"/>
      </w:pPr>
      <w:r>
        <w:t>c) Informar</w:t>
      </w:r>
      <w:r w:rsidRPr="00C64062">
        <w:t xml:space="preserve"> l’Ajuntament</w:t>
      </w:r>
      <w:r>
        <w:t xml:space="preserve"> dels contractes d’explotació </w:t>
      </w:r>
      <w:r w:rsidRPr="00C64062">
        <w:t xml:space="preserve">o assistència tècnica de la xarxa Rescat i de la previsió de l’evolució de la </w:t>
      </w:r>
      <w:r>
        <w:t xml:space="preserve">mateixa </w:t>
      </w:r>
      <w:r w:rsidRPr="00C64062">
        <w:t xml:space="preserve">xarxa que puguin afectar </w:t>
      </w:r>
      <w:r>
        <w:t>e</w:t>
      </w:r>
      <w:r w:rsidRPr="00C64062">
        <w:t xml:space="preserve">l que </w:t>
      </w:r>
      <w:r>
        <w:t>estableix</w:t>
      </w:r>
      <w:r w:rsidRPr="00C64062">
        <w:t xml:space="preserve"> aquest </w:t>
      </w:r>
      <w:r>
        <w:t>C</w:t>
      </w:r>
      <w:r w:rsidRPr="00C64062">
        <w:t xml:space="preserve">onveni, amb </w:t>
      </w:r>
      <w:r>
        <w:t xml:space="preserve">prou </w:t>
      </w:r>
      <w:r w:rsidRPr="00C64062">
        <w:t>antelació.</w:t>
      </w:r>
    </w:p>
    <w:p w14:paraId="413DC191" w14:textId="77777777" w:rsidR="00CE3B85" w:rsidRPr="00C64062" w:rsidRDefault="00CE3B85" w:rsidP="00CE3B85">
      <w:pPr>
        <w:pStyle w:val="4text"/>
        <w:jc w:val="both"/>
      </w:pPr>
      <w:r>
        <w:t xml:space="preserve">d) </w:t>
      </w:r>
      <w:r w:rsidRPr="00C64062">
        <w:t>Oferir a l’Ajuntament un servei integral d’explotació de la xarxa Rescat que, mitjançant el Centre d’Operacions Rescat (en endavant</w:t>
      </w:r>
      <w:r>
        <w:t>,</w:t>
      </w:r>
      <w:r w:rsidRPr="00C64062">
        <w:t xml:space="preserve"> COR), proporcioni a l’Ajuntament, entre d’altres, un servei per atendre les</w:t>
      </w:r>
      <w:r>
        <w:t xml:space="preserve"> </w:t>
      </w:r>
      <w:r w:rsidRPr="00C64062">
        <w:t xml:space="preserve">incidències que puguin afectar el funcionament de la xarxa Rescat i dels seus terminals, utilitzant els recursos necessaris per </w:t>
      </w:r>
      <w:r>
        <w:t>solucionar-les</w:t>
      </w:r>
      <w:r w:rsidRPr="00C64062">
        <w:t xml:space="preserve">. Aquest servei complementarà, per tant, el manteniment dels equips terminals ofert per les empreses subministradores. </w:t>
      </w:r>
    </w:p>
    <w:p w14:paraId="7937B675" w14:textId="77777777" w:rsidR="00CE3B85" w:rsidRPr="00520252" w:rsidRDefault="00CE3B85" w:rsidP="00CE3B85">
      <w:pPr>
        <w:pStyle w:val="4text"/>
        <w:jc w:val="both"/>
      </w:pPr>
      <w:r>
        <w:t>3</w:t>
      </w:r>
      <w:r w:rsidRPr="00961B67">
        <w:t>.</w:t>
      </w:r>
      <w:r>
        <w:t xml:space="preserve"> </w:t>
      </w:r>
      <w:r w:rsidRPr="00961B67">
        <w:t>Obligacions</w:t>
      </w:r>
      <w:r w:rsidRPr="00520252">
        <w:t xml:space="preserve"> </w:t>
      </w:r>
      <w:r>
        <w:t>de l’Ajuntament</w:t>
      </w:r>
    </w:p>
    <w:p w14:paraId="695F9E16" w14:textId="77777777" w:rsidR="00CE3B85" w:rsidRPr="00C64062" w:rsidRDefault="00CE3B85" w:rsidP="00CE3B85">
      <w:pPr>
        <w:pStyle w:val="4text"/>
        <w:jc w:val="both"/>
      </w:pPr>
      <w:r>
        <w:t>L’Ajuntament s’obliga a</w:t>
      </w:r>
      <w:r w:rsidRPr="00C64062">
        <w:t>:</w:t>
      </w:r>
    </w:p>
    <w:p w14:paraId="1440AE4D" w14:textId="77777777" w:rsidR="00CE3B85" w:rsidRPr="00C64062" w:rsidRDefault="00CE3B85" w:rsidP="00CE3B85">
      <w:pPr>
        <w:pStyle w:val="4text"/>
        <w:jc w:val="both"/>
      </w:pPr>
      <w:r>
        <w:t xml:space="preserve">a) </w:t>
      </w:r>
      <w:r w:rsidRPr="00C64062">
        <w:t xml:space="preserve">Utilitzar </w:t>
      </w:r>
      <w:r>
        <w:t xml:space="preserve">de forma </w:t>
      </w:r>
      <w:r w:rsidRPr="00C64062">
        <w:t xml:space="preserve">adequada els sistemes de comunicacions, respectant les normes d’ús i les condicions tècniques que </w:t>
      </w:r>
      <w:r>
        <w:t>hi siguin aplicables.</w:t>
      </w:r>
    </w:p>
    <w:p w14:paraId="106B8090" w14:textId="77777777" w:rsidR="00CE3B85" w:rsidRPr="00C64062" w:rsidRDefault="00CE3B85" w:rsidP="00CE3B85">
      <w:pPr>
        <w:pStyle w:val="4text"/>
        <w:jc w:val="both"/>
      </w:pPr>
      <w:r>
        <w:t xml:space="preserve">b) </w:t>
      </w:r>
      <w:r w:rsidRPr="00C64062">
        <w:t>Adaptar l’ús de la xarxa a les instruccions rebudes, en qualsevol moment, de la direcció de la xarxa Rescat.</w:t>
      </w:r>
    </w:p>
    <w:p w14:paraId="072FDDD2" w14:textId="77777777" w:rsidR="00CE3B85" w:rsidRPr="00C64062" w:rsidRDefault="00CE3B85" w:rsidP="00CE3B85">
      <w:pPr>
        <w:pStyle w:val="4text"/>
        <w:jc w:val="both"/>
      </w:pPr>
      <w:r>
        <w:t xml:space="preserve">c) </w:t>
      </w:r>
      <w:r w:rsidRPr="00C64062">
        <w:t>Seguir les instruccions de la direcció de la xarxa Rescat per garantir la seguretat i l’ús eficient de la xarxa.</w:t>
      </w:r>
    </w:p>
    <w:p w14:paraId="525D7C08" w14:textId="77777777" w:rsidR="00CE3B85" w:rsidRPr="00C64062" w:rsidRDefault="00CE3B85" w:rsidP="00CE3B85">
      <w:pPr>
        <w:pStyle w:val="4text"/>
        <w:jc w:val="both"/>
      </w:pPr>
      <w:r>
        <w:t xml:space="preserve">d) </w:t>
      </w:r>
      <w:r w:rsidRPr="00C64062">
        <w:t>Facilitar al Departament la informació funcional i organitzativa de l’Ajuntament que sigui necessària per tal d’ajustar els plans de numeració i la configuració dels grups de la xarxa Rescat, tant com sigui possible, a la seva organització.</w:t>
      </w:r>
    </w:p>
    <w:p w14:paraId="676C2854" w14:textId="77777777" w:rsidR="00CE3B85" w:rsidRPr="00BD2E12" w:rsidRDefault="00CE3B85" w:rsidP="00CE3B85">
      <w:pPr>
        <w:pStyle w:val="4text"/>
        <w:jc w:val="both"/>
      </w:pPr>
      <w:r>
        <w:t>e) Informar e</w:t>
      </w:r>
      <w:r w:rsidRPr="00C64062">
        <w:t xml:space="preserve">l Departament amb </w:t>
      </w:r>
      <w:r>
        <w:t xml:space="preserve">prou </w:t>
      </w:r>
      <w:r w:rsidRPr="00C64062">
        <w:t xml:space="preserve">antelació sobre noves necessitats detectades per l’Ajuntament </w:t>
      </w:r>
      <w:r>
        <w:t>amb</w:t>
      </w:r>
      <w:r w:rsidRPr="00C64062">
        <w:t xml:space="preserve"> relació a la xarxa Rescat, de manera que es disposi d’un termini adequat per poder estudiar la viabilitat de la solució tècnica. </w:t>
      </w:r>
    </w:p>
    <w:p w14:paraId="3B540E29" w14:textId="77777777" w:rsidR="00CE3B85" w:rsidRPr="00BD2E12" w:rsidRDefault="00CE3B85" w:rsidP="00CE3B85">
      <w:pPr>
        <w:pStyle w:val="4text"/>
        <w:jc w:val="both"/>
      </w:pPr>
      <w:r>
        <w:t xml:space="preserve">f) </w:t>
      </w:r>
      <w:r w:rsidRPr="00C64062">
        <w:t xml:space="preserve">Assegurar que tots els usuaris de terminals de la xarxa </w:t>
      </w:r>
      <w:r>
        <w:t>són</w:t>
      </w:r>
      <w:r w:rsidRPr="00C64062">
        <w:t xml:space="preserve"> membres o col·laboradors de serveis de seguretat i emergències</w:t>
      </w:r>
      <w:r>
        <w:t xml:space="preserve"> i obligar-se</w:t>
      </w:r>
      <w:r w:rsidRPr="00C64062">
        <w:t xml:space="preserve"> de forma explícita a no permetre </w:t>
      </w:r>
      <w:r>
        <w:t>que utilitzin els</w:t>
      </w:r>
      <w:r w:rsidRPr="00C64062">
        <w:t xml:space="preserve"> terminals donats d’alta a la xarxa Rescat usuaris amb altres funcions alienes a la seguretat i les emergències del municipi, </w:t>
      </w:r>
      <w:r>
        <w:t xml:space="preserve">llevat </w:t>
      </w:r>
      <w:r w:rsidRPr="00C64062">
        <w:t xml:space="preserve">d’aquells </w:t>
      </w:r>
      <w:r>
        <w:t xml:space="preserve">a qui el Departament </w:t>
      </w:r>
      <w:r w:rsidRPr="00C64062">
        <w:t>autoritz</w:t>
      </w:r>
      <w:r>
        <w:t>i</w:t>
      </w:r>
      <w:r w:rsidRPr="00C64062">
        <w:t xml:space="preserve"> explícitament.</w:t>
      </w:r>
    </w:p>
    <w:p w14:paraId="22B00719" w14:textId="77777777" w:rsidR="00CE3B85" w:rsidRPr="00BD2E12" w:rsidRDefault="00CE3B85" w:rsidP="00CE3B85">
      <w:pPr>
        <w:pStyle w:val="4text"/>
        <w:jc w:val="both"/>
      </w:pPr>
      <w:r>
        <w:t xml:space="preserve">g) </w:t>
      </w:r>
      <w:r w:rsidRPr="00C64062">
        <w:t>Participar en els costos de manteniment, operació, transport, arrendament d’espais, cont</w:t>
      </w:r>
      <w:r>
        <w:t>rol i gestió de la xarxa Rescat</w:t>
      </w:r>
      <w:r w:rsidRPr="00C64062">
        <w:t xml:space="preserve"> que no es prestin amb caràcter general</w:t>
      </w:r>
      <w:r>
        <w:t xml:space="preserve">. Aquests costos hauran </w:t>
      </w:r>
      <w:r w:rsidRPr="00C64062">
        <w:t>de ser validats per l’Oficina Rescat, d’acord amb l’annex tècnic.</w:t>
      </w:r>
    </w:p>
    <w:p w14:paraId="560D1981" w14:textId="77777777" w:rsidR="00CE3B85" w:rsidRPr="00BD2E12" w:rsidRDefault="00CE3B85" w:rsidP="00CE3B85">
      <w:pPr>
        <w:pStyle w:val="4text"/>
        <w:jc w:val="both"/>
      </w:pPr>
      <w:r>
        <w:t xml:space="preserve">h) </w:t>
      </w:r>
      <w:r w:rsidRPr="00C64062">
        <w:t xml:space="preserve">Autoritzar </w:t>
      </w:r>
      <w:r w:rsidRPr="00BD2E12">
        <w:t>gratuïtament</w:t>
      </w:r>
      <w:r w:rsidRPr="00C64062">
        <w:t xml:space="preserve"> la instal·lació d’equipament tècnic de Rescat en espai municipal, si el funcionament òptim de la xarxa ho requer</w:t>
      </w:r>
      <w:r>
        <w:t>eix</w:t>
      </w:r>
      <w:r w:rsidRPr="00C64062">
        <w:t xml:space="preserve">. Aquesta autorització </w:t>
      </w:r>
      <w:r>
        <w:t>s’ha de</w:t>
      </w:r>
      <w:r w:rsidRPr="00C64062">
        <w:t xml:space="preserve"> formalitzar mitjançant el conveni de col·laboració</w:t>
      </w:r>
      <w:r w:rsidRPr="00D42557">
        <w:t xml:space="preserve"> </w:t>
      </w:r>
      <w:r w:rsidRPr="00C64062">
        <w:t>corresponent per a la instal·lació d’aquest equipament, que s’ha de subscriure en el termini màxim de quatre mesos des de la data de comunicació de la necessitat per part de la Generalitat.</w:t>
      </w:r>
    </w:p>
    <w:p w14:paraId="4F985862" w14:textId="77777777" w:rsidR="00CE3B85" w:rsidRPr="00BD2E12" w:rsidRDefault="00CE3B85" w:rsidP="00CE3B85">
      <w:pPr>
        <w:pStyle w:val="4text"/>
        <w:jc w:val="both"/>
      </w:pPr>
      <w:r>
        <w:t xml:space="preserve">i) </w:t>
      </w:r>
      <w:r w:rsidRPr="00C64062">
        <w:t xml:space="preserve">Adquirir terminals que estiguin homologats per la xarxa </w:t>
      </w:r>
      <w:r>
        <w:t>Rescat</w:t>
      </w:r>
      <w:r w:rsidRPr="00C64062">
        <w:t xml:space="preserve">, </w:t>
      </w:r>
      <w:r>
        <w:t>a fi</w:t>
      </w:r>
      <w:r w:rsidRPr="00C64062">
        <w:t xml:space="preserve"> de garantir la compatibilitat dels equips amb els estàndards de la tecnologia TETRA i les especificacions de la xarxa </w:t>
      </w:r>
      <w:r>
        <w:t xml:space="preserve">Rescat, </w:t>
      </w:r>
      <w:r w:rsidRPr="00C64062">
        <w:t xml:space="preserve">i assumir el cost de l’adquisició i de manteniment del material, tal com es detalla a l’acord </w:t>
      </w:r>
      <w:r>
        <w:t>6</w:t>
      </w:r>
      <w:r w:rsidRPr="00C64062">
        <w:t xml:space="preserve">. </w:t>
      </w:r>
    </w:p>
    <w:p w14:paraId="22837E5F" w14:textId="77777777" w:rsidR="00CE3B85" w:rsidRPr="00BD2E12" w:rsidRDefault="00CE3B85" w:rsidP="00CE3B85">
      <w:pPr>
        <w:pStyle w:val="4text"/>
        <w:jc w:val="both"/>
      </w:pPr>
      <w:r>
        <w:t xml:space="preserve">j) </w:t>
      </w:r>
      <w:r w:rsidRPr="00C64062">
        <w:t>Assumir el compromís que tots els equips i accessoris</w:t>
      </w:r>
      <w:r>
        <w:t xml:space="preserve"> </w:t>
      </w:r>
      <w:r w:rsidRPr="00C64062">
        <w:t xml:space="preserve">de la xarxa Rescat adquirits només seran mantinguts pel COR, el qual </w:t>
      </w:r>
      <w:r>
        <w:t>gestionarà</w:t>
      </w:r>
      <w:r w:rsidRPr="00C64062">
        <w:t xml:space="preserve"> directament amb les empreses subministradores la reparació dels equips avariats i s’encarregar</w:t>
      </w:r>
      <w:r>
        <w:t>à</w:t>
      </w:r>
      <w:r w:rsidRPr="00C64062">
        <w:t xml:space="preserve"> de totes les gestions per resoldre les incidències que afectin els equips terminals (excepte material fungible). Per tal de facilitar aquesta gestió i poder oferir un servei àgil i eficient amb uns temps de resposta adequats, el</w:t>
      </w:r>
      <w:r>
        <w:t xml:space="preserve"> </w:t>
      </w:r>
      <w:r w:rsidRPr="00C64062">
        <w:t xml:space="preserve">COR, quan rebi un equip avariat de l’Ajuntament, en facilitarà provisionalment un altre </w:t>
      </w:r>
      <w:r>
        <w:t>d’</w:t>
      </w:r>
      <w:r w:rsidRPr="00C64062">
        <w:t xml:space="preserve">operatiu de la mateixa marca i model amb la mateixa configuració, la mateixa programació i la mateixa identitat. Una vegada s’hagi reparat el terminal de l’Ajuntament, el COR el retornarà a l’Ajuntament i recollirà el terminal provisional, tal com es detalla </w:t>
      </w:r>
      <w:r>
        <w:t>a</w:t>
      </w:r>
      <w:r w:rsidRPr="00C64062">
        <w:t xml:space="preserve"> l’acord </w:t>
      </w:r>
      <w:r>
        <w:t>6</w:t>
      </w:r>
      <w:r w:rsidRPr="00C64062">
        <w:t xml:space="preserve">. </w:t>
      </w:r>
    </w:p>
    <w:p w14:paraId="2993C307" w14:textId="77777777" w:rsidR="00CE3B85" w:rsidRPr="00BD2E12" w:rsidRDefault="00CE3B85" w:rsidP="00CE3B85">
      <w:pPr>
        <w:pStyle w:val="4text"/>
        <w:jc w:val="both"/>
      </w:pPr>
      <w:r>
        <w:t xml:space="preserve">k) </w:t>
      </w:r>
      <w:r w:rsidRPr="00C64062">
        <w:t>Adquirir direct</w:t>
      </w:r>
      <w:r>
        <w:t>ament el material fungible a què</w:t>
      </w:r>
      <w:r w:rsidRPr="00C64062">
        <w:t xml:space="preserve"> fa referència el paràgraf anterior i els </w:t>
      </w:r>
      <w:r>
        <w:t>paquets</w:t>
      </w:r>
      <w:r w:rsidRPr="00C64062">
        <w:t xml:space="preserve"> d’instal·lació de terminals mòbils quan siguin necessaris per canvi de vehicle.</w:t>
      </w:r>
    </w:p>
    <w:p w14:paraId="24ADA615" w14:textId="77777777" w:rsidR="00CE3B85" w:rsidRPr="00BD2E12" w:rsidRDefault="00CE3B85" w:rsidP="00CE3B85">
      <w:pPr>
        <w:pStyle w:val="4text"/>
        <w:jc w:val="both"/>
      </w:pPr>
      <w:r>
        <w:t xml:space="preserve">l) </w:t>
      </w:r>
      <w:r w:rsidRPr="00C64062">
        <w:t xml:space="preserve">Facilitar informació periòdica relativa a les incidències d’emergències policials, així com d’activitats del municipi derivades de la participació en els plans de protecció civil. En </w:t>
      </w:r>
      <w:r>
        <w:t>tot</w:t>
      </w:r>
      <w:r w:rsidRPr="00C64062">
        <w:t xml:space="preserve"> cas, als efectes de l’aplicació </w:t>
      </w:r>
      <w:r>
        <w:t>d’aquest</w:t>
      </w:r>
      <w:r w:rsidRPr="00C64062">
        <w:t xml:space="preserve"> </w:t>
      </w:r>
      <w:r>
        <w:t>C</w:t>
      </w:r>
      <w:r w:rsidRPr="00C64062">
        <w:t xml:space="preserve">onveni, </w:t>
      </w:r>
      <w:r>
        <w:t>és obligatori</w:t>
      </w:r>
      <w:r w:rsidRPr="00C64062">
        <w:t xml:space="preserve"> presenta</w:t>
      </w:r>
      <w:r>
        <w:t>r</w:t>
      </w:r>
      <w:r w:rsidRPr="00C64062">
        <w:t xml:space="preserve"> en el primer trimestre de l’any la memòria dels serveis prestats l’any anterior, les dades registrals de delictes, faltes i incidències diverses i les dotacions de recursos humans i materials, d’acord amb l’article 24.6 de la Llei 4/2003.</w:t>
      </w:r>
    </w:p>
    <w:p w14:paraId="34C9327F" w14:textId="77777777" w:rsidR="00CE3B85" w:rsidRPr="00BD2E12" w:rsidRDefault="00CE3B85" w:rsidP="00CE3B85">
      <w:pPr>
        <w:pStyle w:val="4text"/>
        <w:jc w:val="both"/>
      </w:pPr>
      <w:r>
        <w:t xml:space="preserve">m) </w:t>
      </w:r>
      <w:r w:rsidRPr="00C64062">
        <w:t xml:space="preserve">Permetre la instal·lació </w:t>
      </w:r>
      <w:r>
        <w:t>a</w:t>
      </w:r>
      <w:r w:rsidRPr="00C64062">
        <w:t xml:space="preserve"> les seves dependències dels equips de la Xarxa d’Alarmes i Comunic</w:t>
      </w:r>
      <w:r>
        <w:t>acions (XAC)</w:t>
      </w:r>
      <w:r w:rsidRPr="00C64062">
        <w:t xml:space="preserve"> que preveu l’article 22</w:t>
      </w:r>
      <w:r>
        <w:t xml:space="preserve"> </w:t>
      </w:r>
      <w:r w:rsidRPr="00C64062">
        <w:t xml:space="preserve">de la Llei 4/1997, en els termes </w:t>
      </w:r>
      <w:r>
        <w:t>de l’</w:t>
      </w:r>
      <w:r w:rsidRPr="00C64062">
        <w:t xml:space="preserve">article 21 </w:t>
      </w:r>
      <w:r>
        <w:t>d</w:t>
      </w:r>
      <w:r w:rsidRPr="00C64062">
        <w:t>el text refós de la Llei reguladora de les</w:t>
      </w:r>
      <w:r>
        <w:t xml:space="preserve"> </w:t>
      </w:r>
      <w:r w:rsidRPr="00C64062">
        <w:t>hisendes locals</w:t>
      </w:r>
      <w:r>
        <w:t>, aprovat p</w:t>
      </w:r>
      <w:r w:rsidRPr="00C64062">
        <w:t>el Reial decret legislatiu 2/2004, de 5 de març.</w:t>
      </w:r>
    </w:p>
    <w:p w14:paraId="25A2F4D3" w14:textId="77777777" w:rsidR="00CE3B85" w:rsidRPr="00BD2E12" w:rsidRDefault="00CE3B85" w:rsidP="00CE3B85">
      <w:pPr>
        <w:pStyle w:val="4text"/>
        <w:jc w:val="both"/>
      </w:pPr>
      <w:r>
        <w:t xml:space="preserve">n) </w:t>
      </w:r>
      <w:r w:rsidRPr="00C64062">
        <w:t>Actualitzar, com a mínim un cop l’any, els telèfons, adreces de correu electrònic i números de fax dels responsables amb qui hagi de contactar la Direcció General de Protecció Civil en cas d’activació d’algun pla d’emergència de protecció civil (alcalde, policia local, CRA, tècnic de protecció civil</w:t>
      </w:r>
      <w:r>
        <w:t>, etc.</w:t>
      </w:r>
      <w:r w:rsidRPr="00C64062">
        <w:t>).</w:t>
      </w:r>
    </w:p>
    <w:p w14:paraId="77970F73" w14:textId="77777777" w:rsidR="00CE3B85" w:rsidRPr="00BD2E12" w:rsidRDefault="00CE3B85" w:rsidP="00CE3B85">
      <w:pPr>
        <w:pStyle w:val="4text"/>
        <w:jc w:val="both"/>
      </w:pPr>
      <w:r>
        <w:t xml:space="preserve">o) </w:t>
      </w:r>
      <w:r w:rsidRPr="00C64062">
        <w:t xml:space="preserve">Facilitar, en el format compatible amb sistemes d’informació geogràfica que fixi la Direcció General de Protecció Civil, la informació geogràfica propietat del municipi relativa als plans d’actuació municipals que </w:t>
      </w:r>
      <w:r>
        <w:t>l’</w:t>
      </w:r>
      <w:r w:rsidRPr="00C64062">
        <w:t>afectin (elements vulnerables, ubicació de mitjans i recursos, punts negres en zones inundables, etc</w:t>
      </w:r>
      <w:r>
        <w:t>.</w:t>
      </w:r>
      <w:r w:rsidRPr="00C64062">
        <w:t>)</w:t>
      </w:r>
      <w:r>
        <w:t>.</w:t>
      </w:r>
    </w:p>
    <w:p w14:paraId="7938B5F2" w14:textId="77777777" w:rsidR="00CE3B85" w:rsidRPr="00BD2E12" w:rsidRDefault="00CE3B85" w:rsidP="00CE3B85">
      <w:pPr>
        <w:pStyle w:val="4text"/>
        <w:jc w:val="both"/>
      </w:pPr>
      <w:r>
        <w:t xml:space="preserve">p) </w:t>
      </w:r>
      <w:r w:rsidRPr="00C64062">
        <w:t>Facilitar informació de les sancions de trànsit per carnet per punts, memòria d’activitats i serveis.</w:t>
      </w:r>
    </w:p>
    <w:p w14:paraId="0FA8F8D5" w14:textId="77777777" w:rsidR="00CE3B85" w:rsidRPr="00BD2E12" w:rsidRDefault="00CE3B85" w:rsidP="00CE3B85">
      <w:pPr>
        <w:pStyle w:val="4text"/>
        <w:jc w:val="both"/>
      </w:pPr>
      <w:r>
        <w:t xml:space="preserve">q) </w:t>
      </w:r>
      <w:r w:rsidRPr="00C64062">
        <w:t xml:space="preserve">En cas que l’Ajuntament requereixi altres serveis que pugui incloure la xarxa Rescat, però que no es presten amb caràcter general, com les cobertures d’interiors d’edificis, aquests </w:t>
      </w:r>
      <w:r>
        <w:t>serveis seran</w:t>
      </w:r>
      <w:r w:rsidRPr="00C64062">
        <w:t xml:space="preserve"> a càrrec de l’Ajuntament i hauran de ser validats per l’Oficina </w:t>
      </w:r>
      <w:r>
        <w:t>Rescat</w:t>
      </w:r>
      <w:r w:rsidRPr="00C64062">
        <w:t xml:space="preserve">. </w:t>
      </w:r>
    </w:p>
    <w:p w14:paraId="605EB6DA" w14:textId="77777777" w:rsidR="00CE3B85" w:rsidRPr="00BD2E12" w:rsidRDefault="00CE3B85" w:rsidP="00CE3B85">
      <w:pPr>
        <w:pStyle w:val="4text"/>
        <w:jc w:val="both"/>
      </w:pPr>
      <w:r>
        <w:t xml:space="preserve">r) </w:t>
      </w:r>
      <w:r w:rsidRPr="00C64062">
        <w:t xml:space="preserve">En cas que l’Ajuntament adquireixi nous dispositius </w:t>
      </w:r>
      <w:r>
        <w:t>per</w:t>
      </w:r>
      <w:r w:rsidRPr="00C64062">
        <w:t xml:space="preserve"> emprar en la xarxa Rescat, hau</w:t>
      </w:r>
      <w:r>
        <w:t>rà de comunicar al Departament</w:t>
      </w:r>
      <w:r w:rsidRPr="00C64062">
        <w:t xml:space="preserve"> aquesta adquisició eventual</w:t>
      </w:r>
      <w:r w:rsidRPr="00B4341F">
        <w:t xml:space="preserve"> </w:t>
      </w:r>
      <w:r>
        <w:t>com més aviat millor</w:t>
      </w:r>
      <w:r w:rsidRPr="00C64062">
        <w:t>.</w:t>
      </w:r>
    </w:p>
    <w:p w14:paraId="2C99C13B" w14:textId="77777777" w:rsidR="00CE3B85" w:rsidRPr="00BD2E12" w:rsidRDefault="00CE3B85" w:rsidP="00CE3B85">
      <w:pPr>
        <w:pStyle w:val="4text"/>
        <w:jc w:val="both"/>
      </w:pPr>
      <w:r>
        <w:t xml:space="preserve">s) </w:t>
      </w:r>
      <w:r w:rsidRPr="00C64062">
        <w:t xml:space="preserve">L’Ajuntament es compromet a avisar el COR cada vegada que detecti un mal funcionament o avaria del servei. </w:t>
      </w:r>
    </w:p>
    <w:p w14:paraId="2196CDD3" w14:textId="77777777" w:rsidR="00CE3B85" w:rsidRPr="00C64062" w:rsidRDefault="00CE3B85" w:rsidP="00CE3B85">
      <w:pPr>
        <w:pStyle w:val="4text"/>
        <w:jc w:val="both"/>
      </w:pPr>
      <w:r>
        <w:t xml:space="preserve">t) L’Ajuntament es compromet a tractar </w:t>
      </w:r>
      <w:r w:rsidRPr="00B71EAB">
        <w:t>les comunicacions rebudes per mitjà de la xarxa Rescat de manera segura pel seu contingut confidencial</w:t>
      </w:r>
      <w:r>
        <w:t>,</w:t>
      </w:r>
      <w:r w:rsidRPr="00B71EAB">
        <w:t xml:space="preserve"> d’acord amb la normativa de protecció de dades</w:t>
      </w:r>
      <w:r>
        <w:t>.</w:t>
      </w:r>
    </w:p>
    <w:p w14:paraId="3162E5E1" w14:textId="77777777" w:rsidR="00CE3B85" w:rsidRPr="00BD2E12" w:rsidRDefault="00CE3B85" w:rsidP="00CE3B85">
      <w:pPr>
        <w:pStyle w:val="4text"/>
        <w:jc w:val="both"/>
      </w:pPr>
      <w:r>
        <w:t>4</w:t>
      </w:r>
      <w:r w:rsidRPr="00961B67">
        <w:t>.</w:t>
      </w:r>
      <w:r>
        <w:t xml:space="preserve"> Clàusula de reciprocitat de la informació</w:t>
      </w:r>
    </w:p>
    <w:p w14:paraId="3A19B47E" w14:textId="77777777" w:rsidR="00CE3B85" w:rsidRPr="00BD2E12" w:rsidRDefault="00CE3B85" w:rsidP="00CE3B85">
      <w:pPr>
        <w:pStyle w:val="4text"/>
        <w:jc w:val="both"/>
      </w:pPr>
      <w:r w:rsidRPr="00C64062">
        <w:t>El Departament i l’Ajunt</w:t>
      </w:r>
      <w:r>
        <w:t xml:space="preserve">ament es comprometen mútuament </w:t>
      </w:r>
      <w:r w:rsidRPr="00C64062">
        <w:t xml:space="preserve">en la reciprocitat de la informació sobre emergències policials i de protecció civil en el marc de la Junta Local de Seguretat, d’acord amb els principis </w:t>
      </w:r>
      <w:r>
        <w:t>que recull</w:t>
      </w:r>
      <w:r w:rsidRPr="00C64062">
        <w:t xml:space="preserve"> l’article 21 de la Llei 4/2003, </w:t>
      </w:r>
      <w:r>
        <w:t>per</w:t>
      </w:r>
      <w:r w:rsidRPr="00C64062">
        <w:t xml:space="preserve"> donar compliment al </w:t>
      </w:r>
      <w:r>
        <w:t>que disposen</w:t>
      </w:r>
      <w:r w:rsidRPr="00C64062">
        <w:t xml:space="preserve"> </w:t>
      </w:r>
      <w:r>
        <w:t>els articles 22 i 23 de la mateixa L</w:t>
      </w:r>
      <w:r w:rsidRPr="00C64062">
        <w:t>lei, relatius a l</w:t>
      </w:r>
      <w:r>
        <w:t>a informació estadística i a l’</w:t>
      </w:r>
      <w:r w:rsidRPr="00C64062">
        <w:t xml:space="preserve">elaboració d’informes de seguretat. </w:t>
      </w:r>
    </w:p>
    <w:p w14:paraId="072E11C1" w14:textId="77777777" w:rsidR="00CE3B85" w:rsidRPr="00C64062" w:rsidRDefault="00CE3B85" w:rsidP="00CE3B85">
      <w:pPr>
        <w:pStyle w:val="4text"/>
        <w:jc w:val="both"/>
      </w:pPr>
      <w:r>
        <w:t>5. Costos d’explotació de la xarxa Rescat</w:t>
      </w:r>
    </w:p>
    <w:p w14:paraId="0D6BD3A3" w14:textId="77777777" w:rsidR="00CE3B85" w:rsidRPr="00C64062" w:rsidRDefault="00CE3B85" w:rsidP="00CE3B85">
      <w:pPr>
        <w:pStyle w:val="4text"/>
        <w:jc w:val="both"/>
      </w:pPr>
      <w:r w:rsidRPr="00C64062">
        <w:t xml:space="preserve">El servei de manteniment, operació, transport, arrendament d’espais, control i gestió de la xarxa Rescat </w:t>
      </w:r>
      <w:r>
        <w:t>serà</w:t>
      </w:r>
      <w:r w:rsidRPr="00C64062">
        <w:t xml:space="preserve"> gratuït per a l’Ajuntament. </w:t>
      </w:r>
    </w:p>
    <w:p w14:paraId="7CA2C25E" w14:textId="77777777" w:rsidR="00CE3B85" w:rsidRPr="00C64062" w:rsidRDefault="00CE3B85" w:rsidP="00CE3B85">
      <w:pPr>
        <w:pStyle w:val="4text"/>
        <w:jc w:val="both"/>
      </w:pPr>
      <w:r>
        <w:t>6.</w:t>
      </w:r>
      <w:r w:rsidRPr="005D5632">
        <w:t xml:space="preserve"> Adquisició de terminals </w:t>
      </w:r>
    </w:p>
    <w:p w14:paraId="0B078C29" w14:textId="77777777" w:rsidR="00CE3B85" w:rsidRPr="00C64062" w:rsidRDefault="00CE3B85" w:rsidP="00CE3B85">
      <w:pPr>
        <w:pStyle w:val="4text"/>
        <w:jc w:val="both"/>
      </w:pPr>
      <w:r w:rsidRPr="00C64062">
        <w:t>L’Ajuntament es compromet a adquirir els terminals i accessoris Rescat que necessiti, i</w:t>
      </w:r>
      <w:r>
        <w:t xml:space="preserve"> a</w:t>
      </w:r>
      <w:r w:rsidRPr="00C64062">
        <w:t xml:space="preserve"> contractar</w:t>
      </w:r>
      <w:r>
        <w:t>-ne</w:t>
      </w:r>
      <w:r w:rsidRPr="00C64062">
        <w:t xml:space="preserve"> el manteniment, amb les mateixes condicions d’homologació i compatibilitat tecnològica amb la xarxa exigides en les contractacions de terminals i accessoris del Departament. </w:t>
      </w:r>
    </w:p>
    <w:p w14:paraId="3B98A5AF" w14:textId="77777777" w:rsidR="00CE3B85" w:rsidRPr="006F7058" w:rsidRDefault="00CE3B85" w:rsidP="00CE3B85">
      <w:pPr>
        <w:pStyle w:val="4text"/>
        <w:jc w:val="both"/>
      </w:pPr>
      <w:r w:rsidRPr="00C64062">
        <w:t xml:space="preserve">L’Ajuntament </w:t>
      </w:r>
      <w:r>
        <w:t>pot</w:t>
      </w:r>
      <w:r w:rsidRPr="00C64062">
        <w:t xml:space="preserve"> adquirir l’equipament segons el procediment de contractació que</w:t>
      </w:r>
      <w:r>
        <w:t xml:space="preserve"> </w:t>
      </w:r>
      <w:r w:rsidRPr="00C64062">
        <w:t>estableixi garantint la compatibilitat dels equips amb els estàndards de la tecnologia TETRA i les especificacions de la xarxa Rescat.</w:t>
      </w:r>
      <w:r>
        <w:t xml:space="preserve"> </w:t>
      </w:r>
    </w:p>
    <w:p w14:paraId="6A190B87" w14:textId="77777777" w:rsidR="00CE3B85" w:rsidRPr="005D5632" w:rsidRDefault="00CE3B85" w:rsidP="00CE3B85">
      <w:pPr>
        <w:pStyle w:val="4text"/>
        <w:jc w:val="both"/>
      </w:pPr>
      <w:r w:rsidRPr="005D5632">
        <w:t>7</w:t>
      </w:r>
      <w:r>
        <w:t xml:space="preserve">. </w:t>
      </w:r>
      <w:r w:rsidRPr="005D5632">
        <w:t>Costos corresponents al servei Centre d’Operacions Rescat (COR)</w:t>
      </w:r>
    </w:p>
    <w:p w14:paraId="5DDC3BE4" w14:textId="77777777" w:rsidR="00CE3B85" w:rsidRPr="00C64062" w:rsidRDefault="00CE3B85" w:rsidP="00CE3B85">
      <w:pPr>
        <w:pStyle w:val="4text"/>
        <w:jc w:val="both"/>
      </w:pPr>
      <w:r w:rsidRPr="00C64062">
        <w:t xml:space="preserve">El servei integral d’incidències del COR </w:t>
      </w:r>
      <w:r>
        <w:t>serà</w:t>
      </w:r>
      <w:r w:rsidRPr="00C64062">
        <w:t xml:space="preserve"> gratuït per a l’Ajuntament.</w:t>
      </w:r>
    </w:p>
    <w:p w14:paraId="64F291B6" w14:textId="77777777" w:rsidR="00CE3B85" w:rsidRPr="00C64062" w:rsidRDefault="00CE3B85" w:rsidP="00CE3B85">
      <w:pPr>
        <w:pStyle w:val="4text"/>
        <w:jc w:val="both"/>
      </w:pPr>
      <w:r>
        <w:t>8.</w:t>
      </w:r>
      <w:r w:rsidRPr="005D5632">
        <w:t xml:space="preserve"> Representació en el Consell Rector</w:t>
      </w:r>
      <w:r w:rsidRPr="002C3B66">
        <w:t xml:space="preserve"> </w:t>
      </w:r>
      <w:r w:rsidRPr="00C64062">
        <w:t xml:space="preserve">de la Xarxa </w:t>
      </w:r>
      <w:r w:rsidRPr="00C64062">
        <w:rPr>
          <w:bCs/>
        </w:rPr>
        <w:t>Rescat</w:t>
      </w:r>
    </w:p>
    <w:p w14:paraId="48CCE4EF" w14:textId="77777777" w:rsidR="00CE3B85" w:rsidRPr="00C64062" w:rsidRDefault="00CE3B85" w:rsidP="00CE3B85">
      <w:pPr>
        <w:pStyle w:val="4text"/>
        <w:jc w:val="both"/>
      </w:pPr>
      <w:r w:rsidRPr="00C64062">
        <w:t xml:space="preserve">La representació en el Consell Rector es farà d’acord amb el que estableix l’Acord GOV/174/2022 o </w:t>
      </w:r>
      <w:r>
        <w:t xml:space="preserve">una </w:t>
      </w:r>
      <w:r w:rsidRPr="00C64062">
        <w:t xml:space="preserve">norma posterior que </w:t>
      </w:r>
      <w:r>
        <w:t xml:space="preserve">el </w:t>
      </w:r>
      <w:r w:rsidRPr="00C64062">
        <w:t xml:space="preserve">reguli. </w:t>
      </w:r>
    </w:p>
    <w:p w14:paraId="77777B4A" w14:textId="77777777" w:rsidR="00CE3B85" w:rsidRPr="00C64062" w:rsidRDefault="00CE3B85" w:rsidP="00CE3B85">
      <w:pPr>
        <w:pStyle w:val="4text"/>
        <w:jc w:val="both"/>
      </w:pPr>
      <w:r w:rsidRPr="00C64062">
        <w:t xml:space="preserve">L’Ajuntament estarà representat en el Consell Rector </w:t>
      </w:r>
      <w:r w:rsidRPr="00C64062">
        <w:rPr>
          <w:bCs/>
        </w:rPr>
        <w:t>a través de la participació dels vocal</w:t>
      </w:r>
      <w:r>
        <w:rPr>
          <w:bCs/>
        </w:rPr>
        <w:t>s de l’Administració l</w:t>
      </w:r>
      <w:r w:rsidRPr="00C64062">
        <w:rPr>
          <w:bCs/>
        </w:rPr>
        <w:t>ocal en aquest òrgan, d</w:t>
      </w:r>
      <w:r w:rsidRPr="00C64062">
        <w:t>esignats per l’Associació Catalana de Municipis i Comarques i la Federació de Municipis de Catalunya.</w:t>
      </w:r>
    </w:p>
    <w:p w14:paraId="3DC1B740" w14:textId="77777777" w:rsidR="00CE3B85" w:rsidRDefault="00CE3B85" w:rsidP="00CE3B85">
      <w:pPr>
        <w:pStyle w:val="4text"/>
        <w:jc w:val="both"/>
      </w:pPr>
      <w:r w:rsidRPr="005D5632">
        <w:t>9. Protecció de dades i deure de confidencialitat</w:t>
      </w:r>
    </w:p>
    <w:p w14:paraId="4B9FE558" w14:textId="77777777" w:rsidR="00CE3B85" w:rsidRPr="00CC5D9E" w:rsidRDefault="00CE3B85" w:rsidP="00CE3B85">
      <w:pPr>
        <w:pStyle w:val="4text"/>
        <w:jc w:val="both"/>
      </w:pPr>
      <w:r w:rsidRPr="00CC5D9E">
        <w:t>Les parts es comprometen a considerar confidencial la informació tècnica, comercial o de qualsevol altra naturalesa que rebin de l’altra part. En conseqüència, es comprometen a no divulgar aquesta informació a tercers sense consentiment exprés de l’altra part.</w:t>
      </w:r>
    </w:p>
    <w:p w14:paraId="502E4BAA" w14:textId="77777777" w:rsidR="00CE3B85" w:rsidRPr="00CC5D9E" w:rsidRDefault="00CE3B85" w:rsidP="00CE3B85">
      <w:pPr>
        <w:pStyle w:val="4text"/>
        <w:jc w:val="both"/>
      </w:pPr>
      <w:r w:rsidRPr="00CC5D9E">
        <w:t>Els signataris d’aquest conveni de col·laboració s’obliguen al compliment del que estableixen el Reglament (UE) 2016/679, del Parlament Europeu i del Consell, de 27 d’abril de 2016, relatiu a la protecció de les persones físiques pel que fa al tractament de dades personals i a la lliure circulació d’aquestes dades i pel qual es deroga la Directiva 95/46/CE (RGPD) i la Llei orgànica 3/2018, de 5 de desembre, de protecció de dades personals i garantia dels drets digitals, en relació amb les dades personals a les quals tinguin accés durant la vigència d’aquest Conveni.</w:t>
      </w:r>
    </w:p>
    <w:p w14:paraId="1B19ABC6" w14:textId="77777777" w:rsidR="00CE3B85" w:rsidRPr="00CC5D9E" w:rsidRDefault="00CE3B85" w:rsidP="00CE3B85">
      <w:pPr>
        <w:pStyle w:val="4text"/>
        <w:jc w:val="both"/>
        <w:rPr>
          <w:szCs w:val="22"/>
        </w:rPr>
      </w:pPr>
      <w:r w:rsidRPr="00CC5D9E">
        <w:rPr>
          <w:szCs w:val="22"/>
        </w:rPr>
        <w:t>L’annex al present conveni conté informació tècnica que ha de ser protegida i, per tant, no ha de ser objecte de publicació, d’acord amb el previst a l’article 7.1 en relació amb els articles 8.1.f) i 21.1.a) de la Llei 19/2014, del 29 de desembre de transparència, accés a la informació i bon govern.</w:t>
      </w:r>
    </w:p>
    <w:p w14:paraId="42DF9DCD" w14:textId="77777777" w:rsidR="00CE3B85" w:rsidRPr="00414A96" w:rsidRDefault="00CE3B85" w:rsidP="00CE3B85">
      <w:pPr>
        <w:pStyle w:val="4text"/>
        <w:jc w:val="both"/>
      </w:pPr>
      <w:r w:rsidRPr="00CC5D9E">
        <w:t>Aquesta clàusula no expira amb la resolució d’aquest Conveni, i les parts es comprometen a complir-la fins al moment en què la informació esdevingui de coneixement públic, d’acord amb el marc jurídic aplicable vigent.</w:t>
      </w:r>
    </w:p>
    <w:p w14:paraId="17B59745" w14:textId="77777777" w:rsidR="00CE3B85" w:rsidRPr="00C64062" w:rsidRDefault="00CE3B85" w:rsidP="00CE3B85">
      <w:pPr>
        <w:pStyle w:val="4text"/>
        <w:jc w:val="both"/>
      </w:pPr>
      <w:r w:rsidRPr="005D5632">
        <w:t>10. Condicions tècniques</w:t>
      </w:r>
      <w:r>
        <w:t xml:space="preserve"> </w:t>
      </w:r>
    </w:p>
    <w:p w14:paraId="2C78E4B8" w14:textId="77777777" w:rsidR="00CE3B85" w:rsidRPr="00C64062" w:rsidRDefault="00CE3B85" w:rsidP="00CE3B85">
      <w:pPr>
        <w:pStyle w:val="4text"/>
        <w:jc w:val="both"/>
      </w:pPr>
      <w:r w:rsidRPr="00C64062">
        <w:t>Els usuaris de</w:t>
      </w:r>
      <w:r>
        <w:t xml:space="preserve"> l’Ajuntament disposaran de la x</w:t>
      </w:r>
      <w:r w:rsidRPr="00C64062">
        <w:t xml:space="preserve">arxa Rescat amb els mateixos nivells de qualitat i disponibilitat que </w:t>
      </w:r>
      <w:r>
        <w:t>els</w:t>
      </w:r>
      <w:r w:rsidRPr="00C64062">
        <w:t xml:space="preserve"> defini</w:t>
      </w:r>
      <w:r>
        <w:t>t</w:t>
      </w:r>
      <w:r w:rsidRPr="00C64062">
        <w:t>s per</w:t>
      </w:r>
      <w:r>
        <w:t xml:space="preserve"> a</w:t>
      </w:r>
      <w:r w:rsidRPr="00C64062">
        <w:t xml:space="preserve"> la resta d’usuaris del servei de la Generalitat de Catalunya.</w:t>
      </w:r>
    </w:p>
    <w:p w14:paraId="34EB3897" w14:textId="77777777" w:rsidR="00CE3B85" w:rsidRPr="00C64062" w:rsidRDefault="00CE3B85" w:rsidP="00CE3B85">
      <w:pPr>
        <w:pStyle w:val="4text"/>
        <w:jc w:val="both"/>
      </w:pPr>
      <w:r w:rsidRPr="00C64062">
        <w:t xml:space="preserve">Les condicions tècniques i funcionals </w:t>
      </w:r>
      <w:r>
        <w:t>amb</w:t>
      </w:r>
      <w:r w:rsidRPr="00C64062">
        <w:t xml:space="preserve"> base a les quals </w:t>
      </w:r>
      <w:r>
        <w:t>s’ha de prestar el servei objecte d’aquest C</w:t>
      </w:r>
      <w:r w:rsidRPr="00C64062">
        <w:t xml:space="preserve">onveni </w:t>
      </w:r>
      <w:r>
        <w:t>estan</w:t>
      </w:r>
      <w:r w:rsidRPr="00C64062">
        <w:t xml:space="preserve"> recollides a l’annex</w:t>
      </w:r>
      <w:r>
        <w:t xml:space="preserve">, </w:t>
      </w:r>
      <w:r w:rsidRPr="00C64062">
        <w:t>Condicions tècniques d</w:t>
      </w:r>
      <w:r>
        <w:t>el servei de radiocomunicacions</w:t>
      </w:r>
      <w:r w:rsidRPr="00C64062">
        <w:t xml:space="preserve">. En el futur es podran afegir altres annexos que el modifiquin i que </w:t>
      </w:r>
      <w:r>
        <w:t>s’hauran de</w:t>
      </w:r>
      <w:r w:rsidRPr="00C64062">
        <w:t xml:space="preserve"> numerar a continuació de l’annex inicial.</w:t>
      </w:r>
    </w:p>
    <w:p w14:paraId="3EE6D937" w14:textId="77777777" w:rsidR="00CE3B85" w:rsidRPr="00C64062" w:rsidRDefault="00CE3B85" w:rsidP="00CE3B85">
      <w:pPr>
        <w:pStyle w:val="4text"/>
        <w:jc w:val="both"/>
      </w:pPr>
      <w:r w:rsidRPr="00C64062">
        <w:t>En cas que un terminal de l’Ajuntament donat d’alta a la xarxa provoqui algun tipus d’avaria, blo</w:t>
      </w:r>
      <w:r>
        <w:t>queig o mal funcionament de la x</w:t>
      </w:r>
      <w:r w:rsidRPr="00C64062">
        <w:t xml:space="preserve">arxa Rescat, </w:t>
      </w:r>
      <w:r>
        <w:t>es</w:t>
      </w:r>
      <w:r w:rsidRPr="00C64062">
        <w:t xml:space="preserve"> dona</w:t>
      </w:r>
      <w:r>
        <w:t>rà</w:t>
      </w:r>
      <w:r w:rsidRPr="00C64062">
        <w:t xml:space="preserve"> de baixa temporalment fins </w:t>
      </w:r>
      <w:r>
        <w:t>que es comprovi que funciona correctament</w:t>
      </w:r>
      <w:r w:rsidRPr="00C64062">
        <w:t>.</w:t>
      </w:r>
    </w:p>
    <w:p w14:paraId="3927DD16" w14:textId="77777777" w:rsidR="00CE3B85" w:rsidRPr="005D5632" w:rsidRDefault="00CE3B85" w:rsidP="00CE3B85">
      <w:pPr>
        <w:pStyle w:val="4text"/>
        <w:jc w:val="both"/>
      </w:pPr>
      <w:r w:rsidRPr="005D5632">
        <w:t xml:space="preserve">11. Modificacions del </w:t>
      </w:r>
      <w:r>
        <w:t>Conveni</w:t>
      </w:r>
    </w:p>
    <w:p w14:paraId="4959611E" w14:textId="77777777" w:rsidR="00CE3B85" w:rsidRPr="00C64062" w:rsidRDefault="00CE3B85" w:rsidP="00CE3B85">
      <w:pPr>
        <w:pStyle w:val="4text"/>
        <w:jc w:val="both"/>
      </w:pPr>
      <w:r w:rsidRPr="00C64062">
        <w:t xml:space="preserve">En cas que en un futur es </w:t>
      </w:r>
      <w:r>
        <w:t>modifiqui</w:t>
      </w:r>
      <w:r w:rsidRPr="00C64062">
        <w:t xml:space="preserve"> el </w:t>
      </w:r>
      <w:r>
        <w:t>C</w:t>
      </w:r>
      <w:r w:rsidRPr="00C64062">
        <w:t xml:space="preserve">onveni, </w:t>
      </w:r>
      <w:r>
        <w:t>s’ha de fer</w:t>
      </w:r>
      <w:r w:rsidRPr="00C64062">
        <w:t xml:space="preserve"> de conformitat amb l’article 49.g) de la Llei 40/2015, d’1 d’octubre</w:t>
      </w:r>
      <w:r>
        <w:t xml:space="preserve">, </w:t>
      </w:r>
      <w:r w:rsidRPr="00C64062">
        <w:t xml:space="preserve">de règim jurídic del sector públic. </w:t>
      </w:r>
    </w:p>
    <w:p w14:paraId="04EFAAB9" w14:textId="77777777" w:rsidR="00CE3B85" w:rsidRPr="00C64062" w:rsidRDefault="00CE3B85" w:rsidP="00CE3B85">
      <w:pPr>
        <w:pStyle w:val="4text"/>
        <w:jc w:val="both"/>
      </w:pPr>
      <w:r w:rsidRPr="00C64062">
        <w:t>Si s</w:t>
      </w:r>
      <w:r>
        <w:t>’afegeixen annexos que modifiquen el C</w:t>
      </w:r>
      <w:r w:rsidRPr="00C64062">
        <w:t xml:space="preserve">onveni, s’ha de fer a través de la signatura d’addendes. En cas que sigui necessari modificar l’annex inicial, la modificació </w:t>
      </w:r>
      <w:r>
        <w:t>s’haurà</w:t>
      </w:r>
      <w:r w:rsidRPr="00C64062">
        <w:t xml:space="preserve"> d’aprovar mitjançant</w:t>
      </w:r>
      <w:r>
        <w:t xml:space="preserve"> un</w:t>
      </w:r>
      <w:r w:rsidRPr="00C64062">
        <w:t xml:space="preserve"> acord </w:t>
      </w:r>
      <w:r>
        <w:t>del Consell Rector</w:t>
      </w:r>
      <w:r w:rsidRPr="00C64062">
        <w:t xml:space="preserve">, sense necessitat de formalitzar una addenda. </w:t>
      </w:r>
    </w:p>
    <w:p w14:paraId="7975211E" w14:textId="77777777" w:rsidR="00CE3B85" w:rsidRPr="00C64062" w:rsidRDefault="00CE3B85" w:rsidP="00CE3B85">
      <w:pPr>
        <w:pStyle w:val="4text"/>
        <w:jc w:val="both"/>
      </w:pPr>
      <w:r>
        <w:t xml:space="preserve">12. </w:t>
      </w:r>
      <w:r w:rsidRPr="00C64062">
        <w:t>Annex</w:t>
      </w:r>
    </w:p>
    <w:p w14:paraId="1D8478A8" w14:textId="77777777" w:rsidR="00CE3B85" w:rsidRPr="00C64062" w:rsidRDefault="00CE3B85" w:rsidP="00CE3B85">
      <w:pPr>
        <w:pStyle w:val="4text"/>
        <w:jc w:val="both"/>
      </w:pPr>
      <w:r>
        <w:t>Forma</w:t>
      </w:r>
      <w:r w:rsidRPr="00C64062">
        <w:t xml:space="preserve"> part d’aq</w:t>
      </w:r>
      <w:r>
        <w:t xml:space="preserve">uest Conveni l’annex </w:t>
      </w:r>
      <w:r w:rsidRPr="00C64062">
        <w:t>Condicions tècniques d</w:t>
      </w:r>
      <w:r>
        <w:t>el servei de radiocomunicacions.</w:t>
      </w:r>
    </w:p>
    <w:p w14:paraId="7E158923" w14:textId="77777777" w:rsidR="00CE3B85" w:rsidRPr="00C64062" w:rsidRDefault="00CE3B85" w:rsidP="00CE3B85">
      <w:pPr>
        <w:pStyle w:val="4text"/>
        <w:jc w:val="both"/>
      </w:pPr>
      <w:r>
        <w:t>13.</w:t>
      </w:r>
      <w:r w:rsidRPr="005D5632">
        <w:t xml:space="preserve"> Vigència del </w:t>
      </w:r>
      <w:r>
        <w:t>Conveni</w:t>
      </w:r>
      <w:r w:rsidRPr="005D5632">
        <w:t xml:space="preserve">, pròrrogues i resolució </w:t>
      </w:r>
    </w:p>
    <w:p w14:paraId="1B3B0831" w14:textId="77777777" w:rsidR="00CE3B85" w:rsidRPr="00C64062" w:rsidRDefault="00CE3B85" w:rsidP="00CE3B85">
      <w:pPr>
        <w:pStyle w:val="4text"/>
        <w:jc w:val="both"/>
      </w:pPr>
      <w:r w:rsidRPr="00C64062">
        <w:t xml:space="preserve">L’adhesió de l’Ajuntament a la xarxa Rescat serà vigent a partir de la signatura del </w:t>
      </w:r>
      <w:r>
        <w:t>C</w:t>
      </w:r>
      <w:r w:rsidRPr="00C64062">
        <w:t>onveni i operativa a partir de l’activació dels terminals corresponents.</w:t>
      </w:r>
    </w:p>
    <w:p w14:paraId="42B5F8AC" w14:textId="77777777" w:rsidR="00CE3B85" w:rsidRPr="00C64062" w:rsidRDefault="00CE3B85" w:rsidP="00CE3B85">
      <w:pPr>
        <w:pStyle w:val="4text"/>
        <w:jc w:val="both"/>
      </w:pPr>
      <w:r w:rsidRPr="00C64062">
        <w:t xml:space="preserve">Aquest </w:t>
      </w:r>
      <w:r>
        <w:t>C</w:t>
      </w:r>
      <w:r w:rsidRPr="00C64062">
        <w:t xml:space="preserve">onveni té una durada de </w:t>
      </w:r>
      <w:r>
        <w:t>quatre</w:t>
      </w:r>
      <w:r w:rsidRPr="00C64062">
        <w:t xml:space="preserve"> anys i es po</w:t>
      </w:r>
      <w:r>
        <w:t>t prorrogar per un màxim de quatre</w:t>
      </w:r>
      <w:r w:rsidRPr="00C64062">
        <w:t xml:space="preserve"> anys</w:t>
      </w:r>
      <w:r>
        <w:t xml:space="preserve"> més</w:t>
      </w:r>
      <w:r w:rsidRPr="00C64062">
        <w:t xml:space="preserve">. La pròrroga s’haurà d’acordar </w:t>
      </w:r>
      <w:r>
        <w:t xml:space="preserve">de manera </w:t>
      </w:r>
      <w:r w:rsidRPr="00C64062">
        <w:t xml:space="preserve">unànime abans </w:t>
      </w:r>
      <w:r>
        <w:t>que</w:t>
      </w:r>
      <w:r w:rsidRPr="00C64062">
        <w:t xml:space="preserve"> finalitz</w:t>
      </w:r>
      <w:r>
        <w:t>i el termini previst en el C</w:t>
      </w:r>
      <w:r w:rsidRPr="00C64062">
        <w:t>onveni, d’acord amb l’article 49.h</w:t>
      </w:r>
      <w:r>
        <w:t>.</w:t>
      </w:r>
      <w:r w:rsidRPr="00C64062">
        <w:t>2n de</w:t>
      </w:r>
      <w:r>
        <w:t xml:space="preserve"> la Llei 40/2015</w:t>
      </w:r>
      <w:r w:rsidRPr="00C64062">
        <w:t>.</w:t>
      </w:r>
    </w:p>
    <w:p w14:paraId="5A11B327" w14:textId="77777777" w:rsidR="00CE3B85" w:rsidRPr="00C64062" w:rsidRDefault="00CE3B85" w:rsidP="00CE3B85">
      <w:pPr>
        <w:pStyle w:val="4text"/>
        <w:jc w:val="both"/>
      </w:pPr>
      <w:r w:rsidRPr="00C64062">
        <w:t xml:space="preserve">No obstant això, el present </w:t>
      </w:r>
      <w:r>
        <w:t>Co</w:t>
      </w:r>
      <w:r w:rsidRPr="00C64062">
        <w:t xml:space="preserve">nveni s’extingirà </w:t>
      </w:r>
      <w:r>
        <w:t>si es dona</w:t>
      </w:r>
      <w:r w:rsidRPr="00C64062">
        <w:t xml:space="preserve"> alguna de les causes de resolució que es </w:t>
      </w:r>
      <w:r>
        <w:t>detallen</w:t>
      </w:r>
      <w:r w:rsidRPr="00C64062">
        <w:t xml:space="preserve"> a continuació:</w:t>
      </w:r>
    </w:p>
    <w:p w14:paraId="7412C2BF" w14:textId="77777777" w:rsidR="00CE3B85" w:rsidRPr="00C64062" w:rsidRDefault="00CE3B85" w:rsidP="00CE3B85">
      <w:pPr>
        <w:pStyle w:val="4text"/>
        <w:jc w:val="both"/>
      </w:pPr>
      <w:r>
        <w:t xml:space="preserve">a) </w:t>
      </w:r>
      <w:r w:rsidRPr="00C64062">
        <w:t>El transcurs del</w:t>
      </w:r>
      <w:r>
        <w:t xml:space="preserve"> seu</w:t>
      </w:r>
      <w:r w:rsidRPr="00C64062">
        <w:t xml:space="preserve"> termini de vigència sense que s</w:t>
      </w:r>
      <w:r>
        <w:t>e n</w:t>
      </w:r>
      <w:r w:rsidRPr="00C64062">
        <w:t>’hagi acordat la pròrroga.</w:t>
      </w:r>
    </w:p>
    <w:p w14:paraId="0EC60297" w14:textId="77777777" w:rsidR="00CE3B85" w:rsidRPr="00C64062" w:rsidRDefault="00CE3B85" w:rsidP="00CE3B85">
      <w:pPr>
        <w:pStyle w:val="4text"/>
        <w:jc w:val="both"/>
      </w:pPr>
      <w:r>
        <w:t xml:space="preserve">b) </w:t>
      </w:r>
      <w:r w:rsidRPr="00C64062">
        <w:t>L’acord unànime de tots els signants.</w:t>
      </w:r>
    </w:p>
    <w:p w14:paraId="5D5E0F3B" w14:textId="77777777" w:rsidR="00CE3B85" w:rsidRPr="00C64062" w:rsidRDefault="00CE3B85" w:rsidP="00CE3B85">
      <w:pPr>
        <w:pStyle w:val="4text"/>
        <w:jc w:val="both"/>
      </w:pPr>
      <w:r>
        <w:t xml:space="preserve">c) </w:t>
      </w:r>
      <w:r w:rsidRPr="00C64062">
        <w:t>La voluntat unilateral d’una de les parts, prèvia denuncia comunicada a l’altra part</w:t>
      </w:r>
      <w:r>
        <w:t xml:space="preserve"> </w:t>
      </w:r>
      <w:r w:rsidRPr="00C64062">
        <w:t>amb una antelació de dos mesos.</w:t>
      </w:r>
    </w:p>
    <w:p w14:paraId="7C7B22FF" w14:textId="77777777" w:rsidR="00CE3B85" w:rsidRPr="00C64062" w:rsidRDefault="00CE3B85" w:rsidP="00CE3B85">
      <w:pPr>
        <w:pStyle w:val="4text"/>
        <w:jc w:val="both"/>
      </w:pPr>
      <w:r>
        <w:t xml:space="preserve">d) </w:t>
      </w:r>
      <w:r w:rsidRPr="00C64062">
        <w:t>L’incompliment de les obligacions i compromisos assumits per algun dels signants. En aquest cas, qualsevol de les parts podrà notificar a la part incomplidora un requeriment perquè compleixi en un determinat termini les obligacions o compromisos que es consider</w:t>
      </w:r>
      <w:r>
        <w:t>e</w:t>
      </w:r>
      <w:r w:rsidRPr="00C64062">
        <w:t xml:space="preserve">n incomplerts. </w:t>
      </w:r>
      <w:r>
        <w:t>El</w:t>
      </w:r>
      <w:r w:rsidRPr="00C64062">
        <w:t xml:space="preserve"> requeriment </w:t>
      </w:r>
      <w:r>
        <w:t>s’ha de</w:t>
      </w:r>
      <w:r w:rsidRPr="00C64062">
        <w:t xml:space="preserve"> comunica</w:t>
      </w:r>
      <w:r>
        <w:t>r</w:t>
      </w:r>
      <w:r w:rsidRPr="00C64062">
        <w:t xml:space="preserve"> al responsable del mecanisme de seguiment, vigilància i control de l’execució del </w:t>
      </w:r>
      <w:r>
        <w:t>C</w:t>
      </w:r>
      <w:r w:rsidRPr="00C64062">
        <w:t>onveni i a l</w:t>
      </w:r>
      <w:r>
        <w:t>’altra</w:t>
      </w:r>
      <w:r w:rsidRPr="00C64062">
        <w:t xml:space="preserve"> part</w:t>
      </w:r>
      <w:r>
        <w:t xml:space="preserve"> signant</w:t>
      </w:r>
      <w:r w:rsidRPr="00C64062">
        <w:t xml:space="preserve">. Si transcorre el termini indicat en el requeriment </w:t>
      </w:r>
      <w:r>
        <w:t xml:space="preserve">i </w:t>
      </w:r>
      <w:r w:rsidRPr="00C64062">
        <w:t xml:space="preserve">persisteix </w:t>
      </w:r>
      <w:r>
        <w:t>l’</w:t>
      </w:r>
      <w:r w:rsidRPr="00C64062">
        <w:t xml:space="preserve">incompliment, la part que </w:t>
      </w:r>
      <w:r>
        <w:t>l’hagi</w:t>
      </w:r>
      <w:r w:rsidRPr="00C64062">
        <w:t xml:space="preserve"> dirigi</w:t>
      </w:r>
      <w:r>
        <w:t>t</w:t>
      </w:r>
      <w:r w:rsidRPr="00C64062">
        <w:t xml:space="preserve"> notificarà a l</w:t>
      </w:r>
      <w:r>
        <w:t>’altra part</w:t>
      </w:r>
      <w:r w:rsidRPr="00C64062">
        <w:t xml:space="preserve"> </w:t>
      </w:r>
      <w:r>
        <w:t>que es dona</w:t>
      </w:r>
      <w:r w:rsidRPr="00C64062">
        <w:t xml:space="preserve"> la causa de re</w:t>
      </w:r>
      <w:r>
        <w:t>solució i s’entendrà resolt el Conveni. La resolució del C</w:t>
      </w:r>
      <w:r w:rsidRPr="00C64062">
        <w:t>onveni per aquesta causa comporta una indemnització dels perjudicis causats a la part complidora.</w:t>
      </w:r>
    </w:p>
    <w:p w14:paraId="1AFA854D" w14:textId="77777777" w:rsidR="00CE3B85" w:rsidRPr="00C64062" w:rsidRDefault="00CE3B85" w:rsidP="00CE3B85">
      <w:pPr>
        <w:pStyle w:val="4text"/>
        <w:jc w:val="both"/>
      </w:pPr>
      <w:r>
        <w:t>e) Una</w:t>
      </w:r>
      <w:r w:rsidRPr="00C64062">
        <w:t xml:space="preserve"> decisió judicial declaratòria de la nul·lit</w:t>
      </w:r>
      <w:r>
        <w:t>at del C</w:t>
      </w:r>
      <w:r w:rsidRPr="00C64062">
        <w:t>onveni.</w:t>
      </w:r>
    </w:p>
    <w:p w14:paraId="17D8ADC5" w14:textId="77777777" w:rsidR="00CE3B85" w:rsidRPr="00C64062" w:rsidRDefault="00CE3B85" w:rsidP="00CE3B85">
      <w:pPr>
        <w:pStyle w:val="4text"/>
        <w:jc w:val="both"/>
      </w:pPr>
      <w:r>
        <w:t xml:space="preserve">f) </w:t>
      </w:r>
      <w:r w:rsidRPr="00C64062">
        <w:t>La impossibilitat sobrevinguda</w:t>
      </w:r>
      <w:r>
        <w:t>,</w:t>
      </w:r>
      <w:r w:rsidRPr="00C64062">
        <w:t xml:space="preserve"> legal o material</w:t>
      </w:r>
      <w:r>
        <w:t>,</w:t>
      </w:r>
      <w:r w:rsidRPr="00C64062">
        <w:t xml:space="preserve"> de </w:t>
      </w:r>
      <w:r>
        <w:t>complir-ne</w:t>
      </w:r>
      <w:r w:rsidRPr="00C64062">
        <w:t xml:space="preserve"> l’objecte. </w:t>
      </w:r>
    </w:p>
    <w:p w14:paraId="6E8F2D63" w14:textId="77777777" w:rsidR="00CE3B85" w:rsidRPr="00C64062" w:rsidRDefault="00CE3B85" w:rsidP="00CE3B85">
      <w:pPr>
        <w:pStyle w:val="4text"/>
        <w:jc w:val="both"/>
      </w:pPr>
      <w:r>
        <w:t>g) Qualsevol altra causa prevista a</w:t>
      </w:r>
      <w:r w:rsidRPr="00C64062">
        <w:t xml:space="preserve"> la legislació.</w:t>
      </w:r>
    </w:p>
    <w:p w14:paraId="05CD3278" w14:textId="77777777" w:rsidR="00CE3B85" w:rsidRPr="00C64062" w:rsidRDefault="00CE3B85" w:rsidP="00CE3B85">
      <w:pPr>
        <w:pStyle w:val="4text"/>
        <w:jc w:val="both"/>
      </w:pPr>
      <w:r>
        <w:t xml:space="preserve">14. </w:t>
      </w:r>
      <w:r w:rsidRPr="00C64062">
        <w:t>Règim jurídic i resolució de controvèrsies</w:t>
      </w:r>
    </w:p>
    <w:p w14:paraId="2C15D0AE" w14:textId="77777777" w:rsidR="00CE3B85" w:rsidRPr="00C64062" w:rsidRDefault="00CE3B85" w:rsidP="00CE3B85">
      <w:pPr>
        <w:pStyle w:val="4text"/>
        <w:jc w:val="both"/>
      </w:pPr>
      <w:r>
        <w:t>Aquest C</w:t>
      </w:r>
      <w:r w:rsidRPr="00C64062">
        <w:t xml:space="preserve">onveni té caràcter administratiu </w:t>
      </w:r>
      <w:r>
        <w:t xml:space="preserve">i obliga </w:t>
      </w:r>
      <w:r w:rsidRPr="00C64062">
        <w:t>les parts signatàries, de conformitat amb les previsions acordades</w:t>
      </w:r>
      <w:r>
        <w:t>,</w:t>
      </w:r>
      <w:r w:rsidRPr="00C64062">
        <w:t xml:space="preserve"> i, en </w:t>
      </w:r>
      <w:r>
        <w:t>el que no preveu</w:t>
      </w:r>
      <w:r w:rsidRPr="00C64062">
        <w:t xml:space="preserve"> específicament</w:t>
      </w:r>
      <w:r>
        <w:t>, es regeix per la Llei 40/2015</w:t>
      </w:r>
      <w:r w:rsidRPr="00C64062">
        <w:t xml:space="preserve"> i per la Llei 26/2010, de 3 d’agost, de règim jurídic i de procediment de les administracions públiques de Catalunya.</w:t>
      </w:r>
    </w:p>
    <w:p w14:paraId="5BF367B2" w14:textId="77777777" w:rsidR="00CE3B85" w:rsidRPr="00C64062" w:rsidRDefault="00CE3B85" w:rsidP="00CE3B85">
      <w:pPr>
        <w:pStyle w:val="4text"/>
        <w:jc w:val="both"/>
      </w:pPr>
      <w:r w:rsidRPr="00C64062">
        <w:t>Les qüestions litigioses que es puguin plantejar sobre la interpretació, la modificació, la re</w:t>
      </w:r>
      <w:r>
        <w:t>solució i els efectes d’aquest C</w:t>
      </w:r>
      <w:r w:rsidRPr="00C64062">
        <w:t xml:space="preserve">onveni </w:t>
      </w:r>
      <w:r>
        <w:t>s’han de sotmetre</w:t>
      </w:r>
      <w:r w:rsidRPr="00C64062">
        <w:t xml:space="preserve"> prèviament a la consideració del Consell Rector.</w:t>
      </w:r>
    </w:p>
    <w:p w14:paraId="23DDF241" w14:textId="77777777" w:rsidR="00CE3B85" w:rsidRPr="00C64062" w:rsidRDefault="00CE3B85" w:rsidP="00CE3B85">
      <w:pPr>
        <w:pStyle w:val="4text"/>
        <w:jc w:val="both"/>
      </w:pPr>
      <w:r w:rsidRPr="00C64062">
        <w:t xml:space="preserve">Si aquest acord no </w:t>
      </w:r>
      <w:r>
        <w:t>és</w:t>
      </w:r>
      <w:r w:rsidRPr="00C64062">
        <w:t xml:space="preserve"> possible, correspondrà a la jurisdicció contenciosa administrativa resoldre les qüestions litigioses</w:t>
      </w:r>
      <w:r>
        <w:t>,</w:t>
      </w:r>
      <w:r w:rsidRPr="00C64062">
        <w:t xml:space="preserve"> d’acord amb la Llei 29/1998, de 13 de juliol, </w:t>
      </w:r>
      <w:r>
        <w:t xml:space="preserve">reguladora </w:t>
      </w:r>
      <w:r w:rsidRPr="00C64062">
        <w:t>de la jurisdicció contenciosa administrativa.</w:t>
      </w:r>
    </w:p>
    <w:p w14:paraId="14A3723F" w14:textId="77777777" w:rsidR="00CE3B85" w:rsidRPr="00C64062" w:rsidRDefault="00CE3B85" w:rsidP="00CE3B85">
      <w:pPr>
        <w:pStyle w:val="4text"/>
        <w:jc w:val="both"/>
      </w:pPr>
    </w:p>
    <w:p w14:paraId="5D628B10" w14:textId="77777777" w:rsidR="00CE3B85" w:rsidRDefault="00CE3B85" w:rsidP="00CE3B85">
      <w:pPr>
        <w:pStyle w:val="4text"/>
        <w:jc w:val="both"/>
      </w:pPr>
      <w:r w:rsidRPr="00C64062">
        <w:t>I</w:t>
      </w:r>
      <w:r>
        <w:t>,</w:t>
      </w:r>
      <w:r w:rsidRPr="00C64062">
        <w:t xml:space="preserve"> com </w:t>
      </w:r>
      <w:r>
        <w:t xml:space="preserve">a </w:t>
      </w:r>
      <w:r w:rsidRPr="00C64062">
        <w:t>prova de conformitat amb tot el que s’exposa i s’acorda</w:t>
      </w:r>
      <w:r>
        <w:t>,</w:t>
      </w:r>
      <w:r w:rsidRPr="00C64062">
        <w:t xml:space="preserve"> les parts signen aquest Conveni.</w:t>
      </w:r>
    </w:p>
    <w:p w14:paraId="287DDD26" w14:textId="77777777" w:rsidR="00CE3B85" w:rsidRPr="00CE6209" w:rsidRDefault="00CE3B85" w:rsidP="00CE3B85">
      <w:pPr>
        <w:jc w:val="both"/>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E3B85" w14:paraId="628245CE" w14:textId="77777777" w:rsidTr="00644767">
        <w:tc>
          <w:tcPr>
            <w:tcW w:w="4530" w:type="dxa"/>
          </w:tcPr>
          <w:p w14:paraId="7F99C9B3" w14:textId="77777777" w:rsidR="00CE3B85" w:rsidRPr="006F7058" w:rsidRDefault="00CE3B85" w:rsidP="00644767">
            <w:pPr>
              <w:pStyle w:val="4text"/>
              <w:jc w:val="both"/>
            </w:pPr>
            <w:r w:rsidRPr="006F7058">
              <w:t>El secretari general/La secretària general</w:t>
            </w:r>
          </w:p>
          <w:p w14:paraId="49DBE27F" w14:textId="77777777" w:rsidR="00CE3B85" w:rsidRPr="006F7058" w:rsidRDefault="00CE3B85" w:rsidP="00644767">
            <w:pPr>
              <w:spacing w:line="288" w:lineRule="auto"/>
              <w:jc w:val="both"/>
              <w:rPr>
                <w:sz w:val="22"/>
              </w:rPr>
            </w:pPr>
            <w:r w:rsidRPr="006F7058">
              <w:rPr>
                <w:sz w:val="22"/>
              </w:rPr>
              <w:t>P. d. (Resolució INT/81/2011, de 18 de gener, DOGC de 24.1.2011)</w:t>
            </w:r>
          </w:p>
          <w:p w14:paraId="138CEF64" w14:textId="77777777" w:rsidR="00CE3B85" w:rsidRPr="006F7058" w:rsidRDefault="00CE3B85" w:rsidP="00644767">
            <w:pPr>
              <w:spacing w:line="288" w:lineRule="auto"/>
              <w:jc w:val="both"/>
              <w:rPr>
                <w:sz w:val="22"/>
              </w:rPr>
            </w:pPr>
            <w:r>
              <w:rPr>
                <w:sz w:val="22"/>
              </w:rPr>
              <w:t>[Nom i c</w:t>
            </w:r>
            <w:r w:rsidRPr="006F7058">
              <w:rPr>
                <w:sz w:val="22"/>
              </w:rPr>
              <w:t>ognoms</w:t>
            </w:r>
            <w:r>
              <w:rPr>
                <w:sz w:val="22"/>
              </w:rPr>
              <w:t>]</w:t>
            </w:r>
          </w:p>
        </w:tc>
        <w:tc>
          <w:tcPr>
            <w:tcW w:w="4531" w:type="dxa"/>
          </w:tcPr>
          <w:p w14:paraId="20C88D39" w14:textId="77777777" w:rsidR="00CE3B85" w:rsidRPr="006F7058" w:rsidRDefault="00CE3B85" w:rsidP="00644767">
            <w:pPr>
              <w:pStyle w:val="4text"/>
              <w:jc w:val="both"/>
            </w:pPr>
            <w:r w:rsidRPr="006F7058">
              <w:t>L’alcalde/ L’alcaldessa de [localitat]</w:t>
            </w:r>
          </w:p>
          <w:p w14:paraId="48DE7888" w14:textId="77777777" w:rsidR="00CE3B85" w:rsidRPr="006F7058" w:rsidRDefault="00CE3B85" w:rsidP="00644767">
            <w:pPr>
              <w:spacing w:line="288" w:lineRule="auto"/>
              <w:jc w:val="both"/>
              <w:rPr>
                <w:sz w:val="22"/>
              </w:rPr>
            </w:pPr>
          </w:p>
          <w:p w14:paraId="19C2D56C" w14:textId="77777777" w:rsidR="00CE3B85" w:rsidRPr="006F7058" w:rsidRDefault="00CE3B85" w:rsidP="00644767">
            <w:pPr>
              <w:spacing w:line="288" w:lineRule="auto"/>
              <w:jc w:val="both"/>
              <w:rPr>
                <w:sz w:val="22"/>
              </w:rPr>
            </w:pPr>
            <w:r>
              <w:rPr>
                <w:sz w:val="22"/>
              </w:rPr>
              <w:t>[Nom i c</w:t>
            </w:r>
            <w:r w:rsidRPr="006F7058">
              <w:rPr>
                <w:sz w:val="22"/>
              </w:rPr>
              <w:t>ognoms</w:t>
            </w:r>
            <w:r>
              <w:rPr>
                <w:sz w:val="22"/>
              </w:rPr>
              <w:t>]</w:t>
            </w:r>
          </w:p>
        </w:tc>
      </w:tr>
    </w:tbl>
    <w:p w14:paraId="3ABCEB2B" w14:textId="77777777" w:rsidR="00CE3B85" w:rsidRDefault="00CE3B85" w:rsidP="00CE3B85">
      <w:pPr>
        <w:spacing w:after="0" w:line="240" w:lineRule="auto"/>
        <w:jc w:val="both"/>
        <w:sectPr w:rsidR="00CE3B85" w:rsidSect="00CE3B85">
          <w:headerReference w:type="default" r:id="rId5"/>
          <w:footerReference w:type="default" r:id="rId6"/>
          <w:headerReference w:type="first" r:id="rId7"/>
          <w:footerReference w:type="first" r:id="rId8"/>
          <w:pgSz w:w="11906" w:h="16838"/>
          <w:pgMar w:top="2268" w:right="1134" w:bottom="1985" w:left="1701" w:header="567" w:footer="414" w:gutter="0"/>
          <w:cols w:space="708"/>
          <w:titlePg/>
          <w:docGrid w:linePitch="360"/>
        </w:sectPr>
      </w:pPr>
    </w:p>
    <w:p w14:paraId="7C96A9B5" w14:textId="77777777" w:rsidR="00CE3B85" w:rsidRPr="00C30044" w:rsidRDefault="00CE3B85" w:rsidP="00CE3B85">
      <w:pPr>
        <w:pStyle w:val="4text"/>
        <w:jc w:val="both"/>
      </w:pPr>
      <w:r>
        <w:t>An</w:t>
      </w:r>
      <w:r w:rsidRPr="00C30044">
        <w:t>nex</w:t>
      </w:r>
    </w:p>
    <w:p w14:paraId="3AF983D5" w14:textId="77777777" w:rsidR="00CE3B85" w:rsidRPr="00C30044" w:rsidRDefault="00CE3B85" w:rsidP="00CE3B85">
      <w:pPr>
        <w:pStyle w:val="4text"/>
        <w:jc w:val="both"/>
      </w:pPr>
      <w:r w:rsidRPr="00C30044">
        <w:t>Condicions tècniques del servei de radiocomunicacions</w:t>
      </w:r>
    </w:p>
    <w:p w14:paraId="11435E9E" w14:textId="77777777" w:rsidR="00CE3B85" w:rsidRDefault="00CE3B85" w:rsidP="00CE3B85">
      <w:pPr>
        <w:pStyle w:val="4text"/>
        <w:jc w:val="both"/>
      </w:pPr>
    </w:p>
    <w:p w14:paraId="60919DE0" w14:textId="77777777" w:rsidR="00CE3B85" w:rsidRPr="00C30044" w:rsidRDefault="00CE3B85" w:rsidP="00CE3B85">
      <w:pPr>
        <w:pStyle w:val="4text"/>
        <w:jc w:val="both"/>
        <w:rPr>
          <w:noProof/>
          <w:lang w:val="es-ES"/>
        </w:rPr>
      </w:pPr>
      <w:r w:rsidRPr="00C30044">
        <w:rPr>
          <w:b/>
          <w:u w:val="single"/>
        </w:rPr>
        <w:fldChar w:fldCharType="begin"/>
      </w:r>
      <w:r w:rsidRPr="00C30044">
        <w:rPr>
          <w:b/>
          <w:u w:val="single"/>
        </w:rPr>
        <w:instrText xml:space="preserve"> TOC \o "1-3" \h \z \u </w:instrText>
      </w:r>
      <w:r w:rsidRPr="00C30044">
        <w:rPr>
          <w:b/>
          <w:u w:val="single"/>
        </w:rPr>
        <w:fldChar w:fldCharType="separate"/>
      </w:r>
      <w:hyperlink w:anchor="_Toc40981195" w:history="1">
        <w:r w:rsidRPr="00C30044">
          <w:rPr>
            <w:rStyle w:val="Enlla"/>
            <w:noProof/>
            <w:szCs w:val="22"/>
          </w:rPr>
          <w:t>1. Objecte</w:t>
        </w:r>
        <w:r w:rsidRPr="00C30044">
          <w:rPr>
            <w:noProof/>
            <w:webHidden/>
          </w:rPr>
          <w:tab/>
        </w:r>
        <w:r w:rsidRPr="00C30044">
          <w:rPr>
            <w:noProof/>
            <w:webHidden/>
          </w:rPr>
          <w:fldChar w:fldCharType="begin"/>
        </w:r>
        <w:r w:rsidRPr="00C30044">
          <w:rPr>
            <w:noProof/>
            <w:webHidden/>
          </w:rPr>
          <w:instrText xml:space="preserve"> PAGEREF _Toc40981195 \h </w:instrText>
        </w:r>
        <w:r w:rsidRPr="00C30044">
          <w:rPr>
            <w:noProof/>
            <w:webHidden/>
          </w:rPr>
        </w:r>
        <w:r w:rsidRPr="00C30044">
          <w:rPr>
            <w:noProof/>
            <w:webHidden/>
          </w:rPr>
          <w:fldChar w:fldCharType="separate"/>
        </w:r>
        <w:r>
          <w:rPr>
            <w:noProof/>
            <w:webHidden/>
          </w:rPr>
          <w:t>3</w:t>
        </w:r>
        <w:r w:rsidRPr="00C30044">
          <w:rPr>
            <w:noProof/>
            <w:webHidden/>
          </w:rPr>
          <w:fldChar w:fldCharType="end"/>
        </w:r>
      </w:hyperlink>
    </w:p>
    <w:p w14:paraId="4D628958" w14:textId="77777777" w:rsidR="00CE3B85" w:rsidRPr="00C30044" w:rsidRDefault="00CE3B85" w:rsidP="00CE3B85">
      <w:pPr>
        <w:pStyle w:val="4text"/>
        <w:jc w:val="both"/>
        <w:rPr>
          <w:noProof/>
          <w:lang w:val="es-ES"/>
        </w:rPr>
      </w:pPr>
      <w:hyperlink w:anchor="_Toc40981196" w:history="1">
        <w:r w:rsidRPr="00C30044">
          <w:rPr>
            <w:rStyle w:val="Enlla"/>
            <w:noProof/>
            <w:szCs w:val="22"/>
          </w:rPr>
          <w:t>2. Condicions de servei de la xarxa</w:t>
        </w:r>
        <w:r w:rsidRPr="00C30044">
          <w:rPr>
            <w:noProof/>
            <w:webHidden/>
          </w:rPr>
          <w:tab/>
        </w:r>
        <w:r w:rsidRPr="00C30044">
          <w:rPr>
            <w:noProof/>
            <w:webHidden/>
          </w:rPr>
          <w:fldChar w:fldCharType="begin"/>
        </w:r>
        <w:r w:rsidRPr="00C30044">
          <w:rPr>
            <w:noProof/>
            <w:webHidden/>
          </w:rPr>
          <w:instrText xml:space="preserve"> PAGEREF _Toc40981196 \h </w:instrText>
        </w:r>
        <w:r w:rsidRPr="00C30044">
          <w:rPr>
            <w:noProof/>
            <w:webHidden/>
          </w:rPr>
        </w:r>
        <w:r w:rsidRPr="00C30044">
          <w:rPr>
            <w:noProof/>
            <w:webHidden/>
          </w:rPr>
          <w:fldChar w:fldCharType="separate"/>
        </w:r>
        <w:r>
          <w:rPr>
            <w:noProof/>
            <w:webHidden/>
          </w:rPr>
          <w:t>3</w:t>
        </w:r>
        <w:r w:rsidRPr="00C30044">
          <w:rPr>
            <w:noProof/>
            <w:webHidden/>
          </w:rPr>
          <w:fldChar w:fldCharType="end"/>
        </w:r>
      </w:hyperlink>
    </w:p>
    <w:p w14:paraId="583BCF2E" w14:textId="77777777" w:rsidR="00CE3B85" w:rsidRPr="00C30044" w:rsidRDefault="00CE3B85" w:rsidP="00CE3B85">
      <w:pPr>
        <w:pStyle w:val="4text"/>
        <w:jc w:val="both"/>
        <w:rPr>
          <w:noProof/>
          <w:lang w:val="es-ES"/>
        </w:rPr>
      </w:pPr>
      <w:hyperlink w:anchor="_Toc40981197" w:history="1">
        <w:r w:rsidRPr="00C30044">
          <w:rPr>
            <w:rStyle w:val="Enlla"/>
            <w:noProof/>
            <w:szCs w:val="22"/>
          </w:rPr>
          <w:t>2.1 Condicions generals de servei</w:t>
        </w:r>
        <w:r w:rsidRPr="00C30044">
          <w:rPr>
            <w:noProof/>
            <w:webHidden/>
          </w:rPr>
          <w:tab/>
        </w:r>
        <w:r w:rsidRPr="00C30044">
          <w:rPr>
            <w:noProof/>
            <w:webHidden/>
          </w:rPr>
          <w:fldChar w:fldCharType="begin"/>
        </w:r>
        <w:r w:rsidRPr="00C30044">
          <w:rPr>
            <w:noProof/>
            <w:webHidden/>
          </w:rPr>
          <w:instrText xml:space="preserve"> PAGEREF _Toc40981197 \h </w:instrText>
        </w:r>
        <w:r w:rsidRPr="00C30044">
          <w:rPr>
            <w:noProof/>
            <w:webHidden/>
          </w:rPr>
        </w:r>
        <w:r w:rsidRPr="00C30044">
          <w:rPr>
            <w:noProof/>
            <w:webHidden/>
          </w:rPr>
          <w:fldChar w:fldCharType="separate"/>
        </w:r>
        <w:r>
          <w:rPr>
            <w:noProof/>
            <w:webHidden/>
          </w:rPr>
          <w:t>3</w:t>
        </w:r>
        <w:r w:rsidRPr="00C30044">
          <w:rPr>
            <w:noProof/>
            <w:webHidden/>
          </w:rPr>
          <w:fldChar w:fldCharType="end"/>
        </w:r>
      </w:hyperlink>
    </w:p>
    <w:p w14:paraId="09880C3A" w14:textId="77777777" w:rsidR="00CE3B85" w:rsidRPr="00C30044" w:rsidRDefault="00CE3B85" w:rsidP="00CE3B85">
      <w:pPr>
        <w:pStyle w:val="4text"/>
        <w:jc w:val="both"/>
        <w:rPr>
          <w:noProof/>
          <w:lang w:val="es-ES"/>
        </w:rPr>
      </w:pPr>
      <w:hyperlink w:anchor="_Toc40981198" w:history="1">
        <w:r w:rsidRPr="00C30044">
          <w:rPr>
            <w:rStyle w:val="Enlla"/>
            <w:noProof/>
            <w:szCs w:val="22"/>
          </w:rPr>
          <w:t>2.2 Paràmetres de configuració de la xarxa</w:t>
        </w:r>
        <w:r w:rsidRPr="00C30044">
          <w:rPr>
            <w:noProof/>
            <w:webHidden/>
          </w:rPr>
          <w:tab/>
        </w:r>
        <w:r w:rsidRPr="00C30044">
          <w:rPr>
            <w:noProof/>
            <w:webHidden/>
          </w:rPr>
          <w:fldChar w:fldCharType="begin"/>
        </w:r>
        <w:r w:rsidRPr="00C30044">
          <w:rPr>
            <w:noProof/>
            <w:webHidden/>
          </w:rPr>
          <w:instrText xml:space="preserve"> PAGEREF _Toc40981198 \h </w:instrText>
        </w:r>
        <w:r w:rsidRPr="00C30044">
          <w:rPr>
            <w:noProof/>
            <w:webHidden/>
          </w:rPr>
        </w:r>
        <w:r w:rsidRPr="00C30044">
          <w:rPr>
            <w:noProof/>
            <w:webHidden/>
          </w:rPr>
          <w:fldChar w:fldCharType="separate"/>
        </w:r>
        <w:r>
          <w:rPr>
            <w:noProof/>
            <w:webHidden/>
          </w:rPr>
          <w:t>3</w:t>
        </w:r>
        <w:r w:rsidRPr="00C30044">
          <w:rPr>
            <w:noProof/>
            <w:webHidden/>
          </w:rPr>
          <w:fldChar w:fldCharType="end"/>
        </w:r>
      </w:hyperlink>
    </w:p>
    <w:p w14:paraId="4349D1DB" w14:textId="77777777" w:rsidR="00CE3B85" w:rsidRPr="00C30044" w:rsidRDefault="00CE3B85" w:rsidP="00CE3B85">
      <w:pPr>
        <w:pStyle w:val="4text"/>
        <w:jc w:val="both"/>
        <w:rPr>
          <w:noProof/>
          <w:lang w:val="es-ES"/>
        </w:rPr>
      </w:pPr>
      <w:hyperlink w:anchor="_Toc40981199" w:history="1">
        <w:r w:rsidRPr="00C30044">
          <w:rPr>
            <w:rStyle w:val="Enlla"/>
            <w:noProof/>
          </w:rPr>
          <w:t>2.2.1 Pla de numeració</w:t>
        </w:r>
        <w:r w:rsidRPr="00C30044">
          <w:rPr>
            <w:noProof/>
            <w:webHidden/>
          </w:rPr>
          <w:tab/>
        </w:r>
        <w:r w:rsidRPr="00C30044">
          <w:rPr>
            <w:noProof/>
            <w:webHidden/>
          </w:rPr>
          <w:fldChar w:fldCharType="begin"/>
        </w:r>
        <w:r w:rsidRPr="00C30044">
          <w:rPr>
            <w:noProof/>
            <w:webHidden/>
          </w:rPr>
          <w:instrText xml:space="preserve"> PAGEREF _Toc40981199 \h </w:instrText>
        </w:r>
        <w:r w:rsidRPr="00C30044">
          <w:rPr>
            <w:noProof/>
            <w:webHidden/>
          </w:rPr>
        </w:r>
        <w:r w:rsidRPr="00C30044">
          <w:rPr>
            <w:noProof/>
            <w:webHidden/>
          </w:rPr>
          <w:fldChar w:fldCharType="separate"/>
        </w:r>
        <w:r>
          <w:rPr>
            <w:noProof/>
            <w:webHidden/>
          </w:rPr>
          <w:t>3</w:t>
        </w:r>
        <w:r w:rsidRPr="00C30044">
          <w:rPr>
            <w:noProof/>
            <w:webHidden/>
          </w:rPr>
          <w:fldChar w:fldCharType="end"/>
        </w:r>
      </w:hyperlink>
    </w:p>
    <w:p w14:paraId="02048EA9" w14:textId="77777777" w:rsidR="00CE3B85" w:rsidRPr="00C30044" w:rsidRDefault="00CE3B85" w:rsidP="00CE3B85">
      <w:pPr>
        <w:pStyle w:val="4text"/>
        <w:jc w:val="both"/>
        <w:rPr>
          <w:noProof/>
          <w:lang w:val="es-ES"/>
        </w:rPr>
      </w:pPr>
      <w:hyperlink w:anchor="_Toc40981200" w:history="1">
        <w:r w:rsidRPr="00C30044">
          <w:rPr>
            <w:rStyle w:val="Enlla"/>
            <w:noProof/>
          </w:rPr>
          <w:t>2.2.2 Organitzacions i suborganitzacions</w:t>
        </w:r>
        <w:r w:rsidRPr="00C30044">
          <w:rPr>
            <w:noProof/>
            <w:webHidden/>
          </w:rPr>
          <w:tab/>
        </w:r>
        <w:r w:rsidRPr="00C30044">
          <w:rPr>
            <w:noProof/>
            <w:webHidden/>
          </w:rPr>
          <w:fldChar w:fldCharType="begin"/>
        </w:r>
        <w:r w:rsidRPr="00C30044">
          <w:rPr>
            <w:noProof/>
            <w:webHidden/>
          </w:rPr>
          <w:instrText xml:space="preserve"> PAGEREF _Toc40981200 \h </w:instrText>
        </w:r>
        <w:r w:rsidRPr="00C30044">
          <w:rPr>
            <w:noProof/>
            <w:webHidden/>
          </w:rPr>
        </w:r>
        <w:r w:rsidRPr="00C30044">
          <w:rPr>
            <w:noProof/>
            <w:webHidden/>
          </w:rPr>
          <w:fldChar w:fldCharType="separate"/>
        </w:r>
        <w:r>
          <w:rPr>
            <w:noProof/>
            <w:webHidden/>
          </w:rPr>
          <w:t>3</w:t>
        </w:r>
        <w:r w:rsidRPr="00C30044">
          <w:rPr>
            <w:noProof/>
            <w:webHidden/>
          </w:rPr>
          <w:fldChar w:fldCharType="end"/>
        </w:r>
      </w:hyperlink>
    </w:p>
    <w:p w14:paraId="03E1A38B" w14:textId="77777777" w:rsidR="00CE3B85" w:rsidRPr="00C30044" w:rsidRDefault="00CE3B85" w:rsidP="00CE3B85">
      <w:pPr>
        <w:pStyle w:val="4text"/>
        <w:jc w:val="both"/>
        <w:rPr>
          <w:noProof/>
          <w:lang w:val="es-ES"/>
        </w:rPr>
      </w:pPr>
      <w:hyperlink w:anchor="_Toc40981201" w:history="1">
        <w:r w:rsidRPr="00C30044">
          <w:rPr>
            <w:rStyle w:val="Enlla"/>
            <w:noProof/>
          </w:rPr>
          <w:t>2.2.3 Paràmetres de configuració de les organitzacions</w:t>
        </w:r>
        <w:r w:rsidRPr="00C30044">
          <w:rPr>
            <w:noProof/>
            <w:webHidden/>
          </w:rPr>
          <w:tab/>
        </w:r>
        <w:r w:rsidRPr="00C30044">
          <w:rPr>
            <w:noProof/>
            <w:webHidden/>
          </w:rPr>
          <w:fldChar w:fldCharType="begin"/>
        </w:r>
        <w:r w:rsidRPr="00C30044">
          <w:rPr>
            <w:noProof/>
            <w:webHidden/>
          </w:rPr>
          <w:instrText xml:space="preserve"> PAGEREF _Toc40981201 \h </w:instrText>
        </w:r>
        <w:r w:rsidRPr="00C30044">
          <w:rPr>
            <w:noProof/>
            <w:webHidden/>
          </w:rPr>
        </w:r>
        <w:r w:rsidRPr="00C30044">
          <w:rPr>
            <w:noProof/>
            <w:webHidden/>
          </w:rPr>
          <w:fldChar w:fldCharType="separate"/>
        </w:r>
        <w:r>
          <w:rPr>
            <w:noProof/>
            <w:webHidden/>
          </w:rPr>
          <w:t>4</w:t>
        </w:r>
        <w:r w:rsidRPr="00C30044">
          <w:rPr>
            <w:noProof/>
            <w:webHidden/>
          </w:rPr>
          <w:fldChar w:fldCharType="end"/>
        </w:r>
      </w:hyperlink>
    </w:p>
    <w:p w14:paraId="024BBD2E" w14:textId="77777777" w:rsidR="00CE3B85" w:rsidRPr="00C30044" w:rsidRDefault="00CE3B85" w:rsidP="00CE3B85">
      <w:pPr>
        <w:pStyle w:val="4text"/>
        <w:jc w:val="both"/>
        <w:rPr>
          <w:noProof/>
          <w:lang w:val="es-ES"/>
        </w:rPr>
      </w:pPr>
      <w:hyperlink w:anchor="_Toc40981202" w:history="1">
        <w:r w:rsidRPr="00C30044">
          <w:rPr>
            <w:rStyle w:val="Enlla"/>
            <w:noProof/>
          </w:rPr>
          <w:t>2.2.4 Serveis de dades: missatges d’estat i SDS</w:t>
        </w:r>
        <w:r w:rsidRPr="00C30044">
          <w:rPr>
            <w:noProof/>
            <w:webHidden/>
          </w:rPr>
          <w:tab/>
        </w:r>
        <w:r w:rsidRPr="00C30044">
          <w:rPr>
            <w:noProof/>
            <w:webHidden/>
          </w:rPr>
          <w:fldChar w:fldCharType="begin"/>
        </w:r>
        <w:r w:rsidRPr="00C30044">
          <w:rPr>
            <w:noProof/>
            <w:webHidden/>
          </w:rPr>
          <w:instrText xml:space="preserve"> PAGEREF _Toc40981202 \h </w:instrText>
        </w:r>
        <w:r w:rsidRPr="00C30044">
          <w:rPr>
            <w:noProof/>
            <w:webHidden/>
          </w:rPr>
        </w:r>
        <w:r w:rsidRPr="00C30044">
          <w:rPr>
            <w:noProof/>
            <w:webHidden/>
          </w:rPr>
          <w:fldChar w:fldCharType="separate"/>
        </w:r>
        <w:r>
          <w:rPr>
            <w:noProof/>
            <w:webHidden/>
          </w:rPr>
          <w:t>5</w:t>
        </w:r>
        <w:r w:rsidRPr="00C30044">
          <w:rPr>
            <w:noProof/>
            <w:webHidden/>
          </w:rPr>
          <w:fldChar w:fldCharType="end"/>
        </w:r>
      </w:hyperlink>
    </w:p>
    <w:p w14:paraId="2EA5423A" w14:textId="77777777" w:rsidR="00CE3B85" w:rsidRPr="00C30044" w:rsidRDefault="00CE3B85" w:rsidP="00CE3B85">
      <w:pPr>
        <w:pStyle w:val="4text"/>
        <w:jc w:val="both"/>
        <w:rPr>
          <w:noProof/>
          <w:lang w:val="es-ES"/>
        </w:rPr>
      </w:pPr>
      <w:hyperlink w:anchor="_Toc40981203" w:history="1">
        <w:r w:rsidRPr="00C30044">
          <w:rPr>
            <w:rStyle w:val="Enlla"/>
            <w:noProof/>
          </w:rPr>
          <w:t>2.2.5 Paràmetres de configuració dels serveis de dades</w:t>
        </w:r>
        <w:r w:rsidRPr="00C30044">
          <w:rPr>
            <w:noProof/>
            <w:webHidden/>
          </w:rPr>
          <w:tab/>
        </w:r>
        <w:r w:rsidRPr="00C30044">
          <w:rPr>
            <w:noProof/>
            <w:webHidden/>
          </w:rPr>
          <w:fldChar w:fldCharType="begin"/>
        </w:r>
        <w:r w:rsidRPr="00C30044">
          <w:rPr>
            <w:noProof/>
            <w:webHidden/>
          </w:rPr>
          <w:instrText xml:space="preserve"> PAGEREF _Toc40981203 \h </w:instrText>
        </w:r>
        <w:r w:rsidRPr="00C30044">
          <w:rPr>
            <w:noProof/>
            <w:webHidden/>
          </w:rPr>
        </w:r>
        <w:r w:rsidRPr="00C30044">
          <w:rPr>
            <w:noProof/>
            <w:webHidden/>
          </w:rPr>
          <w:fldChar w:fldCharType="separate"/>
        </w:r>
        <w:r>
          <w:rPr>
            <w:noProof/>
            <w:webHidden/>
          </w:rPr>
          <w:t>5</w:t>
        </w:r>
        <w:r w:rsidRPr="00C30044">
          <w:rPr>
            <w:noProof/>
            <w:webHidden/>
          </w:rPr>
          <w:fldChar w:fldCharType="end"/>
        </w:r>
      </w:hyperlink>
    </w:p>
    <w:p w14:paraId="14EA8252" w14:textId="77777777" w:rsidR="00CE3B85" w:rsidRPr="00C30044" w:rsidRDefault="00CE3B85" w:rsidP="00CE3B85">
      <w:pPr>
        <w:pStyle w:val="4text"/>
        <w:jc w:val="both"/>
        <w:rPr>
          <w:noProof/>
          <w:lang w:val="es-ES"/>
        </w:rPr>
      </w:pPr>
      <w:hyperlink w:anchor="_Toc40981204" w:history="1">
        <w:r w:rsidRPr="00C30044">
          <w:rPr>
            <w:rStyle w:val="Enlla"/>
            <w:noProof/>
          </w:rPr>
          <w:t>2.2.6 Trucada individual</w:t>
        </w:r>
        <w:r w:rsidRPr="00C30044">
          <w:rPr>
            <w:noProof/>
            <w:webHidden/>
          </w:rPr>
          <w:tab/>
        </w:r>
        <w:r w:rsidRPr="00C30044">
          <w:rPr>
            <w:noProof/>
            <w:webHidden/>
          </w:rPr>
          <w:fldChar w:fldCharType="begin"/>
        </w:r>
        <w:r w:rsidRPr="00C30044">
          <w:rPr>
            <w:noProof/>
            <w:webHidden/>
          </w:rPr>
          <w:instrText xml:space="preserve"> PAGEREF _Toc40981204 \h </w:instrText>
        </w:r>
        <w:r w:rsidRPr="00C30044">
          <w:rPr>
            <w:noProof/>
            <w:webHidden/>
          </w:rPr>
        </w:r>
        <w:r w:rsidRPr="00C30044">
          <w:rPr>
            <w:noProof/>
            <w:webHidden/>
          </w:rPr>
          <w:fldChar w:fldCharType="separate"/>
        </w:r>
        <w:r>
          <w:rPr>
            <w:noProof/>
            <w:webHidden/>
          </w:rPr>
          <w:t>5</w:t>
        </w:r>
        <w:r w:rsidRPr="00C30044">
          <w:rPr>
            <w:noProof/>
            <w:webHidden/>
          </w:rPr>
          <w:fldChar w:fldCharType="end"/>
        </w:r>
      </w:hyperlink>
    </w:p>
    <w:p w14:paraId="03963FD0" w14:textId="77777777" w:rsidR="00CE3B85" w:rsidRPr="00C30044" w:rsidRDefault="00CE3B85" w:rsidP="00CE3B85">
      <w:pPr>
        <w:pStyle w:val="4text"/>
        <w:jc w:val="both"/>
        <w:rPr>
          <w:noProof/>
          <w:lang w:val="es-ES"/>
        </w:rPr>
      </w:pPr>
      <w:hyperlink w:anchor="_Toc40981205" w:history="1">
        <w:r w:rsidRPr="00C30044">
          <w:rPr>
            <w:rStyle w:val="Enlla"/>
            <w:noProof/>
          </w:rPr>
          <w:t>2.2.7 Trucada d’emergència</w:t>
        </w:r>
        <w:r w:rsidRPr="00C30044">
          <w:rPr>
            <w:noProof/>
            <w:webHidden/>
          </w:rPr>
          <w:tab/>
        </w:r>
        <w:r w:rsidRPr="00C30044">
          <w:rPr>
            <w:noProof/>
            <w:webHidden/>
          </w:rPr>
          <w:fldChar w:fldCharType="begin"/>
        </w:r>
        <w:r w:rsidRPr="00C30044">
          <w:rPr>
            <w:noProof/>
            <w:webHidden/>
          </w:rPr>
          <w:instrText xml:space="preserve"> PAGEREF _Toc40981205 \h </w:instrText>
        </w:r>
        <w:r w:rsidRPr="00C30044">
          <w:rPr>
            <w:noProof/>
            <w:webHidden/>
          </w:rPr>
        </w:r>
        <w:r w:rsidRPr="00C30044">
          <w:rPr>
            <w:noProof/>
            <w:webHidden/>
          </w:rPr>
          <w:fldChar w:fldCharType="separate"/>
        </w:r>
        <w:r>
          <w:rPr>
            <w:noProof/>
            <w:webHidden/>
          </w:rPr>
          <w:t>6</w:t>
        </w:r>
        <w:r w:rsidRPr="00C30044">
          <w:rPr>
            <w:noProof/>
            <w:webHidden/>
          </w:rPr>
          <w:fldChar w:fldCharType="end"/>
        </w:r>
      </w:hyperlink>
    </w:p>
    <w:p w14:paraId="361AAEA2" w14:textId="77777777" w:rsidR="00CE3B85" w:rsidRPr="00C30044" w:rsidRDefault="00CE3B85" w:rsidP="00CE3B85">
      <w:pPr>
        <w:pStyle w:val="4text"/>
        <w:jc w:val="both"/>
        <w:rPr>
          <w:noProof/>
          <w:lang w:val="es-ES"/>
        </w:rPr>
      </w:pPr>
      <w:hyperlink w:anchor="_Toc40981206" w:history="1">
        <w:r w:rsidRPr="00C30044">
          <w:rPr>
            <w:rStyle w:val="Enlla"/>
            <w:noProof/>
          </w:rPr>
          <w:t>2.2.8 Paràmetres de configuració de les trucades entrants i sortints de l’usuari</w:t>
        </w:r>
        <w:r w:rsidRPr="00C30044">
          <w:rPr>
            <w:noProof/>
            <w:webHidden/>
          </w:rPr>
          <w:tab/>
        </w:r>
        <w:r w:rsidRPr="00C30044">
          <w:rPr>
            <w:noProof/>
            <w:webHidden/>
          </w:rPr>
          <w:fldChar w:fldCharType="begin"/>
        </w:r>
        <w:r w:rsidRPr="00C30044">
          <w:rPr>
            <w:noProof/>
            <w:webHidden/>
          </w:rPr>
          <w:instrText xml:space="preserve"> PAGEREF _Toc40981206 \h </w:instrText>
        </w:r>
        <w:r w:rsidRPr="00C30044">
          <w:rPr>
            <w:noProof/>
            <w:webHidden/>
          </w:rPr>
        </w:r>
        <w:r w:rsidRPr="00C30044">
          <w:rPr>
            <w:noProof/>
            <w:webHidden/>
          </w:rPr>
          <w:fldChar w:fldCharType="separate"/>
        </w:r>
        <w:r>
          <w:rPr>
            <w:noProof/>
            <w:webHidden/>
          </w:rPr>
          <w:t>6</w:t>
        </w:r>
        <w:r w:rsidRPr="00C30044">
          <w:rPr>
            <w:noProof/>
            <w:webHidden/>
          </w:rPr>
          <w:fldChar w:fldCharType="end"/>
        </w:r>
      </w:hyperlink>
    </w:p>
    <w:p w14:paraId="38AA4CCD" w14:textId="77777777" w:rsidR="00CE3B85" w:rsidRPr="00C30044" w:rsidRDefault="00CE3B85" w:rsidP="00CE3B85">
      <w:pPr>
        <w:pStyle w:val="4text"/>
        <w:jc w:val="both"/>
        <w:rPr>
          <w:noProof/>
          <w:lang w:val="es-ES"/>
        </w:rPr>
      </w:pPr>
      <w:hyperlink w:anchor="_Toc40981207" w:history="1">
        <w:r w:rsidRPr="00C30044">
          <w:rPr>
            <w:rStyle w:val="Enlla"/>
            <w:noProof/>
          </w:rPr>
          <w:t>2.2.9 Trucada de grup: grups de treball</w:t>
        </w:r>
        <w:r w:rsidRPr="00C30044">
          <w:rPr>
            <w:noProof/>
            <w:webHidden/>
          </w:rPr>
          <w:tab/>
        </w:r>
        <w:r w:rsidRPr="00C30044">
          <w:rPr>
            <w:noProof/>
            <w:webHidden/>
          </w:rPr>
          <w:fldChar w:fldCharType="begin"/>
        </w:r>
        <w:r w:rsidRPr="00C30044">
          <w:rPr>
            <w:noProof/>
            <w:webHidden/>
          </w:rPr>
          <w:instrText xml:space="preserve"> PAGEREF _Toc40981207 \h </w:instrText>
        </w:r>
        <w:r w:rsidRPr="00C30044">
          <w:rPr>
            <w:noProof/>
            <w:webHidden/>
          </w:rPr>
        </w:r>
        <w:r w:rsidRPr="00C30044">
          <w:rPr>
            <w:noProof/>
            <w:webHidden/>
          </w:rPr>
          <w:fldChar w:fldCharType="separate"/>
        </w:r>
        <w:r>
          <w:rPr>
            <w:noProof/>
            <w:webHidden/>
          </w:rPr>
          <w:t>7</w:t>
        </w:r>
        <w:r w:rsidRPr="00C30044">
          <w:rPr>
            <w:noProof/>
            <w:webHidden/>
          </w:rPr>
          <w:fldChar w:fldCharType="end"/>
        </w:r>
      </w:hyperlink>
    </w:p>
    <w:p w14:paraId="7851270A" w14:textId="77777777" w:rsidR="00CE3B85" w:rsidRPr="00C30044" w:rsidRDefault="00CE3B85" w:rsidP="00CE3B85">
      <w:pPr>
        <w:pStyle w:val="4text"/>
        <w:jc w:val="both"/>
        <w:rPr>
          <w:noProof/>
          <w:lang w:val="es-ES"/>
        </w:rPr>
      </w:pPr>
      <w:hyperlink w:anchor="_Toc40981208" w:history="1">
        <w:r w:rsidRPr="00C30044">
          <w:rPr>
            <w:rStyle w:val="Enlla"/>
            <w:noProof/>
          </w:rPr>
          <w:t>2.2.10 Paràmetres de configuració de la trucada de grup</w:t>
        </w:r>
        <w:r w:rsidRPr="00C30044">
          <w:rPr>
            <w:noProof/>
            <w:webHidden/>
          </w:rPr>
          <w:tab/>
        </w:r>
        <w:r w:rsidRPr="00C30044">
          <w:rPr>
            <w:noProof/>
            <w:webHidden/>
          </w:rPr>
          <w:fldChar w:fldCharType="begin"/>
        </w:r>
        <w:r w:rsidRPr="00C30044">
          <w:rPr>
            <w:noProof/>
            <w:webHidden/>
          </w:rPr>
          <w:instrText xml:space="preserve"> PAGEREF _Toc40981208 \h </w:instrText>
        </w:r>
        <w:r w:rsidRPr="00C30044">
          <w:rPr>
            <w:noProof/>
            <w:webHidden/>
          </w:rPr>
        </w:r>
        <w:r w:rsidRPr="00C30044">
          <w:rPr>
            <w:noProof/>
            <w:webHidden/>
          </w:rPr>
          <w:fldChar w:fldCharType="separate"/>
        </w:r>
        <w:r>
          <w:rPr>
            <w:noProof/>
            <w:webHidden/>
          </w:rPr>
          <w:t>7</w:t>
        </w:r>
        <w:r w:rsidRPr="00C30044">
          <w:rPr>
            <w:noProof/>
            <w:webHidden/>
          </w:rPr>
          <w:fldChar w:fldCharType="end"/>
        </w:r>
      </w:hyperlink>
    </w:p>
    <w:p w14:paraId="5C53B147" w14:textId="77777777" w:rsidR="00CE3B85" w:rsidRPr="00C30044" w:rsidRDefault="00CE3B85" w:rsidP="00CE3B85">
      <w:pPr>
        <w:pStyle w:val="4text"/>
        <w:jc w:val="both"/>
        <w:rPr>
          <w:noProof/>
          <w:lang w:val="es-ES"/>
        </w:rPr>
      </w:pPr>
      <w:hyperlink w:anchor="_Toc40981209" w:history="1">
        <w:r w:rsidRPr="00C30044">
          <w:rPr>
            <w:rStyle w:val="Enlla"/>
            <w:noProof/>
          </w:rPr>
          <w:t>2.2.11 Mode directe: DMO</w:t>
        </w:r>
        <w:r w:rsidRPr="00C30044">
          <w:rPr>
            <w:noProof/>
            <w:webHidden/>
          </w:rPr>
          <w:tab/>
        </w:r>
        <w:r w:rsidRPr="00C30044">
          <w:rPr>
            <w:noProof/>
            <w:webHidden/>
          </w:rPr>
          <w:fldChar w:fldCharType="begin"/>
        </w:r>
        <w:r w:rsidRPr="00C30044">
          <w:rPr>
            <w:noProof/>
            <w:webHidden/>
          </w:rPr>
          <w:instrText xml:space="preserve"> PAGEREF _Toc40981209 \h </w:instrText>
        </w:r>
        <w:r w:rsidRPr="00C30044">
          <w:rPr>
            <w:noProof/>
            <w:webHidden/>
          </w:rPr>
        </w:r>
        <w:r w:rsidRPr="00C30044">
          <w:rPr>
            <w:noProof/>
            <w:webHidden/>
          </w:rPr>
          <w:fldChar w:fldCharType="separate"/>
        </w:r>
        <w:r>
          <w:rPr>
            <w:noProof/>
            <w:webHidden/>
          </w:rPr>
          <w:t>8</w:t>
        </w:r>
        <w:r w:rsidRPr="00C30044">
          <w:rPr>
            <w:noProof/>
            <w:webHidden/>
          </w:rPr>
          <w:fldChar w:fldCharType="end"/>
        </w:r>
      </w:hyperlink>
    </w:p>
    <w:p w14:paraId="11C4DA5F" w14:textId="77777777" w:rsidR="00CE3B85" w:rsidRPr="00C30044" w:rsidRDefault="00CE3B85" w:rsidP="00CE3B85">
      <w:pPr>
        <w:pStyle w:val="4text"/>
        <w:jc w:val="both"/>
        <w:rPr>
          <w:noProof/>
          <w:lang w:val="es-ES"/>
        </w:rPr>
      </w:pPr>
      <w:hyperlink w:anchor="_Toc40981210" w:history="1">
        <w:r w:rsidRPr="00C30044">
          <w:rPr>
            <w:rStyle w:val="Enlla"/>
            <w:noProof/>
          </w:rPr>
          <w:t>2.2.12 Paràmetres de configuració de seguretat</w:t>
        </w:r>
        <w:r w:rsidRPr="00C30044">
          <w:rPr>
            <w:noProof/>
            <w:webHidden/>
          </w:rPr>
          <w:tab/>
        </w:r>
        <w:r w:rsidRPr="00C30044">
          <w:rPr>
            <w:noProof/>
            <w:webHidden/>
          </w:rPr>
          <w:fldChar w:fldCharType="begin"/>
        </w:r>
        <w:r w:rsidRPr="00C30044">
          <w:rPr>
            <w:noProof/>
            <w:webHidden/>
          </w:rPr>
          <w:instrText xml:space="preserve"> PAGEREF _Toc40981210 \h </w:instrText>
        </w:r>
        <w:r w:rsidRPr="00C30044">
          <w:rPr>
            <w:noProof/>
            <w:webHidden/>
          </w:rPr>
        </w:r>
        <w:r w:rsidRPr="00C30044">
          <w:rPr>
            <w:noProof/>
            <w:webHidden/>
          </w:rPr>
          <w:fldChar w:fldCharType="separate"/>
        </w:r>
        <w:r>
          <w:rPr>
            <w:noProof/>
            <w:webHidden/>
          </w:rPr>
          <w:t>8</w:t>
        </w:r>
        <w:r w:rsidRPr="00C30044">
          <w:rPr>
            <w:noProof/>
            <w:webHidden/>
          </w:rPr>
          <w:fldChar w:fldCharType="end"/>
        </w:r>
      </w:hyperlink>
    </w:p>
    <w:p w14:paraId="47FA1F5D" w14:textId="77777777" w:rsidR="00CE3B85" w:rsidRPr="00C30044" w:rsidRDefault="00CE3B85" w:rsidP="00CE3B85">
      <w:pPr>
        <w:pStyle w:val="4text"/>
        <w:jc w:val="both"/>
        <w:rPr>
          <w:noProof/>
          <w:lang w:val="es-ES"/>
        </w:rPr>
      </w:pPr>
      <w:hyperlink w:anchor="_Toc40981211" w:history="1">
        <w:r w:rsidRPr="00C30044">
          <w:rPr>
            <w:rStyle w:val="Enlla"/>
            <w:noProof/>
          </w:rPr>
          <w:t>2.2.13 Paràmetres de configuració de senyalització</w:t>
        </w:r>
        <w:r w:rsidRPr="00C30044">
          <w:rPr>
            <w:noProof/>
            <w:webHidden/>
          </w:rPr>
          <w:tab/>
        </w:r>
        <w:r w:rsidRPr="00C30044">
          <w:rPr>
            <w:noProof/>
            <w:webHidden/>
          </w:rPr>
          <w:fldChar w:fldCharType="begin"/>
        </w:r>
        <w:r w:rsidRPr="00C30044">
          <w:rPr>
            <w:noProof/>
            <w:webHidden/>
          </w:rPr>
          <w:instrText xml:space="preserve"> PAGEREF _Toc40981211 \h </w:instrText>
        </w:r>
        <w:r w:rsidRPr="00C30044">
          <w:rPr>
            <w:noProof/>
            <w:webHidden/>
          </w:rPr>
        </w:r>
        <w:r w:rsidRPr="00C30044">
          <w:rPr>
            <w:noProof/>
            <w:webHidden/>
          </w:rPr>
          <w:fldChar w:fldCharType="separate"/>
        </w:r>
        <w:r>
          <w:rPr>
            <w:noProof/>
            <w:webHidden/>
          </w:rPr>
          <w:t>9</w:t>
        </w:r>
        <w:r w:rsidRPr="00C30044">
          <w:rPr>
            <w:noProof/>
            <w:webHidden/>
          </w:rPr>
          <w:fldChar w:fldCharType="end"/>
        </w:r>
      </w:hyperlink>
    </w:p>
    <w:p w14:paraId="61921D1B" w14:textId="77777777" w:rsidR="00CE3B85" w:rsidRPr="00C30044" w:rsidRDefault="00CE3B85" w:rsidP="00CE3B85">
      <w:pPr>
        <w:pStyle w:val="4text"/>
        <w:jc w:val="both"/>
        <w:rPr>
          <w:noProof/>
          <w:lang w:val="es-ES"/>
        </w:rPr>
      </w:pPr>
      <w:hyperlink w:anchor="_Toc40981212" w:history="1">
        <w:r w:rsidRPr="00C30044">
          <w:rPr>
            <w:rStyle w:val="Enlla"/>
            <w:noProof/>
          </w:rPr>
          <w:t>2.2.14 Paràmetres de configuració del GPS</w:t>
        </w:r>
        <w:r w:rsidRPr="00C30044">
          <w:rPr>
            <w:noProof/>
            <w:webHidden/>
          </w:rPr>
          <w:tab/>
        </w:r>
        <w:r w:rsidRPr="00C30044">
          <w:rPr>
            <w:noProof/>
            <w:webHidden/>
          </w:rPr>
          <w:fldChar w:fldCharType="begin"/>
        </w:r>
        <w:r w:rsidRPr="00C30044">
          <w:rPr>
            <w:noProof/>
            <w:webHidden/>
          </w:rPr>
          <w:instrText xml:space="preserve"> PAGEREF _Toc40981212 \h </w:instrText>
        </w:r>
        <w:r w:rsidRPr="00C30044">
          <w:rPr>
            <w:noProof/>
            <w:webHidden/>
          </w:rPr>
        </w:r>
        <w:r w:rsidRPr="00C30044">
          <w:rPr>
            <w:noProof/>
            <w:webHidden/>
          </w:rPr>
          <w:fldChar w:fldCharType="separate"/>
        </w:r>
        <w:r>
          <w:rPr>
            <w:noProof/>
            <w:webHidden/>
          </w:rPr>
          <w:t>10</w:t>
        </w:r>
        <w:r w:rsidRPr="00C30044">
          <w:rPr>
            <w:noProof/>
            <w:webHidden/>
          </w:rPr>
          <w:fldChar w:fldCharType="end"/>
        </w:r>
      </w:hyperlink>
    </w:p>
    <w:p w14:paraId="3D738B58" w14:textId="77777777" w:rsidR="00CE3B85" w:rsidRPr="00C30044" w:rsidRDefault="00CE3B85" w:rsidP="00CE3B85">
      <w:pPr>
        <w:pStyle w:val="4text"/>
        <w:jc w:val="both"/>
        <w:rPr>
          <w:noProof/>
          <w:lang w:val="es-ES"/>
        </w:rPr>
      </w:pPr>
      <w:hyperlink w:anchor="_Toc40981213" w:history="1">
        <w:r w:rsidRPr="00C30044">
          <w:rPr>
            <w:rStyle w:val="Enlla"/>
            <w:noProof/>
            <w:szCs w:val="22"/>
          </w:rPr>
          <w:t>2.3 Condicions de cobertura</w:t>
        </w:r>
        <w:r w:rsidRPr="00C30044">
          <w:rPr>
            <w:noProof/>
            <w:webHidden/>
          </w:rPr>
          <w:tab/>
        </w:r>
        <w:r w:rsidRPr="00C30044">
          <w:rPr>
            <w:noProof/>
            <w:webHidden/>
          </w:rPr>
          <w:fldChar w:fldCharType="begin"/>
        </w:r>
        <w:r w:rsidRPr="00C30044">
          <w:rPr>
            <w:noProof/>
            <w:webHidden/>
          </w:rPr>
          <w:instrText xml:space="preserve"> PAGEREF _Toc40981213 \h </w:instrText>
        </w:r>
        <w:r w:rsidRPr="00C30044">
          <w:rPr>
            <w:noProof/>
            <w:webHidden/>
          </w:rPr>
        </w:r>
        <w:r w:rsidRPr="00C30044">
          <w:rPr>
            <w:noProof/>
            <w:webHidden/>
          </w:rPr>
          <w:fldChar w:fldCharType="separate"/>
        </w:r>
        <w:r>
          <w:rPr>
            <w:noProof/>
            <w:webHidden/>
          </w:rPr>
          <w:t>11</w:t>
        </w:r>
        <w:r w:rsidRPr="00C30044">
          <w:rPr>
            <w:noProof/>
            <w:webHidden/>
          </w:rPr>
          <w:fldChar w:fldCharType="end"/>
        </w:r>
      </w:hyperlink>
    </w:p>
    <w:p w14:paraId="14B59673" w14:textId="77777777" w:rsidR="00CE3B85" w:rsidRPr="00C30044" w:rsidRDefault="00CE3B85" w:rsidP="00CE3B85">
      <w:pPr>
        <w:pStyle w:val="4text"/>
        <w:jc w:val="both"/>
        <w:rPr>
          <w:noProof/>
          <w:lang w:val="es-ES"/>
        </w:rPr>
      </w:pPr>
      <w:hyperlink w:anchor="_Toc40981214" w:history="1">
        <w:r w:rsidRPr="00C30044">
          <w:rPr>
            <w:rStyle w:val="Enlla"/>
            <w:noProof/>
            <w:szCs w:val="22"/>
          </w:rPr>
          <w:t>2.4 Condicions del servei de gestió integral de la xarxa RESCAT</w:t>
        </w:r>
        <w:r w:rsidRPr="00C30044">
          <w:rPr>
            <w:noProof/>
            <w:webHidden/>
          </w:rPr>
          <w:tab/>
        </w:r>
        <w:r w:rsidRPr="00C30044">
          <w:rPr>
            <w:noProof/>
            <w:webHidden/>
          </w:rPr>
          <w:fldChar w:fldCharType="begin"/>
        </w:r>
        <w:r w:rsidRPr="00C30044">
          <w:rPr>
            <w:noProof/>
            <w:webHidden/>
          </w:rPr>
          <w:instrText xml:space="preserve"> PAGEREF _Toc40981214 \h </w:instrText>
        </w:r>
        <w:r w:rsidRPr="00C30044">
          <w:rPr>
            <w:noProof/>
            <w:webHidden/>
          </w:rPr>
        </w:r>
        <w:r w:rsidRPr="00C30044">
          <w:rPr>
            <w:noProof/>
            <w:webHidden/>
          </w:rPr>
          <w:fldChar w:fldCharType="separate"/>
        </w:r>
        <w:r>
          <w:rPr>
            <w:noProof/>
            <w:webHidden/>
          </w:rPr>
          <w:t>11</w:t>
        </w:r>
        <w:r w:rsidRPr="00C30044">
          <w:rPr>
            <w:noProof/>
            <w:webHidden/>
          </w:rPr>
          <w:fldChar w:fldCharType="end"/>
        </w:r>
      </w:hyperlink>
    </w:p>
    <w:p w14:paraId="15596756" w14:textId="77777777" w:rsidR="00CE3B85" w:rsidRPr="00C30044" w:rsidRDefault="00CE3B85" w:rsidP="00CE3B85">
      <w:pPr>
        <w:pStyle w:val="4text"/>
        <w:jc w:val="both"/>
        <w:rPr>
          <w:noProof/>
          <w:lang w:val="es-ES"/>
        </w:rPr>
      </w:pPr>
      <w:hyperlink w:anchor="_Toc40981215" w:history="1">
        <w:r w:rsidRPr="00C30044">
          <w:rPr>
            <w:rStyle w:val="Enlla"/>
            <w:noProof/>
          </w:rPr>
          <w:t>2.4.1 Serveis de gestió integral de la xarxa RESCAT</w:t>
        </w:r>
        <w:r w:rsidRPr="00C30044">
          <w:rPr>
            <w:noProof/>
            <w:webHidden/>
          </w:rPr>
          <w:tab/>
        </w:r>
        <w:r w:rsidRPr="00C30044">
          <w:rPr>
            <w:noProof/>
            <w:webHidden/>
          </w:rPr>
          <w:fldChar w:fldCharType="begin"/>
        </w:r>
        <w:r w:rsidRPr="00C30044">
          <w:rPr>
            <w:noProof/>
            <w:webHidden/>
          </w:rPr>
          <w:instrText xml:space="preserve"> PAGEREF _Toc40981215 \h </w:instrText>
        </w:r>
        <w:r w:rsidRPr="00C30044">
          <w:rPr>
            <w:noProof/>
            <w:webHidden/>
          </w:rPr>
        </w:r>
        <w:r w:rsidRPr="00C30044">
          <w:rPr>
            <w:noProof/>
            <w:webHidden/>
          </w:rPr>
          <w:fldChar w:fldCharType="separate"/>
        </w:r>
        <w:r>
          <w:rPr>
            <w:noProof/>
            <w:webHidden/>
          </w:rPr>
          <w:t>11</w:t>
        </w:r>
        <w:r w:rsidRPr="00C30044">
          <w:rPr>
            <w:noProof/>
            <w:webHidden/>
          </w:rPr>
          <w:fldChar w:fldCharType="end"/>
        </w:r>
      </w:hyperlink>
    </w:p>
    <w:p w14:paraId="21DE1281" w14:textId="77777777" w:rsidR="00CE3B85" w:rsidRPr="00C30044" w:rsidRDefault="00CE3B85" w:rsidP="00CE3B85">
      <w:pPr>
        <w:pStyle w:val="4text"/>
        <w:jc w:val="both"/>
        <w:rPr>
          <w:noProof/>
          <w:lang w:val="es-ES"/>
        </w:rPr>
      </w:pPr>
      <w:hyperlink w:anchor="_Toc40981216" w:history="1">
        <w:r w:rsidRPr="00C30044">
          <w:rPr>
            <w:rStyle w:val="Enlla"/>
            <w:noProof/>
            <w:szCs w:val="22"/>
          </w:rPr>
          <w:t>3. Paràmetres de qualitat de la xarxa</w:t>
        </w:r>
        <w:r w:rsidRPr="00C30044">
          <w:rPr>
            <w:noProof/>
            <w:webHidden/>
          </w:rPr>
          <w:tab/>
        </w:r>
        <w:r w:rsidRPr="00C30044">
          <w:rPr>
            <w:noProof/>
            <w:webHidden/>
          </w:rPr>
          <w:fldChar w:fldCharType="begin"/>
        </w:r>
        <w:r w:rsidRPr="00C30044">
          <w:rPr>
            <w:noProof/>
            <w:webHidden/>
          </w:rPr>
          <w:instrText xml:space="preserve"> PAGEREF _Toc40981216 \h </w:instrText>
        </w:r>
        <w:r w:rsidRPr="00C30044">
          <w:rPr>
            <w:noProof/>
            <w:webHidden/>
          </w:rPr>
        </w:r>
        <w:r w:rsidRPr="00C30044">
          <w:rPr>
            <w:noProof/>
            <w:webHidden/>
          </w:rPr>
          <w:fldChar w:fldCharType="separate"/>
        </w:r>
        <w:r>
          <w:rPr>
            <w:noProof/>
            <w:webHidden/>
          </w:rPr>
          <w:t>12</w:t>
        </w:r>
        <w:r w:rsidRPr="00C30044">
          <w:rPr>
            <w:noProof/>
            <w:webHidden/>
          </w:rPr>
          <w:fldChar w:fldCharType="end"/>
        </w:r>
      </w:hyperlink>
    </w:p>
    <w:p w14:paraId="5F78A48C" w14:textId="77777777" w:rsidR="00CE3B85" w:rsidRPr="00C30044" w:rsidRDefault="00CE3B85" w:rsidP="00CE3B85">
      <w:pPr>
        <w:pStyle w:val="4text"/>
        <w:jc w:val="both"/>
        <w:rPr>
          <w:noProof/>
          <w:lang w:val="es-ES"/>
        </w:rPr>
      </w:pPr>
      <w:hyperlink w:anchor="_Toc40981217" w:history="1">
        <w:r w:rsidRPr="00C30044">
          <w:rPr>
            <w:rStyle w:val="Enlla"/>
            <w:noProof/>
            <w:szCs w:val="22"/>
          </w:rPr>
          <w:t>3.1 Condicions generals de qualitat</w:t>
        </w:r>
        <w:r w:rsidRPr="00C30044">
          <w:rPr>
            <w:noProof/>
            <w:webHidden/>
          </w:rPr>
          <w:tab/>
        </w:r>
        <w:r w:rsidRPr="00C30044">
          <w:rPr>
            <w:noProof/>
            <w:webHidden/>
          </w:rPr>
          <w:fldChar w:fldCharType="begin"/>
        </w:r>
        <w:r w:rsidRPr="00C30044">
          <w:rPr>
            <w:noProof/>
            <w:webHidden/>
          </w:rPr>
          <w:instrText xml:space="preserve"> PAGEREF _Toc40981217 \h </w:instrText>
        </w:r>
        <w:r w:rsidRPr="00C30044">
          <w:rPr>
            <w:noProof/>
            <w:webHidden/>
          </w:rPr>
        </w:r>
        <w:r w:rsidRPr="00C30044">
          <w:rPr>
            <w:noProof/>
            <w:webHidden/>
          </w:rPr>
          <w:fldChar w:fldCharType="separate"/>
        </w:r>
        <w:r>
          <w:rPr>
            <w:noProof/>
            <w:webHidden/>
          </w:rPr>
          <w:t>12</w:t>
        </w:r>
        <w:r w:rsidRPr="00C30044">
          <w:rPr>
            <w:noProof/>
            <w:webHidden/>
          </w:rPr>
          <w:fldChar w:fldCharType="end"/>
        </w:r>
      </w:hyperlink>
    </w:p>
    <w:p w14:paraId="324D65DA" w14:textId="77777777" w:rsidR="00CE3B85" w:rsidRPr="00C30044" w:rsidRDefault="00CE3B85" w:rsidP="00CE3B85">
      <w:pPr>
        <w:pStyle w:val="4text"/>
        <w:jc w:val="both"/>
        <w:rPr>
          <w:noProof/>
          <w:lang w:val="es-ES"/>
        </w:rPr>
      </w:pPr>
      <w:hyperlink w:anchor="_Toc40981218" w:history="1">
        <w:r w:rsidRPr="00C30044">
          <w:rPr>
            <w:rStyle w:val="Enlla"/>
            <w:noProof/>
            <w:szCs w:val="22"/>
          </w:rPr>
          <w:t>3.2 Qualitat de servei</w:t>
        </w:r>
        <w:r w:rsidRPr="00C30044">
          <w:rPr>
            <w:noProof/>
            <w:webHidden/>
          </w:rPr>
          <w:tab/>
        </w:r>
        <w:r w:rsidRPr="00C30044">
          <w:rPr>
            <w:noProof/>
            <w:webHidden/>
          </w:rPr>
          <w:fldChar w:fldCharType="begin"/>
        </w:r>
        <w:r w:rsidRPr="00C30044">
          <w:rPr>
            <w:noProof/>
            <w:webHidden/>
          </w:rPr>
          <w:instrText xml:space="preserve"> PAGEREF _Toc40981218 \h </w:instrText>
        </w:r>
        <w:r w:rsidRPr="00C30044">
          <w:rPr>
            <w:noProof/>
            <w:webHidden/>
          </w:rPr>
        </w:r>
        <w:r w:rsidRPr="00C30044">
          <w:rPr>
            <w:noProof/>
            <w:webHidden/>
          </w:rPr>
          <w:fldChar w:fldCharType="separate"/>
        </w:r>
        <w:r>
          <w:rPr>
            <w:noProof/>
            <w:webHidden/>
          </w:rPr>
          <w:t>12</w:t>
        </w:r>
        <w:r w:rsidRPr="00C30044">
          <w:rPr>
            <w:noProof/>
            <w:webHidden/>
          </w:rPr>
          <w:fldChar w:fldCharType="end"/>
        </w:r>
      </w:hyperlink>
    </w:p>
    <w:p w14:paraId="5E49319D" w14:textId="77777777" w:rsidR="00CE3B85" w:rsidRPr="00C30044" w:rsidRDefault="00CE3B85" w:rsidP="00CE3B85">
      <w:pPr>
        <w:pStyle w:val="4text"/>
        <w:jc w:val="both"/>
        <w:rPr>
          <w:noProof/>
          <w:lang w:val="es-ES"/>
        </w:rPr>
      </w:pPr>
      <w:hyperlink w:anchor="_Toc40981219" w:history="1">
        <w:r w:rsidRPr="00C30044">
          <w:rPr>
            <w:rStyle w:val="Enlla"/>
            <w:noProof/>
          </w:rPr>
          <w:t>3.2.1 Índex de continuïtat</w:t>
        </w:r>
        <w:r w:rsidRPr="00C30044">
          <w:rPr>
            <w:noProof/>
            <w:webHidden/>
          </w:rPr>
          <w:tab/>
        </w:r>
        <w:r w:rsidRPr="00C30044">
          <w:rPr>
            <w:noProof/>
            <w:webHidden/>
          </w:rPr>
          <w:fldChar w:fldCharType="begin"/>
        </w:r>
        <w:r w:rsidRPr="00C30044">
          <w:rPr>
            <w:noProof/>
            <w:webHidden/>
          </w:rPr>
          <w:instrText xml:space="preserve"> PAGEREF _Toc40981219 \h </w:instrText>
        </w:r>
        <w:r w:rsidRPr="00C30044">
          <w:rPr>
            <w:noProof/>
            <w:webHidden/>
          </w:rPr>
        </w:r>
        <w:r w:rsidRPr="00C30044">
          <w:rPr>
            <w:noProof/>
            <w:webHidden/>
          </w:rPr>
          <w:fldChar w:fldCharType="separate"/>
        </w:r>
        <w:r>
          <w:rPr>
            <w:noProof/>
            <w:webHidden/>
          </w:rPr>
          <w:t>12</w:t>
        </w:r>
        <w:r w:rsidRPr="00C30044">
          <w:rPr>
            <w:noProof/>
            <w:webHidden/>
          </w:rPr>
          <w:fldChar w:fldCharType="end"/>
        </w:r>
      </w:hyperlink>
    </w:p>
    <w:p w14:paraId="39013093" w14:textId="77777777" w:rsidR="00CE3B85" w:rsidRPr="00C30044" w:rsidRDefault="00CE3B85" w:rsidP="00CE3B85">
      <w:pPr>
        <w:pStyle w:val="4text"/>
        <w:jc w:val="both"/>
        <w:rPr>
          <w:noProof/>
          <w:lang w:val="es-ES"/>
        </w:rPr>
      </w:pPr>
      <w:hyperlink w:anchor="_Toc40981220" w:history="1">
        <w:r w:rsidRPr="00C30044">
          <w:rPr>
            <w:rStyle w:val="Enlla"/>
            <w:noProof/>
          </w:rPr>
          <w:t>3.2.2 Grau de tràfic i temps màxim de permanència en cua</w:t>
        </w:r>
        <w:r w:rsidRPr="00C30044">
          <w:rPr>
            <w:noProof/>
            <w:webHidden/>
          </w:rPr>
          <w:tab/>
        </w:r>
        <w:r w:rsidRPr="00C30044">
          <w:rPr>
            <w:noProof/>
            <w:webHidden/>
          </w:rPr>
          <w:fldChar w:fldCharType="begin"/>
        </w:r>
        <w:r w:rsidRPr="00C30044">
          <w:rPr>
            <w:noProof/>
            <w:webHidden/>
          </w:rPr>
          <w:instrText xml:space="preserve"> PAGEREF _Toc40981220 \h </w:instrText>
        </w:r>
        <w:r w:rsidRPr="00C30044">
          <w:rPr>
            <w:noProof/>
            <w:webHidden/>
          </w:rPr>
        </w:r>
        <w:r w:rsidRPr="00C30044">
          <w:rPr>
            <w:noProof/>
            <w:webHidden/>
          </w:rPr>
          <w:fldChar w:fldCharType="separate"/>
        </w:r>
        <w:r>
          <w:rPr>
            <w:noProof/>
            <w:webHidden/>
          </w:rPr>
          <w:t>13</w:t>
        </w:r>
        <w:r w:rsidRPr="00C30044">
          <w:rPr>
            <w:noProof/>
            <w:webHidden/>
          </w:rPr>
          <w:fldChar w:fldCharType="end"/>
        </w:r>
      </w:hyperlink>
    </w:p>
    <w:p w14:paraId="7DB13763" w14:textId="77777777" w:rsidR="00CE3B85" w:rsidRPr="00C30044" w:rsidRDefault="00CE3B85" w:rsidP="00CE3B85">
      <w:pPr>
        <w:pStyle w:val="4text"/>
        <w:jc w:val="both"/>
      </w:pPr>
      <w:r w:rsidRPr="00C30044">
        <w:fldChar w:fldCharType="end"/>
      </w:r>
    </w:p>
    <w:p w14:paraId="12A6D5D1" w14:textId="77777777" w:rsidR="00CE3B85" w:rsidRPr="00C30044" w:rsidRDefault="00CE3B85" w:rsidP="00CE3B85">
      <w:pPr>
        <w:pStyle w:val="4text"/>
        <w:jc w:val="both"/>
        <w:rPr>
          <w:u w:val="single"/>
        </w:rPr>
      </w:pPr>
      <w:r w:rsidRPr="00C30044">
        <w:br w:type="page"/>
      </w:r>
    </w:p>
    <w:p w14:paraId="2565685A" w14:textId="77777777" w:rsidR="00CE3B85" w:rsidRPr="00C30044" w:rsidRDefault="00CE3B85" w:rsidP="00CE3B85">
      <w:pPr>
        <w:pStyle w:val="4text"/>
        <w:jc w:val="both"/>
      </w:pPr>
      <w:bookmarkStart w:id="0" w:name="_Toc38882710"/>
      <w:bookmarkStart w:id="1" w:name="_Toc38883296"/>
      <w:bookmarkStart w:id="2" w:name="_Toc40981195"/>
      <w:bookmarkStart w:id="3" w:name="_Toc210467096"/>
      <w:bookmarkStart w:id="4" w:name="_Toc210471994"/>
      <w:r w:rsidRPr="00C30044">
        <w:t>1. Objecte</w:t>
      </w:r>
      <w:bookmarkEnd w:id="0"/>
      <w:bookmarkEnd w:id="1"/>
      <w:bookmarkEnd w:id="2"/>
    </w:p>
    <w:p w14:paraId="3E610BBA" w14:textId="77777777" w:rsidR="00CE3B85" w:rsidRPr="00C30044" w:rsidRDefault="00CE3B85" w:rsidP="00CE3B85">
      <w:pPr>
        <w:pStyle w:val="4text"/>
        <w:jc w:val="both"/>
      </w:pPr>
      <w:r w:rsidRPr="00C30044">
        <w:t xml:space="preserve">L’objecte d’aquest document és </w:t>
      </w:r>
      <w:r>
        <w:t>establir</w:t>
      </w:r>
      <w:r w:rsidRPr="00C30044">
        <w:t xml:space="preserve"> les condicions tècniques i funcionals sobre la base de les quals </w:t>
      </w:r>
      <w:r>
        <w:t xml:space="preserve">l’Ajuntament de </w:t>
      </w:r>
      <w:r w:rsidRPr="007A2199">
        <w:t>Sant Joan de les Abadesses</w:t>
      </w:r>
      <w:r>
        <w:t xml:space="preserve"> </w:t>
      </w:r>
      <w:r w:rsidRPr="00C30044">
        <w:t xml:space="preserve">ha de </w:t>
      </w:r>
      <w:r>
        <w:t xml:space="preserve">prestar </w:t>
      </w:r>
      <w:r w:rsidRPr="00C30044">
        <w:t xml:space="preserve">el servei de radiocomunicacions digitals de grup tancat </w:t>
      </w:r>
      <w:r>
        <w:t xml:space="preserve">TETRA </w:t>
      </w:r>
      <w:r w:rsidRPr="00C30044">
        <w:t>(</w:t>
      </w:r>
      <w:proofErr w:type="spellStart"/>
      <w:r>
        <w:rPr>
          <w:rFonts w:ascii="Helvetica" w:hAnsi="Helvetica"/>
          <w:i/>
          <w:iCs/>
          <w:color w:val="333333"/>
          <w:shd w:val="clear" w:color="auto" w:fill="FFFFFF"/>
        </w:rPr>
        <w:t>terrestrial</w:t>
      </w:r>
      <w:proofErr w:type="spellEnd"/>
      <w:r>
        <w:rPr>
          <w:rFonts w:ascii="Helvetica" w:hAnsi="Helvetica"/>
          <w:i/>
          <w:iCs/>
          <w:color w:val="333333"/>
          <w:shd w:val="clear" w:color="auto" w:fill="FFFFFF"/>
        </w:rPr>
        <w:t xml:space="preserve"> </w:t>
      </w:r>
      <w:proofErr w:type="spellStart"/>
      <w:r>
        <w:rPr>
          <w:rFonts w:ascii="Helvetica" w:hAnsi="Helvetica"/>
          <w:i/>
          <w:iCs/>
          <w:color w:val="333333"/>
          <w:shd w:val="clear" w:color="auto" w:fill="FFFFFF"/>
        </w:rPr>
        <w:t>trunked</w:t>
      </w:r>
      <w:proofErr w:type="spellEnd"/>
      <w:r>
        <w:rPr>
          <w:rFonts w:ascii="Helvetica" w:hAnsi="Helvetica"/>
          <w:i/>
          <w:iCs/>
          <w:color w:val="333333"/>
          <w:shd w:val="clear" w:color="auto" w:fill="FFFFFF"/>
        </w:rPr>
        <w:t xml:space="preserve"> radio</w:t>
      </w:r>
      <w:r w:rsidRPr="00C30044">
        <w:t>) mitjançant l’ús de la Xarxa de Radiocomunicacions d’Emergències i Seguretat de Catalunya</w:t>
      </w:r>
      <w:r>
        <w:t xml:space="preserve"> (xarxa Rescat)</w:t>
      </w:r>
      <w:r w:rsidRPr="00C30044">
        <w:t xml:space="preserve"> </w:t>
      </w:r>
      <w:r>
        <w:t>de la Generalitat de Catalunya</w:t>
      </w:r>
      <w:r w:rsidRPr="00C30044">
        <w:t>.</w:t>
      </w:r>
    </w:p>
    <w:p w14:paraId="2C0BBFE7" w14:textId="77777777" w:rsidR="00CE3B85" w:rsidRPr="00C30044" w:rsidRDefault="00CE3B85" w:rsidP="00CE3B85">
      <w:pPr>
        <w:pStyle w:val="4text"/>
        <w:jc w:val="both"/>
      </w:pPr>
      <w:bookmarkStart w:id="5" w:name="_Toc38882711"/>
      <w:bookmarkStart w:id="6" w:name="_Toc38883297"/>
      <w:bookmarkStart w:id="7" w:name="_Toc40981196"/>
      <w:r w:rsidRPr="00C30044">
        <w:t>2. Condicions de servei de la xarxa</w:t>
      </w:r>
      <w:bookmarkEnd w:id="5"/>
      <w:bookmarkEnd w:id="6"/>
      <w:bookmarkEnd w:id="7"/>
      <w:r w:rsidRPr="00C30044">
        <w:t xml:space="preserve"> </w:t>
      </w:r>
    </w:p>
    <w:p w14:paraId="59CDD8E2" w14:textId="77777777" w:rsidR="00CE3B85" w:rsidRPr="00C30044" w:rsidRDefault="00CE3B85" w:rsidP="00CE3B85">
      <w:pPr>
        <w:pStyle w:val="4text"/>
        <w:jc w:val="both"/>
      </w:pPr>
      <w:bookmarkStart w:id="8" w:name="_Toc38882712"/>
      <w:bookmarkStart w:id="9" w:name="_Toc38883298"/>
      <w:bookmarkStart w:id="10" w:name="_Toc40981197"/>
      <w:r w:rsidRPr="00C30044">
        <w:t>2.1 Condicions generals de servei</w:t>
      </w:r>
      <w:bookmarkEnd w:id="8"/>
      <w:bookmarkEnd w:id="9"/>
      <w:bookmarkEnd w:id="10"/>
    </w:p>
    <w:p w14:paraId="49063962" w14:textId="77777777" w:rsidR="00CE3B85" w:rsidRPr="00C30044" w:rsidRDefault="00CE3B85" w:rsidP="00CE3B85">
      <w:pPr>
        <w:pStyle w:val="4text"/>
        <w:jc w:val="both"/>
      </w:pPr>
      <w:bookmarkStart w:id="11" w:name="_Toc210468190"/>
      <w:r w:rsidRPr="00C30044">
        <w:t>La xarxa Rescat oferirà al cos de Policia Local de l’Ajuntament els serveis de radiocomunicacions de veu i dades. La xarxa Rescat permetrà la comunicació entre els grups operatius de l’Ajuntament de forma permanent i fiable.</w:t>
      </w:r>
    </w:p>
    <w:p w14:paraId="0ED431EE" w14:textId="77777777" w:rsidR="00CE3B85" w:rsidRPr="00C30044" w:rsidRDefault="00CE3B85" w:rsidP="00CE3B85">
      <w:pPr>
        <w:pStyle w:val="4text"/>
        <w:jc w:val="both"/>
      </w:pPr>
      <w:r w:rsidRPr="00C30044">
        <w:t xml:space="preserve">La xarxa Rescat haurà de suportar les comunicacions de veu i dades SDS simultànies de tots els terminals </w:t>
      </w:r>
      <w:r>
        <w:t>TETRA</w:t>
      </w:r>
      <w:r w:rsidRPr="00C30044">
        <w:t xml:space="preserve"> de la Policia Local en el seu àmbit territorial, de forma contínua i permanent.</w:t>
      </w:r>
      <w:bookmarkEnd w:id="11"/>
    </w:p>
    <w:p w14:paraId="7D8C3C51" w14:textId="77777777" w:rsidR="00CE3B85" w:rsidRPr="00C30044" w:rsidRDefault="00CE3B85" w:rsidP="00CE3B85">
      <w:pPr>
        <w:pStyle w:val="4text"/>
        <w:jc w:val="both"/>
      </w:pPr>
      <w:bookmarkStart w:id="12" w:name="_Toc210468191"/>
      <w:r w:rsidRPr="00C30044">
        <w:t>El servei haurà de reunir les condicions de seguretat i fiabilitat necessàries perquè la xarxa tingui els màxims nivells de disponibilitat possibles.</w:t>
      </w:r>
      <w:bookmarkEnd w:id="12"/>
      <w:r w:rsidRPr="00C30044">
        <w:t xml:space="preserve"> La xarxa Rescat garantirà la confidencialitat de totes les comunicacions de veu i dades, mitjançant els protocols d’autenticació, xifratge i codificació estàndards del sistema </w:t>
      </w:r>
      <w:r>
        <w:t>TETRA</w:t>
      </w:r>
      <w:r w:rsidRPr="00C30044">
        <w:t>.</w:t>
      </w:r>
    </w:p>
    <w:p w14:paraId="07F2ECDC" w14:textId="77777777" w:rsidR="00CE3B85" w:rsidRPr="00C30044" w:rsidRDefault="00CE3B85" w:rsidP="00CE3B85">
      <w:pPr>
        <w:pStyle w:val="4text"/>
        <w:jc w:val="both"/>
      </w:pPr>
      <w:bookmarkStart w:id="13" w:name="_Toc38882713"/>
      <w:bookmarkStart w:id="14" w:name="_Toc38883299"/>
      <w:bookmarkStart w:id="15" w:name="_Toc40981198"/>
      <w:r w:rsidRPr="00C30044">
        <w:t>2.2 Paràmetres de configuració de la xarxa</w:t>
      </w:r>
      <w:bookmarkEnd w:id="13"/>
      <w:bookmarkEnd w:id="14"/>
      <w:bookmarkEnd w:id="15"/>
      <w:r w:rsidRPr="00C30044">
        <w:t xml:space="preserve"> </w:t>
      </w:r>
    </w:p>
    <w:p w14:paraId="0D756A19" w14:textId="77777777" w:rsidR="00CE3B85" w:rsidRPr="00C30044" w:rsidRDefault="00CE3B85" w:rsidP="00CE3B85">
      <w:pPr>
        <w:pStyle w:val="4text"/>
        <w:jc w:val="both"/>
      </w:pPr>
      <w:bookmarkStart w:id="16" w:name="_Toc38882714"/>
      <w:bookmarkStart w:id="17" w:name="_Toc38883300"/>
      <w:bookmarkStart w:id="18" w:name="_Toc40981199"/>
      <w:r w:rsidRPr="00C30044">
        <w:t>2.2.1 Pla de numeració</w:t>
      </w:r>
      <w:bookmarkEnd w:id="16"/>
      <w:bookmarkEnd w:id="17"/>
      <w:bookmarkEnd w:id="18"/>
    </w:p>
    <w:p w14:paraId="6C740112" w14:textId="77777777" w:rsidR="00CE3B85" w:rsidRPr="00C30044" w:rsidRDefault="00CE3B85" w:rsidP="00CE3B85">
      <w:pPr>
        <w:pStyle w:val="4text"/>
        <w:jc w:val="both"/>
      </w:pPr>
      <w:r w:rsidRPr="00C30044">
        <w:t xml:space="preserve">Els cossos de policia local tenen assignat el rang de numeració 6xxxxxx. </w:t>
      </w:r>
    </w:p>
    <w:p w14:paraId="3959EE06" w14:textId="77777777" w:rsidR="00CE3B85" w:rsidRPr="00C30044" w:rsidRDefault="00CE3B85" w:rsidP="00CE3B85">
      <w:pPr>
        <w:pStyle w:val="4text"/>
        <w:jc w:val="both"/>
      </w:pPr>
      <w:r w:rsidRPr="00C30044">
        <w:t xml:space="preserve">A l’Ajuntament se li concedirà un rang de 900 números individuals d’abonat ISSI (Individual </w:t>
      </w:r>
      <w:proofErr w:type="spellStart"/>
      <w:r w:rsidRPr="00C30044">
        <w:t>Subscriber</w:t>
      </w:r>
      <w:proofErr w:type="spellEnd"/>
      <w:r w:rsidRPr="00C30044">
        <w:t xml:space="preserve"> Short </w:t>
      </w:r>
      <w:proofErr w:type="spellStart"/>
      <w:r w:rsidRPr="00C30044">
        <w:t>Identity</w:t>
      </w:r>
      <w:proofErr w:type="spellEnd"/>
      <w:r w:rsidRPr="00C30044">
        <w:t xml:space="preserve">). En el cas </w:t>
      </w:r>
      <w:r>
        <w:t xml:space="preserve">de la Policia Local de </w:t>
      </w:r>
      <w:r w:rsidRPr="007A2199">
        <w:t>Sant Joan de les Abadesses</w:t>
      </w:r>
      <w:r>
        <w:t>,</w:t>
      </w:r>
      <w:r w:rsidRPr="00C30044">
        <w:t xml:space="preserve"> aquest rang va del 6</w:t>
      </w:r>
      <w:r>
        <w:t>567000</w:t>
      </w:r>
      <w:r w:rsidRPr="00C30044">
        <w:t xml:space="preserve"> al 6</w:t>
      </w:r>
      <w:r>
        <w:t>567899</w:t>
      </w:r>
      <w:r w:rsidRPr="00C30044">
        <w:t xml:space="preserve">. </w:t>
      </w:r>
    </w:p>
    <w:p w14:paraId="4A0D37F7" w14:textId="77777777" w:rsidR="00CE3B85" w:rsidRPr="00C30044" w:rsidRDefault="00CE3B85" w:rsidP="00CE3B85">
      <w:pPr>
        <w:pStyle w:val="4text"/>
        <w:jc w:val="both"/>
      </w:pPr>
      <w:r w:rsidRPr="00C30044">
        <w:t xml:space="preserve">La xarxa </w:t>
      </w:r>
      <w:r>
        <w:t>preveurà</w:t>
      </w:r>
      <w:r w:rsidRPr="00C30044">
        <w:t xml:space="preserve"> inicialment els terminals següents:</w:t>
      </w:r>
    </w:p>
    <w:p w14:paraId="7828EC1F" w14:textId="77777777" w:rsidR="00CE3B85" w:rsidRPr="00C30044" w:rsidRDefault="00CE3B85" w:rsidP="00CE3B85">
      <w:pPr>
        <w:pStyle w:val="4text"/>
        <w:jc w:val="both"/>
      </w:pPr>
      <w:r>
        <w:t>- 0</w:t>
      </w:r>
      <w:r w:rsidRPr="00C30044">
        <w:t xml:space="preserve"> bases per</w:t>
      </w:r>
      <w:r>
        <w:t xml:space="preserve"> a</w:t>
      </w:r>
      <w:r w:rsidRPr="00C30044">
        <w:t xml:space="preserve"> la Sala de Comandament Operativa.</w:t>
      </w:r>
    </w:p>
    <w:p w14:paraId="54F768F5" w14:textId="77777777" w:rsidR="00CE3B85" w:rsidRPr="00C30044" w:rsidRDefault="00CE3B85" w:rsidP="00CE3B85">
      <w:pPr>
        <w:pStyle w:val="4text"/>
        <w:jc w:val="both"/>
      </w:pPr>
      <w:r>
        <w:t>- 1</w:t>
      </w:r>
      <w:r w:rsidRPr="00C30044">
        <w:t xml:space="preserve"> mòbils instal·lats als vehicles de la Policia Local.</w:t>
      </w:r>
    </w:p>
    <w:p w14:paraId="3282570C" w14:textId="77777777" w:rsidR="00CE3B85" w:rsidRPr="00C30044" w:rsidRDefault="00CE3B85" w:rsidP="00CE3B85">
      <w:pPr>
        <w:pStyle w:val="4text"/>
        <w:jc w:val="both"/>
      </w:pPr>
      <w:r>
        <w:t>- 1</w:t>
      </w:r>
      <w:r w:rsidRPr="00C30044">
        <w:t xml:space="preserve"> portàtils per als agents.</w:t>
      </w:r>
    </w:p>
    <w:p w14:paraId="4D522B3E" w14:textId="77777777" w:rsidR="00CE3B85" w:rsidRPr="00C30044" w:rsidRDefault="00CE3B85" w:rsidP="00CE3B85">
      <w:pPr>
        <w:pStyle w:val="4text"/>
        <w:jc w:val="both"/>
      </w:pPr>
      <w:r w:rsidRPr="00C30044">
        <w:t xml:space="preserve">Els usuaris de la xarxa seran els serveis de la Policia Local de </w:t>
      </w:r>
      <w:r w:rsidRPr="007A2199">
        <w:t>Sant Joan de les Abadesses</w:t>
      </w:r>
      <w:r w:rsidRPr="00C30044">
        <w:t>.</w:t>
      </w:r>
    </w:p>
    <w:p w14:paraId="6451D917" w14:textId="77777777" w:rsidR="00CE3B85" w:rsidRPr="00C30044" w:rsidRDefault="00CE3B85" w:rsidP="00CE3B85">
      <w:pPr>
        <w:pStyle w:val="4text"/>
        <w:jc w:val="both"/>
      </w:pPr>
      <w:bookmarkStart w:id="19" w:name="_Toc38882715"/>
      <w:bookmarkStart w:id="20" w:name="_Toc38883301"/>
      <w:bookmarkStart w:id="21" w:name="_Toc40981200"/>
      <w:r w:rsidRPr="00C30044">
        <w:t xml:space="preserve">2.2.2 Organitzacions i </w:t>
      </w:r>
      <w:proofErr w:type="spellStart"/>
      <w:r w:rsidRPr="00C30044">
        <w:t>suborganitzacions</w:t>
      </w:r>
      <w:bookmarkEnd w:id="19"/>
      <w:bookmarkEnd w:id="20"/>
      <w:bookmarkEnd w:id="21"/>
      <w:proofErr w:type="spellEnd"/>
    </w:p>
    <w:p w14:paraId="330232F4" w14:textId="77777777" w:rsidR="00CE3B85" w:rsidRPr="00C30044" w:rsidRDefault="00CE3B85" w:rsidP="00CE3B85">
      <w:pPr>
        <w:pStyle w:val="4text"/>
        <w:jc w:val="both"/>
      </w:pPr>
      <w:r w:rsidRPr="00C30044">
        <w:t xml:space="preserve">Els terminals i grups s’estructuren en blocs organitzatius amb l’objectiu de facilitar la gestió: alta i baixa de terminals, assignació de drets i prioritats, etc. L’estructura dels terminals en blocs organitzatius permet </w:t>
      </w:r>
      <w:r>
        <w:t>localitzar-los més ràpidament</w:t>
      </w:r>
      <w:r w:rsidRPr="00C30044">
        <w:t>. Aquesta estructura pot establir diferents nivells.</w:t>
      </w:r>
    </w:p>
    <w:p w14:paraId="76698E2F" w14:textId="77777777" w:rsidR="00CE3B85" w:rsidRPr="00C30044" w:rsidRDefault="00CE3B85" w:rsidP="00CE3B85">
      <w:pPr>
        <w:pStyle w:val="4text"/>
        <w:jc w:val="both"/>
      </w:pPr>
      <w:r w:rsidRPr="00C30044">
        <w:t xml:space="preserve">La Policia Local de </w:t>
      </w:r>
      <w:r w:rsidRPr="007A2199">
        <w:t>Sant Joan de les Abadesses</w:t>
      </w:r>
      <w:r w:rsidRPr="00C30044">
        <w:t xml:space="preserve"> </w:t>
      </w:r>
      <w:r>
        <w:t xml:space="preserve">té </w:t>
      </w:r>
      <w:r w:rsidRPr="00C30044">
        <w:t xml:space="preserve">definides les següents </w:t>
      </w:r>
      <w:proofErr w:type="spellStart"/>
      <w:r w:rsidRPr="00C30044">
        <w:t>suborganitzacions</w:t>
      </w:r>
      <w:proofErr w:type="spellEnd"/>
      <w:r w:rsidRPr="00C30044">
        <w:t xml:space="preserve"> dins de la seva organització: </w:t>
      </w:r>
    </w:p>
    <w:tbl>
      <w:tblPr>
        <w:tblpPr w:leftFromText="141" w:rightFromText="141" w:vertAnchor="text" w:horzAnchor="margin" w:tblpXSpec="center" w:tblpY="224"/>
        <w:tblW w:w="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10"/>
        <w:gridCol w:w="3240"/>
      </w:tblGrid>
      <w:tr w:rsidR="00CE3B85" w:rsidRPr="00C30044" w14:paraId="410331C8" w14:textId="77777777" w:rsidTr="00644767">
        <w:trPr>
          <w:cantSplit/>
        </w:trPr>
        <w:tc>
          <w:tcPr>
            <w:tcW w:w="4750" w:type="dxa"/>
            <w:gridSpan w:val="2"/>
            <w:tcBorders>
              <w:bottom w:val="single" w:sz="4" w:space="0" w:color="auto"/>
            </w:tcBorders>
            <w:shd w:val="clear" w:color="auto" w:fill="C0C0C0"/>
          </w:tcPr>
          <w:p w14:paraId="4A808F38" w14:textId="77777777" w:rsidR="00CE3B85" w:rsidRPr="00C30044" w:rsidRDefault="00CE3B85" w:rsidP="00644767">
            <w:pPr>
              <w:pStyle w:val="4text"/>
              <w:jc w:val="both"/>
            </w:pPr>
            <w:r>
              <w:t>SUB</w:t>
            </w:r>
            <w:r w:rsidRPr="00C30044">
              <w:t>ORGANITZACI</w:t>
            </w:r>
            <w:r>
              <w:t>Ó</w:t>
            </w:r>
            <w:r w:rsidRPr="00C30044">
              <w:t xml:space="preserve"> (</w:t>
            </w:r>
            <w:r>
              <w:t>n</w:t>
            </w:r>
            <w:r w:rsidRPr="00C30044">
              <w:t>ivell 2)</w:t>
            </w:r>
          </w:p>
        </w:tc>
      </w:tr>
      <w:tr w:rsidR="00CE3B85" w:rsidRPr="00C30044" w14:paraId="71C96B23" w14:textId="77777777" w:rsidTr="00644767">
        <w:trPr>
          <w:cantSplit/>
        </w:trPr>
        <w:tc>
          <w:tcPr>
            <w:tcW w:w="1510" w:type="dxa"/>
            <w:shd w:val="clear" w:color="auto" w:fill="C0C0C0"/>
          </w:tcPr>
          <w:p w14:paraId="3299A8B6" w14:textId="77777777" w:rsidR="00CE3B85" w:rsidRPr="00C30044" w:rsidRDefault="00CE3B85" w:rsidP="00644767">
            <w:pPr>
              <w:pStyle w:val="4text"/>
              <w:jc w:val="both"/>
            </w:pPr>
            <w:r w:rsidRPr="00C30044">
              <w:t>Identificador</w:t>
            </w:r>
          </w:p>
        </w:tc>
        <w:tc>
          <w:tcPr>
            <w:tcW w:w="3240" w:type="dxa"/>
            <w:shd w:val="clear" w:color="auto" w:fill="C0C0C0"/>
          </w:tcPr>
          <w:p w14:paraId="4BEA2CE7" w14:textId="77777777" w:rsidR="00CE3B85" w:rsidRPr="00C30044" w:rsidRDefault="00CE3B85" w:rsidP="00644767">
            <w:pPr>
              <w:pStyle w:val="4text"/>
              <w:jc w:val="both"/>
            </w:pPr>
            <w:r w:rsidRPr="00C30044">
              <w:t>Mnemònic</w:t>
            </w:r>
          </w:p>
        </w:tc>
      </w:tr>
      <w:tr w:rsidR="00CE3B85" w:rsidRPr="00C30044" w14:paraId="772CE6F0" w14:textId="77777777" w:rsidTr="00644767">
        <w:trPr>
          <w:trHeight w:val="174"/>
        </w:trPr>
        <w:tc>
          <w:tcPr>
            <w:tcW w:w="1510" w:type="dxa"/>
            <w:vAlign w:val="center"/>
          </w:tcPr>
          <w:p w14:paraId="57201A05" w14:textId="77777777" w:rsidR="00CE3B85" w:rsidRPr="00C30044" w:rsidRDefault="00CE3B85" w:rsidP="00644767">
            <w:pPr>
              <w:pStyle w:val="4text"/>
              <w:jc w:val="both"/>
            </w:pPr>
            <w:r>
              <w:t>567</w:t>
            </w:r>
            <w:r w:rsidRPr="00C30044">
              <w:t xml:space="preserve"> - 1</w:t>
            </w:r>
          </w:p>
        </w:tc>
        <w:tc>
          <w:tcPr>
            <w:tcW w:w="3240" w:type="dxa"/>
            <w:vAlign w:val="center"/>
          </w:tcPr>
          <w:p w14:paraId="059318D9" w14:textId="77777777" w:rsidR="00CE3B85" w:rsidRPr="00C30044" w:rsidRDefault="00CE3B85" w:rsidP="00644767">
            <w:pPr>
              <w:pStyle w:val="4text"/>
              <w:jc w:val="both"/>
            </w:pPr>
            <w:r>
              <w:t>BASES</w:t>
            </w:r>
          </w:p>
        </w:tc>
      </w:tr>
      <w:tr w:rsidR="00CE3B85" w:rsidRPr="00C30044" w14:paraId="6EA85BAA" w14:textId="77777777" w:rsidTr="00644767">
        <w:tc>
          <w:tcPr>
            <w:tcW w:w="1510" w:type="dxa"/>
          </w:tcPr>
          <w:p w14:paraId="10A4888A" w14:textId="77777777" w:rsidR="00CE3B85" w:rsidRPr="00C30044" w:rsidRDefault="00CE3B85" w:rsidP="00644767">
            <w:pPr>
              <w:pStyle w:val="4text"/>
              <w:jc w:val="both"/>
            </w:pPr>
            <w:r>
              <w:t>567</w:t>
            </w:r>
            <w:r w:rsidRPr="00C30044">
              <w:t xml:space="preserve"> - 2</w:t>
            </w:r>
          </w:p>
        </w:tc>
        <w:tc>
          <w:tcPr>
            <w:tcW w:w="3240" w:type="dxa"/>
          </w:tcPr>
          <w:p w14:paraId="1316D9A5" w14:textId="77777777" w:rsidR="00CE3B85" w:rsidRPr="00C30044" w:rsidRDefault="00CE3B85" w:rsidP="00644767">
            <w:pPr>
              <w:pStyle w:val="4text"/>
              <w:jc w:val="both"/>
            </w:pPr>
            <w:r>
              <w:rPr>
                <w:color w:val="000000"/>
                <w:sz w:val="19"/>
                <w:szCs w:val="19"/>
                <w:shd w:val="clear" w:color="auto" w:fill="FFFFFF"/>
              </w:rPr>
              <w:t>MÒBILS</w:t>
            </w:r>
          </w:p>
        </w:tc>
      </w:tr>
      <w:tr w:rsidR="00CE3B85" w:rsidRPr="00C30044" w14:paraId="0D0393E5" w14:textId="77777777" w:rsidTr="00644767">
        <w:tc>
          <w:tcPr>
            <w:tcW w:w="1510" w:type="dxa"/>
          </w:tcPr>
          <w:p w14:paraId="4BD188F6" w14:textId="77777777" w:rsidR="00CE3B85" w:rsidRPr="00C30044" w:rsidRDefault="00CE3B85" w:rsidP="00644767">
            <w:pPr>
              <w:pStyle w:val="4text"/>
              <w:jc w:val="both"/>
            </w:pPr>
            <w:r>
              <w:t>567</w:t>
            </w:r>
            <w:r w:rsidRPr="00C30044">
              <w:t xml:space="preserve"> - 3</w:t>
            </w:r>
          </w:p>
        </w:tc>
        <w:tc>
          <w:tcPr>
            <w:tcW w:w="3240" w:type="dxa"/>
          </w:tcPr>
          <w:p w14:paraId="4080171D" w14:textId="77777777" w:rsidR="00CE3B85" w:rsidRPr="00C30044" w:rsidRDefault="00CE3B85" w:rsidP="00644767">
            <w:pPr>
              <w:pStyle w:val="4text"/>
              <w:jc w:val="both"/>
            </w:pPr>
            <w:r>
              <w:rPr>
                <w:color w:val="000000"/>
                <w:sz w:val="19"/>
                <w:szCs w:val="19"/>
                <w:shd w:val="clear" w:color="auto" w:fill="FFFFFF"/>
              </w:rPr>
              <w:t>COMANDAMENTS</w:t>
            </w:r>
          </w:p>
        </w:tc>
      </w:tr>
      <w:tr w:rsidR="00CE3B85" w:rsidRPr="00C30044" w14:paraId="02C1401F" w14:textId="77777777" w:rsidTr="00644767">
        <w:tc>
          <w:tcPr>
            <w:tcW w:w="1510" w:type="dxa"/>
          </w:tcPr>
          <w:p w14:paraId="5D4D824B" w14:textId="77777777" w:rsidR="00CE3B85" w:rsidRPr="00C30044" w:rsidRDefault="00CE3B85" w:rsidP="00644767">
            <w:pPr>
              <w:pStyle w:val="4text"/>
              <w:jc w:val="both"/>
            </w:pPr>
            <w:r>
              <w:t>567</w:t>
            </w:r>
            <w:r w:rsidRPr="00C30044">
              <w:t xml:space="preserve"> - 4</w:t>
            </w:r>
          </w:p>
        </w:tc>
        <w:tc>
          <w:tcPr>
            <w:tcW w:w="3240" w:type="dxa"/>
          </w:tcPr>
          <w:p w14:paraId="018C69BE" w14:textId="77777777" w:rsidR="00CE3B85" w:rsidRPr="007A2199" w:rsidRDefault="00CE3B85" w:rsidP="00644767">
            <w:pPr>
              <w:spacing w:after="0" w:line="240" w:lineRule="auto"/>
              <w:jc w:val="both"/>
              <w:rPr>
                <w:rFonts w:cs="Arial"/>
                <w:color w:val="000000"/>
                <w:sz w:val="18"/>
                <w:szCs w:val="18"/>
                <w:lang w:eastAsia="ca-ES"/>
              </w:rPr>
            </w:pPr>
            <w:r>
              <w:rPr>
                <w:rFonts w:cs="Arial"/>
                <w:color w:val="000000"/>
                <w:sz w:val="18"/>
                <w:szCs w:val="18"/>
              </w:rPr>
              <w:t>PORTÀTILS</w:t>
            </w:r>
          </w:p>
        </w:tc>
      </w:tr>
      <w:tr w:rsidR="00CE3B85" w:rsidRPr="00C30044" w14:paraId="1CB0493E" w14:textId="77777777" w:rsidTr="00644767">
        <w:tc>
          <w:tcPr>
            <w:tcW w:w="1510" w:type="dxa"/>
          </w:tcPr>
          <w:p w14:paraId="4AC58B2D" w14:textId="77777777" w:rsidR="00CE3B85" w:rsidRPr="00C30044" w:rsidRDefault="00CE3B85" w:rsidP="00644767">
            <w:pPr>
              <w:pStyle w:val="4text"/>
              <w:jc w:val="both"/>
            </w:pPr>
            <w:r>
              <w:t>567</w:t>
            </w:r>
            <w:r w:rsidRPr="00C30044">
              <w:t xml:space="preserve"> - 5</w:t>
            </w:r>
          </w:p>
        </w:tc>
        <w:tc>
          <w:tcPr>
            <w:tcW w:w="3240" w:type="dxa"/>
          </w:tcPr>
          <w:p w14:paraId="17791F3E" w14:textId="77777777" w:rsidR="00CE3B85" w:rsidRPr="00C30044" w:rsidRDefault="00CE3B85" w:rsidP="00644767">
            <w:pPr>
              <w:pStyle w:val="4text"/>
              <w:jc w:val="both"/>
            </w:pPr>
            <w:r>
              <w:rPr>
                <w:color w:val="000000"/>
                <w:sz w:val="19"/>
                <w:szCs w:val="19"/>
                <w:shd w:val="clear" w:color="auto" w:fill="FFFFFF"/>
              </w:rPr>
              <w:t>PROTECCIÓ CIVIL</w:t>
            </w:r>
          </w:p>
        </w:tc>
      </w:tr>
      <w:tr w:rsidR="00CE3B85" w:rsidRPr="00C30044" w14:paraId="1630F6E8" w14:textId="77777777" w:rsidTr="00644767">
        <w:tc>
          <w:tcPr>
            <w:tcW w:w="1510" w:type="dxa"/>
          </w:tcPr>
          <w:p w14:paraId="31F6A072" w14:textId="77777777" w:rsidR="00CE3B85" w:rsidRPr="00C30044" w:rsidRDefault="00CE3B85" w:rsidP="00644767">
            <w:pPr>
              <w:pStyle w:val="4text"/>
              <w:jc w:val="both"/>
            </w:pPr>
            <w:r>
              <w:t>567</w:t>
            </w:r>
            <w:r w:rsidRPr="00C30044">
              <w:t xml:space="preserve"> - 6</w:t>
            </w:r>
          </w:p>
        </w:tc>
        <w:tc>
          <w:tcPr>
            <w:tcW w:w="3240" w:type="dxa"/>
          </w:tcPr>
          <w:p w14:paraId="5D7615D8" w14:textId="77777777" w:rsidR="00CE3B85" w:rsidRPr="00C30044" w:rsidRDefault="00CE3B85" w:rsidP="00644767">
            <w:pPr>
              <w:pStyle w:val="4text"/>
              <w:jc w:val="both"/>
            </w:pPr>
            <w:r>
              <w:rPr>
                <w:color w:val="000000"/>
                <w:sz w:val="19"/>
                <w:szCs w:val="19"/>
                <w:shd w:val="clear" w:color="auto" w:fill="FFFFFF"/>
              </w:rPr>
              <w:t>COORDINACIÓ</w:t>
            </w:r>
          </w:p>
        </w:tc>
      </w:tr>
    </w:tbl>
    <w:p w14:paraId="6F7CEA49" w14:textId="77777777" w:rsidR="00CE3B85" w:rsidRPr="00C30044" w:rsidRDefault="00CE3B85" w:rsidP="00CE3B85">
      <w:pPr>
        <w:pStyle w:val="4text"/>
        <w:jc w:val="both"/>
      </w:pPr>
    </w:p>
    <w:p w14:paraId="2634E1B7" w14:textId="77777777" w:rsidR="00CE3B85" w:rsidRPr="00C30044" w:rsidRDefault="00CE3B85" w:rsidP="00CE3B85">
      <w:pPr>
        <w:pStyle w:val="4text"/>
        <w:jc w:val="both"/>
      </w:pPr>
    </w:p>
    <w:p w14:paraId="55C3F23C" w14:textId="77777777" w:rsidR="00CE3B85" w:rsidRPr="00C30044" w:rsidRDefault="00CE3B85" w:rsidP="00CE3B85">
      <w:pPr>
        <w:pStyle w:val="4text"/>
        <w:jc w:val="both"/>
      </w:pPr>
    </w:p>
    <w:p w14:paraId="5930CFF2" w14:textId="77777777" w:rsidR="00CE3B85" w:rsidRPr="00C30044" w:rsidRDefault="00CE3B85" w:rsidP="00CE3B85">
      <w:pPr>
        <w:pStyle w:val="4text"/>
        <w:jc w:val="both"/>
      </w:pPr>
    </w:p>
    <w:p w14:paraId="40A66330" w14:textId="77777777" w:rsidR="00CE3B85" w:rsidRPr="00C30044" w:rsidRDefault="00CE3B85" w:rsidP="00CE3B85">
      <w:pPr>
        <w:pStyle w:val="4text"/>
        <w:jc w:val="both"/>
      </w:pPr>
    </w:p>
    <w:p w14:paraId="4A37EDF8" w14:textId="77777777" w:rsidR="00CE3B85" w:rsidRPr="00C30044" w:rsidRDefault="00CE3B85" w:rsidP="00CE3B85">
      <w:pPr>
        <w:pStyle w:val="4text"/>
        <w:jc w:val="both"/>
      </w:pPr>
    </w:p>
    <w:p w14:paraId="5EB13283" w14:textId="77777777" w:rsidR="00CE3B85" w:rsidRPr="00C30044" w:rsidRDefault="00CE3B85" w:rsidP="00CE3B85">
      <w:pPr>
        <w:pStyle w:val="4text"/>
        <w:jc w:val="both"/>
      </w:pPr>
    </w:p>
    <w:p w14:paraId="4EEBA940" w14:textId="77777777" w:rsidR="00CE3B85" w:rsidRPr="00C30044" w:rsidRDefault="00CE3B85" w:rsidP="00CE3B85">
      <w:pPr>
        <w:pStyle w:val="4text"/>
        <w:jc w:val="both"/>
      </w:pPr>
    </w:p>
    <w:p w14:paraId="41C8D80A" w14:textId="77777777" w:rsidR="00CE3B85" w:rsidRPr="00C30044" w:rsidRDefault="00CE3B85" w:rsidP="00CE3B85">
      <w:pPr>
        <w:pStyle w:val="4text"/>
        <w:jc w:val="both"/>
      </w:pPr>
    </w:p>
    <w:p w14:paraId="5114BEAA" w14:textId="77777777" w:rsidR="00CE3B85" w:rsidRPr="00C30044" w:rsidRDefault="00CE3B85" w:rsidP="00CE3B85">
      <w:pPr>
        <w:pStyle w:val="4text"/>
        <w:jc w:val="both"/>
      </w:pPr>
    </w:p>
    <w:p w14:paraId="23E36117" w14:textId="77777777" w:rsidR="00CE3B85" w:rsidRPr="00C30044" w:rsidRDefault="00CE3B85" w:rsidP="00CE3B85">
      <w:pPr>
        <w:pStyle w:val="4text"/>
        <w:jc w:val="both"/>
      </w:pPr>
      <w:bookmarkStart w:id="22" w:name="_Toc38882716"/>
      <w:bookmarkStart w:id="23" w:name="_Toc38883302"/>
      <w:bookmarkStart w:id="24" w:name="_Toc40981201"/>
      <w:r w:rsidRPr="00C30044">
        <w:t>2.2.3 Paràmetres de configuració de les organitzacions</w:t>
      </w:r>
      <w:bookmarkEnd w:id="22"/>
      <w:bookmarkEnd w:id="23"/>
      <w:bookmarkEnd w:id="24"/>
      <w:r w:rsidRPr="00C30044">
        <w:t xml:space="preserve"> </w:t>
      </w:r>
    </w:p>
    <w:p w14:paraId="65108752" w14:textId="77777777" w:rsidR="00CE3B85" w:rsidRPr="00C30044" w:rsidRDefault="00CE3B85" w:rsidP="00CE3B85">
      <w:pPr>
        <w:pStyle w:val="4text"/>
        <w:jc w:val="both"/>
      </w:pPr>
      <w:r w:rsidRPr="00C30044">
        <w:t>Per a totes les policies locals es fixen els següents valors als paràmetres d’organització en relació a</w:t>
      </w:r>
      <w:r>
        <w:t>mb el</w:t>
      </w:r>
      <w:r w:rsidRPr="00C30044">
        <w:t xml:space="preserve"> temps de trucada:</w:t>
      </w:r>
    </w:p>
    <w:p w14:paraId="46243812" w14:textId="77777777" w:rsidR="00CE3B85" w:rsidRPr="00C30044" w:rsidRDefault="00CE3B85" w:rsidP="00CE3B85">
      <w:pPr>
        <w:pStyle w:val="4text"/>
        <w:jc w:val="both"/>
      </w:pPr>
    </w:p>
    <w:tbl>
      <w:tblPr>
        <w:tblpPr w:leftFromText="141" w:rightFromText="141" w:vertAnchor="text" w:horzAnchor="margin" w:tblpXSpec="center"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788"/>
        <w:gridCol w:w="2700"/>
      </w:tblGrid>
      <w:tr w:rsidR="00CE3B85" w:rsidRPr="00C30044" w14:paraId="1392665F" w14:textId="77777777" w:rsidTr="00644767">
        <w:tc>
          <w:tcPr>
            <w:tcW w:w="4788" w:type="dxa"/>
          </w:tcPr>
          <w:p w14:paraId="7687D7DD" w14:textId="77777777" w:rsidR="00CE3B85" w:rsidRPr="0052246F" w:rsidRDefault="00CE3B85" w:rsidP="00644767">
            <w:pPr>
              <w:pStyle w:val="4text"/>
              <w:jc w:val="both"/>
              <w:rPr>
                <w:lang w:val="en-GB"/>
              </w:rPr>
            </w:pPr>
            <w:r w:rsidRPr="0052246F">
              <w:rPr>
                <w:lang w:val="en-GB"/>
              </w:rPr>
              <w:t>Absence time for visiting members</w:t>
            </w:r>
          </w:p>
        </w:tc>
        <w:tc>
          <w:tcPr>
            <w:tcW w:w="2700" w:type="dxa"/>
          </w:tcPr>
          <w:p w14:paraId="54712482" w14:textId="77777777" w:rsidR="00CE3B85" w:rsidRPr="0052246F" w:rsidRDefault="00CE3B85" w:rsidP="00644767">
            <w:pPr>
              <w:pStyle w:val="4text"/>
              <w:jc w:val="both"/>
            </w:pPr>
            <w:r w:rsidRPr="0052246F">
              <w:t>5 minuts</w:t>
            </w:r>
          </w:p>
        </w:tc>
      </w:tr>
      <w:tr w:rsidR="00CE3B85" w:rsidRPr="00C30044" w14:paraId="086649B6" w14:textId="77777777" w:rsidTr="00644767">
        <w:tc>
          <w:tcPr>
            <w:tcW w:w="4788" w:type="dxa"/>
          </w:tcPr>
          <w:p w14:paraId="726E0780" w14:textId="77777777" w:rsidR="00CE3B85" w:rsidRPr="0052246F" w:rsidRDefault="00CE3B85" w:rsidP="00644767">
            <w:pPr>
              <w:pStyle w:val="4text"/>
              <w:jc w:val="both"/>
              <w:rPr>
                <w:lang w:val="en-GB"/>
              </w:rPr>
            </w:pPr>
            <w:r w:rsidRPr="0052246F">
              <w:rPr>
                <w:lang w:val="en-GB"/>
              </w:rPr>
              <w:t>Direct call inactivity time</w:t>
            </w:r>
          </w:p>
        </w:tc>
        <w:tc>
          <w:tcPr>
            <w:tcW w:w="2700" w:type="dxa"/>
          </w:tcPr>
          <w:p w14:paraId="0222B429" w14:textId="77777777" w:rsidR="00CE3B85" w:rsidRPr="0052246F" w:rsidRDefault="00CE3B85" w:rsidP="00644767">
            <w:pPr>
              <w:pStyle w:val="4text"/>
              <w:jc w:val="both"/>
            </w:pPr>
            <w:r w:rsidRPr="0052246F">
              <w:t>5 segons</w:t>
            </w:r>
          </w:p>
        </w:tc>
      </w:tr>
      <w:tr w:rsidR="00CE3B85" w:rsidRPr="00C30044" w14:paraId="642581D5" w14:textId="77777777" w:rsidTr="00644767">
        <w:tc>
          <w:tcPr>
            <w:tcW w:w="4788" w:type="dxa"/>
          </w:tcPr>
          <w:p w14:paraId="5726832A" w14:textId="77777777" w:rsidR="00CE3B85" w:rsidRPr="0052246F" w:rsidRDefault="00CE3B85" w:rsidP="00644767">
            <w:pPr>
              <w:pStyle w:val="4text"/>
              <w:jc w:val="both"/>
              <w:rPr>
                <w:lang w:val="en-GB"/>
              </w:rPr>
            </w:pPr>
            <w:r w:rsidRPr="0052246F">
              <w:rPr>
                <w:lang w:val="en-GB"/>
              </w:rPr>
              <w:t>Ind call setup time for called MS</w:t>
            </w:r>
          </w:p>
        </w:tc>
        <w:tc>
          <w:tcPr>
            <w:tcW w:w="2700" w:type="dxa"/>
          </w:tcPr>
          <w:p w14:paraId="7B82CDFE" w14:textId="77777777" w:rsidR="00CE3B85" w:rsidRPr="0052246F" w:rsidRDefault="00CE3B85" w:rsidP="00644767">
            <w:pPr>
              <w:pStyle w:val="4text"/>
              <w:jc w:val="both"/>
            </w:pPr>
            <w:r w:rsidRPr="0052246F">
              <w:t>30 segons</w:t>
            </w:r>
          </w:p>
        </w:tc>
      </w:tr>
      <w:tr w:rsidR="00CE3B85" w:rsidRPr="00C30044" w14:paraId="43BCB031" w14:textId="77777777" w:rsidTr="00644767">
        <w:tc>
          <w:tcPr>
            <w:tcW w:w="4788" w:type="dxa"/>
          </w:tcPr>
          <w:p w14:paraId="0DF2AC43" w14:textId="77777777" w:rsidR="00CE3B85" w:rsidRPr="0052246F" w:rsidRDefault="00CE3B85" w:rsidP="00644767">
            <w:pPr>
              <w:pStyle w:val="4text"/>
              <w:jc w:val="both"/>
              <w:rPr>
                <w:lang w:val="en-GB"/>
              </w:rPr>
            </w:pPr>
            <w:r w:rsidRPr="0052246F">
              <w:rPr>
                <w:lang w:val="en-GB"/>
              </w:rPr>
              <w:t>Ind call setup time for called TCS client</w:t>
            </w:r>
          </w:p>
        </w:tc>
        <w:tc>
          <w:tcPr>
            <w:tcW w:w="2700" w:type="dxa"/>
          </w:tcPr>
          <w:p w14:paraId="31C73EB0" w14:textId="77777777" w:rsidR="00CE3B85" w:rsidRPr="0052246F" w:rsidRDefault="00CE3B85" w:rsidP="00644767">
            <w:pPr>
              <w:pStyle w:val="4text"/>
              <w:jc w:val="both"/>
            </w:pPr>
            <w:r w:rsidRPr="0052246F">
              <w:t>180 segons</w:t>
            </w:r>
          </w:p>
        </w:tc>
      </w:tr>
      <w:tr w:rsidR="00CE3B85" w:rsidRPr="00C30044" w14:paraId="55B4484F" w14:textId="77777777" w:rsidTr="00644767">
        <w:tc>
          <w:tcPr>
            <w:tcW w:w="4788" w:type="dxa"/>
          </w:tcPr>
          <w:p w14:paraId="38C021DE" w14:textId="77777777" w:rsidR="00CE3B85" w:rsidRPr="0052246F" w:rsidRDefault="00CE3B85" w:rsidP="00644767">
            <w:pPr>
              <w:pStyle w:val="4text"/>
              <w:jc w:val="both"/>
              <w:rPr>
                <w:lang w:val="en-GB"/>
              </w:rPr>
            </w:pPr>
            <w:r w:rsidRPr="0052246F">
              <w:rPr>
                <w:lang w:val="en-GB"/>
              </w:rPr>
              <w:t xml:space="preserve">Max duration for emergency call </w:t>
            </w:r>
          </w:p>
        </w:tc>
        <w:tc>
          <w:tcPr>
            <w:tcW w:w="2700" w:type="dxa"/>
          </w:tcPr>
          <w:p w14:paraId="3DE001DD" w14:textId="77777777" w:rsidR="00CE3B85" w:rsidRPr="0052246F" w:rsidRDefault="00CE3B85" w:rsidP="00644767">
            <w:pPr>
              <w:pStyle w:val="4text"/>
              <w:jc w:val="both"/>
            </w:pPr>
            <w:r w:rsidRPr="0052246F">
              <w:t xml:space="preserve">2 minuts </w:t>
            </w:r>
          </w:p>
        </w:tc>
      </w:tr>
      <w:tr w:rsidR="00CE3B85" w:rsidRPr="00C30044" w14:paraId="5A9A528D" w14:textId="77777777" w:rsidTr="00644767">
        <w:tc>
          <w:tcPr>
            <w:tcW w:w="4788" w:type="dxa"/>
          </w:tcPr>
          <w:p w14:paraId="0046F46A" w14:textId="77777777" w:rsidR="00CE3B85" w:rsidRPr="0052246F" w:rsidRDefault="00CE3B85" w:rsidP="00644767">
            <w:pPr>
              <w:pStyle w:val="4text"/>
              <w:jc w:val="both"/>
              <w:rPr>
                <w:lang w:val="en-GB"/>
              </w:rPr>
            </w:pPr>
            <w:r w:rsidRPr="0052246F">
              <w:rPr>
                <w:lang w:val="en-GB"/>
              </w:rPr>
              <w:t>Max duration for normal individual call (1)</w:t>
            </w:r>
          </w:p>
        </w:tc>
        <w:tc>
          <w:tcPr>
            <w:tcW w:w="2700" w:type="dxa"/>
          </w:tcPr>
          <w:p w14:paraId="3D1B47B2" w14:textId="77777777" w:rsidR="00CE3B85" w:rsidRPr="0052246F" w:rsidRDefault="00CE3B85" w:rsidP="00644767">
            <w:pPr>
              <w:pStyle w:val="4text"/>
              <w:jc w:val="both"/>
            </w:pPr>
            <w:r w:rsidRPr="0052246F">
              <w:t>2 minuts</w:t>
            </w:r>
          </w:p>
        </w:tc>
      </w:tr>
      <w:tr w:rsidR="00CE3B85" w:rsidRPr="00C30044" w14:paraId="472C690A" w14:textId="77777777" w:rsidTr="00644767">
        <w:tc>
          <w:tcPr>
            <w:tcW w:w="4788" w:type="dxa"/>
          </w:tcPr>
          <w:p w14:paraId="6D5DE01C" w14:textId="77777777" w:rsidR="00CE3B85" w:rsidRPr="0052246F" w:rsidRDefault="00CE3B85" w:rsidP="00644767">
            <w:pPr>
              <w:pStyle w:val="4text"/>
              <w:jc w:val="both"/>
              <w:rPr>
                <w:lang w:val="en-GB"/>
              </w:rPr>
            </w:pPr>
            <w:r w:rsidRPr="0052246F">
              <w:rPr>
                <w:lang w:val="en-GB"/>
              </w:rPr>
              <w:t>Max handover time for individual calls</w:t>
            </w:r>
          </w:p>
        </w:tc>
        <w:tc>
          <w:tcPr>
            <w:tcW w:w="2700" w:type="dxa"/>
          </w:tcPr>
          <w:p w14:paraId="456B79CC" w14:textId="77777777" w:rsidR="00CE3B85" w:rsidRPr="0052246F" w:rsidRDefault="00CE3B85" w:rsidP="00644767">
            <w:pPr>
              <w:pStyle w:val="4text"/>
              <w:jc w:val="both"/>
            </w:pPr>
            <w:r w:rsidRPr="0052246F">
              <w:t>10 segons</w:t>
            </w:r>
          </w:p>
        </w:tc>
      </w:tr>
    </w:tbl>
    <w:p w14:paraId="0DC68DFC" w14:textId="77777777" w:rsidR="00CE3B85" w:rsidRPr="00C30044" w:rsidRDefault="00CE3B85" w:rsidP="00CE3B85">
      <w:pPr>
        <w:pStyle w:val="4text"/>
        <w:jc w:val="both"/>
      </w:pPr>
    </w:p>
    <w:p w14:paraId="1541BEDD" w14:textId="77777777" w:rsidR="00CE3B85" w:rsidRPr="00C30044" w:rsidRDefault="00CE3B85" w:rsidP="00CE3B85">
      <w:pPr>
        <w:pStyle w:val="4text"/>
        <w:jc w:val="both"/>
      </w:pPr>
    </w:p>
    <w:p w14:paraId="1643CE3F" w14:textId="77777777" w:rsidR="00CE3B85" w:rsidRPr="0052246F" w:rsidRDefault="00CE3B85" w:rsidP="00CE3B85">
      <w:pPr>
        <w:pStyle w:val="4text"/>
        <w:jc w:val="both"/>
      </w:pPr>
      <w:r w:rsidRPr="0052246F">
        <w:t xml:space="preserve">(1) El valor d’aquest paràmetre pot tenir una gran incidència sobre l’ocupació de xarxa, per </w:t>
      </w:r>
      <w:r>
        <w:t xml:space="preserve">a </w:t>
      </w:r>
      <w:r w:rsidRPr="0052246F">
        <w:t>aquells terminals que utilitzin la trucada individual</w:t>
      </w:r>
      <w:r>
        <w:t>.</w:t>
      </w:r>
      <w:r w:rsidRPr="0052246F">
        <w:t xml:space="preserve"> </w:t>
      </w:r>
    </w:p>
    <w:p w14:paraId="424C15F0" w14:textId="77777777" w:rsidR="00CE3B85" w:rsidRPr="00C30044" w:rsidRDefault="00CE3B85" w:rsidP="00CE3B85">
      <w:pPr>
        <w:pStyle w:val="4text"/>
        <w:jc w:val="both"/>
      </w:pPr>
      <w:bookmarkStart w:id="25" w:name="_Toc38882717"/>
      <w:bookmarkStart w:id="26" w:name="_Toc38883303"/>
      <w:bookmarkStart w:id="27" w:name="_Toc40981202"/>
      <w:r w:rsidRPr="00C30044">
        <w:t>2.2.4 Serveis de dades: missatges d’estat i SDS</w:t>
      </w:r>
      <w:bookmarkEnd w:id="25"/>
      <w:bookmarkEnd w:id="26"/>
      <w:bookmarkEnd w:id="27"/>
    </w:p>
    <w:p w14:paraId="7BF263DD" w14:textId="77777777" w:rsidR="00CE3B85" w:rsidRPr="00C30044" w:rsidRDefault="00CE3B85" w:rsidP="00CE3B85">
      <w:pPr>
        <w:pStyle w:val="4text"/>
        <w:jc w:val="both"/>
      </w:pPr>
      <w:r w:rsidRPr="00C30044">
        <w:t xml:space="preserve">Els missatges d’estat són missatges curts de dades enviats a través del canal de control (s’envia un codi que correspon a un text </w:t>
      </w:r>
      <w:proofErr w:type="spellStart"/>
      <w:r w:rsidRPr="00C30044">
        <w:t>predefinit</w:t>
      </w:r>
      <w:proofErr w:type="spellEnd"/>
      <w:r w:rsidRPr="00C30044">
        <w:t>). Es defineix el següent rang de missatges d’estat:</w:t>
      </w:r>
    </w:p>
    <w:p w14:paraId="1CEE00A9"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tblGrid>
      <w:tr w:rsidR="00CE3B85" w:rsidRPr="00C30044" w14:paraId="530BA090" w14:textId="77777777" w:rsidTr="00644767">
        <w:trPr>
          <w:jc w:val="center"/>
        </w:trPr>
        <w:tc>
          <w:tcPr>
            <w:tcW w:w="2268" w:type="dxa"/>
            <w:shd w:val="clear" w:color="auto" w:fill="CCCCCC"/>
          </w:tcPr>
          <w:p w14:paraId="719C121B" w14:textId="77777777" w:rsidR="00CE3B85" w:rsidRPr="00C30044" w:rsidRDefault="00CE3B85" w:rsidP="00644767">
            <w:pPr>
              <w:pStyle w:val="4text"/>
              <w:jc w:val="both"/>
            </w:pPr>
            <w:r>
              <w:t>Rang e</w:t>
            </w:r>
            <w:r w:rsidRPr="00C30044">
              <w:t>stats</w:t>
            </w:r>
          </w:p>
        </w:tc>
        <w:tc>
          <w:tcPr>
            <w:tcW w:w="1440" w:type="dxa"/>
            <w:shd w:val="clear" w:color="auto" w:fill="CCCCCC"/>
          </w:tcPr>
          <w:p w14:paraId="0B6F974A" w14:textId="77777777" w:rsidR="00CE3B85" w:rsidRPr="00C30044" w:rsidRDefault="00CE3B85" w:rsidP="00644767">
            <w:pPr>
              <w:pStyle w:val="4text"/>
              <w:jc w:val="both"/>
            </w:pPr>
            <w:r w:rsidRPr="00C30044">
              <w:t>Quantitat</w:t>
            </w:r>
          </w:p>
        </w:tc>
      </w:tr>
      <w:tr w:rsidR="00CE3B85" w:rsidRPr="00C30044" w14:paraId="5657496C" w14:textId="77777777" w:rsidTr="00644767">
        <w:trPr>
          <w:jc w:val="center"/>
        </w:trPr>
        <w:tc>
          <w:tcPr>
            <w:tcW w:w="2268" w:type="dxa"/>
            <w:shd w:val="clear" w:color="auto" w:fill="auto"/>
          </w:tcPr>
          <w:p w14:paraId="001B9460" w14:textId="77777777" w:rsidR="00CE3B85" w:rsidRPr="00C30044" w:rsidRDefault="00CE3B85" w:rsidP="00644767">
            <w:pPr>
              <w:pStyle w:val="4text"/>
              <w:jc w:val="both"/>
            </w:pPr>
            <w:r>
              <w:t>42700-</w:t>
            </w:r>
            <w:r w:rsidRPr="00C30044">
              <w:t>4</w:t>
            </w:r>
            <w:r>
              <w:t>2701</w:t>
            </w:r>
          </w:p>
        </w:tc>
        <w:tc>
          <w:tcPr>
            <w:tcW w:w="1440" w:type="dxa"/>
            <w:shd w:val="clear" w:color="auto" w:fill="auto"/>
          </w:tcPr>
          <w:p w14:paraId="3D17D51B" w14:textId="77777777" w:rsidR="00CE3B85" w:rsidRPr="00C30044" w:rsidRDefault="00CE3B85" w:rsidP="00644767">
            <w:pPr>
              <w:pStyle w:val="4text"/>
              <w:jc w:val="both"/>
            </w:pPr>
            <w:r w:rsidRPr="00C30044">
              <w:t>10</w:t>
            </w:r>
          </w:p>
        </w:tc>
      </w:tr>
    </w:tbl>
    <w:p w14:paraId="6DA88993" w14:textId="77777777" w:rsidR="00CE3B85" w:rsidRPr="00C30044" w:rsidRDefault="00CE3B85" w:rsidP="00CE3B85">
      <w:pPr>
        <w:pStyle w:val="4text"/>
        <w:jc w:val="both"/>
      </w:pPr>
    </w:p>
    <w:p w14:paraId="75B2C855" w14:textId="77777777" w:rsidR="00CE3B85" w:rsidRPr="00C30044" w:rsidRDefault="00CE3B85" w:rsidP="00CE3B85">
      <w:pPr>
        <w:pStyle w:val="4text"/>
        <w:jc w:val="both"/>
      </w:pPr>
      <w:r w:rsidRPr="00C30044">
        <w:t>A més, s’inclouen una sèrie de missatges d’estat reservats pel sistema i que són gestionats de manera especial per la xarxa, per</w:t>
      </w:r>
      <w:r>
        <w:t>què es consideren</w:t>
      </w:r>
      <w:r w:rsidRPr="00C30044">
        <w:t xml:space="preserve"> necessaris en situacions d’emergència:</w:t>
      </w:r>
    </w:p>
    <w:p w14:paraId="66BC4F80"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tblGrid>
      <w:tr w:rsidR="00CE3B85" w:rsidRPr="00C30044" w14:paraId="0B8ECC82" w14:textId="77777777" w:rsidTr="00644767">
        <w:trPr>
          <w:jc w:val="center"/>
        </w:trPr>
        <w:tc>
          <w:tcPr>
            <w:tcW w:w="1908" w:type="dxa"/>
            <w:shd w:val="clear" w:color="auto" w:fill="CCCCCC"/>
          </w:tcPr>
          <w:p w14:paraId="6142CD9F" w14:textId="77777777" w:rsidR="00CE3B85" w:rsidRPr="00C30044" w:rsidRDefault="00CE3B85" w:rsidP="00644767">
            <w:pPr>
              <w:pStyle w:val="4text"/>
              <w:jc w:val="both"/>
            </w:pPr>
            <w:r w:rsidRPr="00C30044">
              <w:t>Valor Status</w:t>
            </w:r>
          </w:p>
        </w:tc>
        <w:tc>
          <w:tcPr>
            <w:tcW w:w="2340" w:type="dxa"/>
            <w:shd w:val="clear" w:color="auto" w:fill="CCCCCC"/>
          </w:tcPr>
          <w:p w14:paraId="5AD72AB8" w14:textId="77777777" w:rsidR="00CE3B85" w:rsidRPr="00C30044" w:rsidRDefault="00CE3B85" w:rsidP="00644767">
            <w:pPr>
              <w:pStyle w:val="4text"/>
              <w:jc w:val="both"/>
            </w:pPr>
            <w:r w:rsidRPr="00C30044">
              <w:t>Text</w:t>
            </w:r>
          </w:p>
        </w:tc>
      </w:tr>
      <w:tr w:rsidR="00CE3B85" w:rsidRPr="00C30044" w14:paraId="57510DB8" w14:textId="77777777" w:rsidTr="00644767">
        <w:trPr>
          <w:jc w:val="center"/>
        </w:trPr>
        <w:tc>
          <w:tcPr>
            <w:tcW w:w="1908" w:type="dxa"/>
            <w:shd w:val="clear" w:color="auto" w:fill="auto"/>
          </w:tcPr>
          <w:p w14:paraId="00484DC7" w14:textId="77777777" w:rsidR="00CE3B85" w:rsidRPr="00C30044" w:rsidRDefault="00CE3B85" w:rsidP="00644767">
            <w:pPr>
              <w:pStyle w:val="4text"/>
              <w:jc w:val="both"/>
            </w:pPr>
            <w:r w:rsidRPr="00C30044">
              <w:t>0</w:t>
            </w:r>
          </w:p>
        </w:tc>
        <w:tc>
          <w:tcPr>
            <w:tcW w:w="2340" w:type="dxa"/>
            <w:shd w:val="clear" w:color="auto" w:fill="auto"/>
          </w:tcPr>
          <w:p w14:paraId="70DC87C2" w14:textId="77777777" w:rsidR="00CE3B85" w:rsidRPr="00C30044" w:rsidRDefault="00CE3B85" w:rsidP="00644767">
            <w:pPr>
              <w:pStyle w:val="4text"/>
              <w:jc w:val="both"/>
            </w:pPr>
            <w:r w:rsidRPr="00C30044">
              <w:t>Petició Emergència</w:t>
            </w:r>
          </w:p>
        </w:tc>
      </w:tr>
      <w:tr w:rsidR="00CE3B85" w:rsidRPr="00C30044" w14:paraId="7EAD6FD0" w14:textId="77777777" w:rsidTr="00644767">
        <w:trPr>
          <w:jc w:val="center"/>
        </w:trPr>
        <w:tc>
          <w:tcPr>
            <w:tcW w:w="1908" w:type="dxa"/>
            <w:shd w:val="clear" w:color="auto" w:fill="auto"/>
          </w:tcPr>
          <w:p w14:paraId="5B8837D0" w14:textId="77777777" w:rsidR="00CE3B85" w:rsidRPr="00C30044" w:rsidRDefault="00CE3B85" w:rsidP="00644767">
            <w:pPr>
              <w:pStyle w:val="4text"/>
              <w:jc w:val="both"/>
            </w:pPr>
            <w:r w:rsidRPr="00C30044">
              <w:t>65279</w:t>
            </w:r>
          </w:p>
        </w:tc>
        <w:tc>
          <w:tcPr>
            <w:tcW w:w="2340" w:type="dxa"/>
            <w:shd w:val="clear" w:color="auto" w:fill="auto"/>
          </w:tcPr>
          <w:p w14:paraId="13D21CF4" w14:textId="77777777" w:rsidR="00CE3B85" w:rsidRPr="00C30044" w:rsidRDefault="00CE3B85" w:rsidP="00644767">
            <w:pPr>
              <w:pStyle w:val="4text"/>
              <w:jc w:val="both"/>
            </w:pPr>
            <w:r w:rsidRPr="00C30044">
              <w:t>Petició Trucada</w:t>
            </w:r>
          </w:p>
        </w:tc>
      </w:tr>
      <w:tr w:rsidR="00CE3B85" w:rsidRPr="00C30044" w14:paraId="12B65B1F" w14:textId="77777777" w:rsidTr="00644767">
        <w:trPr>
          <w:jc w:val="center"/>
        </w:trPr>
        <w:tc>
          <w:tcPr>
            <w:tcW w:w="1908" w:type="dxa"/>
            <w:shd w:val="clear" w:color="auto" w:fill="auto"/>
          </w:tcPr>
          <w:p w14:paraId="5EA78116" w14:textId="77777777" w:rsidR="00CE3B85" w:rsidRPr="00C30044" w:rsidRDefault="00CE3B85" w:rsidP="00644767">
            <w:pPr>
              <w:pStyle w:val="4text"/>
              <w:jc w:val="both"/>
            </w:pPr>
            <w:r w:rsidRPr="00C30044">
              <w:t>65276</w:t>
            </w:r>
          </w:p>
        </w:tc>
        <w:tc>
          <w:tcPr>
            <w:tcW w:w="2340" w:type="dxa"/>
            <w:shd w:val="clear" w:color="auto" w:fill="auto"/>
          </w:tcPr>
          <w:p w14:paraId="5B101304" w14:textId="77777777" w:rsidR="00CE3B85" w:rsidRPr="00C30044" w:rsidRDefault="00CE3B85" w:rsidP="00644767">
            <w:pPr>
              <w:pStyle w:val="4text"/>
              <w:jc w:val="both"/>
            </w:pPr>
            <w:proofErr w:type="spellStart"/>
            <w:r w:rsidRPr="00C30044">
              <w:t>Peti.Truc.Urgent</w:t>
            </w:r>
            <w:proofErr w:type="spellEnd"/>
          </w:p>
        </w:tc>
      </w:tr>
      <w:tr w:rsidR="00CE3B85" w:rsidRPr="00C30044" w14:paraId="3E60094C" w14:textId="77777777" w:rsidTr="00644767">
        <w:trPr>
          <w:jc w:val="center"/>
        </w:trPr>
        <w:tc>
          <w:tcPr>
            <w:tcW w:w="1908" w:type="dxa"/>
            <w:shd w:val="clear" w:color="auto" w:fill="auto"/>
          </w:tcPr>
          <w:p w14:paraId="78D25F7E" w14:textId="77777777" w:rsidR="00CE3B85" w:rsidRPr="00C30044" w:rsidRDefault="00CE3B85" w:rsidP="00644767">
            <w:pPr>
              <w:pStyle w:val="4text"/>
              <w:jc w:val="both"/>
            </w:pPr>
            <w:r w:rsidRPr="00C30044">
              <w:t>65277</w:t>
            </w:r>
          </w:p>
        </w:tc>
        <w:tc>
          <w:tcPr>
            <w:tcW w:w="2340" w:type="dxa"/>
            <w:shd w:val="clear" w:color="auto" w:fill="auto"/>
          </w:tcPr>
          <w:p w14:paraId="39A65D8F" w14:textId="77777777" w:rsidR="00CE3B85" w:rsidRPr="00C30044" w:rsidRDefault="00CE3B85" w:rsidP="00644767">
            <w:pPr>
              <w:pStyle w:val="4text"/>
              <w:jc w:val="both"/>
            </w:pPr>
            <w:proofErr w:type="spellStart"/>
            <w:r w:rsidRPr="00C30044">
              <w:t>Alerta.Selectiva</w:t>
            </w:r>
            <w:proofErr w:type="spellEnd"/>
          </w:p>
        </w:tc>
      </w:tr>
    </w:tbl>
    <w:p w14:paraId="055173FE" w14:textId="77777777" w:rsidR="00CE3B85" w:rsidRPr="00C30044" w:rsidRDefault="00CE3B85" w:rsidP="00CE3B85">
      <w:pPr>
        <w:pStyle w:val="4text"/>
        <w:jc w:val="both"/>
      </w:pPr>
    </w:p>
    <w:p w14:paraId="20DB8069" w14:textId="77777777" w:rsidR="00CE3B85" w:rsidRPr="00C30044" w:rsidRDefault="00CE3B85" w:rsidP="00CE3B85">
      <w:pPr>
        <w:pStyle w:val="4text"/>
        <w:jc w:val="both"/>
      </w:pPr>
      <w:r w:rsidRPr="00C30044">
        <w:t xml:space="preserve">Tots els terminals tindran drets per enviar i rebre missatges d’estat i de petició de trucada. </w:t>
      </w:r>
    </w:p>
    <w:p w14:paraId="1FDA0B45" w14:textId="77777777" w:rsidR="00CE3B85" w:rsidRPr="00C30044" w:rsidRDefault="00CE3B85" w:rsidP="00CE3B85">
      <w:pPr>
        <w:pStyle w:val="4text"/>
        <w:jc w:val="both"/>
      </w:pPr>
      <w:r w:rsidRPr="00C30044">
        <w:t xml:space="preserve">Tots els terminals tindran drets per enviar i rebre missatges de text SDS al bloc organitzatiu corresponent al servidor SDS que tinguin assignat. </w:t>
      </w:r>
    </w:p>
    <w:p w14:paraId="0AEF28B7" w14:textId="77777777" w:rsidR="00CE3B85" w:rsidRPr="00C30044" w:rsidRDefault="00CE3B85" w:rsidP="00CE3B85">
      <w:pPr>
        <w:pStyle w:val="4text"/>
        <w:jc w:val="both"/>
      </w:pPr>
      <w:bookmarkStart w:id="28" w:name="_Toc38882718"/>
      <w:bookmarkStart w:id="29" w:name="_Toc38883304"/>
      <w:bookmarkStart w:id="30" w:name="_Toc40981203"/>
      <w:bookmarkEnd w:id="3"/>
      <w:bookmarkEnd w:id="4"/>
      <w:r w:rsidRPr="00C30044">
        <w:t>2.2.5 Paràmetres de configuració dels serveis de dades</w:t>
      </w:r>
      <w:bookmarkEnd w:id="28"/>
      <w:bookmarkEnd w:id="29"/>
      <w:bookmarkEnd w:id="30"/>
    </w:p>
    <w:p w14:paraId="13F9B55F" w14:textId="77777777" w:rsidR="00CE3B85" w:rsidRPr="00C30044" w:rsidRDefault="00CE3B85" w:rsidP="00CE3B85">
      <w:pPr>
        <w:pStyle w:val="4text"/>
        <w:jc w:val="both"/>
      </w:pPr>
      <w:r w:rsidRPr="00C30044">
        <w:t>El servei de dades es configurarà com</w:t>
      </w:r>
      <w:r>
        <w:t xml:space="preserve"> a</w:t>
      </w:r>
      <w:r w:rsidRPr="00C30044">
        <w:t xml:space="preserve"> </w:t>
      </w:r>
      <w:r w:rsidRPr="0052246F">
        <w:t xml:space="preserve">“Desactivat” </w:t>
      </w:r>
      <w:r w:rsidRPr="00C30044">
        <w:t>per a totes les flotes de policia local, excepte missatges d’estat i SDS.</w:t>
      </w:r>
    </w:p>
    <w:p w14:paraId="6DAFBC86" w14:textId="77777777" w:rsidR="00CE3B85" w:rsidRPr="00C30044" w:rsidRDefault="00CE3B85" w:rsidP="00CE3B85">
      <w:pPr>
        <w:pStyle w:val="4text"/>
        <w:jc w:val="both"/>
      </w:pPr>
      <w:bookmarkStart w:id="31" w:name="_Toc38882719"/>
      <w:bookmarkStart w:id="32" w:name="_Toc38883305"/>
      <w:bookmarkStart w:id="33" w:name="_Toc40981204"/>
      <w:r w:rsidRPr="00C30044">
        <w:t>2.2.6 Trucada individual</w:t>
      </w:r>
      <w:bookmarkEnd w:id="31"/>
      <w:bookmarkEnd w:id="32"/>
      <w:bookmarkEnd w:id="33"/>
    </w:p>
    <w:p w14:paraId="09E057AB" w14:textId="77777777" w:rsidR="00CE3B85" w:rsidRPr="00C30044" w:rsidRDefault="00CE3B85" w:rsidP="00CE3B85">
      <w:pPr>
        <w:pStyle w:val="4text"/>
        <w:jc w:val="both"/>
      </w:pPr>
      <w:r w:rsidRPr="00C30044">
        <w:t>Segons el tipus d’usuari, els terminals tindran diferents drets respecte a les trucades individuals. La configuració recomanada per a totes les policies locals és la següent:</w:t>
      </w:r>
    </w:p>
    <w:p w14:paraId="7E8FFFAD" w14:textId="77777777" w:rsidR="00CE3B85" w:rsidRPr="00C30044" w:rsidRDefault="00CE3B85" w:rsidP="00CE3B85">
      <w:pPr>
        <w:pStyle w:val="4text"/>
        <w:jc w:val="both"/>
      </w:pPr>
      <w:r>
        <w:t xml:space="preserve">- </w:t>
      </w:r>
      <w:r w:rsidRPr="00C30044">
        <w:t>Les bases fixes de la sala de comandament tindran dret a enviar i rebre trucades individuals.</w:t>
      </w:r>
    </w:p>
    <w:p w14:paraId="755097C4" w14:textId="77777777" w:rsidR="00CE3B85" w:rsidRPr="00C30044" w:rsidRDefault="00CE3B85" w:rsidP="00CE3B85">
      <w:pPr>
        <w:pStyle w:val="4text"/>
        <w:jc w:val="both"/>
      </w:pPr>
      <w:r>
        <w:t xml:space="preserve">- </w:t>
      </w:r>
      <w:r w:rsidRPr="00C30044">
        <w:t>Els terminals de comandaments principals (fins a un màxim d’un 10% total de la flota) tindran dret a enviar i rebre trucades individuals.</w:t>
      </w:r>
    </w:p>
    <w:p w14:paraId="2FDB273A" w14:textId="77777777" w:rsidR="00CE3B85" w:rsidRPr="00C30044" w:rsidRDefault="00CE3B85" w:rsidP="00CE3B85">
      <w:pPr>
        <w:pStyle w:val="4text"/>
        <w:jc w:val="both"/>
      </w:pPr>
      <w:r>
        <w:t xml:space="preserve">- </w:t>
      </w:r>
      <w:r w:rsidRPr="00C30044">
        <w:t>La resta de terminals tindran dret a rebre trucades individuals.</w:t>
      </w:r>
    </w:p>
    <w:p w14:paraId="057C9AA4" w14:textId="77777777" w:rsidR="00CE3B85" w:rsidRPr="00C30044" w:rsidRDefault="00CE3B85" w:rsidP="00CE3B85">
      <w:pPr>
        <w:pStyle w:val="4text"/>
        <w:jc w:val="both"/>
      </w:pPr>
      <w:bookmarkStart w:id="34" w:name="_Toc38882720"/>
      <w:bookmarkStart w:id="35" w:name="_Toc38883306"/>
      <w:bookmarkStart w:id="36" w:name="_Toc40981205"/>
      <w:r w:rsidRPr="00C30044">
        <w:t>2.2.7 Trucada d’emergència</w:t>
      </w:r>
      <w:bookmarkEnd w:id="34"/>
      <w:bookmarkEnd w:id="35"/>
      <w:bookmarkEnd w:id="36"/>
    </w:p>
    <w:p w14:paraId="18452C65" w14:textId="77777777" w:rsidR="00CE3B85" w:rsidRPr="00C30044" w:rsidRDefault="00CE3B85" w:rsidP="00CE3B85">
      <w:pPr>
        <w:pStyle w:val="4text"/>
        <w:jc w:val="both"/>
      </w:pPr>
      <w:r w:rsidRPr="00C30044">
        <w:t xml:space="preserve">Es podrà definir la trucada d’emergència com una trucada al grup seleccionat en el terminal en el moment de </w:t>
      </w:r>
      <w:r>
        <w:t>fer</w:t>
      </w:r>
      <w:r w:rsidRPr="00C30044">
        <w:t>-la o bé definir el grup al qu</w:t>
      </w:r>
      <w:r>
        <w:t>al</w:t>
      </w:r>
      <w:r w:rsidRPr="00C30044">
        <w:t xml:space="preserve"> es </w:t>
      </w:r>
      <w:r>
        <w:t>f</w:t>
      </w:r>
      <w:r w:rsidRPr="00C30044">
        <w:t>arà la trucada de forma permanent.</w:t>
      </w:r>
    </w:p>
    <w:p w14:paraId="30C4D59D" w14:textId="77777777" w:rsidR="00CE3B85" w:rsidRPr="00C30044" w:rsidRDefault="00CE3B85" w:rsidP="00CE3B85">
      <w:pPr>
        <w:pStyle w:val="4text"/>
        <w:jc w:val="both"/>
      </w:pPr>
      <w:r w:rsidRPr="00C30044">
        <w:t>Actualment està definit com una trucada al grup seleccionat en el terminal.</w:t>
      </w:r>
    </w:p>
    <w:p w14:paraId="0A43C759" w14:textId="77777777" w:rsidR="00CE3B85" w:rsidRPr="00C30044" w:rsidRDefault="00CE3B85" w:rsidP="00CE3B85">
      <w:pPr>
        <w:pStyle w:val="4text"/>
        <w:jc w:val="both"/>
      </w:pPr>
      <w:bookmarkStart w:id="37" w:name="_Toc38882721"/>
      <w:bookmarkStart w:id="38" w:name="_Toc38883307"/>
      <w:bookmarkStart w:id="39" w:name="_Toc40981206"/>
      <w:r w:rsidRPr="00C30044">
        <w:t>2.2.8 Paràmetres de configuració de les trucades entrants i sortints de l’usuari</w:t>
      </w:r>
      <w:bookmarkEnd w:id="37"/>
      <w:bookmarkEnd w:id="38"/>
      <w:bookmarkEnd w:id="39"/>
    </w:p>
    <w:p w14:paraId="6543569B" w14:textId="77777777" w:rsidR="00CE3B85" w:rsidRPr="00C30044" w:rsidRDefault="00CE3B85" w:rsidP="00CE3B85">
      <w:pPr>
        <w:pStyle w:val="4text"/>
        <w:jc w:val="both"/>
      </w:pPr>
      <w:r w:rsidRPr="00C30044">
        <w:t>Quant a les trucades entrants</w:t>
      </w:r>
      <w:r>
        <w:t>,</w:t>
      </w:r>
      <w:r w:rsidRPr="00C30044">
        <w:t xml:space="preserve"> es defineixen els paràmetres següents:</w:t>
      </w:r>
    </w:p>
    <w:p w14:paraId="635E57C4"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921"/>
        <w:gridCol w:w="2160"/>
      </w:tblGrid>
      <w:tr w:rsidR="00CE3B85" w:rsidRPr="00C30044" w14:paraId="6BE0058C" w14:textId="77777777" w:rsidTr="00644767">
        <w:trPr>
          <w:trHeight w:val="647"/>
          <w:jc w:val="center"/>
        </w:trPr>
        <w:tc>
          <w:tcPr>
            <w:tcW w:w="4921" w:type="dxa"/>
            <w:vAlign w:val="center"/>
          </w:tcPr>
          <w:p w14:paraId="3559E3C7" w14:textId="77777777" w:rsidR="00CE3B85" w:rsidRPr="00C30044" w:rsidRDefault="00CE3B85" w:rsidP="00644767">
            <w:pPr>
              <w:pStyle w:val="4text"/>
              <w:jc w:val="both"/>
            </w:pPr>
            <w:r w:rsidRPr="00C30044">
              <w:t>Presentació d</w:t>
            </w:r>
            <w:r>
              <w:t>’</w:t>
            </w:r>
            <w:r w:rsidRPr="00C30044">
              <w:t>identificació de terminal que truca (CLIP)</w:t>
            </w:r>
          </w:p>
        </w:tc>
        <w:tc>
          <w:tcPr>
            <w:tcW w:w="2160" w:type="dxa"/>
            <w:vAlign w:val="center"/>
          </w:tcPr>
          <w:p w14:paraId="54842082" w14:textId="77777777" w:rsidR="00CE3B85" w:rsidRPr="00C30044" w:rsidRDefault="00CE3B85" w:rsidP="00644767">
            <w:pPr>
              <w:pStyle w:val="4text"/>
              <w:jc w:val="both"/>
            </w:pPr>
            <w:r w:rsidRPr="00C30044">
              <w:t>SÍ</w:t>
            </w:r>
          </w:p>
        </w:tc>
      </w:tr>
      <w:tr w:rsidR="00CE3B85" w:rsidRPr="00C30044" w14:paraId="079FF949" w14:textId="77777777" w:rsidTr="00644767">
        <w:trPr>
          <w:trHeight w:val="709"/>
          <w:jc w:val="center"/>
        </w:trPr>
        <w:tc>
          <w:tcPr>
            <w:tcW w:w="4921" w:type="dxa"/>
            <w:vAlign w:val="center"/>
          </w:tcPr>
          <w:p w14:paraId="0C41C266" w14:textId="77777777" w:rsidR="00CE3B85" w:rsidRPr="00C30044" w:rsidRDefault="00CE3B85" w:rsidP="00644767">
            <w:pPr>
              <w:pStyle w:val="4text"/>
              <w:jc w:val="both"/>
            </w:pPr>
            <w:r w:rsidRPr="00C30044">
              <w:t>Eliminació de la restricció d</w:t>
            </w:r>
            <w:r>
              <w:t>’</w:t>
            </w:r>
            <w:r w:rsidRPr="00C30044">
              <w:t>identi</w:t>
            </w:r>
            <w:r>
              <w:t>ficació de terminal que truca (a</w:t>
            </w:r>
            <w:r w:rsidRPr="00C30044">
              <w:t>nul·lació de CLIR)</w:t>
            </w:r>
          </w:p>
        </w:tc>
        <w:tc>
          <w:tcPr>
            <w:tcW w:w="2160" w:type="dxa"/>
            <w:vAlign w:val="center"/>
          </w:tcPr>
          <w:p w14:paraId="51CB8451" w14:textId="77777777" w:rsidR="00CE3B85" w:rsidRPr="00C30044" w:rsidRDefault="00CE3B85" w:rsidP="00644767">
            <w:pPr>
              <w:pStyle w:val="4text"/>
              <w:jc w:val="both"/>
            </w:pPr>
            <w:r w:rsidRPr="00C30044">
              <w:t>NO</w:t>
            </w:r>
          </w:p>
        </w:tc>
      </w:tr>
      <w:tr w:rsidR="00CE3B85" w:rsidRPr="00C30044" w14:paraId="5CBB979F" w14:textId="77777777" w:rsidTr="00644767">
        <w:trPr>
          <w:trHeight w:val="566"/>
          <w:jc w:val="center"/>
        </w:trPr>
        <w:tc>
          <w:tcPr>
            <w:tcW w:w="4921" w:type="dxa"/>
            <w:vAlign w:val="center"/>
          </w:tcPr>
          <w:p w14:paraId="1F2B218A" w14:textId="77777777" w:rsidR="00CE3B85" w:rsidRPr="00C30044" w:rsidRDefault="00CE3B85" w:rsidP="00644767">
            <w:pPr>
              <w:pStyle w:val="4text"/>
              <w:jc w:val="both"/>
            </w:pPr>
            <w:r w:rsidRPr="00C30044">
              <w:t>Desviament de trucades</w:t>
            </w:r>
          </w:p>
        </w:tc>
        <w:tc>
          <w:tcPr>
            <w:tcW w:w="2160" w:type="dxa"/>
            <w:vAlign w:val="center"/>
          </w:tcPr>
          <w:p w14:paraId="54B27191" w14:textId="77777777" w:rsidR="00CE3B85" w:rsidRPr="00C30044" w:rsidRDefault="00CE3B85" w:rsidP="00644767">
            <w:pPr>
              <w:pStyle w:val="4text"/>
              <w:jc w:val="both"/>
            </w:pPr>
            <w:r w:rsidRPr="00C30044">
              <w:t>No activat</w:t>
            </w:r>
          </w:p>
        </w:tc>
      </w:tr>
    </w:tbl>
    <w:p w14:paraId="23B4A7B3" w14:textId="77777777" w:rsidR="00CE3B85" w:rsidRPr="00C30044" w:rsidRDefault="00CE3B85" w:rsidP="00CE3B85">
      <w:pPr>
        <w:pStyle w:val="4text"/>
        <w:jc w:val="both"/>
      </w:pPr>
    </w:p>
    <w:p w14:paraId="649237F2" w14:textId="77777777" w:rsidR="00CE3B85" w:rsidRPr="00C30044" w:rsidRDefault="00CE3B85" w:rsidP="00CE3B85">
      <w:pPr>
        <w:pStyle w:val="4text"/>
        <w:jc w:val="both"/>
      </w:pPr>
      <w:r w:rsidRPr="00C30044">
        <w:t>Quant a les trucades sortints: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45"/>
        <w:gridCol w:w="3600"/>
      </w:tblGrid>
      <w:tr w:rsidR="00CE3B85" w:rsidRPr="00C30044" w14:paraId="78AAEC8E" w14:textId="77777777" w:rsidTr="00644767">
        <w:trPr>
          <w:trHeight w:val="361"/>
          <w:jc w:val="center"/>
        </w:trPr>
        <w:tc>
          <w:tcPr>
            <w:tcW w:w="3945" w:type="dxa"/>
            <w:shd w:val="clear" w:color="auto" w:fill="auto"/>
            <w:vAlign w:val="center"/>
          </w:tcPr>
          <w:p w14:paraId="58792869" w14:textId="77777777" w:rsidR="00CE3B85" w:rsidRPr="00C30044" w:rsidRDefault="00CE3B85" w:rsidP="00644767">
            <w:pPr>
              <w:pStyle w:val="4text"/>
              <w:jc w:val="both"/>
            </w:pPr>
            <w:r>
              <w:t>Prioritat n</w:t>
            </w:r>
            <w:r w:rsidRPr="00C30044">
              <w:t>ormal</w:t>
            </w:r>
          </w:p>
        </w:tc>
        <w:tc>
          <w:tcPr>
            <w:tcW w:w="3600" w:type="dxa"/>
            <w:vAlign w:val="center"/>
          </w:tcPr>
          <w:p w14:paraId="3B103AC2" w14:textId="77777777" w:rsidR="00CE3B85" w:rsidRPr="00C30044" w:rsidRDefault="00CE3B85" w:rsidP="00644767">
            <w:pPr>
              <w:pStyle w:val="4text"/>
              <w:jc w:val="both"/>
            </w:pPr>
            <w:r w:rsidRPr="00C30044">
              <w:t>6</w:t>
            </w:r>
          </w:p>
        </w:tc>
      </w:tr>
      <w:tr w:rsidR="00CE3B85" w:rsidRPr="00C30044" w14:paraId="23531B00" w14:textId="77777777" w:rsidTr="00644767">
        <w:trPr>
          <w:trHeight w:val="342"/>
          <w:jc w:val="center"/>
        </w:trPr>
        <w:tc>
          <w:tcPr>
            <w:tcW w:w="3945" w:type="dxa"/>
            <w:shd w:val="clear" w:color="auto" w:fill="auto"/>
            <w:vAlign w:val="center"/>
          </w:tcPr>
          <w:p w14:paraId="5041F9BF" w14:textId="77777777" w:rsidR="00CE3B85" w:rsidRPr="00C30044" w:rsidRDefault="00CE3B85" w:rsidP="00644767">
            <w:pPr>
              <w:pStyle w:val="4text"/>
              <w:jc w:val="both"/>
            </w:pPr>
            <w:r w:rsidRPr="00C30044">
              <w:t xml:space="preserve">Permetre trucades </w:t>
            </w:r>
            <w:r>
              <w:t>d</w:t>
            </w:r>
            <w:r w:rsidRPr="00C30044">
              <w:t>úplex</w:t>
            </w:r>
          </w:p>
        </w:tc>
        <w:tc>
          <w:tcPr>
            <w:tcW w:w="3600" w:type="dxa"/>
            <w:vAlign w:val="center"/>
          </w:tcPr>
          <w:p w14:paraId="0E16FF76" w14:textId="77777777" w:rsidR="00CE3B85" w:rsidRPr="00C30044" w:rsidRDefault="00CE3B85" w:rsidP="00644767">
            <w:pPr>
              <w:pStyle w:val="4text"/>
              <w:jc w:val="both"/>
            </w:pPr>
            <w:r w:rsidRPr="00C30044">
              <w:t>NO</w:t>
            </w:r>
          </w:p>
        </w:tc>
      </w:tr>
      <w:tr w:rsidR="00CE3B85" w:rsidRPr="00C30044" w14:paraId="23A7A0EC" w14:textId="77777777" w:rsidTr="00644767">
        <w:trPr>
          <w:trHeight w:val="352"/>
          <w:jc w:val="center"/>
        </w:trPr>
        <w:tc>
          <w:tcPr>
            <w:tcW w:w="3945" w:type="dxa"/>
            <w:vAlign w:val="center"/>
          </w:tcPr>
          <w:p w14:paraId="463F8D44" w14:textId="77777777" w:rsidR="00CE3B85" w:rsidRPr="00C30044" w:rsidRDefault="00CE3B85" w:rsidP="00644767">
            <w:pPr>
              <w:pStyle w:val="4text"/>
              <w:jc w:val="both"/>
            </w:pPr>
            <w:r>
              <w:t>Permetre trucades s</w:t>
            </w:r>
            <w:r w:rsidRPr="00C30044">
              <w:t>emi</w:t>
            </w:r>
            <w:r>
              <w:t>d</w:t>
            </w:r>
            <w:r w:rsidRPr="00C30044">
              <w:t>úplex</w:t>
            </w:r>
          </w:p>
        </w:tc>
        <w:tc>
          <w:tcPr>
            <w:tcW w:w="3600" w:type="dxa"/>
            <w:vAlign w:val="center"/>
          </w:tcPr>
          <w:p w14:paraId="0F1B415F" w14:textId="77777777" w:rsidR="00CE3B85" w:rsidRPr="00C30044" w:rsidRDefault="00CE3B85" w:rsidP="00644767">
            <w:pPr>
              <w:pStyle w:val="4text"/>
              <w:jc w:val="both"/>
            </w:pPr>
            <w:r>
              <w:t>SÍ</w:t>
            </w:r>
          </w:p>
        </w:tc>
      </w:tr>
      <w:tr w:rsidR="00CE3B85" w:rsidRPr="00C30044" w14:paraId="6C6AFA8D" w14:textId="77777777" w:rsidTr="00644767">
        <w:trPr>
          <w:trHeight w:val="528"/>
          <w:jc w:val="center"/>
        </w:trPr>
        <w:tc>
          <w:tcPr>
            <w:tcW w:w="3945" w:type="dxa"/>
            <w:vAlign w:val="center"/>
          </w:tcPr>
          <w:p w14:paraId="70D5352E" w14:textId="77777777" w:rsidR="00CE3B85" w:rsidRPr="00C30044" w:rsidRDefault="00CE3B85" w:rsidP="00644767">
            <w:pPr>
              <w:pStyle w:val="4text"/>
              <w:jc w:val="both"/>
            </w:pPr>
            <w:r w:rsidRPr="00C30044">
              <w:t>Confirmació de lliurament per missatges</w:t>
            </w:r>
          </w:p>
        </w:tc>
        <w:tc>
          <w:tcPr>
            <w:tcW w:w="3600" w:type="dxa"/>
            <w:vAlign w:val="center"/>
          </w:tcPr>
          <w:p w14:paraId="3E660F6F" w14:textId="77777777" w:rsidR="00CE3B85" w:rsidRPr="00C30044" w:rsidRDefault="00CE3B85" w:rsidP="00644767">
            <w:pPr>
              <w:pStyle w:val="4text"/>
              <w:jc w:val="both"/>
            </w:pPr>
            <w:r>
              <w:t>SÍ</w:t>
            </w:r>
          </w:p>
        </w:tc>
      </w:tr>
      <w:tr w:rsidR="00CE3B85" w:rsidRPr="00C30044" w14:paraId="0C1015FC" w14:textId="77777777" w:rsidTr="00644767">
        <w:trPr>
          <w:trHeight w:val="536"/>
          <w:jc w:val="center"/>
        </w:trPr>
        <w:tc>
          <w:tcPr>
            <w:tcW w:w="3945" w:type="dxa"/>
            <w:vAlign w:val="center"/>
          </w:tcPr>
          <w:p w14:paraId="5F1ADC45" w14:textId="77777777" w:rsidR="00CE3B85" w:rsidRPr="00C30044" w:rsidRDefault="00CE3B85" w:rsidP="00644767">
            <w:pPr>
              <w:pStyle w:val="4text"/>
              <w:jc w:val="both"/>
            </w:pPr>
            <w:r w:rsidRPr="00C30044">
              <w:t>Restricció de la identificació del terminal que truca (CLR)</w:t>
            </w:r>
          </w:p>
        </w:tc>
        <w:tc>
          <w:tcPr>
            <w:tcW w:w="3600" w:type="dxa"/>
            <w:vAlign w:val="center"/>
          </w:tcPr>
          <w:p w14:paraId="24813662" w14:textId="77777777" w:rsidR="00CE3B85" w:rsidRPr="00C30044" w:rsidRDefault="00CE3B85" w:rsidP="00644767">
            <w:pPr>
              <w:pStyle w:val="4text"/>
              <w:jc w:val="both"/>
            </w:pPr>
            <w:r w:rsidRPr="00C30044">
              <w:t>NO</w:t>
            </w:r>
          </w:p>
        </w:tc>
      </w:tr>
      <w:tr w:rsidR="00CE3B85" w:rsidRPr="00C30044" w14:paraId="7EFC498F" w14:textId="77777777" w:rsidTr="00644767">
        <w:trPr>
          <w:jc w:val="center"/>
        </w:trPr>
        <w:tc>
          <w:tcPr>
            <w:tcW w:w="3945" w:type="dxa"/>
          </w:tcPr>
          <w:p w14:paraId="602829DB" w14:textId="77777777" w:rsidR="00CE3B85" w:rsidRPr="00C30044" w:rsidRDefault="00CE3B85" w:rsidP="00644767">
            <w:pPr>
              <w:pStyle w:val="4text"/>
              <w:jc w:val="both"/>
            </w:pPr>
            <w:r>
              <w:t xml:space="preserve">Serveis </w:t>
            </w:r>
            <w:proofErr w:type="spellStart"/>
            <w:r>
              <w:t>pre</w:t>
            </w:r>
            <w:r w:rsidRPr="00C30044">
              <w:t>emptius</w:t>
            </w:r>
            <w:proofErr w:type="spellEnd"/>
          </w:p>
        </w:tc>
        <w:tc>
          <w:tcPr>
            <w:tcW w:w="3600" w:type="dxa"/>
            <w:vAlign w:val="center"/>
          </w:tcPr>
          <w:p w14:paraId="7FDA9112" w14:textId="77777777" w:rsidR="00CE3B85" w:rsidRPr="00C30044" w:rsidRDefault="00CE3B85" w:rsidP="00644767">
            <w:pPr>
              <w:pStyle w:val="4text"/>
              <w:jc w:val="both"/>
            </w:pPr>
            <w:r w:rsidRPr="00C30044">
              <w:t>Desactivat i sense drets (funcionalitat no operativa)</w:t>
            </w:r>
          </w:p>
        </w:tc>
      </w:tr>
    </w:tbl>
    <w:p w14:paraId="2F9EF40D" w14:textId="77777777" w:rsidR="00CE3B85" w:rsidRPr="00C30044" w:rsidRDefault="00CE3B85" w:rsidP="00CE3B85">
      <w:pPr>
        <w:pStyle w:val="4text"/>
        <w:jc w:val="both"/>
      </w:pPr>
    </w:p>
    <w:p w14:paraId="00056F5E" w14:textId="77777777" w:rsidR="00CE3B85" w:rsidRPr="00C30044" w:rsidRDefault="00CE3B85" w:rsidP="00CE3B85">
      <w:pPr>
        <w:pStyle w:val="4text"/>
        <w:jc w:val="both"/>
      </w:pPr>
      <w:bookmarkStart w:id="40" w:name="_Toc38882722"/>
      <w:bookmarkStart w:id="41" w:name="_Toc38956091"/>
      <w:bookmarkStart w:id="42" w:name="_Toc40981207"/>
      <w:r w:rsidRPr="00C30044">
        <w:t>2.2.9 Trucada de grup: grups de treball</w:t>
      </w:r>
      <w:bookmarkEnd w:id="40"/>
      <w:bookmarkEnd w:id="41"/>
      <w:bookmarkEnd w:id="42"/>
    </w:p>
    <w:p w14:paraId="6B8E180D" w14:textId="77777777" w:rsidR="00CE3B85" w:rsidRPr="00C30044" w:rsidRDefault="00CE3B85" w:rsidP="00CE3B85">
      <w:pPr>
        <w:pStyle w:val="4text"/>
        <w:jc w:val="both"/>
      </w:pPr>
      <w:r>
        <w:t>Totes les flotes de p</w:t>
      </w:r>
      <w:r w:rsidRPr="00C30044">
        <w:t xml:space="preserve">olicia </w:t>
      </w:r>
      <w:r>
        <w:t>l</w:t>
      </w:r>
      <w:r w:rsidRPr="00C30044">
        <w:t>ocal disposaran com a mínim de dos grups locals per a les tasques habituals dins del municipi, tres grups per demarcació (regió policial a la qu</w:t>
      </w:r>
      <w:r>
        <w:t>al</w:t>
      </w:r>
      <w:r w:rsidRPr="00C30044">
        <w:t xml:space="preserve"> pertany el municipi) per a la coordinació entre municipis, tres grups globals (</w:t>
      </w:r>
      <w:r>
        <w:t>àmbit de Catalunya</w:t>
      </w:r>
      <w:r w:rsidRPr="00C30044">
        <w:t xml:space="preserve">), un grup comarcal de Protecció Civil (per </w:t>
      </w:r>
      <w:r>
        <w:t xml:space="preserve">a </w:t>
      </w:r>
      <w:r w:rsidRPr="00C30044">
        <w:t>comunicació amb el CECAT), grups de coordinació amb la</w:t>
      </w:r>
      <w:r>
        <w:t xml:space="preserve"> P</w:t>
      </w:r>
      <w:r w:rsidRPr="00C30044">
        <w:t>oli</w:t>
      </w:r>
      <w:r>
        <w:t>cia de la Generalitat-Mossos d’E</w:t>
      </w:r>
      <w:r w:rsidRPr="00C30044">
        <w:t>squadra (PG-ME) (</w:t>
      </w:r>
      <w:r>
        <w:t>àmbit</w:t>
      </w:r>
      <w:r w:rsidRPr="00C30044">
        <w:t xml:space="preserve"> </w:t>
      </w:r>
      <w:r>
        <w:t>de regió policial</w:t>
      </w:r>
      <w:r w:rsidRPr="00C30044">
        <w:t>) i grups de coordinació amb diferents flotes.</w:t>
      </w:r>
    </w:p>
    <w:p w14:paraId="453D9FB0" w14:textId="77777777" w:rsidR="00CE3B85" w:rsidRPr="00C30044" w:rsidRDefault="00CE3B85" w:rsidP="00CE3B85">
      <w:pPr>
        <w:pStyle w:val="4text"/>
        <w:jc w:val="both"/>
      </w:pPr>
      <w:r w:rsidRPr="00C30044">
        <w:t xml:space="preserve">La Policia Local de </w:t>
      </w:r>
      <w:r w:rsidRPr="007A2199">
        <w:t>Sant Joan de les Abadesses</w:t>
      </w:r>
      <w:r w:rsidRPr="00C30044">
        <w:t xml:space="preserve"> disposa dels grups de treball propis</w:t>
      </w:r>
      <w:r w:rsidRPr="00B634C4">
        <w:t xml:space="preserve"> </w:t>
      </w:r>
      <w:r w:rsidRPr="00C30044">
        <w:t>següents:</w:t>
      </w:r>
    </w:p>
    <w:tbl>
      <w:tblPr>
        <w:tblpPr w:leftFromText="141" w:rightFromText="141" w:vertAnchor="text" w:horzAnchor="margin" w:tblpXSpec="center" w:tblpY="224"/>
        <w:tblW w:w="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10"/>
        <w:gridCol w:w="3240"/>
      </w:tblGrid>
      <w:tr w:rsidR="00CE3B85" w:rsidRPr="00C30044" w14:paraId="1D6D4197" w14:textId="77777777" w:rsidTr="00644767">
        <w:trPr>
          <w:cantSplit/>
        </w:trPr>
        <w:tc>
          <w:tcPr>
            <w:tcW w:w="1510" w:type="dxa"/>
            <w:shd w:val="clear" w:color="auto" w:fill="C0C0C0"/>
          </w:tcPr>
          <w:p w14:paraId="6823F907" w14:textId="77777777" w:rsidR="00CE3B85" w:rsidRPr="00C30044" w:rsidRDefault="00CE3B85" w:rsidP="00644767">
            <w:pPr>
              <w:pStyle w:val="4text"/>
              <w:jc w:val="both"/>
              <w:rPr>
                <w:highlight w:val="cyan"/>
              </w:rPr>
            </w:pPr>
            <w:r w:rsidRPr="00C30044">
              <w:t>GSSI</w:t>
            </w:r>
          </w:p>
        </w:tc>
        <w:tc>
          <w:tcPr>
            <w:tcW w:w="3240" w:type="dxa"/>
            <w:shd w:val="clear" w:color="auto" w:fill="C0C0C0"/>
          </w:tcPr>
          <w:p w14:paraId="4715766E" w14:textId="77777777" w:rsidR="00CE3B85" w:rsidRPr="00C30044" w:rsidRDefault="00CE3B85" w:rsidP="00644767">
            <w:pPr>
              <w:pStyle w:val="4text"/>
              <w:jc w:val="both"/>
              <w:rPr>
                <w:highlight w:val="cyan"/>
              </w:rPr>
            </w:pPr>
            <w:r w:rsidRPr="00C30044">
              <w:t>Mnemònic</w:t>
            </w:r>
          </w:p>
        </w:tc>
      </w:tr>
      <w:tr w:rsidR="00CE3B85" w:rsidRPr="00C30044" w14:paraId="66980BE9" w14:textId="77777777" w:rsidTr="00644767">
        <w:tc>
          <w:tcPr>
            <w:tcW w:w="1510" w:type="dxa"/>
          </w:tcPr>
          <w:p w14:paraId="0379F95A" w14:textId="77777777" w:rsidR="00CE3B85" w:rsidRPr="00C30044" w:rsidRDefault="00CE3B85" w:rsidP="00644767">
            <w:pPr>
              <w:pStyle w:val="4text"/>
              <w:jc w:val="both"/>
            </w:pPr>
            <w:r w:rsidRPr="00C30044">
              <w:t>6</w:t>
            </w:r>
            <w:r>
              <w:t>567</w:t>
            </w:r>
            <w:r w:rsidRPr="00C30044">
              <w:t>900</w:t>
            </w:r>
          </w:p>
        </w:tc>
        <w:tc>
          <w:tcPr>
            <w:tcW w:w="3240" w:type="dxa"/>
          </w:tcPr>
          <w:p w14:paraId="795FADB6" w14:textId="77777777" w:rsidR="00CE3B85" w:rsidRPr="00C30044" w:rsidRDefault="00CE3B85" w:rsidP="00644767">
            <w:pPr>
              <w:pStyle w:val="4text"/>
              <w:jc w:val="both"/>
            </w:pPr>
            <w:r>
              <w:rPr>
                <w:color w:val="000000"/>
                <w:sz w:val="19"/>
                <w:szCs w:val="19"/>
                <w:shd w:val="clear" w:color="auto" w:fill="FFFFFF"/>
              </w:rPr>
              <w:t>001 Genèric</w:t>
            </w:r>
          </w:p>
        </w:tc>
      </w:tr>
      <w:tr w:rsidR="00CE3B85" w:rsidRPr="00C30044" w14:paraId="01FEC3D7" w14:textId="77777777" w:rsidTr="00644767">
        <w:tc>
          <w:tcPr>
            <w:tcW w:w="1510" w:type="dxa"/>
          </w:tcPr>
          <w:p w14:paraId="720DDFF4" w14:textId="77777777" w:rsidR="00CE3B85" w:rsidRPr="00C30044" w:rsidRDefault="00CE3B85" w:rsidP="00644767">
            <w:pPr>
              <w:pStyle w:val="4text"/>
              <w:jc w:val="both"/>
            </w:pPr>
            <w:r>
              <w:t>6567</w:t>
            </w:r>
            <w:r w:rsidRPr="00C30044">
              <w:t>901</w:t>
            </w:r>
          </w:p>
        </w:tc>
        <w:tc>
          <w:tcPr>
            <w:tcW w:w="3240" w:type="dxa"/>
          </w:tcPr>
          <w:p w14:paraId="19558C94" w14:textId="77777777" w:rsidR="00CE3B85" w:rsidRPr="00C30044" w:rsidRDefault="00CE3B85" w:rsidP="00644767">
            <w:pPr>
              <w:pStyle w:val="4text"/>
              <w:jc w:val="both"/>
            </w:pPr>
            <w:r>
              <w:rPr>
                <w:color w:val="000000"/>
                <w:sz w:val="19"/>
                <w:szCs w:val="19"/>
                <w:shd w:val="clear" w:color="auto" w:fill="FFFFFF"/>
              </w:rPr>
              <w:t>002 Especial</w:t>
            </w:r>
          </w:p>
        </w:tc>
      </w:tr>
      <w:tr w:rsidR="00CE3B85" w:rsidRPr="00C30044" w14:paraId="685506A8" w14:textId="77777777" w:rsidTr="00644767">
        <w:tc>
          <w:tcPr>
            <w:tcW w:w="1510" w:type="dxa"/>
          </w:tcPr>
          <w:p w14:paraId="25ABB9D1" w14:textId="77777777" w:rsidR="00CE3B85" w:rsidRDefault="00CE3B85" w:rsidP="00644767">
            <w:pPr>
              <w:pStyle w:val="4text"/>
              <w:jc w:val="both"/>
            </w:pPr>
            <w:r>
              <w:rPr>
                <w:color w:val="000000"/>
                <w:sz w:val="19"/>
                <w:szCs w:val="19"/>
                <w:shd w:val="clear" w:color="auto" w:fill="FFFFFF"/>
              </w:rPr>
              <w:t>6567902</w:t>
            </w:r>
          </w:p>
        </w:tc>
        <w:tc>
          <w:tcPr>
            <w:tcW w:w="3240" w:type="dxa"/>
          </w:tcPr>
          <w:p w14:paraId="48044EEF" w14:textId="77777777" w:rsidR="00CE3B85" w:rsidRDefault="00CE3B85" w:rsidP="00644767">
            <w:pPr>
              <w:pStyle w:val="4text"/>
              <w:jc w:val="both"/>
              <w:rPr>
                <w:color w:val="000000"/>
                <w:sz w:val="19"/>
                <w:szCs w:val="19"/>
                <w:shd w:val="clear" w:color="auto" w:fill="FFFFFF"/>
              </w:rPr>
            </w:pPr>
            <w:r>
              <w:rPr>
                <w:color w:val="000000"/>
                <w:sz w:val="19"/>
                <w:szCs w:val="19"/>
                <w:shd w:val="clear" w:color="auto" w:fill="FFFFFF"/>
              </w:rPr>
              <w:t>003 P Civil</w:t>
            </w:r>
          </w:p>
        </w:tc>
      </w:tr>
    </w:tbl>
    <w:p w14:paraId="20ED4116" w14:textId="77777777" w:rsidR="00CE3B85" w:rsidRPr="00C30044" w:rsidRDefault="00CE3B85" w:rsidP="00CE3B85">
      <w:pPr>
        <w:pStyle w:val="4text"/>
        <w:jc w:val="both"/>
      </w:pPr>
    </w:p>
    <w:p w14:paraId="48E6AB9A" w14:textId="77777777" w:rsidR="00CE3B85" w:rsidRPr="00C30044" w:rsidRDefault="00CE3B85" w:rsidP="00CE3B85">
      <w:pPr>
        <w:pStyle w:val="4text"/>
        <w:jc w:val="both"/>
      </w:pPr>
    </w:p>
    <w:p w14:paraId="54521F24" w14:textId="77777777" w:rsidR="00CE3B85" w:rsidRPr="00C30044" w:rsidRDefault="00CE3B85" w:rsidP="00CE3B85">
      <w:pPr>
        <w:pStyle w:val="4text"/>
        <w:jc w:val="both"/>
      </w:pPr>
    </w:p>
    <w:p w14:paraId="6D818D01" w14:textId="77777777" w:rsidR="00CE3B85" w:rsidRPr="00C30044" w:rsidRDefault="00CE3B85" w:rsidP="00CE3B85">
      <w:pPr>
        <w:pStyle w:val="4text"/>
        <w:jc w:val="both"/>
      </w:pPr>
    </w:p>
    <w:p w14:paraId="1E0B52E8" w14:textId="77777777" w:rsidR="00CE3B85" w:rsidRPr="00C30044" w:rsidRDefault="00CE3B85" w:rsidP="00CE3B85">
      <w:pPr>
        <w:pStyle w:val="4text"/>
        <w:jc w:val="both"/>
      </w:pPr>
    </w:p>
    <w:p w14:paraId="3378455B" w14:textId="77777777" w:rsidR="00CE3B85" w:rsidRPr="00C30044" w:rsidRDefault="00CE3B85" w:rsidP="00CE3B85">
      <w:pPr>
        <w:pStyle w:val="4text"/>
        <w:jc w:val="both"/>
      </w:pPr>
      <w:r w:rsidRPr="00C30044">
        <w:t>Els grups locals es crearan dintre de l’organització corresponent a l’Ajuntament, de</w:t>
      </w:r>
      <w:r>
        <w:t xml:space="preserve"> forma que només tinguin accés a</w:t>
      </w:r>
      <w:r w:rsidRPr="00C30044">
        <w:t xml:space="preserve">ls terminals del propi Ajuntament i, en cas de necessitat i temporalment, </w:t>
      </w:r>
      <w:r>
        <w:t>a</w:t>
      </w:r>
      <w:r w:rsidRPr="00C30044">
        <w:t xml:space="preserve">ls terminals de gestió de xarxa per </w:t>
      </w:r>
      <w:r>
        <w:t>resoldre</w:t>
      </w:r>
      <w:r w:rsidRPr="00C30044">
        <w:t xml:space="preserve"> possibles incidències.</w:t>
      </w:r>
    </w:p>
    <w:p w14:paraId="28097AF1" w14:textId="77777777" w:rsidR="00CE3B85" w:rsidRPr="00C30044" w:rsidRDefault="00CE3B85" w:rsidP="00CE3B85">
      <w:pPr>
        <w:pStyle w:val="4text"/>
        <w:jc w:val="both"/>
      </w:pPr>
      <w:bookmarkStart w:id="43" w:name="_Toc38882723"/>
      <w:bookmarkStart w:id="44" w:name="_Toc38956092"/>
      <w:bookmarkStart w:id="45" w:name="_Toc40981208"/>
      <w:r w:rsidRPr="00C30044">
        <w:t>2.2.10 Paràmetres de configuració de la trucada de grup</w:t>
      </w:r>
      <w:bookmarkEnd w:id="43"/>
      <w:bookmarkEnd w:id="44"/>
      <w:bookmarkEnd w:id="45"/>
    </w:p>
    <w:p w14:paraId="0EBE42F3" w14:textId="77777777" w:rsidR="00CE3B85" w:rsidRPr="00C30044" w:rsidRDefault="00CE3B85" w:rsidP="00CE3B85">
      <w:pPr>
        <w:pStyle w:val="4text"/>
        <w:jc w:val="both"/>
      </w:pPr>
      <w:r w:rsidRPr="00C30044">
        <w:t>Els atributs d’àrea per a tots els grups seran els següents:</w:t>
      </w:r>
    </w:p>
    <w:p w14:paraId="341B1E1F"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47"/>
        <w:gridCol w:w="3344"/>
      </w:tblGrid>
      <w:tr w:rsidR="00CE3B85" w:rsidRPr="00C30044" w14:paraId="3DAD1B9B" w14:textId="77777777" w:rsidTr="00644767">
        <w:trPr>
          <w:trHeight w:val="408"/>
          <w:jc w:val="center"/>
        </w:trPr>
        <w:tc>
          <w:tcPr>
            <w:tcW w:w="2347" w:type="dxa"/>
            <w:vAlign w:val="center"/>
          </w:tcPr>
          <w:p w14:paraId="0F5F6DCC" w14:textId="77777777" w:rsidR="00CE3B85" w:rsidRPr="00C30044" w:rsidRDefault="00CE3B85" w:rsidP="00644767">
            <w:pPr>
              <w:pStyle w:val="4text"/>
              <w:jc w:val="both"/>
            </w:pPr>
            <w:r w:rsidRPr="00C30044">
              <w:t>Tipus Àrea</w:t>
            </w:r>
          </w:p>
        </w:tc>
        <w:tc>
          <w:tcPr>
            <w:tcW w:w="3344" w:type="dxa"/>
            <w:vAlign w:val="center"/>
          </w:tcPr>
          <w:p w14:paraId="5B03D91D" w14:textId="77777777" w:rsidR="00CE3B85" w:rsidRPr="00C30044" w:rsidRDefault="00CE3B85" w:rsidP="00644767">
            <w:pPr>
              <w:pStyle w:val="4text"/>
              <w:jc w:val="both"/>
            </w:pPr>
            <w:r w:rsidRPr="00C30044">
              <w:t>Àrea de cobertura selectiva</w:t>
            </w:r>
          </w:p>
        </w:tc>
      </w:tr>
      <w:tr w:rsidR="00CE3B85" w:rsidRPr="00C30044" w14:paraId="46EDF739" w14:textId="77777777" w:rsidTr="00644767">
        <w:trPr>
          <w:trHeight w:val="354"/>
          <w:jc w:val="center"/>
        </w:trPr>
        <w:tc>
          <w:tcPr>
            <w:tcW w:w="2347" w:type="dxa"/>
            <w:vAlign w:val="center"/>
          </w:tcPr>
          <w:p w14:paraId="3508DCA1" w14:textId="77777777" w:rsidR="00CE3B85" w:rsidRPr="00C30044" w:rsidRDefault="00CE3B85" w:rsidP="00644767">
            <w:pPr>
              <w:pStyle w:val="4text"/>
              <w:jc w:val="both"/>
            </w:pPr>
            <w:r w:rsidRPr="00C30044">
              <w:t>Prioritat mínima</w:t>
            </w:r>
          </w:p>
        </w:tc>
        <w:tc>
          <w:tcPr>
            <w:tcW w:w="3344" w:type="dxa"/>
            <w:vAlign w:val="center"/>
          </w:tcPr>
          <w:p w14:paraId="3004E5BB" w14:textId="77777777" w:rsidR="00CE3B85" w:rsidRPr="00C30044" w:rsidRDefault="00CE3B85" w:rsidP="00644767">
            <w:pPr>
              <w:pStyle w:val="4text"/>
              <w:jc w:val="both"/>
            </w:pPr>
            <w:r w:rsidRPr="00C30044">
              <w:t>Prioritat baixa</w:t>
            </w:r>
          </w:p>
        </w:tc>
      </w:tr>
      <w:tr w:rsidR="00CE3B85" w:rsidRPr="00C30044" w14:paraId="6C796A52" w14:textId="77777777" w:rsidTr="00644767">
        <w:trPr>
          <w:trHeight w:val="350"/>
          <w:jc w:val="center"/>
        </w:trPr>
        <w:tc>
          <w:tcPr>
            <w:tcW w:w="2347" w:type="dxa"/>
            <w:vAlign w:val="center"/>
          </w:tcPr>
          <w:p w14:paraId="323219B4" w14:textId="77777777" w:rsidR="00CE3B85" w:rsidRPr="00C30044" w:rsidRDefault="00CE3B85" w:rsidP="00644767">
            <w:pPr>
              <w:pStyle w:val="4text"/>
              <w:jc w:val="both"/>
            </w:pPr>
            <w:r w:rsidRPr="00C30044">
              <w:t>Commutador</w:t>
            </w:r>
            <w:r>
              <w:t xml:space="preserve"> </w:t>
            </w:r>
            <w:r w:rsidRPr="00C30044">
              <w:t>(DXT)</w:t>
            </w:r>
          </w:p>
        </w:tc>
        <w:tc>
          <w:tcPr>
            <w:tcW w:w="3344" w:type="dxa"/>
            <w:vAlign w:val="center"/>
          </w:tcPr>
          <w:p w14:paraId="4710D99E" w14:textId="77777777" w:rsidR="00CE3B85" w:rsidRPr="00C30044" w:rsidRDefault="00CE3B85" w:rsidP="00644767">
            <w:pPr>
              <w:pStyle w:val="4text"/>
              <w:jc w:val="both"/>
            </w:pPr>
            <w:r w:rsidRPr="00C30044">
              <w:t>Tota la xarxa</w:t>
            </w:r>
          </w:p>
        </w:tc>
      </w:tr>
      <w:tr w:rsidR="00CE3B85" w:rsidRPr="00C30044" w14:paraId="12F356A8" w14:textId="77777777" w:rsidTr="00644767">
        <w:trPr>
          <w:trHeight w:val="346"/>
          <w:jc w:val="center"/>
        </w:trPr>
        <w:tc>
          <w:tcPr>
            <w:tcW w:w="2347" w:type="dxa"/>
            <w:vAlign w:val="center"/>
          </w:tcPr>
          <w:p w14:paraId="08F0C986" w14:textId="77777777" w:rsidR="00CE3B85" w:rsidRPr="00C30044" w:rsidRDefault="00CE3B85" w:rsidP="00644767">
            <w:pPr>
              <w:pStyle w:val="4text"/>
              <w:jc w:val="both"/>
            </w:pPr>
            <w:r w:rsidRPr="00C30044">
              <w:t>Abast</w:t>
            </w:r>
            <w:r w:rsidRPr="00C30044">
              <w:rPr>
                <w:i/>
              </w:rPr>
              <w:t xml:space="preserve"> </w:t>
            </w:r>
          </w:p>
        </w:tc>
        <w:tc>
          <w:tcPr>
            <w:tcW w:w="3344" w:type="dxa"/>
            <w:vAlign w:val="center"/>
          </w:tcPr>
          <w:p w14:paraId="186FC55E" w14:textId="77777777" w:rsidR="00CE3B85" w:rsidRPr="00C30044" w:rsidRDefault="00CE3B85" w:rsidP="00644767">
            <w:pPr>
              <w:pStyle w:val="4text"/>
              <w:jc w:val="both"/>
            </w:pPr>
            <w:r w:rsidRPr="00C30044">
              <w:t>Màxim</w:t>
            </w:r>
          </w:p>
        </w:tc>
      </w:tr>
    </w:tbl>
    <w:p w14:paraId="1C5024A7" w14:textId="77777777" w:rsidR="00CE3B85" w:rsidRPr="00C30044" w:rsidRDefault="00CE3B85" w:rsidP="00CE3B85">
      <w:pPr>
        <w:pStyle w:val="4text"/>
        <w:jc w:val="both"/>
      </w:pPr>
    </w:p>
    <w:p w14:paraId="499AE84B" w14:textId="77777777" w:rsidR="00CE3B85" w:rsidRPr="00C30044" w:rsidRDefault="00CE3B85" w:rsidP="00CE3B85">
      <w:pPr>
        <w:pStyle w:val="4text"/>
        <w:jc w:val="both"/>
      </w:pPr>
      <w:r w:rsidRPr="00C30044">
        <w:t xml:space="preserve">Aquests paràmetres permeten que qualsevol grup tingui cobertura en qualsevol punt de la xarxa Rescat </w:t>
      </w:r>
      <w:r>
        <w:t>a</w:t>
      </w:r>
      <w:r w:rsidRPr="00C30044">
        <w:t xml:space="preserve"> tot el territori.</w:t>
      </w:r>
    </w:p>
    <w:p w14:paraId="56CE65FA" w14:textId="77777777" w:rsidR="00CE3B85" w:rsidRPr="00C30044" w:rsidRDefault="00CE3B85" w:rsidP="00CE3B85">
      <w:pPr>
        <w:pStyle w:val="4text"/>
        <w:jc w:val="both"/>
      </w:pPr>
      <w:r w:rsidRPr="00C30044">
        <w:t>Els atributs de comunicació per a tots els grups seran:</w:t>
      </w:r>
    </w:p>
    <w:p w14:paraId="472B14C4"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2700"/>
      </w:tblGrid>
      <w:tr w:rsidR="00CE3B85" w:rsidRPr="00C30044" w14:paraId="669F2F9B" w14:textId="77777777" w:rsidTr="00644767">
        <w:trPr>
          <w:trHeight w:val="400"/>
          <w:jc w:val="center"/>
        </w:trPr>
        <w:tc>
          <w:tcPr>
            <w:tcW w:w="5328" w:type="dxa"/>
            <w:vAlign w:val="center"/>
          </w:tcPr>
          <w:p w14:paraId="5AC88116" w14:textId="77777777" w:rsidR="00CE3B85" w:rsidRPr="00C30044" w:rsidRDefault="00CE3B85" w:rsidP="00644767">
            <w:pPr>
              <w:pStyle w:val="4text"/>
              <w:jc w:val="both"/>
            </w:pPr>
            <w:r w:rsidRPr="00C30044">
              <w:t xml:space="preserve">Prioritat al torn de conversa del usuari anterior </w:t>
            </w:r>
          </w:p>
        </w:tc>
        <w:tc>
          <w:tcPr>
            <w:tcW w:w="2700" w:type="dxa"/>
            <w:vAlign w:val="center"/>
          </w:tcPr>
          <w:p w14:paraId="590D19AF" w14:textId="77777777" w:rsidR="00CE3B85" w:rsidRPr="00C30044" w:rsidRDefault="00CE3B85" w:rsidP="00644767">
            <w:pPr>
              <w:pStyle w:val="4text"/>
              <w:jc w:val="both"/>
            </w:pPr>
            <w:r w:rsidRPr="00C30044">
              <w:t>Activat</w:t>
            </w:r>
          </w:p>
        </w:tc>
      </w:tr>
      <w:tr w:rsidR="00CE3B85" w:rsidRPr="00C30044" w14:paraId="32D7E923" w14:textId="77777777" w:rsidTr="00644767">
        <w:trPr>
          <w:trHeight w:val="340"/>
          <w:jc w:val="center"/>
        </w:trPr>
        <w:tc>
          <w:tcPr>
            <w:tcW w:w="5328" w:type="dxa"/>
            <w:vAlign w:val="center"/>
          </w:tcPr>
          <w:p w14:paraId="03F22FC5" w14:textId="77777777" w:rsidR="00CE3B85" w:rsidRPr="00C30044" w:rsidRDefault="00CE3B85" w:rsidP="00644767">
            <w:pPr>
              <w:pStyle w:val="4text"/>
              <w:jc w:val="both"/>
            </w:pPr>
            <w:r w:rsidRPr="00C30044">
              <w:t>Prioritat de grup</w:t>
            </w:r>
          </w:p>
        </w:tc>
        <w:tc>
          <w:tcPr>
            <w:tcW w:w="2700" w:type="dxa"/>
            <w:vAlign w:val="center"/>
          </w:tcPr>
          <w:p w14:paraId="7D1F3F9A" w14:textId="77777777" w:rsidR="00CE3B85" w:rsidRPr="00C30044" w:rsidRDefault="00CE3B85" w:rsidP="00644767">
            <w:pPr>
              <w:pStyle w:val="4text"/>
              <w:jc w:val="both"/>
            </w:pPr>
            <w:r w:rsidRPr="00C30044">
              <w:t>7</w:t>
            </w:r>
          </w:p>
        </w:tc>
      </w:tr>
      <w:tr w:rsidR="00CE3B85" w:rsidRPr="00C30044" w14:paraId="210E296D" w14:textId="77777777" w:rsidTr="00644767">
        <w:trPr>
          <w:trHeight w:val="363"/>
          <w:jc w:val="center"/>
        </w:trPr>
        <w:tc>
          <w:tcPr>
            <w:tcW w:w="5328" w:type="dxa"/>
            <w:vAlign w:val="center"/>
          </w:tcPr>
          <w:p w14:paraId="2017B6AA" w14:textId="77777777" w:rsidR="00CE3B85" w:rsidRPr="00C30044" w:rsidRDefault="00CE3B85" w:rsidP="00644767">
            <w:pPr>
              <w:pStyle w:val="4text"/>
              <w:jc w:val="both"/>
            </w:pPr>
            <w:r w:rsidRPr="00C30044">
              <w:t xml:space="preserve">Permetre els serveis </w:t>
            </w:r>
            <w:proofErr w:type="spellStart"/>
            <w:r w:rsidRPr="00C30044">
              <w:t>preemptius</w:t>
            </w:r>
            <w:proofErr w:type="spellEnd"/>
          </w:p>
        </w:tc>
        <w:tc>
          <w:tcPr>
            <w:tcW w:w="2700" w:type="dxa"/>
            <w:vAlign w:val="center"/>
          </w:tcPr>
          <w:p w14:paraId="48C74E28" w14:textId="77777777" w:rsidR="00CE3B85" w:rsidRPr="00C30044" w:rsidRDefault="00CE3B85" w:rsidP="00644767">
            <w:pPr>
              <w:pStyle w:val="4text"/>
              <w:jc w:val="both"/>
            </w:pPr>
            <w:r w:rsidRPr="00C30044">
              <w:t>No</w:t>
            </w:r>
          </w:p>
        </w:tc>
      </w:tr>
      <w:tr w:rsidR="00CE3B85" w:rsidRPr="00C30044" w14:paraId="624EAE12" w14:textId="77777777" w:rsidTr="00644767">
        <w:trPr>
          <w:trHeight w:val="346"/>
          <w:jc w:val="center"/>
        </w:trPr>
        <w:tc>
          <w:tcPr>
            <w:tcW w:w="5328" w:type="dxa"/>
            <w:vAlign w:val="center"/>
          </w:tcPr>
          <w:p w14:paraId="37580CB8" w14:textId="77777777" w:rsidR="00CE3B85" w:rsidRPr="00C30044" w:rsidRDefault="00CE3B85" w:rsidP="00644767">
            <w:pPr>
              <w:pStyle w:val="4text"/>
              <w:jc w:val="both"/>
            </w:pPr>
            <w:r w:rsidRPr="00C30044">
              <w:t>Identificació del terminal que parla (TPI)</w:t>
            </w:r>
          </w:p>
        </w:tc>
        <w:tc>
          <w:tcPr>
            <w:tcW w:w="2700" w:type="dxa"/>
            <w:vAlign w:val="center"/>
          </w:tcPr>
          <w:p w14:paraId="47ECCBAE" w14:textId="77777777" w:rsidR="00CE3B85" w:rsidRPr="00C30044" w:rsidRDefault="00CE3B85" w:rsidP="00644767">
            <w:pPr>
              <w:pStyle w:val="4text"/>
              <w:jc w:val="both"/>
            </w:pPr>
            <w:r w:rsidRPr="00C30044">
              <w:t>ISSI</w:t>
            </w:r>
          </w:p>
        </w:tc>
      </w:tr>
      <w:tr w:rsidR="00CE3B85" w:rsidRPr="00C30044" w14:paraId="7BE43553" w14:textId="77777777" w:rsidTr="00644767">
        <w:trPr>
          <w:trHeight w:val="352"/>
          <w:jc w:val="center"/>
        </w:trPr>
        <w:tc>
          <w:tcPr>
            <w:tcW w:w="5328" w:type="dxa"/>
            <w:vAlign w:val="center"/>
          </w:tcPr>
          <w:p w14:paraId="7F78DCE6" w14:textId="77777777" w:rsidR="00CE3B85" w:rsidRPr="00C30044" w:rsidRDefault="00CE3B85" w:rsidP="00644767">
            <w:pPr>
              <w:pStyle w:val="4text"/>
              <w:jc w:val="both"/>
            </w:pPr>
            <w:r w:rsidRPr="00C30044">
              <w:t>Tipus trucada emergència</w:t>
            </w:r>
          </w:p>
        </w:tc>
        <w:tc>
          <w:tcPr>
            <w:tcW w:w="2700" w:type="dxa"/>
            <w:vAlign w:val="center"/>
          </w:tcPr>
          <w:p w14:paraId="5ABF6721" w14:textId="77777777" w:rsidR="00CE3B85" w:rsidRPr="00C30044" w:rsidRDefault="00CE3B85" w:rsidP="00644767">
            <w:pPr>
              <w:pStyle w:val="4text"/>
              <w:jc w:val="both"/>
            </w:pPr>
            <w:r w:rsidRPr="00C30044">
              <w:t>Trucada de grup</w:t>
            </w:r>
          </w:p>
        </w:tc>
      </w:tr>
      <w:tr w:rsidR="00CE3B85" w:rsidRPr="00C30044" w14:paraId="6B436980" w14:textId="77777777" w:rsidTr="00644767">
        <w:trPr>
          <w:trHeight w:val="426"/>
          <w:jc w:val="center"/>
        </w:trPr>
        <w:tc>
          <w:tcPr>
            <w:tcW w:w="5328" w:type="dxa"/>
            <w:vAlign w:val="center"/>
          </w:tcPr>
          <w:p w14:paraId="7CDEB745" w14:textId="77777777" w:rsidR="00CE3B85" w:rsidRPr="00C30044" w:rsidRDefault="00CE3B85" w:rsidP="00644767">
            <w:pPr>
              <w:pStyle w:val="4text"/>
              <w:jc w:val="both"/>
            </w:pPr>
            <w:r w:rsidRPr="00C30044">
              <w:t>Temps de lliurament de report d’estat a DWS</w:t>
            </w:r>
          </w:p>
        </w:tc>
        <w:tc>
          <w:tcPr>
            <w:tcW w:w="2700" w:type="dxa"/>
            <w:vAlign w:val="center"/>
          </w:tcPr>
          <w:p w14:paraId="0729D7AB" w14:textId="77777777" w:rsidR="00CE3B85" w:rsidRPr="00C30044" w:rsidRDefault="00CE3B85" w:rsidP="00644767">
            <w:pPr>
              <w:pStyle w:val="4text"/>
              <w:jc w:val="both"/>
            </w:pPr>
            <w:r w:rsidRPr="00C30044">
              <w:t>15 segons</w:t>
            </w:r>
          </w:p>
        </w:tc>
      </w:tr>
      <w:tr w:rsidR="00CE3B85" w:rsidRPr="00C30044" w14:paraId="10C15E8B" w14:textId="77777777" w:rsidTr="00644767">
        <w:trPr>
          <w:trHeight w:val="351"/>
          <w:jc w:val="center"/>
        </w:trPr>
        <w:tc>
          <w:tcPr>
            <w:tcW w:w="5328" w:type="dxa"/>
            <w:vAlign w:val="center"/>
          </w:tcPr>
          <w:p w14:paraId="14333E0D" w14:textId="77777777" w:rsidR="00CE3B85" w:rsidRPr="00C30044" w:rsidRDefault="00CE3B85" w:rsidP="00644767">
            <w:pPr>
              <w:pStyle w:val="4text"/>
              <w:jc w:val="both"/>
            </w:pPr>
            <w:r w:rsidRPr="00C30044">
              <w:t>Enviament de missatge a la combinació de grups</w:t>
            </w:r>
          </w:p>
        </w:tc>
        <w:tc>
          <w:tcPr>
            <w:tcW w:w="2700" w:type="dxa"/>
            <w:vAlign w:val="center"/>
          </w:tcPr>
          <w:p w14:paraId="0CE03797" w14:textId="77777777" w:rsidR="00CE3B85" w:rsidRPr="00C30044" w:rsidRDefault="00CE3B85" w:rsidP="00644767">
            <w:pPr>
              <w:pStyle w:val="4text"/>
              <w:jc w:val="both"/>
            </w:pPr>
            <w:r w:rsidRPr="00C30044">
              <w:t>Cap</w:t>
            </w:r>
          </w:p>
        </w:tc>
      </w:tr>
      <w:tr w:rsidR="00CE3B85" w:rsidRPr="00C30044" w14:paraId="2C80C96C" w14:textId="77777777" w:rsidTr="00644767">
        <w:trPr>
          <w:trHeight w:val="348"/>
          <w:jc w:val="center"/>
        </w:trPr>
        <w:tc>
          <w:tcPr>
            <w:tcW w:w="5328" w:type="dxa"/>
            <w:vAlign w:val="center"/>
          </w:tcPr>
          <w:p w14:paraId="6554C74C" w14:textId="77777777" w:rsidR="00CE3B85" w:rsidRPr="00C30044" w:rsidRDefault="00CE3B85" w:rsidP="00644767">
            <w:pPr>
              <w:pStyle w:val="4text"/>
              <w:jc w:val="both"/>
            </w:pPr>
            <w:r w:rsidRPr="00C30044">
              <w:t>Descarregar grups a les ràdios</w:t>
            </w:r>
          </w:p>
        </w:tc>
        <w:tc>
          <w:tcPr>
            <w:tcW w:w="2700" w:type="dxa"/>
            <w:vAlign w:val="center"/>
          </w:tcPr>
          <w:p w14:paraId="006E8F6C" w14:textId="77777777" w:rsidR="00CE3B85" w:rsidRPr="00C30044" w:rsidRDefault="00CE3B85" w:rsidP="00644767">
            <w:pPr>
              <w:pStyle w:val="4text"/>
              <w:jc w:val="both"/>
            </w:pPr>
            <w:r w:rsidRPr="00C30044">
              <w:t>Activat</w:t>
            </w:r>
          </w:p>
        </w:tc>
      </w:tr>
    </w:tbl>
    <w:p w14:paraId="63BC0DFF" w14:textId="77777777" w:rsidR="00CE3B85" w:rsidRPr="00C30044" w:rsidRDefault="00CE3B85" w:rsidP="00CE3B85">
      <w:pPr>
        <w:pStyle w:val="4text"/>
        <w:jc w:val="both"/>
      </w:pPr>
    </w:p>
    <w:p w14:paraId="4071EC35" w14:textId="77777777" w:rsidR="00CE3B85" w:rsidRPr="00C30044" w:rsidRDefault="00CE3B85" w:rsidP="00CE3B85">
      <w:pPr>
        <w:pStyle w:val="4text"/>
        <w:jc w:val="both"/>
      </w:pPr>
    </w:p>
    <w:p w14:paraId="6D7F7316" w14:textId="77777777" w:rsidR="00CE3B85" w:rsidRPr="00C30044" w:rsidRDefault="00CE3B85" w:rsidP="00CE3B85">
      <w:pPr>
        <w:pStyle w:val="4text"/>
        <w:jc w:val="both"/>
      </w:pPr>
      <w:bookmarkStart w:id="46" w:name="_Toc40981209"/>
      <w:r w:rsidRPr="00C30044">
        <w:t>2.2.11 Mode directe: DMO</w:t>
      </w:r>
      <w:bookmarkEnd w:id="46"/>
    </w:p>
    <w:p w14:paraId="4D6EF7EC" w14:textId="77777777" w:rsidR="00CE3B85" w:rsidRPr="00C30044" w:rsidRDefault="00CE3B85" w:rsidP="00CE3B85">
      <w:pPr>
        <w:pStyle w:val="4text"/>
        <w:jc w:val="both"/>
      </w:pPr>
      <w:r w:rsidRPr="00C30044">
        <w:t>S’assigna un canal de mode directe a la flota de Pol</w:t>
      </w:r>
      <w:r>
        <w:t>icia Local de l’Ajuntament de X</w:t>
      </w:r>
      <w:r w:rsidRPr="00C30044">
        <w:t>XX, que permet la comunicació entre terminals sense passar per la xarxa. En concret, el canal assignat és:</w:t>
      </w:r>
    </w:p>
    <w:p w14:paraId="3529E5FD"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13"/>
        <w:gridCol w:w="1913"/>
        <w:gridCol w:w="1913"/>
      </w:tblGrid>
      <w:tr w:rsidR="00CE3B85" w:rsidRPr="00C30044" w14:paraId="727F27B7" w14:textId="77777777" w:rsidTr="00644767">
        <w:trPr>
          <w:trHeight w:val="352"/>
          <w:jc w:val="center"/>
        </w:trPr>
        <w:tc>
          <w:tcPr>
            <w:tcW w:w="1913" w:type="dxa"/>
            <w:shd w:val="clear" w:color="auto" w:fill="C0C0C0"/>
            <w:vAlign w:val="center"/>
          </w:tcPr>
          <w:p w14:paraId="2368D8CE" w14:textId="77777777" w:rsidR="00CE3B85" w:rsidRPr="00C30044" w:rsidRDefault="00CE3B85" w:rsidP="00644767">
            <w:pPr>
              <w:pStyle w:val="4text"/>
              <w:jc w:val="both"/>
            </w:pPr>
            <w:r w:rsidRPr="00C30044">
              <w:t>GSSI</w:t>
            </w:r>
          </w:p>
        </w:tc>
        <w:tc>
          <w:tcPr>
            <w:tcW w:w="1913" w:type="dxa"/>
            <w:shd w:val="clear" w:color="auto" w:fill="C0C0C0"/>
            <w:vAlign w:val="center"/>
          </w:tcPr>
          <w:p w14:paraId="08520BAA" w14:textId="77777777" w:rsidR="00CE3B85" w:rsidRPr="00C30044" w:rsidRDefault="00CE3B85" w:rsidP="00644767">
            <w:pPr>
              <w:pStyle w:val="4text"/>
              <w:jc w:val="both"/>
            </w:pPr>
            <w:r>
              <w:t>MNEMÒ</w:t>
            </w:r>
            <w:r w:rsidRPr="00C30044">
              <w:t>NIC</w:t>
            </w:r>
          </w:p>
        </w:tc>
        <w:tc>
          <w:tcPr>
            <w:tcW w:w="1913" w:type="dxa"/>
            <w:shd w:val="clear" w:color="auto" w:fill="C0C0C0"/>
            <w:vAlign w:val="center"/>
          </w:tcPr>
          <w:p w14:paraId="4E962E68" w14:textId="77777777" w:rsidR="00CE3B85" w:rsidRPr="00C30044" w:rsidRDefault="00CE3B85" w:rsidP="00644767">
            <w:pPr>
              <w:pStyle w:val="4text"/>
              <w:jc w:val="both"/>
            </w:pPr>
            <w:r w:rsidRPr="00C30044">
              <w:t>FREQÜÈNCIA</w:t>
            </w:r>
          </w:p>
        </w:tc>
      </w:tr>
      <w:tr w:rsidR="00CE3B85" w:rsidRPr="00C30044" w14:paraId="43C9609F" w14:textId="77777777" w:rsidTr="00644767">
        <w:trPr>
          <w:trHeight w:val="348"/>
          <w:jc w:val="center"/>
        </w:trPr>
        <w:tc>
          <w:tcPr>
            <w:tcW w:w="1913" w:type="dxa"/>
            <w:vAlign w:val="center"/>
          </w:tcPr>
          <w:p w14:paraId="132392D1" w14:textId="77777777" w:rsidR="00CE3B85" w:rsidRPr="00C30044" w:rsidRDefault="00CE3B85" w:rsidP="00644767">
            <w:pPr>
              <w:pStyle w:val="4text"/>
              <w:jc w:val="both"/>
            </w:pPr>
            <w:r w:rsidRPr="00C30044">
              <w:t>6</w:t>
            </w:r>
            <w:r>
              <w:t>567</w:t>
            </w:r>
            <w:r w:rsidRPr="00C30044">
              <w:t>999</w:t>
            </w:r>
          </w:p>
        </w:tc>
        <w:tc>
          <w:tcPr>
            <w:tcW w:w="1913" w:type="dxa"/>
            <w:vAlign w:val="center"/>
          </w:tcPr>
          <w:p w14:paraId="56C40ECD" w14:textId="77777777" w:rsidR="00CE3B85" w:rsidRPr="00C30044" w:rsidRDefault="00CE3B85" w:rsidP="00644767">
            <w:pPr>
              <w:pStyle w:val="4text"/>
              <w:jc w:val="both"/>
            </w:pPr>
            <w:r w:rsidRPr="00C30044">
              <w:t>DIRECTE 1</w:t>
            </w:r>
          </w:p>
        </w:tc>
        <w:tc>
          <w:tcPr>
            <w:tcW w:w="1913" w:type="dxa"/>
            <w:vAlign w:val="center"/>
          </w:tcPr>
          <w:p w14:paraId="3A78B520" w14:textId="77777777" w:rsidR="00CE3B85" w:rsidRPr="00C30044" w:rsidRDefault="00CE3B85" w:rsidP="00644767">
            <w:pPr>
              <w:pStyle w:val="4text"/>
              <w:jc w:val="both"/>
            </w:pPr>
            <w:r w:rsidRPr="007A2199">
              <w:t>407,2125</w:t>
            </w:r>
            <w:r>
              <w:rPr>
                <w:color w:val="000000"/>
                <w:sz w:val="19"/>
                <w:szCs w:val="19"/>
                <w:shd w:val="clear" w:color="auto" w:fill="FFFFFF"/>
              </w:rPr>
              <w:t xml:space="preserve"> </w:t>
            </w:r>
            <w:r w:rsidRPr="00C30044">
              <w:t>MHz</w:t>
            </w:r>
          </w:p>
        </w:tc>
      </w:tr>
    </w:tbl>
    <w:p w14:paraId="1F8C7EFE" w14:textId="77777777" w:rsidR="00CE3B85" w:rsidRPr="00C30044" w:rsidRDefault="00CE3B85" w:rsidP="00CE3B85">
      <w:pPr>
        <w:pStyle w:val="4text"/>
        <w:jc w:val="both"/>
      </w:pPr>
    </w:p>
    <w:p w14:paraId="6BF097D5" w14:textId="77777777" w:rsidR="00CE3B85" w:rsidRPr="00C30044" w:rsidRDefault="00CE3B85" w:rsidP="00CE3B85">
      <w:pPr>
        <w:pStyle w:val="4text"/>
        <w:jc w:val="both"/>
      </w:pPr>
      <w:r w:rsidRPr="00C30044">
        <w:t>Prèviament a l’assignació del canal DMO a una policia local, s’analitzarà la utilització de canals DMO de les policies locals que treballin en municipis propers per evitar una assignació que provoqui interferències.</w:t>
      </w:r>
    </w:p>
    <w:p w14:paraId="07FDC41D" w14:textId="77777777" w:rsidR="00CE3B85" w:rsidRPr="00C30044" w:rsidRDefault="00CE3B85" w:rsidP="00CE3B85">
      <w:pPr>
        <w:pStyle w:val="4text"/>
        <w:jc w:val="both"/>
      </w:pPr>
      <w:bookmarkStart w:id="47" w:name="_Toc38882724"/>
      <w:bookmarkStart w:id="48" w:name="_Toc38956093"/>
      <w:bookmarkStart w:id="49" w:name="_Toc40981210"/>
      <w:r w:rsidRPr="00C30044">
        <w:t>2.2.12 Paràmetres de configuració de seguretat</w:t>
      </w:r>
      <w:bookmarkEnd w:id="47"/>
      <w:bookmarkEnd w:id="48"/>
      <w:bookmarkEnd w:id="49"/>
      <w:r w:rsidRPr="00C30044">
        <w:t xml:space="preserve"> </w:t>
      </w:r>
    </w:p>
    <w:p w14:paraId="2D593838" w14:textId="77777777" w:rsidR="00CE3B85" w:rsidRPr="00C30044" w:rsidRDefault="00CE3B85" w:rsidP="00CE3B85">
      <w:pPr>
        <w:pStyle w:val="4text"/>
        <w:jc w:val="both"/>
      </w:pPr>
      <w:r w:rsidRPr="00C30044">
        <w:t>Es defineixen els següents paràmetres com a comuns per a totes les flotes:</w:t>
      </w:r>
    </w:p>
    <w:p w14:paraId="52CE9236" w14:textId="77777777" w:rsidR="00CE3B85" w:rsidRPr="00C30044" w:rsidRDefault="00CE3B85" w:rsidP="00CE3B85">
      <w:pPr>
        <w:pStyle w:val="4text"/>
        <w:jc w:val="both"/>
      </w:pPr>
    </w:p>
    <w:tbl>
      <w:tblPr>
        <w:tblpPr w:leftFromText="141" w:rightFromText="141"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83"/>
        <w:gridCol w:w="2867"/>
      </w:tblGrid>
      <w:tr w:rsidR="00CE3B85" w:rsidRPr="00C30044" w14:paraId="277B47C6" w14:textId="77777777" w:rsidTr="00644767">
        <w:trPr>
          <w:trHeight w:val="532"/>
        </w:trPr>
        <w:tc>
          <w:tcPr>
            <w:tcW w:w="4583" w:type="dxa"/>
            <w:vAlign w:val="center"/>
          </w:tcPr>
          <w:p w14:paraId="59CC0199" w14:textId="77777777" w:rsidR="00CE3B85" w:rsidRPr="00C30044" w:rsidRDefault="00CE3B85" w:rsidP="00644767">
            <w:pPr>
              <w:pStyle w:val="4text"/>
              <w:jc w:val="both"/>
            </w:pPr>
            <w:r w:rsidRPr="00C30044">
              <w:t>Autenticació requerida</w:t>
            </w:r>
          </w:p>
        </w:tc>
        <w:tc>
          <w:tcPr>
            <w:tcW w:w="2867" w:type="dxa"/>
            <w:vAlign w:val="center"/>
          </w:tcPr>
          <w:p w14:paraId="02663E93" w14:textId="77777777" w:rsidR="00CE3B85" w:rsidRPr="00C30044" w:rsidRDefault="00CE3B85" w:rsidP="00644767">
            <w:pPr>
              <w:pStyle w:val="4text"/>
              <w:jc w:val="both"/>
            </w:pPr>
            <w:r w:rsidRPr="00C30044">
              <w:t>Obligatòria</w:t>
            </w:r>
          </w:p>
        </w:tc>
      </w:tr>
      <w:tr w:rsidR="00CE3B85" w:rsidRPr="00C30044" w14:paraId="1E9792F3" w14:textId="77777777" w:rsidTr="00644767">
        <w:trPr>
          <w:trHeight w:val="450"/>
        </w:trPr>
        <w:tc>
          <w:tcPr>
            <w:tcW w:w="4583" w:type="dxa"/>
            <w:vAlign w:val="center"/>
          </w:tcPr>
          <w:p w14:paraId="3F7D3D84" w14:textId="77777777" w:rsidR="00CE3B85" w:rsidRPr="00C30044" w:rsidRDefault="00CE3B85" w:rsidP="00644767">
            <w:pPr>
              <w:pStyle w:val="4text"/>
              <w:jc w:val="both"/>
            </w:pPr>
            <w:r w:rsidRPr="00C30044">
              <w:t>Xifrat</w:t>
            </w:r>
            <w:r>
              <w:t>ge</w:t>
            </w:r>
            <w:r w:rsidRPr="00C30044">
              <w:t xml:space="preserve"> – Mètode de xifrat</w:t>
            </w:r>
            <w:r>
              <w:t>ge</w:t>
            </w:r>
          </w:p>
        </w:tc>
        <w:tc>
          <w:tcPr>
            <w:tcW w:w="2867" w:type="dxa"/>
            <w:vAlign w:val="center"/>
          </w:tcPr>
          <w:p w14:paraId="42ADBF7A" w14:textId="77777777" w:rsidR="00CE3B85" w:rsidRPr="00C30044" w:rsidRDefault="00CE3B85" w:rsidP="00644767">
            <w:pPr>
              <w:pStyle w:val="4text"/>
              <w:jc w:val="both"/>
            </w:pPr>
            <w:r w:rsidRPr="00C30044">
              <w:t>TEA2</w:t>
            </w:r>
          </w:p>
        </w:tc>
      </w:tr>
      <w:tr w:rsidR="00CE3B85" w:rsidRPr="00C30044" w14:paraId="5ACF82B5" w14:textId="77777777" w:rsidTr="00644767">
        <w:trPr>
          <w:trHeight w:val="391"/>
        </w:trPr>
        <w:tc>
          <w:tcPr>
            <w:tcW w:w="4583" w:type="dxa"/>
            <w:vAlign w:val="center"/>
          </w:tcPr>
          <w:p w14:paraId="37ED2FC5" w14:textId="77777777" w:rsidR="00CE3B85" w:rsidRPr="00C30044" w:rsidRDefault="00CE3B85" w:rsidP="00644767">
            <w:pPr>
              <w:pStyle w:val="4text"/>
              <w:jc w:val="both"/>
            </w:pPr>
            <w:r w:rsidRPr="00C30044">
              <w:t>Permetre xifrat</w:t>
            </w:r>
            <w:r>
              <w:t>ge</w:t>
            </w:r>
            <w:r w:rsidRPr="00C30044">
              <w:t xml:space="preserve"> extrem a extrem</w:t>
            </w:r>
          </w:p>
        </w:tc>
        <w:tc>
          <w:tcPr>
            <w:tcW w:w="2867" w:type="dxa"/>
            <w:vAlign w:val="center"/>
          </w:tcPr>
          <w:p w14:paraId="214E7AF3" w14:textId="77777777" w:rsidR="00CE3B85" w:rsidRPr="00C30044" w:rsidRDefault="00CE3B85" w:rsidP="00644767">
            <w:pPr>
              <w:pStyle w:val="4text"/>
              <w:jc w:val="both"/>
            </w:pPr>
            <w:r w:rsidRPr="00C30044">
              <w:t>NO</w:t>
            </w:r>
          </w:p>
        </w:tc>
      </w:tr>
      <w:tr w:rsidR="00CE3B85" w:rsidRPr="00C30044" w14:paraId="373A0A9F" w14:textId="77777777" w:rsidTr="00644767">
        <w:trPr>
          <w:trHeight w:val="840"/>
        </w:trPr>
        <w:tc>
          <w:tcPr>
            <w:tcW w:w="4583" w:type="dxa"/>
            <w:vAlign w:val="center"/>
          </w:tcPr>
          <w:p w14:paraId="65D65010" w14:textId="77777777" w:rsidR="00CE3B85" w:rsidRPr="00C30044" w:rsidRDefault="00CE3B85" w:rsidP="00644767">
            <w:pPr>
              <w:pStyle w:val="4text"/>
              <w:jc w:val="both"/>
            </w:pPr>
            <w:r w:rsidRPr="00C30044">
              <w:t>Activació/desactivació terminal</w:t>
            </w:r>
          </w:p>
        </w:tc>
        <w:tc>
          <w:tcPr>
            <w:tcW w:w="2867" w:type="dxa"/>
            <w:vAlign w:val="center"/>
          </w:tcPr>
          <w:p w14:paraId="69CA6EBF" w14:textId="77777777" w:rsidR="00CE3B85" w:rsidRPr="00C30044" w:rsidRDefault="00CE3B85" w:rsidP="00644767">
            <w:pPr>
              <w:pStyle w:val="4text"/>
              <w:jc w:val="both"/>
            </w:pPr>
            <w:r w:rsidRPr="00C30044">
              <w:t>NO</w:t>
            </w:r>
          </w:p>
          <w:p w14:paraId="160775AC" w14:textId="77777777" w:rsidR="00CE3B85" w:rsidRPr="00C30044" w:rsidRDefault="00CE3B85" w:rsidP="00644767">
            <w:pPr>
              <w:pStyle w:val="4text"/>
              <w:jc w:val="both"/>
              <w:rPr>
                <w:i/>
              </w:rPr>
            </w:pPr>
            <w:r w:rsidRPr="00C30044">
              <w:t>(Funcionalitat no operativa)</w:t>
            </w:r>
          </w:p>
        </w:tc>
      </w:tr>
    </w:tbl>
    <w:p w14:paraId="48B64602" w14:textId="77777777" w:rsidR="00CE3B85" w:rsidRPr="00C30044" w:rsidRDefault="00CE3B85" w:rsidP="00CE3B85">
      <w:pPr>
        <w:pStyle w:val="4text"/>
        <w:jc w:val="both"/>
      </w:pPr>
    </w:p>
    <w:p w14:paraId="13A8A92D" w14:textId="77777777" w:rsidR="00CE3B85" w:rsidRPr="00C30044" w:rsidRDefault="00CE3B85" w:rsidP="00CE3B85">
      <w:pPr>
        <w:pStyle w:val="4text"/>
        <w:jc w:val="both"/>
      </w:pPr>
    </w:p>
    <w:p w14:paraId="486ECCC8" w14:textId="77777777" w:rsidR="00CE3B85" w:rsidRPr="00C30044" w:rsidRDefault="00CE3B85" w:rsidP="00CE3B85">
      <w:pPr>
        <w:pStyle w:val="4text"/>
        <w:jc w:val="both"/>
      </w:pPr>
    </w:p>
    <w:p w14:paraId="5DB2FFA7" w14:textId="77777777" w:rsidR="00CE3B85" w:rsidRPr="00C30044" w:rsidRDefault="00CE3B85" w:rsidP="00CE3B85">
      <w:pPr>
        <w:pStyle w:val="4text"/>
        <w:jc w:val="both"/>
      </w:pPr>
    </w:p>
    <w:p w14:paraId="37069232" w14:textId="77777777" w:rsidR="00CE3B85" w:rsidRPr="00C30044" w:rsidRDefault="00CE3B85" w:rsidP="00CE3B85">
      <w:pPr>
        <w:pStyle w:val="4text"/>
        <w:jc w:val="both"/>
      </w:pPr>
    </w:p>
    <w:p w14:paraId="12234A8E" w14:textId="77777777" w:rsidR="00CE3B85" w:rsidRPr="00C30044" w:rsidRDefault="00CE3B85" w:rsidP="00CE3B85">
      <w:pPr>
        <w:pStyle w:val="4text"/>
        <w:jc w:val="both"/>
      </w:pPr>
      <w:bookmarkStart w:id="50" w:name="_Toc38882725"/>
      <w:bookmarkStart w:id="51" w:name="_Toc38956094"/>
      <w:bookmarkStart w:id="52" w:name="_Toc40981211"/>
      <w:r w:rsidRPr="00C30044">
        <w:t>2.2.13 Paràmetres de configuració de senyalització</w:t>
      </w:r>
      <w:bookmarkEnd w:id="50"/>
      <w:bookmarkEnd w:id="51"/>
      <w:bookmarkEnd w:id="52"/>
    </w:p>
    <w:p w14:paraId="6EEFDA83" w14:textId="77777777" w:rsidR="00CE3B85" w:rsidRPr="00C30044" w:rsidRDefault="00CE3B85" w:rsidP="00CE3B85">
      <w:pPr>
        <w:pStyle w:val="4text"/>
        <w:jc w:val="both"/>
      </w:pPr>
      <w:r w:rsidRPr="00C30044">
        <w:t>Es defineixen els paràmetres següents:</w:t>
      </w:r>
    </w:p>
    <w:p w14:paraId="029EC4E3"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01"/>
        <w:gridCol w:w="142"/>
        <w:gridCol w:w="2100"/>
        <w:gridCol w:w="38"/>
      </w:tblGrid>
      <w:tr w:rsidR="00CE3B85" w:rsidRPr="00C30044" w14:paraId="699E6605" w14:textId="77777777" w:rsidTr="00644767">
        <w:trPr>
          <w:gridAfter w:val="1"/>
          <w:wAfter w:w="38" w:type="dxa"/>
          <w:trHeight w:val="428"/>
          <w:jc w:val="center"/>
        </w:trPr>
        <w:tc>
          <w:tcPr>
            <w:tcW w:w="6743" w:type="dxa"/>
            <w:gridSpan w:val="3"/>
            <w:shd w:val="clear" w:color="auto" w:fill="C0C0C0"/>
            <w:vAlign w:val="center"/>
          </w:tcPr>
          <w:p w14:paraId="1FF3DE28" w14:textId="77777777" w:rsidR="00CE3B85" w:rsidRPr="00C30044" w:rsidRDefault="00CE3B85" w:rsidP="00644767">
            <w:pPr>
              <w:pStyle w:val="4text"/>
              <w:jc w:val="both"/>
            </w:pPr>
            <w:r>
              <w:t>LÍ</w:t>
            </w:r>
            <w:r w:rsidRPr="00C30044">
              <w:t>MITS DE TEMPS</w:t>
            </w:r>
          </w:p>
        </w:tc>
      </w:tr>
      <w:tr w:rsidR="00CE3B85" w:rsidRPr="00C30044" w14:paraId="63DC1610" w14:textId="77777777" w:rsidTr="00644767">
        <w:trPr>
          <w:gridAfter w:val="1"/>
          <w:wAfter w:w="38" w:type="dxa"/>
          <w:jc w:val="center"/>
        </w:trPr>
        <w:tc>
          <w:tcPr>
            <w:tcW w:w="4643" w:type="dxa"/>
            <w:gridSpan w:val="2"/>
            <w:vAlign w:val="center"/>
          </w:tcPr>
          <w:p w14:paraId="7CBCB537" w14:textId="77777777" w:rsidR="00CE3B85" w:rsidRPr="00C30044" w:rsidRDefault="00CE3B85" w:rsidP="00644767">
            <w:pPr>
              <w:pStyle w:val="4text"/>
              <w:jc w:val="both"/>
            </w:pPr>
            <w:r w:rsidRPr="00C30044">
              <w:t>Temps màxim d’establiment</w:t>
            </w:r>
          </w:p>
        </w:tc>
        <w:tc>
          <w:tcPr>
            <w:tcW w:w="2100" w:type="dxa"/>
            <w:vAlign w:val="center"/>
          </w:tcPr>
          <w:p w14:paraId="6E80F24B" w14:textId="77777777" w:rsidR="00CE3B85" w:rsidRPr="00C30044" w:rsidRDefault="00CE3B85" w:rsidP="00644767">
            <w:pPr>
              <w:pStyle w:val="4text"/>
              <w:jc w:val="both"/>
            </w:pPr>
            <w:r w:rsidRPr="00C30044">
              <w:t>2 segons</w:t>
            </w:r>
          </w:p>
        </w:tc>
      </w:tr>
      <w:tr w:rsidR="00CE3B85" w:rsidRPr="00C30044" w14:paraId="213293B3" w14:textId="77777777" w:rsidTr="00644767">
        <w:trPr>
          <w:gridAfter w:val="1"/>
          <w:wAfter w:w="38" w:type="dxa"/>
          <w:jc w:val="center"/>
        </w:trPr>
        <w:tc>
          <w:tcPr>
            <w:tcW w:w="4643" w:type="dxa"/>
            <w:gridSpan w:val="2"/>
            <w:vAlign w:val="center"/>
          </w:tcPr>
          <w:p w14:paraId="0D475688" w14:textId="77777777" w:rsidR="00CE3B85" w:rsidRPr="00C30044" w:rsidRDefault="00CE3B85" w:rsidP="00644767">
            <w:pPr>
              <w:pStyle w:val="4text"/>
              <w:jc w:val="both"/>
            </w:pPr>
            <w:r w:rsidRPr="00C30044">
              <w:t>Durada trucada de grup</w:t>
            </w:r>
          </w:p>
        </w:tc>
        <w:tc>
          <w:tcPr>
            <w:tcW w:w="2100" w:type="dxa"/>
            <w:vAlign w:val="center"/>
          </w:tcPr>
          <w:p w14:paraId="04CF5668" w14:textId="77777777" w:rsidR="00CE3B85" w:rsidRPr="00C30044" w:rsidRDefault="00CE3B85" w:rsidP="00644767">
            <w:pPr>
              <w:pStyle w:val="4text"/>
              <w:jc w:val="both"/>
            </w:pPr>
            <w:r w:rsidRPr="00C30044">
              <w:t>5 minuts</w:t>
            </w:r>
          </w:p>
        </w:tc>
      </w:tr>
      <w:tr w:rsidR="00CE3B85" w:rsidRPr="00C30044" w14:paraId="2CB7718D" w14:textId="77777777" w:rsidTr="00644767">
        <w:trPr>
          <w:gridAfter w:val="1"/>
          <w:wAfter w:w="38" w:type="dxa"/>
          <w:jc w:val="center"/>
        </w:trPr>
        <w:tc>
          <w:tcPr>
            <w:tcW w:w="4643" w:type="dxa"/>
            <w:gridSpan w:val="2"/>
            <w:vAlign w:val="center"/>
          </w:tcPr>
          <w:p w14:paraId="2C58EB2F" w14:textId="77777777" w:rsidR="00CE3B85" w:rsidRPr="00C30044" w:rsidRDefault="00CE3B85" w:rsidP="00644767">
            <w:pPr>
              <w:pStyle w:val="4text"/>
              <w:jc w:val="both"/>
            </w:pPr>
            <w:r w:rsidRPr="00C30044">
              <w:t>Durada del torn de paraula</w:t>
            </w:r>
          </w:p>
        </w:tc>
        <w:tc>
          <w:tcPr>
            <w:tcW w:w="2100" w:type="dxa"/>
            <w:vAlign w:val="center"/>
          </w:tcPr>
          <w:p w14:paraId="6A43238B" w14:textId="77777777" w:rsidR="00CE3B85" w:rsidRPr="00C30044" w:rsidRDefault="00CE3B85" w:rsidP="00644767">
            <w:pPr>
              <w:pStyle w:val="4text"/>
              <w:jc w:val="both"/>
            </w:pPr>
            <w:r w:rsidRPr="00C30044">
              <w:t>29 segons</w:t>
            </w:r>
          </w:p>
        </w:tc>
      </w:tr>
      <w:tr w:rsidR="00CE3B85" w:rsidRPr="00C30044" w14:paraId="24667755" w14:textId="77777777" w:rsidTr="00644767">
        <w:trPr>
          <w:gridAfter w:val="1"/>
          <w:wAfter w:w="38" w:type="dxa"/>
          <w:jc w:val="center"/>
        </w:trPr>
        <w:tc>
          <w:tcPr>
            <w:tcW w:w="4643" w:type="dxa"/>
            <w:gridSpan w:val="2"/>
            <w:vAlign w:val="center"/>
          </w:tcPr>
          <w:p w14:paraId="148BF0D6" w14:textId="77777777" w:rsidR="00CE3B85" w:rsidRPr="00C30044" w:rsidRDefault="00CE3B85" w:rsidP="00644767">
            <w:pPr>
              <w:pStyle w:val="4text"/>
              <w:jc w:val="both"/>
            </w:pPr>
            <w:r w:rsidRPr="00C30044">
              <w:t>Temps de latència</w:t>
            </w:r>
          </w:p>
        </w:tc>
        <w:tc>
          <w:tcPr>
            <w:tcW w:w="2100" w:type="dxa"/>
            <w:vAlign w:val="center"/>
          </w:tcPr>
          <w:p w14:paraId="57A30793" w14:textId="77777777" w:rsidR="00CE3B85" w:rsidRPr="00C30044" w:rsidRDefault="00CE3B85" w:rsidP="00644767">
            <w:pPr>
              <w:pStyle w:val="4text"/>
              <w:jc w:val="both"/>
            </w:pPr>
            <w:r w:rsidRPr="00C30044">
              <w:t xml:space="preserve">300 </w:t>
            </w:r>
            <w:proofErr w:type="spellStart"/>
            <w:r w:rsidRPr="00C30044">
              <w:t>ms</w:t>
            </w:r>
            <w:proofErr w:type="spellEnd"/>
          </w:p>
        </w:tc>
      </w:tr>
      <w:tr w:rsidR="00CE3B85" w:rsidRPr="00C30044" w14:paraId="4120875F" w14:textId="77777777" w:rsidTr="00644767">
        <w:trPr>
          <w:trHeight w:val="459"/>
          <w:jc w:val="center"/>
        </w:trPr>
        <w:tc>
          <w:tcPr>
            <w:tcW w:w="6781" w:type="dxa"/>
            <w:gridSpan w:val="4"/>
            <w:shd w:val="clear" w:color="auto" w:fill="C0C0C0"/>
            <w:vAlign w:val="center"/>
          </w:tcPr>
          <w:p w14:paraId="09FCC50F" w14:textId="77777777" w:rsidR="00CE3B85" w:rsidRPr="00C30044" w:rsidRDefault="00CE3B85" w:rsidP="00644767">
            <w:pPr>
              <w:pStyle w:val="4text"/>
              <w:jc w:val="both"/>
            </w:pPr>
            <w:r w:rsidRPr="00C30044">
              <w:t>ENTRADA TARDANA</w:t>
            </w:r>
          </w:p>
        </w:tc>
      </w:tr>
      <w:tr w:rsidR="00CE3B85" w:rsidRPr="00C30044" w14:paraId="72EE608E" w14:textId="77777777" w:rsidTr="00644767">
        <w:trPr>
          <w:jc w:val="center"/>
        </w:trPr>
        <w:tc>
          <w:tcPr>
            <w:tcW w:w="4501" w:type="dxa"/>
            <w:vAlign w:val="center"/>
          </w:tcPr>
          <w:p w14:paraId="17F626D3" w14:textId="77777777" w:rsidR="00CE3B85" w:rsidRPr="00C30044" w:rsidRDefault="00CE3B85" w:rsidP="00644767">
            <w:pPr>
              <w:pStyle w:val="4text"/>
              <w:jc w:val="both"/>
            </w:pPr>
            <w:r w:rsidRPr="00C30044">
              <w:t>Entrada tardana</w:t>
            </w:r>
          </w:p>
        </w:tc>
        <w:tc>
          <w:tcPr>
            <w:tcW w:w="2280" w:type="dxa"/>
            <w:gridSpan w:val="3"/>
            <w:vAlign w:val="center"/>
          </w:tcPr>
          <w:p w14:paraId="593C21ED" w14:textId="77777777" w:rsidR="00CE3B85" w:rsidRPr="00C30044" w:rsidRDefault="00CE3B85" w:rsidP="00644767">
            <w:pPr>
              <w:pStyle w:val="4text"/>
              <w:jc w:val="both"/>
            </w:pPr>
            <w:r w:rsidRPr="00C30044">
              <w:t>Activat</w:t>
            </w:r>
          </w:p>
        </w:tc>
      </w:tr>
      <w:tr w:rsidR="00CE3B85" w:rsidRPr="00C30044" w14:paraId="63CE292F" w14:textId="77777777" w:rsidTr="00644767">
        <w:trPr>
          <w:trHeight w:val="384"/>
          <w:jc w:val="center"/>
        </w:trPr>
        <w:tc>
          <w:tcPr>
            <w:tcW w:w="6781" w:type="dxa"/>
            <w:gridSpan w:val="4"/>
            <w:vAlign w:val="center"/>
          </w:tcPr>
          <w:p w14:paraId="3DFB1129" w14:textId="77777777" w:rsidR="00CE3B85" w:rsidRPr="00C30044" w:rsidRDefault="00CE3B85" w:rsidP="00644767">
            <w:pPr>
              <w:pStyle w:val="4text"/>
              <w:jc w:val="both"/>
            </w:pPr>
            <w:r w:rsidRPr="00C30044">
              <w:t>PERÍODE RÀPID</w:t>
            </w:r>
          </w:p>
        </w:tc>
      </w:tr>
      <w:tr w:rsidR="00CE3B85" w:rsidRPr="00C30044" w14:paraId="47304F74" w14:textId="77777777" w:rsidTr="00644767">
        <w:trPr>
          <w:jc w:val="center"/>
        </w:trPr>
        <w:tc>
          <w:tcPr>
            <w:tcW w:w="4501" w:type="dxa"/>
            <w:vAlign w:val="center"/>
          </w:tcPr>
          <w:p w14:paraId="770EE15D" w14:textId="77777777" w:rsidR="00CE3B85" w:rsidRPr="00C30044" w:rsidRDefault="00CE3B85" w:rsidP="00644767">
            <w:pPr>
              <w:pStyle w:val="4text"/>
              <w:jc w:val="both"/>
            </w:pPr>
            <w:r w:rsidRPr="00C30044">
              <w:t>Nombre de missatges</w:t>
            </w:r>
          </w:p>
        </w:tc>
        <w:tc>
          <w:tcPr>
            <w:tcW w:w="2280" w:type="dxa"/>
            <w:gridSpan w:val="3"/>
            <w:vAlign w:val="center"/>
          </w:tcPr>
          <w:p w14:paraId="10E89F34" w14:textId="77777777" w:rsidR="00CE3B85" w:rsidRPr="00C30044" w:rsidRDefault="00CE3B85" w:rsidP="00644767">
            <w:pPr>
              <w:pStyle w:val="4text"/>
              <w:jc w:val="both"/>
            </w:pPr>
            <w:r w:rsidRPr="00C30044">
              <w:t>2</w:t>
            </w:r>
          </w:p>
        </w:tc>
      </w:tr>
      <w:tr w:rsidR="00CE3B85" w:rsidRPr="00C30044" w14:paraId="21B4D88F" w14:textId="77777777" w:rsidTr="00644767">
        <w:trPr>
          <w:jc w:val="center"/>
        </w:trPr>
        <w:tc>
          <w:tcPr>
            <w:tcW w:w="4501" w:type="dxa"/>
            <w:vAlign w:val="center"/>
          </w:tcPr>
          <w:p w14:paraId="2364EC82" w14:textId="77777777" w:rsidR="00CE3B85" w:rsidRPr="00C30044" w:rsidRDefault="00CE3B85" w:rsidP="00644767">
            <w:pPr>
              <w:pStyle w:val="4text"/>
              <w:jc w:val="both"/>
            </w:pPr>
            <w:r w:rsidRPr="00C30044">
              <w:t>Interval del missatge</w:t>
            </w:r>
          </w:p>
        </w:tc>
        <w:tc>
          <w:tcPr>
            <w:tcW w:w="2280" w:type="dxa"/>
            <w:gridSpan w:val="3"/>
            <w:vAlign w:val="center"/>
          </w:tcPr>
          <w:p w14:paraId="71D2091F" w14:textId="77777777" w:rsidR="00CE3B85" w:rsidRPr="00C30044" w:rsidRDefault="00CE3B85" w:rsidP="00644767">
            <w:pPr>
              <w:pStyle w:val="4text"/>
              <w:jc w:val="both"/>
            </w:pPr>
            <w:r w:rsidRPr="00C30044">
              <w:t xml:space="preserve">800 </w:t>
            </w:r>
            <w:proofErr w:type="spellStart"/>
            <w:r w:rsidRPr="00C30044">
              <w:t>ms</w:t>
            </w:r>
            <w:proofErr w:type="spellEnd"/>
          </w:p>
        </w:tc>
      </w:tr>
      <w:tr w:rsidR="00CE3B85" w:rsidRPr="00C30044" w14:paraId="2C06A371" w14:textId="77777777" w:rsidTr="00644767">
        <w:trPr>
          <w:trHeight w:val="376"/>
          <w:jc w:val="center"/>
        </w:trPr>
        <w:tc>
          <w:tcPr>
            <w:tcW w:w="6781" w:type="dxa"/>
            <w:gridSpan w:val="4"/>
            <w:vAlign w:val="center"/>
          </w:tcPr>
          <w:p w14:paraId="31E4A7D0" w14:textId="77777777" w:rsidR="00CE3B85" w:rsidRPr="00C30044" w:rsidRDefault="00CE3B85" w:rsidP="00644767">
            <w:pPr>
              <w:pStyle w:val="4text"/>
              <w:jc w:val="both"/>
            </w:pPr>
            <w:r w:rsidRPr="00C30044">
              <w:t>PERÍODE LENT</w:t>
            </w:r>
          </w:p>
        </w:tc>
      </w:tr>
      <w:tr w:rsidR="00CE3B85" w:rsidRPr="00C30044" w14:paraId="6A71F288" w14:textId="77777777" w:rsidTr="00644767">
        <w:trPr>
          <w:jc w:val="center"/>
        </w:trPr>
        <w:tc>
          <w:tcPr>
            <w:tcW w:w="4501" w:type="dxa"/>
            <w:vAlign w:val="center"/>
          </w:tcPr>
          <w:p w14:paraId="15B8E777" w14:textId="77777777" w:rsidR="00CE3B85" w:rsidRPr="00C30044" w:rsidRDefault="00CE3B85" w:rsidP="00644767">
            <w:pPr>
              <w:pStyle w:val="4text"/>
              <w:jc w:val="both"/>
            </w:pPr>
            <w:r w:rsidRPr="00C30044">
              <w:t xml:space="preserve">Interval del missatge </w:t>
            </w:r>
          </w:p>
        </w:tc>
        <w:tc>
          <w:tcPr>
            <w:tcW w:w="2280" w:type="dxa"/>
            <w:gridSpan w:val="3"/>
            <w:vAlign w:val="center"/>
          </w:tcPr>
          <w:p w14:paraId="719489A8" w14:textId="77777777" w:rsidR="00CE3B85" w:rsidRPr="00C30044" w:rsidRDefault="00CE3B85" w:rsidP="00644767">
            <w:pPr>
              <w:pStyle w:val="4text"/>
              <w:jc w:val="both"/>
            </w:pPr>
            <w:r w:rsidRPr="00C30044">
              <w:t xml:space="preserve">2000 </w:t>
            </w:r>
            <w:proofErr w:type="spellStart"/>
            <w:r w:rsidRPr="00C30044">
              <w:t>ms</w:t>
            </w:r>
            <w:proofErr w:type="spellEnd"/>
          </w:p>
        </w:tc>
      </w:tr>
    </w:tbl>
    <w:p w14:paraId="30723907"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63"/>
        <w:gridCol w:w="2307"/>
      </w:tblGrid>
      <w:tr w:rsidR="00CE3B85" w:rsidRPr="00C30044" w14:paraId="62918179" w14:textId="77777777" w:rsidTr="00644767">
        <w:trPr>
          <w:trHeight w:val="488"/>
          <w:jc w:val="center"/>
        </w:trPr>
        <w:tc>
          <w:tcPr>
            <w:tcW w:w="6770" w:type="dxa"/>
            <w:gridSpan w:val="2"/>
            <w:shd w:val="clear" w:color="auto" w:fill="C0C0C0"/>
            <w:vAlign w:val="center"/>
          </w:tcPr>
          <w:p w14:paraId="2902916B" w14:textId="77777777" w:rsidR="00CE3B85" w:rsidRPr="00C30044" w:rsidRDefault="00CE3B85" w:rsidP="00644767">
            <w:pPr>
              <w:pStyle w:val="4text"/>
              <w:jc w:val="both"/>
            </w:pPr>
            <w:r w:rsidRPr="00C30044">
              <w:t>ALLIBERAMENT DE TRUCADA</w:t>
            </w:r>
          </w:p>
        </w:tc>
      </w:tr>
      <w:tr w:rsidR="00CE3B85" w:rsidRPr="00C30044" w14:paraId="03A9B3A3" w14:textId="77777777" w:rsidTr="00644767">
        <w:trPr>
          <w:jc w:val="center"/>
        </w:trPr>
        <w:tc>
          <w:tcPr>
            <w:tcW w:w="4463" w:type="dxa"/>
            <w:vAlign w:val="center"/>
          </w:tcPr>
          <w:p w14:paraId="0320E35D" w14:textId="77777777" w:rsidR="00CE3B85" w:rsidRPr="00C30044" w:rsidRDefault="00CE3B85" w:rsidP="00644767">
            <w:pPr>
              <w:pStyle w:val="4text"/>
              <w:jc w:val="both"/>
            </w:pPr>
            <w:r w:rsidRPr="00C30044">
              <w:t>Camí Ràdio</w:t>
            </w:r>
          </w:p>
        </w:tc>
        <w:tc>
          <w:tcPr>
            <w:tcW w:w="2307" w:type="dxa"/>
            <w:vAlign w:val="center"/>
          </w:tcPr>
          <w:p w14:paraId="1FBF298C" w14:textId="77777777" w:rsidR="00CE3B85" w:rsidRPr="00C30044" w:rsidRDefault="00CE3B85" w:rsidP="00644767">
            <w:pPr>
              <w:pStyle w:val="4text"/>
              <w:jc w:val="both"/>
            </w:pPr>
            <w:r w:rsidRPr="00C30044">
              <w:t>6 segons</w:t>
            </w:r>
          </w:p>
        </w:tc>
      </w:tr>
      <w:tr w:rsidR="00CE3B85" w:rsidRPr="00C30044" w14:paraId="2766501C" w14:textId="77777777" w:rsidTr="00644767">
        <w:trPr>
          <w:jc w:val="center"/>
        </w:trPr>
        <w:tc>
          <w:tcPr>
            <w:tcW w:w="4463" w:type="dxa"/>
            <w:vAlign w:val="center"/>
          </w:tcPr>
          <w:p w14:paraId="205D1B2E" w14:textId="77777777" w:rsidR="00CE3B85" w:rsidRPr="00C30044" w:rsidRDefault="00CE3B85" w:rsidP="00644767">
            <w:pPr>
              <w:pStyle w:val="4text"/>
              <w:jc w:val="both"/>
            </w:pPr>
            <w:r w:rsidRPr="00C30044">
              <w:t>Recursos de control de trucada</w:t>
            </w:r>
          </w:p>
        </w:tc>
        <w:tc>
          <w:tcPr>
            <w:tcW w:w="2307" w:type="dxa"/>
            <w:vAlign w:val="center"/>
          </w:tcPr>
          <w:p w14:paraId="2EE87892" w14:textId="77777777" w:rsidR="00CE3B85" w:rsidRPr="00C30044" w:rsidRDefault="00CE3B85" w:rsidP="00644767">
            <w:pPr>
              <w:pStyle w:val="4text"/>
              <w:jc w:val="both"/>
            </w:pPr>
            <w:r w:rsidRPr="00C30044">
              <w:t>10 segons</w:t>
            </w:r>
          </w:p>
        </w:tc>
      </w:tr>
    </w:tbl>
    <w:p w14:paraId="1B1BF833"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63"/>
        <w:gridCol w:w="2307"/>
      </w:tblGrid>
      <w:tr w:rsidR="00CE3B85" w:rsidRPr="00C30044" w14:paraId="6D580A7D" w14:textId="77777777" w:rsidTr="00644767">
        <w:trPr>
          <w:trHeight w:val="488"/>
          <w:jc w:val="center"/>
        </w:trPr>
        <w:tc>
          <w:tcPr>
            <w:tcW w:w="6770" w:type="dxa"/>
            <w:gridSpan w:val="2"/>
            <w:shd w:val="clear" w:color="auto" w:fill="C0C0C0"/>
            <w:vAlign w:val="center"/>
          </w:tcPr>
          <w:p w14:paraId="1B0D6E95" w14:textId="77777777" w:rsidR="00CE3B85" w:rsidRPr="00C30044" w:rsidRDefault="00CE3B85" w:rsidP="00644767">
            <w:pPr>
              <w:pStyle w:val="4text"/>
              <w:jc w:val="both"/>
            </w:pPr>
            <w:r w:rsidRPr="00C30044">
              <w:t>ESTALVI ENERGÈTIC</w:t>
            </w:r>
          </w:p>
        </w:tc>
      </w:tr>
      <w:tr w:rsidR="00CE3B85" w:rsidRPr="00C30044" w14:paraId="3912EA3F" w14:textId="77777777" w:rsidTr="00644767">
        <w:trPr>
          <w:jc w:val="center"/>
        </w:trPr>
        <w:tc>
          <w:tcPr>
            <w:tcW w:w="4463" w:type="dxa"/>
            <w:vAlign w:val="center"/>
          </w:tcPr>
          <w:p w14:paraId="65975EBC" w14:textId="77777777" w:rsidR="00CE3B85" w:rsidRPr="00C30044" w:rsidRDefault="00CE3B85" w:rsidP="00644767">
            <w:pPr>
              <w:pStyle w:val="4text"/>
              <w:jc w:val="both"/>
            </w:pPr>
            <w:r w:rsidRPr="00C30044">
              <w:t>Estalvi energètic</w:t>
            </w:r>
          </w:p>
        </w:tc>
        <w:tc>
          <w:tcPr>
            <w:tcW w:w="2307" w:type="dxa"/>
            <w:vAlign w:val="center"/>
          </w:tcPr>
          <w:p w14:paraId="7B1A3FEA" w14:textId="77777777" w:rsidR="00CE3B85" w:rsidRPr="00C30044" w:rsidRDefault="00CE3B85" w:rsidP="00644767">
            <w:pPr>
              <w:pStyle w:val="4text"/>
              <w:jc w:val="both"/>
            </w:pPr>
            <w:r w:rsidRPr="00C30044">
              <w:t>Immediat</w:t>
            </w:r>
          </w:p>
        </w:tc>
      </w:tr>
    </w:tbl>
    <w:p w14:paraId="25B13EA4"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67"/>
        <w:gridCol w:w="3188"/>
      </w:tblGrid>
      <w:tr w:rsidR="00CE3B85" w:rsidRPr="00C30044" w14:paraId="38BF5978" w14:textId="77777777" w:rsidTr="00644767">
        <w:trPr>
          <w:trHeight w:val="460"/>
          <w:jc w:val="center"/>
        </w:trPr>
        <w:tc>
          <w:tcPr>
            <w:tcW w:w="6755" w:type="dxa"/>
            <w:gridSpan w:val="2"/>
            <w:shd w:val="clear" w:color="auto" w:fill="C0C0C0"/>
            <w:vAlign w:val="center"/>
          </w:tcPr>
          <w:p w14:paraId="1BBCE58F" w14:textId="77777777" w:rsidR="00CE3B85" w:rsidRPr="00C30044" w:rsidRDefault="00CE3B85" w:rsidP="00644767">
            <w:pPr>
              <w:pStyle w:val="4text"/>
              <w:jc w:val="both"/>
            </w:pPr>
            <w:r w:rsidRPr="00C30044">
              <w:t>ESCANEJAT AMB PRIORITAT</w:t>
            </w:r>
          </w:p>
        </w:tc>
      </w:tr>
      <w:tr w:rsidR="00CE3B85" w:rsidRPr="00C30044" w14:paraId="2C2B72CA" w14:textId="77777777" w:rsidTr="00644767">
        <w:trPr>
          <w:jc w:val="center"/>
        </w:trPr>
        <w:tc>
          <w:tcPr>
            <w:tcW w:w="3567" w:type="dxa"/>
          </w:tcPr>
          <w:p w14:paraId="1FD8251D" w14:textId="77777777" w:rsidR="00CE3B85" w:rsidRPr="00C30044" w:rsidRDefault="00CE3B85" w:rsidP="00644767">
            <w:pPr>
              <w:pStyle w:val="4text"/>
              <w:jc w:val="both"/>
            </w:pPr>
            <w:r w:rsidRPr="00C30044">
              <w:t>Prioritat d’exploració</w:t>
            </w:r>
          </w:p>
        </w:tc>
        <w:tc>
          <w:tcPr>
            <w:tcW w:w="3188" w:type="dxa"/>
          </w:tcPr>
          <w:p w14:paraId="42149F2E" w14:textId="77777777" w:rsidR="00CE3B85" w:rsidRPr="00C30044" w:rsidRDefault="00CE3B85" w:rsidP="00644767">
            <w:pPr>
              <w:pStyle w:val="4text"/>
              <w:jc w:val="both"/>
            </w:pPr>
            <w:r w:rsidRPr="00C30044">
              <w:t>No escanejat</w:t>
            </w:r>
          </w:p>
        </w:tc>
      </w:tr>
    </w:tbl>
    <w:p w14:paraId="19DF8960" w14:textId="77777777" w:rsidR="00CE3B85" w:rsidRDefault="00CE3B85" w:rsidP="00CE3B85">
      <w:pPr>
        <w:pStyle w:val="4text"/>
        <w:jc w:val="both"/>
      </w:pPr>
      <w:bookmarkStart w:id="53" w:name="_Toc38882726"/>
      <w:bookmarkStart w:id="54" w:name="_Toc38956095"/>
      <w:bookmarkStart w:id="55" w:name="_Toc40981212"/>
    </w:p>
    <w:p w14:paraId="2FA5E11F" w14:textId="77777777" w:rsidR="00CE3B85" w:rsidRPr="00C30044" w:rsidRDefault="00CE3B85" w:rsidP="00CE3B85">
      <w:pPr>
        <w:pStyle w:val="4text"/>
        <w:jc w:val="both"/>
      </w:pPr>
      <w:r w:rsidRPr="00C30044">
        <w:t>2.2.14 Paràmetres de configuració del GPS</w:t>
      </w:r>
      <w:bookmarkEnd w:id="53"/>
      <w:bookmarkEnd w:id="54"/>
      <w:bookmarkEnd w:id="55"/>
    </w:p>
    <w:p w14:paraId="09BA336A" w14:textId="77777777" w:rsidR="00CE3B85" w:rsidRPr="00C30044" w:rsidRDefault="00CE3B85" w:rsidP="00CE3B85">
      <w:pPr>
        <w:pStyle w:val="4text"/>
        <w:jc w:val="both"/>
      </w:pPr>
      <w:r w:rsidRPr="00C30044">
        <w:t>La configuració del mòdul GPS dels terminals es farà segons la configuració següent:</w:t>
      </w:r>
    </w:p>
    <w:tbl>
      <w:tblPr>
        <w:tblpPr w:leftFromText="141" w:rightFromText="141"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2"/>
        <w:gridCol w:w="1726"/>
      </w:tblGrid>
      <w:tr w:rsidR="00CE3B85" w:rsidRPr="00C30044" w14:paraId="58EAF3F8" w14:textId="77777777" w:rsidTr="00644767">
        <w:trPr>
          <w:trHeight w:val="364"/>
        </w:trPr>
        <w:tc>
          <w:tcPr>
            <w:tcW w:w="6048" w:type="dxa"/>
            <w:gridSpan w:val="2"/>
            <w:shd w:val="clear" w:color="auto" w:fill="C0C0C0"/>
            <w:vAlign w:val="center"/>
          </w:tcPr>
          <w:p w14:paraId="4753121E" w14:textId="77777777" w:rsidR="00CE3B85" w:rsidRPr="00C30044" w:rsidRDefault="00CE3B85" w:rsidP="00644767">
            <w:pPr>
              <w:pStyle w:val="4text"/>
              <w:jc w:val="both"/>
            </w:pPr>
            <w:r w:rsidRPr="00C30044">
              <w:t>DEFAUL GPS REPORT</w:t>
            </w:r>
          </w:p>
        </w:tc>
      </w:tr>
      <w:tr w:rsidR="00CE3B85" w:rsidRPr="00C30044" w14:paraId="483E5FED" w14:textId="77777777" w:rsidTr="00644767">
        <w:tc>
          <w:tcPr>
            <w:tcW w:w="4322" w:type="dxa"/>
          </w:tcPr>
          <w:p w14:paraId="489E6096" w14:textId="77777777" w:rsidR="00CE3B85" w:rsidRPr="00C30044" w:rsidRDefault="00CE3B85" w:rsidP="00644767">
            <w:pPr>
              <w:pStyle w:val="4text"/>
              <w:jc w:val="both"/>
            </w:pPr>
            <w:proofErr w:type="spellStart"/>
            <w:r w:rsidRPr="00C30044">
              <w:t>Type</w:t>
            </w:r>
            <w:proofErr w:type="spellEnd"/>
          </w:p>
        </w:tc>
        <w:tc>
          <w:tcPr>
            <w:tcW w:w="1726" w:type="dxa"/>
          </w:tcPr>
          <w:p w14:paraId="7EEC3F1E" w14:textId="77777777" w:rsidR="00CE3B85" w:rsidRPr="00C30044" w:rsidRDefault="00CE3B85" w:rsidP="00644767">
            <w:pPr>
              <w:pStyle w:val="4text"/>
              <w:jc w:val="both"/>
            </w:pPr>
            <w:r w:rsidRPr="00C30044">
              <w:t>ETSI LIP Short</w:t>
            </w:r>
          </w:p>
        </w:tc>
      </w:tr>
      <w:tr w:rsidR="00CE3B85" w:rsidRPr="00C30044" w14:paraId="0C5F3403" w14:textId="77777777" w:rsidTr="00644767">
        <w:tc>
          <w:tcPr>
            <w:tcW w:w="4322" w:type="dxa"/>
          </w:tcPr>
          <w:p w14:paraId="1BF2F505" w14:textId="77777777" w:rsidR="00CE3B85" w:rsidRPr="00C30044" w:rsidRDefault="00CE3B85" w:rsidP="00644767">
            <w:pPr>
              <w:pStyle w:val="4text"/>
              <w:jc w:val="both"/>
            </w:pPr>
            <w:r w:rsidRPr="00C30044">
              <w:t>State</w:t>
            </w:r>
          </w:p>
        </w:tc>
        <w:tc>
          <w:tcPr>
            <w:tcW w:w="1726" w:type="dxa"/>
          </w:tcPr>
          <w:p w14:paraId="52AE8633" w14:textId="77777777" w:rsidR="00CE3B85" w:rsidRPr="00C30044" w:rsidRDefault="00CE3B85" w:rsidP="00644767">
            <w:pPr>
              <w:pStyle w:val="4text"/>
              <w:jc w:val="both"/>
            </w:pPr>
            <w:proofErr w:type="spellStart"/>
            <w:r w:rsidRPr="00C30044">
              <w:t>Enabled</w:t>
            </w:r>
            <w:proofErr w:type="spellEnd"/>
          </w:p>
        </w:tc>
      </w:tr>
      <w:tr w:rsidR="00CE3B85" w:rsidRPr="00C30044" w14:paraId="38947E1E" w14:textId="77777777" w:rsidTr="00644767">
        <w:tc>
          <w:tcPr>
            <w:tcW w:w="4322" w:type="dxa"/>
          </w:tcPr>
          <w:p w14:paraId="3B5B16A1" w14:textId="77777777" w:rsidR="00CE3B85" w:rsidRPr="00C30044" w:rsidRDefault="00CE3B85" w:rsidP="00644767">
            <w:pPr>
              <w:pStyle w:val="4text"/>
              <w:jc w:val="both"/>
            </w:pPr>
            <w:proofErr w:type="spellStart"/>
            <w:r w:rsidRPr="00C30044">
              <w:rPr>
                <w:rStyle w:val="normaltextrun"/>
                <w:szCs w:val="22"/>
              </w:rPr>
              <w:t>Distance</w:t>
            </w:r>
            <w:proofErr w:type="spellEnd"/>
            <w:r w:rsidRPr="00C30044">
              <w:rPr>
                <w:rStyle w:val="eop"/>
                <w:szCs w:val="22"/>
              </w:rPr>
              <w:t> </w:t>
            </w:r>
          </w:p>
        </w:tc>
        <w:tc>
          <w:tcPr>
            <w:tcW w:w="1726" w:type="dxa"/>
          </w:tcPr>
          <w:p w14:paraId="307FF987" w14:textId="77777777" w:rsidR="00CE3B85" w:rsidRPr="00C30044" w:rsidRDefault="00CE3B85" w:rsidP="00644767">
            <w:pPr>
              <w:pStyle w:val="4text"/>
              <w:jc w:val="both"/>
            </w:pPr>
            <w:r>
              <w:rPr>
                <w:rStyle w:val="normaltextrun"/>
                <w:szCs w:val="22"/>
              </w:rPr>
              <w:t>0,3 k</w:t>
            </w:r>
            <w:r w:rsidRPr="00C30044">
              <w:rPr>
                <w:rStyle w:val="normaltextrun"/>
                <w:szCs w:val="22"/>
              </w:rPr>
              <w:t>m</w:t>
            </w:r>
            <w:r w:rsidRPr="00C30044">
              <w:rPr>
                <w:rStyle w:val="eop"/>
                <w:szCs w:val="22"/>
              </w:rPr>
              <w:t> </w:t>
            </w:r>
          </w:p>
        </w:tc>
      </w:tr>
      <w:tr w:rsidR="00CE3B85" w:rsidRPr="00C30044" w14:paraId="34454D2E" w14:textId="77777777" w:rsidTr="00644767">
        <w:tc>
          <w:tcPr>
            <w:tcW w:w="4322" w:type="dxa"/>
          </w:tcPr>
          <w:p w14:paraId="33B72914" w14:textId="77777777" w:rsidR="00CE3B85" w:rsidRPr="00C30044" w:rsidRDefault="00CE3B85" w:rsidP="00644767">
            <w:pPr>
              <w:pStyle w:val="4text"/>
              <w:jc w:val="both"/>
            </w:pPr>
            <w:r>
              <w:rPr>
                <w:rStyle w:val="normaltextrun"/>
                <w:szCs w:val="22"/>
              </w:rPr>
              <w:t>Interval (p</w:t>
            </w:r>
            <w:r w:rsidRPr="00C30044">
              <w:rPr>
                <w:rStyle w:val="normaltextrun"/>
                <w:szCs w:val="22"/>
              </w:rPr>
              <w:t>ortàtil)</w:t>
            </w:r>
            <w:r w:rsidRPr="00C30044">
              <w:rPr>
                <w:rStyle w:val="eop"/>
                <w:szCs w:val="22"/>
              </w:rPr>
              <w:t> </w:t>
            </w:r>
          </w:p>
        </w:tc>
        <w:tc>
          <w:tcPr>
            <w:tcW w:w="1726" w:type="dxa"/>
          </w:tcPr>
          <w:p w14:paraId="14AFB87D" w14:textId="77777777" w:rsidR="00CE3B85" w:rsidRPr="00C30044" w:rsidRDefault="00CE3B85" w:rsidP="00644767">
            <w:pPr>
              <w:pStyle w:val="4text"/>
              <w:jc w:val="both"/>
            </w:pPr>
            <w:r w:rsidRPr="00C30044">
              <w:rPr>
                <w:rStyle w:val="normaltextrun"/>
                <w:szCs w:val="22"/>
              </w:rPr>
              <w:t>1 minut</w:t>
            </w:r>
            <w:r w:rsidRPr="00C30044">
              <w:rPr>
                <w:rStyle w:val="eop"/>
                <w:szCs w:val="22"/>
              </w:rPr>
              <w:t> </w:t>
            </w:r>
          </w:p>
        </w:tc>
      </w:tr>
      <w:tr w:rsidR="00CE3B85" w:rsidRPr="00C30044" w14:paraId="210C4711" w14:textId="77777777" w:rsidTr="00644767">
        <w:tc>
          <w:tcPr>
            <w:tcW w:w="4322" w:type="dxa"/>
          </w:tcPr>
          <w:p w14:paraId="61AEB946" w14:textId="77777777" w:rsidR="00CE3B85" w:rsidRPr="00C30044" w:rsidRDefault="00CE3B85" w:rsidP="00644767">
            <w:pPr>
              <w:pStyle w:val="4text"/>
              <w:jc w:val="both"/>
            </w:pPr>
            <w:r>
              <w:rPr>
                <w:rStyle w:val="normaltextrun"/>
                <w:szCs w:val="22"/>
              </w:rPr>
              <w:t>Interval (m</w:t>
            </w:r>
            <w:r w:rsidRPr="00C30044">
              <w:rPr>
                <w:rStyle w:val="normaltextrun"/>
                <w:szCs w:val="22"/>
              </w:rPr>
              <w:t>òbil)</w:t>
            </w:r>
            <w:r w:rsidRPr="00C30044">
              <w:rPr>
                <w:rStyle w:val="eop"/>
                <w:szCs w:val="22"/>
              </w:rPr>
              <w:t> </w:t>
            </w:r>
          </w:p>
        </w:tc>
        <w:tc>
          <w:tcPr>
            <w:tcW w:w="1726" w:type="dxa"/>
          </w:tcPr>
          <w:p w14:paraId="07068AEC" w14:textId="77777777" w:rsidR="00CE3B85" w:rsidRPr="00C30044" w:rsidRDefault="00CE3B85" w:rsidP="00644767">
            <w:pPr>
              <w:pStyle w:val="4text"/>
              <w:jc w:val="both"/>
            </w:pPr>
            <w:r w:rsidRPr="00C30044">
              <w:rPr>
                <w:rStyle w:val="normaltextrun"/>
                <w:szCs w:val="22"/>
              </w:rPr>
              <w:t>3 minuts</w:t>
            </w:r>
            <w:r w:rsidRPr="00C30044">
              <w:rPr>
                <w:rStyle w:val="eop"/>
                <w:szCs w:val="22"/>
              </w:rPr>
              <w:t> </w:t>
            </w:r>
          </w:p>
        </w:tc>
      </w:tr>
      <w:tr w:rsidR="00CE3B85" w:rsidRPr="00C30044" w14:paraId="2AED718A" w14:textId="77777777" w:rsidTr="00644767">
        <w:tc>
          <w:tcPr>
            <w:tcW w:w="4322" w:type="dxa"/>
          </w:tcPr>
          <w:p w14:paraId="6F0F2E04" w14:textId="77777777" w:rsidR="00CE3B85" w:rsidRPr="00C30044" w:rsidRDefault="00CE3B85" w:rsidP="00644767">
            <w:pPr>
              <w:pStyle w:val="4text"/>
              <w:jc w:val="both"/>
            </w:pPr>
            <w:proofErr w:type="spellStart"/>
            <w:r w:rsidRPr="00C30044">
              <w:rPr>
                <w:rStyle w:val="normaltextrun"/>
                <w:szCs w:val="22"/>
              </w:rPr>
              <w:t>Maximum</w:t>
            </w:r>
            <w:proofErr w:type="spellEnd"/>
            <w:r w:rsidRPr="00C30044">
              <w:rPr>
                <w:rStyle w:val="normaltextrun"/>
                <w:szCs w:val="22"/>
              </w:rPr>
              <w:t xml:space="preserve"> </w:t>
            </w:r>
            <w:proofErr w:type="spellStart"/>
            <w:r w:rsidRPr="00C30044">
              <w:rPr>
                <w:rStyle w:val="normaltextrun"/>
                <w:szCs w:val="22"/>
              </w:rPr>
              <w:t>time</w:t>
            </w:r>
            <w:proofErr w:type="spellEnd"/>
            <w:r w:rsidRPr="00C30044">
              <w:rPr>
                <w:rStyle w:val="normaltextrun"/>
                <w:szCs w:val="22"/>
              </w:rPr>
              <w:t xml:space="preserve"> </w:t>
            </w:r>
            <w:proofErr w:type="spellStart"/>
            <w:r w:rsidRPr="00C30044">
              <w:rPr>
                <w:rStyle w:val="normaltextrun"/>
                <w:szCs w:val="22"/>
              </w:rPr>
              <w:t>between</w:t>
            </w:r>
            <w:proofErr w:type="spellEnd"/>
            <w:r w:rsidRPr="00C30044">
              <w:rPr>
                <w:rStyle w:val="normaltextrun"/>
                <w:szCs w:val="22"/>
              </w:rPr>
              <w:t xml:space="preserve"> </w:t>
            </w:r>
            <w:proofErr w:type="spellStart"/>
            <w:r w:rsidRPr="00C30044">
              <w:rPr>
                <w:rStyle w:val="normaltextrun"/>
                <w:szCs w:val="22"/>
              </w:rPr>
              <w:t>wakeup</w:t>
            </w:r>
            <w:proofErr w:type="spellEnd"/>
            <w:r w:rsidRPr="00C30044">
              <w:rPr>
                <w:rStyle w:val="eop"/>
                <w:szCs w:val="22"/>
              </w:rPr>
              <w:t> </w:t>
            </w:r>
          </w:p>
        </w:tc>
        <w:tc>
          <w:tcPr>
            <w:tcW w:w="1726" w:type="dxa"/>
          </w:tcPr>
          <w:p w14:paraId="34653D4D" w14:textId="77777777" w:rsidR="00CE3B85" w:rsidRPr="00C30044" w:rsidRDefault="00CE3B85" w:rsidP="00644767">
            <w:pPr>
              <w:pStyle w:val="4text"/>
              <w:jc w:val="both"/>
            </w:pPr>
            <w:r w:rsidRPr="00C30044">
              <w:rPr>
                <w:rStyle w:val="normaltextrun"/>
                <w:szCs w:val="22"/>
              </w:rPr>
              <w:t>5 minuts</w:t>
            </w:r>
            <w:r w:rsidRPr="00C30044">
              <w:rPr>
                <w:rStyle w:val="eop"/>
                <w:szCs w:val="22"/>
              </w:rPr>
              <w:t> </w:t>
            </w:r>
          </w:p>
        </w:tc>
      </w:tr>
    </w:tbl>
    <w:p w14:paraId="7229884E" w14:textId="77777777" w:rsidR="00CE3B85" w:rsidRPr="00C30044" w:rsidRDefault="00CE3B85" w:rsidP="00CE3B85">
      <w:pPr>
        <w:pStyle w:val="4text"/>
        <w:jc w:val="both"/>
      </w:pPr>
    </w:p>
    <w:p w14:paraId="3E5F1BFC" w14:textId="77777777" w:rsidR="00CE3B85" w:rsidRPr="00C30044" w:rsidRDefault="00CE3B85" w:rsidP="00CE3B85">
      <w:pPr>
        <w:pStyle w:val="4text"/>
        <w:jc w:val="both"/>
      </w:pPr>
    </w:p>
    <w:p w14:paraId="61C171EE" w14:textId="77777777" w:rsidR="00CE3B85" w:rsidRPr="00C30044" w:rsidRDefault="00CE3B85" w:rsidP="00CE3B85">
      <w:pPr>
        <w:pStyle w:val="4text"/>
        <w:jc w:val="both"/>
      </w:pPr>
    </w:p>
    <w:p w14:paraId="553C9A11" w14:textId="77777777" w:rsidR="00CE3B85" w:rsidRPr="00C30044" w:rsidRDefault="00CE3B85" w:rsidP="00CE3B85">
      <w:pPr>
        <w:pStyle w:val="4text"/>
        <w:jc w:val="both"/>
      </w:pPr>
    </w:p>
    <w:p w14:paraId="10EF5984" w14:textId="77777777" w:rsidR="00CE3B85" w:rsidRPr="00C30044" w:rsidRDefault="00CE3B85" w:rsidP="00CE3B85">
      <w:pPr>
        <w:pStyle w:val="4text"/>
        <w:jc w:val="both"/>
      </w:pPr>
    </w:p>
    <w:p w14:paraId="4949E08A" w14:textId="77777777" w:rsidR="00CE3B85" w:rsidRPr="00C30044" w:rsidRDefault="00CE3B85" w:rsidP="00CE3B85">
      <w:pPr>
        <w:pStyle w:val="4text"/>
        <w:jc w:val="both"/>
      </w:pPr>
    </w:p>
    <w:p w14:paraId="3237E1D4" w14:textId="77777777" w:rsidR="00CE3B85" w:rsidRPr="00C30044" w:rsidRDefault="00CE3B85" w:rsidP="00CE3B85">
      <w:pPr>
        <w:pStyle w:val="4text"/>
        <w:jc w:val="both"/>
      </w:pPr>
    </w:p>
    <w:p w14:paraId="24DF57BC" w14:textId="77777777" w:rsidR="00CE3B85" w:rsidRPr="00C30044" w:rsidRDefault="00CE3B85" w:rsidP="00CE3B85">
      <w:pPr>
        <w:pStyle w:val="4text"/>
        <w:jc w:val="both"/>
      </w:pPr>
    </w:p>
    <w:p w14:paraId="27359958" w14:textId="77777777" w:rsidR="00CE3B85" w:rsidRPr="00C30044" w:rsidRDefault="00CE3B85" w:rsidP="00CE3B85">
      <w:pPr>
        <w:pStyle w:val="4text"/>
        <w:jc w:val="both"/>
      </w:pPr>
    </w:p>
    <w:p w14:paraId="4E489AD6" w14:textId="77777777" w:rsidR="00CE3B85" w:rsidRPr="00C30044" w:rsidRDefault="00CE3B85" w:rsidP="00CE3B85">
      <w:pPr>
        <w:pStyle w:val="4text"/>
        <w:jc w:val="both"/>
      </w:pPr>
      <w:r w:rsidRPr="00C30044">
        <w:t>El destí de GPS està configurat per realitzar l’enviament a:</w:t>
      </w:r>
    </w:p>
    <w:p w14:paraId="5268E3B9" w14:textId="77777777" w:rsidR="00CE3B85" w:rsidRPr="00C30044" w:rsidRDefault="00CE3B85" w:rsidP="00CE3B85">
      <w:pPr>
        <w:pStyle w:val="4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2"/>
        <w:gridCol w:w="1650"/>
      </w:tblGrid>
      <w:tr w:rsidR="00CE3B85" w:rsidRPr="00C30044" w14:paraId="037A72E7" w14:textId="77777777" w:rsidTr="00644767">
        <w:trPr>
          <w:trHeight w:val="360"/>
          <w:jc w:val="center"/>
        </w:trPr>
        <w:tc>
          <w:tcPr>
            <w:tcW w:w="5972" w:type="dxa"/>
            <w:gridSpan w:val="2"/>
            <w:shd w:val="clear" w:color="auto" w:fill="C0C0C0"/>
            <w:vAlign w:val="center"/>
          </w:tcPr>
          <w:p w14:paraId="1CF52433" w14:textId="77777777" w:rsidR="00CE3B85" w:rsidRPr="00C30044" w:rsidRDefault="00CE3B85" w:rsidP="00644767">
            <w:pPr>
              <w:pStyle w:val="4text"/>
              <w:jc w:val="both"/>
            </w:pPr>
            <w:r>
              <w:t>DESTÍ</w:t>
            </w:r>
            <w:r w:rsidRPr="00C30044">
              <w:t xml:space="preserve"> ENVIAMENTS</w:t>
            </w:r>
          </w:p>
        </w:tc>
      </w:tr>
      <w:tr w:rsidR="00CE3B85" w:rsidRPr="00C30044" w14:paraId="4C31F246" w14:textId="77777777" w:rsidTr="00644767">
        <w:trPr>
          <w:jc w:val="center"/>
        </w:trPr>
        <w:tc>
          <w:tcPr>
            <w:tcW w:w="4322" w:type="dxa"/>
          </w:tcPr>
          <w:p w14:paraId="0B96A824" w14:textId="77777777" w:rsidR="00CE3B85" w:rsidRPr="00C30044" w:rsidRDefault="00CE3B85" w:rsidP="00644767">
            <w:pPr>
              <w:pStyle w:val="4text"/>
              <w:jc w:val="both"/>
            </w:pPr>
            <w:r w:rsidRPr="00C30044">
              <w:t xml:space="preserve">GPS Status </w:t>
            </w:r>
            <w:proofErr w:type="spellStart"/>
            <w:r w:rsidRPr="00C30044">
              <w:t>Destination</w:t>
            </w:r>
            <w:proofErr w:type="spellEnd"/>
            <w:r w:rsidRPr="00C30044">
              <w:t xml:space="preserve"> 1</w:t>
            </w:r>
          </w:p>
        </w:tc>
        <w:tc>
          <w:tcPr>
            <w:tcW w:w="1650" w:type="dxa"/>
          </w:tcPr>
          <w:p w14:paraId="2DBD249A" w14:textId="77777777" w:rsidR="00CE3B85" w:rsidRPr="00C30044" w:rsidRDefault="00CE3B85" w:rsidP="00644767">
            <w:pPr>
              <w:pStyle w:val="4text"/>
              <w:jc w:val="both"/>
            </w:pPr>
            <w:r w:rsidRPr="00C30044">
              <w:t>119001</w:t>
            </w:r>
          </w:p>
        </w:tc>
      </w:tr>
      <w:tr w:rsidR="00CE3B85" w:rsidRPr="00C30044" w14:paraId="1E82728E" w14:textId="77777777" w:rsidTr="00644767">
        <w:trPr>
          <w:jc w:val="center"/>
        </w:trPr>
        <w:tc>
          <w:tcPr>
            <w:tcW w:w="4322" w:type="dxa"/>
          </w:tcPr>
          <w:p w14:paraId="33284877" w14:textId="77777777" w:rsidR="00CE3B85" w:rsidRPr="00C30044" w:rsidRDefault="00CE3B85" w:rsidP="00644767">
            <w:pPr>
              <w:pStyle w:val="4text"/>
              <w:jc w:val="both"/>
            </w:pPr>
            <w:r w:rsidRPr="00C30044">
              <w:t xml:space="preserve">GPS Status </w:t>
            </w:r>
            <w:proofErr w:type="spellStart"/>
            <w:r w:rsidRPr="00C30044">
              <w:t>Destination</w:t>
            </w:r>
            <w:proofErr w:type="spellEnd"/>
            <w:r w:rsidRPr="00C30044">
              <w:t xml:space="preserve"> 2</w:t>
            </w:r>
          </w:p>
        </w:tc>
        <w:tc>
          <w:tcPr>
            <w:tcW w:w="1650" w:type="dxa"/>
          </w:tcPr>
          <w:p w14:paraId="2B70B953" w14:textId="77777777" w:rsidR="00CE3B85" w:rsidRPr="00C30044" w:rsidRDefault="00CE3B85" w:rsidP="00644767">
            <w:pPr>
              <w:pStyle w:val="4text"/>
              <w:jc w:val="both"/>
            </w:pPr>
          </w:p>
        </w:tc>
      </w:tr>
      <w:tr w:rsidR="00CE3B85" w:rsidRPr="00C30044" w14:paraId="51CE24E7" w14:textId="77777777" w:rsidTr="00644767">
        <w:trPr>
          <w:jc w:val="center"/>
        </w:trPr>
        <w:tc>
          <w:tcPr>
            <w:tcW w:w="4322" w:type="dxa"/>
          </w:tcPr>
          <w:p w14:paraId="0D717D6B" w14:textId="77777777" w:rsidR="00CE3B85" w:rsidRPr="00C30044" w:rsidRDefault="00CE3B85" w:rsidP="00644767">
            <w:pPr>
              <w:pStyle w:val="4text"/>
              <w:jc w:val="both"/>
            </w:pPr>
            <w:r w:rsidRPr="00C30044">
              <w:t xml:space="preserve">GPS </w:t>
            </w:r>
            <w:proofErr w:type="spellStart"/>
            <w:r w:rsidRPr="00C30044">
              <w:t>Command</w:t>
            </w:r>
            <w:proofErr w:type="spellEnd"/>
          </w:p>
        </w:tc>
        <w:tc>
          <w:tcPr>
            <w:tcW w:w="1650" w:type="dxa"/>
          </w:tcPr>
          <w:p w14:paraId="55E51E74" w14:textId="77777777" w:rsidR="00CE3B85" w:rsidRPr="00C30044" w:rsidRDefault="00CE3B85" w:rsidP="00644767">
            <w:pPr>
              <w:pStyle w:val="4text"/>
              <w:jc w:val="both"/>
            </w:pPr>
            <w:r w:rsidRPr="00C30044">
              <w:t>119001</w:t>
            </w:r>
          </w:p>
        </w:tc>
      </w:tr>
      <w:tr w:rsidR="00CE3B85" w:rsidRPr="00C30044" w14:paraId="40413569" w14:textId="77777777" w:rsidTr="00644767">
        <w:trPr>
          <w:jc w:val="center"/>
        </w:trPr>
        <w:tc>
          <w:tcPr>
            <w:tcW w:w="4322" w:type="dxa"/>
          </w:tcPr>
          <w:p w14:paraId="6C6A86CF" w14:textId="77777777" w:rsidR="00CE3B85" w:rsidRPr="00C30044" w:rsidRDefault="00CE3B85" w:rsidP="00644767">
            <w:pPr>
              <w:pStyle w:val="4text"/>
              <w:jc w:val="both"/>
            </w:pPr>
            <w:r w:rsidRPr="00C30044">
              <w:t xml:space="preserve">GPS </w:t>
            </w:r>
            <w:proofErr w:type="spellStart"/>
            <w:r w:rsidRPr="00C30044">
              <w:t>Assistance</w:t>
            </w:r>
            <w:proofErr w:type="spellEnd"/>
          </w:p>
        </w:tc>
        <w:tc>
          <w:tcPr>
            <w:tcW w:w="1650" w:type="dxa"/>
          </w:tcPr>
          <w:p w14:paraId="4DC2ABAF" w14:textId="77777777" w:rsidR="00CE3B85" w:rsidRPr="00C30044" w:rsidRDefault="00CE3B85" w:rsidP="00644767">
            <w:pPr>
              <w:pStyle w:val="4text"/>
              <w:jc w:val="both"/>
            </w:pPr>
            <w:r w:rsidRPr="00C30044">
              <w:t>119001</w:t>
            </w:r>
          </w:p>
        </w:tc>
      </w:tr>
    </w:tbl>
    <w:p w14:paraId="20AAD902" w14:textId="77777777" w:rsidR="00CE3B85" w:rsidRPr="00C30044" w:rsidRDefault="00CE3B85" w:rsidP="00CE3B85">
      <w:pPr>
        <w:pStyle w:val="4text"/>
        <w:jc w:val="both"/>
      </w:pPr>
    </w:p>
    <w:p w14:paraId="5553EFBA" w14:textId="77777777" w:rsidR="00CE3B85" w:rsidRPr="006F7058" w:rsidRDefault="00CE3B85" w:rsidP="00CE3B85">
      <w:pPr>
        <w:pStyle w:val="4text"/>
        <w:jc w:val="both"/>
      </w:pPr>
      <w:bookmarkStart w:id="56" w:name="_Toc38882727"/>
      <w:bookmarkStart w:id="57" w:name="_Toc38956096"/>
      <w:bookmarkStart w:id="58" w:name="_Toc40981213"/>
      <w:r w:rsidRPr="00C30044">
        <w:t>2.3 Condicions de cobertura</w:t>
      </w:r>
      <w:bookmarkEnd w:id="56"/>
      <w:bookmarkEnd w:id="57"/>
      <w:bookmarkEnd w:id="58"/>
    </w:p>
    <w:p w14:paraId="10208FC9" w14:textId="77777777" w:rsidR="00CE3B85" w:rsidRPr="00C30044" w:rsidRDefault="00CE3B85" w:rsidP="00CE3B85">
      <w:pPr>
        <w:pStyle w:val="4text"/>
        <w:jc w:val="both"/>
      </w:pPr>
      <w:r w:rsidRPr="00C30044">
        <w:t xml:space="preserve">El municipi disposarà de la xarxa Rescat amb els mateixos nivells de cobertura, qualitat i disponibilitat que </w:t>
      </w:r>
      <w:r>
        <w:t>els</w:t>
      </w:r>
      <w:r w:rsidRPr="00C30044">
        <w:t xml:space="preserve"> defin</w:t>
      </w:r>
      <w:r>
        <w:t>it</w:t>
      </w:r>
      <w:r w:rsidRPr="00C30044">
        <w:t xml:space="preserve">s per </w:t>
      </w:r>
      <w:r>
        <w:t xml:space="preserve">a </w:t>
      </w:r>
      <w:r w:rsidRPr="00C30044">
        <w:t>la resta d’usuaris del servei de la Generalitat de Catalunya.</w:t>
      </w:r>
    </w:p>
    <w:p w14:paraId="4C38C3FF" w14:textId="77777777" w:rsidR="00CE3B85" w:rsidRPr="00C30044" w:rsidRDefault="00CE3B85" w:rsidP="00CE3B85">
      <w:pPr>
        <w:pStyle w:val="4text"/>
        <w:jc w:val="both"/>
      </w:pPr>
      <w:r w:rsidRPr="00C30044">
        <w:t xml:space="preserve">En cas que l’Ajuntament requereixi altres serveis que pugui incloure la xarxa Rescat, però que no es presten amb caràcter general, com les cobertures d’interiors d’edificis, aquests </w:t>
      </w:r>
      <w:r>
        <w:t>serveis seran</w:t>
      </w:r>
      <w:r w:rsidRPr="00C30044">
        <w:t xml:space="preserve"> a càrrec de l’Ajuntament i hauran de ser validats per l’Oficina R</w:t>
      </w:r>
      <w:r>
        <w:t>escat</w:t>
      </w:r>
      <w:r w:rsidRPr="00C30044">
        <w:t xml:space="preserve">. </w:t>
      </w:r>
    </w:p>
    <w:p w14:paraId="38C3ED65" w14:textId="77777777" w:rsidR="00CE3B85" w:rsidRPr="00C30044" w:rsidRDefault="00CE3B85" w:rsidP="00CE3B85">
      <w:pPr>
        <w:pStyle w:val="4text"/>
        <w:jc w:val="both"/>
      </w:pPr>
      <w:bookmarkStart w:id="59" w:name="_Toc38882728"/>
      <w:bookmarkStart w:id="60" w:name="_Toc38956097"/>
      <w:bookmarkStart w:id="61" w:name="_Toc40981214"/>
      <w:r w:rsidRPr="00C30044">
        <w:t>2.4 Condicions del servei de gestió integral de la xarxa R</w:t>
      </w:r>
      <w:bookmarkEnd w:id="59"/>
      <w:bookmarkEnd w:id="60"/>
      <w:bookmarkEnd w:id="61"/>
      <w:r>
        <w:t>escat</w:t>
      </w:r>
    </w:p>
    <w:p w14:paraId="4F771AC6" w14:textId="77777777" w:rsidR="00CE3B85" w:rsidRPr="00C30044" w:rsidRDefault="00CE3B85" w:rsidP="00CE3B85">
      <w:pPr>
        <w:pStyle w:val="4text"/>
        <w:jc w:val="both"/>
      </w:pPr>
      <w:r w:rsidRPr="00C30044">
        <w:t xml:space="preserve">Els serveis oferts tenen compromisos de qualitat (Acord de Nivell de Servei). </w:t>
      </w:r>
      <w:r>
        <w:t>L’</w:t>
      </w:r>
      <w:r w:rsidRPr="00C30044">
        <w:t xml:space="preserve">ANS està suportat contractualment amb el prestador del servei COR (Centre d’Operacions </w:t>
      </w:r>
      <w:r>
        <w:t>Rescat</w:t>
      </w:r>
      <w:r w:rsidRPr="00C30044">
        <w:t>), amb penalitzacions en cas d’incompliment.</w:t>
      </w:r>
    </w:p>
    <w:p w14:paraId="274B0B07" w14:textId="77777777" w:rsidR="00CE3B85" w:rsidRPr="00C30044" w:rsidRDefault="00CE3B85" w:rsidP="00CE3B85">
      <w:pPr>
        <w:pStyle w:val="4text"/>
        <w:jc w:val="both"/>
      </w:pPr>
      <w:bookmarkStart w:id="62" w:name="_Toc38882729"/>
      <w:bookmarkStart w:id="63" w:name="_Toc38956098"/>
      <w:bookmarkStart w:id="64" w:name="_Toc40981215"/>
      <w:r w:rsidRPr="00C30044">
        <w:t xml:space="preserve">2.4.1 Serveis de gestió integral de la xarxa </w:t>
      </w:r>
      <w:bookmarkEnd w:id="62"/>
      <w:bookmarkEnd w:id="63"/>
      <w:bookmarkEnd w:id="64"/>
      <w:r>
        <w:t>Rescat</w:t>
      </w:r>
    </w:p>
    <w:p w14:paraId="04F2D101" w14:textId="77777777" w:rsidR="00CE3B85" w:rsidRPr="00C30044" w:rsidRDefault="00CE3B85" w:rsidP="00CE3B85">
      <w:pPr>
        <w:pStyle w:val="4text"/>
        <w:jc w:val="both"/>
      </w:pPr>
      <w:r w:rsidRPr="00C30044">
        <w:t xml:space="preserve">El Servei de Gestió Integral de la Xarxa </w:t>
      </w:r>
      <w:r>
        <w:t>Rescat</w:t>
      </w:r>
      <w:r w:rsidRPr="00C30044">
        <w:t xml:space="preserve"> ofereix els serveis següents:</w:t>
      </w:r>
    </w:p>
    <w:p w14:paraId="7248D573" w14:textId="77777777" w:rsidR="00CE3B85" w:rsidRPr="00C30044" w:rsidRDefault="00CE3B85" w:rsidP="00CE3B85">
      <w:pPr>
        <w:pStyle w:val="4text"/>
        <w:jc w:val="both"/>
      </w:pPr>
      <w:r>
        <w:t xml:space="preserve">- </w:t>
      </w:r>
      <w:r w:rsidRPr="00C30044">
        <w:t>Atenció telefònica 24 hores els 7 dies de la setmana.</w:t>
      </w:r>
    </w:p>
    <w:p w14:paraId="6F317E8E" w14:textId="77777777" w:rsidR="00CE3B85" w:rsidRPr="00C30044" w:rsidRDefault="00CE3B85" w:rsidP="00CE3B85">
      <w:pPr>
        <w:pStyle w:val="4text"/>
        <w:jc w:val="both"/>
      </w:pPr>
      <w:r>
        <w:t xml:space="preserve">- </w:t>
      </w:r>
      <w:r w:rsidRPr="00C30044">
        <w:t>Resolució de dubtes d’ús de terminals i programari.</w:t>
      </w:r>
    </w:p>
    <w:p w14:paraId="58D10F6F" w14:textId="77777777" w:rsidR="00CE3B85" w:rsidRPr="00C30044" w:rsidRDefault="00CE3B85" w:rsidP="00CE3B85">
      <w:pPr>
        <w:pStyle w:val="4text"/>
        <w:jc w:val="both"/>
      </w:pPr>
      <w:r>
        <w:t xml:space="preserve">- </w:t>
      </w:r>
      <w:r w:rsidRPr="00C30044">
        <w:t>Gestió d’adquisició de terminals (portàtils, mòbils i fixos).</w:t>
      </w:r>
    </w:p>
    <w:p w14:paraId="674A0D48" w14:textId="77777777" w:rsidR="00CE3B85" w:rsidRPr="00C30044" w:rsidRDefault="00CE3B85" w:rsidP="00CE3B85">
      <w:pPr>
        <w:pStyle w:val="4text"/>
        <w:jc w:val="both"/>
      </w:pPr>
      <w:r>
        <w:t xml:space="preserve">- </w:t>
      </w:r>
      <w:r w:rsidRPr="00C30044">
        <w:t>Gestió d’instal·lació i configuració de terminals mòbils i fixos.</w:t>
      </w:r>
    </w:p>
    <w:p w14:paraId="1EEC7BF1" w14:textId="77777777" w:rsidR="00CE3B85" w:rsidRPr="00C30044" w:rsidRDefault="00CE3B85" w:rsidP="00CE3B85">
      <w:pPr>
        <w:pStyle w:val="4text"/>
        <w:jc w:val="both"/>
      </w:pPr>
      <w:r>
        <w:t xml:space="preserve">- </w:t>
      </w:r>
      <w:r w:rsidRPr="00C30044">
        <w:t>Configuracions massives de terminals.</w:t>
      </w:r>
    </w:p>
    <w:p w14:paraId="715B9EE5" w14:textId="77777777" w:rsidR="00CE3B85" w:rsidRPr="00C30044" w:rsidRDefault="00CE3B85" w:rsidP="00CE3B85">
      <w:pPr>
        <w:pStyle w:val="4text"/>
        <w:jc w:val="both"/>
      </w:pPr>
      <w:r>
        <w:t xml:space="preserve">- </w:t>
      </w:r>
      <w:r w:rsidRPr="00C30044">
        <w:t>Configuracions de grups d’usuaris.</w:t>
      </w:r>
    </w:p>
    <w:p w14:paraId="62EBA8EE" w14:textId="77777777" w:rsidR="00CE3B85" w:rsidRPr="00C30044" w:rsidRDefault="00CE3B85" w:rsidP="00CE3B85">
      <w:pPr>
        <w:pStyle w:val="4text"/>
        <w:jc w:val="both"/>
      </w:pPr>
      <w:r>
        <w:t xml:space="preserve">- </w:t>
      </w:r>
      <w:r w:rsidRPr="00C30044">
        <w:t>Configuracions de seguretat.</w:t>
      </w:r>
    </w:p>
    <w:p w14:paraId="05BCA87A" w14:textId="77777777" w:rsidR="00CE3B85" w:rsidRPr="00C30044" w:rsidRDefault="00CE3B85" w:rsidP="00CE3B85">
      <w:pPr>
        <w:pStyle w:val="4text"/>
        <w:jc w:val="both"/>
      </w:pPr>
      <w:r>
        <w:t xml:space="preserve">- </w:t>
      </w:r>
      <w:r w:rsidRPr="00C30044">
        <w:t>Gestió de tot tipus d’incidències.</w:t>
      </w:r>
    </w:p>
    <w:p w14:paraId="31980705" w14:textId="77777777" w:rsidR="00CE3B85" w:rsidRPr="00C30044" w:rsidRDefault="00CE3B85" w:rsidP="00CE3B85">
      <w:pPr>
        <w:pStyle w:val="4text"/>
        <w:jc w:val="both"/>
      </w:pPr>
      <w:r>
        <w:t xml:space="preserve">- </w:t>
      </w:r>
      <w:r w:rsidRPr="00C30044">
        <w:t>Atenció a consultes sobre l’estat d’incidències obertes.</w:t>
      </w:r>
    </w:p>
    <w:p w14:paraId="30521539" w14:textId="77777777" w:rsidR="00CE3B85" w:rsidRPr="00C30044" w:rsidRDefault="00CE3B85" w:rsidP="00CE3B85">
      <w:pPr>
        <w:pStyle w:val="4text"/>
        <w:jc w:val="both"/>
      </w:pPr>
      <w:r>
        <w:t xml:space="preserve">- </w:t>
      </w:r>
      <w:r w:rsidRPr="00C30044">
        <w:t>Notificacions proactives d’incidències de xarxa.</w:t>
      </w:r>
    </w:p>
    <w:p w14:paraId="5804ED58" w14:textId="77777777" w:rsidR="00CE3B85" w:rsidRPr="00C30044" w:rsidRDefault="00CE3B85" w:rsidP="00CE3B85">
      <w:pPr>
        <w:pStyle w:val="4text"/>
        <w:jc w:val="both"/>
      </w:pPr>
      <w:r>
        <w:t xml:space="preserve">- </w:t>
      </w:r>
      <w:r w:rsidRPr="00C30044">
        <w:t xml:space="preserve">Notificacions de treballs programats que afecten </w:t>
      </w:r>
      <w:r>
        <w:t>e</w:t>
      </w:r>
      <w:r w:rsidRPr="00C30044">
        <w:t>ls serveis Rescat.</w:t>
      </w:r>
    </w:p>
    <w:p w14:paraId="5012274E" w14:textId="77777777" w:rsidR="00CE3B85" w:rsidRPr="00C30044" w:rsidRDefault="00CE3B85" w:rsidP="00CE3B85">
      <w:pPr>
        <w:pStyle w:val="4text"/>
        <w:jc w:val="both"/>
      </w:pPr>
      <w:r>
        <w:t xml:space="preserve">- </w:t>
      </w:r>
      <w:r w:rsidRPr="00C30044">
        <w:t>Recepció de suggeriments.</w:t>
      </w:r>
    </w:p>
    <w:p w14:paraId="637AA91C" w14:textId="77777777" w:rsidR="00CE3B85" w:rsidRPr="00C30044" w:rsidRDefault="00CE3B85" w:rsidP="00CE3B85">
      <w:pPr>
        <w:pStyle w:val="4text"/>
        <w:jc w:val="both"/>
      </w:pPr>
      <w:r>
        <w:t xml:space="preserve">- </w:t>
      </w:r>
      <w:r w:rsidRPr="00C30044">
        <w:t>Formació bàsica d’integració de flotes.</w:t>
      </w:r>
    </w:p>
    <w:p w14:paraId="73B685D7" w14:textId="77777777" w:rsidR="00CE3B85" w:rsidRPr="00C30044" w:rsidRDefault="00CE3B85" w:rsidP="00CE3B85">
      <w:pPr>
        <w:pStyle w:val="4text"/>
        <w:jc w:val="both"/>
      </w:pPr>
      <w:r>
        <w:t xml:space="preserve">- </w:t>
      </w:r>
      <w:r w:rsidRPr="00C30044">
        <w:t xml:space="preserve">Formació avançada per </w:t>
      </w:r>
      <w:r>
        <w:t xml:space="preserve">a </w:t>
      </w:r>
      <w:r w:rsidRPr="00C30044">
        <w:t>usuaris experimentats.</w:t>
      </w:r>
    </w:p>
    <w:p w14:paraId="3C396DCF" w14:textId="77777777" w:rsidR="00CE3B85" w:rsidRPr="00C30044" w:rsidRDefault="00CE3B85" w:rsidP="00CE3B85">
      <w:pPr>
        <w:pStyle w:val="4text"/>
        <w:jc w:val="both"/>
      </w:pPr>
      <w:r>
        <w:t xml:space="preserve">- </w:t>
      </w:r>
      <w:r w:rsidRPr="00C30044">
        <w:t>Portal web.</w:t>
      </w:r>
    </w:p>
    <w:p w14:paraId="02367CD6" w14:textId="77777777" w:rsidR="00CE3B85" w:rsidRPr="00C30044" w:rsidRDefault="00CE3B85" w:rsidP="00CE3B85">
      <w:pPr>
        <w:pStyle w:val="4text"/>
        <w:jc w:val="both"/>
      </w:pPr>
      <w:bookmarkStart w:id="65" w:name="_Toc38882730"/>
      <w:bookmarkStart w:id="66" w:name="_Toc38956099"/>
      <w:bookmarkStart w:id="67" w:name="_Toc40981216"/>
      <w:r w:rsidRPr="00C30044">
        <w:t>3. Paràmetres de qualitat de la xarxa</w:t>
      </w:r>
      <w:bookmarkEnd w:id="65"/>
      <w:bookmarkEnd w:id="66"/>
      <w:bookmarkEnd w:id="67"/>
    </w:p>
    <w:p w14:paraId="7F5FE106" w14:textId="77777777" w:rsidR="00CE3B85" w:rsidRPr="00C30044" w:rsidRDefault="00CE3B85" w:rsidP="00CE3B85">
      <w:pPr>
        <w:pStyle w:val="4text"/>
        <w:jc w:val="both"/>
      </w:pPr>
      <w:bookmarkStart w:id="68" w:name="_Toc38882731"/>
      <w:bookmarkStart w:id="69" w:name="_Toc38956100"/>
      <w:bookmarkStart w:id="70" w:name="_Toc40981217"/>
      <w:r w:rsidRPr="00C30044">
        <w:t>3.1 Condicions generals de qualitat</w:t>
      </w:r>
      <w:bookmarkEnd w:id="68"/>
      <w:bookmarkEnd w:id="69"/>
      <w:bookmarkEnd w:id="70"/>
    </w:p>
    <w:p w14:paraId="1C48A7BC" w14:textId="77777777" w:rsidR="00CE3B85" w:rsidRPr="00C30044" w:rsidRDefault="00CE3B85" w:rsidP="00CE3B85">
      <w:pPr>
        <w:pStyle w:val="4text"/>
        <w:jc w:val="both"/>
      </w:pPr>
      <w:r w:rsidRPr="00C30044">
        <w:t>La xarxa Rescat està dissenyada per estar operativa 24 hores al dia, tots els dies de l’any.</w:t>
      </w:r>
    </w:p>
    <w:p w14:paraId="2A5787C7" w14:textId="77777777" w:rsidR="00CE3B85" w:rsidRPr="00C30044" w:rsidRDefault="00CE3B85" w:rsidP="00CE3B85">
      <w:pPr>
        <w:pStyle w:val="4text"/>
        <w:jc w:val="both"/>
      </w:pPr>
      <w:r w:rsidRPr="00C30044">
        <w:t xml:space="preserve">Degut a la </w:t>
      </w:r>
      <w:proofErr w:type="spellStart"/>
      <w:r w:rsidRPr="00C30044">
        <w:t>criticitat</w:t>
      </w:r>
      <w:proofErr w:type="spellEnd"/>
      <w:r w:rsidRPr="00C30044">
        <w:t xml:space="preserve"> dels serveis suportats, es garanteix la disponibilitat de les estacions base que proporcionen el servei, minimitzant l’impacte de les tasques de manteniment.</w:t>
      </w:r>
    </w:p>
    <w:p w14:paraId="7B00A4C5" w14:textId="77777777" w:rsidR="00CE3B85" w:rsidRPr="00C30044" w:rsidRDefault="00CE3B85" w:rsidP="00CE3B85">
      <w:pPr>
        <w:pStyle w:val="4text"/>
        <w:jc w:val="both"/>
      </w:pPr>
      <w:r w:rsidRPr="00C30044">
        <w:t>El sistema disposa d’elements redundants que proporcionen una fiabilitat</w:t>
      </w:r>
      <w:r>
        <w:t xml:space="preserve"> més gran</w:t>
      </w:r>
      <w:r w:rsidRPr="00C30044">
        <w:t xml:space="preserve"> en el seu funcionament.</w:t>
      </w:r>
    </w:p>
    <w:p w14:paraId="62BE24B5" w14:textId="77777777" w:rsidR="00CE3B85" w:rsidRPr="00C30044" w:rsidRDefault="00CE3B85" w:rsidP="00CE3B85">
      <w:pPr>
        <w:pStyle w:val="4text"/>
        <w:jc w:val="both"/>
      </w:pPr>
      <w:r w:rsidRPr="00C30044">
        <w:t xml:space="preserve">Es </w:t>
      </w:r>
      <w:r>
        <w:t>durà a terme</w:t>
      </w:r>
      <w:r w:rsidRPr="00C30044">
        <w:t xml:space="preserve"> un manteniment preventiu anual per a tots els elements que componen la xarxa.</w:t>
      </w:r>
    </w:p>
    <w:p w14:paraId="3393196F" w14:textId="77777777" w:rsidR="00CE3B85" w:rsidRPr="00C30044" w:rsidRDefault="00CE3B85" w:rsidP="00CE3B85">
      <w:pPr>
        <w:pStyle w:val="4text"/>
        <w:jc w:val="both"/>
      </w:pPr>
      <w:r w:rsidRPr="00C30044">
        <w:t xml:space="preserve">L’Ajuntament s’ha de comprometre a avisar el COR cada vegada que detecti un mal funcionament o avaria del </w:t>
      </w:r>
      <w:r>
        <w:t xml:space="preserve">servei, mitjançant el telèfon </w:t>
      </w:r>
      <w:r w:rsidRPr="00C30044">
        <w:t>o adreça de correu electrònic que es determini</w:t>
      </w:r>
      <w:r>
        <w:t xml:space="preserve"> a aquest efecte</w:t>
      </w:r>
      <w:r w:rsidRPr="00C30044">
        <w:t xml:space="preserve"> o a través de l’extranet.</w:t>
      </w:r>
    </w:p>
    <w:p w14:paraId="2D437D75" w14:textId="77777777" w:rsidR="00CE3B85" w:rsidRPr="00C30044" w:rsidRDefault="00CE3B85" w:rsidP="00CE3B85">
      <w:pPr>
        <w:pStyle w:val="4text"/>
        <w:jc w:val="both"/>
      </w:pPr>
      <w:r w:rsidRPr="00C30044">
        <w:t>El Servei de Gestió Integral de la xarxa Rescat es compromet a utilitzar tots els mitjans de què disposi per tal de solucionar en el termini més breu possible les avaries que es produeixin.</w:t>
      </w:r>
    </w:p>
    <w:p w14:paraId="1130CBF2" w14:textId="77777777" w:rsidR="00CE3B85" w:rsidRPr="00C30044" w:rsidRDefault="00CE3B85" w:rsidP="00CE3B85">
      <w:pPr>
        <w:pStyle w:val="4text"/>
        <w:jc w:val="both"/>
      </w:pPr>
      <w:bookmarkStart w:id="71" w:name="_Toc38882732"/>
      <w:bookmarkStart w:id="72" w:name="_Toc38956101"/>
      <w:bookmarkStart w:id="73" w:name="_Toc40981218"/>
      <w:r w:rsidRPr="00C30044">
        <w:t>3.2 Qualitat de servei</w:t>
      </w:r>
      <w:bookmarkEnd w:id="71"/>
      <w:bookmarkEnd w:id="72"/>
      <w:bookmarkEnd w:id="73"/>
    </w:p>
    <w:p w14:paraId="180CBF9C" w14:textId="77777777" w:rsidR="00CE3B85" w:rsidRPr="00C30044" w:rsidRDefault="00CE3B85" w:rsidP="00CE3B85">
      <w:pPr>
        <w:pStyle w:val="4text"/>
        <w:jc w:val="both"/>
      </w:pPr>
      <w:r w:rsidRPr="00C30044">
        <w:t xml:space="preserve">La xarxa Rescat haurà de garantir el compliment dels paràmetres de qualitat de servei </w:t>
      </w:r>
      <w:r>
        <w:t>que s’estableixen a continuació.</w:t>
      </w:r>
    </w:p>
    <w:p w14:paraId="3C1F7C18" w14:textId="77777777" w:rsidR="00CE3B85" w:rsidRPr="00C30044" w:rsidRDefault="00CE3B85" w:rsidP="00CE3B85">
      <w:pPr>
        <w:pStyle w:val="4text"/>
        <w:jc w:val="both"/>
      </w:pPr>
      <w:r w:rsidRPr="00C30044">
        <w:t>Els serveis oferts tenen compromisos d</w:t>
      </w:r>
      <w:r>
        <w:t>e qualitat (Acord de Nivell de S</w:t>
      </w:r>
      <w:r w:rsidRPr="00C30044">
        <w:t>ervei, ANS).</w:t>
      </w:r>
    </w:p>
    <w:p w14:paraId="1EE875F2" w14:textId="77777777" w:rsidR="00CE3B85" w:rsidRPr="00C30044" w:rsidRDefault="00CE3B85" w:rsidP="00CE3B85">
      <w:pPr>
        <w:pStyle w:val="4text"/>
        <w:jc w:val="both"/>
      </w:pPr>
      <w:r>
        <w:t>L’</w:t>
      </w:r>
      <w:r w:rsidRPr="00C30044">
        <w:t>ANS està suportat contractualment amb el prestador del servei de manteniment i operació amb penalització en cas d’incompliment.</w:t>
      </w:r>
    </w:p>
    <w:p w14:paraId="5701747E" w14:textId="77777777" w:rsidR="00CE3B85" w:rsidRPr="00C30044" w:rsidRDefault="00CE3B85" w:rsidP="00CE3B85">
      <w:pPr>
        <w:pStyle w:val="4text"/>
        <w:jc w:val="both"/>
      </w:pPr>
      <w:bookmarkStart w:id="74" w:name="_Toc38882733"/>
      <w:bookmarkStart w:id="75" w:name="_Toc38956102"/>
      <w:bookmarkStart w:id="76" w:name="_Toc40981219"/>
      <w:r w:rsidRPr="00C30044">
        <w:t>3.2.1 Índex de continuïtat</w:t>
      </w:r>
      <w:bookmarkEnd w:id="74"/>
      <w:bookmarkEnd w:id="75"/>
      <w:bookmarkEnd w:id="76"/>
      <w:r w:rsidRPr="00C30044">
        <w:t xml:space="preserve"> </w:t>
      </w:r>
    </w:p>
    <w:p w14:paraId="6DDEECB9" w14:textId="77777777" w:rsidR="00CE3B85" w:rsidRPr="00C30044" w:rsidRDefault="00CE3B85" w:rsidP="00CE3B85">
      <w:pPr>
        <w:pStyle w:val="4text"/>
        <w:jc w:val="both"/>
      </w:pPr>
      <w:r w:rsidRPr="00C30044">
        <w:t xml:space="preserve">L’índex de continuïtat es defineix com la relació del nombre d’hores de funcionament ininterromput i no degradat, respecte </w:t>
      </w:r>
      <w:r>
        <w:t>a</w:t>
      </w:r>
      <w:r w:rsidRPr="00C30044">
        <w:t>l nombre total d’hores del període en qu</w:t>
      </w:r>
      <w:r>
        <w:t>è</w:t>
      </w:r>
      <w:r w:rsidRPr="00C30044">
        <w:t xml:space="preserve"> s’efectua el càlcul.</w:t>
      </w:r>
    </w:p>
    <w:p w14:paraId="1C2C6514" w14:textId="77777777" w:rsidR="00CE3B85" w:rsidRPr="00C30044" w:rsidRDefault="00CE3B85" w:rsidP="00CE3B85">
      <w:pPr>
        <w:pStyle w:val="4text"/>
        <w:jc w:val="both"/>
      </w:pPr>
      <w:r w:rsidRPr="00C30044">
        <w:t>L’índex de continuïtat per al conjunt d’estacions base (TBS) serà del 99,80%.</w:t>
      </w:r>
    </w:p>
    <w:p w14:paraId="6E2E6B15" w14:textId="77777777" w:rsidR="00CE3B85" w:rsidRPr="00C30044" w:rsidRDefault="00CE3B85" w:rsidP="00CE3B85">
      <w:pPr>
        <w:pStyle w:val="4text"/>
        <w:jc w:val="both"/>
      </w:pPr>
      <w:r w:rsidRPr="00C30044">
        <w:t>La durada màxima de manca de servei d’una estació base serà de 4 hores.</w:t>
      </w:r>
    </w:p>
    <w:p w14:paraId="05CEF506" w14:textId="77777777" w:rsidR="00CE3B85" w:rsidRPr="00C30044" w:rsidRDefault="00CE3B85" w:rsidP="00CE3B85">
      <w:pPr>
        <w:pStyle w:val="4text"/>
        <w:jc w:val="both"/>
      </w:pPr>
      <w:r w:rsidRPr="00C30044">
        <w:t>L’índex de continuïtat per als comm</w:t>
      </w:r>
      <w:r>
        <w:t>utadors de la xarxa serà del 99,</w:t>
      </w:r>
      <w:r w:rsidRPr="00C30044">
        <w:t>95%.</w:t>
      </w:r>
    </w:p>
    <w:p w14:paraId="6F9AAC56" w14:textId="77777777" w:rsidR="00CE3B85" w:rsidRPr="00C30044" w:rsidRDefault="00CE3B85" w:rsidP="00CE3B85">
      <w:pPr>
        <w:pStyle w:val="4text"/>
        <w:jc w:val="both"/>
      </w:pPr>
      <w:r w:rsidRPr="00C30044">
        <w:t>La durada màxima de manca de servei d’un commutador de la xarxa serà de 4 hores.</w:t>
      </w:r>
    </w:p>
    <w:p w14:paraId="1BD2522F" w14:textId="77777777" w:rsidR="00CE3B85" w:rsidRPr="00C30044" w:rsidRDefault="00CE3B85" w:rsidP="00CE3B85">
      <w:pPr>
        <w:pStyle w:val="4text"/>
        <w:jc w:val="both"/>
      </w:pPr>
      <w:r w:rsidRPr="00C30044">
        <w:t xml:space="preserve">Es </w:t>
      </w:r>
      <w:r>
        <w:t>durà a terme</w:t>
      </w:r>
      <w:r w:rsidRPr="00C30044">
        <w:t xml:space="preserve"> un manteniment preventiu anual per a tots els elements que componen la xarxa.</w:t>
      </w:r>
    </w:p>
    <w:p w14:paraId="6EA7A120" w14:textId="77777777" w:rsidR="00CE3B85" w:rsidRPr="00C30044" w:rsidRDefault="00CE3B85" w:rsidP="00CE3B85">
      <w:pPr>
        <w:pStyle w:val="4text"/>
        <w:jc w:val="both"/>
      </w:pPr>
      <w:r w:rsidRPr="00C30044">
        <w:t xml:space="preserve">La quantificació es </w:t>
      </w:r>
      <w:r>
        <w:t>f</w:t>
      </w:r>
      <w:r w:rsidRPr="00C30044">
        <w:t>arà cada tres mesos de manera global per a totes les estacions de la xarxa.</w:t>
      </w:r>
    </w:p>
    <w:p w14:paraId="2FDD307A" w14:textId="77777777" w:rsidR="00CE3B85" w:rsidRPr="00C30044" w:rsidRDefault="00CE3B85" w:rsidP="00CE3B85">
      <w:pPr>
        <w:pStyle w:val="4text"/>
        <w:jc w:val="both"/>
      </w:pPr>
      <w:r>
        <w:t>Als</w:t>
      </w:r>
      <w:r w:rsidRPr="00C30044">
        <w:t xml:space="preserve"> efectes de l’índex de continuïtat, </w:t>
      </w:r>
      <w:r>
        <w:t>n</w:t>
      </w:r>
      <w:r w:rsidRPr="00C30044">
        <w:t>o es computaran les interrupcions en el funcionament de la xarxa provocades, directament o indirectament, per causes de força major.</w:t>
      </w:r>
    </w:p>
    <w:p w14:paraId="539988DE" w14:textId="77777777" w:rsidR="00CE3B85" w:rsidRPr="00C30044" w:rsidRDefault="00CE3B85" w:rsidP="00CE3B85">
      <w:pPr>
        <w:pStyle w:val="4text"/>
        <w:jc w:val="both"/>
      </w:pPr>
      <w:r w:rsidRPr="00C30044">
        <w:t xml:space="preserve">El manteniment dels equips de xarxa utilitzats per </w:t>
      </w:r>
      <w:r>
        <w:t xml:space="preserve">prestar </w:t>
      </w:r>
      <w:r w:rsidRPr="00C30044">
        <w:t xml:space="preserve">el servei requereix intervencions periòdiques. </w:t>
      </w:r>
      <w:r>
        <w:t>Per això</w:t>
      </w:r>
      <w:r w:rsidRPr="00C30044">
        <w:t xml:space="preserve">, el COR i l’Ajuntament acordaran els calendaris i moments d’intervenció més convenients. En qualsevol cas, el COR es reservarà fins </w:t>
      </w:r>
      <w:r>
        <w:t xml:space="preserve">a </w:t>
      </w:r>
      <w:r w:rsidRPr="00C30044">
        <w:t xml:space="preserve">un màxim de dues hores per any i per centre de cobertura per dur a terme aquestes actuacions. Abans </w:t>
      </w:r>
      <w:r>
        <w:t>de tallar</w:t>
      </w:r>
      <w:r w:rsidRPr="00C30044">
        <w:t xml:space="preserve"> </w:t>
      </w:r>
      <w:r>
        <w:t>el servei, s’avisarà</w:t>
      </w:r>
      <w:r w:rsidRPr="00C30044">
        <w:t xml:space="preserve"> la persona que l’Ajuntament designi amb una antelació mínima d’una setmana.</w:t>
      </w:r>
    </w:p>
    <w:p w14:paraId="4424909A" w14:textId="77777777" w:rsidR="00CE3B85" w:rsidRPr="00C30044" w:rsidRDefault="00CE3B85" w:rsidP="00CE3B85">
      <w:pPr>
        <w:pStyle w:val="4text"/>
        <w:jc w:val="both"/>
      </w:pPr>
      <w:r w:rsidRPr="00C30044">
        <w:t xml:space="preserve">El temps de tall per manteniment indicat </w:t>
      </w:r>
      <w:r>
        <w:t>a</w:t>
      </w:r>
      <w:r w:rsidRPr="00C30044">
        <w:t>l paràgraf anterior no computarà a</w:t>
      </w:r>
      <w:r>
        <w:t>ls</w:t>
      </w:r>
      <w:r w:rsidRPr="00C30044">
        <w:t xml:space="preserve"> efectes del càlcul de l’índex de continuïtat.</w:t>
      </w:r>
    </w:p>
    <w:p w14:paraId="49CC499F" w14:textId="77777777" w:rsidR="00CE3B85" w:rsidRPr="00C30044" w:rsidRDefault="00CE3B85" w:rsidP="00CE3B85">
      <w:pPr>
        <w:pStyle w:val="4text"/>
        <w:jc w:val="both"/>
      </w:pPr>
      <w:bookmarkStart w:id="77" w:name="_Toc38882734"/>
      <w:bookmarkStart w:id="78" w:name="_Toc38956103"/>
      <w:bookmarkStart w:id="79" w:name="_Toc40981220"/>
      <w:r w:rsidRPr="00C30044">
        <w:t>3.2.2 Grau de tràfic i temps màxim de permanència en cua</w:t>
      </w:r>
      <w:bookmarkEnd w:id="77"/>
      <w:bookmarkEnd w:id="78"/>
      <w:bookmarkEnd w:id="79"/>
    </w:p>
    <w:p w14:paraId="3D314542" w14:textId="77777777" w:rsidR="00CE3B85" w:rsidRPr="00C30044" w:rsidRDefault="00CE3B85" w:rsidP="00CE3B85">
      <w:pPr>
        <w:pStyle w:val="4text"/>
        <w:jc w:val="both"/>
      </w:pPr>
      <w:r w:rsidRPr="00C30044">
        <w:t>Es defineix el grau de tràfic com el percentatge de trucades que resten en cua un període de temps superior al fixat com a temps màxim de permanència en cua en situació de tràfic regular:</w:t>
      </w:r>
    </w:p>
    <w:p w14:paraId="263ACF6B" w14:textId="77777777" w:rsidR="00CE3B85" w:rsidRPr="00C30044" w:rsidRDefault="00CE3B85" w:rsidP="00CE3B85">
      <w:pPr>
        <w:pStyle w:val="4text"/>
        <w:jc w:val="both"/>
      </w:pPr>
      <w:r w:rsidRPr="00C30044">
        <w:t>Grau de tràfic = 5%</w:t>
      </w:r>
    </w:p>
    <w:p w14:paraId="3933F890" w14:textId="77777777" w:rsidR="00CE3B85" w:rsidRPr="00C30044" w:rsidRDefault="00CE3B85" w:rsidP="00CE3B85">
      <w:pPr>
        <w:pStyle w:val="4text"/>
        <w:jc w:val="both"/>
      </w:pPr>
      <w:r w:rsidRPr="00C30044">
        <w:t>Temps màxim de permanència en cua = 10 segons</w:t>
      </w:r>
    </w:p>
    <w:p w14:paraId="5E51A313" w14:textId="77777777" w:rsidR="00E37857" w:rsidRDefault="00E37857"/>
    <w:sectPr w:rsidR="00E37857" w:rsidSect="00CE3B85">
      <w:pgSz w:w="11906" w:h="16838"/>
      <w:pgMar w:top="2268" w:right="1134" w:bottom="1985" w:left="1701" w:header="567" w:footer="41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F948" w14:textId="77777777" w:rsidR="00000000" w:rsidRDefault="00000000">
    <w:pPr>
      <w:pStyle w:val="Peu"/>
      <w:jc w:val="right"/>
    </w:pPr>
    <w:r w:rsidRPr="005E582F">
      <w:rPr>
        <w:bCs/>
        <w:sz w:val="20"/>
        <w:szCs w:val="20"/>
      </w:rPr>
      <w:fldChar w:fldCharType="begin"/>
    </w:r>
    <w:r w:rsidRPr="005E582F">
      <w:rPr>
        <w:bCs/>
        <w:sz w:val="20"/>
        <w:szCs w:val="20"/>
      </w:rPr>
      <w:instrText>PAGE</w:instrText>
    </w:r>
    <w:r w:rsidRPr="005E582F">
      <w:rPr>
        <w:bCs/>
        <w:sz w:val="20"/>
        <w:szCs w:val="20"/>
      </w:rPr>
      <w:fldChar w:fldCharType="separate"/>
    </w:r>
    <w:r>
      <w:rPr>
        <w:bCs/>
        <w:noProof/>
        <w:sz w:val="20"/>
        <w:szCs w:val="20"/>
      </w:rPr>
      <w:t>6</w:t>
    </w:r>
    <w:r w:rsidRPr="005E582F">
      <w:rPr>
        <w:bCs/>
        <w:sz w:val="20"/>
        <w:szCs w:val="20"/>
      </w:rPr>
      <w:fldChar w:fldCharType="end"/>
    </w:r>
    <w:r w:rsidRPr="005E582F">
      <w:rPr>
        <w:bCs/>
        <w:sz w:val="20"/>
        <w:szCs w:val="20"/>
      </w:rPr>
      <w:t>/</w:t>
    </w:r>
    <w:r w:rsidRPr="005E582F">
      <w:rPr>
        <w:bCs/>
        <w:sz w:val="20"/>
        <w:szCs w:val="20"/>
      </w:rPr>
      <w:fldChar w:fldCharType="begin"/>
    </w:r>
    <w:r w:rsidRPr="005E582F">
      <w:rPr>
        <w:bCs/>
        <w:sz w:val="20"/>
        <w:szCs w:val="20"/>
      </w:rPr>
      <w:instrText>NUMPAGES</w:instrText>
    </w:r>
    <w:r w:rsidRPr="005E582F">
      <w:rPr>
        <w:bCs/>
        <w:sz w:val="20"/>
        <w:szCs w:val="20"/>
      </w:rPr>
      <w:fldChar w:fldCharType="separate"/>
    </w:r>
    <w:r>
      <w:rPr>
        <w:bCs/>
        <w:noProof/>
        <w:sz w:val="20"/>
        <w:szCs w:val="20"/>
      </w:rPr>
      <w:t>21</w:t>
    </w:r>
    <w:r w:rsidRPr="005E582F">
      <w:rPr>
        <w:bCs/>
        <w:sz w:val="20"/>
        <w:szCs w:val="20"/>
      </w:rPr>
      <w:fldChar w:fldCharType="end"/>
    </w:r>
  </w:p>
  <w:p w14:paraId="57EEFFBE" w14:textId="77777777" w:rsidR="00000000" w:rsidRDefault="0000000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CC87" w14:textId="77777777" w:rsidR="00000000" w:rsidRDefault="00000000">
    <w:pPr>
      <w:pStyle w:val="Peu"/>
      <w:jc w:val="right"/>
    </w:pPr>
    <w:r w:rsidRPr="00DA5666">
      <w:rPr>
        <w:bCs/>
        <w:sz w:val="20"/>
        <w:szCs w:val="20"/>
      </w:rPr>
      <w:fldChar w:fldCharType="begin"/>
    </w:r>
    <w:r w:rsidRPr="00DA5666">
      <w:rPr>
        <w:bCs/>
        <w:sz w:val="20"/>
        <w:szCs w:val="20"/>
      </w:rPr>
      <w:instrText>PAGE</w:instrText>
    </w:r>
    <w:r w:rsidRPr="00DA5666">
      <w:rPr>
        <w:bCs/>
        <w:sz w:val="20"/>
        <w:szCs w:val="20"/>
      </w:rPr>
      <w:fldChar w:fldCharType="separate"/>
    </w:r>
    <w:r>
      <w:rPr>
        <w:bCs/>
        <w:noProof/>
        <w:sz w:val="20"/>
        <w:szCs w:val="20"/>
      </w:rPr>
      <w:t>1</w:t>
    </w:r>
    <w:r w:rsidRPr="00DA5666">
      <w:rPr>
        <w:bCs/>
        <w:sz w:val="20"/>
        <w:szCs w:val="20"/>
      </w:rPr>
      <w:fldChar w:fldCharType="end"/>
    </w:r>
    <w:r w:rsidRPr="00DA5666">
      <w:rPr>
        <w:bCs/>
        <w:sz w:val="20"/>
        <w:szCs w:val="20"/>
      </w:rPr>
      <w:t>/</w:t>
    </w:r>
    <w:r w:rsidRPr="00DA5666">
      <w:rPr>
        <w:bCs/>
        <w:sz w:val="20"/>
        <w:szCs w:val="20"/>
      </w:rPr>
      <w:fldChar w:fldCharType="begin"/>
    </w:r>
    <w:r w:rsidRPr="00DA5666">
      <w:rPr>
        <w:bCs/>
        <w:sz w:val="20"/>
        <w:szCs w:val="20"/>
      </w:rPr>
      <w:instrText>NUMPAGES</w:instrText>
    </w:r>
    <w:r w:rsidRPr="00DA5666">
      <w:rPr>
        <w:bCs/>
        <w:sz w:val="20"/>
        <w:szCs w:val="20"/>
      </w:rPr>
      <w:fldChar w:fldCharType="separate"/>
    </w:r>
    <w:r>
      <w:rPr>
        <w:bCs/>
        <w:noProof/>
        <w:sz w:val="20"/>
        <w:szCs w:val="20"/>
      </w:rPr>
      <w:t>21</w:t>
    </w:r>
    <w:r w:rsidRPr="00DA5666">
      <w:rPr>
        <w:bCs/>
        <w:sz w:val="20"/>
        <w:szCs w:val="20"/>
      </w:rPr>
      <w:fldChar w:fldCharType="end"/>
    </w:r>
  </w:p>
  <w:p w14:paraId="49C5499C" w14:textId="77777777" w:rsidR="00000000" w:rsidRDefault="00000000">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8B19" w14:textId="77777777" w:rsidR="00000000" w:rsidRPr="00057082" w:rsidRDefault="00000000" w:rsidP="00057082">
    <w:pPr>
      <w:pStyle w:val="Capalera"/>
    </w:pPr>
    <w:r w:rsidRPr="00A1567C">
      <w:rPr>
        <w:noProof/>
        <w:lang w:eastAsia="ca-ES"/>
      </w:rPr>
      <w:drawing>
        <wp:anchor distT="0" distB="0" distL="114300" distR="114300" simplePos="0" relativeHeight="251660288" behindDoc="0" locked="0" layoutInCell="1" allowOverlap="1" wp14:anchorId="6024281B" wp14:editId="66238CD1">
          <wp:simplePos x="0" y="0"/>
          <wp:positionH relativeFrom="column">
            <wp:posOffset>635</wp:posOffset>
          </wp:positionH>
          <wp:positionV relativeFrom="paragraph">
            <wp:posOffset>-5080</wp:posOffset>
          </wp:positionV>
          <wp:extent cx="900000" cy="441291"/>
          <wp:effectExtent l="0" t="0" r="0" b="0"/>
          <wp:wrapSquare wrapText="bothSides"/>
          <wp:docPr id="5" name="Imatge 5" descr="Logotip del Departament d'Interior i Seguretat Pública" title="Departament d'Interior i Seguretat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Logotip del Departament d'Interior i Seguretat Pública" title="Departament d'Interior i Seguretat Públic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4412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0AEF" w14:textId="77777777" w:rsidR="00000000" w:rsidRDefault="00000000">
    <w:pPr>
      <w:pStyle w:val="Capalera"/>
    </w:pPr>
    <w:r>
      <w:rPr>
        <w:noProof/>
        <w:lang w:eastAsia="ca-ES"/>
      </w:rPr>
      <w:drawing>
        <wp:anchor distT="0" distB="0" distL="114300" distR="114681" simplePos="0" relativeHeight="251659264" behindDoc="0" locked="0" layoutInCell="1" allowOverlap="1" wp14:anchorId="7CDE152C" wp14:editId="6EDF44B9">
          <wp:simplePos x="0" y="0"/>
          <wp:positionH relativeFrom="column">
            <wp:posOffset>-354330</wp:posOffset>
          </wp:positionH>
          <wp:positionV relativeFrom="paragraph">
            <wp:posOffset>2276</wp:posOffset>
          </wp:positionV>
          <wp:extent cx="2052000" cy="485231"/>
          <wp:effectExtent l="0" t="0" r="5715" b="0"/>
          <wp:wrapSquare wrapText="bothSides"/>
          <wp:docPr id="6" name="Imatge 6" descr="Logotip del Departament d'Interior i Seguretat Pública en blanc i negre" title="Departament d'Interior i Seguretat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Logotip del Departament d'Interior i Seguretat Pública en blanc i negre" title="Departament d'Interior i Seguretat Públic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52000" cy="4852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79E"/>
    <w:multiLevelType w:val="hybridMultilevel"/>
    <w:tmpl w:val="68CE0A00"/>
    <w:lvl w:ilvl="0" w:tplc="744AC700">
      <w:start w:val="1"/>
      <w:numFmt w:val="decimal"/>
      <w:lvlText w:val="%1."/>
      <w:lvlJc w:val="left"/>
      <w:pPr>
        <w:tabs>
          <w:tab w:val="num" w:pos="720"/>
        </w:tabs>
        <w:ind w:left="720" w:hanging="720"/>
      </w:pPr>
      <w:rPr>
        <w:rFonts w:eastAsia="Calibri" w:hint="default"/>
        <w:sz w:val="24"/>
      </w:rPr>
    </w:lvl>
    <w:lvl w:ilvl="1" w:tplc="39FC0C76">
      <w:start w:val="1"/>
      <w:numFmt w:val="lowerLetter"/>
      <w:lvlText w:val="%2)"/>
      <w:lvlJc w:val="left"/>
      <w:pPr>
        <w:tabs>
          <w:tab w:val="num" w:pos="1080"/>
        </w:tabs>
        <w:ind w:left="1080" w:hanging="360"/>
      </w:pPr>
      <w:rPr>
        <w:rFonts w:hint="default"/>
      </w:r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8A675C">
      <w:start w:val="2"/>
      <w:numFmt w:val="decimal"/>
      <w:lvlText w:val="%5"/>
      <w:lvlJc w:val="left"/>
      <w:pPr>
        <w:ind w:left="3240" w:hanging="360"/>
      </w:pPr>
      <w:rPr>
        <w:rFonts w:hint="default"/>
      </w:r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 w15:restartNumberingAfterBreak="0">
    <w:nsid w:val="04527305"/>
    <w:multiLevelType w:val="hybridMultilevel"/>
    <w:tmpl w:val="956255C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790850"/>
    <w:multiLevelType w:val="hybridMultilevel"/>
    <w:tmpl w:val="E806D9D0"/>
    <w:lvl w:ilvl="0" w:tplc="BD2CDDCE">
      <w:start w:val="1"/>
      <w:numFmt w:val="decimal"/>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 w15:restartNumberingAfterBreak="0">
    <w:nsid w:val="06B917DF"/>
    <w:multiLevelType w:val="hybridMultilevel"/>
    <w:tmpl w:val="753259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BA03814"/>
    <w:multiLevelType w:val="hybridMultilevel"/>
    <w:tmpl w:val="0672A7DE"/>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A0268"/>
    <w:multiLevelType w:val="hybridMultilevel"/>
    <w:tmpl w:val="9580D186"/>
    <w:lvl w:ilvl="0" w:tplc="BB3A1430">
      <w:start w:val="1"/>
      <w:numFmt w:val="decimal"/>
      <w:pStyle w:val="Llistanm"/>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9D245E1"/>
    <w:multiLevelType w:val="hybridMultilevel"/>
    <w:tmpl w:val="2DC654E8"/>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369A0"/>
    <w:multiLevelType w:val="hybridMultilevel"/>
    <w:tmpl w:val="69B4854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1A56E7"/>
    <w:multiLevelType w:val="hybridMultilevel"/>
    <w:tmpl w:val="BCBE6BAA"/>
    <w:lvl w:ilvl="0" w:tplc="58F2D93E">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436A71"/>
    <w:multiLevelType w:val="hybridMultilevel"/>
    <w:tmpl w:val="D82CBDCE"/>
    <w:lvl w:ilvl="0" w:tplc="2E0A83CE">
      <w:start w:val="1"/>
      <w:numFmt w:val="decimal"/>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0" w15:restartNumberingAfterBreak="0">
    <w:nsid w:val="25765ADB"/>
    <w:multiLevelType w:val="hybridMultilevel"/>
    <w:tmpl w:val="DFA0B006"/>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620CD"/>
    <w:multiLevelType w:val="hybridMultilevel"/>
    <w:tmpl w:val="3050B442"/>
    <w:lvl w:ilvl="0" w:tplc="04030001">
      <w:numFmt w:val="bullet"/>
      <w:lvlText w:val=""/>
      <w:lvlJc w:val="left"/>
      <w:pPr>
        <w:ind w:left="720" w:hanging="360"/>
      </w:pPr>
      <w:rPr>
        <w:rFonts w:ascii="Symbol" w:eastAsia="Times New Roman" w:hAnsi="Symbo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0803B61"/>
    <w:multiLevelType w:val="hybridMultilevel"/>
    <w:tmpl w:val="5DB2EB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6684C4D"/>
    <w:multiLevelType w:val="hybridMultilevel"/>
    <w:tmpl w:val="C4023DB8"/>
    <w:lvl w:ilvl="0" w:tplc="2C82F13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8120ECC"/>
    <w:multiLevelType w:val="hybridMultilevel"/>
    <w:tmpl w:val="B6CAEB52"/>
    <w:lvl w:ilvl="0" w:tplc="0403000F">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E4B6AFF"/>
    <w:multiLevelType w:val="hybridMultilevel"/>
    <w:tmpl w:val="73981DDE"/>
    <w:lvl w:ilvl="0" w:tplc="14880B9C">
      <w:start w:val="6"/>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2C2278B"/>
    <w:multiLevelType w:val="hybridMultilevel"/>
    <w:tmpl w:val="07AEEC16"/>
    <w:lvl w:ilvl="0" w:tplc="BA2A60B2">
      <w:start w:val="6"/>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8" w15:restartNumberingAfterBreak="0">
    <w:nsid w:val="53CD2830"/>
    <w:multiLevelType w:val="hybridMultilevel"/>
    <w:tmpl w:val="049661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55F57A1"/>
    <w:multiLevelType w:val="hybridMultilevel"/>
    <w:tmpl w:val="5E74DE92"/>
    <w:lvl w:ilvl="0" w:tplc="3954DE3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8A61028"/>
    <w:multiLevelType w:val="hybridMultilevel"/>
    <w:tmpl w:val="78CE16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97D4E3E"/>
    <w:multiLevelType w:val="hybridMultilevel"/>
    <w:tmpl w:val="67186D92"/>
    <w:lvl w:ilvl="0" w:tplc="17F4545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DF712FF"/>
    <w:multiLevelType w:val="hybridMultilevel"/>
    <w:tmpl w:val="6D7A531E"/>
    <w:lvl w:ilvl="0" w:tplc="38E2BE2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E9A1771"/>
    <w:multiLevelType w:val="multilevel"/>
    <w:tmpl w:val="E806D9D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CB813B2"/>
    <w:multiLevelType w:val="hybridMultilevel"/>
    <w:tmpl w:val="1ACE9890"/>
    <w:lvl w:ilvl="0" w:tplc="34E0E590">
      <w:start w:val="1"/>
      <w:numFmt w:val="decimal"/>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5" w15:restartNumberingAfterBreak="0">
    <w:nsid w:val="6CB82EC2"/>
    <w:multiLevelType w:val="hybridMultilevel"/>
    <w:tmpl w:val="53345E06"/>
    <w:lvl w:ilvl="0" w:tplc="0403000F">
      <w:start w:val="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EC66111"/>
    <w:multiLevelType w:val="hybridMultilevel"/>
    <w:tmpl w:val="2ADE02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35F6531"/>
    <w:multiLevelType w:val="hybridMultilevel"/>
    <w:tmpl w:val="E898ADA2"/>
    <w:lvl w:ilvl="0" w:tplc="929A97B2">
      <w:start w:val="2"/>
      <w:numFmt w:val="upperRoman"/>
      <w:lvlText w:val="%1."/>
      <w:lvlJc w:val="left"/>
      <w:pPr>
        <w:tabs>
          <w:tab w:val="num" w:pos="720"/>
        </w:tabs>
        <w:ind w:left="720" w:hanging="72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8" w15:restartNumberingAfterBreak="0">
    <w:nsid w:val="79224E35"/>
    <w:multiLevelType w:val="hybridMultilevel"/>
    <w:tmpl w:val="FDDA3EB4"/>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51777572">
    <w:abstractNumId w:val="26"/>
  </w:num>
  <w:num w:numId="2" w16cid:durableId="490953405">
    <w:abstractNumId w:val="18"/>
  </w:num>
  <w:num w:numId="3" w16cid:durableId="754398758">
    <w:abstractNumId w:val="14"/>
  </w:num>
  <w:num w:numId="4" w16cid:durableId="1789737347">
    <w:abstractNumId w:val="1"/>
  </w:num>
  <w:num w:numId="5" w16cid:durableId="106314278">
    <w:abstractNumId w:val="28"/>
  </w:num>
  <w:num w:numId="6" w16cid:durableId="1999112617">
    <w:abstractNumId w:val="12"/>
  </w:num>
  <w:num w:numId="7" w16cid:durableId="960381840">
    <w:abstractNumId w:val="5"/>
  </w:num>
  <w:num w:numId="8" w16cid:durableId="514927604">
    <w:abstractNumId w:val="27"/>
  </w:num>
  <w:num w:numId="9" w16cid:durableId="1604995951">
    <w:abstractNumId w:val="0"/>
  </w:num>
  <w:num w:numId="10" w16cid:durableId="380909808">
    <w:abstractNumId w:val="11"/>
  </w:num>
  <w:num w:numId="11" w16cid:durableId="526725113">
    <w:abstractNumId w:val="8"/>
  </w:num>
  <w:num w:numId="12" w16cid:durableId="482158506">
    <w:abstractNumId w:val="7"/>
  </w:num>
  <w:num w:numId="13" w16cid:durableId="1042176082">
    <w:abstractNumId w:val="20"/>
  </w:num>
  <w:num w:numId="14" w16cid:durableId="1928222272">
    <w:abstractNumId w:val="19"/>
  </w:num>
  <w:num w:numId="15" w16cid:durableId="444544031">
    <w:abstractNumId w:val="22"/>
  </w:num>
  <w:num w:numId="16" w16cid:durableId="1226575361">
    <w:abstractNumId w:val="3"/>
  </w:num>
  <w:num w:numId="17" w16cid:durableId="1862743255">
    <w:abstractNumId w:val="15"/>
  </w:num>
  <w:num w:numId="18" w16cid:durableId="1605728757">
    <w:abstractNumId w:val="25"/>
  </w:num>
  <w:num w:numId="19" w16cid:durableId="576982424">
    <w:abstractNumId w:val="17"/>
  </w:num>
  <w:num w:numId="20" w16cid:durableId="92632978">
    <w:abstractNumId w:val="16"/>
  </w:num>
  <w:num w:numId="21" w16cid:durableId="1438405671">
    <w:abstractNumId w:val="21"/>
  </w:num>
  <w:num w:numId="22" w16cid:durableId="1560625599">
    <w:abstractNumId w:val="13"/>
  </w:num>
  <w:num w:numId="23" w16cid:durableId="1246840868">
    <w:abstractNumId w:val="9"/>
  </w:num>
  <w:num w:numId="24" w16cid:durableId="271515666">
    <w:abstractNumId w:val="2"/>
  </w:num>
  <w:num w:numId="25" w16cid:durableId="894975125">
    <w:abstractNumId w:val="2"/>
    <w:lvlOverride w:ilvl="0">
      <w:startOverride w:val="2"/>
    </w:lvlOverride>
  </w:num>
  <w:num w:numId="26" w16cid:durableId="1136265436">
    <w:abstractNumId w:val="23"/>
  </w:num>
  <w:num w:numId="27" w16cid:durableId="1981418207">
    <w:abstractNumId w:val="24"/>
  </w:num>
  <w:num w:numId="28" w16cid:durableId="144398851">
    <w:abstractNumId w:val="4"/>
  </w:num>
  <w:num w:numId="29" w16cid:durableId="1891303929">
    <w:abstractNumId w:val="10"/>
  </w:num>
  <w:num w:numId="30" w16cid:durableId="487522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85"/>
    <w:rsid w:val="00AF1202"/>
    <w:rsid w:val="00CE3B85"/>
    <w:rsid w:val="00E37857"/>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89E7"/>
  <w15:chartTrackingRefBased/>
  <w15:docId w15:val="{5A2E47E1-720A-4558-85D5-E6E7553D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rsid w:val="00CE3B85"/>
    <w:pPr>
      <w:spacing w:after="120" w:line="200" w:lineRule="exact"/>
    </w:pPr>
    <w:rPr>
      <w:rFonts w:ascii="Arial" w:eastAsia="Calibri" w:hAnsi="Arial" w:cs="Times New Roman"/>
      <w:kern w:val="0"/>
      <w:sz w:val="24"/>
      <w14:ligatures w14:val="none"/>
    </w:rPr>
  </w:style>
  <w:style w:type="paragraph" w:styleId="Ttol1">
    <w:name w:val="heading 1"/>
    <w:aliases w:val="Títol I,Títol gran 2"/>
    <w:basedOn w:val="Normal"/>
    <w:next w:val="Normal"/>
    <w:link w:val="Ttol1Car"/>
    <w:qFormat/>
    <w:rsid w:val="00CE3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aliases w:val="Subtítol 1"/>
    <w:basedOn w:val="Normal"/>
    <w:next w:val="Normal"/>
    <w:link w:val="Ttol2Car"/>
    <w:uiPriority w:val="9"/>
    <w:unhideWhenUsed/>
    <w:qFormat/>
    <w:rsid w:val="00CE3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aliases w:val="Subtítol 2"/>
    <w:basedOn w:val="Normal"/>
    <w:next w:val="Normal"/>
    <w:link w:val="Ttol3Car"/>
    <w:uiPriority w:val="9"/>
    <w:unhideWhenUsed/>
    <w:qFormat/>
    <w:rsid w:val="00CE3B8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E3B8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E3B8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E3B85"/>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E3B85"/>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E3B85"/>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E3B85"/>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Títol I Car,Títol gran 2 Car"/>
    <w:basedOn w:val="Lletraperdefectedelpargraf"/>
    <w:link w:val="Ttol1"/>
    <w:rsid w:val="00CE3B85"/>
    <w:rPr>
      <w:rFonts w:asciiTheme="majorHAnsi" w:eastAsiaTheme="majorEastAsia" w:hAnsiTheme="majorHAnsi" w:cstheme="majorBidi"/>
      <w:color w:val="0F4761" w:themeColor="accent1" w:themeShade="BF"/>
      <w:sz w:val="40"/>
      <w:szCs w:val="40"/>
    </w:rPr>
  </w:style>
  <w:style w:type="character" w:customStyle="1" w:styleId="Ttol2Car">
    <w:name w:val="Títol 2 Car"/>
    <w:aliases w:val="Subtítol 1 Car"/>
    <w:basedOn w:val="Lletraperdefectedelpargraf"/>
    <w:link w:val="Ttol2"/>
    <w:uiPriority w:val="9"/>
    <w:rsid w:val="00CE3B85"/>
    <w:rPr>
      <w:rFonts w:asciiTheme="majorHAnsi" w:eastAsiaTheme="majorEastAsia" w:hAnsiTheme="majorHAnsi" w:cstheme="majorBidi"/>
      <w:color w:val="0F4761" w:themeColor="accent1" w:themeShade="BF"/>
      <w:sz w:val="32"/>
      <w:szCs w:val="32"/>
    </w:rPr>
  </w:style>
  <w:style w:type="character" w:customStyle="1" w:styleId="Ttol3Car">
    <w:name w:val="Títol 3 Car"/>
    <w:aliases w:val="Subtítol 2 Car"/>
    <w:basedOn w:val="Lletraperdefectedelpargraf"/>
    <w:link w:val="Ttol3"/>
    <w:uiPriority w:val="9"/>
    <w:rsid w:val="00CE3B8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E3B8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E3B85"/>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E3B8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E3B85"/>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E3B8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E3B85"/>
    <w:rPr>
      <w:rFonts w:eastAsiaTheme="majorEastAsia" w:cstheme="majorBidi"/>
      <w:color w:val="272727" w:themeColor="text1" w:themeTint="D8"/>
    </w:rPr>
  </w:style>
  <w:style w:type="paragraph" w:styleId="Ttol">
    <w:name w:val="Title"/>
    <w:aliases w:val="Destacat"/>
    <w:basedOn w:val="Normal"/>
    <w:next w:val="Normal"/>
    <w:link w:val="TtolCar"/>
    <w:uiPriority w:val="10"/>
    <w:qFormat/>
    <w:rsid w:val="00CE3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aliases w:val="Destacat Car"/>
    <w:basedOn w:val="Lletraperdefectedelpargraf"/>
    <w:link w:val="Ttol"/>
    <w:uiPriority w:val="10"/>
    <w:rsid w:val="00CE3B8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E3B8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E3B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3B85"/>
    <w:pPr>
      <w:spacing w:before="160"/>
      <w:jc w:val="center"/>
    </w:pPr>
    <w:rPr>
      <w:i/>
      <w:iCs/>
      <w:color w:val="404040" w:themeColor="text1" w:themeTint="BF"/>
    </w:rPr>
  </w:style>
  <w:style w:type="character" w:customStyle="1" w:styleId="CitaCar">
    <w:name w:val="Cita Car"/>
    <w:basedOn w:val="Lletraperdefectedelpargraf"/>
    <w:link w:val="Cita"/>
    <w:uiPriority w:val="29"/>
    <w:rsid w:val="00CE3B85"/>
    <w:rPr>
      <w:i/>
      <w:iCs/>
      <w:color w:val="404040" w:themeColor="text1" w:themeTint="BF"/>
    </w:rPr>
  </w:style>
  <w:style w:type="paragraph" w:styleId="Pargrafdellista">
    <w:name w:val="List Paragraph"/>
    <w:basedOn w:val="Normal"/>
    <w:link w:val="PargrafdellistaCar"/>
    <w:qFormat/>
    <w:rsid w:val="00CE3B85"/>
    <w:pPr>
      <w:ind w:left="720"/>
      <w:contextualSpacing/>
    </w:pPr>
  </w:style>
  <w:style w:type="character" w:styleId="mfasiintens">
    <w:name w:val="Intense Emphasis"/>
    <w:basedOn w:val="Lletraperdefectedelpargraf"/>
    <w:uiPriority w:val="21"/>
    <w:qFormat/>
    <w:rsid w:val="00CE3B85"/>
    <w:rPr>
      <w:i/>
      <w:iCs/>
      <w:color w:val="0F4761" w:themeColor="accent1" w:themeShade="BF"/>
    </w:rPr>
  </w:style>
  <w:style w:type="paragraph" w:styleId="Citaintensa">
    <w:name w:val="Intense Quote"/>
    <w:basedOn w:val="Normal"/>
    <w:next w:val="Normal"/>
    <w:link w:val="CitaintensaCar"/>
    <w:uiPriority w:val="30"/>
    <w:qFormat/>
    <w:rsid w:val="00CE3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E3B85"/>
    <w:rPr>
      <w:i/>
      <w:iCs/>
      <w:color w:val="0F4761" w:themeColor="accent1" w:themeShade="BF"/>
    </w:rPr>
  </w:style>
  <w:style w:type="character" w:styleId="Refernciaintensa">
    <w:name w:val="Intense Reference"/>
    <w:basedOn w:val="Lletraperdefectedelpargraf"/>
    <w:uiPriority w:val="32"/>
    <w:qFormat/>
    <w:rsid w:val="00CE3B85"/>
    <w:rPr>
      <w:b/>
      <w:bCs/>
      <w:smallCaps/>
      <w:color w:val="0F4761" w:themeColor="accent1" w:themeShade="BF"/>
      <w:spacing w:val="5"/>
    </w:rPr>
  </w:style>
  <w:style w:type="paragraph" w:customStyle="1" w:styleId="Ttolcaptol">
    <w:name w:val="Títol capítol"/>
    <w:uiPriority w:val="1"/>
    <w:rsid w:val="00CE3B85"/>
    <w:pPr>
      <w:suppressAutoHyphens/>
      <w:spacing w:after="0" w:line="380" w:lineRule="exact"/>
    </w:pPr>
    <w:rPr>
      <w:rFonts w:ascii="Arial" w:eastAsia="Calibri" w:hAnsi="Arial" w:cs="Times New Roman"/>
      <w:b/>
      <w:color w:val="0070C0"/>
      <w:kern w:val="0"/>
      <w:sz w:val="36"/>
      <w14:ligatures w14:val="none"/>
    </w:rPr>
  </w:style>
  <w:style w:type="paragraph" w:customStyle="1" w:styleId="Pargrafdellista1">
    <w:name w:val="Paràgraf de llista1"/>
    <w:basedOn w:val="Normal"/>
    <w:uiPriority w:val="34"/>
    <w:rsid w:val="00CE3B85"/>
    <w:pPr>
      <w:spacing w:line="240" w:lineRule="auto"/>
      <w:ind w:left="720"/>
      <w:contextualSpacing/>
    </w:pPr>
    <w:rPr>
      <w:rFonts w:ascii="Times New Roman" w:eastAsia="MS Mincho" w:hAnsi="Times New Roman"/>
      <w:szCs w:val="20"/>
      <w:lang w:eastAsia="es-ES"/>
    </w:rPr>
  </w:style>
  <w:style w:type="paragraph" w:styleId="Llegenda">
    <w:name w:val="caption"/>
    <w:basedOn w:val="Normal"/>
    <w:next w:val="Normal"/>
    <w:uiPriority w:val="35"/>
    <w:rsid w:val="00CE3B85"/>
    <w:pPr>
      <w:spacing w:line="240" w:lineRule="auto"/>
    </w:pPr>
    <w:rPr>
      <w:rFonts w:ascii="Times New Roman" w:eastAsia="MS Mincho" w:hAnsi="Times New Roman"/>
      <w:b/>
      <w:bCs/>
      <w:szCs w:val="20"/>
      <w:lang w:eastAsia="es-ES"/>
    </w:rPr>
  </w:style>
  <w:style w:type="character" w:styleId="Textennegreta">
    <w:name w:val="Strong"/>
    <w:uiPriority w:val="22"/>
    <w:rsid w:val="00CE3B85"/>
    <w:rPr>
      <w:rFonts w:cs="Times New Roman"/>
      <w:b/>
      <w:bCs/>
    </w:rPr>
  </w:style>
  <w:style w:type="paragraph" w:styleId="Peu">
    <w:name w:val="footer"/>
    <w:basedOn w:val="Normal"/>
    <w:link w:val="PeuCar"/>
    <w:uiPriority w:val="99"/>
    <w:unhideWhenUsed/>
    <w:rsid w:val="00CE3B85"/>
    <w:pPr>
      <w:tabs>
        <w:tab w:val="center" w:pos="4252"/>
        <w:tab w:val="right" w:pos="8504"/>
      </w:tabs>
      <w:spacing w:after="0" w:line="240" w:lineRule="auto"/>
    </w:pPr>
  </w:style>
  <w:style w:type="character" w:customStyle="1" w:styleId="PeuCar">
    <w:name w:val="Peu Car"/>
    <w:basedOn w:val="Lletraperdefectedelpargraf"/>
    <w:link w:val="Peu"/>
    <w:uiPriority w:val="99"/>
    <w:rsid w:val="00CE3B85"/>
    <w:rPr>
      <w:rFonts w:ascii="Arial" w:eastAsia="Calibri" w:hAnsi="Arial" w:cs="Times New Roman"/>
      <w:kern w:val="0"/>
      <w:sz w:val="24"/>
      <w14:ligatures w14:val="none"/>
    </w:rPr>
  </w:style>
  <w:style w:type="paragraph" w:customStyle="1" w:styleId="4text">
    <w:name w:val="4 text"/>
    <w:basedOn w:val="Normal"/>
    <w:next w:val="Normal"/>
    <w:autoRedefine/>
    <w:qFormat/>
    <w:rsid w:val="00CE3B85"/>
    <w:pPr>
      <w:spacing w:after="200" w:line="276" w:lineRule="auto"/>
    </w:pPr>
    <w:rPr>
      <w:rFonts w:cs="Arial"/>
      <w:sz w:val="22"/>
      <w:szCs w:val="36"/>
    </w:rPr>
  </w:style>
  <w:style w:type="paragraph" w:customStyle="1" w:styleId="1Ttolgran">
    <w:name w:val="1 Títol gran"/>
    <w:basedOn w:val="Normal"/>
    <w:next w:val="Normal"/>
    <w:link w:val="1TtolgranCar"/>
    <w:rsid w:val="00CE3B85"/>
    <w:pPr>
      <w:spacing w:line="288" w:lineRule="auto"/>
      <w:outlineLvl w:val="0"/>
    </w:pPr>
    <w:rPr>
      <w:b/>
      <w:sz w:val="28"/>
    </w:rPr>
  </w:style>
  <w:style w:type="paragraph" w:customStyle="1" w:styleId="2subttol1">
    <w:name w:val="2 subtítol 1"/>
    <w:basedOn w:val="Normal"/>
    <w:next w:val="Normal"/>
    <w:link w:val="2subttol1Car"/>
    <w:rsid w:val="00CE3B85"/>
    <w:pPr>
      <w:spacing w:line="288" w:lineRule="auto"/>
      <w:outlineLvl w:val="1"/>
    </w:pPr>
    <w:rPr>
      <w:b/>
    </w:rPr>
  </w:style>
  <w:style w:type="paragraph" w:customStyle="1" w:styleId="3subttol2">
    <w:name w:val="3 subtítol 2"/>
    <w:basedOn w:val="Normal"/>
    <w:next w:val="Normal"/>
    <w:link w:val="3subttol2Car"/>
    <w:rsid w:val="00CE3B85"/>
    <w:pPr>
      <w:spacing w:line="288" w:lineRule="auto"/>
      <w:outlineLvl w:val="2"/>
    </w:pPr>
    <w:rPr>
      <w:i/>
    </w:rPr>
  </w:style>
  <w:style w:type="paragraph" w:styleId="Capalera">
    <w:name w:val="header"/>
    <w:basedOn w:val="Normal"/>
    <w:link w:val="CapaleraCar"/>
    <w:uiPriority w:val="99"/>
    <w:unhideWhenUsed/>
    <w:rsid w:val="00CE3B8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CE3B85"/>
    <w:rPr>
      <w:rFonts w:ascii="Arial" w:eastAsia="Calibri" w:hAnsi="Arial" w:cs="Times New Roman"/>
      <w:kern w:val="0"/>
      <w:sz w:val="24"/>
      <w14:ligatures w14:val="none"/>
    </w:rPr>
  </w:style>
  <w:style w:type="paragraph" w:customStyle="1" w:styleId="Llistapunt">
    <w:name w:val="Llista punt"/>
    <w:basedOn w:val="Pargrafdellista"/>
    <w:link w:val="LlistapuntCar"/>
    <w:qFormat/>
    <w:rsid w:val="00CE3B85"/>
    <w:pPr>
      <w:numPr>
        <w:numId w:val="3"/>
      </w:numPr>
      <w:spacing w:after="100" w:line="276" w:lineRule="auto"/>
      <w:ind w:left="284" w:hanging="284"/>
      <w:contextualSpacing w:val="0"/>
    </w:pPr>
    <w:rPr>
      <w:rFonts w:cs="Arial"/>
      <w:szCs w:val="24"/>
    </w:rPr>
  </w:style>
  <w:style w:type="character" w:customStyle="1" w:styleId="PargrafdellistaCar">
    <w:name w:val="Paràgraf de llista Car"/>
    <w:link w:val="Pargrafdellista"/>
    <w:rsid w:val="00CE3B85"/>
  </w:style>
  <w:style w:type="character" w:customStyle="1" w:styleId="LlistapuntCar">
    <w:name w:val="Llista punt Car"/>
    <w:link w:val="Llistapunt"/>
    <w:rsid w:val="00CE3B85"/>
    <w:rPr>
      <w:rFonts w:ascii="Arial" w:eastAsia="Calibri" w:hAnsi="Arial" w:cs="Arial"/>
      <w:kern w:val="0"/>
      <w:szCs w:val="24"/>
      <w14:ligatures w14:val="none"/>
    </w:rPr>
  </w:style>
  <w:style w:type="paragraph" w:customStyle="1" w:styleId="Llistanm">
    <w:name w:val="Llista núm."/>
    <w:basedOn w:val="Llistapunt"/>
    <w:link w:val="LlistanmCar"/>
    <w:qFormat/>
    <w:rsid w:val="00CE3B85"/>
    <w:pPr>
      <w:numPr>
        <w:numId w:val="7"/>
      </w:numPr>
      <w:ind w:left="284" w:hanging="284"/>
    </w:pPr>
  </w:style>
  <w:style w:type="paragraph" w:customStyle="1" w:styleId="Ttolgran">
    <w:name w:val="Títol gran"/>
    <w:basedOn w:val="1Ttolgran"/>
    <w:link w:val="TtolgranCar"/>
    <w:rsid w:val="00CE3B85"/>
    <w:pPr>
      <w:spacing w:after="200"/>
    </w:pPr>
  </w:style>
  <w:style w:type="character" w:customStyle="1" w:styleId="LlistanmCar">
    <w:name w:val="Llista núm. Car"/>
    <w:link w:val="Llistanm"/>
    <w:rsid w:val="00CE3B85"/>
    <w:rPr>
      <w:rFonts w:ascii="Arial" w:eastAsia="Calibri" w:hAnsi="Arial" w:cs="Arial"/>
      <w:kern w:val="0"/>
      <w:szCs w:val="24"/>
      <w14:ligatures w14:val="none"/>
    </w:rPr>
  </w:style>
  <w:style w:type="paragraph" w:customStyle="1" w:styleId="2Subttol">
    <w:name w:val="2. Subtítol"/>
    <w:basedOn w:val="2subttol1"/>
    <w:link w:val="2SubttolCar"/>
    <w:qFormat/>
    <w:rsid w:val="00CE3B85"/>
    <w:pPr>
      <w:spacing w:after="240" w:line="276" w:lineRule="auto"/>
    </w:pPr>
  </w:style>
  <w:style w:type="character" w:customStyle="1" w:styleId="1TtolgranCar">
    <w:name w:val="1 Títol gran Car"/>
    <w:link w:val="1Ttolgran"/>
    <w:rsid w:val="00CE3B85"/>
    <w:rPr>
      <w:rFonts w:ascii="Arial" w:eastAsia="Calibri" w:hAnsi="Arial" w:cs="Times New Roman"/>
      <w:b/>
      <w:kern w:val="0"/>
      <w:sz w:val="28"/>
      <w14:ligatures w14:val="none"/>
    </w:rPr>
  </w:style>
  <w:style w:type="character" w:customStyle="1" w:styleId="TtolgranCar">
    <w:name w:val="Títol gran Car"/>
    <w:link w:val="Ttolgran"/>
    <w:rsid w:val="00CE3B85"/>
    <w:rPr>
      <w:rFonts w:ascii="Arial" w:eastAsia="Calibri" w:hAnsi="Arial" w:cs="Times New Roman"/>
      <w:b/>
      <w:kern w:val="0"/>
      <w:sz w:val="28"/>
      <w14:ligatures w14:val="none"/>
    </w:rPr>
  </w:style>
  <w:style w:type="paragraph" w:customStyle="1" w:styleId="3Subttol">
    <w:name w:val="3. Subtítol"/>
    <w:basedOn w:val="3subttol2"/>
    <w:link w:val="3SubttolCar"/>
    <w:qFormat/>
    <w:rsid w:val="00CE3B85"/>
    <w:pPr>
      <w:spacing w:after="200" w:line="276" w:lineRule="auto"/>
    </w:pPr>
    <w:rPr>
      <w:b/>
      <w:i w:val="0"/>
      <w:sz w:val="22"/>
    </w:rPr>
  </w:style>
  <w:style w:type="character" w:customStyle="1" w:styleId="2subttol1Car">
    <w:name w:val="2 subtítol 1 Car"/>
    <w:link w:val="2subttol1"/>
    <w:rsid w:val="00CE3B85"/>
    <w:rPr>
      <w:rFonts w:ascii="Arial" w:eastAsia="Calibri" w:hAnsi="Arial" w:cs="Times New Roman"/>
      <w:b/>
      <w:kern w:val="0"/>
      <w:sz w:val="24"/>
      <w14:ligatures w14:val="none"/>
    </w:rPr>
  </w:style>
  <w:style w:type="character" w:customStyle="1" w:styleId="2SubttolCar">
    <w:name w:val="2. Subtítol Car"/>
    <w:link w:val="2Subttol"/>
    <w:rsid w:val="00CE3B85"/>
    <w:rPr>
      <w:rFonts w:ascii="Arial" w:eastAsia="Calibri" w:hAnsi="Arial" w:cs="Times New Roman"/>
      <w:b/>
      <w:kern w:val="0"/>
      <w:sz w:val="24"/>
      <w14:ligatures w14:val="none"/>
    </w:rPr>
  </w:style>
  <w:style w:type="paragraph" w:customStyle="1" w:styleId="Subttol3">
    <w:name w:val="Subtítol_3"/>
    <w:basedOn w:val="Normal"/>
    <w:link w:val="Subttol3Car"/>
    <w:rsid w:val="00CE3B85"/>
    <w:pPr>
      <w:spacing w:after="200" w:line="288" w:lineRule="auto"/>
    </w:pPr>
    <w:rPr>
      <w:i/>
    </w:rPr>
  </w:style>
  <w:style w:type="character" w:customStyle="1" w:styleId="3subttol2Car">
    <w:name w:val="3 subtítol 2 Car"/>
    <w:link w:val="3subttol2"/>
    <w:rsid w:val="00CE3B85"/>
    <w:rPr>
      <w:rFonts w:ascii="Arial" w:eastAsia="Calibri" w:hAnsi="Arial" w:cs="Times New Roman"/>
      <w:i/>
      <w:kern w:val="0"/>
      <w:sz w:val="24"/>
      <w14:ligatures w14:val="none"/>
    </w:rPr>
  </w:style>
  <w:style w:type="character" w:customStyle="1" w:styleId="3SubttolCar">
    <w:name w:val="3. Subtítol Car"/>
    <w:link w:val="3Subttol"/>
    <w:rsid w:val="00CE3B85"/>
    <w:rPr>
      <w:rFonts w:ascii="Arial" w:eastAsia="Calibri" w:hAnsi="Arial" w:cs="Times New Roman"/>
      <w:b/>
      <w:kern w:val="0"/>
      <w14:ligatures w14:val="none"/>
    </w:rPr>
  </w:style>
  <w:style w:type="paragraph" w:customStyle="1" w:styleId="Llistapunt0">
    <w:name w:val="Llista_punt"/>
    <w:basedOn w:val="Llistapunt"/>
    <w:link w:val="LlistapuntCar0"/>
    <w:rsid w:val="00CE3B85"/>
  </w:style>
  <w:style w:type="character" w:customStyle="1" w:styleId="Subttol3Car">
    <w:name w:val="Subtítol_3 Car"/>
    <w:link w:val="Subttol3"/>
    <w:rsid w:val="00CE3B85"/>
    <w:rPr>
      <w:rFonts w:ascii="Arial" w:eastAsia="Calibri" w:hAnsi="Arial" w:cs="Times New Roman"/>
      <w:i/>
      <w:kern w:val="0"/>
      <w:sz w:val="24"/>
      <w14:ligatures w14:val="none"/>
    </w:rPr>
  </w:style>
  <w:style w:type="paragraph" w:customStyle="1" w:styleId="1Ttol">
    <w:name w:val="1. Títol"/>
    <w:basedOn w:val="1Ttolgran"/>
    <w:link w:val="1TtolCar"/>
    <w:qFormat/>
    <w:rsid w:val="00CE3B85"/>
    <w:pPr>
      <w:spacing w:after="280" w:line="276" w:lineRule="auto"/>
    </w:pPr>
  </w:style>
  <w:style w:type="character" w:customStyle="1" w:styleId="LlistapuntCar0">
    <w:name w:val="Llista_punt Car"/>
    <w:link w:val="Llistapunt0"/>
    <w:rsid w:val="00CE3B85"/>
    <w:rPr>
      <w:rFonts w:ascii="Arial" w:eastAsia="Calibri" w:hAnsi="Arial" w:cs="Arial"/>
      <w:kern w:val="0"/>
      <w:szCs w:val="24"/>
      <w14:ligatures w14:val="none"/>
    </w:rPr>
  </w:style>
  <w:style w:type="character" w:customStyle="1" w:styleId="1TtolCar">
    <w:name w:val="1. Títol Car"/>
    <w:link w:val="1Ttol"/>
    <w:rsid w:val="00CE3B85"/>
    <w:rPr>
      <w:rFonts w:ascii="Arial" w:eastAsia="Calibri" w:hAnsi="Arial" w:cs="Times New Roman"/>
      <w:b/>
      <w:kern w:val="0"/>
      <w:sz w:val="28"/>
      <w14:ligatures w14:val="none"/>
    </w:rPr>
  </w:style>
  <w:style w:type="paragraph" w:styleId="Textdeglobus">
    <w:name w:val="Balloon Text"/>
    <w:basedOn w:val="Normal"/>
    <w:link w:val="TextdeglobusCar"/>
    <w:uiPriority w:val="99"/>
    <w:semiHidden/>
    <w:unhideWhenUsed/>
    <w:rsid w:val="00CE3B85"/>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E3B85"/>
    <w:rPr>
      <w:rFonts w:ascii="Segoe UI" w:eastAsia="Calibri" w:hAnsi="Segoe UI" w:cs="Segoe UI"/>
      <w:kern w:val="0"/>
      <w:sz w:val="18"/>
      <w:szCs w:val="18"/>
      <w14:ligatures w14:val="none"/>
    </w:rPr>
  </w:style>
  <w:style w:type="paragraph" w:styleId="Textindependent">
    <w:name w:val="Body Text"/>
    <w:basedOn w:val="Normal"/>
    <w:link w:val="TextindependentCar"/>
    <w:rsid w:val="00CE3B85"/>
    <w:pPr>
      <w:spacing w:after="0" w:line="240" w:lineRule="auto"/>
      <w:jc w:val="both"/>
    </w:pPr>
    <w:rPr>
      <w:rFonts w:eastAsia="Times New Roman"/>
      <w:b/>
      <w:bCs/>
      <w:sz w:val="22"/>
      <w:szCs w:val="24"/>
      <w:lang w:eastAsia="es-ES"/>
    </w:rPr>
  </w:style>
  <w:style w:type="character" w:customStyle="1" w:styleId="TextindependentCar">
    <w:name w:val="Text independent Car"/>
    <w:basedOn w:val="Lletraperdefectedelpargraf"/>
    <w:link w:val="Textindependent"/>
    <w:rsid w:val="00CE3B85"/>
    <w:rPr>
      <w:rFonts w:ascii="Arial" w:eastAsia="Times New Roman" w:hAnsi="Arial" w:cs="Times New Roman"/>
      <w:b/>
      <w:bCs/>
      <w:kern w:val="0"/>
      <w:szCs w:val="24"/>
      <w:lang w:eastAsia="es-ES"/>
      <w14:ligatures w14:val="none"/>
    </w:rPr>
  </w:style>
  <w:style w:type="paragraph" w:styleId="Textindependent3">
    <w:name w:val="Body Text 3"/>
    <w:basedOn w:val="Normal"/>
    <w:link w:val="Textindependent3Car"/>
    <w:uiPriority w:val="99"/>
    <w:semiHidden/>
    <w:unhideWhenUsed/>
    <w:rsid w:val="00CE3B85"/>
    <w:rPr>
      <w:sz w:val="16"/>
      <w:szCs w:val="16"/>
    </w:rPr>
  </w:style>
  <w:style w:type="character" w:customStyle="1" w:styleId="Textindependent3Car">
    <w:name w:val="Text independent 3 Car"/>
    <w:basedOn w:val="Lletraperdefectedelpargraf"/>
    <w:link w:val="Textindependent3"/>
    <w:uiPriority w:val="99"/>
    <w:semiHidden/>
    <w:rsid w:val="00CE3B85"/>
    <w:rPr>
      <w:rFonts w:ascii="Arial" w:eastAsia="Calibri" w:hAnsi="Arial" w:cs="Times New Roman"/>
      <w:kern w:val="0"/>
      <w:sz w:val="16"/>
      <w:szCs w:val="16"/>
      <w14:ligatures w14:val="none"/>
    </w:rPr>
  </w:style>
  <w:style w:type="paragraph" w:customStyle="1" w:styleId="Default">
    <w:name w:val="Default"/>
    <w:rsid w:val="00CE3B85"/>
    <w:pPr>
      <w:autoSpaceDE w:val="0"/>
      <w:autoSpaceDN w:val="0"/>
      <w:adjustRightInd w:val="0"/>
      <w:spacing w:after="0" w:line="240" w:lineRule="auto"/>
    </w:pPr>
    <w:rPr>
      <w:rFonts w:ascii="Times New Roman" w:eastAsia="Calibri" w:hAnsi="Times New Roman" w:cs="Times New Roman"/>
      <w:color w:val="000000"/>
      <w:kern w:val="0"/>
      <w:sz w:val="24"/>
      <w:szCs w:val="24"/>
      <w:lang w:val="es-ES"/>
      <w14:ligatures w14:val="none"/>
    </w:rPr>
  </w:style>
  <w:style w:type="paragraph" w:styleId="IDC1">
    <w:name w:val="toc 1"/>
    <w:basedOn w:val="Normal"/>
    <w:next w:val="Normal"/>
    <w:autoRedefine/>
    <w:uiPriority w:val="39"/>
    <w:rsid w:val="00CE3B85"/>
    <w:pPr>
      <w:spacing w:after="0" w:line="360" w:lineRule="auto"/>
    </w:pPr>
    <w:rPr>
      <w:rFonts w:eastAsia="Times New Roman"/>
      <w:sz w:val="20"/>
      <w:szCs w:val="24"/>
      <w:lang w:eastAsia="es-ES"/>
    </w:rPr>
  </w:style>
  <w:style w:type="character" w:styleId="Enlla">
    <w:name w:val="Hyperlink"/>
    <w:uiPriority w:val="99"/>
    <w:rsid w:val="00CE3B85"/>
    <w:rPr>
      <w:color w:val="0000FF"/>
      <w:u w:val="single"/>
    </w:rPr>
  </w:style>
  <w:style w:type="paragraph" w:styleId="IDC3">
    <w:name w:val="toc 3"/>
    <w:basedOn w:val="Normal"/>
    <w:next w:val="Normal"/>
    <w:autoRedefine/>
    <w:uiPriority w:val="39"/>
    <w:rsid w:val="00CE3B85"/>
    <w:pPr>
      <w:tabs>
        <w:tab w:val="right" w:leader="dot" w:pos="8494"/>
      </w:tabs>
      <w:spacing w:after="0" w:line="240" w:lineRule="auto"/>
      <w:ind w:left="480"/>
    </w:pPr>
    <w:rPr>
      <w:rFonts w:eastAsia="Times New Roman" w:cs="Arial"/>
      <w:noProof/>
      <w:sz w:val="22"/>
      <w:lang w:eastAsia="es-ES"/>
    </w:rPr>
  </w:style>
  <w:style w:type="paragraph" w:customStyle="1" w:styleId="paragraph">
    <w:name w:val="paragraph"/>
    <w:basedOn w:val="Normal"/>
    <w:rsid w:val="00CE3B85"/>
    <w:pPr>
      <w:spacing w:before="100" w:beforeAutospacing="1" w:after="100" w:afterAutospacing="1" w:line="240" w:lineRule="auto"/>
    </w:pPr>
    <w:rPr>
      <w:rFonts w:ascii="Times New Roman" w:eastAsia="Times New Roman" w:hAnsi="Times New Roman"/>
      <w:szCs w:val="24"/>
      <w:lang w:eastAsia="ca-ES"/>
    </w:rPr>
  </w:style>
  <w:style w:type="character" w:customStyle="1" w:styleId="normaltextrun">
    <w:name w:val="normaltextrun"/>
    <w:rsid w:val="00CE3B85"/>
  </w:style>
  <w:style w:type="character" w:customStyle="1" w:styleId="eop">
    <w:name w:val="eop"/>
    <w:rsid w:val="00CE3B85"/>
  </w:style>
  <w:style w:type="table" w:styleId="Taulaambquadrcula">
    <w:name w:val="Table Grid"/>
    <w:basedOn w:val="Taulanormal"/>
    <w:uiPriority w:val="59"/>
    <w:rsid w:val="00CE3B85"/>
    <w:pPr>
      <w:spacing w:after="0" w:line="240" w:lineRule="auto"/>
    </w:pPr>
    <w:rPr>
      <w:rFonts w:ascii="Times New Roman" w:eastAsia="Calibri"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CE3B85"/>
    <w:rPr>
      <w:sz w:val="16"/>
      <w:szCs w:val="16"/>
    </w:rPr>
  </w:style>
  <w:style w:type="paragraph" w:styleId="Textdecomentari">
    <w:name w:val="annotation text"/>
    <w:basedOn w:val="Normal"/>
    <w:link w:val="TextdecomentariCar"/>
    <w:uiPriority w:val="99"/>
    <w:semiHidden/>
    <w:unhideWhenUsed/>
    <w:rsid w:val="00CE3B85"/>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E3B85"/>
    <w:rPr>
      <w:rFonts w:ascii="Arial" w:eastAsia="Calibri" w:hAnsi="Arial" w:cs="Times New Roman"/>
      <w:kern w:val="0"/>
      <w:sz w:val="20"/>
      <w:szCs w:val="20"/>
      <w14:ligatures w14:val="none"/>
    </w:rPr>
  </w:style>
  <w:style w:type="paragraph" w:styleId="Temadelcomentari">
    <w:name w:val="annotation subject"/>
    <w:basedOn w:val="Textdecomentari"/>
    <w:next w:val="Textdecomentari"/>
    <w:link w:val="TemadelcomentariCar"/>
    <w:uiPriority w:val="99"/>
    <w:semiHidden/>
    <w:unhideWhenUsed/>
    <w:rsid w:val="00CE3B85"/>
    <w:rPr>
      <w:b/>
      <w:bCs/>
    </w:rPr>
  </w:style>
  <w:style w:type="character" w:customStyle="1" w:styleId="TemadelcomentariCar">
    <w:name w:val="Tema del comentari Car"/>
    <w:basedOn w:val="TextdecomentariCar"/>
    <w:link w:val="Temadelcomentari"/>
    <w:uiPriority w:val="99"/>
    <w:semiHidden/>
    <w:rsid w:val="00CE3B85"/>
    <w:rPr>
      <w:rFonts w:ascii="Arial" w:eastAsia="Calibri"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5245</Words>
  <Characters>29899</Characters>
  <Application>Microsoft Office Word</Application>
  <DocSecurity>0</DocSecurity>
  <Lines>249</Lines>
  <Paragraphs>70</Paragraphs>
  <ScaleCrop>false</ScaleCrop>
  <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Dolors Vergés.</dc:creator>
  <cp:keywords/>
  <dc:description/>
  <cp:lastModifiedBy>Dolors Vergés.</cp:lastModifiedBy>
  <cp:revision>1</cp:revision>
  <dcterms:created xsi:type="dcterms:W3CDTF">2025-02-04T13:55:00Z</dcterms:created>
  <dcterms:modified xsi:type="dcterms:W3CDTF">2025-02-04T13:56:00Z</dcterms:modified>
</cp:coreProperties>
</file>