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44E46" w14:textId="77777777" w:rsidR="00F57402" w:rsidRDefault="00F57402" w:rsidP="00F57402">
      <w:pPr>
        <w:ind w:right="-569"/>
        <w:rPr>
          <w:rFonts w:cs="Arial"/>
          <w:lang w:val="ca-ES"/>
        </w:rPr>
      </w:pPr>
      <w:bookmarkStart w:id="0" w:name="_GoBack"/>
      <w:bookmarkEnd w:id="0"/>
    </w:p>
    <w:p w14:paraId="5B6BCFA9" w14:textId="77777777" w:rsidR="00F57402" w:rsidRDefault="00F57402" w:rsidP="00F57402">
      <w:pPr>
        <w:ind w:left="3828"/>
        <w:rPr>
          <w:lang w:val="ca-ES"/>
        </w:rPr>
      </w:pPr>
      <w:r>
        <w:rPr>
          <w:lang w:val="ca-ES"/>
        </w:rPr>
        <w:t xml:space="preserve">Expedient núm. </w:t>
      </w:r>
      <w:r w:rsidR="00C47C5C" w:rsidRPr="00C47C5C">
        <w:rPr>
          <w:b/>
          <w:bCs/>
          <w:lang w:val="ca-ES"/>
        </w:rPr>
        <w:t>2019/000010/1566</w:t>
      </w:r>
    </w:p>
    <w:p w14:paraId="520A6687" w14:textId="77777777" w:rsidR="00F57402" w:rsidRDefault="00F57402" w:rsidP="00F57402">
      <w:pPr>
        <w:pStyle w:val="Textoindependiente"/>
        <w:rPr>
          <w:szCs w:val="22"/>
        </w:rPr>
      </w:pPr>
    </w:p>
    <w:p w14:paraId="740C249A" w14:textId="77777777" w:rsidR="00F57402" w:rsidRDefault="00F57402" w:rsidP="00F57402">
      <w:pPr>
        <w:pStyle w:val="Textoindependiente"/>
        <w:rPr>
          <w:szCs w:val="22"/>
        </w:rPr>
      </w:pPr>
    </w:p>
    <w:p w14:paraId="10E526CD" w14:textId="77777777" w:rsidR="00F57402" w:rsidRDefault="00F57402" w:rsidP="00F57402">
      <w:pPr>
        <w:pStyle w:val="Textoindependiente"/>
        <w:rPr>
          <w:szCs w:val="22"/>
        </w:rPr>
      </w:pPr>
      <w:r>
        <w:rPr>
          <w:szCs w:val="22"/>
        </w:rPr>
        <w:t xml:space="preserve">Oriol Vila Arranz, secretari de l’Ajuntament de Vilassar de Mar, </w:t>
      </w:r>
    </w:p>
    <w:p w14:paraId="420E4DE1" w14:textId="77777777" w:rsidR="00F57402" w:rsidRDefault="00F57402" w:rsidP="00F57402">
      <w:pPr>
        <w:pStyle w:val="Textoindependiente"/>
        <w:rPr>
          <w:szCs w:val="22"/>
        </w:rPr>
      </w:pPr>
    </w:p>
    <w:p w14:paraId="39CE8E8D" w14:textId="77777777" w:rsidR="00F57402" w:rsidRDefault="00F57402" w:rsidP="00F57402">
      <w:pPr>
        <w:pStyle w:val="Textoindependiente"/>
      </w:pPr>
      <w:r>
        <w:rPr>
          <w:b/>
        </w:rPr>
        <w:t>CERTIFICO:</w:t>
      </w:r>
    </w:p>
    <w:p w14:paraId="443F7A95" w14:textId="77777777" w:rsidR="00F57402" w:rsidRDefault="00F57402" w:rsidP="00F57402">
      <w:pPr>
        <w:rPr>
          <w:rFonts w:cs="Arial"/>
          <w:lang w:val="ca-ES"/>
        </w:rPr>
      </w:pPr>
    </w:p>
    <w:p w14:paraId="524E8B48" w14:textId="77777777" w:rsidR="00FD162B" w:rsidRDefault="00FD162B" w:rsidP="00FD162B">
      <w:pPr>
        <w:pStyle w:val="Normal10"/>
        <w:rPr>
          <w:rFonts w:ascii="Times New Roman" w:hAnsi="Times New Roman"/>
          <w:sz w:val="24"/>
          <w:szCs w:val="24"/>
        </w:rPr>
      </w:pPr>
      <w:r>
        <w:rPr>
          <w:rFonts w:cs="Arial"/>
        </w:rPr>
        <w:t xml:space="preserve">Que el Ple de l’Ajuntament en la sessió ordinària celebrada el dia 19 de novembre de 2019, </w:t>
      </w:r>
      <w:r>
        <w:t>ha adoptat acord sobre l'assumpte de referència, del que, en compliment del que es disposa en els articles 203 i 204 del Reglament d'Organització, Funcionament i Règim Jurídic de les Entitats Locals aprovat per Reial decret 2568/1986, de 28 de novembre, s'emet el present certificat:</w:t>
      </w:r>
    </w:p>
    <w:p w14:paraId="2A422B3D" w14:textId="77777777" w:rsidR="00F57402" w:rsidRDefault="00F57402" w:rsidP="00F57402">
      <w:pPr>
        <w:rPr>
          <w:rFonts w:cs="Arial"/>
          <w:lang w:val="ca-ES"/>
        </w:rPr>
      </w:pPr>
    </w:p>
    <w:p w14:paraId="47819415" w14:textId="77777777" w:rsidR="00C47C5C" w:rsidRPr="00FB6BF8" w:rsidRDefault="00C47C5C" w:rsidP="00AE3A6F">
      <w:pPr>
        <w:rPr>
          <w:lang w:val="ca-ES"/>
        </w:rPr>
      </w:pPr>
      <w:bookmarkStart w:id="1" w:name="X2019002262"/>
      <w:r w:rsidRPr="00FB6BF8">
        <w:rPr>
          <w:lang w:val="ca-ES"/>
        </w:rPr>
        <w:t>El Ple d'aquesta Corporació, prèvia deliberació</w:t>
      </w:r>
      <w:r>
        <w:rPr>
          <w:lang w:val="ca-ES"/>
        </w:rPr>
        <w:t xml:space="preserve">, ha aprovat amb 16 Vots A Favor (Angel Font Catalan, </w:t>
      </w:r>
      <w:r>
        <w:rPr>
          <w:noProof/>
          <w:lang w:val="ca-ES"/>
        </w:rPr>
        <w:t>Damia Clot Trias, Elena Lopez Lujan, Esther Lopez Marti, Javier Martin Lapeña, Joan Roca Lleonart, Jordi Acero Garcia, Jordi Palles Marimon, Jordi Tapias Tolra, Josep Sole Clotet, Laura Martinez Portell, Montserrat Gual Gibert, Núria Arasa Rovira, Pau Arona Sole, Rosa Maria Lloret Ramon, Yabel Perez Moreno) I 5 Abstencions (Anna Esmeralda Santos Arnau, Francisco Zamora Villafaina, Javier Cointe Mieles, Juan Diaz Delgado, Manuel Balaguer Gonzalez)</w:t>
      </w:r>
      <w:r w:rsidRPr="00FB6BF8">
        <w:rPr>
          <w:lang w:val="ca-ES"/>
        </w:rPr>
        <w:t>, els següents acords:</w:t>
      </w:r>
    </w:p>
    <w:p w14:paraId="511ACA10" w14:textId="77777777" w:rsidR="00C47C5C" w:rsidRPr="00546E25" w:rsidRDefault="00C47C5C" w:rsidP="00AE3A6F">
      <w:pPr>
        <w:rPr>
          <w:b/>
          <w:bCs/>
          <w:lang w:val="ca-ES"/>
        </w:rPr>
      </w:pPr>
    </w:p>
    <w:p w14:paraId="0BC698E3" w14:textId="77777777" w:rsidR="00C47C5C" w:rsidRDefault="00C47C5C" w:rsidP="00003365">
      <w:pPr>
        <w:rPr>
          <w:b/>
          <w:bCs/>
          <w:noProof/>
          <w:lang w:val="ca-ES"/>
        </w:rPr>
      </w:pPr>
      <w:r w:rsidRPr="00546E25">
        <w:rPr>
          <w:b/>
          <w:bCs/>
          <w:lang w:val="ca-ES"/>
        </w:rPr>
        <w:t xml:space="preserve">RECTIFICACIÓ DE L’INVENTARI GENERAL DE BÉNS I DRETS DE LA </w:t>
      </w:r>
      <w:r w:rsidRPr="00546E25">
        <w:rPr>
          <w:b/>
          <w:bCs/>
          <w:noProof/>
          <w:lang w:val="ca-ES"/>
        </w:rPr>
        <w:t>CORPORACIÓ A DATA 31 DE DESEMBRE DE 2018</w:t>
      </w:r>
    </w:p>
    <w:p w14:paraId="5CE40478" w14:textId="77777777" w:rsidR="00C47C5C" w:rsidRPr="00546E25" w:rsidRDefault="00C47C5C" w:rsidP="00003365">
      <w:pPr>
        <w:rPr>
          <w:b/>
          <w:bCs/>
          <w:lang w:val="ca-ES"/>
        </w:rPr>
      </w:pPr>
    </w:p>
    <w:p w14:paraId="328C5ECA" w14:textId="77777777" w:rsidR="00C47C5C" w:rsidRPr="00AF5C73" w:rsidRDefault="00C47C5C" w:rsidP="00A3746E">
      <w:pPr>
        <w:rPr>
          <w:lang w:eastAsia="es-ES"/>
        </w:rPr>
      </w:pPr>
      <w:r w:rsidRPr="00AF5C73">
        <w:rPr>
          <w:lang w:eastAsia="es-ES"/>
        </w:rPr>
        <w:t>Per part de la Secretaria municipal s’ha preparat la documentació pertinent corresponent a la rectificació de l’inventari general de béns de l’Ajuntament de Vilassar de Mar referida a data 31 de desembre de 201</w:t>
      </w:r>
      <w:r>
        <w:rPr>
          <w:lang w:eastAsia="es-ES"/>
        </w:rPr>
        <w:t>8</w:t>
      </w:r>
      <w:r w:rsidRPr="00AF5C73">
        <w:rPr>
          <w:lang w:eastAsia="es-ES"/>
        </w:rPr>
        <w:t>.</w:t>
      </w:r>
    </w:p>
    <w:p w14:paraId="4E1D3423" w14:textId="77777777" w:rsidR="00C47C5C" w:rsidRPr="00AF5C73" w:rsidRDefault="00C47C5C" w:rsidP="00A3746E">
      <w:pPr>
        <w:rPr>
          <w:lang w:eastAsia="es-ES"/>
        </w:rPr>
      </w:pPr>
    </w:p>
    <w:p w14:paraId="51660ADD" w14:textId="77777777" w:rsidR="00C47C5C" w:rsidRPr="00AF5C73" w:rsidRDefault="00C47C5C" w:rsidP="00A3746E">
      <w:pPr>
        <w:rPr>
          <w:lang w:eastAsia="es-ES"/>
        </w:rPr>
      </w:pPr>
      <w:r w:rsidRPr="00AF5C73">
        <w:rPr>
          <w:lang w:eastAsia="es-ES"/>
        </w:rPr>
        <w:t>D’acord amb l’article 222.2 del Decret Legislatiu 2/2003, de 28 d’abril, pel que s’aprova el Text refós de la Llei municipal i de règim local de Catalunya, cal procedir anualment a l’aprovació de la rectificació de l’inventari general de béns, que correspon al Ple municipal d’acord amb l’apartat 3 del mateix precepte.</w:t>
      </w:r>
    </w:p>
    <w:p w14:paraId="52BBAC8E" w14:textId="77777777" w:rsidR="00C47C5C" w:rsidRPr="00AF5C73" w:rsidRDefault="00C47C5C" w:rsidP="00A3746E">
      <w:pPr>
        <w:rPr>
          <w:lang w:eastAsia="es-ES"/>
        </w:rPr>
      </w:pPr>
    </w:p>
    <w:p w14:paraId="04D7AF7D" w14:textId="77777777" w:rsidR="00C47C5C" w:rsidRPr="00AF5C73" w:rsidRDefault="00C47C5C" w:rsidP="00A3746E">
      <w:pPr>
        <w:rPr>
          <w:lang w:eastAsia="es-ES"/>
        </w:rPr>
      </w:pPr>
      <w:r w:rsidRPr="00AF5C73">
        <w:rPr>
          <w:lang w:eastAsia="es-ES"/>
        </w:rPr>
        <w:t>D’acord amb l’article 222.3 correspon al ple de la corporació l’aprovació, la rectificació i la comprovació de l’inventari.</w:t>
      </w:r>
    </w:p>
    <w:p w14:paraId="6173F11A" w14:textId="77777777" w:rsidR="00C47C5C" w:rsidRPr="00AF5C73" w:rsidRDefault="00C47C5C" w:rsidP="00A3746E">
      <w:pPr>
        <w:rPr>
          <w:lang w:val="ca-ES" w:eastAsia="es-ES"/>
        </w:rPr>
      </w:pPr>
    </w:p>
    <w:p w14:paraId="37F5501B" w14:textId="77777777" w:rsidR="00C47C5C" w:rsidRPr="00AF5C73" w:rsidRDefault="00C47C5C" w:rsidP="00A3746E">
      <w:pPr>
        <w:rPr>
          <w:lang w:val="ca-ES" w:eastAsia="es-ES"/>
        </w:rPr>
      </w:pPr>
      <w:r w:rsidRPr="00AF5C73">
        <w:rPr>
          <w:lang w:val="ca-ES" w:eastAsia="es-ES"/>
        </w:rPr>
        <w:t>Per tot el que s’exposa i de conformitat amb la legislació aplicable, en exercici de la competència atribuïda al Ple Municipal continguda en l’article 54.1.s) del Decret 214/1990, de 30 de juliol, vist el dictamen de la Comissió Informativa, es proposa al Ple Municipal l’adopció dels següents</w:t>
      </w:r>
    </w:p>
    <w:p w14:paraId="590EF798" w14:textId="77777777" w:rsidR="00C47C5C" w:rsidRPr="00AF5C73" w:rsidRDefault="00C47C5C" w:rsidP="00A3746E">
      <w:pPr>
        <w:rPr>
          <w:lang w:val="ca-ES" w:eastAsia="es-ES"/>
        </w:rPr>
      </w:pPr>
    </w:p>
    <w:p w14:paraId="2E3D6F9E" w14:textId="77777777" w:rsidR="00C47C5C" w:rsidRPr="00AF5C73" w:rsidRDefault="00C47C5C" w:rsidP="00A3746E">
      <w:pPr>
        <w:rPr>
          <w:lang w:val="ca-ES" w:eastAsia="es-ES"/>
        </w:rPr>
      </w:pPr>
      <w:r w:rsidRPr="00AF5C73">
        <w:rPr>
          <w:lang w:val="ca-ES" w:eastAsia="es-ES"/>
        </w:rPr>
        <w:t>ACORDS:</w:t>
      </w:r>
    </w:p>
    <w:p w14:paraId="05EFBB5F" w14:textId="77777777" w:rsidR="00C47C5C" w:rsidRPr="00AF5C73" w:rsidRDefault="00C47C5C" w:rsidP="00A3746E">
      <w:pPr>
        <w:rPr>
          <w:lang w:val="ca-ES" w:eastAsia="es-ES"/>
        </w:rPr>
      </w:pPr>
    </w:p>
    <w:p w14:paraId="58F3DD1D" w14:textId="77777777" w:rsidR="00C47C5C" w:rsidRPr="00AF5C73" w:rsidRDefault="00C47C5C" w:rsidP="00A3746E">
      <w:pPr>
        <w:rPr>
          <w:lang w:eastAsia="es-ES"/>
        </w:rPr>
      </w:pPr>
      <w:r w:rsidRPr="00AF5C73">
        <w:rPr>
          <w:lang w:eastAsia="es-ES"/>
        </w:rPr>
        <w:t>Primer.- Aprovar la rectificació de l’inventari general de béns de la corporació, actualitzat a data 31 de desembre de 201</w:t>
      </w:r>
      <w:r>
        <w:rPr>
          <w:lang w:eastAsia="es-ES"/>
        </w:rPr>
        <w:t>8</w:t>
      </w:r>
      <w:r w:rsidRPr="00AF5C73">
        <w:rPr>
          <w:lang w:eastAsia="es-ES"/>
        </w:rPr>
        <w:t xml:space="preserve"> i formulat pel Secretari, que incorpora com annex els inventaris dels béns propis de l’organisme autònom i la societat municipal,  els resums del qual s’annexen a la present.</w:t>
      </w:r>
    </w:p>
    <w:p w14:paraId="1E7684D1" w14:textId="77777777" w:rsidR="00C47C5C" w:rsidRPr="00AF5C73" w:rsidRDefault="00C47C5C" w:rsidP="00A3746E">
      <w:pPr>
        <w:rPr>
          <w:lang w:eastAsia="es-ES"/>
        </w:rPr>
      </w:pPr>
    </w:p>
    <w:p w14:paraId="43D21340" w14:textId="77777777" w:rsidR="00C47C5C" w:rsidRPr="00AF5C73" w:rsidRDefault="00C47C5C" w:rsidP="00A3746E">
      <w:pPr>
        <w:rPr>
          <w:lang w:eastAsia="es-ES"/>
        </w:rPr>
      </w:pPr>
      <w:r w:rsidRPr="00AF5C73">
        <w:rPr>
          <w:lang w:eastAsia="es-ES"/>
        </w:rPr>
        <w:lastRenderedPageBreak/>
        <w:t>Segon.- Remetre copia de l’esmentat inventari Trametre copia del mateix al Departament de Governació de la Generalitat de Catalunya i a la Subdelegació del Govern.</w:t>
      </w:r>
    </w:p>
    <w:p w14:paraId="6D396978" w14:textId="77777777" w:rsidR="00C47C5C" w:rsidRPr="00AF5C73" w:rsidRDefault="00C47C5C" w:rsidP="00A3746E">
      <w:pPr>
        <w:rPr>
          <w:lang w:eastAsia="es-ES"/>
        </w:rPr>
      </w:pPr>
    </w:p>
    <w:p w14:paraId="4E901E06" w14:textId="77777777" w:rsidR="00C47C5C" w:rsidRPr="00AF5C73" w:rsidRDefault="00C47C5C" w:rsidP="00A3746E">
      <w:pPr>
        <w:rPr>
          <w:lang w:val="ca-ES" w:eastAsia="es-ES"/>
        </w:rPr>
      </w:pPr>
      <w:r w:rsidRPr="00AF5C73">
        <w:rPr>
          <w:lang w:eastAsia="es-ES"/>
        </w:rPr>
        <w:t>Tercer. Procedir a la inscripció en el Registre de la propietat dels béns i drets que no figurin inscrits, d’acord amb allò que determina l’article 223 del Decret Legislatiu 2/2003, de 28 d’abril, pel que s’aprova el Text refós de la Llei municipal i de règim local de Catalunya.</w:t>
      </w:r>
    </w:p>
    <w:p w14:paraId="09DCA8B8" w14:textId="77777777" w:rsidR="00C47C5C" w:rsidRPr="00AF5C73" w:rsidRDefault="00C47C5C" w:rsidP="00A3746E">
      <w:pPr>
        <w:rPr>
          <w:lang w:val="ca-ES" w:eastAsia="es-ES"/>
        </w:rPr>
      </w:pPr>
    </w:p>
    <w:p w14:paraId="71415AD4" w14:textId="77777777" w:rsidR="00C47C5C" w:rsidRDefault="00C47C5C" w:rsidP="00A3746E">
      <w:pPr>
        <w:rPr>
          <w:lang w:val="ca-ES" w:eastAsia="es-ES"/>
        </w:rPr>
      </w:pPr>
    </w:p>
    <w:p w14:paraId="73467BDC" w14:textId="77777777" w:rsidR="00C47C5C" w:rsidRPr="00AF5C73" w:rsidRDefault="00C47C5C" w:rsidP="00A3746E">
      <w:pPr>
        <w:rPr>
          <w:lang w:val="ca-ES" w:eastAsia="es-ES"/>
        </w:rPr>
      </w:pPr>
    </w:p>
    <w:p w14:paraId="720AA912" w14:textId="77777777" w:rsidR="00C47C5C" w:rsidRPr="00AF5C73" w:rsidRDefault="00C47C5C" w:rsidP="00A3746E">
      <w:pPr>
        <w:rPr>
          <w:lang w:val="ca-ES" w:eastAsia="es-ES"/>
        </w:rPr>
      </w:pPr>
    </w:p>
    <w:p w14:paraId="1E050503" w14:textId="77777777" w:rsidR="00C47C5C" w:rsidRPr="003D3128" w:rsidRDefault="00C47C5C" w:rsidP="00A3746E">
      <w:pPr>
        <w:spacing w:after="160" w:line="259" w:lineRule="auto"/>
        <w:jc w:val="center"/>
        <w:rPr>
          <w:rFonts w:ascii="Calibri" w:hAnsi="Calibri"/>
          <w:b/>
          <w:sz w:val="56"/>
          <w:szCs w:val="56"/>
        </w:rPr>
      </w:pPr>
      <w:r w:rsidRPr="003D3128">
        <w:rPr>
          <w:rFonts w:ascii="Calibri" w:hAnsi="Calibri"/>
          <w:b/>
          <w:sz w:val="56"/>
          <w:szCs w:val="56"/>
        </w:rPr>
        <w:t>ANNEX</w:t>
      </w:r>
    </w:p>
    <w:p w14:paraId="419E061A" w14:textId="77777777" w:rsidR="00C47C5C" w:rsidRPr="003D3128" w:rsidRDefault="00C47C5C" w:rsidP="00A3746E">
      <w:pPr>
        <w:spacing w:after="160" w:line="259" w:lineRule="auto"/>
        <w:rPr>
          <w:rFonts w:ascii="Calibri" w:hAnsi="Calibri"/>
        </w:rPr>
      </w:pPr>
    </w:p>
    <w:p w14:paraId="665CEE42" w14:textId="77777777" w:rsidR="00C47C5C" w:rsidRPr="003D3128" w:rsidRDefault="00C47C5C" w:rsidP="00A3746E">
      <w:pPr>
        <w:spacing w:after="160" w:line="259" w:lineRule="auto"/>
        <w:rPr>
          <w:rFonts w:ascii="Calibri" w:hAnsi="Calibri"/>
        </w:rPr>
      </w:pPr>
    </w:p>
    <w:p w14:paraId="162D3983" w14:textId="77777777" w:rsidR="00C47C5C" w:rsidRPr="003D3128" w:rsidRDefault="00C47C5C" w:rsidP="00A3746E">
      <w:pPr>
        <w:spacing w:after="160" w:line="259" w:lineRule="auto"/>
        <w:rPr>
          <w:rFonts w:ascii="Calibri" w:hAnsi="Calibri"/>
          <w:b/>
          <w:sz w:val="28"/>
          <w:szCs w:val="28"/>
        </w:rPr>
      </w:pPr>
      <w:r w:rsidRPr="003D3128">
        <w:rPr>
          <w:rFonts w:ascii="Calibri" w:hAnsi="Calibri"/>
          <w:b/>
          <w:sz w:val="28"/>
          <w:szCs w:val="28"/>
        </w:rPr>
        <w:t xml:space="preserve">ANNEX 1 </w:t>
      </w:r>
      <w:r w:rsidRPr="003D3128">
        <w:rPr>
          <w:rFonts w:ascii="Calibri" w:hAnsi="Calibri"/>
          <w:sz w:val="28"/>
          <w:szCs w:val="28"/>
        </w:rPr>
        <w:t>INVENTARI DE L’AJUNTAMENT DE VILASSAR DE MAR</w:t>
      </w:r>
    </w:p>
    <w:p w14:paraId="600420C4" w14:textId="77777777" w:rsidR="00C47C5C" w:rsidRPr="003D3128" w:rsidRDefault="00C47C5C" w:rsidP="00A3746E">
      <w:pPr>
        <w:spacing w:after="160" w:line="259" w:lineRule="auto"/>
        <w:rPr>
          <w:rFonts w:ascii="Calibri" w:hAnsi="Calibri"/>
          <w:b/>
          <w:sz w:val="28"/>
          <w:szCs w:val="28"/>
        </w:rPr>
      </w:pPr>
      <w:r w:rsidRPr="003D3128">
        <w:rPr>
          <w:rFonts w:ascii="Calibri" w:hAnsi="Calibri"/>
          <w:b/>
          <w:sz w:val="28"/>
          <w:szCs w:val="28"/>
        </w:rPr>
        <w:t xml:space="preserve">ANNEX 2 </w:t>
      </w:r>
      <w:r w:rsidRPr="003D3128">
        <w:rPr>
          <w:rFonts w:ascii="Calibri" w:hAnsi="Calibri"/>
          <w:sz w:val="28"/>
          <w:szCs w:val="28"/>
        </w:rPr>
        <w:t>INVENTARI PATRONAT ESCOLES BRESSOL</w:t>
      </w:r>
    </w:p>
    <w:p w14:paraId="1969F8AA" w14:textId="77777777" w:rsidR="00C47C5C" w:rsidRPr="003D3128" w:rsidRDefault="00C47C5C" w:rsidP="00A3746E">
      <w:pPr>
        <w:spacing w:after="160" w:line="259" w:lineRule="auto"/>
        <w:rPr>
          <w:rFonts w:ascii="Calibri" w:hAnsi="Calibri"/>
          <w:sz w:val="28"/>
          <w:szCs w:val="28"/>
        </w:rPr>
      </w:pPr>
      <w:r w:rsidRPr="003D3128">
        <w:rPr>
          <w:rFonts w:ascii="Calibri" w:hAnsi="Calibri"/>
          <w:b/>
          <w:sz w:val="28"/>
          <w:szCs w:val="28"/>
        </w:rPr>
        <w:t xml:space="preserve">ANNEX 3 </w:t>
      </w:r>
      <w:r w:rsidRPr="003D3128">
        <w:rPr>
          <w:rFonts w:ascii="Calibri" w:hAnsi="Calibri"/>
          <w:sz w:val="28"/>
          <w:szCs w:val="28"/>
        </w:rPr>
        <w:t>INVENTARI VILASSAR SOCIETAT MUNICIPAL DE PROMOCIONS URBANES</w:t>
      </w:r>
    </w:p>
    <w:p w14:paraId="11755618" w14:textId="77777777" w:rsidR="00C47C5C" w:rsidRPr="003D3128" w:rsidRDefault="00C47C5C" w:rsidP="00A3746E">
      <w:pPr>
        <w:spacing w:after="160" w:line="259" w:lineRule="auto"/>
        <w:rPr>
          <w:rFonts w:ascii="Calibri" w:hAnsi="Calibri"/>
          <w:b/>
          <w:sz w:val="28"/>
          <w:szCs w:val="28"/>
        </w:rPr>
      </w:pPr>
      <w:r w:rsidRPr="003D3128">
        <w:rPr>
          <w:rFonts w:ascii="Calibri" w:hAnsi="Calibri"/>
          <w:b/>
          <w:sz w:val="28"/>
          <w:szCs w:val="28"/>
        </w:rPr>
        <w:t xml:space="preserve">ANNEX 4 </w:t>
      </w:r>
      <w:r w:rsidRPr="003D3128">
        <w:rPr>
          <w:rFonts w:ascii="Calibri" w:hAnsi="Calibri"/>
          <w:sz w:val="28"/>
          <w:szCs w:val="28"/>
        </w:rPr>
        <w:t>INVENTARI CONSOLIDAT AJUNTAMENT DE VILASSAR DE MAR</w:t>
      </w:r>
    </w:p>
    <w:p w14:paraId="5D74A35E" w14:textId="77777777" w:rsidR="00C47C5C" w:rsidRPr="004633E1" w:rsidRDefault="00C47C5C" w:rsidP="00A3746E">
      <w:pPr>
        <w:rPr>
          <w:lang w:eastAsia="es-ES"/>
        </w:rPr>
      </w:pPr>
    </w:p>
    <w:p w14:paraId="5EAC4662" w14:textId="77777777" w:rsidR="00C47C5C" w:rsidRPr="00AF5C73" w:rsidRDefault="00C47C5C" w:rsidP="00A3746E">
      <w:pPr>
        <w:rPr>
          <w:lang w:val="ca-ES" w:eastAsia="es-ES"/>
        </w:rPr>
      </w:pPr>
    </w:p>
    <w:p w14:paraId="1214F366" w14:textId="77777777" w:rsidR="00C47C5C" w:rsidRDefault="00C47C5C" w:rsidP="00A3746E">
      <w:pPr>
        <w:rPr>
          <w:lang w:val="ca-ES" w:eastAsia="es-ES"/>
        </w:rPr>
      </w:pPr>
    </w:p>
    <w:p w14:paraId="48CA42B5" w14:textId="77777777" w:rsidR="00C47C5C" w:rsidRDefault="00C47C5C" w:rsidP="00A3746E">
      <w:pPr>
        <w:rPr>
          <w:lang w:val="ca-ES" w:eastAsia="es-ES"/>
        </w:rPr>
      </w:pPr>
    </w:p>
    <w:p w14:paraId="126DEB81" w14:textId="77777777" w:rsidR="00C47C5C" w:rsidRDefault="00C47C5C" w:rsidP="00A3746E">
      <w:pPr>
        <w:rPr>
          <w:lang w:val="ca-ES" w:eastAsia="es-ES"/>
        </w:rPr>
      </w:pPr>
    </w:p>
    <w:p w14:paraId="1DF06DDC" w14:textId="77777777" w:rsidR="00C47C5C" w:rsidRDefault="00C47C5C" w:rsidP="00A3746E">
      <w:pPr>
        <w:rPr>
          <w:lang w:val="ca-ES" w:eastAsia="es-ES"/>
        </w:rPr>
      </w:pPr>
    </w:p>
    <w:p w14:paraId="2BB35B07" w14:textId="77777777" w:rsidR="00C47C5C" w:rsidRDefault="00C47C5C" w:rsidP="00A3746E">
      <w:pPr>
        <w:rPr>
          <w:lang w:val="ca-ES" w:eastAsia="es-ES"/>
        </w:rPr>
      </w:pPr>
    </w:p>
    <w:p w14:paraId="1AB7E7AC" w14:textId="77777777" w:rsidR="00C47C5C" w:rsidRDefault="00C47C5C" w:rsidP="00A3746E">
      <w:pPr>
        <w:rPr>
          <w:lang w:val="ca-ES" w:eastAsia="es-ES"/>
        </w:rPr>
      </w:pPr>
    </w:p>
    <w:p w14:paraId="1C3F79F1" w14:textId="77777777" w:rsidR="00C47C5C" w:rsidRDefault="00C47C5C" w:rsidP="00A3746E">
      <w:pPr>
        <w:rPr>
          <w:lang w:val="ca-ES" w:eastAsia="es-ES"/>
        </w:rPr>
      </w:pPr>
    </w:p>
    <w:p w14:paraId="4A35DED4" w14:textId="77777777" w:rsidR="00C47C5C" w:rsidRDefault="00C47C5C" w:rsidP="00A3746E">
      <w:pPr>
        <w:rPr>
          <w:lang w:val="ca-ES" w:eastAsia="es-ES"/>
        </w:rPr>
      </w:pPr>
    </w:p>
    <w:p w14:paraId="0FB24169" w14:textId="77777777" w:rsidR="00C47C5C" w:rsidRDefault="00C47C5C" w:rsidP="00A3746E">
      <w:pPr>
        <w:rPr>
          <w:lang w:val="ca-ES" w:eastAsia="es-ES"/>
        </w:rPr>
      </w:pPr>
    </w:p>
    <w:p w14:paraId="44841D2E" w14:textId="77777777" w:rsidR="00C47C5C" w:rsidRDefault="00C47C5C" w:rsidP="00A3746E">
      <w:pPr>
        <w:rPr>
          <w:lang w:val="ca-ES" w:eastAsia="es-ES"/>
        </w:rPr>
      </w:pPr>
    </w:p>
    <w:p w14:paraId="1B6044DB" w14:textId="77777777" w:rsidR="00C47C5C" w:rsidRDefault="00C47C5C" w:rsidP="00A3746E">
      <w:pPr>
        <w:rPr>
          <w:lang w:val="ca-ES" w:eastAsia="es-ES"/>
        </w:rPr>
      </w:pPr>
    </w:p>
    <w:p w14:paraId="573E428D" w14:textId="77777777" w:rsidR="00C47C5C" w:rsidRDefault="00C47C5C" w:rsidP="00A3746E">
      <w:pPr>
        <w:rPr>
          <w:lang w:val="ca-ES" w:eastAsia="es-ES"/>
        </w:rPr>
      </w:pPr>
    </w:p>
    <w:p w14:paraId="0A8BEF85" w14:textId="77777777" w:rsidR="00C47C5C" w:rsidRDefault="00C47C5C" w:rsidP="00A3746E">
      <w:pPr>
        <w:rPr>
          <w:lang w:val="ca-ES" w:eastAsia="es-ES"/>
        </w:rPr>
      </w:pPr>
    </w:p>
    <w:p w14:paraId="3570820E" w14:textId="77777777" w:rsidR="00C47C5C" w:rsidRDefault="00C47C5C" w:rsidP="00A3746E">
      <w:pPr>
        <w:rPr>
          <w:lang w:val="ca-ES" w:eastAsia="es-ES"/>
        </w:rPr>
      </w:pPr>
    </w:p>
    <w:p w14:paraId="383A2A87" w14:textId="77777777" w:rsidR="00C47C5C" w:rsidRDefault="00C47C5C" w:rsidP="00A3746E">
      <w:pPr>
        <w:rPr>
          <w:lang w:val="ca-ES" w:eastAsia="es-ES"/>
        </w:rPr>
      </w:pPr>
    </w:p>
    <w:p w14:paraId="2A7E55E9" w14:textId="77777777" w:rsidR="00C47C5C" w:rsidRDefault="00C47C5C" w:rsidP="00A3746E">
      <w:pPr>
        <w:rPr>
          <w:lang w:val="ca-ES" w:eastAsia="es-ES"/>
        </w:rPr>
      </w:pPr>
    </w:p>
    <w:p w14:paraId="4BB28F74" w14:textId="77777777" w:rsidR="00C47C5C" w:rsidRDefault="00C47C5C" w:rsidP="00A3746E">
      <w:pPr>
        <w:rPr>
          <w:lang w:val="ca-ES" w:eastAsia="es-ES"/>
        </w:rPr>
      </w:pPr>
    </w:p>
    <w:p w14:paraId="1C363DBE" w14:textId="77777777" w:rsidR="00C47C5C" w:rsidRDefault="00C47C5C" w:rsidP="00A3746E">
      <w:pPr>
        <w:rPr>
          <w:lang w:val="ca-ES" w:eastAsia="es-ES"/>
        </w:rPr>
      </w:pPr>
    </w:p>
    <w:p w14:paraId="67EB6B60" w14:textId="77777777" w:rsidR="00C47C5C" w:rsidRDefault="00C47C5C" w:rsidP="00A3746E">
      <w:pPr>
        <w:rPr>
          <w:lang w:val="ca-ES" w:eastAsia="es-ES"/>
        </w:rPr>
      </w:pPr>
    </w:p>
    <w:p w14:paraId="4D833B68" w14:textId="77777777" w:rsidR="00C47C5C" w:rsidRDefault="00C47C5C" w:rsidP="00A3746E">
      <w:pPr>
        <w:rPr>
          <w:lang w:val="ca-ES" w:eastAsia="es-ES"/>
        </w:rPr>
      </w:pPr>
    </w:p>
    <w:p w14:paraId="3E8AF673" w14:textId="77777777" w:rsidR="00C47C5C" w:rsidRDefault="00C47C5C" w:rsidP="00A3746E">
      <w:pPr>
        <w:rPr>
          <w:lang w:val="ca-ES" w:eastAsia="es-ES"/>
        </w:rPr>
      </w:pPr>
    </w:p>
    <w:p w14:paraId="741D624E" w14:textId="77777777" w:rsidR="00C47C5C" w:rsidRDefault="00C47C5C" w:rsidP="00A3746E">
      <w:pPr>
        <w:rPr>
          <w:lang w:val="ca-ES" w:eastAsia="es-ES"/>
        </w:rPr>
      </w:pPr>
    </w:p>
    <w:p w14:paraId="265143F2" w14:textId="77777777" w:rsidR="00C47C5C" w:rsidRDefault="00C47C5C" w:rsidP="00A3746E">
      <w:pPr>
        <w:rPr>
          <w:lang w:val="ca-ES" w:eastAsia="es-ES"/>
        </w:rPr>
      </w:pPr>
    </w:p>
    <w:p w14:paraId="16A86D43" w14:textId="77777777" w:rsidR="00C47C5C" w:rsidRDefault="00C47C5C" w:rsidP="00A3746E">
      <w:pPr>
        <w:rPr>
          <w:lang w:val="ca-ES" w:eastAsia="es-ES"/>
        </w:rPr>
      </w:pPr>
    </w:p>
    <w:p w14:paraId="56746EB7" w14:textId="77777777" w:rsidR="00C47C5C" w:rsidRDefault="00C47C5C" w:rsidP="00A3746E">
      <w:pPr>
        <w:rPr>
          <w:lang w:val="ca-ES" w:eastAsia="es-ES"/>
        </w:rPr>
      </w:pPr>
    </w:p>
    <w:p w14:paraId="4BC85858" w14:textId="77777777" w:rsidR="00C47C5C" w:rsidRDefault="00C47C5C" w:rsidP="00A3746E">
      <w:pPr>
        <w:rPr>
          <w:lang w:val="ca-ES" w:eastAsia="es-ES"/>
        </w:rPr>
      </w:pPr>
    </w:p>
    <w:p w14:paraId="5FF1F717" w14:textId="77777777" w:rsidR="00C47C5C" w:rsidRDefault="00C47C5C" w:rsidP="00A3746E">
      <w:pPr>
        <w:rPr>
          <w:lang w:val="ca-ES" w:eastAsia="es-ES"/>
        </w:rPr>
      </w:pPr>
    </w:p>
    <w:p w14:paraId="60A1265D" w14:textId="77777777" w:rsidR="00C47C5C" w:rsidRDefault="00C47C5C" w:rsidP="00A3746E">
      <w:pPr>
        <w:rPr>
          <w:lang w:val="ca-ES" w:eastAsia="es-ES"/>
        </w:rPr>
      </w:pPr>
    </w:p>
    <w:p w14:paraId="2149A50A" w14:textId="77777777" w:rsidR="00C47C5C" w:rsidRDefault="00C47C5C" w:rsidP="00A3746E">
      <w:pPr>
        <w:rPr>
          <w:lang w:val="ca-ES" w:eastAsia="es-ES"/>
        </w:rPr>
      </w:pPr>
    </w:p>
    <w:p w14:paraId="214D2FA6" w14:textId="77777777" w:rsidR="00C47C5C" w:rsidRDefault="00C47C5C" w:rsidP="00A3746E">
      <w:pPr>
        <w:rPr>
          <w:lang w:val="ca-ES" w:eastAsia="es-ES"/>
        </w:rPr>
      </w:pPr>
    </w:p>
    <w:p w14:paraId="2929C3EE" w14:textId="77777777" w:rsidR="00C47C5C" w:rsidRDefault="00C47C5C" w:rsidP="00A3746E">
      <w:pPr>
        <w:rPr>
          <w:lang w:val="ca-ES" w:eastAsia="es-ES"/>
        </w:rPr>
      </w:pPr>
    </w:p>
    <w:p w14:paraId="424E4605" w14:textId="77777777" w:rsidR="00C47C5C" w:rsidRDefault="00C47C5C" w:rsidP="00A3746E">
      <w:pPr>
        <w:rPr>
          <w:lang w:val="ca-ES" w:eastAsia="es-ES"/>
        </w:rPr>
      </w:pPr>
    </w:p>
    <w:p w14:paraId="4FE10F5F" w14:textId="77777777" w:rsidR="00C47C5C" w:rsidRDefault="00C47C5C" w:rsidP="00A3746E">
      <w:pPr>
        <w:spacing w:after="160" w:line="259" w:lineRule="auto"/>
        <w:rPr>
          <w:rFonts w:ascii="Calibri" w:hAnsi="Calibri"/>
          <w:b/>
          <w:sz w:val="28"/>
          <w:szCs w:val="28"/>
        </w:rPr>
      </w:pPr>
    </w:p>
    <w:p w14:paraId="08179C63" w14:textId="77777777" w:rsidR="00C47C5C" w:rsidRDefault="00C47C5C" w:rsidP="00A3746E">
      <w:pPr>
        <w:spacing w:after="160" w:line="259" w:lineRule="auto"/>
        <w:rPr>
          <w:rFonts w:ascii="Calibri" w:hAnsi="Calibri"/>
          <w:b/>
          <w:sz w:val="28"/>
          <w:szCs w:val="28"/>
        </w:rPr>
      </w:pPr>
    </w:p>
    <w:p w14:paraId="0CD73286" w14:textId="77777777" w:rsidR="00C47C5C" w:rsidRPr="003D3128" w:rsidRDefault="00C47C5C" w:rsidP="00A3746E">
      <w:pPr>
        <w:spacing w:after="160" w:line="259" w:lineRule="auto"/>
        <w:rPr>
          <w:rFonts w:ascii="Calibri" w:hAnsi="Calibri"/>
          <w:b/>
          <w:sz w:val="28"/>
          <w:szCs w:val="28"/>
        </w:rPr>
      </w:pPr>
      <w:r w:rsidRPr="003D3128">
        <w:rPr>
          <w:rFonts w:ascii="Calibri" w:hAnsi="Calibri"/>
          <w:b/>
          <w:sz w:val="28"/>
          <w:szCs w:val="28"/>
        </w:rPr>
        <w:t xml:space="preserve">ANNEX I. 1 </w:t>
      </w:r>
      <w:r w:rsidRPr="003D3128">
        <w:rPr>
          <w:rFonts w:ascii="Calibri" w:hAnsi="Calibri"/>
          <w:sz w:val="28"/>
          <w:szCs w:val="28"/>
        </w:rPr>
        <w:t>INVENTARI DE L’AJUNTAMENT DE VILASSAR DE MAR</w:t>
      </w:r>
    </w:p>
    <w:p w14:paraId="36B9E6C4" w14:textId="77777777" w:rsidR="00C47C5C" w:rsidRPr="003D3128" w:rsidRDefault="00C47C5C" w:rsidP="00A3746E">
      <w:pPr>
        <w:spacing w:after="160" w:line="259" w:lineRule="auto"/>
        <w:rPr>
          <w:rFonts w:ascii="Calibri" w:hAnsi="Calibri"/>
        </w:rPr>
      </w:pPr>
    </w:p>
    <w:p w14:paraId="14D6CDDD" w14:textId="3DD4ED7D" w:rsidR="00C47C5C" w:rsidRPr="003D3128" w:rsidRDefault="00167C96" w:rsidP="00A3746E">
      <w:pPr>
        <w:spacing w:after="160" w:line="259" w:lineRule="auto"/>
        <w:ind w:left="-1134"/>
        <w:rPr>
          <w:rFonts w:ascii="Calibri" w:hAnsi="Calibri"/>
        </w:rPr>
      </w:pPr>
      <w:r>
        <w:rPr>
          <w:rFonts w:ascii="Calibri" w:hAnsi="Calibri"/>
          <w:noProof/>
        </w:rPr>
        <w:drawing>
          <wp:inline distT="0" distB="0" distL="0" distR="0" wp14:anchorId="4ADB6BDA" wp14:editId="7BC7DF78">
            <wp:extent cx="5943600" cy="3924300"/>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24300"/>
                    </a:xfrm>
                    <a:prstGeom prst="rect">
                      <a:avLst/>
                    </a:prstGeom>
                    <a:noFill/>
                    <a:ln>
                      <a:noFill/>
                    </a:ln>
                  </pic:spPr>
                </pic:pic>
              </a:graphicData>
            </a:graphic>
          </wp:inline>
        </w:drawing>
      </w:r>
    </w:p>
    <w:p w14:paraId="0FA456E7" w14:textId="77777777" w:rsidR="00C47C5C" w:rsidRPr="003D3128" w:rsidRDefault="00C47C5C" w:rsidP="00A3746E">
      <w:pPr>
        <w:spacing w:after="160" w:line="259" w:lineRule="auto"/>
        <w:ind w:left="-1134"/>
        <w:rPr>
          <w:rFonts w:ascii="Calibri" w:hAnsi="Calibri"/>
        </w:rPr>
      </w:pPr>
    </w:p>
    <w:p w14:paraId="2EA69790" w14:textId="0B280F9B" w:rsidR="00C47C5C" w:rsidRPr="003D3128" w:rsidRDefault="00167C96" w:rsidP="00A3746E">
      <w:pPr>
        <w:spacing w:after="160" w:line="259" w:lineRule="auto"/>
        <w:ind w:left="-1134"/>
        <w:rPr>
          <w:rFonts w:ascii="Calibri" w:hAnsi="Calibri"/>
        </w:rPr>
      </w:pPr>
      <w:r>
        <w:rPr>
          <w:rFonts w:ascii="Calibri" w:hAnsi="Calibri"/>
          <w:noProof/>
        </w:rPr>
        <w:lastRenderedPageBreak/>
        <w:drawing>
          <wp:inline distT="0" distB="0" distL="0" distR="0" wp14:anchorId="7CC261E6" wp14:editId="48F8C846">
            <wp:extent cx="6076950" cy="2057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057400"/>
                    </a:xfrm>
                    <a:prstGeom prst="rect">
                      <a:avLst/>
                    </a:prstGeom>
                    <a:noFill/>
                    <a:ln>
                      <a:noFill/>
                    </a:ln>
                  </pic:spPr>
                </pic:pic>
              </a:graphicData>
            </a:graphic>
          </wp:inline>
        </w:drawing>
      </w:r>
    </w:p>
    <w:p w14:paraId="48113944" w14:textId="77777777" w:rsidR="00C47C5C" w:rsidRPr="003D3128" w:rsidRDefault="00C47C5C" w:rsidP="00A3746E">
      <w:pPr>
        <w:spacing w:after="160" w:line="259" w:lineRule="auto"/>
        <w:ind w:left="-1134"/>
        <w:rPr>
          <w:rFonts w:ascii="Calibri" w:hAnsi="Calibri"/>
        </w:rPr>
      </w:pPr>
    </w:p>
    <w:p w14:paraId="57CECA41" w14:textId="77777777" w:rsidR="00C47C5C" w:rsidRDefault="00C47C5C" w:rsidP="00A3746E">
      <w:pPr>
        <w:rPr>
          <w:lang w:val="ca-ES" w:eastAsia="es-ES"/>
        </w:rPr>
      </w:pPr>
    </w:p>
    <w:p w14:paraId="333216AD" w14:textId="77777777" w:rsidR="00C47C5C" w:rsidRDefault="00C47C5C" w:rsidP="00A3746E">
      <w:pPr>
        <w:rPr>
          <w:lang w:val="ca-ES" w:eastAsia="es-ES"/>
        </w:rPr>
      </w:pPr>
    </w:p>
    <w:p w14:paraId="239CB661" w14:textId="77777777" w:rsidR="00C47C5C" w:rsidRDefault="00C47C5C" w:rsidP="00A3746E">
      <w:pPr>
        <w:rPr>
          <w:lang w:val="ca-ES" w:eastAsia="es-ES"/>
        </w:rPr>
      </w:pPr>
    </w:p>
    <w:p w14:paraId="4E0D5E4F" w14:textId="77777777" w:rsidR="00C47C5C" w:rsidRDefault="00C47C5C" w:rsidP="00A3746E">
      <w:pPr>
        <w:rPr>
          <w:lang w:val="ca-ES" w:eastAsia="es-ES"/>
        </w:rPr>
      </w:pPr>
    </w:p>
    <w:p w14:paraId="71E7E9F1" w14:textId="77777777" w:rsidR="00C47C5C" w:rsidRDefault="00C47C5C" w:rsidP="00A3746E">
      <w:pPr>
        <w:rPr>
          <w:lang w:val="ca-ES" w:eastAsia="es-ES"/>
        </w:rPr>
      </w:pPr>
    </w:p>
    <w:p w14:paraId="6906BC4F" w14:textId="77777777" w:rsidR="00C47C5C" w:rsidRDefault="00C47C5C" w:rsidP="00A3746E">
      <w:pPr>
        <w:rPr>
          <w:lang w:val="ca-ES" w:eastAsia="es-ES"/>
        </w:rPr>
      </w:pPr>
    </w:p>
    <w:p w14:paraId="427302FB" w14:textId="337762E3" w:rsidR="00C47C5C" w:rsidRPr="003D3128" w:rsidRDefault="00167C96" w:rsidP="00A3746E">
      <w:pPr>
        <w:spacing w:after="160" w:line="259" w:lineRule="auto"/>
        <w:ind w:left="-1134"/>
        <w:rPr>
          <w:rFonts w:ascii="Calibri" w:hAnsi="Calibri"/>
        </w:rPr>
      </w:pPr>
      <w:r>
        <w:rPr>
          <w:rFonts w:ascii="Calibri" w:hAnsi="Calibri"/>
          <w:noProof/>
        </w:rPr>
        <w:drawing>
          <wp:inline distT="0" distB="0" distL="0" distR="0" wp14:anchorId="1FF0F34A" wp14:editId="17946871">
            <wp:extent cx="5581650" cy="329565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3295650"/>
                    </a:xfrm>
                    <a:prstGeom prst="rect">
                      <a:avLst/>
                    </a:prstGeom>
                    <a:noFill/>
                    <a:ln>
                      <a:noFill/>
                    </a:ln>
                  </pic:spPr>
                </pic:pic>
              </a:graphicData>
            </a:graphic>
          </wp:inline>
        </w:drawing>
      </w:r>
    </w:p>
    <w:p w14:paraId="514640AF" w14:textId="77777777" w:rsidR="00C47C5C" w:rsidRDefault="00C47C5C" w:rsidP="00A3746E">
      <w:pPr>
        <w:spacing w:after="160" w:line="259" w:lineRule="auto"/>
        <w:ind w:left="-1134"/>
        <w:rPr>
          <w:rFonts w:ascii="Calibri" w:hAnsi="Calibri"/>
          <w:noProof/>
        </w:rPr>
      </w:pPr>
    </w:p>
    <w:p w14:paraId="0F2C49D3" w14:textId="534AC3D6" w:rsidR="00C47C5C" w:rsidRDefault="00167C96" w:rsidP="00A3746E">
      <w:pPr>
        <w:spacing w:after="160" w:line="259" w:lineRule="auto"/>
        <w:ind w:left="-1134"/>
        <w:rPr>
          <w:rFonts w:ascii="Calibri" w:hAnsi="Calibri"/>
          <w:noProof/>
        </w:rPr>
      </w:pPr>
      <w:r>
        <w:rPr>
          <w:rFonts w:ascii="Calibri" w:hAnsi="Calibri"/>
          <w:noProof/>
        </w:rPr>
        <w:lastRenderedPageBreak/>
        <w:drawing>
          <wp:inline distT="0" distB="0" distL="0" distR="0" wp14:anchorId="1832F029" wp14:editId="4A91B7F3">
            <wp:extent cx="5581650" cy="1704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1704975"/>
                    </a:xfrm>
                    <a:prstGeom prst="rect">
                      <a:avLst/>
                    </a:prstGeom>
                    <a:noFill/>
                    <a:ln>
                      <a:noFill/>
                    </a:ln>
                  </pic:spPr>
                </pic:pic>
              </a:graphicData>
            </a:graphic>
          </wp:inline>
        </w:drawing>
      </w:r>
    </w:p>
    <w:p w14:paraId="3118EBBC" w14:textId="77777777" w:rsidR="00C47C5C" w:rsidRPr="003D3128" w:rsidRDefault="00C47C5C" w:rsidP="00A3746E">
      <w:pPr>
        <w:spacing w:after="160" w:line="259" w:lineRule="auto"/>
        <w:ind w:left="-1134"/>
        <w:rPr>
          <w:rFonts w:ascii="Calibri" w:hAnsi="Calibri"/>
        </w:rPr>
      </w:pPr>
    </w:p>
    <w:p w14:paraId="24185B19" w14:textId="1C4C0094" w:rsidR="00C47C5C" w:rsidRPr="003D3128" w:rsidRDefault="00167C96" w:rsidP="00A3746E">
      <w:pPr>
        <w:spacing w:after="160" w:line="259" w:lineRule="auto"/>
        <w:ind w:left="-1134"/>
        <w:rPr>
          <w:rFonts w:ascii="Calibri" w:hAnsi="Calibri"/>
        </w:rPr>
      </w:pPr>
      <w:r>
        <w:rPr>
          <w:noProof/>
        </w:rPr>
        <w:drawing>
          <wp:inline distT="0" distB="0" distL="0" distR="0" wp14:anchorId="2C660D80" wp14:editId="5AB63CEC">
            <wp:extent cx="6524625" cy="16573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4625" cy="1657350"/>
                    </a:xfrm>
                    <a:prstGeom prst="rect">
                      <a:avLst/>
                    </a:prstGeom>
                    <a:noFill/>
                    <a:ln>
                      <a:noFill/>
                    </a:ln>
                  </pic:spPr>
                </pic:pic>
              </a:graphicData>
            </a:graphic>
          </wp:inline>
        </w:drawing>
      </w:r>
    </w:p>
    <w:p w14:paraId="556B92B7" w14:textId="77777777" w:rsidR="00C47C5C" w:rsidRPr="003D3128" w:rsidRDefault="00C47C5C" w:rsidP="00A3746E">
      <w:pPr>
        <w:spacing w:after="160" w:line="259" w:lineRule="auto"/>
        <w:ind w:left="-1134"/>
        <w:rPr>
          <w:rFonts w:ascii="Calibri" w:hAnsi="Calibri"/>
        </w:rPr>
      </w:pPr>
    </w:p>
    <w:p w14:paraId="1AE85F02" w14:textId="77777777" w:rsidR="00C47C5C" w:rsidRDefault="00C47C5C" w:rsidP="00A3746E">
      <w:pPr>
        <w:spacing w:after="160" w:line="259" w:lineRule="auto"/>
        <w:ind w:left="-1134"/>
        <w:rPr>
          <w:rFonts w:ascii="Calibri" w:hAnsi="Calibri"/>
        </w:rPr>
      </w:pPr>
    </w:p>
    <w:p w14:paraId="5F91921D" w14:textId="21931268" w:rsidR="00C47C5C" w:rsidRPr="003D3128" w:rsidRDefault="00167C96" w:rsidP="00A3746E">
      <w:pPr>
        <w:spacing w:after="160" w:line="259" w:lineRule="auto"/>
        <w:ind w:left="-1134"/>
        <w:rPr>
          <w:rFonts w:ascii="Calibri" w:hAnsi="Calibri"/>
        </w:rPr>
      </w:pPr>
      <w:r>
        <w:rPr>
          <w:noProof/>
        </w:rPr>
        <w:drawing>
          <wp:inline distT="0" distB="0" distL="0" distR="0" wp14:anchorId="78926DC1" wp14:editId="067715FC">
            <wp:extent cx="6686550" cy="33813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6550" cy="3381375"/>
                    </a:xfrm>
                    <a:prstGeom prst="rect">
                      <a:avLst/>
                    </a:prstGeom>
                    <a:noFill/>
                    <a:ln>
                      <a:noFill/>
                    </a:ln>
                  </pic:spPr>
                </pic:pic>
              </a:graphicData>
            </a:graphic>
          </wp:inline>
        </w:drawing>
      </w:r>
    </w:p>
    <w:p w14:paraId="6E9F39D3" w14:textId="77777777" w:rsidR="00C47C5C" w:rsidRPr="003D3128" w:rsidRDefault="00C47C5C" w:rsidP="00A3746E">
      <w:pPr>
        <w:spacing w:after="160" w:line="259" w:lineRule="auto"/>
        <w:ind w:left="-1134"/>
        <w:rPr>
          <w:rFonts w:ascii="Calibri" w:hAnsi="Calibri"/>
        </w:rPr>
      </w:pPr>
    </w:p>
    <w:p w14:paraId="6D7A44F1" w14:textId="77777777" w:rsidR="00C47C5C" w:rsidRPr="003D3128" w:rsidRDefault="00C47C5C" w:rsidP="00A3746E">
      <w:pPr>
        <w:spacing w:after="160" w:line="259" w:lineRule="auto"/>
        <w:ind w:left="-1134"/>
        <w:rPr>
          <w:rFonts w:ascii="Calibri" w:hAnsi="Calibri"/>
        </w:rPr>
      </w:pPr>
    </w:p>
    <w:p w14:paraId="06B3C3F8" w14:textId="77777777" w:rsidR="00C47C5C" w:rsidRPr="003D3128" w:rsidRDefault="00C47C5C" w:rsidP="00A3746E">
      <w:pPr>
        <w:spacing w:after="160" w:line="259" w:lineRule="auto"/>
        <w:rPr>
          <w:rFonts w:ascii="Calibri" w:hAnsi="Calibri"/>
          <w:sz w:val="28"/>
          <w:szCs w:val="28"/>
        </w:rPr>
      </w:pPr>
      <w:r w:rsidRPr="003D3128">
        <w:rPr>
          <w:rFonts w:ascii="Calibri" w:hAnsi="Calibri"/>
          <w:b/>
          <w:sz w:val="28"/>
          <w:szCs w:val="28"/>
        </w:rPr>
        <w:t xml:space="preserve">ANNEX I.2 </w:t>
      </w:r>
      <w:r w:rsidRPr="003D3128">
        <w:rPr>
          <w:rFonts w:ascii="Calibri" w:hAnsi="Calibri"/>
          <w:sz w:val="28"/>
          <w:szCs w:val="28"/>
        </w:rPr>
        <w:t>INVENTARI PATRONAT ESCOLES BRESSOL</w:t>
      </w:r>
    </w:p>
    <w:p w14:paraId="3971C2A8" w14:textId="4AC5A339" w:rsidR="00C47C5C" w:rsidRPr="003D3128" w:rsidRDefault="00167C96" w:rsidP="00A3746E">
      <w:pPr>
        <w:spacing w:after="160" w:line="259" w:lineRule="auto"/>
        <w:ind w:left="-993"/>
        <w:rPr>
          <w:rFonts w:ascii="Calibri" w:hAnsi="Calibri"/>
          <w:sz w:val="28"/>
          <w:szCs w:val="28"/>
        </w:rPr>
      </w:pPr>
      <w:r>
        <w:rPr>
          <w:rFonts w:ascii="Calibri" w:hAnsi="Calibri"/>
          <w:noProof/>
          <w:sz w:val="28"/>
          <w:szCs w:val="28"/>
        </w:rPr>
        <w:drawing>
          <wp:inline distT="0" distB="0" distL="0" distR="0" wp14:anchorId="0E539D30" wp14:editId="0D1070D7">
            <wp:extent cx="5467350" cy="2028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2028825"/>
                    </a:xfrm>
                    <a:prstGeom prst="rect">
                      <a:avLst/>
                    </a:prstGeom>
                    <a:noFill/>
                    <a:ln>
                      <a:noFill/>
                    </a:ln>
                  </pic:spPr>
                </pic:pic>
              </a:graphicData>
            </a:graphic>
          </wp:inline>
        </w:drawing>
      </w:r>
    </w:p>
    <w:p w14:paraId="5C457E65" w14:textId="77777777" w:rsidR="00C47C5C" w:rsidRPr="003D3128" w:rsidRDefault="00C47C5C" w:rsidP="00A3746E">
      <w:pPr>
        <w:spacing w:after="160" w:line="259" w:lineRule="auto"/>
        <w:rPr>
          <w:rFonts w:ascii="Calibri" w:hAnsi="Calibri"/>
          <w:sz w:val="28"/>
          <w:szCs w:val="28"/>
        </w:rPr>
      </w:pPr>
    </w:p>
    <w:p w14:paraId="710EE0F3" w14:textId="0449F7B7" w:rsidR="00C47C5C" w:rsidRPr="003D3128" w:rsidRDefault="00167C96" w:rsidP="00A3746E">
      <w:pPr>
        <w:spacing w:after="160" w:line="259" w:lineRule="auto"/>
        <w:ind w:left="-851"/>
        <w:rPr>
          <w:rFonts w:ascii="Calibri" w:hAnsi="Calibri"/>
          <w:sz w:val="28"/>
          <w:szCs w:val="28"/>
        </w:rPr>
      </w:pPr>
      <w:r>
        <w:rPr>
          <w:rFonts w:ascii="Calibri" w:hAnsi="Calibri"/>
          <w:noProof/>
          <w:sz w:val="28"/>
          <w:szCs w:val="28"/>
        </w:rPr>
        <w:drawing>
          <wp:inline distT="0" distB="0" distL="0" distR="0" wp14:anchorId="2F4A9973" wp14:editId="327D198D">
            <wp:extent cx="5572125" cy="27432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2125" cy="2743200"/>
                    </a:xfrm>
                    <a:prstGeom prst="rect">
                      <a:avLst/>
                    </a:prstGeom>
                    <a:noFill/>
                    <a:ln>
                      <a:noFill/>
                    </a:ln>
                  </pic:spPr>
                </pic:pic>
              </a:graphicData>
            </a:graphic>
          </wp:inline>
        </w:drawing>
      </w:r>
    </w:p>
    <w:p w14:paraId="62D8B892" w14:textId="4644E586" w:rsidR="00C47C5C" w:rsidRDefault="00167C96" w:rsidP="00A3746E">
      <w:pPr>
        <w:spacing w:after="160" w:line="259" w:lineRule="auto"/>
        <w:ind w:left="-993"/>
        <w:rPr>
          <w:rFonts w:ascii="Calibri" w:hAnsi="Calibri"/>
          <w:sz w:val="28"/>
          <w:szCs w:val="28"/>
        </w:rPr>
      </w:pPr>
      <w:r>
        <w:rPr>
          <w:noProof/>
        </w:rPr>
        <w:drawing>
          <wp:inline distT="0" distB="0" distL="0" distR="0" wp14:anchorId="500ECEE7" wp14:editId="0EFE2101">
            <wp:extent cx="6677025" cy="6191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7025" cy="619125"/>
                    </a:xfrm>
                    <a:prstGeom prst="rect">
                      <a:avLst/>
                    </a:prstGeom>
                    <a:noFill/>
                    <a:ln>
                      <a:noFill/>
                    </a:ln>
                  </pic:spPr>
                </pic:pic>
              </a:graphicData>
            </a:graphic>
          </wp:inline>
        </w:drawing>
      </w:r>
    </w:p>
    <w:p w14:paraId="2F2DA144" w14:textId="77777777" w:rsidR="00C47C5C" w:rsidRPr="003D3128" w:rsidRDefault="00C47C5C" w:rsidP="00A3746E">
      <w:pPr>
        <w:spacing w:after="160" w:line="259" w:lineRule="auto"/>
        <w:rPr>
          <w:rFonts w:ascii="Calibri" w:hAnsi="Calibri"/>
          <w:sz w:val="28"/>
          <w:szCs w:val="28"/>
        </w:rPr>
      </w:pPr>
    </w:p>
    <w:p w14:paraId="04907A95" w14:textId="293395A8" w:rsidR="00C47C5C" w:rsidRDefault="00167C96" w:rsidP="00A3746E">
      <w:pPr>
        <w:spacing w:after="160" w:line="259" w:lineRule="auto"/>
        <w:ind w:left="-993"/>
      </w:pPr>
      <w:r>
        <w:rPr>
          <w:noProof/>
        </w:rPr>
        <w:drawing>
          <wp:inline distT="0" distB="0" distL="0" distR="0" wp14:anchorId="123F4D93" wp14:editId="34C94A49">
            <wp:extent cx="6743700" cy="1143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43700" cy="1143000"/>
                    </a:xfrm>
                    <a:prstGeom prst="rect">
                      <a:avLst/>
                    </a:prstGeom>
                    <a:noFill/>
                    <a:ln>
                      <a:noFill/>
                    </a:ln>
                  </pic:spPr>
                </pic:pic>
              </a:graphicData>
            </a:graphic>
          </wp:inline>
        </w:drawing>
      </w:r>
    </w:p>
    <w:p w14:paraId="35BB678B" w14:textId="77777777" w:rsidR="00C47C5C" w:rsidRPr="003D3128" w:rsidRDefault="00C47C5C" w:rsidP="00A3746E">
      <w:pPr>
        <w:spacing w:after="160" w:line="259" w:lineRule="auto"/>
        <w:ind w:left="-567"/>
        <w:rPr>
          <w:rFonts w:ascii="Calibri" w:hAnsi="Calibri"/>
          <w:sz w:val="28"/>
          <w:szCs w:val="28"/>
        </w:rPr>
      </w:pPr>
    </w:p>
    <w:p w14:paraId="718008EC" w14:textId="77777777" w:rsidR="00C47C5C" w:rsidRPr="003D3128" w:rsidRDefault="00C47C5C" w:rsidP="00A3746E">
      <w:pPr>
        <w:spacing w:after="160" w:line="259" w:lineRule="auto"/>
        <w:ind w:left="-1276"/>
        <w:rPr>
          <w:rFonts w:ascii="Calibri" w:hAnsi="Calibri"/>
          <w:b/>
          <w:sz w:val="28"/>
          <w:szCs w:val="28"/>
        </w:rPr>
      </w:pPr>
    </w:p>
    <w:p w14:paraId="57E3463C" w14:textId="77777777" w:rsidR="00C47C5C" w:rsidRPr="003D3128" w:rsidRDefault="00C47C5C" w:rsidP="00A3746E">
      <w:pPr>
        <w:spacing w:after="160" w:line="259" w:lineRule="auto"/>
        <w:ind w:left="-1276"/>
        <w:rPr>
          <w:rFonts w:ascii="Calibri" w:hAnsi="Calibri"/>
          <w:b/>
          <w:sz w:val="28"/>
          <w:szCs w:val="28"/>
        </w:rPr>
      </w:pPr>
    </w:p>
    <w:p w14:paraId="450A596B" w14:textId="77777777" w:rsidR="00C47C5C" w:rsidRPr="003D3128" w:rsidRDefault="00C47C5C" w:rsidP="00A3746E">
      <w:pPr>
        <w:spacing w:after="160" w:line="259" w:lineRule="auto"/>
        <w:ind w:left="-1276"/>
        <w:rPr>
          <w:rFonts w:ascii="Calibri" w:hAnsi="Calibri"/>
          <w:b/>
          <w:sz w:val="28"/>
          <w:szCs w:val="28"/>
        </w:rPr>
      </w:pPr>
    </w:p>
    <w:p w14:paraId="39152DBF" w14:textId="77777777" w:rsidR="00C47C5C" w:rsidRPr="003D3128" w:rsidRDefault="00C47C5C" w:rsidP="00A3746E">
      <w:pPr>
        <w:spacing w:after="160" w:line="259" w:lineRule="auto"/>
        <w:ind w:left="-1276"/>
        <w:rPr>
          <w:rFonts w:ascii="Calibri" w:hAnsi="Calibri"/>
          <w:b/>
          <w:sz w:val="28"/>
          <w:szCs w:val="28"/>
        </w:rPr>
      </w:pPr>
    </w:p>
    <w:p w14:paraId="7C88C3FC" w14:textId="77777777" w:rsidR="00C47C5C" w:rsidRPr="003D3128" w:rsidRDefault="00C47C5C" w:rsidP="00A3746E">
      <w:pPr>
        <w:spacing w:after="160" w:line="259" w:lineRule="auto"/>
        <w:ind w:left="-1276"/>
        <w:rPr>
          <w:rFonts w:ascii="Calibri" w:hAnsi="Calibri"/>
          <w:b/>
          <w:sz w:val="28"/>
          <w:szCs w:val="28"/>
        </w:rPr>
      </w:pPr>
    </w:p>
    <w:p w14:paraId="25D3A551" w14:textId="77777777" w:rsidR="00C47C5C" w:rsidRDefault="00C47C5C" w:rsidP="00A3746E">
      <w:pPr>
        <w:spacing w:after="160" w:line="259" w:lineRule="auto"/>
        <w:ind w:left="-1276"/>
        <w:rPr>
          <w:rFonts w:ascii="Calibri" w:hAnsi="Calibri"/>
          <w:b/>
          <w:sz w:val="28"/>
          <w:szCs w:val="28"/>
        </w:rPr>
      </w:pPr>
    </w:p>
    <w:p w14:paraId="4379D730" w14:textId="77777777" w:rsidR="00C47C5C" w:rsidRPr="003D3128" w:rsidRDefault="00C47C5C" w:rsidP="00A3746E">
      <w:pPr>
        <w:spacing w:after="160" w:line="259" w:lineRule="auto"/>
        <w:ind w:left="-1276"/>
        <w:rPr>
          <w:rFonts w:ascii="Calibri" w:hAnsi="Calibri"/>
          <w:b/>
          <w:sz w:val="28"/>
          <w:szCs w:val="28"/>
        </w:rPr>
      </w:pPr>
    </w:p>
    <w:p w14:paraId="34412035" w14:textId="77777777" w:rsidR="00C47C5C" w:rsidRDefault="00C47C5C" w:rsidP="00A3746E">
      <w:pPr>
        <w:spacing w:after="160" w:line="259" w:lineRule="auto"/>
        <w:rPr>
          <w:rFonts w:ascii="Calibri" w:hAnsi="Calibri"/>
          <w:b/>
          <w:sz w:val="28"/>
          <w:szCs w:val="28"/>
        </w:rPr>
      </w:pPr>
    </w:p>
    <w:p w14:paraId="417D6DF1" w14:textId="55695CD0" w:rsidR="00C47C5C" w:rsidRDefault="00C47C5C" w:rsidP="00A3746E">
      <w:pPr>
        <w:spacing w:after="160" w:line="259" w:lineRule="auto"/>
        <w:rPr>
          <w:rFonts w:ascii="Calibri" w:hAnsi="Calibri"/>
          <w:sz w:val="28"/>
          <w:szCs w:val="28"/>
        </w:rPr>
      </w:pPr>
      <w:r w:rsidRPr="003D3128">
        <w:rPr>
          <w:rFonts w:ascii="Calibri" w:hAnsi="Calibri"/>
          <w:b/>
          <w:sz w:val="28"/>
          <w:szCs w:val="28"/>
        </w:rPr>
        <w:lastRenderedPageBreak/>
        <w:t xml:space="preserve">ANNEX I.3 </w:t>
      </w:r>
      <w:r w:rsidRPr="003D3128">
        <w:rPr>
          <w:rFonts w:ascii="Calibri" w:hAnsi="Calibri"/>
          <w:sz w:val="28"/>
          <w:szCs w:val="28"/>
        </w:rPr>
        <w:t xml:space="preserve">INVENTARI VILASSAR SOCIETAT MUNICIPAL DE PROMOCIONS </w:t>
      </w:r>
      <w:r w:rsidR="00167C96">
        <w:rPr>
          <w:noProof/>
        </w:rPr>
        <w:drawing>
          <wp:inline distT="0" distB="0" distL="0" distR="0" wp14:anchorId="48FC0F62" wp14:editId="29C0682D">
            <wp:extent cx="3781425" cy="76962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81425" cy="7696200"/>
                    </a:xfrm>
                    <a:prstGeom prst="rect">
                      <a:avLst/>
                    </a:prstGeom>
                    <a:noFill/>
                    <a:ln>
                      <a:noFill/>
                    </a:ln>
                  </pic:spPr>
                </pic:pic>
              </a:graphicData>
            </a:graphic>
          </wp:inline>
        </w:drawing>
      </w:r>
    </w:p>
    <w:p w14:paraId="03EF847B" w14:textId="77777777" w:rsidR="00C47C5C" w:rsidRDefault="00C47C5C" w:rsidP="00A3746E">
      <w:pPr>
        <w:spacing w:after="160" w:line="259" w:lineRule="auto"/>
        <w:rPr>
          <w:rFonts w:ascii="Calibri" w:hAnsi="Calibri"/>
          <w:b/>
          <w:sz w:val="28"/>
          <w:szCs w:val="28"/>
        </w:rPr>
      </w:pPr>
    </w:p>
    <w:p w14:paraId="16BA1291" w14:textId="77777777" w:rsidR="00C47C5C" w:rsidRDefault="00C47C5C" w:rsidP="00A3746E">
      <w:pPr>
        <w:spacing w:after="160" w:line="259" w:lineRule="auto"/>
        <w:rPr>
          <w:rFonts w:ascii="Calibri" w:hAnsi="Calibri"/>
          <w:b/>
          <w:sz w:val="28"/>
          <w:szCs w:val="28"/>
        </w:rPr>
      </w:pPr>
    </w:p>
    <w:p w14:paraId="7B66FAC5" w14:textId="77777777" w:rsidR="00C47C5C" w:rsidRPr="003D3128" w:rsidRDefault="00C47C5C" w:rsidP="00A3746E">
      <w:pPr>
        <w:spacing w:after="160" w:line="259" w:lineRule="auto"/>
        <w:rPr>
          <w:rFonts w:ascii="Calibri" w:hAnsi="Calibri"/>
          <w:b/>
          <w:sz w:val="28"/>
          <w:szCs w:val="28"/>
        </w:rPr>
      </w:pPr>
      <w:r w:rsidRPr="003D3128">
        <w:rPr>
          <w:rFonts w:ascii="Calibri" w:hAnsi="Calibri"/>
          <w:b/>
          <w:sz w:val="28"/>
          <w:szCs w:val="28"/>
        </w:rPr>
        <w:t xml:space="preserve">ANNEX 4 </w:t>
      </w:r>
      <w:r w:rsidRPr="003D3128">
        <w:rPr>
          <w:rFonts w:ascii="Calibri" w:hAnsi="Calibri"/>
          <w:sz w:val="28"/>
          <w:szCs w:val="28"/>
        </w:rPr>
        <w:t>INVENTARI CONSOLIDAT AJUNTAMENT DE VILASSAR DE MAR</w:t>
      </w:r>
    </w:p>
    <w:p w14:paraId="38AF5D50" w14:textId="77777777" w:rsidR="00C47C5C" w:rsidRPr="003D3128" w:rsidRDefault="00C47C5C" w:rsidP="00A3746E">
      <w:pPr>
        <w:spacing w:after="160" w:line="259" w:lineRule="auto"/>
        <w:ind w:left="1416"/>
        <w:rPr>
          <w:rFonts w:ascii="Calibri" w:hAnsi="Calibri"/>
          <w:sz w:val="28"/>
          <w:szCs w:val="28"/>
        </w:rPr>
      </w:pPr>
    </w:p>
    <w:p w14:paraId="3A9BA8BE" w14:textId="75A0AF4C" w:rsidR="00C47C5C" w:rsidRDefault="00167C96" w:rsidP="00A3746E">
      <w:pPr>
        <w:ind w:left="-1134"/>
        <w:rPr>
          <w:lang w:val="ca-ES" w:eastAsia="es-ES"/>
        </w:rPr>
      </w:pPr>
      <w:r>
        <w:rPr>
          <w:noProof/>
        </w:rPr>
        <w:drawing>
          <wp:inline distT="0" distB="0" distL="0" distR="0" wp14:anchorId="18D9776D" wp14:editId="75270967">
            <wp:extent cx="6858000" cy="29813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2981325"/>
                    </a:xfrm>
                    <a:prstGeom prst="rect">
                      <a:avLst/>
                    </a:prstGeom>
                    <a:noFill/>
                    <a:ln>
                      <a:noFill/>
                    </a:ln>
                  </pic:spPr>
                </pic:pic>
              </a:graphicData>
            </a:graphic>
          </wp:inline>
        </w:drawing>
      </w:r>
    </w:p>
    <w:p w14:paraId="00A56355" w14:textId="77777777" w:rsidR="00C47C5C" w:rsidRDefault="00C47C5C" w:rsidP="00A3746E">
      <w:pPr>
        <w:rPr>
          <w:lang w:val="ca-ES" w:eastAsia="es-ES"/>
        </w:rPr>
      </w:pPr>
    </w:p>
    <w:p w14:paraId="63E07357" w14:textId="77777777" w:rsidR="00C47C5C" w:rsidRDefault="00C47C5C" w:rsidP="00A3746E">
      <w:pPr>
        <w:rPr>
          <w:lang w:val="ca-ES" w:eastAsia="es-ES"/>
        </w:rPr>
      </w:pPr>
    </w:p>
    <w:p w14:paraId="34B5CB0A" w14:textId="77777777" w:rsidR="00C47C5C" w:rsidRPr="00FB32F2" w:rsidRDefault="00C47C5C" w:rsidP="00A3746E">
      <w:pPr>
        <w:rPr>
          <w:rFonts w:cs="Arial"/>
          <w:b/>
          <w:lang w:val="ca-ES"/>
        </w:rPr>
      </w:pPr>
    </w:p>
    <w:p w14:paraId="3D3B1C4B" w14:textId="77777777" w:rsidR="00C47C5C" w:rsidRPr="00FB32F2" w:rsidRDefault="00C47C5C" w:rsidP="00A3746E">
      <w:pPr>
        <w:rPr>
          <w:b/>
          <w:lang w:val="ca-ES" w:eastAsia="es-ES"/>
        </w:rPr>
      </w:pPr>
    </w:p>
    <w:p w14:paraId="1FB94509" w14:textId="77777777" w:rsidR="00C47C5C" w:rsidRDefault="00C47C5C" w:rsidP="00A3746E">
      <w:pPr>
        <w:rPr>
          <w:lang w:val="ca-ES"/>
        </w:rPr>
      </w:pPr>
      <w:bookmarkStart w:id="2" w:name="DOCUMENTO_5223244"/>
      <w:bookmarkEnd w:id="2"/>
    </w:p>
    <w:p w14:paraId="219A314E" w14:textId="77777777" w:rsidR="00C47C5C" w:rsidRDefault="00C47C5C" w:rsidP="00003365">
      <w:pPr>
        <w:rPr>
          <w:lang w:val="ca-ES"/>
        </w:rPr>
      </w:pPr>
      <w:bookmarkStart w:id="3" w:name="DOCUMENTO_5267963"/>
      <w:bookmarkEnd w:id="3"/>
    </w:p>
    <w:p w14:paraId="3362384E" w14:textId="77777777" w:rsidR="00F57402" w:rsidRDefault="00F57402" w:rsidP="00F57402">
      <w:pPr>
        <w:rPr>
          <w:rFonts w:cs="Arial"/>
          <w:lang w:val="ca-ES"/>
        </w:rPr>
      </w:pPr>
      <w:bookmarkStart w:id="4" w:name="DOCUMENTO_5302396"/>
      <w:bookmarkEnd w:id="1"/>
      <w:bookmarkEnd w:id="4"/>
    </w:p>
    <w:p w14:paraId="5A16E04D" w14:textId="77777777" w:rsidR="00F57402" w:rsidRDefault="00F57402" w:rsidP="00F57402">
      <w:pPr>
        <w:rPr>
          <w:rFonts w:cs="Arial"/>
          <w:lang w:val="ca-ES"/>
        </w:rPr>
      </w:pPr>
    </w:p>
    <w:p w14:paraId="3AA7CD41" w14:textId="77777777" w:rsidR="005B1ABB" w:rsidRPr="005B1ABB" w:rsidRDefault="005B1ABB" w:rsidP="005B1ABB">
      <w:pPr>
        <w:rPr>
          <w:lang w:val="ca-ES" w:eastAsia="es-ES"/>
        </w:rPr>
      </w:pPr>
      <w:r w:rsidRPr="005B1ABB">
        <w:rPr>
          <w:lang w:val="ca-ES" w:eastAsia="es-ES"/>
        </w:rPr>
        <w:t>I per deixar-ne constància i produeixi els efectes oportuns, a reserva dels termes que resultin de l'aprovació de l'acta corresponent, de conformitat amb el que es disposa en l'article 206 del Reglament d'Organització, Funcionament i Règim Jurídic de les Entitats Locals aprovat per Reial decret 2568/1986, de 28 de novembre, s'expedeix la present certificació, d'ordre i amb el vistiplau del senyor alcalde.</w:t>
      </w:r>
    </w:p>
    <w:p w14:paraId="527A03F0" w14:textId="77777777" w:rsidR="005B1ABB" w:rsidRPr="005B1ABB" w:rsidRDefault="005B1ABB" w:rsidP="005B1ABB">
      <w:pPr>
        <w:rPr>
          <w:i/>
          <w:kern w:val="22"/>
          <w:lang w:val="ca-ES" w:eastAsia="es-ES"/>
        </w:rPr>
      </w:pPr>
    </w:p>
    <w:p w14:paraId="2DF5F969" w14:textId="77777777" w:rsidR="00E213A3" w:rsidRPr="005B1ABB" w:rsidRDefault="005B1ABB" w:rsidP="005B1ABB">
      <w:pPr>
        <w:rPr>
          <w:i/>
          <w:kern w:val="22"/>
          <w:lang w:val="ca-ES" w:eastAsia="es-ES"/>
        </w:rPr>
      </w:pPr>
      <w:r w:rsidRPr="005B1ABB">
        <w:rPr>
          <w:i/>
          <w:kern w:val="22"/>
          <w:lang w:val="ca-ES" w:eastAsia="es-ES"/>
        </w:rPr>
        <w:t>Signat electrònicament</w:t>
      </w:r>
    </w:p>
    <w:sectPr w:rsidR="00E213A3" w:rsidRPr="005B1ABB">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C7DFA" w14:textId="77777777" w:rsidR="00D122E8" w:rsidRDefault="00D122E8" w:rsidP="00F57402">
      <w:r>
        <w:separator/>
      </w:r>
    </w:p>
  </w:endnote>
  <w:endnote w:type="continuationSeparator" w:id="0">
    <w:p w14:paraId="4338CBEE" w14:textId="77777777" w:rsidR="00D122E8" w:rsidRDefault="00D122E8" w:rsidP="00F5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84C4" w14:textId="77777777" w:rsidR="00C47C5C" w:rsidRDefault="00C47C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D9EC" w14:textId="77777777" w:rsidR="00C47C5C" w:rsidRDefault="00C47C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5D0A" w14:textId="77777777" w:rsidR="00C47C5C" w:rsidRDefault="00C47C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A7BAA" w14:textId="77777777" w:rsidR="00D122E8" w:rsidRDefault="00D122E8" w:rsidP="00F57402">
      <w:r>
        <w:separator/>
      </w:r>
    </w:p>
  </w:footnote>
  <w:footnote w:type="continuationSeparator" w:id="0">
    <w:p w14:paraId="7A3CD995" w14:textId="77777777" w:rsidR="00D122E8" w:rsidRDefault="00D122E8" w:rsidP="00F5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0836" w14:textId="77777777" w:rsidR="00C47C5C" w:rsidRDefault="00C47C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EAC7" w14:textId="77777777" w:rsidR="00C47C5C" w:rsidRPr="009C579C" w:rsidRDefault="00C47C5C" w:rsidP="009C579C">
    <w:r>
      <w:rPr>
        <w:noProof/>
        <w:lang w:eastAsia="es-ES"/>
      </w:rPr>
      <w:drawing>
        <wp:inline distT="0" distB="0" distL="0" distR="0" wp14:anchorId="5B3F0BA5" wp14:editId="7449C5E6">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4494BB05" w14:textId="77777777" w:rsidR="00F57402" w:rsidRDefault="00F5740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C421" w14:textId="77777777" w:rsidR="00C47C5C" w:rsidRDefault="00C47C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B8"/>
    <w:rsid w:val="00167C96"/>
    <w:rsid w:val="0026153A"/>
    <w:rsid w:val="00411B64"/>
    <w:rsid w:val="005B1ABB"/>
    <w:rsid w:val="006013F9"/>
    <w:rsid w:val="006072B8"/>
    <w:rsid w:val="00941D46"/>
    <w:rsid w:val="009F002B"/>
    <w:rsid w:val="00B346C3"/>
    <w:rsid w:val="00C47C5C"/>
    <w:rsid w:val="00D122E8"/>
    <w:rsid w:val="00D66C64"/>
    <w:rsid w:val="00E213A3"/>
    <w:rsid w:val="00E77354"/>
    <w:rsid w:val="00F57402"/>
    <w:rsid w:val="00FD16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C35B8D34-E72A-4DE2-9080-B9A95F84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402"/>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F57402"/>
    <w:pPr>
      <w:suppressAutoHyphens/>
    </w:pPr>
    <w:rPr>
      <w:rFonts w:eastAsia="Times New Roman" w:cs="Arial"/>
      <w:szCs w:val="20"/>
      <w:lang w:val="ca-ES" w:eastAsia="zh-CN"/>
    </w:rPr>
  </w:style>
  <w:style w:type="character" w:customStyle="1" w:styleId="TextoindependienteCar">
    <w:name w:val="Texto independiente Car"/>
    <w:basedOn w:val="Fuentedeprrafopredeter"/>
    <w:link w:val="Textoindependiente"/>
    <w:semiHidden/>
    <w:rsid w:val="00F57402"/>
    <w:rPr>
      <w:rFonts w:ascii="Arial" w:eastAsia="Times New Roman" w:hAnsi="Arial" w:cs="Arial"/>
      <w:szCs w:val="20"/>
      <w:lang w:val="ca-ES" w:eastAsia="zh-CN"/>
    </w:rPr>
  </w:style>
  <w:style w:type="paragraph" w:customStyle="1" w:styleId="normal1">
    <w:name w:val="normal1"/>
    <w:basedOn w:val="Normal"/>
    <w:link w:val="normal1Car"/>
    <w:rsid w:val="00F57402"/>
    <w:pPr>
      <w:keepLines/>
      <w:spacing w:before="120" w:after="120"/>
    </w:pPr>
    <w:rPr>
      <w:rFonts w:eastAsia="Times New Roman"/>
      <w:kern w:val="22"/>
      <w:szCs w:val="20"/>
      <w:lang w:val="ca-ES" w:eastAsia="es-ES"/>
    </w:rPr>
  </w:style>
  <w:style w:type="character" w:customStyle="1" w:styleId="normal1Car">
    <w:name w:val="normal1 Car"/>
    <w:link w:val="normal1"/>
    <w:locked/>
    <w:rsid w:val="00F57402"/>
    <w:rPr>
      <w:rFonts w:ascii="Arial" w:eastAsia="Times New Roman" w:hAnsi="Arial" w:cs="Times New Roman"/>
      <w:kern w:val="22"/>
      <w:szCs w:val="20"/>
      <w:lang w:val="ca-ES" w:eastAsia="es-ES"/>
    </w:rPr>
  </w:style>
  <w:style w:type="paragraph" w:styleId="Encabezado">
    <w:name w:val="header"/>
    <w:basedOn w:val="Normal"/>
    <w:link w:val="EncabezadoCar"/>
    <w:uiPriority w:val="99"/>
    <w:unhideWhenUsed/>
    <w:rsid w:val="00F57402"/>
    <w:pPr>
      <w:tabs>
        <w:tab w:val="center" w:pos="4252"/>
        <w:tab w:val="right" w:pos="8504"/>
      </w:tabs>
    </w:pPr>
  </w:style>
  <w:style w:type="character" w:customStyle="1" w:styleId="EncabezadoCar">
    <w:name w:val="Encabezado Car"/>
    <w:basedOn w:val="Fuentedeprrafopredeter"/>
    <w:link w:val="Encabezado"/>
    <w:uiPriority w:val="99"/>
    <w:rsid w:val="00F57402"/>
    <w:rPr>
      <w:rFonts w:ascii="Arial" w:eastAsia="Calibri" w:hAnsi="Arial" w:cs="Times New Roman"/>
    </w:rPr>
  </w:style>
  <w:style w:type="paragraph" w:styleId="Piedepgina">
    <w:name w:val="footer"/>
    <w:basedOn w:val="Normal"/>
    <w:link w:val="PiedepginaCar"/>
    <w:uiPriority w:val="99"/>
    <w:unhideWhenUsed/>
    <w:rsid w:val="00F57402"/>
    <w:pPr>
      <w:tabs>
        <w:tab w:val="center" w:pos="4252"/>
        <w:tab w:val="right" w:pos="8504"/>
      </w:tabs>
    </w:pPr>
  </w:style>
  <w:style w:type="character" w:customStyle="1" w:styleId="PiedepginaCar">
    <w:name w:val="Pie de página Car"/>
    <w:basedOn w:val="Fuentedeprrafopredeter"/>
    <w:link w:val="Piedepgina"/>
    <w:uiPriority w:val="99"/>
    <w:rsid w:val="00F57402"/>
    <w:rPr>
      <w:rFonts w:ascii="Arial" w:eastAsia="Calibri" w:hAnsi="Arial" w:cs="Times New Roman"/>
    </w:rPr>
  </w:style>
  <w:style w:type="paragraph" w:customStyle="1" w:styleId="Normal10">
    <w:name w:val="Normal1"/>
    <w:basedOn w:val="Normal"/>
    <w:link w:val="Normal1Car0"/>
    <w:rsid w:val="005B1ABB"/>
    <w:pPr>
      <w:keepLines/>
      <w:spacing w:before="120" w:after="120"/>
    </w:pPr>
    <w:rPr>
      <w:rFonts w:eastAsia="Times New Roman"/>
      <w:szCs w:val="20"/>
      <w:lang w:val="ca-ES" w:eastAsia="es-ES"/>
    </w:rPr>
  </w:style>
  <w:style w:type="character" w:customStyle="1" w:styleId="Normal1Car0">
    <w:name w:val="Normal1 Car"/>
    <w:link w:val="Normal10"/>
    <w:locked/>
    <w:rsid w:val="005B1ABB"/>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283953">
      <w:bodyDiv w:val="1"/>
      <w:marLeft w:val="0"/>
      <w:marRight w:val="0"/>
      <w:marTop w:val="0"/>
      <w:marBottom w:val="0"/>
      <w:divBdr>
        <w:top w:val="none" w:sz="0" w:space="0" w:color="auto"/>
        <w:left w:val="none" w:sz="0" w:space="0" w:color="auto"/>
        <w:bottom w:val="none" w:sz="0" w:space="0" w:color="auto"/>
        <w:right w:val="none" w:sz="0" w:space="0" w:color="auto"/>
      </w:divBdr>
    </w:div>
    <w:div w:id="168586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footer" Target="footer3.xml"/><Relationship Id="rId10" Type="http://schemas.openxmlformats.org/officeDocument/2006/relationships/image" Target="media/image5.emf"/><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576</Words>
  <Characters>3285</Characters>
  <Application>Microsoft Office Word</Application>
  <DocSecurity>4</DocSecurity>
  <Lines>27</Lines>
  <Paragraphs>7</Paragraphs>
  <ScaleCrop>false</ScaleCrop>
  <Company>OVH SAS</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 (X2019002262)</dc:title>
  <dc:subject/>
  <dc:creator>averges</dc:creator>
  <cp:keywords/>
  <dc:description/>
  <cp:lastModifiedBy>Mònica Gordiola</cp:lastModifiedBy>
  <cp:revision>2</cp:revision>
  <dcterms:created xsi:type="dcterms:W3CDTF">2020-02-21T12:35:00Z</dcterms:created>
  <dcterms:modified xsi:type="dcterms:W3CDTF">2020-02-21T12:35:00Z</dcterms:modified>
</cp:coreProperties>
</file>