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C91DC" w14:textId="5EA548A4" w:rsidR="0070112D" w:rsidRPr="00650475" w:rsidRDefault="00C419A4" w:rsidP="00650475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1BA8920F" wp14:editId="2CF8131B">
            <wp:simplePos x="0" y="0"/>
            <wp:positionH relativeFrom="margin">
              <wp:posOffset>-91440</wp:posOffset>
            </wp:positionH>
            <wp:positionV relativeFrom="paragraph">
              <wp:posOffset>-351155</wp:posOffset>
            </wp:positionV>
            <wp:extent cx="1774800" cy="770400"/>
            <wp:effectExtent l="0" t="0" r="0" b="0"/>
            <wp:wrapNone/>
            <wp:docPr id="2" name="Imagen 2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Logotipo&#10;&#10;Descripción generada automá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800" cy="77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52E038" w14:textId="77777777" w:rsid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</w:p>
    <w:p w14:paraId="7AB62A47" w14:textId="5C6C7FD6" w:rsidR="0070112D" w:rsidRPr="00F54F4C" w:rsidRDefault="0070112D" w:rsidP="0070112D">
      <w:pPr>
        <w:spacing w:after="0" w:line="240" w:lineRule="auto"/>
        <w:jc w:val="both"/>
        <w:rPr>
          <w:rFonts w:ascii="Arial" w:eastAsia="Calibri" w:hAnsi="Arial" w:cs="Times New Roman"/>
          <w:b/>
          <w:bCs/>
        </w:rPr>
      </w:pPr>
      <w:r w:rsidRPr="00F54F4C">
        <w:rPr>
          <w:rFonts w:ascii="Arial" w:eastAsia="Calibri" w:hAnsi="Arial" w:cs="Times New Roman"/>
          <w:b/>
          <w:bCs/>
        </w:rPr>
        <w:t xml:space="preserve">CONVENI ENTRE L’AJUNTAMENT DE VILASSAR DE MAR I </w:t>
      </w:r>
      <w:r w:rsidR="007E6EAC" w:rsidRPr="00F54F4C">
        <w:rPr>
          <w:rFonts w:ascii="Arial" w:eastAsia="Calibri" w:hAnsi="Arial" w:cs="Times New Roman"/>
          <w:b/>
          <w:bCs/>
        </w:rPr>
        <w:t>EL CLUB PESCADORS DE L’ESPIGÓ DE GARBÍ</w:t>
      </w:r>
      <w:r w:rsidRPr="00F54F4C">
        <w:rPr>
          <w:rFonts w:ascii="Arial" w:eastAsia="Calibri" w:hAnsi="Arial" w:cs="Times New Roman"/>
          <w:b/>
          <w:bCs/>
        </w:rPr>
        <w:t xml:space="preserve"> ANY 202</w:t>
      </w:r>
      <w:r w:rsidR="00FC0B8B" w:rsidRPr="00F54F4C">
        <w:rPr>
          <w:rFonts w:ascii="Arial" w:eastAsia="Calibri" w:hAnsi="Arial" w:cs="Times New Roman"/>
          <w:b/>
          <w:bCs/>
        </w:rPr>
        <w:t>3</w:t>
      </w:r>
    </w:p>
    <w:p w14:paraId="3980CD7F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</w:p>
    <w:p w14:paraId="1D58439A" w14:textId="1C0E95AF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70112D">
        <w:rPr>
          <w:rFonts w:ascii="Arial" w:eastAsia="Calibri" w:hAnsi="Arial" w:cs="Times New Roman"/>
        </w:rPr>
        <w:t xml:space="preserve">A Vilassar de Mar,  </w:t>
      </w:r>
      <w:r w:rsidR="001219BA">
        <w:rPr>
          <w:rFonts w:ascii="Arial" w:eastAsia="Calibri" w:hAnsi="Arial" w:cs="Times New Roman"/>
        </w:rPr>
        <w:t>26 de maig de 2023</w:t>
      </w:r>
    </w:p>
    <w:p w14:paraId="5E2622D7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</w:p>
    <w:p w14:paraId="78137F46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70112D">
        <w:rPr>
          <w:rFonts w:ascii="Arial" w:eastAsia="Calibri" w:hAnsi="Arial" w:cs="Times New Roman"/>
        </w:rPr>
        <w:t>REUNITS</w:t>
      </w:r>
    </w:p>
    <w:p w14:paraId="1F069339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</w:p>
    <w:p w14:paraId="5A4AAFAC" w14:textId="6410DE74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70112D">
        <w:rPr>
          <w:rFonts w:ascii="Arial" w:eastAsia="Calibri" w:hAnsi="Arial" w:cs="Times New Roman"/>
        </w:rPr>
        <w:t>D’una part, el senyor</w:t>
      </w:r>
      <w:r w:rsidR="00FC41F0">
        <w:rPr>
          <w:rFonts w:ascii="Arial" w:eastAsia="Calibri" w:hAnsi="Arial" w:cs="Times New Roman"/>
        </w:rPr>
        <w:t xml:space="preserve"> Damià del Clot i Trias</w:t>
      </w:r>
      <w:r w:rsidRPr="0070112D">
        <w:rPr>
          <w:rFonts w:ascii="Arial" w:eastAsia="Calibri" w:hAnsi="Arial" w:cs="Times New Roman"/>
        </w:rPr>
        <w:t>, en nom i representació de l’Ajuntament de VILASSAR DE MAR com Alcalde-President.</w:t>
      </w:r>
    </w:p>
    <w:p w14:paraId="7E423BA3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</w:p>
    <w:p w14:paraId="4DF6DA78" w14:textId="1ED99AA6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70112D">
        <w:rPr>
          <w:rFonts w:ascii="Arial" w:eastAsia="Calibri" w:hAnsi="Arial" w:cs="Times New Roman"/>
        </w:rPr>
        <w:t xml:space="preserve">D’altra part, el senyor </w:t>
      </w:r>
      <w:r w:rsidR="008F11CB">
        <w:rPr>
          <w:rFonts w:ascii="Arial" w:eastAsia="Calibri" w:hAnsi="Arial" w:cs="Times New Roman"/>
        </w:rPr>
        <w:t xml:space="preserve">Adrià </w:t>
      </w:r>
      <w:proofErr w:type="spellStart"/>
      <w:r w:rsidR="008F11CB">
        <w:rPr>
          <w:rFonts w:ascii="Arial" w:eastAsia="Calibri" w:hAnsi="Arial" w:cs="Times New Roman"/>
        </w:rPr>
        <w:t>Saborit</w:t>
      </w:r>
      <w:proofErr w:type="spellEnd"/>
      <w:r w:rsidR="008F11CB">
        <w:rPr>
          <w:rFonts w:ascii="Arial" w:eastAsia="Calibri" w:hAnsi="Arial" w:cs="Times New Roman"/>
        </w:rPr>
        <w:t xml:space="preserve"> Farrés</w:t>
      </w:r>
      <w:r w:rsidRPr="0070112D">
        <w:rPr>
          <w:rFonts w:ascii="Arial" w:eastAsia="Calibri" w:hAnsi="Arial" w:cs="Times New Roman"/>
        </w:rPr>
        <w:t>, en nom i representació de</w:t>
      </w:r>
      <w:r w:rsidR="007E6EAC">
        <w:rPr>
          <w:rFonts w:ascii="Arial" w:eastAsia="Calibri" w:hAnsi="Arial" w:cs="Times New Roman"/>
        </w:rPr>
        <w:t>l Club Pescadors de l’Espigó de Garbí</w:t>
      </w:r>
      <w:r w:rsidRPr="0070112D">
        <w:rPr>
          <w:rFonts w:ascii="Arial" w:eastAsia="Calibri" w:hAnsi="Arial" w:cs="Times New Roman"/>
        </w:rPr>
        <w:t xml:space="preserve">, amb NIF núm. </w:t>
      </w:r>
      <w:r w:rsidR="007E6EAC" w:rsidRPr="007E6EAC">
        <w:rPr>
          <w:rFonts w:ascii="Arial" w:eastAsia="Calibri" w:hAnsi="Arial" w:cs="Times New Roman"/>
        </w:rPr>
        <w:t>G60879756</w:t>
      </w:r>
      <w:r w:rsidRPr="0070112D">
        <w:rPr>
          <w:rFonts w:ascii="Arial" w:eastAsia="Calibri" w:hAnsi="Arial" w:cs="Times New Roman"/>
        </w:rPr>
        <w:t>.</w:t>
      </w:r>
    </w:p>
    <w:p w14:paraId="122809FC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</w:p>
    <w:p w14:paraId="2513BA9A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70112D">
        <w:rPr>
          <w:rFonts w:ascii="Arial" w:eastAsia="Calibri" w:hAnsi="Arial" w:cs="Times New Roman"/>
        </w:rPr>
        <w:t>Ambdues parts es reconeixen, tal com intervenen, capacitat suficient per atorgar el present compromís i de lliures i espontànies voluntats.</w:t>
      </w:r>
    </w:p>
    <w:p w14:paraId="00EA6650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</w:p>
    <w:p w14:paraId="3B63BFAA" w14:textId="77777777" w:rsidR="0070112D" w:rsidRPr="0070112D" w:rsidRDefault="0070112D" w:rsidP="0070112D">
      <w:pPr>
        <w:spacing w:after="0" w:line="240" w:lineRule="auto"/>
        <w:jc w:val="center"/>
        <w:rPr>
          <w:rFonts w:ascii="Arial" w:eastAsia="Calibri" w:hAnsi="Arial" w:cs="Times New Roman"/>
        </w:rPr>
      </w:pPr>
      <w:r w:rsidRPr="0070112D">
        <w:rPr>
          <w:rFonts w:ascii="Arial" w:eastAsia="Calibri" w:hAnsi="Arial" w:cs="Times New Roman"/>
        </w:rPr>
        <w:t>MANIFESTEN</w:t>
      </w:r>
    </w:p>
    <w:p w14:paraId="7CBCA3DD" w14:textId="77777777" w:rsidR="0070112D" w:rsidRPr="0070112D" w:rsidRDefault="0070112D" w:rsidP="0070112D">
      <w:pPr>
        <w:spacing w:after="0" w:line="240" w:lineRule="auto"/>
        <w:jc w:val="center"/>
        <w:rPr>
          <w:rFonts w:ascii="Arial" w:eastAsia="Calibri" w:hAnsi="Arial" w:cs="Times New Roman"/>
        </w:rPr>
      </w:pPr>
    </w:p>
    <w:p w14:paraId="703E38B4" w14:textId="1E1255A4" w:rsidR="00935ACE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70112D">
        <w:rPr>
          <w:rFonts w:ascii="Arial" w:eastAsia="Calibri" w:hAnsi="Arial" w:cs="Times New Roman"/>
        </w:rPr>
        <w:t>I.- Que</w:t>
      </w:r>
      <w:r w:rsidR="007E6EAC">
        <w:rPr>
          <w:rFonts w:ascii="Arial" w:eastAsia="Calibri" w:hAnsi="Arial" w:cs="Times New Roman"/>
        </w:rPr>
        <w:t xml:space="preserve"> el</w:t>
      </w:r>
      <w:r w:rsidRPr="0070112D">
        <w:rPr>
          <w:rFonts w:ascii="Arial" w:eastAsia="Calibri" w:hAnsi="Arial" w:cs="Times New Roman"/>
        </w:rPr>
        <w:t xml:space="preserve"> </w:t>
      </w:r>
      <w:r w:rsidR="007E6EAC">
        <w:rPr>
          <w:rFonts w:ascii="Arial" w:eastAsia="Calibri" w:hAnsi="Arial" w:cs="Times New Roman"/>
        </w:rPr>
        <w:t>Club Pescadors de l’Espigó de Garbí</w:t>
      </w:r>
      <w:r w:rsidRPr="0070112D">
        <w:rPr>
          <w:rFonts w:ascii="Arial" w:eastAsia="Calibri" w:hAnsi="Arial" w:cs="Times New Roman"/>
        </w:rPr>
        <w:t xml:space="preserve"> de Vilassar de Mar és una entitat dedicada a la promoció esportiva i està inscrita en el registre municipal d’entitats.</w:t>
      </w:r>
    </w:p>
    <w:p w14:paraId="22EA43A1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</w:p>
    <w:p w14:paraId="755B6871" w14:textId="77777777" w:rsidR="00935ACE" w:rsidRPr="00935ACE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70112D">
        <w:rPr>
          <w:rFonts w:ascii="Arial" w:eastAsia="Calibri" w:hAnsi="Arial" w:cs="Times New Roman"/>
        </w:rPr>
        <w:t>II</w:t>
      </w:r>
      <w:r w:rsidRPr="00935ACE">
        <w:rPr>
          <w:rFonts w:ascii="Arial" w:eastAsia="Calibri" w:hAnsi="Arial" w:cs="Times New Roman"/>
        </w:rPr>
        <w:t xml:space="preserve">.- Que </w:t>
      </w:r>
      <w:r w:rsidR="007E6EAC" w:rsidRPr="00935ACE">
        <w:rPr>
          <w:rFonts w:ascii="Arial" w:eastAsia="Calibri" w:hAnsi="Arial" w:cs="Times New Roman"/>
        </w:rPr>
        <w:t>el Club Pescadors de l’Espigó de Garbí</w:t>
      </w:r>
      <w:r w:rsidRPr="00935ACE">
        <w:rPr>
          <w:rFonts w:ascii="Arial" w:eastAsia="Calibri" w:hAnsi="Arial" w:cs="Times New Roman"/>
        </w:rPr>
        <w:t xml:space="preserve"> de Vilassar de Mar </w:t>
      </w:r>
      <w:r w:rsidR="00935ACE" w:rsidRPr="00935ACE">
        <w:rPr>
          <w:rFonts w:ascii="Arial" w:eastAsia="Calibri" w:hAnsi="Arial" w:cs="Times New Roman"/>
        </w:rPr>
        <w:t>organitza anualment un seguit d’activitats en base a tres eixos:</w:t>
      </w:r>
    </w:p>
    <w:p w14:paraId="41198F67" w14:textId="77777777" w:rsidR="00935ACE" w:rsidRPr="00935ACE" w:rsidRDefault="00935ACE" w:rsidP="00935AC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Times New Roman"/>
        </w:rPr>
      </w:pPr>
      <w:r w:rsidRPr="00935ACE">
        <w:rPr>
          <w:rFonts w:ascii="Arial" w:eastAsia="Calibri" w:hAnsi="Arial" w:cs="Times New Roman"/>
        </w:rPr>
        <w:t>Esport: pesca i rem</w:t>
      </w:r>
    </w:p>
    <w:p w14:paraId="10312B1E" w14:textId="0846AD94" w:rsidR="0070112D" w:rsidRPr="00935ACE" w:rsidRDefault="00935ACE" w:rsidP="00935AC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Times New Roman"/>
        </w:rPr>
      </w:pPr>
      <w:r w:rsidRPr="00935ACE">
        <w:rPr>
          <w:rFonts w:ascii="Arial" w:eastAsia="Calibri" w:hAnsi="Arial" w:cs="Times New Roman"/>
        </w:rPr>
        <w:t>Cultura i ecologia</w:t>
      </w:r>
    </w:p>
    <w:p w14:paraId="1A7DCB7A" w14:textId="55C67309" w:rsidR="00935ACE" w:rsidRPr="00935ACE" w:rsidRDefault="00935ACE" w:rsidP="00935AC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Times New Roman"/>
        </w:rPr>
      </w:pPr>
      <w:r w:rsidRPr="00935ACE">
        <w:rPr>
          <w:rFonts w:ascii="Arial" w:eastAsia="Calibri" w:hAnsi="Arial" w:cs="Times New Roman"/>
        </w:rPr>
        <w:t>Patrimoni marítim</w:t>
      </w:r>
    </w:p>
    <w:p w14:paraId="494FD725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</w:p>
    <w:p w14:paraId="16FD7797" w14:textId="5EEDE2FD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70112D">
        <w:rPr>
          <w:rFonts w:ascii="Arial" w:eastAsia="Calibri" w:hAnsi="Arial" w:cs="Times New Roman"/>
        </w:rPr>
        <w:t>III.- Que és voluntat de l’Ajuntament de Vilassar de Mar iniciar una col·laboració estable que tindrà com a objectiu de col·laborar amb l’entitat en la promoció de les seves activitats.</w:t>
      </w:r>
    </w:p>
    <w:p w14:paraId="14E1AAD5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</w:p>
    <w:p w14:paraId="30637217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70112D">
        <w:rPr>
          <w:rFonts w:ascii="Arial" w:eastAsia="Calibri" w:hAnsi="Arial" w:cs="Times New Roman"/>
        </w:rPr>
        <w:t>IV.- Que és voluntat d’ambdues entitats establir un conveni de col·laboració amb la incorporació d’altres acords.</w:t>
      </w:r>
    </w:p>
    <w:p w14:paraId="721CA57C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</w:p>
    <w:p w14:paraId="50056AAD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70112D">
        <w:rPr>
          <w:rFonts w:ascii="Arial" w:eastAsia="Calibri" w:hAnsi="Arial" w:cs="Times New Roman"/>
        </w:rPr>
        <w:t>En virtut dels anteriors antecedents els compareixents,</w:t>
      </w:r>
    </w:p>
    <w:p w14:paraId="7ADA4696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</w:p>
    <w:p w14:paraId="22D2DD3C" w14:textId="77777777" w:rsidR="0070112D" w:rsidRPr="0070112D" w:rsidRDefault="0070112D" w:rsidP="0070112D">
      <w:pPr>
        <w:spacing w:after="0" w:line="240" w:lineRule="auto"/>
        <w:jc w:val="center"/>
        <w:rPr>
          <w:rFonts w:ascii="Arial" w:eastAsia="Calibri" w:hAnsi="Arial" w:cs="Times New Roman"/>
        </w:rPr>
      </w:pPr>
      <w:r w:rsidRPr="0070112D">
        <w:rPr>
          <w:rFonts w:ascii="Arial" w:eastAsia="Calibri" w:hAnsi="Arial" w:cs="Times New Roman"/>
        </w:rPr>
        <w:t>ACORDEN</w:t>
      </w:r>
    </w:p>
    <w:p w14:paraId="0E7DFA47" w14:textId="77777777" w:rsidR="0070112D" w:rsidRPr="0070112D" w:rsidRDefault="0070112D" w:rsidP="0070112D">
      <w:pPr>
        <w:spacing w:after="0" w:line="240" w:lineRule="auto"/>
        <w:jc w:val="center"/>
        <w:rPr>
          <w:rFonts w:ascii="Arial" w:eastAsia="Calibri" w:hAnsi="Arial" w:cs="Times New Roman"/>
        </w:rPr>
      </w:pPr>
    </w:p>
    <w:p w14:paraId="11F7211B" w14:textId="690FE2EC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70112D">
        <w:rPr>
          <w:rFonts w:ascii="Arial" w:eastAsia="Calibri" w:hAnsi="Arial" w:cs="Times New Roman"/>
          <w:b/>
        </w:rPr>
        <w:t>Primer</w:t>
      </w:r>
      <w:r w:rsidRPr="0070112D">
        <w:rPr>
          <w:rFonts w:ascii="Arial" w:eastAsia="Calibri" w:hAnsi="Arial" w:cs="Times New Roman"/>
        </w:rPr>
        <w:t xml:space="preserve">. </w:t>
      </w:r>
      <w:r w:rsidR="00935ACE">
        <w:rPr>
          <w:rFonts w:ascii="Arial" w:eastAsia="Calibri" w:hAnsi="Arial" w:cs="Times New Roman"/>
        </w:rPr>
        <w:t>el</w:t>
      </w:r>
      <w:r w:rsidR="00935ACE" w:rsidRPr="0070112D">
        <w:rPr>
          <w:rFonts w:ascii="Arial" w:eastAsia="Calibri" w:hAnsi="Arial" w:cs="Times New Roman"/>
        </w:rPr>
        <w:t xml:space="preserve"> </w:t>
      </w:r>
      <w:r w:rsidR="00935ACE">
        <w:rPr>
          <w:rFonts w:ascii="Arial" w:eastAsia="Calibri" w:hAnsi="Arial" w:cs="Times New Roman"/>
        </w:rPr>
        <w:t>Club Pescadors de l’Espigó de Garbí</w:t>
      </w:r>
      <w:r w:rsidRPr="0070112D">
        <w:rPr>
          <w:rFonts w:ascii="Arial" w:eastAsia="Calibri" w:hAnsi="Arial" w:cs="Times New Roman"/>
        </w:rPr>
        <w:t xml:space="preserve"> de Vilassar de Mar es compromet a desenvolupar les activitats </w:t>
      </w:r>
      <w:r w:rsidR="00935ACE">
        <w:rPr>
          <w:rFonts w:ascii="Arial" w:eastAsia="Calibri" w:hAnsi="Arial" w:cs="Times New Roman"/>
        </w:rPr>
        <w:t>en base als tres eixos anteriorment descrits</w:t>
      </w:r>
      <w:r w:rsidRPr="0070112D">
        <w:rPr>
          <w:rFonts w:ascii="Arial" w:eastAsia="Calibri" w:hAnsi="Arial" w:cs="Times New Roman"/>
        </w:rPr>
        <w:t>, atenent les obligacions següents:</w:t>
      </w:r>
    </w:p>
    <w:p w14:paraId="50BDBBD6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</w:p>
    <w:p w14:paraId="19DBCEF8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70112D">
        <w:rPr>
          <w:rFonts w:ascii="Arial" w:eastAsia="Calibri" w:hAnsi="Arial" w:cs="Times New Roman"/>
        </w:rPr>
        <w:t>1. Lliurar la memòria de l'activitat i la programació d'activitats de l’any en curs.</w:t>
      </w:r>
    </w:p>
    <w:p w14:paraId="209FCBD9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</w:p>
    <w:p w14:paraId="2D5C0FD0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70112D">
        <w:rPr>
          <w:rFonts w:ascii="Arial" w:eastAsia="Calibri" w:hAnsi="Arial" w:cs="Times New Roman"/>
        </w:rPr>
        <w:t>2. Seguir els canals establerts per l'Ajuntament de Vilassar de Mar, respecte a les qüestions de subvencions i relacions amb les àrees de gestió.</w:t>
      </w:r>
    </w:p>
    <w:p w14:paraId="3FD75915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</w:p>
    <w:p w14:paraId="43814F26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70112D">
        <w:rPr>
          <w:rFonts w:ascii="Arial" w:eastAsia="Calibri" w:hAnsi="Arial" w:cs="Times New Roman"/>
        </w:rPr>
        <w:t>3. Notificar els canvis de composició de la junta de govern i la persona de contacte de l’entitat.</w:t>
      </w:r>
    </w:p>
    <w:p w14:paraId="52C63A72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</w:p>
    <w:p w14:paraId="19BD18DC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70112D">
        <w:rPr>
          <w:rFonts w:ascii="Arial" w:eastAsia="Calibri" w:hAnsi="Arial" w:cs="Times New Roman"/>
        </w:rPr>
        <w:lastRenderedPageBreak/>
        <w:t>4. A complir amb tota la normativa general i sectorial, que la Generalitat de Catalunya i l'Ajuntament de Vilassar de Mar estableixi per a la tipologia d'activitats que desenvolupa l'entitat.</w:t>
      </w:r>
    </w:p>
    <w:p w14:paraId="066F638D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</w:p>
    <w:p w14:paraId="7A4AD177" w14:textId="46A6AEF6" w:rsidR="0070112D" w:rsidRPr="0070112D" w:rsidRDefault="0070112D" w:rsidP="0070112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eastAsia="ca-ES"/>
        </w:rPr>
      </w:pPr>
      <w:r w:rsidRPr="0070112D">
        <w:rPr>
          <w:rFonts w:ascii="Arial" w:eastAsia="Calibri" w:hAnsi="Arial" w:cs="Arial"/>
          <w:color w:val="000000"/>
          <w:lang w:eastAsia="ca-ES"/>
        </w:rPr>
        <w:t>5. La justificació de la subvenció es farà, mitjançant originals de factures o documents justificatius i originals dels justificants de pagament per l’import total atorgat, que l’entitat haurà de presentar abans del 31 de març de 202</w:t>
      </w:r>
      <w:r w:rsidR="00FC0B8B">
        <w:rPr>
          <w:rFonts w:ascii="Arial" w:eastAsia="Calibri" w:hAnsi="Arial" w:cs="Arial"/>
          <w:color w:val="000000"/>
          <w:lang w:eastAsia="ca-ES"/>
        </w:rPr>
        <w:t>4</w:t>
      </w:r>
      <w:r w:rsidRPr="0070112D">
        <w:rPr>
          <w:rFonts w:ascii="Arial" w:eastAsia="Calibri" w:hAnsi="Arial" w:cs="Arial"/>
          <w:color w:val="000000"/>
          <w:lang w:eastAsia="ca-ES"/>
        </w:rPr>
        <w:t xml:space="preserve">. En cas que la quantia justificada sigui inferior a l’import atorgat, hi haurà la consegüent devolució per part de l’entitat de la diferència entre la quantia atorgada i la justificada. En tot cas, la part de subvenció no justificada serà exigible per la via de constrenyiment. </w:t>
      </w:r>
    </w:p>
    <w:p w14:paraId="2352B9BE" w14:textId="77777777" w:rsidR="0070112D" w:rsidRPr="0070112D" w:rsidRDefault="0070112D" w:rsidP="0070112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lang w:eastAsia="ca-ES"/>
        </w:rPr>
      </w:pPr>
    </w:p>
    <w:p w14:paraId="37AC7D13" w14:textId="47BD105E" w:rsidR="0070112D" w:rsidRPr="0070112D" w:rsidRDefault="0070112D" w:rsidP="0070112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eastAsia="ca-ES"/>
        </w:rPr>
      </w:pPr>
      <w:r w:rsidRPr="0070112D">
        <w:rPr>
          <w:rFonts w:ascii="Arial" w:eastAsia="Calibri" w:hAnsi="Arial" w:cs="Arial"/>
          <w:b/>
          <w:bCs/>
          <w:color w:val="000000"/>
          <w:lang w:eastAsia="ca-ES"/>
        </w:rPr>
        <w:t>Segon</w:t>
      </w:r>
      <w:r w:rsidRPr="0070112D">
        <w:rPr>
          <w:rFonts w:ascii="Arial" w:eastAsia="Calibri" w:hAnsi="Arial" w:cs="Arial"/>
          <w:color w:val="000000"/>
          <w:lang w:eastAsia="ca-ES"/>
        </w:rPr>
        <w:t xml:space="preserve">. La compensació que rebrà </w:t>
      </w:r>
      <w:r w:rsidR="00935ACE">
        <w:rPr>
          <w:rFonts w:ascii="Arial" w:eastAsia="Calibri" w:hAnsi="Arial" w:cs="Times New Roman"/>
        </w:rPr>
        <w:t>el</w:t>
      </w:r>
      <w:r w:rsidR="00935ACE" w:rsidRPr="0070112D">
        <w:rPr>
          <w:rFonts w:ascii="Arial" w:eastAsia="Calibri" w:hAnsi="Arial" w:cs="Times New Roman"/>
        </w:rPr>
        <w:t xml:space="preserve"> </w:t>
      </w:r>
      <w:r w:rsidR="00935ACE">
        <w:rPr>
          <w:rFonts w:ascii="Arial" w:eastAsia="Calibri" w:hAnsi="Arial" w:cs="Times New Roman"/>
        </w:rPr>
        <w:t>Club Pescadors de l’Espigó de Garbí</w:t>
      </w:r>
      <w:r w:rsidRPr="0070112D">
        <w:rPr>
          <w:rFonts w:ascii="Arial" w:eastAsia="Calibri" w:hAnsi="Arial" w:cs="Arial"/>
          <w:color w:val="000000"/>
          <w:lang w:eastAsia="ca-ES"/>
        </w:rPr>
        <w:t xml:space="preserve"> de Vilassar de Mar de l’Ajuntament de Vilassar de Mar, en forma de subvenció</w:t>
      </w:r>
      <w:r w:rsidR="004C3700">
        <w:rPr>
          <w:rFonts w:ascii="Arial" w:eastAsia="Calibri" w:hAnsi="Arial" w:cs="Arial"/>
          <w:color w:val="000000"/>
          <w:lang w:eastAsia="ca-ES"/>
        </w:rPr>
        <w:t>, per al desenvolupament de les accions de l’entitat</w:t>
      </w:r>
      <w:r w:rsidRPr="0070112D">
        <w:rPr>
          <w:rFonts w:ascii="Arial" w:eastAsia="Calibri" w:hAnsi="Arial" w:cs="Arial"/>
          <w:color w:val="000000"/>
          <w:lang w:eastAsia="ca-ES"/>
        </w:rPr>
        <w:t xml:space="preserve">, serà la quantitat de </w:t>
      </w:r>
      <w:r w:rsidR="00FC0B8B">
        <w:rPr>
          <w:rFonts w:ascii="Arial" w:eastAsia="Calibri" w:hAnsi="Arial" w:cs="Arial"/>
          <w:color w:val="000000"/>
          <w:lang w:eastAsia="ca-ES"/>
        </w:rPr>
        <w:t>(</w:t>
      </w:r>
      <w:r w:rsidR="00FF337A" w:rsidRPr="00FF337A">
        <w:rPr>
          <w:rFonts w:ascii="Arial" w:eastAsia="Calibri" w:hAnsi="Arial" w:cs="Arial"/>
          <w:lang w:eastAsia="ca-ES"/>
        </w:rPr>
        <w:t xml:space="preserve">quatre </w:t>
      </w:r>
      <w:r w:rsidRPr="00FF337A">
        <w:rPr>
          <w:rFonts w:ascii="Arial" w:eastAsia="Calibri" w:hAnsi="Arial" w:cs="Arial"/>
          <w:lang w:eastAsia="ca-ES"/>
        </w:rPr>
        <w:t>mil euros</w:t>
      </w:r>
      <w:r w:rsidR="00FC0B8B" w:rsidRPr="00FF337A">
        <w:rPr>
          <w:rFonts w:ascii="Arial" w:eastAsia="Calibri" w:hAnsi="Arial" w:cs="Arial"/>
          <w:lang w:eastAsia="ca-ES"/>
        </w:rPr>
        <w:t xml:space="preserve">) </w:t>
      </w:r>
      <w:r w:rsidR="00FF337A" w:rsidRPr="00FF337A">
        <w:rPr>
          <w:rFonts w:ascii="Arial" w:eastAsia="Calibri" w:hAnsi="Arial" w:cs="Arial"/>
          <w:lang w:eastAsia="ca-ES"/>
        </w:rPr>
        <w:t>4</w:t>
      </w:r>
      <w:r w:rsidRPr="00FF337A">
        <w:rPr>
          <w:rFonts w:ascii="Arial" w:eastAsia="Calibri" w:hAnsi="Arial" w:cs="Arial"/>
          <w:lang w:eastAsia="ca-ES"/>
        </w:rPr>
        <w:t>.000,00 euros</w:t>
      </w:r>
      <w:r w:rsidRPr="0070112D">
        <w:rPr>
          <w:rFonts w:ascii="Arial" w:eastAsia="Calibri" w:hAnsi="Arial" w:cs="Arial"/>
          <w:color w:val="000000"/>
          <w:lang w:eastAsia="ca-ES"/>
        </w:rPr>
        <w:t>, per a l’any 202</w:t>
      </w:r>
      <w:r w:rsidR="00FC0B8B">
        <w:rPr>
          <w:rFonts w:ascii="Arial" w:eastAsia="Calibri" w:hAnsi="Arial" w:cs="Arial"/>
          <w:color w:val="000000"/>
          <w:lang w:eastAsia="ca-ES"/>
        </w:rPr>
        <w:t>3</w:t>
      </w:r>
      <w:r w:rsidRPr="0070112D">
        <w:rPr>
          <w:rFonts w:ascii="Arial" w:eastAsia="Calibri" w:hAnsi="Arial" w:cs="Arial"/>
          <w:color w:val="000000"/>
          <w:lang w:eastAsia="ca-ES"/>
        </w:rPr>
        <w:t xml:space="preserve">, a càrrec de la partida pressupostària SP-34100–48000, centre de cost 19000. L’aportació serà revisable anualment d’acord amb les disponibilitats de l’Ajuntament de Vilassar de Mar per a aquest tipus d’ajuts i per si variés la programació d’activitats i si es formalitza una pròrroga del mateix. L’Ajuntament farà una bestreta del 100% de l’import atorgat a l’entitat. </w:t>
      </w:r>
    </w:p>
    <w:p w14:paraId="6F470D94" w14:textId="77777777" w:rsidR="0070112D" w:rsidRPr="0070112D" w:rsidRDefault="0070112D" w:rsidP="0070112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lang w:eastAsia="ca-ES"/>
        </w:rPr>
      </w:pPr>
    </w:p>
    <w:p w14:paraId="13E0D224" w14:textId="332C3F74" w:rsidR="0070112D" w:rsidRPr="0070112D" w:rsidRDefault="0070112D" w:rsidP="0070112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eastAsia="ca-ES"/>
        </w:rPr>
      </w:pPr>
      <w:r w:rsidRPr="0070112D">
        <w:rPr>
          <w:rFonts w:ascii="Arial" w:eastAsia="Calibri" w:hAnsi="Arial" w:cs="Arial"/>
          <w:b/>
          <w:bCs/>
          <w:color w:val="000000"/>
          <w:lang w:eastAsia="ca-ES"/>
        </w:rPr>
        <w:t xml:space="preserve">Tercer </w:t>
      </w:r>
      <w:r w:rsidRPr="0070112D">
        <w:rPr>
          <w:rFonts w:ascii="Arial" w:eastAsia="Calibri" w:hAnsi="Arial" w:cs="Arial"/>
          <w:color w:val="000000"/>
          <w:lang w:eastAsia="ca-ES"/>
        </w:rPr>
        <w:t>Sens perjudici del que estableix l’acord primer, 1ª, la vigència d’aquest conveni és fins al 31 de desembre de l’any 202</w:t>
      </w:r>
      <w:r w:rsidR="00DC2FC1">
        <w:rPr>
          <w:rFonts w:ascii="Arial" w:eastAsia="Calibri" w:hAnsi="Arial" w:cs="Arial"/>
          <w:color w:val="000000"/>
          <w:lang w:eastAsia="ca-ES"/>
        </w:rPr>
        <w:t>3</w:t>
      </w:r>
      <w:r w:rsidRPr="0070112D">
        <w:rPr>
          <w:rFonts w:ascii="Arial" w:eastAsia="Calibri" w:hAnsi="Arial" w:cs="Arial"/>
          <w:color w:val="000000"/>
          <w:lang w:eastAsia="ca-ES"/>
        </w:rPr>
        <w:t xml:space="preserve">, i es podrà prorrogar per anys naturals, fins a un màxim de quatre anys, de forma expressa. </w:t>
      </w:r>
    </w:p>
    <w:p w14:paraId="32EA6DCB" w14:textId="77777777" w:rsidR="0070112D" w:rsidRPr="0070112D" w:rsidRDefault="0070112D" w:rsidP="0070112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lang w:eastAsia="ca-ES"/>
        </w:rPr>
      </w:pPr>
    </w:p>
    <w:p w14:paraId="6682DFDB" w14:textId="77777777" w:rsidR="0070112D" w:rsidRPr="0070112D" w:rsidRDefault="0070112D" w:rsidP="0070112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ca-ES"/>
        </w:rPr>
      </w:pPr>
      <w:r w:rsidRPr="0070112D">
        <w:rPr>
          <w:rFonts w:ascii="Arial" w:eastAsia="Calibri" w:hAnsi="Arial" w:cs="Arial"/>
          <w:b/>
          <w:bCs/>
          <w:color w:val="000000"/>
          <w:lang w:eastAsia="ca-ES"/>
        </w:rPr>
        <w:t>Quart</w:t>
      </w:r>
      <w:r w:rsidRPr="0070112D">
        <w:rPr>
          <w:rFonts w:ascii="Arial" w:eastAsia="Calibri" w:hAnsi="Arial" w:cs="Arial"/>
          <w:color w:val="000000"/>
          <w:lang w:eastAsia="ca-ES"/>
        </w:rPr>
        <w:t xml:space="preserve">. Aquest conveni pot ser revisat o quedar sense efecte en els casos següents: </w:t>
      </w:r>
    </w:p>
    <w:p w14:paraId="45D2CFF7" w14:textId="77777777" w:rsidR="0070112D" w:rsidRPr="0070112D" w:rsidRDefault="0070112D" w:rsidP="0070112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ca-ES"/>
        </w:rPr>
      </w:pPr>
    </w:p>
    <w:p w14:paraId="438116CA" w14:textId="77777777" w:rsidR="0070112D" w:rsidRPr="0070112D" w:rsidRDefault="0070112D" w:rsidP="0070112D">
      <w:pPr>
        <w:autoSpaceDE w:val="0"/>
        <w:autoSpaceDN w:val="0"/>
        <w:adjustRightInd w:val="0"/>
        <w:spacing w:after="137" w:line="240" w:lineRule="auto"/>
        <w:ind w:firstLine="708"/>
        <w:rPr>
          <w:rFonts w:ascii="Arial" w:eastAsia="Calibri" w:hAnsi="Arial" w:cs="Arial"/>
          <w:color w:val="000000"/>
          <w:lang w:eastAsia="ca-ES"/>
        </w:rPr>
      </w:pPr>
      <w:r w:rsidRPr="0070112D">
        <w:rPr>
          <w:rFonts w:ascii="Arial" w:eastAsia="Calibri" w:hAnsi="Arial" w:cs="Arial"/>
          <w:color w:val="000000"/>
          <w:lang w:eastAsia="ca-ES"/>
        </w:rPr>
        <w:t xml:space="preserve">1. Extinció de l’associació o entitat. </w:t>
      </w:r>
    </w:p>
    <w:p w14:paraId="4A5417FA" w14:textId="77777777" w:rsidR="0070112D" w:rsidRPr="0070112D" w:rsidRDefault="0070112D" w:rsidP="0070112D">
      <w:pPr>
        <w:autoSpaceDE w:val="0"/>
        <w:autoSpaceDN w:val="0"/>
        <w:adjustRightInd w:val="0"/>
        <w:spacing w:after="137" w:line="240" w:lineRule="auto"/>
        <w:ind w:firstLine="708"/>
        <w:rPr>
          <w:rFonts w:ascii="Arial" w:eastAsia="Calibri" w:hAnsi="Arial" w:cs="Arial"/>
          <w:color w:val="000000"/>
          <w:lang w:eastAsia="ca-ES"/>
        </w:rPr>
      </w:pPr>
      <w:r w:rsidRPr="0070112D">
        <w:rPr>
          <w:rFonts w:ascii="Arial" w:eastAsia="Calibri" w:hAnsi="Arial" w:cs="Arial"/>
          <w:color w:val="000000"/>
          <w:lang w:eastAsia="ca-ES"/>
        </w:rPr>
        <w:t xml:space="preserve">2. Modificació substancial dels objectius dels estatuts de l’associació o entitat. </w:t>
      </w:r>
    </w:p>
    <w:p w14:paraId="1728AE6F" w14:textId="77777777" w:rsidR="0070112D" w:rsidRPr="0070112D" w:rsidRDefault="0070112D" w:rsidP="0070112D">
      <w:pPr>
        <w:autoSpaceDE w:val="0"/>
        <w:autoSpaceDN w:val="0"/>
        <w:adjustRightInd w:val="0"/>
        <w:spacing w:after="0" w:line="240" w:lineRule="auto"/>
        <w:ind w:left="708"/>
        <w:rPr>
          <w:rFonts w:ascii="Arial" w:eastAsia="Calibri" w:hAnsi="Arial" w:cs="Arial"/>
          <w:color w:val="000000"/>
          <w:lang w:eastAsia="ca-ES"/>
        </w:rPr>
      </w:pPr>
      <w:r w:rsidRPr="0070112D">
        <w:rPr>
          <w:rFonts w:ascii="Arial" w:eastAsia="Calibri" w:hAnsi="Arial" w:cs="Arial"/>
          <w:color w:val="000000"/>
          <w:lang w:eastAsia="ca-ES"/>
        </w:rPr>
        <w:t xml:space="preserve">3. I en qualsevol altre cas no contemplat, en que l’Ajuntament ho consideri oportú i de forma justificada. </w:t>
      </w:r>
    </w:p>
    <w:p w14:paraId="0EB89F49" w14:textId="77777777" w:rsidR="0070112D" w:rsidRPr="0070112D" w:rsidRDefault="0070112D" w:rsidP="0070112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ca-ES"/>
        </w:rPr>
      </w:pPr>
    </w:p>
    <w:p w14:paraId="5BC36785" w14:textId="77777777" w:rsidR="0070112D" w:rsidRPr="0070112D" w:rsidRDefault="0070112D" w:rsidP="0070112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eastAsia="ca-ES"/>
        </w:rPr>
      </w:pPr>
      <w:r w:rsidRPr="0070112D">
        <w:rPr>
          <w:rFonts w:ascii="Arial" w:eastAsia="Calibri" w:hAnsi="Arial" w:cs="Arial"/>
          <w:b/>
          <w:bCs/>
          <w:color w:val="000000"/>
          <w:lang w:eastAsia="ca-ES"/>
        </w:rPr>
        <w:t xml:space="preserve">Cinquè. </w:t>
      </w:r>
      <w:r w:rsidRPr="0070112D">
        <w:rPr>
          <w:rFonts w:ascii="Arial" w:eastAsia="Calibri" w:hAnsi="Arial" w:cs="Arial"/>
          <w:color w:val="000000"/>
          <w:lang w:eastAsia="ca-ES"/>
        </w:rPr>
        <w:t xml:space="preserve">En cas d’incompliment d’alguna d’aquestes condicions per part d’alguna de les parts, el conveni quedarà resolt. Per evitar arribar a aquest extrem, es proposa la creació de mecanismes de seguiment, vigilància i control per tal de resoldre els problemes d’interpretació i compliment dels punts del conveni; aquest mecanisme consistirà en la reunió per part d’un o més membres de cadascuna de les parts signants del conveni per tal de solucionar els conflictes i evitar la resolució del conveni. Aquestes reunions podran realitzar-se periòdicament o bé quan sorgeixi el conflicte. </w:t>
      </w:r>
    </w:p>
    <w:p w14:paraId="72673567" w14:textId="77777777" w:rsidR="0070112D" w:rsidRPr="0070112D" w:rsidRDefault="0070112D" w:rsidP="0070112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lang w:eastAsia="ca-ES"/>
        </w:rPr>
      </w:pPr>
    </w:p>
    <w:p w14:paraId="7C789352" w14:textId="77777777" w:rsidR="0070112D" w:rsidRPr="0070112D" w:rsidRDefault="0070112D" w:rsidP="0070112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eastAsia="ca-ES"/>
        </w:rPr>
      </w:pPr>
      <w:r w:rsidRPr="0070112D">
        <w:rPr>
          <w:rFonts w:ascii="Arial" w:eastAsia="Calibri" w:hAnsi="Arial" w:cs="Arial"/>
          <w:b/>
          <w:bCs/>
          <w:color w:val="000000"/>
          <w:lang w:eastAsia="ca-ES"/>
        </w:rPr>
        <w:t xml:space="preserve">Sisè. </w:t>
      </w:r>
      <w:r w:rsidRPr="0070112D">
        <w:rPr>
          <w:rFonts w:ascii="Arial" w:eastAsia="Calibri" w:hAnsi="Arial" w:cs="Arial"/>
          <w:color w:val="000000"/>
          <w:lang w:eastAsia="ca-ES"/>
        </w:rPr>
        <w:t xml:space="preserve">El contingut d’aquest conveni es podrà modificar únicament per acord d’ambdues parts, que haurà de ser manifestat per escrit, i haurà de ser aprovat pel mateix òrgan d’aprovació del conveni original. </w:t>
      </w:r>
      <w:r w:rsidRPr="0070112D">
        <w:rPr>
          <w:rFonts w:ascii="Arial" w:eastAsia="Calibri" w:hAnsi="Arial" w:cs="Arial"/>
          <w:color w:val="000000"/>
          <w:lang w:eastAsia="ca-ES"/>
        </w:rPr>
        <w:tab/>
      </w:r>
    </w:p>
    <w:p w14:paraId="38B8A800" w14:textId="77777777" w:rsidR="0070112D" w:rsidRPr="0070112D" w:rsidRDefault="0070112D" w:rsidP="0070112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ca-ES"/>
        </w:rPr>
      </w:pPr>
    </w:p>
    <w:p w14:paraId="1F11E18B" w14:textId="77777777" w:rsidR="0070112D" w:rsidRPr="0070112D" w:rsidRDefault="0070112D" w:rsidP="0070112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eastAsia="ca-ES"/>
        </w:rPr>
      </w:pPr>
      <w:r w:rsidRPr="0070112D">
        <w:rPr>
          <w:rFonts w:ascii="Arial" w:eastAsia="Calibri" w:hAnsi="Arial" w:cs="Arial"/>
          <w:color w:val="000000"/>
          <w:lang w:eastAsia="ca-ES"/>
        </w:rPr>
        <w:t xml:space="preserve">Els compareixents, conformes amb el contingut del present document el signen per duplicat i amb un sol efecte i data consignats al principi. </w:t>
      </w:r>
      <w:r w:rsidRPr="0070112D">
        <w:rPr>
          <w:rFonts w:ascii="Arial" w:eastAsia="Calibri" w:hAnsi="Arial" w:cs="Arial"/>
          <w:color w:val="000000"/>
          <w:lang w:eastAsia="ca-ES"/>
        </w:rPr>
        <w:tab/>
      </w:r>
    </w:p>
    <w:p w14:paraId="0C06474C" w14:textId="77777777" w:rsidR="0070112D" w:rsidRPr="0070112D" w:rsidRDefault="0070112D" w:rsidP="0070112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eastAsia="ca-ES"/>
        </w:rPr>
      </w:pPr>
    </w:p>
    <w:p w14:paraId="14FA5BFE" w14:textId="21917A10" w:rsidR="0070112D" w:rsidRPr="0070112D" w:rsidRDefault="00935ACE" w:rsidP="0070112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ca-ES"/>
        </w:rPr>
      </w:pPr>
      <w:r>
        <w:rPr>
          <w:rFonts w:ascii="Arial" w:eastAsia="Calibri" w:hAnsi="Arial" w:cs="Times New Roman"/>
        </w:rPr>
        <w:t>Club Pescadors de l’Espigó de Garbí</w:t>
      </w:r>
      <w:r w:rsidR="0070112D">
        <w:rPr>
          <w:rFonts w:ascii="Arial" w:eastAsia="Calibri" w:hAnsi="Arial" w:cs="Arial"/>
          <w:color w:val="000000"/>
          <w:lang w:eastAsia="ca-ES"/>
        </w:rPr>
        <w:t xml:space="preserve"> </w:t>
      </w:r>
      <w:r w:rsidR="0070112D" w:rsidRPr="0070112D">
        <w:rPr>
          <w:rFonts w:ascii="Arial" w:eastAsia="Calibri" w:hAnsi="Arial" w:cs="Arial"/>
          <w:color w:val="000000"/>
          <w:lang w:eastAsia="ca-ES"/>
        </w:rPr>
        <w:t xml:space="preserve"> </w:t>
      </w:r>
      <w:r w:rsidR="0070112D" w:rsidRPr="0070112D">
        <w:rPr>
          <w:rFonts w:ascii="Arial" w:eastAsia="Calibri" w:hAnsi="Arial" w:cs="Arial"/>
          <w:color w:val="000000"/>
          <w:lang w:eastAsia="ca-ES"/>
        </w:rPr>
        <w:tab/>
      </w:r>
      <w:r>
        <w:rPr>
          <w:rFonts w:ascii="Arial" w:eastAsia="Calibri" w:hAnsi="Arial" w:cs="Arial"/>
          <w:color w:val="000000"/>
          <w:lang w:eastAsia="ca-ES"/>
        </w:rPr>
        <w:tab/>
      </w:r>
      <w:r>
        <w:rPr>
          <w:rFonts w:ascii="Arial" w:eastAsia="Calibri" w:hAnsi="Arial" w:cs="Arial"/>
          <w:color w:val="000000"/>
          <w:lang w:eastAsia="ca-ES"/>
        </w:rPr>
        <w:tab/>
      </w:r>
      <w:r w:rsidR="0070112D" w:rsidRPr="0070112D">
        <w:rPr>
          <w:rFonts w:ascii="Arial" w:eastAsia="Calibri" w:hAnsi="Arial" w:cs="Arial"/>
          <w:color w:val="000000"/>
          <w:lang w:eastAsia="ca-ES"/>
        </w:rPr>
        <w:t xml:space="preserve">Per l'Ajuntament de Vilassar </w:t>
      </w:r>
      <w:proofErr w:type="spellStart"/>
      <w:r w:rsidR="0070112D">
        <w:rPr>
          <w:rFonts w:ascii="Arial" w:eastAsia="Calibri" w:hAnsi="Arial" w:cs="Arial"/>
          <w:color w:val="000000"/>
          <w:lang w:eastAsia="ca-ES"/>
        </w:rPr>
        <w:t>Vilassar</w:t>
      </w:r>
      <w:proofErr w:type="spellEnd"/>
      <w:r w:rsidR="0070112D">
        <w:rPr>
          <w:rFonts w:ascii="Arial" w:eastAsia="Calibri" w:hAnsi="Arial" w:cs="Arial"/>
          <w:color w:val="000000"/>
          <w:lang w:eastAsia="ca-ES"/>
        </w:rPr>
        <w:t xml:space="preserve"> </w:t>
      </w:r>
      <w:r w:rsidR="0070112D" w:rsidRPr="0070112D">
        <w:rPr>
          <w:rFonts w:ascii="Arial" w:eastAsia="Calibri" w:hAnsi="Arial" w:cs="Arial"/>
          <w:color w:val="000000"/>
          <w:lang w:eastAsia="ca-ES"/>
        </w:rPr>
        <w:t xml:space="preserve">de Mar </w:t>
      </w:r>
      <w:r w:rsidR="0070112D">
        <w:rPr>
          <w:rFonts w:ascii="Arial" w:eastAsia="Calibri" w:hAnsi="Arial" w:cs="Arial"/>
          <w:color w:val="000000"/>
          <w:lang w:eastAsia="ca-ES"/>
        </w:rPr>
        <w:t xml:space="preserve">                                                                   de Mar</w:t>
      </w:r>
    </w:p>
    <w:p w14:paraId="63A7D2BF" w14:textId="77777777" w:rsidR="0070112D" w:rsidRPr="0070112D" w:rsidRDefault="0070112D" w:rsidP="0070112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ca-ES"/>
        </w:rPr>
      </w:pPr>
    </w:p>
    <w:p w14:paraId="384CE16C" w14:textId="58D1450C" w:rsidR="0070112D" w:rsidRPr="0070112D" w:rsidRDefault="008F11CB" w:rsidP="0070112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ca-ES"/>
        </w:rPr>
      </w:pPr>
      <w:r>
        <w:rPr>
          <w:rFonts w:ascii="Arial" w:eastAsia="Calibri" w:hAnsi="Arial" w:cs="Times New Roman"/>
        </w:rPr>
        <w:t xml:space="preserve">Adrià </w:t>
      </w:r>
      <w:proofErr w:type="spellStart"/>
      <w:r>
        <w:rPr>
          <w:rFonts w:ascii="Arial" w:eastAsia="Calibri" w:hAnsi="Arial" w:cs="Times New Roman"/>
        </w:rPr>
        <w:t>Saborit</w:t>
      </w:r>
      <w:proofErr w:type="spellEnd"/>
      <w:r>
        <w:rPr>
          <w:rFonts w:ascii="Arial" w:eastAsia="Calibri" w:hAnsi="Arial" w:cs="Times New Roman"/>
        </w:rPr>
        <w:t xml:space="preserve"> Farrés</w:t>
      </w:r>
      <w:r w:rsidR="0070112D" w:rsidRPr="0070112D">
        <w:rPr>
          <w:rFonts w:ascii="Arial" w:eastAsia="Calibri" w:hAnsi="Arial" w:cs="Arial"/>
          <w:color w:val="000000"/>
          <w:lang w:eastAsia="ca-ES"/>
        </w:rPr>
        <w:tab/>
      </w:r>
      <w:r w:rsidR="00FC41F0">
        <w:rPr>
          <w:rFonts w:ascii="Arial" w:eastAsia="Calibri" w:hAnsi="Arial" w:cs="Arial"/>
          <w:color w:val="000000"/>
          <w:lang w:eastAsia="ca-ES"/>
        </w:rPr>
        <w:t xml:space="preserve">                                               Damià del Clot i Trias</w:t>
      </w:r>
      <w:r w:rsidR="0070112D" w:rsidRPr="0070112D">
        <w:rPr>
          <w:rFonts w:ascii="Arial" w:eastAsia="Calibri" w:hAnsi="Arial" w:cs="Arial"/>
          <w:color w:val="000000"/>
          <w:lang w:eastAsia="ca-ES"/>
        </w:rPr>
        <w:tab/>
      </w:r>
      <w:r w:rsidR="0070112D" w:rsidRPr="0070112D">
        <w:rPr>
          <w:rFonts w:ascii="Arial" w:eastAsia="Calibri" w:hAnsi="Arial" w:cs="Arial"/>
          <w:color w:val="000000"/>
          <w:lang w:eastAsia="ca-ES"/>
        </w:rPr>
        <w:tab/>
      </w:r>
      <w:r w:rsidR="0070112D" w:rsidRPr="0070112D">
        <w:rPr>
          <w:rFonts w:ascii="Arial" w:eastAsia="Calibri" w:hAnsi="Arial" w:cs="Arial"/>
          <w:color w:val="000000"/>
          <w:lang w:eastAsia="ca-ES"/>
        </w:rPr>
        <w:tab/>
        <w:t xml:space="preserve">            </w:t>
      </w:r>
      <w:r w:rsidR="0070112D" w:rsidRPr="0070112D">
        <w:rPr>
          <w:rFonts w:ascii="Arial" w:eastAsia="Calibri" w:hAnsi="Arial" w:cs="Arial"/>
          <w:color w:val="000000"/>
          <w:lang w:eastAsia="ca-ES"/>
        </w:rPr>
        <w:tab/>
      </w:r>
      <w:r w:rsidR="0070112D" w:rsidRPr="0070112D">
        <w:rPr>
          <w:rFonts w:ascii="Arial" w:eastAsia="Calibri" w:hAnsi="Arial" w:cs="Arial"/>
          <w:color w:val="000000"/>
          <w:lang w:eastAsia="ca-ES"/>
        </w:rPr>
        <w:tab/>
      </w:r>
      <w:r w:rsidR="0070112D" w:rsidRPr="0070112D">
        <w:rPr>
          <w:rFonts w:ascii="Arial" w:eastAsia="Calibri" w:hAnsi="Arial" w:cs="Arial"/>
          <w:color w:val="000000"/>
          <w:lang w:eastAsia="ca-ES"/>
        </w:rPr>
        <w:tab/>
      </w:r>
      <w:r w:rsidR="0070112D" w:rsidRPr="0070112D">
        <w:rPr>
          <w:rFonts w:ascii="Arial" w:eastAsia="Calibri" w:hAnsi="Arial" w:cs="Arial"/>
          <w:color w:val="000000"/>
          <w:lang w:eastAsia="ca-ES"/>
        </w:rPr>
        <w:tab/>
      </w:r>
      <w:r w:rsidR="0070112D" w:rsidRPr="0070112D">
        <w:rPr>
          <w:rFonts w:ascii="Arial" w:eastAsia="Calibri" w:hAnsi="Arial" w:cs="Arial"/>
          <w:color w:val="000000"/>
          <w:lang w:eastAsia="ca-ES"/>
        </w:rPr>
        <w:tab/>
      </w:r>
      <w:r w:rsidR="0070112D" w:rsidRPr="0070112D">
        <w:rPr>
          <w:rFonts w:ascii="Arial" w:eastAsia="Calibri" w:hAnsi="Arial" w:cs="Arial"/>
          <w:color w:val="000000"/>
          <w:lang w:eastAsia="ca-ES"/>
        </w:rPr>
        <w:tab/>
      </w:r>
      <w:r w:rsidR="0070112D" w:rsidRPr="0070112D">
        <w:rPr>
          <w:rFonts w:ascii="Arial" w:eastAsia="Calibri" w:hAnsi="Arial" w:cs="Arial"/>
          <w:color w:val="000000"/>
          <w:lang w:eastAsia="ca-ES"/>
        </w:rPr>
        <w:tab/>
      </w:r>
      <w:r w:rsidR="0070112D" w:rsidRPr="0070112D">
        <w:rPr>
          <w:rFonts w:ascii="Arial" w:eastAsia="Calibri" w:hAnsi="Arial" w:cs="Arial"/>
          <w:color w:val="000000"/>
          <w:lang w:eastAsia="ca-ES"/>
        </w:rPr>
        <w:tab/>
      </w:r>
      <w:r w:rsidR="0070112D" w:rsidRPr="0070112D">
        <w:rPr>
          <w:rFonts w:ascii="Arial" w:eastAsia="Calibri" w:hAnsi="Arial" w:cs="Arial"/>
          <w:color w:val="000000"/>
          <w:lang w:eastAsia="ca-ES"/>
        </w:rPr>
        <w:tab/>
        <w:t xml:space="preserve"> </w:t>
      </w:r>
    </w:p>
    <w:p w14:paraId="195A595A" w14:textId="604783C1" w:rsidR="0070112D" w:rsidRPr="00650475" w:rsidRDefault="0070112D" w:rsidP="0070112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ca-ES"/>
        </w:rPr>
      </w:pPr>
      <w:r w:rsidRPr="0070112D">
        <w:rPr>
          <w:rFonts w:ascii="Arial" w:eastAsia="Calibri" w:hAnsi="Arial" w:cs="Arial"/>
          <w:color w:val="000000"/>
          <w:lang w:eastAsia="ca-ES"/>
        </w:rPr>
        <w:t>President</w:t>
      </w:r>
      <w:r w:rsidRPr="0070112D">
        <w:rPr>
          <w:rFonts w:ascii="Arial" w:eastAsia="Calibri" w:hAnsi="Arial" w:cs="Arial"/>
          <w:color w:val="000000"/>
          <w:lang w:eastAsia="ca-ES"/>
        </w:rPr>
        <w:tab/>
      </w:r>
      <w:r w:rsidRPr="0070112D">
        <w:rPr>
          <w:rFonts w:ascii="Arial" w:eastAsia="Calibri" w:hAnsi="Arial" w:cs="Arial"/>
          <w:color w:val="000000"/>
          <w:lang w:eastAsia="ca-ES"/>
        </w:rPr>
        <w:tab/>
      </w:r>
      <w:r w:rsidRPr="0070112D">
        <w:rPr>
          <w:rFonts w:ascii="Arial" w:eastAsia="Calibri" w:hAnsi="Arial" w:cs="Arial"/>
          <w:color w:val="000000"/>
          <w:lang w:eastAsia="ca-ES"/>
        </w:rPr>
        <w:tab/>
      </w:r>
      <w:r w:rsidRPr="0070112D">
        <w:rPr>
          <w:rFonts w:ascii="Arial" w:eastAsia="Calibri" w:hAnsi="Arial" w:cs="Arial"/>
          <w:color w:val="000000"/>
          <w:lang w:eastAsia="ca-ES"/>
        </w:rPr>
        <w:tab/>
      </w:r>
      <w:r w:rsidRPr="0070112D">
        <w:rPr>
          <w:rFonts w:ascii="Arial" w:eastAsia="Calibri" w:hAnsi="Arial" w:cs="Arial"/>
          <w:color w:val="000000"/>
          <w:lang w:eastAsia="ca-ES"/>
        </w:rPr>
        <w:tab/>
      </w:r>
      <w:r w:rsidRPr="0070112D">
        <w:rPr>
          <w:rFonts w:ascii="Arial" w:eastAsia="Calibri" w:hAnsi="Arial" w:cs="Arial"/>
          <w:color w:val="000000"/>
          <w:lang w:eastAsia="ca-ES"/>
        </w:rPr>
        <w:tab/>
      </w:r>
      <w:r w:rsidRPr="0070112D">
        <w:rPr>
          <w:rFonts w:ascii="Arial" w:eastAsia="Calibri" w:hAnsi="Arial" w:cs="Arial"/>
          <w:color w:val="000000"/>
          <w:lang w:eastAsia="ca-ES"/>
        </w:rPr>
        <w:tab/>
        <w:t xml:space="preserve">Alcalde-President </w:t>
      </w:r>
    </w:p>
    <w:p w14:paraId="02D94E3C" w14:textId="77777777" w:rsidR="00650475" w:rsidRDefault="00650475" w:rsidP="0070112D">
      <w:pPr>
        <w:spacing w:after="0" w:line="240" w:lineRule="auto"/>
        <w:jc w:val="both"/>
        <w:rPr>
          <w:rFonts w:ascii="Arial" w:eastAsia="Calibri" w:hAnsi="Arial" w:cs="Times New Roman"/>
          <w:i/>
          <w:iCs/>
          <w:lang w:val="en-US"/>
        </w:rPr>
      </w:pPr>
    </w:p>
    <w:p w14:paraId="49E4FB02" w14:textId="217AE614" w:rsidR="0070112D" w:rsidRPr="00BD2BFF" w:rsidRDefault="0070112D" w:rsidP="0070112D">
      <w:pPr>
        <w:spacing w:after="0" w:line="240" w:lineRule="auto"/>
        <w:jc w:val="both"/>
        <w:rPr>
          <w:rFonts w:ascii="Arial" w:eastAsia="Calibri" w:hAnsi="Arial" w:cs="Times New Roman"/>
          <w:i/>
          <w:iCs/>
        </w:rPr>
      </w:pPr>
      <w:proofErr w:type="spellStart"/>
      <w:r w:rsidRPr="00BD2BFF">
        <w:rPr>
          <w:rFonts w:ascii="Arial" w:eastAsia="Calibri" w:hAnsi="Arial" w:cs="Times New Roman"/>
          <w:i/>
          <w:iCs/>
          <w:lang w:val="en-US"/>
        </w:rPr>
        <w:t>Signat</w:t>
      </w:r>
      <w:proofErr w:type="spellEnd"/>
      <w:r w:rsidRPr="00BD2BFF">
        <w:rPr>
          <w:rFonts w:ascii="Arial" w:eastAsia="Calibri" w:hAnsi="Arial" w:cs="Times New Roman"/>
          <w:i/>
          <w:iCs/>
          <w:lang w:val="en-US"/>
        </w:rPr>
        <w:t xml:space="preserve"> </w:t>
      </w:r>
      <w:proofErr w:type="spellStart"/>
      <w:r w:rsidRPr="00BD2BFF">
        <w:rPr>
          <w:rFonts w:ascii="Arial" w:eastAsia="Calibri" w:hAnsi="Arial" w:cs="Times New Roman"/>
          <w:i/>
          <w:iCs/>
          <w:lang w:val="en-US"/>
        </w:rPr>
        <w:t>electrònicament</w:t>
      </w:r>
      <w:proofErr w:type="spellEnd"/>
    </w:p>
    <w:sectPr w:rsidR="0070112D" w:rsidRPr="00BD2BFF" w:rsidSect="00432A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F2C7D"/>
    <w:multiLevelType w:val="hybridMultilevel"/>
    <w:tmpl w:val="C0C61C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027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9A4"/>
    <w:rsid w:val="00014814"/>
    <w:rsid w:val="00063E53"/>
    <w:rsid w:val="001219BA"/>
    <w:rsid w:val="00155A3E"/>
    <w:rsid w:val="00170F50"/>
    <w:rsid w:val="001E404D"/>
    <w:rsid w:val="002835B7"/>
    <w:rsid w:val="00286D18"/>
    <w:rsid w:val="003B7A40"/>
    <w:rsid w:val="00432A72"/>
    <w:rsid w:val="004C3700"/>
    <w:rsid w:val="00583E0E"/>
    <w:rsid w:val="00591975"/>
    <w:rsid w:val="0060312A"/>
    <w:rsid w:val="00611B9D"/>
    <w:rsid w:val="00650475"/>
    <w:rsid w:val="0070112D"/>
    <w:rsid w:val="007E6EAC"/>
    <w:rsid w:val="008F11CB"/>
    <w:rsid w:val="00935ACE"/>
    <w:rsid w:val="00A33532"/>
    <w:rsid w:val="00B01578"/>
    <w:rsid w:val="00B47F7B"/>
    <w:rsid w:val="00BD2BFF"/>
    <w:rsid w:val="00C419A4"/>
    <w:rsid w:val="00D5189E"/>
    <w:rsid w:val="00D97097"/>
    <w:rsid w:val="00DA34D0"/>
    <w:rsid w:val="00DC2FC1"/>
    <w:rsid w:val="00EF385F"/>
    <w:rsid w:val="00F53341"/>
    <w:rsid w:val="00F54F4C"/>
    <w:rsid w:val="00FC0B8B"/>
    <w:rsid w:val="00FC41F0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34259"/>
  <w15:chartTrackingRefBased/>
  <w15:docId w15:val="{FA1E6085-A9A9-4D26-8322-CEF8286E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9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419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character" w:styleId="Hipervnculo">
    <w:name w:val="Hyperlink"/>
    <w:basedOn w:val="Fuentedeprrafopredeter"/>
    <w:uiPriority w:val="99"/>
    <w:unhideWhenUsed/>
    <w:rsid w:val="001E404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E404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rsid w:val="00591975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591975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935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 Porta Carrau</dc:creator>
  <cp:keywords/>
  <dc:description/>
  <cp:lastModifiedBy>Mònica Gordiola</cp:lastModifiedBy>
  <cp:revision>2</cp:revision>
  <cp:lastPrinted>2022-05-23T09:40:00Z</cp:lastPrinted>
  <dcterms:created xsi:type="dcterms:W3CDTF">2023-05-30T07:30:00Z</dcterms:created>
  <dcterms:modified xsi:type="dcterms:W3CDTF">2023-05-30T07:30:00Z</dcterms:modified>
</cp:coreProperties>
</file>