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21143" w:rsidRDefault="00821143" w:rsidP="00A80CDE">
      <w:pPr>
        <w:jc w:val="center"/>
        <w:rPr>
          <w:rFonts w:cs="Arial"/>
          <w:b/>
          <w:lang w:val="ca-ES"/>
        </w:rPr>
      </w:pPr>
    </w:p>
    <w:p w:rsidR="00A80CDE" w:rsidRDefault="00856865" w:rsidP="00A80CD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ACTA DE LA SESSIÓ DE LA JUNTA DE GOVERN LOCAL </w:t>
      </w:r>
    </w:p>
    <w:p w:rsidR="00856865" w:rsidRPr="00856865" w:rsidRDefault="00F249EF" w:rsidP="00A80CDE">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Pr>
          <w:rFonts w:eastAsia="Times New Roman" w:cs="Arial"/>
          <w:b/>
          <w:noProof/>
          <w:color w:val="800000"/>
          <w:lang w:val="ca-ES" w:eastAsia="es-ES"/>
        </w:rPr>
        <w:t>9 DE GENER DE 2023</w:t>
      </w:r>
    </w:p>
    <w:p w:rsidR="00821143" w:rsidRDefault="00821143" w:rsidP="00A80CDE">
      <w:pPr>
        <w:jc w:val="center"/>
        <w:rPr>
          <w:rFonts w:cs="Arial"/>
          <w:lang w:val="ca-ES"/>
        </w:rPr>
      </w:pPr>
    </w:p>
    <w:p w:rsidR="00821143" w:rsidRDefault="00856865" w:rsidP="00A80CDE">
      <w:pPr>
        <w:rPr>
          <w:rFonts w:cs="Arial"/>
          <w:lang w:val="ca-ES"/>
        </w:rPr>
      </w:pPr>
      <w:r w:rsidRPr="00856865">
        <w:rPr>
          <w:rFonts w:cs="Arial"/>
          <w:b/>
          <w:lang w:val="ca-ES"/>
        </w:rPr>
        <w:t>Núm:</w:t>
      </w:r>
      <w:r w:rsidR="00821143">
        <w:rPr>
          <w:rFonts w:cs="Arial"/>
          <w:lang w:val="ca-ES"/>
        </w:rPr>
        <w:t xml:space="preserve"> </w:t>
      </w:r>
      <w:r w:rsidR="00F249EF" w:rsidRPr="00F249EF">
        <w:rPr>
          <w:rFonts w:cs="Arial"/>
          <w:lang w:val="ca-ES"/>
        </w:rPr>
        <w:t xml:space="preserve">JGL2023000001 </w:t>
      </w:r>
    </w:p>
    <w:p w:rsidR="00856865" w:rsidRPr="00856865" w:rsidRDefault="00856865" w:rsidP="00A80CDE">
      <w:pPr>
        <w:rPr>
          <w:rFonts w:cs="Arial"/>
          <w:lang w:val="ca-ES"/>
        </w:rPr>
      </w:pPr>
      <w:r>
        <w:rPr>
          <w:rFonts w:cs="Arial"/>
          <w:b/>
          <w:lang w:val="ca-ES"/>
        </w:rPr>
        <w:t>Lloc:</w:t>
      </w:r>
      <w:r>
        <w:rPr>
          <w:rFonts w:cs="Arial"/>
          <w:lang w:val="ca-ES"/>
        </w:rPr>
        <w:t xml:space="preserve"> Vilassar de Mar, Sala de sessions de la Casa Consistorial</w:t>
      </w:r>
    </w:p>
    <w:p w:rsidR="00821143" w:rsidRDefault="00821143" w:rsidP="00A80CDE">
      <w:pPr>
        <w:rPr>
          <w:rFonts w:cs="Arial"/>
          <w:lang w:val="ca-ES"/>
        </w:rPr>
      </w:pPr>
      <w:r w:rsidRPr="00856865">
        <w:rPr>
          <w:rFonts w:eastAsia="Times New Roman" w:cs="Arial"/>
          <w:b/>
          <w:color w:val="000000"/>
          <w:kern w:val="2"/>
          <w:lang w:val="ca-ES" w:eastAsia="zh-CN"/>
        </w:rPr>
        <w:t>Data:</w:t>
      </w:r>
      <w:r>
        <w:rPr>
          <w:rFonts w:cs="Arial"/>
          <w:lang w:val="ca-ES"/>
        </w:rPr>
        <w:t xml:space="preserve"> </w:t>
      </w:r>
      <w:r w:rsidR="00F249EF">
        <w:rPr>
          <w:rFonts w:cs="Arial"/>
          <w:noProof/>
          <w:lang w:val="ca-ES"/>
        </w:rPr>
        <w:t>9 de gener de 2023</w:t>
      </w:r>
    </w:p>
    <w:p w:rsidR="00821143" w:rsidRDefault="00821143" w:rsidP="00A80CDE">
      <w:pPr>
        <w:rPr>
          <w:rFonts w:cs="Arial"/>
          <w:lang w:val="ca-ES"/>
        </w:rPr>
      </w:pPr>
      <w:r w:rsidRPr="00856865">
        <w:rPr>
          <w:rFonts w:eastAsia="Times New Roman" w:cs="Arial"/>
          <w:b/>
          <w:color w:val="000000"/>
          <w:kern w:val="2"/>
          <w:lang w:val="ca-ES" w:eastAsia="zh-CN"/>
        </w:rPr>
        <w:t>Hora</w:t>
      </w:r>
      <w:r w:rsidR="00856865" w:rsidRPr="00856865">
        <w:rPr>
          <w:rFonts w:eastAsia="Times New Roman" w:cs="Arial"/>
          <w:b/>
          <w:color w:val="000000"/>
          <w:kern w:val="2"/>
          <w:lang w:val="ca-ES" w:eastAsia="zh-CN"/>
        </w:rPr>
        <w:t>r</w:t>
      </w:r>
      <w:r w:rsidRPr="00856865">
        <w:rPr>
          <w:rFonts w:eastAsia="Times New Roman" w:cs="Arial"/>
          <w:b/>
          <w:color w:val="000000"/>
          <w:kern w:val="2"/>
          <w:lang w:val="ca-ES" w:eastAsia="zh-CN"/>
        </w:rPr>
        <w:t>i:</w:t>
      </w:r>
      <w:r>
        <w:rPr>
          <w:rFonts w:eastAsia="Times New Roman" w:cs="Arial"/>
          <w:color w:val="000000"/>
          <w:kern w:val="2"/>
          <w:lang w:val="ca-ES" w:eastAsia="zh-CN"/>
        </w:rPr>
        <w:t xml:space="preserve"> </w:t>
      </w:r>
      <w:r w:rsidR="00856865">
        <w:rPr>
          <w:rFonts w:eastAsia="Times New Roman" w:cs="Arial"/>
          <w:color w:val="000000"/>
          <w:kern w:val="2"/>
          <w:lang w:val="ca-ES" w:eastAsia="zh-CN"/>
        </w:rPr>
        <w:t>de</w:t>
      </w:r>
      <w:r>
        <w:rPr>
          <w:rFonts w:cs="Arial"/>
          <w:lang w:val="ca-ES"/>
        </w:rPr>
        <w:t xml:space="preserve"> </w:t>
      </w:r>
      <w:r w:rsidR="00F249EF" w:rsidRPr="00F249EF">
        <w:rPr>
          <w:rFonts w:cs="Arial"/>
          <w:lang w:val="ca-ES"/>
        </w:rPr>
        <w:t>12:00</w:t>
      </w:r>
      <w:r>
        <w:rPr>
          <w:rFonts w:cs="Arial"/>
          <w:lang w:val="ca-ES"/>
        </w:rPr>
        <w:t xml:space="preserve"> h</w:t>
      </w:r>
      <w:r w:rsidR="00856865">
        <w:rPr>
          <w:rFonts w:cs="Arial"/>
          <w:lang w:val="ca-ES"/>
        </w:rPr>
        <w:t xml:space="preserve"> a </w:t>
      </w:r>
      <w:r w:rsidR="00F249EF" w:rsidRPr="00F249EF">
        <w:rPr>
          <w:rFonts w:cs="Arial"/>
          <w:lang w:val="ca-ES"/>
        </w:rPr>
        <w:t>12:20</w:t>
      </w:r>
      <w:r>
        <w:rPr>
          <w:rFonts w:cs="Arial"/>
          <w:lang w:val="ca-ES"/>
        </w:rPr>
        <w:t xml:space="preserve"> h</w:t>
      </w:r>
    </w:p>
    <w:p w:rsidR="00856865" w:rsidRDefault="00856865" w:rsidP="00A80CDE">
      <w:pPr>
        <w:widowControl w:val="0"/>
        <w:suppressAutoHyphens/>
        <w:autoSpaceDE w:val="0"/>
        <w:rPr>
          <w:rFonts w:cs="Arial"/>
          <w:lang w:val="ca-ES"/>
        </w:rPr>
      </w:pPr>
      <w:r w:rsidRPr="00856865">
        <w:rPr>
          <w:rFonts w:eastAsia="Times New Roman" w:cs="Arial"/>
          <w:b/>
          <w:color w:val="000000"/>
          <w:kern w:val="2"/>
          <w:lang w:val="ca-ES" w:eastAsia="zh-CN"/>
        </w:rPr>
        <w:t>Sessió:</w:t>
      </w:r>
      <w:r>
        <w:rPr>
          <w:rFonts w:eastAsia="Times New Roman" w:cs="Arial"/>
          <w:color w:val="000000"/>
          <w:kern w:val="2"/>
          <w:lang w:val="ca-ES" w:eastAsia="zh-CN"/>
        </w:rPr>
        <w:t xml:space="preserve"> </w:t>
      </w:r>
      <w:r w:rsidR="00F249EF" w:rsidRPr="00F249EF">
        <w:rPr>
          <w:rFonts w:cs="Arial"/>
          <w:lang w:val="ca-ES"/>
        </w:rPr>
        <w:t>Sessió Ordinària</w:t>
      </w:r>
    </w:p>
    <w:p w:rsidR="00821143" w:rsidRDefault="00821143" w:rsidP="00A80CDE">
      <w:pPr>
        <w:widowControl w:val="0"/>
        <w:suppressAutoHyphens/>
        <w:autoSpaceDE w:val="0"/>
        <w:rPr>
          <w:rFonts w:cs="Arial"/>
          <w:b/>
          <w:lang w:val="ca-ES"/>
        </w:rPr>
      </w:pPr>
    </w:p>
    <w:p w:rsidR="00821143" w:rsidRDefault="00856865" w:rsidP="00A80CD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A</w:t>
      </w:r>
      <w:r w:rsidR="00821143">
        <w:rPr>
          <w:rFonts w:eastAsia="Times New Roman" w:cs="Arial"/>
          <w:b/>
          <w:bCs/>
          <w:color w:val="000000"/>
          <w:kern w:val="2"/>
          <w:lang w:val="ca-ES" w:eastAsia="zh-CN"/>
        </w:rPr>
        <w:t>ssisten</w:t>
      </w:r>
      <w:r>
        <w:rPr>
          <w:rFonts w:eastAsia="Times New Roman" w:cs="Arial"/>
          <w:b/>
          <w:bCs/>
          <w:color w:val="000000"/>
          <w:kern w:val="2"/>
          <w:lang w:val="ca-ES" w:eastAsia="zh-CN"/>
        </w:rPr>
        <w:t>ts</w:t>
      </w:r>
      <w:r w:rsidR="00821143">
        <w:rPr>
          <w:rFonts w:eastAsia="Times New Roman" w:cs="Arial"/>
          <w:b/>
          <w:bCs/>
          <w:color w:val="000000"/>
          <w:kern w:val="2"/>
          <w:lang w:val="ca-ES" w:eastAsia="zh-CN"/>
        </w:rPr>
        <w:t xml:space="preserve">: </w:t>
      </w:r>
    </w:p>
    <w:p w:rsidR="00821143" w:rsidRDefault="00821143" w:rsidP="00A80CDE">
      <w:pPr>
        <w:widowControl w:val="0"/>
        <w:suppressAutoHyphens/>
        <w:autoSpaceDE w:val="0"/>
        <w:rPr>
          <w:rFonts w:eastAsia="Arial" w:cs="Arial"/>
          <w:color w:val="000000"/>
          <w:kern w:val="2"/>
          <w:lang w:val="ca-ES" w:eastAsia="zh-CN"/>
        </w:rPr>
      </w:pPr>
    </w:p>
    <w:p w:rsidR="00A80CDE" w:rsidRDefault="00F249EF" w:rsidP="00A80CDE">
      <w:pPr>
        <w:widowControl w:val="0"/>
        <w:suppressAutoHyphens/>
        <w:autoSpaceDE w:val="0"/>
        <w:rPr>
          <w:rFonts w:cs="Arial"/>
          <w:lang w:val="ca-ES"/>
        </w:rPr>
      </w:pPr>
      <w:r w:rsidRPr="00F249EF">
        <w:rPr>
          <w:rFonts w:cs="Arial"/>
          <w:lang w:val="ca-ES"/>
        </w:rPr>
        <w:t>Damia Clot Trias, Alcalde</w:t>
      </w:r>
      <w:r w:rsidRPr="00F249EF">
        <w:rPr>
          <w:rFonts w:cs="Arial"/>
          <w:lang w:val="ca-ES"/>
        </w:rPr>
        <w:cr/>
        <w:t>Núria Arasa Rovira, 1r Tinent D'alcalde</w:t>
      </w:r>
      <w:r w:rsidRPr="00F249EF">
        <w:rPr>
          <w:rFonts w:cs="Arial"/>
          <w:lang w:val="ca-ES"/>
        </w:rPr>
        <w:cr/>
        <w:t>Angel Font Catalan, 2n Tinent D'alcalde</w:t>
      </w:r>
      <w:r w:rsidRPr="00F249EF">
        <w:rPr>
          <w:rFonts w:cs="Arial"/>
          <w:lang w:val="ca-ES"/>
        </w:rPr>
        <w:cr/>
        <w:t>Joan Roca Lleonart, 5è Tinent D'alcalde</w:t>
      </w:r>
      <w:r w:rsidRPr="00F249EF">
        <w:rPr>
          <w:rFonts w:cs="Arial"/>
          <w:lang w:val="ca-ES"/>
        </w:rPr>
        <w:cr/>
      </w:r>
      <w:r w:rsidR="00A80CDE" w:rsidRPr="00F249EF">
        <w:rPr>
          <w:rFonts w:cs="Arial"/>
          <w:lang w:val="ca-ES"/>
        </w:rPr>
        <w:t>Marta Rovira Martinez, 4t  Tinent D'alcalde</w:t>
      </w:r>
    </w:p>
    <w:p w:rsidR="00821143" w:rsidRDefault="00F249EF" w:rsidP="00A80CDE">
      <w:pPr>
        <w:widowControl w:val="0"/>
        <w:suppressAutoHyphens/>
        <w:autoSpaceDE w:val="0"/>
        <w:rPr>
          <w:rFonts w:cs="Arial"/>
          <w:lang w:val="ca-ES"/>
        </w:rPr>
      </w:pPr>
      <w:r w:rsidRPr="00F249EF">
        <w:rPr>
          <w:rFonts w:cs="Arial"/>
          <w:lang w:val="ca-ES"/>
        </w:rPr>
        <w:t>Oriol Vila Arranz, Secretari</w:t>
      </w:r>
      <w:r w:rsidRPr="00F249EF">
        <w:rPr>
          <w:rFonts w:cs="Arial"/>
          <w:lang w:val="ca-ES"/>
        </w:rPr>
        <w:cr/>
        <w:t>Carlos Octavio Martinez Casals, Interventor</w:t>
      </w:r>
      <w:r w:rsidRPr="00F249EF">
        <w:rPr>
          <w:rFonts w:cs="Arial"/>
          <w:lang w:val="ca-ES"/>
        </w:rPr>
        <w:cr/>
      </w:r>
    </w:p>
    <w:p w:rsidR="00821143" w:rsidRDefault="00821143" w:rsidP="00A80CDE">
      <w:pPr>
        <w:rPr>
          <w:rFonts w:cs="Arial"/>
          <w:lang w:val="ca-ES"/>
        </w:rPr>
      </w:pPr>
    </w:p>
    <w:p w:rsidR="00821143" w:rsidRDefault="00821143" w:rsidP="00A80CDE">
      <w:pPr>
        <w:widowControl w:val="0"/>
        <w:suppressAutoHyphens/>
        <w:autoSpaceDE w:val="0"/>
        <w:rPr>
          <w:rFonts w:eastAsia="Times New Roman" w:cs="Arial"/>
          <w:b/>
          <w:bCs/>
          <w:color w:val="000000"/>
          <w:kern w:val="2"/>
          <w:lang w:val="ca-ES" w:eastAsia="zh-CN"/>
        </w:rPr>
      </w:pPr>
      <w:r>
        <w:rPr>
          <w:rFonts w:eastAsia="Times New Roman" w:cs="Arial"/>
          <w:b/>
          <w:bCs/>
          <w:color w:val="000000"/>
          <w:kern w:val="2"/>
          <w:lang w:val="ca-ES" w:eastAsia="zh-CN"/>
        </w:rPr>
        <w:t>Han Excusat la seva absència:</w:t>
      </w:r>
    </w:p>
    <w:p w:rsidR="00821143" w:rsidRDefault="00821143" w:rsidP="00A80CDE">
      <w:pPr>
        <w:widowControl w:val="0"/>
        <w:suppressAutoHyphens/>
        <w:autoSpaceDE w:val="0"/>
        <w:rPr>
          <w:rFonts w:eastAsia="Times New Roman" w:cs="Arial"/>
          <w:b/>
          <w:bCs/>
          <w:color w:val="000000"/>
          <w:kern w:val="2"/>
          <w:lang w:val="ca-ES" w:eastAsia="zh-CN"/>
        </w:rPr>
      </w:pPr>
    </w:p>
    <w:p w:rsidR="00821143" w:rsidRDefault="00F249EF" w:rsidP="00A80CDE">
      <w:pPr>
        <w:rPr>
          <w:rFonts w:cs="Arial"/>
          <w:lang w:val="ca-ES"/>
        </w:rPr>
      </w:pPr>
      <w:r w:rsidRPr="00F249EF">
        <w:rPr>
          <w:rFonts w:cs="Arial"/>
          <w:lang w:val="ca-ES"/>
        </w:rPr>
        <w:t>Josep Sole Clotet, 3r Tinent D'alcalde</w:t>
      </w:r>
      <w:r w:rsidRPr="00F249EF">
        <w:rPr>
          <w:rFonts w:cs="Arial"/>
          <w:lang w:val="ca-ES"/>
        </w:rPr>
        <w:cr/>
      </w:r>
    </w:p>
    <w:p w:rsidR="00821143" w:rsidRPr="007B3E03" w:rsidRDefault="00821143" w:rsidP="00A80CDE">
      <w:pPr>
        <w:widowControl w:val="0"/>
        <w:suppressAutoHyphens/>
        <w:autoSpaceDE w:val="0"/>
        <w:rPr>
          <w:rFonts w:cs="Arial"/>
          <w:lang w:val="ca-ES"/>
        </w:rPr>
      </w:pPr>
    </w:p>
    <w:p w:rsidR="00856865" w:rsidRPr="00856865" w:rsidRDefault="00856865" w:rsidP="00A80CDE">
      <w:pPr>
        <w:keepLines/>
        <w:rPr>
          <w:rFonts w:eastAsia="Times New Roman" w:cs="Arial"/>
          <w:lang w:val="ca-ES" w:eastAsia="es-ES"/>
        </w:rPr>
      </w:pPr>
      <w:r w:rsidRPr="00856865">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rsidR="00A80CDE" w:rsidRDefault="00A80CDE" w:rsidP="00A80CDE">
      <w:pPr>
        <w:widowControl w:val="0"/>
        <w:suppressAutoHyphens/>
        <w:autoSpaceDE w:val="0"/>
        <w:rPr>
          <w:rFonts w:cs="Arial"/>
          <w:b/>
          <w:lang w:val="ca-ES"/>
        </w:rPr>
      </w:pPr>
    </w:p>
    <w:p w:rsidR="00856865" w:rsidRDefault="00856865" w:rsidP="00A80CDE">
      <w:pPr>
        <w:widowControl w:val="0"/>
        <w:suppressAutoHyphens/>
        <w:autoSpaceDE w:val="0"/>
        <w:rPr>
          <w:rFonts w:cs="Arial"/>
          <w:b/>
          <w:lang w:val="ca-ES"/>
        </w:rPr>
      </w:pPr>
      <w:r>
        <w:rPr>
          <w:rFonts w:cs="Arial"/>
          <w:b/>
          <w:lang w:val="ca-ES"/>
        </w:rPr>
        <w:t>ORDRE DEL DIA:</w:t>
      </w:r>
    </w:p>
    <w:p w:rsidR="00856865" w:rsidRDefault="00856865" w:rsidP="00A80CDE">
      <w:pPr>
        <w:widowControl w:val="0"/>
        <w:suppressAutoHyphens/>
        <w:autoSpaceDE w:val="0"/>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BC06FC" w:rsidTr="00A80CDE">
        <w:trPr>
          <w:tblCellSpacing w:w="42" w:type="dxa"/>
        </w:trPr>
        <w:tc>
          <w:tcPr>
            <w:tcW w:w="9000" w:type="dxa"/>
          </w:tcPr>
          <w:p w:rsidR="00BC06FC" w:rsidRDefault="00BC06FC" w:rsidP="00A80CDE">
            <w:r>
              <w:t>1.- APROVACIÓ DE L'ACTA ANTERIOR DE LA SESSIÓ DEL DIA 19-12-2022.</w:t>
            </w:r>
          </w:p>
        </w:tc>
      </w:tr>
      <w:tr w:rsidR="00BC06FC" w:rsidTr="00A80CDE">
        <w:trPr>
          <w:tblCellSpacing w:w="42" w:type="dxa"/>
        </w:trPr>
        <w:tc>
          <w:tcPr>
            <w:tcW w:w="9000" w:type="dxa"/>
          </w:tcPr>
          <w:p w:rsidR="00BC06FC" w:rsidRDefault="00BC06FC" w:rsidP="00A80CDE">
            <w:r>
              <w:t>2.- ESTABLIMENT D’UN CONVENI AMB L’ENTITAT AGRÍCOLA DE VILASSAR DE MAR, SCCL, PER A L’ANY 2023, PER COL·LABORAR EN L’ORGANITZACIÓ I LA PROMOCIÓ DELS TRES TOMBS A VILASSAR DE MAR.</w:t>
            </w:r>
          </w:p>
        </w:tc>
      </w:tr>
      <w:tr w:rsidR="00BC06FC" w:rsidTr="00A80CDE">
        <w:trPr>
          <w:tblCellSpacing w:w="42" w:type="dxa"/>
        </w:trPr>
        <w:tc>
          <w:tcPr>
            <w:tcW w:w="9000" w:type="dxa"/>
          </w:tcPr>
          <w:p w:rsidR="00BC06FC" w:rsidRDefault="00BC06FC" w:rsidP="00A80CDE">
            <w:r>
              <w:t>3.- APROVACIO DE LA CONVOCATÒRIA DE L’ATORGAMENT DE LES PRESTACIONS SOCIALS DE CARÀCTER ECONÒMIC DE L’AJUNTAMENT DE VILASSAR DE MAR, CORRESPONENT A L’ANY 2023 (AJUTSOC2023).</w:t>
            </w:r>
          </w:p>
        </w:tc>
      </w:tr>
      <w:tr w:rsidR="00BC06FC" w:rsidTr="00A80CDE">
        <w:trPr>
          <w:tblCellSpacing w:w="42" w:type="dxa"/>
        </w:trPr>
        <w:tc>
          <w:tcPr>
            <w:tcW w:w="9000" w:type="dxa"/>
          </w:tcPr>
          <w:p w:rsidR="00BC06FC" w:rsidRDefault="00BC06FC" w:rsidP="00A80CDE">
            <w:r>
              <w:t>4.- PROPOSTA DE RESOLUCIÓ DE LA RECLAMACIÓ DE RESPONSABILITAT PATRIMONIAL PER DANYS PERSONALS PER CAIGUDA A LA VIA PÚBLICA A LA PLAÇA JOSEP TARRADELLAS, ENTRE ELS NÚMEROS 21-27 I 29-34, PRESUMPTAMENT A CAUSA D'UN FORAT A LA VORERA, EXPEDIENT 2017/1496-19.</w:t>
            </w:r>
          </w:p>
        </w:tc>
      </w:tr>
      <w:tr w:rsidR="00BC06FC" w:rsidTr="00A80CDE">
        <w:trPr>
          <w:tblCellSpacing w:w="42" w:type="dxa"/>
        </w:trPr>
        <w:tc>
          <w:tcPr>
            <w:tcW w:w="9000" w:type="dxa"/>
          </w:tcPr>
          <w:p w:rsidR="00BC06FC" w:rsidRDefault="00BC06FC" w:rsidP="00A80CDE">
            <w:r>
              <w:t>5.- PROPOSTA DE RESOLUCIÓ DE LA RECLAMACIÓ DE RESPONSABILITAT PATRIMONIAL PER DANYS PERSONALS PER CAIGUDA A LA VIA PÚBLICA AL CARRER MARIA VIDAL, A L’ALÇADA DELS NÚMEROS 58-60 PRESSUMPTAMENT A CAUSA DEL MAL ESTAT DE LA VORERA, FORMULADA PER CARLOS ANTOLÍ MÉNDEZ, EN REPRESENTACIÓ DE LA SRA. MARIA ELENA CHIMENOS ANTOLIN, EXP. NÚM. X2020002709.</w:t>
            </w:r>
          </w:p>
        </w:tc>
      </w:tr>
      <w:tr w:rsidR="00BC06FC" w:rsidTr="00A80CDE">
        <w:trPr>
          <w:tblCellSpacing w:w="42" w:type="dxa"/>
        </w:trPr>
        <w:tc>
          <w:tcPr>
            <w:tcW w:w="9000" w:type="dxa"/>
          </w:tcPr>
          <w:p w:rsidR="00BC06FC" w:rsidRDefault="00BC06FC" w:rsidP="00A80CDE">
            <w:r>
              <w:lastRenderedPageBreak/>
              <w:t>6.- CONCESSIÓ TITULARITAT D’ÚS DEL NÍNXOL 57, BOCA 2, FILA SANT PAU, DEL CEMENTIRI MUNICIPAL DE VILASSAR DE MAR, PER UN PERÍODE DE 50 ANYS.</w:t>
            </w:r>
          </w:p>
        </w:tc>
      </w:tr>
      <w:tr w:rsidR="00BC06FC" w:rsidTr="00A80CDE">
        <w:trPr>
          <w:tblCellSpacing w:w="42" w:type="dxa"/>
        </w:trPr>
        <w:tc>
          <w:tcPr>
            <w:tcW w:w="9000" w:type="dxa"/>
          </w:tcPr>
          <w:p w:rsidR="00BC06FC" w:rsidRDefault="00BC06FC" w:rsidP="00A80CDE">
            <w:r>
              <w:t>7.- LLOGUER DEL NÍNXOL 25, BOCA 5,F ILA SANT ISIDRE, PER UN PERIODE DE 5 ANYS.</w:t>
            </w:r>
          </w:p>
        </w:tc>
      </w:tr>
      <w:tr w:rsidR="00BC06FC" w:rsidTr="00A80CDE">
        <w:trPr>
          <w:tblCellSpacing w:w="42" w:type="dxa"/>
        </w:trPr>
        <w:tc>
          <w:tcPr>
            <w:tcW w:w="9000" w:type="dxa"/>
          </w:tcPr>
          <w:p w:rsidR="00BC06FC" w:rsidRDefault="00BC06FC" w:rsidP="00A80CDE">
            <w:r>
              <w:t>8.- ESTIMACIÓ D’AL·LEGACIONS I SOBRESEÏMENT DE SIS EXPEDIENTS SANCIONADORS DE CIRCULACIÓ.</w:t>
            </w:r>
          </w:p>
        </w:tc>
      </w:tr>
      <w:tr w:rsidR="00BC06FC" w:rsidTr="00A80CDE">
        <w:trPr>
          <w:tblCellSpacing w:w="42" w:type="dxa"/>
        </w:trPr>
        <w:tc>
          <w:tcPr>
            <w:tcW w:w="9000" w:type="dxa"/>
          </w:tcPr>
          <w:p w:rsidR="00BC06FC" w:rsidRDefault="00BC06FC" w:rsidP="00A80CDE">
            <w:r>
              <w:t>9.- PROPOSTA DE SANCIÓ D’EXPEDIENTS SANCIONADORS DE CIRCULACIÓ DE LA RELACIÓ 22062140 DE L’ORGT.</w:t>
            </w:r>
          </w:p>
        </w:tc>
      </w:tr>
      <w:tr w:rsidR="00BC06FC" w:rsidTr="00A80CDE">
        <w:trPr>
          <w:tblCellSpacing w:w="42" w:type="dxa"/>
        </w:trPr>
        <w:tc>
          <w:tcPr>
            <w:tcW w:w="9000" w:type="dxa"/>
          </w:tcPr>
          <w:p w:rsidR="00BC06FC" w:rsidRDefault="00BC06FC" w:rsidP="00A80CDE">
            <w:r>
              <w:t>10.- TARGETA NÚM 01/23 D’ESTACIONAMENT INDIVIDUAL PER A PERSONES AMB DISMINUCIÓ DE LA MOBILITAT PER A MR.G.S.</w:t>
            </w:r>
          </w:p>
        </w:tc>
      </w:tr>
      <w:tr w:rsidR="00BC06FC" w:rsidTr="00A80CDE">
        <w:trPr>
          <w:tblCellSpacing w:w="42" w:type="dxa"/>
        </w:trPr>
        <w:tc>
          <w:tcPr>
            <w:tcW w:w="9000" w:type="dxa"/>
          </w:tcPr>
          <w:p w:rsidR="00BC06FC" w:rsidRDefault="00BC06FC" w:rsidP="00A80CDE">
            <w:r>
              <w:t>11.- LLICÈNCIA D’OBRES PER A LA SUBSTITUCIÓ DE BARANES EN EDIFICI PLURIFAMILIAR AL CARRER MARIA VIDAL, NÚM. 124</w:t>
            </w:r>
          </w:p>
        </w:tc>
      </w:tr>
      <w:tr w:rsidR="00BC06FC" w:rsidTr="00A80CDE">
        <w:trPr>
          <w:tblCellSpacing w:w="42" w:type="dxa"/>
        </w:trPr>
        <w:tc>
          <w:tcPr>
            <w:tcW w:w="9000" w:type="dxa"/>
          </w:tcPr>
          <w:p w:rsidR="00BC06FC" w:rsidRDefault="00BC06FC" w:rsidP="00A80CDE">
            <w:r>
              <w:t>12.- AUTORITZACIÓ OBRES OBERTURA D’UNA RASA PER A REALITZAR LA CONNEXIÓ A LA XARXA GENERAL DE CLAVEGUERAM DEL CARRER SANT GENÍS, 32. EXP. X2022003485</w:t>
            </w:r>
          </w:p>
        </w:tc>
      </w:tr>
      <w:tr w:rsidR="00BC06FC" w:rsidTr="00A80CDE">
        <w:trPr>
          <w:tblCellSpacing w:w="42" w:type="dxa"/>
        </w:trPr>
        <w:tc>
          <w:tcPr>
            <w:tcW w:w="9000" w:type="dxa"/>
          </w:tcPr>
          <w:p w:rsidR="00BC06FC" w:rsidRDefault="00BC06FC" w:rsidP="00A80CDE">
            <w:r>
              <w:t>13.- DONAR COMPTE DELS DECRETS D'ALCALDIA DES DEL NÚM.4949/2022 AL 5333/2022.</w:t>
            </w:r>
          </w:p>
        </w:tc>
      </w:tr>
    </w:tbl>
    <w:p w:rsidR="00821CA1" w:rsidRDefault="00821CA1" w:rsidP="00A80CDE">
      <w:pPr>
        <w:pBdr>
          <w:bottom w:val="single" w:sz="12" w:space="1" w:color="auto"/>
        </w:pBdr>
      </w:pPr>
    </w:p>
    <w:p w:rsidR="00A80CDE" w:rsidRDefault="00A80CDE" w:rsidP="00A80CDE">
      <w:pPr>
        <w:rPr>
          <w:rFonts w:cs="Arial"/>
          <w:b/>
          <w:lang w:val="ca-ES"/>
        </w:rPr>
      </w:pPr>
    </w:p>
    <w:p w:rsidR="00A80CDE" w:rsidRDefault="00A80CDE" w:rsidP="00A80CDE">
      <w:pPr>
        <w:rPr>
          <w:rFonts w:cs="Arial"/>
          <w:b/>
          <w:lang w:val="ca-ES"/>
        </w:rPr>
      </w:pPr>
    </w:p>
    <w:p w:rsidR="00A80CDE" w:rsidRDefault="00A80CDE" w:rsidP="00A80CDE">
      <w:pPr>
        <w:rPr>
          <w:rFonts w:cs="Arial"/>
          <w:lang w:val="ca-ES"/>
        </w:rPr>
      </w:pPr>
      <w:r>
        <w:rPr>
          <w:rFonts w:cs="Arial"/>
          <w:b/>
          <w:lang w:val="ca-ES"/>
        </w:rPr>
        <w:t>1.0.- APROVACIÓ DE L'ACTA ANTERIOR DE LA SESSIÓ DEL DIA 19-12-2022.</w:t>
      </w:r>
    </w:p>
    <w:p w:rsidR="00501C82" w:rsidRDefault="00501C82" w:rsidP="00A80CDE"/>
    <w:p w:rsidR="00501C82" w:rsidRDefault="00501C82" w:rsidP="00A80CDE">
      <w:pPr>
        <w:rPr>
          <w:lang w:val="ca-ES"/>
        </w:rPr>
      </w:pPr>
      <w:r>
        <w:rPr>
          <w:lang w:val="ca-ES"/>
        </w:rPr>
        <w:t>El president manifesta que si cap dels presents no té objecció que fer al contingut de l’acta anterior del dia</w:t>
      </w:r>
      <w:r w:rsidR="00A80CDE">
        <w:rPr>
          <w:lang w:val="ca-ES"/>
        </w:rPr>
        <w:t xml:space="preserve"> 19 de desembre de 2022</w:t>
      </w:r>
      <w:r>
        <w:rPr>
          <w:lang w:val="ca-ES"/>
        </w:rPr>
        <w:t xml:space="preserve"> es procedirà a la seva aprovació. </w:t>
      </w:r>
    </w:p>
    <w:p w:rsidR="00A80CDE" w:rsidRDefault="00A80CDE" w:rsidP="00A80CDE">
      <w:pPr>
        <w:rPr>
          <w:lang w:val="ca-ES"/>
        </w:rPr>
      </w:pPr>
    </w:p>
    <w:p w:rsidR="00501C82" w:rsidRDefault="00501C82" w:rsidP="00A80CDE">
      <w:pPr>
        <w:rPr>
          <w:lang w:val="ca-ES"/>
        </w:rPr>
      </w:pPr>
      <w:r>
        <w:rPr>
          <w:lang w:val="ca-ES"/>
        </w:rPr>
        <w:t>S'aprova per unanimitat dels membres presents.</w:t>
      </w:r>
    </w:p>
    <w:p w:rsidR="00501C82" w:rsidRDefault="00501C82" w:rsidP="00A80CDE"/>
    <w:p w:rsidR="00BC06FC" w:rsidRDefault="00BC06FC" w:rsidP="00A80CDE">
      <w:pPr>
        <w:rPr>
          <w:rFonts w:cs="Arial"/>
          <w:lang w:val="ca-ES"/>
        </w:rPr>
      </w:pPr>
    </w:p>
    <w:p w:rsidR="00BC06FC" w:rsidRDefault="00BC06FC" w:rsidP="00A80CDE">
      <w:pPr>
        <w:rPr>
          <w:rFonts w:cs="Arial"/>
          <w:lang w:val="ca-ES"/>
        </w:rPr>
      </w:pPr>
      <w:r>
        <w:rPr>
          <w:rFonts w:cs="Arial"/>
          <w:b/>
          <w:lang w:val="ca-ES"/>
        </w:rPr>
        <w:t>2.0.- ESTABLIMENT D’UN CONVENI AMB L’ENTITAT AGRÍCOLA DE VILASSAR DE MAR, SCCL, PER A L’ANY 2023, PER COL·LABORAR EN L’ORGANITZACIÓ I LA PROMOCIÓ DELS TRES TOMBS A VILASSAR DE MAR.</w:t>
      </w:r>
    </w:p>
    <w:p w:rsidR="00BC06FC" w:rsidRPr="00117092" w:rsidRDefault="00BC06FC" w:rsidP="00A80CDE">
      <w:pPr>
        <w:rPr>
          <w:lang w:val="ca-ES"/>
        </w:rPr>
      </w:pPr>
      <w:bookmarkStart w:id="0" w:name="X2022005219"/>
    </w:p>
    <w:p w:rsidR="00BC06FC" w:rsidRPr="00FD76EF" w:rsidRDefault="00BC06FC" w:rsidP="00A80CDE">
      <w:pPr>
        <w:rPr>
          <w:rFonts w:cs="Arial"/>
          <w:b/>
          <w:kern w:val="22"/>
          <w:lang w:val="ca-ES" w:eastAsia="es-ES"/>
        </w:rPr>
      </w:pPr>
      <w:r w:rsidRPr="00FD76EF">
        <w:rPr>
          <w:rFonts w:cs="Arial"/>
          <w:b/>
          <w:kern w:val="22"/>
          <w:lang w:val="ca-ES" w:eastAsia="es-ES"/>
        </w:rPr>
        <w:t>S’ACORDA:  </w:t>
      </w:r>
    </w:p>
    <w:p w:rsidR="00BC06FC" w:rsidRPr="00FD76EF" w:rsidRDefault="00BC06FC" w:rsidP="00A80CDE">
      <w:pPr>
        <w:rPr>
          <w:rFonts w:cs="Arial"/>
          <w:highlight w:val="yellow"/>
          <w:lang w:val="ca-ES" w:eastAsia="es-ES"/>
        </w:rPr>
      </w:pPr>
    </w:p>
    <w:p w:rsidR="00BC06FC" w:rsidRDefault="00BC06FC" w:rsidP="00A80CDE">
      <w:pPr>
        <w:numPr>
          <w:ilvl w:val="0"/>
          <w:numId w:val="3"/>
        </w:numPr>
        <w:rPr>
          <w:rFonts w:cs="Arial"/>
        </w:rPr>
      </w:pPr>
      <w:r>
        <w:rPr>
          <w:rFonts w:cs="Arial"/>
        </w:rPr>
        <w:t xml:space="preserve">Establir un conveni de col·laboració entre l’Ajuntament de Vilassar de Mar i l’entitat </w:t>
      </w:r>
      <w:r>
        <w:rPr>
          <w:rFonts w:cs="Arial"/>
          <w:lang w:val="ca-ES"/>
        </w:rPr>
        <w:t xml:space="preserve">Agrícola de Vilassar de Mar, SCCL, </w:t>
      </w:r>
      <w:r>
        <w:rPr>
          <w:rFonts w:cs="Arial"/>
          <w:bCs/>
          <w:kern w:val="32"/>
        </w:rPr>
        <w:t xml:space="preserve">fins al 31 de gener de 2023, d’acord amb el contingut que consta a l’expedient </w:t>
      </w:r>
      <w:r>
        <w:rPr>
          <w:rFonts w:cs="Arial"/>
        </w:rPr>
        <w:t>per un import de mil cinc-cents euros  (1.500,00 €)</w:t>
      </w:r>
      <w:r>
        <w:rPr>
          <w:rFonts w:cs="Arial"/>
          <w:bCs/>
          <w:kern w:val="32"/>
        </w:rPr>
        <w:t xml:space="preserve">, per a l’organització de la celebración de la Festa dels Tres Tombs de l’any 2023, </w:t>
      </w:r>
      <w:r>
        <w:rPr>
          <w:rFonts w:cs="Arial"/>
        </w:rPr>
        <w:t>a càrrec de l’aplicació pressupostària 33400-48000, centre de cost 16090 del pressupost municipal corresponent a 2023.</w:t>
      </w:r>
    </w:p>
    <w:p w:rsidR="00BC06FC" w:rsidRDefault="00BC06FC" w:rsidP="00A80CDE">
      <w:pPr>
        <w:ind w:left="720"/>
        <w:rPr>
          <w:rFonts w:cs="Arial"/>
        </w:rPr>
      </w:pPr>
    </w:p>
    <w:p w:rsidR="00BC06FC" w:rsidRDefault="00BC06FC" w:rsidP="00A80CDE">
      <w:pPr>
        <w:numPr>
          <w:ilvl w:val="0"/>
          <w:numId w:val="3"/>
        </w:numPr>
        <w:rPr>
          <w:rFonts w:cs="Arial"/>
        </w:rPr>
      </w:pPr>
      <w:r>
        <w:rPr>
          <w:rFonts w:cs="Arial"/>
        </w:rPr>
        <w:t xml:space="preserve"> Aprovar una bestreta a l’entitat del 100% de l’import atorgat</w:t>
      </w:r>
      <w:r>
        <w:rPr>
          <w:rFonts w:cs="Arial"/>
          <w:lang w:val="ca-ES"/>
        </w:rPr>
        <w:t>, a ingressar en el compte corrent _______________________.</w:t>
      </w:r>
    </w:p>
    <w:p w:rsidR="00BC06FC" w:rsidRDefault="00BC06FC" w:rsidP="00A80CDE">
      <w:pPr>
        <w:ind w:left="720"/>
        <w:rPr>
          <w:rFonts w:cs="Arial"/>
          <w:sz w:val="24"/>
          <w:szCs w:val="24"/>
        </w:rPr>
      </w:pPr>
    </w:p>
    <w:p w:rsidR="00BC06FC" w:rsidRDefault="00BC06FC" w:rsidP="00A80CDE">
      <w:pPr>
        <w:numPr>
          <w:ilvl w:val="0"/>
          <w:numId w:val="3"/>
        </w:numPr>
        <w:rPr>
          <w:rFonts w:cs="Arial"/>
        </w:rPr>
      </w:pPr>
      <w:r>
        <w:rPr>
          <w:rFonts w:cs="Arial"/>
        </w:rPr>
        <w:t xml:space="preserve"> La justificació de la subvenció es farà, mitjançant factures o documents justificatius per l’import total atorgat,</w:t>
      </w:r>
      <w:r>
        <w:rPr>
          <w:rFonts w:cs="Arial"/>
          <w:kern w:val="32"/>
        </w:rPr>
        <w:t xml:space="preserve"> i la documentació acreditativa del seu pagament al proveïdor</w:t>
      </w:r>
      <w:r>
        <w:rPr>
          <w:rFonts w:cs="Arial"/>
        </w:rPr>
        <w:t xml:space="preserve"> que l’entitat haurà de presentar abans del 31 de maig de 2023. En cas que la quantia justificada sigui inferior a l’import atorgat, hi haurà la consegüent devolució per part de l’entitat de la diferència entre la quantia </w:t>
      </w:r>
      <w:r>
        <w:rPr>
          <w:rFonts w:cs="Arial"/>
        </w:rPr>
        <w:lastRenderedPageBreak/>
        <w:t>atorgada i la justificada. En tot cas, la part de subvenció no justificada serà exigible per la via de constrenyiment.</w:t>
      </w:r>
    </w:p>
    <w:p w:rsidR="00BC06FC" w:rsidRDefault="00BC06FC" w:rsidP="00A80CDE">
      <w:pPr>
        <w:pStyle w:val="Prrafodelista"/>
        <w:rPr>
          <w:rFonts w:cs="Arial"/>
        </w:rPr>
      </w:pPr>
    </w:p>
    <w:p w:rsidR="00BC06FC" w:rsidRDefault="00BC06FC" w:rsidP="00A80CDE">
      <w:pPr>
        <w:numPr>
          <w:ilvl w:val="0"/>
          <w:numId w:val="3"/>
        </w:numPr>
        <w:rPr>
          <w:rFonts w:cs="Arial"/>
          <w:bCs/>
          <w:kern w:val="32"/>
        </w:rPr>
      </w:pPr>
      <w:r>
        <w:rPr>
          <w:rFonts w:cs="Arial"/>
        </w:rPr>
        <w:t>L’assegurança de responsabilitat civil de l’acte anirà a càrrec de l’Ajuntament de Vilassar de Mar.</w:t>
      </w:r>
    </w:p>
    <w:p w:rsidR="00BC06FC" w:rsidRDefault="00BC06FC" w:rsidP="00A80CDE">
      <w:pPr>
        <w:rPr>
          <w:rFonts w:cs="Arial"/>
        </w:rPr>
      </w:pPr>
    </w:p>
    <w:p w:rsidR="00BC06FC" w:rsidRDefault="00BC06FC" w:rsidP="00A80CDE">
      <w:pPr>
        <w:numPr>
          <w:ilvl w:val="0"/>
          <w:numId w:val="3"/>
        </w:numPr>
        <w:rPr>
          <w:rFonts w:cs="Arial"/>
        </w:rPr>
      </w:pPr>
      <w:r>
        <w:t>Facultar el senyor alcalde perquè, en representació de la Corporació, disposi la gestió i signi quanta documentació faci falta per a l'executivitat d'aquests acords.</w:t>
      </w:r>
    </w:p>
    <w:p w:rsidR="00BC06FC" w:rsidRDefault="00BC06FC" w:rsidP="00A80CDE">
      <w:pPr>
        <w:rPr>
          <w:rFonts w:cs="Arial"/>
          <w:lang w:val="ca-ES"/>
        </w:rPr>
      </w:pPr>
      <w:bookmarkStart w:id="1" w:name="DOCUMENTO_14160931"/>
      <w:bookmarkStart w:id="2" w:name="DOCUMENTO_14343854"/>
      <w:bookmarkEnd w:id="0"/>
      <w:bookmarkEnd w:id="1"/>
      <w:bookmarkEnd w:id="2"/>
    </w:p>
    <w:p w:rsidR="00BC06FC" w:rsidRPr="00BC06FC" w:rsidRDefault="00BC06FC" w:rsidP="00A80CDE">
      <w:pPr>
        <w:rPr>
          <w:rFonts w:cs="Arial"/>
          <w:lang w:val="ca-ES"/>
        </w:rPr>
      </w:pPr>
    </w:p>
    <w:p w:rsidR="00A3139F" w:rsidRDefault="00A3139F" w:rsidP="00A80CDE">
      <w:pPr>
        <w:rPr>
          <w:rFonts w:cs="Arial"/>
          <w:lang w:val="ca-ES"/>
        </w:rPr>
      </w:pPr>
      <w:r>
        <w:rPr>
          <w:rFonts w:cs="Arial"/>
          <w:b/>
          <w:lang w:val="ca-ES"/>
        </w:rPr>
        <w:t>3.0.- APROVACIO DE LA CONVOCATÒRIA DE L’ATORGAMENT DE LES PRESTACIONS SOCIALS DE CARÀCTER ECONÒMIC DE L’AJUNTAMENT DE VILASSAR DE MAR, CORRESPONENT A L’ANY 2023 (AJUTSOC2023).</w:t>
      </w:r>
    </w:p>
    <w:p w:rsidR="00A3139F" w:rsidRDefault="00A3139F" w:rsidP="00A80CDE">
      <w:pPr>
        <w:rPr>
          <w:rFonts w:cs="Arial"/>
          <w:lang w:val="ca-ES"/>
        </w:rPr>
      </w:pPr>
    </w:p>
    <w:p w:rsidR="00A3139F" w:rsidRPr="004439BF" w:rsidRDefault="00A3139F" w:rsidP="00A80CDE">
      <w:pPr>
        <w:rPr>
          <w:rFonts w:cs="Arial"/>
          <w:lang w:val="ca-ES" w:eastAsia="es-ES"/>
        </w:rPr>
      </w:pPr>
      <w:bookmarkStart w:id="3" w:name="X2022004995"/>
      <w:r>
        <w:rPr>
          <w:rFonts w:cs="Arial"/>
          <w:b/>
          <w:lang w:val="ca-ES" w:eastAsia="es-ES"/>
        </w:rPr>
        <w:t>S’ACORDA:</w:t>
      </w:r>
    </w:p>
    <w:p w:rsidR="00A3139F" w:rsidRPr="004439BF" w:rsidRDefault="00A3139F" w:rsidP="00A80CDE">
      <w:pPr>
        <w:rPr>
          <w:rFonts w:cs="Arial"/>
          <w:highlight w:val="yellow"/>
          <w:lang w:val="ca-ES" w:eastAsia="es-ES"/>
        </w:rPr>
      </w:pPr>
    </w:p>
    <w:p w:rsidR="00A3139F" w:rsidRDefault="00A3139F" w:rsidP="00A80CDE">
      <w:pPr>
        <w:widowControl w:val="0"/>
        <w:numPr>
          <w:ilvl w:val="0"/>
          <w:numId w:val="8"/>
        </w:numPr>
        <w:ind w:left="426"/>
        <w:rPr>
          <w:rFonts w:cs="Arial"/>
          <w:lang w:val="ca-ES"/>
        </w:rPr>
      </w:pPr>
      <w:r w:rsidRPr="004439BF">
        <w:rPr>
          <w:rFonts w:cs="Arial"/>
          <w:lang w:val="ca-ES"/>
        </w:rPr>
        <w:t>Aprovar la convocatòria mitjançant el procediment de concurrència competitiva, per a l’atorgament de les prestacions socials de caràcter econòmic de l’Ajuntament de Vilassar de Mar, corresponent a l’any 2023 (AJUTSOC2023), d’acord amb el contingut annex a aquesta proposta d’acord i el Reglament que ha estat publicat al Butlletí Oficial de la Província  el 18 de maig de 2017.</w:t>
      </w:r>
    </w:p>
    <w:p w:rsidR="00A3139F" w:rsidRPr="004439BF" w:rsidRDefault="00A3139F" w:rsidP="00A80CDE">
      <w:pPr>
        <w:widowControl w:val="0"/>
        <w:ind w:left="426"/>
        <w:rPr>
          <w:rFonts w:cs="Arial"/>
          <w:lang w:val="ca-ES"/>
        </w:rPr>
      </w:pPr>
    </w:p>
    <w:p w:rsidR="00A3139F" w:rsidRDefault="00A3139F" w:rsidP="00A80CDE">
      <w:pPr>
        <w:widowControl w:val="0"/>
        <w:numPr>
          <w:ilvl w:val="0"/>
          <w:numId w:val="8"/>
        </w:numPr>
        <w:ind w:left="426" w:hanging="426"/>
        <w:rPr>
          <w:rFonts w:cs="Arial"/>
          <w:lang w:val="ca-ES"/>
        </w:rPr>
      </w:pPr>
      <w:r w:rsidRPr="004439BF">
        <w:rPr>
          <w:rFonts w:cs="Arial"/>
          <w:lang w:val="ca-ES"/>
        </w:rPr>
        <w:t>Establir que el termini per a la presentació de sol·licituds restarà obert tot l’any 2023.</w:t>
      </w:r>
    </w:p>
    <w:p w:rsidR="00A3139F" w:rsidRDefault="00A3139F" w:rsidP="00A80CDE">
      <w:pPr>
        <w:pStyle w:val="Prrafodelista"/>
        <w:rPr>
          <w:rFonts w:cs="Arial"/>
        </w:rPr>
      </w:pPr>
    </w:p>
    <w:p w:rsidR="00A3139F" w:rsidRDefault="00A3139F" w:rsidP="00A80CDE">
      <w:pPr>
        <w:widowControl w:val="0"/>
        <w:numPr>
          <w:ilvl w:val="0"/>
          <w:numId w:val="8"/>
        </w:numPr>
        <w:ind w:left="426" w:hanging="426"/>
        <w:rPr>
          <w:rFonts w:cs="Arial"/>
          <w:lang w:val="ca-ES"/>
        </w:rPr>
      </w:pPr>
      <w:r w:rsidRPr="004439BF">
        <w:rPr>
          <w:rFonts w:cs="Arial"/>
          <w:lang w:val="ca-ES"/>
        </w:rPr>
        <w:t>Tercer. Autoritzar la despesa que es destinarà a aquestes actuacions per un import de dos-cents cinquanta-cinc mil euros (255.000,00 €), a càrrec de l’aplicació pressupostària SP-23110-48000, del pressupost de l’exercici 2023.</w:t>
      </w:r>
    </w:p>
    <w:p w:rsidR="00A3139F" w:rsidRDefault="00A3139F" w:rsidP="00A80CDE">
      <w:pPr>
        <w:pStyle w:val="Prrafodelista"/>
        <w:rPr>
          <w:rFonts w:cs="Arial"/>
        </w:rPr>
      </w:pPr>
    </w:p>
    <w:p w:rsidR="00A3139F" w:rsidRPr="004439BF" w:rsidRDefault="00A3139F" w:rsidP="00A80CDE">
      <w:pPr>
        <w:widowControl w:val="0"/>
        <w:ind w:left="426"/>
        <w:rPr>
          <w:rFonts w:cs="Arial"/>
          <w:lang w:val="ca-ES"/>
        </w:rPr>
      </w:pPr>
    </w:p>
    <w:p w:rsidR="00A3139F" w:rsidRPr="004439BF" w:rsidRDefault="00A3139F" w:rsidP="00A80CDE">
      <w:pPr>
        <w:numPr>
          <w:ilvl w:val="0"/>
          <w:numId w:val="8"/>
        </w:numPr>
        <w:ind w:left="426" w:hanging="426"/>
        <w:rPr>
          <w:rFonts w:cs="Arial"/>
          <w:lang w:val="ca-ES"/>
        </w:rPr>
      </w:pPr>
      <w:r w:rsidRPr="004439BF">
        <w:rPr>
          <w:rFonts w:cs="Arial"/>
          <w:lang w:val="ca-ES"/>
        </w:rPr>
        <w:t>Quart. Publicar el corresponent extracte i text d’aquesta convocatòria, en el qual es determina el termini de presentació de sol·licituds, enviant-los a la Base de Dades Nacional de Subvencions, així com les dades estructurades, per tal de donar compliment al procediment establert a l’article 20.8 de la LGS.</w:t>
      </w:r>
    </w:p>
    <w:p w:rsidR="00A3139F" w:rsidRPr="004439BF" w:rsidRDefault="00A3139F" w:rsidP="00A80CDE">
      <w:pPr>
        <w:rPr>
          <w:rFonts w:cs="Arial"/>
          <w:lang w:val="ca-ES"/>
        </w:rPr>
      </w:pPr>
    </w:p>
    <w:p w:rsidR="00A3139F" w:rsidRPr="00A3139F" w:rsidRDefault="00A3139F" w:rsidP="00A80CDE">
      <w:pPr>
        <w:rPr>
          <w:rFonts w:cs="Arial"/>
          <w:lang w:val="ca-ES"/>
        </w:rPr>
      </w:pPr>
      <w:bookmarkStart w:id="4" w:name="DOCUMENTO_14207991"/>
      <w:bookmarkStart w:id="5" w:name="DOCUMENTO_14343856"/>
      <w:bookmarkEnd w:id="3"/>
      <w:bookmarkEnd w:id="4"/>
      <w:bookmarkEnd w:id="5"/>
    </w:p>
    <w:p w:rsidR="00DE37E7" w:rsidRDefault="00DE37E7" w:rsidP="00A80CDE">
      <w:pPr>
        <w:rPr>
          <w:rFonts w:cs="Arial"/>
          <w:lang w:val="ca-ES"/>
        </w:rPr>
      </w:pPr>
      <w:r>
        <w:rPr>
          <w:rFonts w:cs="Arial"/>
          <w:b/>
          <w:lang w:val="ca-ES"/>
        </w:rPr>
        <w:t>4.0.- PROPOSTA DE RESOLUCIÓ DE LA RECLAMACIÓ DE RESPONSABILITAT PATRIMONIAL PER DANYS PERSONALS PER CAIGUDA A LA VIA PÚBLICA A LA PLAÇA JOSEP TARRADELLAS, ENTRE ELS NÚMEROS</w:t>
      </w:r>
      <w:r w:rsidR="00DC7931">
        <w:rPr>
          <w:rFonts w:cs="Arial"/>
          <w:b/>
          <w:lang w:val="ca-ES"/>
        </w:rPr>
        <w:t xml:space="preserve">.. </w:t>
      </w:r>
      <w:r>
        <w:rPr>
          <w:rFonts w:cs="Arial"/>
          <w:b/>
          <w:lang w:val="ca-ES"/>
        </w:rPr>
        <w:t>I</w:t>
      </w:r>
      <w:r w:rsidR="00DC7931">
        <w:rPr>
          <w:rFonts w:cs="Arial"/>
          <w:b/>
          <w:lang w:val="ca-ES"/>
        </w:rPr>
        <w:t xml:space="preserve"> ...</w:t>
      </w:r>
      <w:r>
        <w:rPr>
          <w:rFonts w:cs="Arial"/>
          <w:b/>
          <w:lang w:val="ca-ES"/>
        </w:rPr>
        <w:t>, PRESUMPTAMENT A CAUSA D'UN FORAT A LA VORERA, EXPEDIENT 2017/1496-19.</w:t>
      </w:r>
    </w:p>
    <w:p w:rsidR="00DE37E7" w:rsidRPr="00FD76EF" w:rsidRDefault="00DE37E7" w:rsidP="00A80CDE">
      <w:pPr>
        <w:rPr>
          <w:rFonts w:cs="Arial"/>
          <w:b/>
          <w:lang w:val="ca-ES" w:eastAsia="es-ES"/>
        </w:rPr>
      </w:pPr>
      <w:bookmarkStart w:id="6" w:name="X2019000046"/>
    </w:p>
    <w:p w:rsidR="00DE37E7" w:rsidRDefault="00DE37E7" w:rsidP="00A80CDE">
      <w:pPr>
        <w:rPr>
          <w:rFonts w:eastAsia="Times New Roman"/>
          <w:b/>
          <w:szCs w:val="24"/>
        </w:rPr>
      </w:pPr>
      <w:r>
        <w:rPr>
          <w:rFonts w:eastAsia="Times New Roman"/>
          <w:b/>
          <w:szCs w:val="24"/>
        </w:rPr>
        <w:t>S’ACORDA:</w:t>
      </w:r>
    </w:p>
    <w:p w:rsidR="00DE37E7" w:rsidRPr="0049370E" w:rsidRDefault="00DE37E7" w:rsidP="00A80CDE">
      <w:pPr>
        <w:rPr>
          <w:rFonts w:eastAsia="Times New Roman"/>
          <w:b/>
          <w:szCs w:val="24"/>
        </w:rPr>
      </w:pPr>
    </w:p>
    <w:p w:rsidR="00DE37E7" w:rsidRDefault="00DE37E7" w:rsidP="00A80CDE">
      <w:pPr>
        <w:rPr>
          <w:lang w:val="ca-ES"/>
        </w:rPr>
      </w:pPr>
      <w:r>
        <w:rPr>
          <w:b/>
          <w:lang w:val="ca-ES"/>
        </w:rPr>
        <w:t>Primer.</w:t>
      </w:r>
      <w:r>
        <w:rPr>
          <w:lang w:val="ca-ES"/>
        </w:rPr>
        <w:t xml:space="preserve"> DESESTIMAR la reclamació de responsabilitat patrimonial interposada per M.M.D. </w:t>
      </w:r>
      <w:r w:rsidRPr="006467D8">
        <w:rPr>
          <w:lang w:val="ca-ES"/>
        </w:rPr>
        <w:t xml:space="preserve">per les lesions sofertes el dia 8 de juliol de 2017 degut a la caiguda a la Plaça Josep Tarradellas entre els números </w:t>
      </w:r>
      <w:r>
        <w:rPr>
          <w:lang w:val="ca-ES"/>
        </w:rPr>
        <w:t>...</w:t>
      </w:r>
      <w:r w:rsidRPr="006467D8">
        <w:rPr>
          <w:lang w:val="ca-ES"/>
        </w:rPr>
        <w:t xml:space="preserve"> i </w:t>
      </w:r>
      <w:r>
        <w:rPr>
          <w:lang w:val="ca-ES"/>
        </w:rPr>
        <w:t xml:space="preserve">... </w:t>
      </w:r>
      <w:r w:rsidRPr="006467D8">
        <w:rPr>
          <w:lang w:val="ca-ES"/>
        </w:rPr>
        <w:t>de Vilassar de Mar, presumptament a causa d’un forat a la vorera</w:t>
      </w:r>
      <w:r>
        <w:rPr>
          <w:lang w:val="ca-ES"/>
        </w:rPr>
        <w:t>.</w:t>
      </w:r>
    </w:p>
    <w:p w:rsidR="00DE37E7" w:rsidRDefault="00DE37E7" w:rsidP="00A80CDE">
      <w:pPr>
        <w:rPr>
          <w:lang w:val="ca-ES"/>
        </w:rPr>
      </w:pPr>
    </w:p>
    <w:p w:rsidR="00DE37E7" w:rsidRPr="00DF2255" w:rsidRDefault="00DE37E7" w:rsidP="00A80CDE">
      <w:pPr>
        <w:keepLines/>
        <w:rPr>
          <w:szCs w:val="20"/>
          <w:lang w:val="ca-ES"/>
        </w:rPr>
      </w:pPr>
      <w:r w:rsidRPr="00DF2255">
        <w:rPr>
          <w:b/>
          <w:lang w:val="ca-ES"/>
        </w:rPr>
        <w:t>Segon.</w:t>
      </w:r>
      <w:r w:rsidRPr="00DF2255">
        <w:rPr>
          <w:lang w:val="ca-ES"/>
        </w:rPr>
        <w:t xml:space="preserve"> NOTIFICAR aquest acord a la</w:t>
      </w:r>
      <w:r>
        <w:rPr>
          <w:lang w:val="ca-ES"/>
        </w:rPr>
        <w:t xml:space="preserve"> persona</w:t>
      </w:r>
      <w:r w:rsidRPr="00DF2255">
        <w:rPr>
          <w:lang w:val="ca-ES"/>
        </w:rPr>
        <w:t xml:space="preserve"> interessada, </w:t>
      </w:r>
      <w:r w:rsidRPr="00DF2255">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rsidR="00DE37E7" w:rsidRPr="00DF2255" w:rsidRDefault="00DE37E7" w:rsidP="00A80CDE">
      <w:pPr>
        <w:keepLines/>
        <w:rPr>
          <w:szCs w:val="20"/>
          <w:lang w:val="ca-ES"/>
        </w:rPr>
      </w:pPr>
      <w:r w:rsidRPr="00DF2255">
        <w:rPr>
          <w:szCs w:val="20"/>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DE37E7" w:rsidRPr="00DF2255" w:rsidRDefault="00DE37E7" w:rsidP="00A80CDE">
      <w:pPr>
        <w:keepLines/>
        <w:rPr>
          <w:szCs w:val="20"/>
          <w:lang w:val="ca-ES"/>
        </w:rPr>
      </w:pPr>
      <w:r w:rsidRPr="00DF2255">
        <w:rPr>
          <w:szCs w:val="20"/>
          <w:lang w:val="ca-ES"/>
        </w:rPr>
        <w:t>Tanmateix es podrà interposar qualsevol altre recurs o reclamació que s’estimi legalment oportú.</w:t>
      </w:r>
    </w:p>
    <w:p w:rsidR="00DE37E7" w:rsidRPr="00FD76EF" w:rsidRDefault="00DE37E7" w:rsidP="00A80CDE">
      <w:pPr>
        <w:rPr>
          <w:rFonts w:cs="Arial"/>
          <w:highlight w:val="yellow"/>
          <w:lang w:val="ca-ES" w:eastAsia="es-ES"/>
        </w:rPr>
      </w:pPr>
    </w:p>
    <w:p w:rsidR="00DE37E7" w:rsidRPr="00DE37E7" w:rsidRDefault="00DE37E7" w:rsidP="00A80CDE">
      <w:pPr>
        <w:rPr>
          <w:rFonts w:cs="Arial"/>
          <w:lang w:val="ca-ES"/>
        </w:rPr>
      </w:pPr>
      <w:bookmarkStart w:id="7" w:name="DOCUMENTO_14204361"/>
      <w:bookmarkStart w:id="8" w:name="DOCUMENTO_14343858"/>
      <w:bookmarkEnd w:id="6"/>
      <w:bookmarkEnd w:id="7"/>
      <w:bookmarkEnd w:id="8"/>
    </w:p>
    <w:p w:rsidR="008C4B08" w:rsidRDefault="008C4B08" w:rsidP="00A80CDE">
      <w:pPr>
        <w:rPr>
          <w:rFonts w:cs="Arial"/>
          <w:lang w:val="ca-ES"/>
        </w:rPr>
      </w:pPr>
      <w:r>
        <w:rPr>
          <w:rFonts w:cs="Arial"/>
          <w:b/>
          <w:lang w:val="ca-ES"/>
        </w:rPr>
        <w:t xml:space="preserve">5.0.- PROPOSTA DE RESOLUCIÓ DE LA RECLAMACIÓ DE RESPONSABILITAT PATRIMONIAL PER DANYS PERSONALS PER CAIGUDA A LA VIA PÚBLICA AL CARRER MARIA VIDAL, A L’ALÇADA DELS NÚMEROS </w:t>
      </w:r>
      <w:r w:rsidR="00DC7931">
        <w:rPr>
          <w:rFonts w:cs="Arial"/>
          <w:b/>
          <w:lang w:val="ca-ES"/>
        </w:rPr>
        <w:t xml:space="preserve">... </w:t>
      </w:r>
      <w:r>
        <w:rPr>
          <w:rFonts w:cs="Arial"/>
          <w:b/>
          <w:lang w:val="ca-ES"/>
        </w:rPr>
        <w:t>-</w:t>
      </w:r>
      <w:r w:rsidR="00DC7931">
        <w:rPr>
          <w:rFonts w:cs="Arial"/>
          <w:b/>
          <w:lang w:val="ca-ES"/>
        </w:rPr>
        <w:t xml:space="preserve"> ...</w:t>
      </w:r>
      <w:r>
        <w:rPr>
          <w:rFonts w:cs="Arial"/>
          <w:b/>
          <w:lang w:val="ca-ES"/>
        </w:rPr>
        <w:t xml:space="preserve"> PRESSUMPTAMENT A CAUSA DEL MAL ESTAT DE LA VORERA, FORMULADA PER C</w:t>
      </w:r>
      <w:r w:rsidR="00DC7931">
        <w:rPr>
          <w:rFonts w:cs="Arial"/>
          <w:b/>
          <w:lang w:val="ca-ES"/>
        </w:rPr>
        <w:t>.</w:t>
      </w:r>
      <w:r>
        <w:rPr>
          <w:rFonts w:cs="Arial"/>
          <w:b/>
          <w:lang w:val="ca-ES"/>
        </w:rPr>
        <w:t>A</w:t>
      </w:r>
      <w:r w:rsidR="00DC7931">
        <w:rPr>
          <w:rFonts w:cs="Arial"/>
          <w:b/>
          <w:lang w:val="ca-ES"/>
        </w:rPr>
        <w:t>.</w:t>
      </w:r>
      <w:r>
        <w:rPr>
          <w:rFonts w:cs="Arial"/>
          <w:b/>
          <w:lang w:val="ca-ES"/>
        </w:rPr>
        <w:t>M</w:t>
      </w:r>
      <w:r w:rsidR="00DC7931">
        <w:rPr>
          <w:rFonts w:cs="Arial"/>
          <w:b/>
          <w:lang w:val="ca-ES"/>
        </w:rPr>
        <w:t>.</w:t>
      </w:r>
      <w:r>
        <w:rPr>
          <w:rFonts w:cs="Arial"/>
          <w:b/>
          <w:lang w:val="ca-ES"/>
        </w:rPr>
        <w:t>, EN REPRESENTACIÓ DE LA SRA. ME</w:t>
      </w:r>
      <w:r w:rsidR="00DC7931">
        <w:rPr>
          <w:rFonts w:cs="Arial"/>
          <w:b/>
          <w:lang w:val="ca-ES"/>
        </w:rPr>
        <w:t>.</w:t>
      </w:r>
      <w:r>
        <w:rPr>
          <w:rFonts w:cs="Arial"/>
          <w:b/>
          <w:lang w:val="ca-ES"/>
        </w:rPr>
        <w:t>C</w:t>
      </w:r>
      <w:r w:rsidR="00DC7931">
        <w:rPr>
          <w:rFonts w:cs="Arial"/>
          <w:b/>
          <w:lang w:val="ca-ES"/>
        </w:rPr>
        <w:t>.</w:t>
      </w:r>
      <w:r>
        <w:rPr>
          <w:rFonts w:cs="Arial"/>
          <w:b/>
          <w:lang w:val="ca-ES"/>
        </w:rPr>
        <w:t>A</w:t>
      </w:r>
      <w:r w:rsidR="00DC7931">
        <w:rPr>
          <w:rFonts w:cs="Arial"/>
          <w:b/>
          <w:lang w:val="ca-ES"/>
        </w:rPr>
        <w:t>.</w:t>
      </w:r>
      <w:r>
        <w:rPr>
          <w:rFonts w:cs="Arial"/>
          <w:b/>
          <w:lang w:val="ca-ES"/>
        </w:rPr>
        <w:t>, EXP. NÚM. X2020002709.</w:t>
      </w:r>
    </w:p>
    <w:p w:rsidR="008C4B08" w:rsidRPr="00117092" w:rsidRDefault="008C4B08" w:rsidP="00A80CDE">
      <w:pPr>
        <w:rPr>
          <w:lang w:val="ca-ES"/>
        </w:rPr>
      </w:pPr>
      <w:bookmarkStart w:id="9" w:name="X2020002709"/>
    </w:p>
    <w:p w:rsidR="008C4B08" w:rsidRPr="0058424B" w:rsidRDefault="008C4B08" w:rsidP="00A80CDE">
      <w:pPr>
        <w:tabs>
          <w:tab w:val="right" w:leader="dot" w:pos="8505"/>
        </w:tabs>
        <w:rPr>
          <w:b/>
          <w:bCs/>
        </w:rPr>
      </w:pPr>
      <w:r w:rsidRPr="0058424B">
        <w:rPr>
          <w:b/>
          <w:bCs/>
        </w:rPr>
        <w:t>S’ACORDA:</w:t>
      </w:r>
    </w:p>
    <w:p w:rsidR="008C4B08" w:rsidRPr="003764F8" w:rsidRDefault="008C4B08" w:rsidP="00A80CDE">
      <w:pPr>
        <w:tabs>
          <w:tab w:val="right" w:leader="dot" w:pos="8505"/>
        </w:tabs>
        <w:rPr>
          <w:b/>
          <w:bCs/>
          <w:highlight w:val="yellow"/>
        </w:rPr>
      </w:pPr>
    </w:p>
    <w:p w:rsidR="008C4B08" w:rsidRDefault="008C4B08" w:rsidP="00A80CDE">
      <w:pPr>
        <w:rPr>
          <w:lang w:val="ca-ES"/>
        </w:rPr>
      </w:pPr>
      <w:r w:rsidRPr="00105489">
        <w:rPr>
          <w:b/>
          <w:lang w:val="ca-ES"/>
        </w:rPr>
        <w:t>Primer.</w:t>
      </w:r>
      <w:r w:rsidRPr="00105489">
        <w:rPr>
          <w:lang w:val="ca-ES"/>
        </w:rPr>
        <w:t xml:space="preserve"> DESESTIMAR la reclamació de responsabilitat patrimonial interposada per la Sra. </w:t>
      </w:r>
      <w:r>
        <w:rPr>
          <w:lang w:val="ca-ES"/>
        </w:rPr>
        <w:t>M.E.C.</w:t>
      </w:r>
      <w:r w:rsidRPr="00105489">
        <w:rPr>
          <w:lang w:val="ca-ES"/>
        </w:rPr>
        <w:t xml:space="preserve"> per les lesions sofertes degut al suposat mal estat de la vorera, al C. Maria Vidal, núm.</w:t>
      </w:r>
      <w:r>
        <w:rPr>
          <w:lang w:val="ca-ES"/>
        </w:rPr>
        <w:t xml:space="preserve"> ...</w:t>
      </w:r>
      <w:r w:rsidRPr="00105489">
        <w:rPr>
          <w:lang w:val="ca-ES"/>
        </w:rPr>
        <w:t xml:space="preserve"> de Vilassar de Mar.</w:t>
      </w:r>
    </w:p>
    <w:p w:rsidR="008C4B08" w:rsidRPr="00105489" w:rsidRDefault="008C4B08" w:rsidP="00A80CDE">
      <w:pPr>
        <w:rPr>
          <w:lang w:val="ca-ES"/>
        </w:rPr>
      </w:pPr>
    </w:p>
    <w:p w:rsidR="008C4B08" w:rsidRPr="00105489" w:rsidRDefault="008C4B08" w:rsidP="00A80CDE">
      <w:pPr>
        <w:keepLines/>
        <w:rPr>
          <w:szCs w:val="20"/>
          <w:lang w:val="ca-ES"/>
        </w:rPr>
      </w:pPr>
      <w:r w:rsidRPr="00105489">
        <w:rPr>
          <w:b/>
          <w:lang w:val="ca-ES"/>
        </w:rPr>
        <w:t>Segon.</w:t>
      </w:r>
      <w:r w:rsidRPr="00105489">
        <w:rPr>
          <w:lang w:val="ca-ES"/>
        </w:rPr>
        <w:t xml:space="preserve"> NOTIFICAR aquest acord a la</w:t>
      </w:r>
      <w:r>
        <w:rPr>
          <w:lang w:val="ca-ES"/>
        </w:rPr>
        <w:t xml:space="preserve"> persona</w:t>
      </w:r>
      <w:r w:rsidRPr="00105489">
        <w:rPr>
          <w:lang w:val="ca-ES"/>
        </w:rPr>
        <w:t xml:space="preserve"> interessada, </w:t>
      </w:r>
      <w:r w:rsidRPr="00105489">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rsidR="008C4B08" w:rsidRPr="006174C5" w:rsidRDefault="008C4B08" w:rsidP="00A80CDE">
      <w:pPr>
        <w:keepLines/>
        <w:rPr>
          <w:szCs w:val="20"/>
          <w:lang w:val="ca-ES"/>
        </w:rPr>
      </w:pPr>
      <w:r w:rsidRPr="006174C5">
        <w:rPr>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rsidR="008C4B08" w:rsidRPr="006174C5" w:rsidRDefault="008C4B08" w:rsidP="00A80CDE">
      <w:pPr>
        <w:keepLines/>
        <w:rPr>
          <w:szCs w:val="20"/>
          <w:lang w:val="ca-ES"/>
        </w:rPr>
      </w:pPr>
      <w:r w:rsidRPr="006174C5">
        <w:rPr>
          <w:szCs w:val="20"/>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rsidR="008C4B08" w:rsidRPr="006174C5" w:rsidRDefault="008C4B08" w:rsidP="00A80CDE">
      <w:pPr>
        <w:keepLines/>
        <w:rPr>
          <w:szCs w:val="20"/>
          <w:lang w:val="ca-ES"/>
        </w:rPr>
      </w:pPr>
      <w:r w:rsidRPr="006174C5">
        <w:rPr>
          <w:szCs w:val="20"/>
          <w:lang w:val="ca-ES"/>
        </w:rPr>
        <w:t>Tanmateix es podrà interposar qualsevol altre recurs o reclamació que s’estimi legalment oportú.</w:t>
      </w:r>
    </w:p>
    <w:p w:rsidR="008C4B08" w:rsidRDefault="008C4B08" w:rsidP="00A80CDE">
      <w:pPr>
        <w:rPr>
          <w:rFonts w:cs="Arial"/>
          <w:lang w:val="ca-ES"/>
        </w:rPr>
      </w:pPr>
    </w:p>
    <w:p w:rsidR="008C4B08" w:rsidRPr="008C4B08" w:rsidRDefault="008C4B08" w:rsidP="00A80CDE">
      <w:pPr>
        <w:rPr>
          <w:rFonts w:cs="Arial"/>
          <w:lang w:val="ca-ES"/>
        </w:rPr>
      </w:pPr>
      <w:bookmarkStart w:id="10" w:name="DOCUMENTO_14343859"/>
      <w:bookmarkEnd w:id="9"/>
      <w:bookmarkEnd w:id="10"/>
    </w:p>
    <w:p w:rsidR="001D36EB" w:rsidRDefault="001D36EB" w:rsidP="00A80CDE">
      <w:pPr>
        <w:rPr>
          <w:rFonts w:cs="Arial"/>
          <w:lang w:val="ca-ES"/>
        </w:rPr>
      </w:pPr>
      <w:r>
        <w:rPr>
          <w:rFonts w:cs="Arial"/>
          <w:b/>
          <w:lang w:val="ca-ES"/>
        </w:rPr>
        <w:t>6.0.- CONCESSIÓ TITULARITAT D’ÚS DEL NÍNXOL 57, BOCA 2, FILA SANT PAU, DEL CEMENTIRI MUNICIPAL DE VILASSAR DE MAR, PER UN PERÍODE DE 50 ANYS.</w:t>
      </w:r>
    </w:p>
    <w:p w:rsidR="001D36EB" w:rsidRPr="00C808A2" w:rsidRDefault="001D36EB" w:rsidP="00A80CDE">
      <w:pPr>
        <w:rPr>
          <w:b/>
          <w:lang w:val="ca-ES"/>
        </w:rPr>
      </w:pPr>
      <w:bookmarkStart w:id="11" w:name="X2022005318"/>
    </w:p>
    <w:p w:rsidR="001D36EB" w:rsidRDefault="001D36EB" w:rsidP="00A80CDE">
      <w:pPr>
        <w:rPr>
          <w:b/>
          <w:bCs/>
          <w:lang w:val="ca-ES"/>
        </w:rPr>
      </w:pPr>
      <w:r w:rsidRPr="005F787C">
        <w:rPr>
          <w:b/>
          <w:bCs/>
          <w:lang w:val="ca-ES"/>
        </w:rPr>
        <w:t>S’ACORDA:</w:t>
      </w:r>
    </w:p>
    <w:p w:rsidR="001D36EB" w:rsidRPr="005F787C" w:rsidRDefault="001D36EB" w:rsidP="00A80CDE">
      <w:pPr>
        <w:rPr>
          <w:lang w:val="ca-ES"/>
        </w:rPr>
      </w:pPr>
    </w:p>
    <w:p w:rsidR="001D36EB" w:rsidRDefault="001D36EB" w:rsidP="00A80CDE">
      <w:pPr>
        <w:rPr>
          <w:lang w:val="ca-ES"/>
        </w:rPr>
      </w:pPr>
      <w:r w:rsidRPr="008437D6">
        <w:rPr>
          <w:b/>
          <w:lang w:val="ca-ES"/>
        </w:rPr>
        <w:t>Primer</w:t>
      </w:r>
      <w:r w:rsidRPr="008437D6">
        <w:rPr>
          <w:lang w:val="ca-ES"/>
        </w:rPr>
        <w:t>.- Autoritzar la concessió de la titularitat d’ús de la següent sepultura:</w:t>
      </w:r>
    </w:p>
    <w:p w:rsidR="001D36EB" w:rsidRPr="008437D6" w:rsidRDefault="001D36EB" w:rsidP="00A80CD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1237"/>
        <w:gridCol w:w="3969"/>
        <w:gridCol w:w="1701"/>
      </w:tblGrid>
      <w:tr w:rsidR="001D36EB" w:rsidRPr="008437D6" w:rsidTr="00BB63B1">
        <w:tc>
          <w:tcPr>
            <w:tcW w:w="1598" w:type="dxa"/>
            <w:shd w:val="clear" w:color="auto" w:fill="auto"/>
          </w:tcPr>
          <w:p w:rsidR="001D36EB" w:rsidRDefault="001D36EB" w:rsidP="00A80CDE">
            <w:pPr>
              <w:rPr>
                <w:lang w:val="ca-ES"/>
              </w:rPr>
            </w:pPr>
            <w:r>
              <w:rPr>
                <w:lang w:val="ca-ES"/>
              </w:rPr>
              <w:t>SEPULTURA:</w:t>
            </w:r>
          </w:p>
        </w:tc>
        <w:tc>
          <w:tcPr>
            <w:tcW w:w="6907" w:type="dxa"/>
            <w:gridSpan w:val="3"/>
            <w:shd w:val="clear" w:color="auto" w:fill="auto"/>
          </w:tcPr>
          <w:p w:rsidR="001D36EB" w:rsidRDefault="001D36EB" w:rsidP="00A80CDE">
            <w:pPr>
              <w:rPr>
                <w:lang w:val="ca-ES"/>
              </w:rPr>
            </w:pPr>
            <w:r>
              <w:rPr>
                <w:lang w:val="ca-ES"/>
              </w:rPr>
              <w:t xml:space="preserve">Nínxol </w:t>
            </w:r>
            <w:r>
              <w:rPr>
                <w:rFonts w:cs="Arial"/>
                <w:lang w:val="ca-ES"/>
              </w:rPr>
              <w:t>57, boca 2, fila Sant Pau</w:t>
            </w:r>
          </w:p>
        </w:tc>
      </w:tr>
      <w:tr w:rsidR="001D36EB" w:rsidRPr="008437D6" w:rsidTr="00BB63B1">
        <w:tc>
          <w:tcPr>
            <w:tcW w:w="1598" w:type="dxa"/>
            <w:shd w:val="clear" w:color="auto" w:fill="auto"/>
          </w:tcPr>
          <w:p w:rsidR="001D36EB" w:rsidRDefault="001D36EB" w:rsidP="00A80CDE">
            <w:pPr>
              <w:rPr>
                <w:lang w:val="ca-ES"/>
              </w:rPr>
            </w:pPr>
            <w:r>
              <w:rPr>
                <w:lang w:val="ca-ES"/>
              </w:rPr>
              <w:t>Titular:</w:t>
            </w:r>
          </w:p>
        </w:tc>
        <w:tc>
          <w:tcPr>
            <w:tcW w:w="5206" w:type="dxa"/>
            <w:gridSpan w:val="2"/>
            <w:shd w:val="clear" w:color="auto" w:fill="auto"/>
          </w:tcPr>
          <w:p w:rsidR="001D36EB" w:rsidRDefault="001D36EB" w:rsidP="00A80CDE">
            <w:pPr>
              <w:rPr>
                <w:lang w:val="ca-ES"/>
              </w:rPr>
            </w:pPr>
            <w:r>
              <w:rPr>
                <w:rFonts w:cs="Arial"/>
                <w:lang w:val="ca-ES"/>
              </w:rPr>
              <w:t>JM.G.S.</w:t>
            </w:r>
          </w:p>
        </w:tc>
        <w:tc>
          <w:tcPr>
            <w:tcW w:w="1701" w:type="dxa"/>
            <w:shd w:val="clear" w:color="auto" w:fill="auto"/>
          </w:tcPr>
          <w:p w:rsidR="001D36EB" w:rsidRDefault="001D36EB" w:rsidP="00A80CDE">
            <w:pPr>
              <w:rPr>
                <w:lang w:val="ca-ES"/>
              </w:rPr>
            </w:pPr>
            <w:r>
              <w:rPr>
                <w:lang w:val="ca-ES"/>
              </w:rPr>
              <w:t>...</w:t>
            </w:r>
          </w:p>
        </w:tc>
      </w:tr>
      <w:tr w:rsidR="001D36EB" w:rsidRPr="008437D6" w:rsidTr="00BB63B1">
        <w:tc>
          <w:tcPr>
            <w:tcW w:w="2835" w:type="dxa"/>
            <w:gridSpan w:val="2"/>
            <w:shd w:val="clear" w:color="auto" w:fill="auto"/>
          </w:tcPr>
          <w:p w:rsidR="001D36EB" w:rsidRDefault="001D36EB" w:rsidP="00A80CDE">
            <w:pPr>
              <w:rPr>
                <w:lang w:val="ca-ES"/>
              </w:rPr>
            </w:pPr>
            <w:r>
              <w:rPr>
                <w:lang w:val="ca-ES"/>
              </w:rPr>
              <w:t>Caducitat de la concessió:</w:t>
            </w:r>
          </w:p>
        </w:tc>
        <w:tc>
          <w:tcPr>
            <w:tcW w:w="5670" w:type="dxa"/>
            <w:gridSpan w:val="2"/>
            <w:shd w:val="clear" w:color="auto" w:fill="auto"/>
          </w:tcPr>
          <w:p w:rsidR="001D36EB" w:rsidRDefault="001D36EB" w:rsidP="00A80CDE">
            <w:pPr>
              <w:rPr>
                <w:lang w:val="ca-ES"/>
              </w:rPr>
            </w:pPr>
            <w:r>
              <w:rPr>
                <w:lang w:val="ca-ES"/>
              </w:rPr>
              <w:t>02/11/2072</w:t>
            </w:r>
          </w:p>
        </w:tc>
      </w:tr>
    </w:tbl>
    <w:p w:rsidR="001D36EB" w:rsidRDefault="001D36EB" w:rsidP="00A80CDE">
      <w:pPr>
        <w:rPr>
          <w:b/>
          <w:lang w:val="ca-ES"/>
        </w:rPr>
      </w:pPr>
    </w:p>
    <w:p w:rsidR="001D36EB" w:rsidRDefault="001D36EB" w:rsidP="00A80CDE">
      <w:pPr>
        <w:rPr>
          <w:lang w:val="ca-ES"/>
        </w:rPr>
      </w:pPr>
      <w:r w:rsidRPr="008437D6">
        <w:rPr>
          <w:b/>
          <w:lang w:val="ca-ES"/>
        </w:rPr>
        <w:t>Segon</w:t>
      </w:r>
      <w:r w:rsidRPr="008437D6">
        <w:rPr>
          <w:lang w:val="ca-ES"/>
        </w:rPr>
        <w:t>.- Aprovar la liquidació de taxes practicada d’acord amb la normativa vigent:</w:t>
      </w:r>
    </w:p>
    <w:p w:rsidR="001D36EB" w:rsidRPr="008437D6" w:rsidRDefault="001D36EB" w:rsidP="00A80CD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381"/>
        <w:gridCol w:w="567"/>
        <w:gridCol w:w="5557"/>
      </w:tblGrid>
      <w:tr w:rsidR="001D36EB" w:rsidRPr="006819D2" w:rsidTr="00BB63B1">
        <w:tc>
          <w:tcPr>
            <w:tcW w:w="2381" w:type="dxa"/>
            <w:shd w:val="clear" w:color="auto" w:fill="auto"/>
          </w:tcPr>
          <w:p w:rsidR="001D36EB" w:rsidRDefault="001D36EB" w:rsidP="00A80CDE">
            <w:pPr>
              <w:rPr>
                <w:lang w:val="ca-ES"/>
              </w:rPr>
            </w:pPr>
            <w:r>
              <w:rPr>
                <w:lang w:val="ca-ES"/>
              </w:rPr>
              <w:t>CONCEPTE:</w:t>
            </w:r>
          </w:p>
        </w:tc>
        <w:tc>
          <w:tcPr>
            <w:tcW w:w="6124" w:type="dxa"/>
            <w:gridSpan w:val="2"/>
            <w:shd w:val="clear" w:color="auto" w:fill="auto"/>
          </w:tcPr>
          <w:p w:rsidR="001D36EB" w:rsidRDefault="001D36EB" w:rsidP="00A80CDE">
            <w:pPr>
              <w:rPr>
                <w:lang w:val="ca-ES"/>
              </w:rPr>
            </w:pPr>
            <w:r>
              <w:rPr>
                <w:lang w:val="ca-ES"/>
              </w:rPr>
              <w:t>Concessió titularitat d’ús per 50 anys</w:t>
            </w:r>
          </w:p>
        </w:tc>
      </w:tr>
      <w:tr w:rsidR="001D36EB" w:rsidRPr="00B86616" w:rsidTr="00BB63B1">
        <w:tc>
          <w:tcPr>
            <w:tcW w:w="2381" w:type="dxa"/>
            <w:shd w:val="clear" w:color="auto" w:fill="auto"/>
          </w:tcPr>
          <w:p w:rsidR="001D36EB" w:rsidRDefault="001D36EB" w:rsidP="00A80CDE">
            <w:pPr>
              <w:rPr>
                <w:lang w:val="ca-ES"/>
              </w:rPr>
            </w:pPr>
            <w:r>
              <w:rPr>
                <w:lang w:val="ca-ES"/>
              </w:rPr>
              <w:lastRenderedPageBreak/>
              <w:t>SEPULTURA:</w:t>
            </w:r>
          </w:p>
        </w:tc>
        <w:tc>
          <w:tcPr>
            <w:tcW w:w="6124" w:type="dxa"/>
            <w:gridSpan w:val="2"/>
            <w:shd w:val="clear" w:color="auto" w:fill="auto"/>
          </w:tcPr>
          <w:p w:rsidR="001D36EB" w:rsidRDefault="001D36EB" w:rsidP="00A80CDE">
            <w:pPr>
              <w:rPr>
                <w:lang w:val="ca-ES"/>
              </w:rPr>
            </w:pPr>
            <w:r>
              <w:rPr>
                <w:lang w:val="ca-ES"/>
              </w:rPr>
              <w:t xml:space="preserve">Nínxol </w:t>
            </w:r>
            <w:r>
              <w:rPr>
                <w:rFonts w:cs="Arial"/>
                <w:lang w:val="ca-ES"/>
              </w:rPr>
              <w:t>57, boca 2, fila Sant Pau</w:t>
            </w:r>
          </w:p>
        </w:tc>
      </w:tr>
      <w:tr w:rsidR="001D36EB" w:rsidRPr="00B86616" w:rsidTr="00BB63B1">
        <w:tc>
          <w:tcPr>
            <w:tcW w:w="2948" w:type="dxa"/>
            <w:gridSpan w:val="2"/>
            <w:shd w:val="clear" w:color="auto" w:fill="auto"/>
          </w:tcPr>
          <w:p w:rsidR="001D36EB" w:rsidRDefault="001D36EB" w:rsidP="00A80CDE">
            <w:pPr>
              <w:rPr>
                <w:lang w:val="ca-ES"/>
              </w:rPr>
            </w:pPr>
            <w:r>
              <w:rPr>
                <w:lang w:val="ca-ES"/>
              </w:rPr>
              <w:t>Concessió titularitat:</w:t>
            </w:r>
          </w:p>
        </w:tc>
        <w:tc>
          <w:tcPr>
            <w:tcW w:w="5557" w:type="dxa"/>
            <w:shd w:val="clear" w:color="auto" w:fill="auto"/>
          </w:tcPr>
          <w:p w:rsidR="001D36EB" w:rsidRDefault="001D36EB" w:rsidP="00A80CDE">
            <w:pPr>
              <w:rPr>
                <w:lang w:val="ca-ES"/>
              </w:rPr>
            </w:pPr>
            <w:r>
              <w:rPr>
                <w:lang w:val="ca-ES"/>
              </w:rPr>
              <w:t xml:space="preserve">    1.095,15 €</w:t>
            </w:r>
          </w:p>
        </w:tc>
      </w:tr>
      <w:tr w:rsidR="001D36EB" w:rsidRPr="00B86616" w:rsidTr="00BB63B1">
        <w:tc>
          <w:tcPr>
            <w:tcW w:w="2948" w:type="dxa"/>
            <w:gridSpan w:val="2"/>
            <w:shd w:val="clear" w:color="auto" w:fill="auto"/>
          </w:tcPr>
          <w:p w:rsidR="001D36EB" w:rsidRDefault="001D36EB" w:rsidP="00A80CDE">
            <w:pPr>
              <w:rPr>
                <w:lang w:val="ca-ES"/>
              </w:rPr>
            </w:pPr>
            <w:r>
              <w:rPr>
                <w:lang w:val="ca-ES"/>
              </w:rPr>
              <w:t xml:space="preserve">Conservació anual: </w:t>
            </w:r>
          </w:p>
        </w:tc>
        <w:tc>
          <w:tcPr>
            <w:tcW w:w="5557" w:type="dxa"/>
            <w:shd w:val="clear" w:color="auto" w:fill="auto"/>
          </w:tcPr>
          <w:p w:rsidR="001D36EB" w:rsidRDefault="001D36EB" w:rsidP="00A80CDE">
            <w:pPr>
              <w:rPr>
                <w:lang w:val="ca-ES"/>
              </w:rPr>
            </w:pPr>
            <w:r>
              <w:rPr>
                <w:lang w:val="ca-ES"/>
              </w:rPr>
              <w:t xml:space="preserve">           7,55 €</w:t>
            </w:r>
          </w:p>
        </w:tc>
      </w:tr>
      <w:tr w:rsidR="001D36EB" w:rsidRPr="00B86616" w:rsidTr="00BB63B1">
        <w:tc>
          <w:tcPr>
            <w:tcW w:w="2948" w:type="dxa"/>
            <w:gridSpan w:val="2"/>
            <w:shd w:val="clear" w:color="auto" w:fill="auto"/>
          </w:tcPr>
          <w:p w:rsidR="001D36EB" w:rsidRDefault="001D36EB" w:rsidP="00A80CDE">
            <w:pPr>
              <w:rPr>
                <w:lang w:val="ca-ES"/>
              </w:rPr>
            </w:pPr>
            <w:r>
              <w:rPr>
                <w:lang w:val="ca-ES"/>
              </w:rPr>
              <w:t>Expedició títol:</w:t>
            </w:r>
          </w:p>
        </w:tc>
        <w:tc>
          <w:tcPr>
            <w:tcW w:w="5557" w:type="dxa"/>
            <w:shd w:val="clear" w:color="auto" w:fill="auto"/>
          </w:tcPr>
          <w:p w:rsidR="001D36EB" w:rsidRDefault="001D36EB" w:rsidP="00A80CDE">
            <w:pPr>
              <w:rPr>
                <w:lang w:val="ca-ES"/>
              </w:rPr>
            </w:pPr>
            <w:r>
              <w:rPr>
                <w:lang w:val="ca-ES"/>
              </w:rPr>
              <w:t xml:space="preserve">         12,70 €</w:t>
            </w:r>
          </w:p>
        </w:tc>
      </w:tr>
      <w:tr w:rsidR="001D36EB" w:rsidRPr="008437D6" w:rsidTr="00BB63B1">
        <w:tc>
          <w:tcPr>
            <w:tcW w:w="2948" w:type="dxa"/>
            <w:gridSpan w:val="2"/>
            <w:shd w:val="clear" w:color="auto" w:fill="auto"/>
          </w:tcPr>
          <w:p w:rsidR="001D36EB" w:rsidRDefault="001D36EB" w:rsidP="00A80CDE">
            <w:pPr>
              <w:rPr>
                <w:b/>
                <w:lang w:val="ca-ES"/>
              </w:rPr>
            </w:pPr>
            <w:r>
              <w:rPr>
                <w:b/>
                <w:lang w:val="ca-ES"/>
              </w:rPr>
              <w:t>TOTAL:</w:t>
            </w:r>
          </w:p>
        </w:tc>
        <w:tc>
          <w:tcPr>
            <w:tcW w:w="5557" w:type="dxa"/>
            <w:shd w:val="clear" w:color="auto" w:fill="auto"/>
          </w:tcPr>
          <w:p w:rsidR="001D36EB" w:rsidRDefault="001D36EB" w:rsidP="00A80CDE">
            <w:pPr>
              <w:rPr>
                <w:b/>
                <w:lang w:val="ca-ES"/>
              </w:rPr>
            </w:pPr>
            <w:r>
              <w:rPr>
                <w:b/>
                <w:lang w:val="ca-ES"/>
              </w:rPr>
              <w:t xml:space="preserve">    1.115,40 €</w:t>
            </w:r>
          </w:p>
        </w:tc>
      </w:tr>
    </w:tbl>
    <w:p w:rsidR="001D36EB" w:rsidRDefault="001D36EB" w:rsidP="00A80CDE">
      <w:pPr>
        <w:rPr>
          <w:b/>
          <w:lang w:val="ca-ES"/>
        </w:rPr>
      </w:pPr>
    </w:p>
    <w:p w:rsidR="001D36EB" w:rsidRDefault="001D36EB" w:rsidP="00A80CDE">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rsidR="001D36EB" w:rsidRPr="00FD76EF" w:rsidRDefault="001D36EB" w:rsidP="00A80CDE">
      <w:pPr>
        <w:rPr>
          <w:rFonts w:cs="Arial"/>
          <w:lang w:val="ca-ES"/>
        </w:rPr>
      </w:pPr>
    </w:p>
    <w:p w:rsidR="001D36EB" w:rsidRPr="001D36EB" w:rsidRDefault="001D36EB" w:rsidP="00A80CDE">
      <w:pPr>
        <w:rPr>
          <w:rFonts w:cs="Arial"/>
          <w:lang w:val="ca-ES"/>
        </w:rPr>
      </w:pPr>
      <w:bookmarkStart w:id="12" w:name="DOCUMENTO_14069743"/>
      <w:bookmarkStart w:id="13" w:name="DOCUMENTO_14343864"/>
      <w:bookmarkEnd w:id="11"/>
      <w:bookmarkEnd w:id="12"/>
      <w:bookmarkEnd w:id="13"/>
    </w:p>
    <w:p w:rsidR="00F03708" w:rsidRDefault="00F03708" w:rsidP="00A80CDE">
      <w:pPr>
        <w:rPr>
          <w:rFonts w:cs="Arial"/>
          <w:lang w:val="ca-ES"/>
        </w:rPr>
      </w:pPr>
      <w:r>
        <w:rPr>
          <w:rFonts w:cs="Arial"/>
          <w:b/>
          <w:lang w:val="ca-ES"/>
        </w:rPr>
        <w:t>7.0.- LLOGUER DEL NÍNXOL 25, BOCA 5,F ILA SANT ISIDRE, PER UN PERIODE DE 5 ANYS.</w:t>
      </w:r>
    </w:p>
    <w:p w:rsidR="00F03708" w:rsidRPr="004D53AB" w:rsidRDefault="00F03708" w:rsidP="00A80CDE">
      <w:pPr>
        <w:rPr>
          <w:lang w:val="ca-ES"/>
        </w:rPr>
      </w:pPr>
      <w:bookmarkStart w:id="14" w:name="X2022004216"/>
    </w:p>
    <w:p w:rsidR="00F03708" w:rsidRDefault="00F03708" w:rsidP="00A80CDE">
      <w:pPr>
        <w:rPr>
          <w:b/>
          <w:bCs/>
          <w:lang w:val="ca-ES"/>
        </w:rPr>
      </w:pPr>
      <w:r w:rsidRPr="005F787C">
        <w:rPr>
          <w:b/>
          <w:bCs/>
          <w:lang w:val="ca-ES"/>
        </w:rPr>
        <w:t>S’ACORDA:</w:t>
      </w:r>
    </w:p>
    <w:p w:rsidR="00F03708" w:rsidRPr="005F787C" w:rsidRDefault="00F03708" w:rsidP="00A80CDE">
      <w:pPr>
        <w:rPr>
          <w:lang w:val="ca-ES"/>
        </w:rPr>
      </w:pPr>
    </w:p>
    <w:p w:rsidR="00F03708" w:rsidRDefault="00F03708" w:rsidP="00A80CDE">
      <w:pPr>
        <w:rPr>
          <w:lang w:val="ca-ES"/>
        </w:rPr>
      </w:pPr>
      <w:r w:rsidRPr="00EF36F2">
        <w:rPr>
          <w:b/>
          <w:lang w:val="ca-ES"/>
        </w:rPr>
        <w:t>Primer</w:t>
      </w:r>
      <w:r w:rsidRPr="00EF36F2">
        <w:rPr>
          <w:lang w:val="ca-ES"/>
        </w:rPr>
        <w:t xml:space="preserve">.- </w:t>
      </w:r>
      <w:r>
        <w:rPr>
          <w:lang w:val="ca-ES"/>
        </w:rPr>
        <w:t>Autoritzar el lloguer per 5 (cinc) anys de la següent sepultura:</w:t>
      </w:r>
    </w:p>
    <w:p w:rsidR="00F03708" w:rsidRDefault="00F03708" w:rsidP="00A80CD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1598"/>
        <w:gridCol w:w="812"/>
        <w:gridCol w:w="4111"/>
        <w:gridCol w:w="1984"/>
      </w:tblGrid>
      <w:tr w:rsidR="00F03708" w:rsidTr="006C3197">
        <w:tc>
          <w:tcPr>
            <w:tcW w:w="1598" w:type="dxa"/>
            <w:shd w:val="clear" w:color="auto" w:fill="auto"/>
          </w:tcPr>
          <w:p w:rsidR="00F03708" w:rsidRDefault="00F03708" w:rsidP="00A80CDE">
            <w:pPr>
              <w:rPr>
                <w:lang w:val="ca-ES"/>
              </w:rPr>
            </w:pPr>
            <w:r>
              <w:rPr>
                <w:lang w:val="ca-ES"/>
              </w:rPr>
              <w:t>Llogater/a:</w:t>
            </w:r>
          </w:p>
        </w:tc>
        <w:tc>
          <w:tcPr>
            <w:tcW w:w="4923" w:type="dxa"/>
            <w:gridSpan w:val="2"/>
            <w:shd w:val="clear" w:color="auto" w:fill="auto"/>
          </w:tcPr>
          <w:p w:rsidR="00F03708" w:rsidRDefault="00F03708" w:rsidP="00A80CDE">
            <w:pPr>
              <w:rPr>
                <w:highlight w:val="cyan"/>
                <w:lang w:val="ca-ES"/>
              </w:rPr>
            </w:pPr>
            <w:r>
              <w:rPr>
                <w:lang w:val="ca-ES"/>
              </w:rPr>
              <w:t>A.D.d.J.</w:t>
            </w:r>
          </w:p>
        </w:tc>
        <w:tc>
          <w:tcPr>
            <w:tcW w:w="1984" w:type="dxa"/>
            <w:shd w:val="clear" w:color="auto" w:fill="auto"/>
          </w:tcPr>
          <w:p w:rsidR="00F03708" w:rsidRDefault="00F03708" w:rsidP="00A80CDE">
            <w:pPr>
              <w:rPr>
                <w:lang w:val="ca-ES"/>
              </w:rPr>
            </w:pPr>
            <w:r>
              <w:rPr>
                <w:lang w:val="ca-ES"/>
              </w:rPr>
              <w:t>...</w:t>
            </w:r>
          </w:p>
        </w:tc>
      </w:tr>
      <w:tr w:rsidR="00F03708" w:rsidTr="006C3197">
        <w:tc>
          <w:tcPr>
            <w:tcW w:w="1598" w:type="dxa"/>
            <w:shd w:val="clear" w:color="auto" w:fill="auto"/>
          </w:tcPr>
          <w:p w:rsidR="00F03708" w:rsidRDefault="00F03708" w:rsidP="00A80CDE">
            <w:pPr>
              <w:rPr>
                <w:lang w:val="ca-ES"/>
              </w:rPr>
            </w:pPr>
            <w:r>
              <w:rPr>
                <w:lang w:val="ca-ES"/>
              </w:rPr>
              <w:t>Representant:</w:t>
            </w:r>
          </w:p>
        </w:tc>
        <w:tc>
          <w:tcPr>
            <w:tcW w:w="4923" w:type="dxa"/>
            <w:gridSpan w:val="2"/>
            <w:shd w:val="clear" w:color="auto" w:fill="auto"/>
          </w:tcPr>
          <w:p w:rsidR="00F03708" w:rsidRDefault="00F03708" w:rsidP="00A80CDE">
            <w:pPr>
              <w:rPr>
                <w:lang w:val="ca-ES"/>
              </w:rPr>
            </w:pPr>
            <w:r>
              <w:rPr>
                <w:lang w:val="ca-ES"/>
              </w:rPr>
              <w:t>Serveis Funeraris Cabré Junqueras, SA</w:t>
            </w:r>
          </w:p>
        </w:tc>
        <w:tc>
          <w:tcPr>
            <w:tcW w:w="1984" w:type="dxa"/>
            <w:shd w:val="clear" w:color="auto" w:fill="auto"/>
          </w:tcPr>
          <w:p w:rsidR="00F03708" w:rsidRDefault="00F03708" w:rsidP="00A80CDE">
            <w:pPr>
              <w:rPr>
                <w:lang w:val="ca-ES"/>
              </w:rPr>
            </w:pPr>
            <w:r>
              <w:rPr>
                <w:lang w:val="ca-ES"/>
              </w:rPr>
              <w:t>A08255861</w:t>
            </w:r>
          </w:p>
        </w:tc>
      </w:tr>
      <w:tr w:rsidR="00F03708" w:rsidTr="006C3197">
        <w:tc>
          <w:tcPr>
            <w:tcW w:w="1598" w:type="dxa"/>
            <w:shd w:val="clear" w:color="auto" w:fill="auto"/>
          </w:tcPr>
          <w:p w:rsidR="00F03708" w:rsidRDefault="00F03708" w:rsidP="00A80CDE">
            <w:pPr>
              <w:rPr>
                <w:lang w:val="ca-ES"/>
              </w:rPr>
            </w:pPr>
            <w:r>
              <w:rPr>
                <w:lang w:val="ca-ES"/>
              </w:rPr>
              <w:t>SEPULTURA:</w:t>
            </w:r>
          </w:p>
        </w:tc>
        <w:tc>
          <w:tcPr>
            <w:tcW w:w="6907" w:type="dxa"/>
            <w:gridSpan w:val="3"/>
            <w:shd w:val="clear" w:color="auto" w:fill="auto"/>
          </w:tcPr>
          <w:p w:rsidR="00F03708" w:rsidRDefault="00F03708" w:rsidP="00A80CDE">
            <w:pPr>
              <w:rPr>
                <w:lang w:val="ca-ES"/>
              </w:rPr>
            </w:pPr>
            <w:r>
              <w:rPr>
                <w:lang w:val="ca-ES"/>
              </w:rPr>
              <w:t>Nínxol núm. 25, boca 5, fila Sant Isidre</w:t>
            </w:r>
          </w:p>
        </w:tc>
      </w:tr>
      <w:tr w:rsidR="00F03708" w:rsidTr="006C3197">
        <w:tc>
          <w:tcPr>
            <w:tcW w:w="2410" w:type="dxa"/>
            <w:gridSpan w:val="2"/>
            <w:shd w:val="clear" w:color="auto" w:fill="auto"/>
          </w:tcPr>
          <w:p w:rsidR="00F03708" w:rsidRDefault="00F03708" w:rsidP="00A80CDE">
            <w:pPr>
              <w:rPr>
                <w:lang w:val="ca-ES"/>
              </w:rPr>
            </w:pPr>
            <w:r>
              <w:rPr>
                <w:lang w:val="ca-ES"/>
              </w:rPr>
              <w:t>Caducitat del lloguer:</w:t>
            </w:r>
          </w:p>
        </w:tc>
        <w:tc>
          <w:tcPr>
            <w:tcW w:w="6095" w:type="dxa"/>
            <w:gridSpan w:val="2"/>
            <w:shd w:val="clear" w:color="auto" w:fill="auto"/>
          </w:tcPr>
          <w:p w:rsidR="00F03708" w:rsidRDefault="00F03708" w:rsidP="00A80CDE">
            <w:pPr>
              <w:rPr>
                <w:lang w:val="ca-ES"/>
              </w:rPr>
            </w:pPr>
            <w:r>
              <w:rPr>
                <w:lang w:val="ca-ES"/>
              </w:rPr>
              <w:t>14/01/2026</w:t>
            </w:r>
          </w:p>
        </w:tc>
      </w:tr>
    </w:tbl>
    <w:p w:rsidR="00F03708" w:rsidRDefault="00F03708" w:rsidP="00A80CDE">
      <w:pPr>
        <w:rPr>
          <w:b/>
          <w:lang w:val="ca-ES"/>
        </w:rPr>
      </w:pPr>
    </w:p>
    <w:p w:rsidR="00F03708" w:rsidRDefault="00F03708" w:rsidP="00A80CDE">
      <w:pPr>
        <w:rPr>
          <w:lang w:val="ca-ES"/>
        </w:rPr>
      </w:pPr>
      <w:r w:rsidRPr="00EF36F2">
        <w:rPr>
          <w:b/>
          <w:lang w:val="ca-ES"/>
        </w:rPr>
        <w:t>Segon</w:t>
      </w:r>
      <w:r w:rsidRPr="00EF36F2">
        <w:rPr>
          <w:lang w:val="ca-ES"/>
        </w:rPr>
        <w:t xml:space="preserve">.- </w:t>
      </w:r>
      <w:r>
        <w:rPr>
          <w:lang w:val="ca-ES"/>
        </w:rPr>
        <w:t xml:space="preserve">Aprovar la </w:t>
      </w:r>
      <w:r w:rsidRPr="005F787C">
        <w:rPr>
          <w:lang w:val="ca-ES"/>
        </w:rPr>
        <w:t>liquidació de taxes practicada d’acord amb la normativa vigent:</w:t>
      </w:r>
    </w:p>
    <w:p w:rsidR="00F03708" w:rsidRDefault="00F03708" w:rsidP="00A80CDE">
      <w:pPr>
        <w:rPr>
          <w:lang w:val="ca-ES"/>
        </w:rPr>
      </w:pPr>
    </w:p>
    <w:tbl>
      <w:tblPr>
        <w:tblW w:w="8505"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591"/>
        <w:gridCol w:w="567"/>
        <w:gridCol w:w="5347"/>
      </w:tblGrid>
      <w:tr w:rsidR="00F03708" w:rsidRPr="00DD093B" w:rsidTr="006C3197">
        <w:tc>
          <w:tcPr>
            <w:tcW w:w="2591" w:type="dxa"/>
            <w:shd w:val="clear" w:color="auto" w:fill="auto"/>
          </w:tcPr>
          <w:p w:rsidR="00F03708" w:rsidRDefault="00F03708" w:rsidP="00A80CDE">
            <w:pPr>
              <w:rPr>
                <w:lang w:val="ca-ES"/>
              </w:rPr>
            </w:pPr>
            <w:r>
              <w:rPr>
                <w:lang w:val="ca-ES"/>
              </w:rPr>
              <w:t>CONCEPTE:</w:t>
            </w:r>
          </w:p>
        </w:tc>
        <w:tc>
          <w:tcPr>
            <w:tcW w:w="5914" w:type="dxa"/>
            <w:gridSpan w:val="2"/>
            <w:shd w:val="clear" w:color="auto" w:fill="auto"/>
          </w:tcPr>
          <w:p w:rsidR="00F03708" w:rsidRDefault="00F03708" w:rsidP="00A80CDE">
            <w:pPr>
              <w:rPr>
                <w:lang w:val="ca-ES"/>
              </w:rPr>
            </w:pPr>
            <w:r>
              <w:rPr>
                <w:lang w:val="ca-ES"/>
              </w:rPr>
              <w:t>Lloguer per 5 anys</w:t>
            </w:r>
          </w:p>
        </w:tc>
      </w:tr>
      <w:tr w:rsidR="00F03708" w:rsidRPr="000B4F68" w:rsidTr="006C3197">
        <w:tc>
          <w:tcPr>
            <w:tcW w:w="2591" w:type="dxa"/>
            <w:shd w:val="clear" w:color="auto" w:fill="auto"/>
          </w:tcPr>
          <w:p w:rsidR="00F03708" w:rsidRDefault="00F03708" w:rsidP="00A80CDE">
            <w:pPr>
              <w:rPr>
                <w:lang w:val="ca-ES"/>
              </w:rPr>
            </w:pPr>
            <w:r>
              <w:rPr>
                <w:lang w:val="ca-ES"/>
              </w:rPr>
              <w:t>SEPULTURA:</w:t>
            </w:r>
          </w:p>
        </w:tc>
        <w:tc>
          <w:tcPr>
            <w:tcW w:w="5914" w:type="dxa"/>
            <w:gridSpan w:val="2"/>
            <w:shd w:val="clear" w:color="auto" w:fill="auto"/>
          </w:tcPr>
          <w:p w:rsidR="00F03708" w:rsidRDefault="00F03708" w:rsidP="00A80CDE">
            <w:pPr>
              <w:rPr>
                <w:lang w:val="ca-ES"/>
              </w:rPr>
            </w:pPr>
            <w:r>
              <w:rPr>
                <w:lang w:val="ca-ES"/>
              </w:rPr>
              <w:t>Nínxol núm. 25, boca 5, fila Sant Isidre</w:t>
            </w:r>
          </w:p>
        </w:tc>
      </w:tr>
      <w:tr w:rsidR="00F03708" w:rsidRPr="000B4F68" w:rsidTr="006C3197">
        <w:tc>
          <w:tcPr>
            <w:tcW w:w="3158" w:type="dxa"/>
            <w:gridSpan w:val="2"/>
            <w:shd w:val="clear" w:color="auto" w:fill="auto"/>
          </w:tcPr>
          <w:p w:rsidR="00F03708" w:rsidRDefault="00F03708" w:rsidP="00A80CDE">
            <w:pPr>
              <w:rPr>
                <w:lang w:val="ca-ES"/>
              </w:rPr>
            </w:pPr>
            <w:r>
              <w:rPr>
                <w:lang w:val="ca-ES"/>
              </w:rPr>
              <w:t>Lloguer per 5 anys:</w:t>
            </w:r>
          </w:p>
        </w:tc>
        <w:tc>
          <w:tcPr>
            <w:tcW w:w="5347" w:type="dxa"/>
            <w:shd w:val="clear" w:color="auto" w:fill="auto"/>
          </w:tcPr>
          <w:p w:rsidR="00F03708" w:rsidRDefault="00F03708" w:rsidP="00A80CDE">
            <w:pPr>
              <w:rPr>
                <w:lang w:val="ca-ES"/>
              </w:rPr>
            </w:pPr>
            <w:r>
              <w:rPr>
                <w:lang w:val="ca-ES"/>
              </w:rPr>
              <w:t xml:space="preserve">    328,50 €</w:t>
            </w:r>
          </w:p>
        </w:tc>
      </w:tr>
      <w:tr w:rsidR="00F03708" w:rsidRPr="000B4F68" w:rsidTr="006C3197">
        <w:tc>
          <w:tcPr>
            <w:tcW w:w="3158" w:type="dxa"/>
            <w:gridSpan w:val="2"/>
            <w:shd w:val="clear" w:color="auto" w:fill="auto"/>
          </w:tcPr>
          <w:p w:rsidR="00F03708" w:rsidRDefault="00F03708" w:rsidP="00A80CDE">
            <w:pPr>
              <w:rPr>
                <w:lang w:val="ca-ES"/>
              </w:rPr>
            </w:pPr>
            <w:r>
              <w:rPr>
                <w:lang w:val="ca-ES"/>
              </w:rPr>
              <w:t xml:space="preserve">Conservació anual: </w:t>
            </w:r>
          </w:p>
        </w:tc>
        <w:tc>
          <w:tcPr>
            <w:tcW w:w="5347" w:type="dxa"/>
            <w:shd w:val="clear" w:color="auto" w:fill="auto"/>
          </w:tcPr>
          <w:p w:rsidR="00F03708" w:rsidRDefault="00F03708" w:rsidP="00A80CDE">
            <w:pPr>
              <w:rPr>
                <w:lang w:val="ca-ES"/>
              </w:rPr>
            </w:pPr>
            <w:r>
              <w:rPr>
                <w:lang w:val="ca-ES"/>
              </w:rPr>
              <w:t xml:space="preserve">        7,55 €</w:t>
            </w:r>
          </w:p>
        </w:tc>
      </w:tr>
      <w:tr w:rsidR="00F03708" w:rsidRPr="008437D6" w:rsidTr="006C3197">
        <w:tc>
          <w:tcPr>
            <w:tcW w:w="3158" w:type="dxa"/>
            <w:gridSpan w:val="2"/>
            <w:shd w:val="clear" w:color="auto" w:fill="auto"/>
          </w:tcPr>
          <w:p w:rsidR="00F03708" w:rsidRDefault="00F03708" w:rsidP="00A80CDE">
            <w:pPr>
              <w:rPr>
                <w:b/>
                <w:lang w:val="ca-ES"/>
              </w:rPr>
            </w:pPr>
            <w:r>
              <w:rPr>
                <w:b/>
                <w:lang w:val="ca-ES"/>
              </w:rPr>
              <w:t>TOTAL:</w:t>
            </w:r>
          </w:p>
        </w:tc>
        <w:tc>
          <w:tcPr>
            <w:tcW w:w="5347" w:type="dxa"/>
            <w:shd w:val="clear" w:color="auto" w:fill="auto"/>
          </w:tcPr>
          <w:p w:rsidR="00F03708" w:rsidRDefault="00F03708" w:rsidP="00A80CDE">
            <w:pPr>
              <w:rPr>
                <w:b/>
                <w:lang w:val="ca-ES"/>
              </w:rPr>
            </w:pPr>
            <w:r>
              <w:rPr>
                <w:b/>
                <w:lang w:val="ca-ES"/>
              </w:rPr>
              <w:t xml:space="preserve">    336,05 €</w:t>
            </w:r>
          </w:p>
        </w:tc>
      </w:tr>
    </w:tbl>
    <w:p w:rsidR="00F03708" w:rsidRDefault="00F03708" w:rsidP="00A80CDE">
      <w:pPr>
        <w:rPr>
          <w:b/>
          <w:lang w:val="ca-ES"/>
        </w:rPr>
      </w:pPr>
    </w:p>
    <w:p w:rsidR="00F03708" w:rsidRDefault="00F03708" w:rsidP="00A80CDE">
      <w:pPr>
        <w:rPr>
          <w:lang w:val="ca-ES"/>
        </w:rPr>
      </w:pPr>
      <w:r>
        <w:rPr>
          <w:b/>
          <w:lang w:val="ca-ES"/>
        </w:rPr>
        <w:t>Tercer</w:t>
      </w:r>
      <w:r w:rsidRPr="005F787C">
        <w:rPr>
          <w:lang w:val="ca-ES"/>
        </w:rPr>
        <w:t>.- Notificar aquest acord als interessats</w:t>
      </w:r>
      <w:r>
        <w:rPr>
          <w:lang w:val="ca-ES"/>
        </w:rPr>
        <w:t>, amb expressió dels recursos que es poden interposar, al departament d’Intervenció i a l’Organisme de Gestió Tributària.</w:t>
      </w:r>
    </w:p>
    <w:p w:rsidR="00F03708" w:rsidRDefault="00F03708" w:rsidP="00A80CDE">
      <w:pPr>
        <w:rPr>
          <w:rFonts w:cs="Arial"/>
          <w:lang w:val="ca-ES"/>
        </w:rPr>
      </w:pPr>
      <w:bookmarkStart w:id="15" w:name="DOCUMENTO_14343866"/>
      <w:bookmarkEnd w:id="14"/>
      <w:bookmarkEnd w:id="15"/>
    </w:p>
    <w:p w:rsidR="00F03708" w:rsidRPr="00F03708" w:rsidRDefault="00F03708" w:rsidP="00A80CDE">
      <w:pPr>
        <w:rPr>
          <w:rFonts w:cs="Arial"/>
          <w:lang w:val="ca-ES"/>
        </w:rPr>
      </w:pPr>
    </w:p>
    <w:p w:rsidR="00C15848" w:rsidRDefault="00C15848" w:rsidP="00A80CDE">
      <w:pPr>
        <w:rPr>
          <w:rFonts w:cs="Arial"/>
          <w:lang w:val="ca-ES"/>
        </w:rPr>
      </w:pPr>
      <w:r>
        <w:rPr>
          <w:rFonts w:cs="Arial"/>
          <w:b/>
          <w:lang w:val="ca-ES"/>
        </w:rPr>
        <w:t>8.0.- ESTIMACIÓ D’AL·LEGACIONS I SOBRESEÏMENT DE SIS EXPEDIENTS SANCIONADORS DE CIRCULACIÓ.</w:t>
      </w:r>
    </w:p>
    <w:p w:rsidR="00C15848" w:rsidRPr="001458A6" w:rsidRDefault="00C15848" w:rsidP="00A80CDE">
      <w:pPr>
        <w:rPr>
          <w:rFonts w:cs="Arial"/>
          <w:b/>
          <w:bCs/>
          <w:lang w:val="ca-ES"/>
        </w:rPr>
      </w:pPr>
      <w:bookmarkStart w:id="16" w:name="X2022004081"/>
    </w:p>
    <w:p w:rsidR="00C15848" w:rsidRDefault="00C15848" w:rsidP="00A80CDE">
      <w:pPr>
        <w:rPr>
          <w:rFonts w:cs="Arial"/>
          <w:b/>
          <w:bCs/>
          <w:lang w:val="ca-ES"/>
        </w:rPr>
      </w:pPr>
      <w:bookmarkStart w:id="17" w:name="_Hlk122690946"/>
      <w:r w:rsidRPr="001458A6">
        <w:rPr>
          <w:rFonts w:cs="Arial"/>
          <w:b/>
          <w:bCs/>
          <w:lang w:val="ca-ES"/>
        </w:rPr>
        <w:t>S’ACORDA:</w:t>
      </w:r>
    </w:p>
    <w:p w:rsidR="00C15848" w:rsidRPr="001458A6" w:rsidRDefault="00C15848" w:rsidP="00A80CDE">
      <w:pPr>
        <w:rPr>
          <w:rFonts w:cs="Arial"/>
          <w:lang w:val="ca-ES"/>
        </w:rPr>
      </w:pPr>
    </w:p>
    <w:p w:rsidR="00C15848" w:rsidRDefault="00C15848" w:rsidP="00A80CDE">
      <w:pPr>
        <w:keepLines/>
        <w:rPr>
          <w:rFonts w:eastAsia="Times New Roman" w:cs="Arial"/>
          <w:lang w:val="ca-ES" w:eastAsia="es-ES"/>
        </w:rPr>
      </w:pPr>
      <w:r w:rsidRPr="001458A6">
        <w:rPr>
          <w:rFonts w:eastAsia="Times New Roman" w:cs="Arial"/>
          <w:lang w:val="ca-ES" w:eastAsia="es-ES"/>
        </w:rPr>
        <w:t>PRIMER.- Estimar les al·legacions presentades en els expedients sancionadors que es relacionen, incoades infraccions de circulació, sobreseient els mateixos i procedint al seu arxivament, sense declaració de responsabilitat i devolució del vehicle i/o import o taxes que es poguessin derivar.</w:t>
      </w:r>
    </w:p>
    <w:p w:rsidR="00C15848" w:rsidRPr="001458A6" w:rsidRDefault="00C15848" w:rsidP="00A80CDE">
      <w:pPr>
        <w:keepLines/>
        <w:rPr>
          <w:rFonts w:eastAsia="Times New Roman" w:cs="Arial"/>
          <w:lang w:val="ca-ES" w:eastAsia="es-ES"/>
        </w:rPr>
      </w:pPr>
    </w:p>
    <w:p w:rsidR="00C15848" w:rsidRPr="001458A6" w:rsidRDefault="00C15848" w:rsidP="00A80CDE">
      <w:pPr>
        <w:keepLines/>
        <w:rPr>
          <w:rFonts w:eastAsia="Times New Roman" w:cs="Arial"/>
          <w:lang w:val="ca-ES" w:eastAsia="es-ES"/>
        </w:rPr>
      </w:pPr>
      <w:r w:rsidRPr="001458A6">
        <w:rPr>
          <w:rFonts w:eastAsia="Times New Roman" w:cs="Arial"/>
          <w:lang w:val="ca-ES" w:eastAsia="es-ES"/>
        </w:rPr>
        <w:t>SEGON.- Comunicar la present resolució a l'Organisme de gestió tributària de la Diputació de Barcelona, d'acord amb el conveni vigent, per tal que procedeixi a la notificació de la mateixa a les persones interessades.</w:t>
      </w:r>
    </w:p>
    <w:bookmarkEnd w:id="17"/>
    <w:p w:rsidR="00C15848" w:rsidRPr="0049370E" w:rsidRDefault="00C15848" w:rsidP="00A80CDE">
      <w:pPr>
        <w:rPr>
          <w:rFonts w:eastAsia="Times New Roman" w:cs="Arial"/>
          <w:highlight w:val="yellow"/>
          <w:lang w:val="ca-ES" w:eastAsia="es-ES"/>
        </w:rPr>
      </w:pPr>
    </w:p>
    <w:p w:rsidR="00C15848" w:rsidRPr="00C15848" w:rsidRDefault="00C15848" w:rsidP="00A80CDE">
      <w:pPr>
        <w:rPr>
          <w:rFonts w:cs="Arial"/>
          <w:lang w:val="ca-ES"/>
        </w:rPr>
      </w:pPr>
      <w:bookmarkStart w:id="18" w:name="DOCUMENTO_14208016"/>
      <w:bookmarkStart w:id="19" w:name="DOCUMENTO_14343867"/>
      <w:bookmarkEnd w:id="16"/>
      <w:bookmarkEnd w:id="18"/>
      <w:bookmarkEnd w:id="19"/>
    </w:p>
    <w:p w:rsidR="00571976" w:rsidRDefault="00571976">
      <w:pPr>
        <w:spacing w:after="200" w:line="276" w:lineRule="auto"/>
        <w:jc w:val="left"/>
        <w:rPr>
          <w:rFonts w:cs="Arial"/>
          <w:b/>
          <w:lang w:val="ca-ES"/>
        </w:rPr>
      </w:pPr>
      <w:r>
        <w:rPr>
          <w:rFonts w:cs="Arial"/>
          <w:b/>
          <w:lang w:val="ca-ES"/>
        </w:rPr>
        <w:br w:type="page"/>
      </w:r>
    </w:p>
    <w:p w:rsidR="00E86DDF" w:rsidRDefault="00E86DDF" w:rsidP="00A80CDE">
      <w:pPr>
        <w:rPr>
          <w:rFonts w:cs="Arial"/>
          <w:lang w:val="ca-ES"/>
        </w:rPr>
      </w:pPr>
      <w:r>
        <w:rPr>
          <w:rFonts w:cs="Arial"/>
          <w:b/>
          <w:lang w:val="ca-ES"/>
        </w:rPr>
        <w:lastRenderedPageBreak/>
        <w:t>9.0.- PROPOSTA DE SANCIÓ D’EXPEDIENTS SANCIONADORS DE CIRCULACIÓ DE LA RELACIÓ 22062140 DE L’ORGT.</w:t>
      </w:r>
    </w:p>
    <w:p w:rsidR="00E86DDF" w:rsidRDefault="00E86DDF" w:rsidP="00A80CDE">
      <w:pPr>
        <w:outlineLvl w:val="0"/>
        <w:rPr>
          <w:rFonts w:cs="Arial"/>
          <w:b/>
          <w:lang w:val="ca-ES"/>
        </w:rPr>
      </w:pPr>
      <w:bookmarkStart w:id="20" w:name="X2022005419"/>
    </w:p>
    <w:p w:rsidR="00E86DDF" w:rsidRDefault="00E86DDF" w:rsidP="00A80CDE">
      <w:pPr>
        <w:outlineLvl w:val="0"/>
        <w:rPr>
          <w:rFonts w:cs="Arial"/>
          <w:lang w:val="ca-ES"/>
        </w:rPr>
      </w:pPr>
      <w:r w:rsidRPr="00E20401">
        <w:rPr>
          <w:rFonts w:cs="Arial"/>
          <w:b/>
          <w:lang w:val="ca-ES"/>
        </w:rPr>
        <w:t>S’ACORDA</w:t>
      </w:r>
      <w:r w:rsidRPr="00E20401">
        <w:rPr>
          <w:rFonts w:cs="Arial"/>
          <w:lang w:val="ca-ES"/>
        </w:rPr>
        <w:t>:</w:t>
      </w:r>
    </w:p>
    <w:p w:rsidR="00E86DDF" w:rsidRPr="00E20401" w:rsidRDefault="00E86DDF" w:rsidP="00A80CDE">
      <w:pPr>
        <w:outlineLvl w:val="0"/>
        <w:rPr>
          <w:rFonts w:cs="Arial"/>
          <w:lang w:val="ca-ES"/>
        </w:rPr>
      </w:pPr>
    </w:p>
    <w:p w:rsidR="00E86DDF" w:rsidRDefault="00E86DDF" w:rsidP="00A80CDE">
      <w:pPr>
        <w:rPr>
          <w:rFonts w:cs="Arial"/>
          <w:lang w:val="ca-ES"/>
        </w:rPr>
      </w:pPr>
      <w:r w:rsidRPr="00E20401">
        <w:rPr>
          <w:rFonts w:cs="Arial"/>
          <w:u w:val="single"/>
          <w:lang w:val="ca-ES"/>
        </w:rPr>
        <w:t>Primer.-</w:t>
      </w:r>
      <w:r w:rsidRPr="00E20401">
        <w:rPr>
          <w:rFonts w:cs="Arial"/>
          <w:lang w:val="ca-ES"/>
        </w:rPr>
        <w:t xml:space="preserve"> Imposar a les persones que es relacionen a l’annex, segons remesa  número </w:t>
      </w:r>
      <w:r>
        <w:rPr>
          <w:rFonts w:cs="Arial"/>
          <w:lang w:val="ca-ES"/>
        </w:rPr>
        <w:t>22062140</w:t>
      </w:r>
      <w:r w:rsidRPr="00E20401">
        <w:rPr>
          <w:rFonts w:cs="Arial"/>
          <w:lang w:val="ca-ES"/>
        </w:rPr>
        <w:t xml:space="preserve">, tramesa per l’Organisme de Gestió Tributària de la Diputació de Barcelona, les sancions de multa, en la quantia reflectida a l’annex per a cada un d’ells, per infracció de les normes contingudes al RD legislatiu 06/2015, de 31 d’octubre, pel qual s’aprova el Text articulat de la Llei sobre trànsit, circulació de vehicles a motor i seguretat viària, i al corresponent Reglament General de Circulació, que en el seu conjunt </w:t>
      </w:r>
      <w:r>
        <w:rPr>
          <w:rFonts w:cs="Arial"/>
          <w:lang w:val="ca-ES"/>
        </w:rPr>
        <w:t>de quatre expedients sancionadors</w:t>
      </w:r>
      <w:r w:rsidRPr="00E20401">
        <w:rPr>
          <w:rFonts w:cs="Arial"/>
          <w:lang w:val="ca-ES"/>
        </w:rPr>
        <w:t xml:space="preserve"> que ascendei</w:t>
      </w:r>
      <w:r>
        <w:rPr>
          <w:rFonts w:cs="Arial"/>
          <w:lang w:val="ca-ES"/>
        </w:rPr>
        <w:t>xen</w:t>
      </w:r>
      <w:r w:rsidRPr="00E20401">
        <w:rPr>
          <w:rFonts w:cs="Arial"/>
          <w:lang w:val="ca-ES"/>
        </w:rPr>
        <w:t xml:space="preserve"> al total de </w:t>
      </w:r>
      <w:r>
        <w:rPr>
          <w:rFonts w:cs="Arial"/>
          <w:lang w:val="ca-ES"/>
        </w:rPr>
        <w:t>84</w:t>
      </w:r>
      <w:r w:rsidRPr="00E20401">
        <w:rPr>
          <w:rFonts w:cs="Arial"/>
          <w:lang w:val="ca-ES"/>
        </w:rPr>
        <w:t>0,00 € (euros).</w:t>
      </w:r>
    </w:p>
    <w:p w:rsidR="00E86DDF" w:rsidRPr="00E20401" w:rsidRDefault="00E86DDF" w:rsidP="00A80CDE">
      <w:pPr>
        <w:rPr>
          <w:rFonts w:cs="Arial"/>
          <w:lang w:val="ca-ES"/>
        </w:rPr>
      </w:pPr>
    </w:p>
    <w:p w:rsidR="00E86DDF" w:rsidRPr="00E20401" w:rsidRDefault="00E86DDF" w:rsidP="00A80CDE">
      <w:pPr>
        <w:rPr>
          <w:rFonts w:cs="Arial"/>
          <w:lang w:val="ca-ES"/>
        </w:rPr>
      </w:pPr>
      <w:r w:rsidRPr="00E20401">
        <w:rPr>
          <w:rFonts w:cs="Arial"/>
          <w:u w:val="single"/>
          <w:lang w:val="ca-ES"/>
        </w:rPr>
        <w:t>Segon..-</w:t>
      </w:r>
      <w:r w:rsidRPr="00E20401">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rsidR="00E86DDF" w:rsidRPr="0049370E" w:rsidRDefault="00E86DDF" w:rsidP="00A80CDE">
      <w:pPr>
        <w:rPr>
          <w:rFonts w:eastAsia="Times New Roman" w:cs="Arial"/>
          <w:highlight w:val="yellow"/>
          <w:lang w:val="ca-ES" w:eastAsia="es-ES"/>
        </w:rPr>
      </w:pPr>
    </w:p>
    <w:p w:rsidR="00E86DDF" w:rsidRPr="00E86DDF" w:rsidRDefault="00E86DDF" w:rsidP="00A80CDE">
      <w:pPr>
        <w:rPr>
          <w:rFonts w:cs="Arial"/>
          <w:lang w:val="ca-ES"/>
        </w:rPr>
      </w:pPr>
      <w:bookmarkStart w:id="21" w:name="DOCUMENTO_14141406"/>
      <w:bookmarkStart w:id="22" w:name="DOCUMENTO_14343870"/>
      <w:bookmarkEnd w:id="20"/>
      <w:bookmarkEnd w:id="21"/>
      <w:bookmarkEnd w:id="22"/>
    </w:p>
    <w:p w:rsidR="00567B24" w:rsidRDefault="00567B24" w:rsidP="00A80CDE">
      <w:pPr>
        <w:rPr>
          <w:rFonts w:cs="Arial"/>
          <w:lang w:val="ca-ES"/>
        </w:rPr>
      </w:pPr>
      <w:r>
        <w:rPr>
          <w:rFonts w:cs="Arial"/>
          <w:b/>
          <w:lang w:val="ca-ES"/>
        </w:rPr>
        <w:t>10.0.- TARGETA NÚM 01/23 D’ESTACIONAMENT INDIVIDUAL PER A PERSONES AMB DISMINUCIÓ DE LA MOBILITAT PER A MR.G.S.</w:t>
      </w:r>
    </w:p>
    <w:p w:rsidR="00567B24" w:rsidRPr="00117092" w:rsidRDefault="00567B24" w:rsidP="00A80CDE">
      <w:pPr>
        <w:rPr>
          <w:lang w:val="ca-ES"/>
        </w:rPr>
      </w:pPr>
      <w:bookmarkStart w:id="23" w:name="X2022005469"/>
    </w:p>
    <w:p w:rsidR="00567B24" w:rsidRDefault="00567B24" w:rsidP="00A80CDE">
      <w:pPr>
        <w:rPr>
          <w:rFonts w:cs="Arial"/>
          <w:b/>
          <w:bCs/>
          <w:lang w:val="ca-ES"/>
        </w:rPr>
      </w:pPr>
      <w:bookmarkStart w:id="24" w:name="_Hlk8821092"/>
      <w:bookmarkStart w:id="25" w:name="_Hlk531691301"/>
      <w:bookmarkStart w:id="26" w:name="_Hlk122692184"/>
      <w:r w:rsidRPr="007920A2">
        <w:rPr>
          <w:rFonts w:cs="Arial"/>
          <w:b/>
          <w:bCs/>
          <w:lang w:val="ca-ES"/>
        </w:rPr>
        <w:t>S’ACORDA:</w:t>
      </w:r>
    </w:p>
    <w:p w:rsidR="00567B24" w:rsidRPr="007920A2" w:rsidRDefault="00567B24" w:rsidP="00A80CDE">
      <w:pPr>
        <w:rPr>
          <w:rFonts w:cs="Arial"/>
          <w:lang w:val="ca-ES"/>
        </w:rPr>
      </w:pPr>
    </w:p>
    <w:p w:rsidR="00567B24" w:rsidRDefault="00567B24" w:rsidP="00A80CDE">
      <w:pPr>
        <w:keepLines/>
        <w:rPr>
          <w:rFonts w:eastAsia="Times New Roman" w:cs="Arial"/>
          <w:lang w:val="ca-ES" w:eastAsia="es-ES"/>
        </w:rPr>
      </w:pPr>
      <w:r w:rsidRPr="007920A2">
        <w:rPr>
          <w:rFonts w:eastAsia="Times New Roman" w:cs="Arial"/>
          <w:lang w:val="ca-ES" w:eastAsia="es-ES"/>
        </w:rPr>
        <w:t>1r.- Concedir la següent targeta d’aparcament individual de persones amb disminució de mobilitat:</w:t>
      </w:r>
    </w:p>
    <w:p w:rsidR="00567B24" w:rsidRPr="007920A2" w:rsidRDefault="00567B24" w:rsidP="00A80CDE">
      <w:pPr>
        <w:keepLines/>
        <w:rPr>
          <w:rFonts w:eastAsia="Times New Roman" w:cs="Arial"/>
          <w:lang w:val="ca-ES" w:eastAsia="es-ES"/>
        </w:rPr>
      </w:pP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567B24" w:rsidRPr="007920A2">
        <w:tc>
          <w:tcPr>
            <w:tcW w:w="1015" w:type="pct"/>
          </w:tcPr>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TITULAR</w:t>
            </w:r>
          </w:p>
        </w:tc>
        <w:tc>
          <w:tcPr>
            <w:tcW w:w="856" w:type="pct"/>
          </w:tcPr>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DNI</w:t>
            </w:r>
          </w:p>
        </w:tc>
        <w:tc>
          <w:tcPr>
            <w:tcW w:w="946" w:type="pct"/>
          </w:tcPr>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CONDUCTOR</w:t>
            </w:r>
          </w:p>
        </w:tc>
        <w:tc>
          <w:tcPr>
            <w:tcW w:w="780" w:type="pct"/>
          </w:tcPr>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CADUCITAT</w:t>
            </w:r>
          </w:p>
        </w:tc>
        <w:tc>
          <w:tcPr>
            <w:tcW w:w="1403" w:type="pct"/>
          </w:tcPr>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NUMERACIÓ</w:t>
            </w:r>
          </w:p>
        </w:tc>
      </w:tr>
      <w:tr w:rsidR="00567B24" w:rsidRPr="007920A2">
        <w:tc>
          <w:tcPr>
            <w:tcW w:w="1015" w:type="pct"/>
            <w:vAlign w:val="center"/>
          </w:tcPr>
          <w:p w:rsidR="00567B24" w:rsidRPr="007920A2" w:rsidRDefault="00567B24" w:rsidP="00A80CDE">
            <w:pPr>
              <w:keepLines/>
              <w:rPr>
                <w:rFonts w:eastAsia="Times New Roman" w:cs="Arial"/>
                <w:kern w:val="22"/>
                <w:lang w:val="ca-ES" w:eastAsia="es-ES"/>
              </w:rPr>
            </w:pPr>
            <w:r>
              <w:rPr>
                <w:rFonts w:eastAsia="Times New Roman" w:cs="Arial"/>
                <w:kern w:val="22"/>
                <w:lang w:val="ca-ES" w:eastAsia="es-ES"/>
              </w:rPr>
              <w:t>G.S.MR.</w:t>
            </w:r>
          </w:p>
        </w:tc>
        <w:tc>
          <w:tcPr>
            <w:tcW w:w="856" w:type="pct"/>
            <w:vAlign w:val="center"/>
          </w:tcPr>
          <w:p w:rsidR="00567B24" w:rsidRPr="007920A2" w:rsidRDefault="00567B24" w:rsidP="00A80CDE">
            <w:pPr>
              <w:rPr>
                <w:rFonts w:cs="Arial"/>
              </w:rPr>
            </w:pPr>
            <w:r>
              <w:rPr>
                <w:rFonts w:cs="Arial"/>
              </w:rPr>
              <w:t>…</w:t>
            </w:r>
          </w:p>
        </w:tc>
        <w:tc>
          <w:tcPr>
            <w:tcW w:w="946" w:type="pct"/>
            <w:vAlign w:val="center"/>
          </w:tcPr>
          <w:p w:rsidR="00567B24" w:rsidRPr="007920A2" w:rsidRDefault="00567B24" w:rsidP="00A80CDE">
            <w:pPr>
              <w:keepLines/>
              <w:jc w:val="left"/>
              <w:rPr>
                <w:rFonts w:eastAsia="Times New Roman" w:cs="Arial"/>
                <w:kern w:val="22"/>
                <w:lang w:val="ca-ES" w:eastAsia="es-ES"/>
              </w:rPr>
            </w:pPr>
            <w:r w:rsidRPr="007920A2">
              <w:rPr>
                <w:rFonts w:eastAsia="Times New Roman" w:cs="Arial"/>
                <w:kern w:val="22"/>
                <w:lang w:val="ca-ES" w:eastAsia="es-ES"/>
              </w:rPr>
              <w:t>TITULAR  NO CONDUCTOR/A</w:t>
            </w:r>
          </w:p>
        </w:tc>
        <w:tc>
          <w:tcPr>
            <w:tcW w:w="780" w:type="pct"/>
          </w:tcPr>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GENER</w:t>
            </w:r>
          </w:p>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2025</w:t>
            </w:r>
          </w:p>
        </w:tc>
        <w:tc>
          <w:tcPr>
            <w:tcW w:w="1403" w:type="pct"/>
          </w:tcPr>
          <w:p w:rsidR="00567B24" w:rsidRPr="007920A2" w:rsidRDefault="00567B24" w:rsidP="00A80CDE">
            <w:pPr>
              <w:keepLines/>
              <w:rPr>
                <w:rFonts w:eastAsia="Times New Roman" w:cs="Arial"/>
                <w:kern w:val="22"/>
                <w:lang w:val="ca-ES" w:eastAsia="es-ES"/>
              </w:rPr>
            </w:pPr>
            <w:r w:rsidRPr="007920A2">
              <w:rPr>
                <w:rFonts w:eastAsia="Times New Roman" w:cs="Arial"/>
                <w:kern w:val="22"/>
                <w:lang w:val="ca-ES" w:eastAsia="es-ES"/>
              </w:rPr>
              <w:t>082192023000013046X</w:t>
            </w:r>
          </w:p>
        </w:tc>
      </w:tr>
    </w:tbl>
    <w:p w:rsidR="00567B24" w:rsidRPr="007920A2" w:rsidRDefault="00567B24" w:rsidP="00A80CDE">
      <w:pPr>
        <w:keepLines/>
        <w:rPr>
          <w:rFonts w:eastAsia="Times New Roman" w:cs="Arial"/>
          <w:lang w:val="ca-ES" w:eastAsia="es-ES"/>
        </w:rPr>
      </w:pPr>
    </w:p>
    <w:p w:rsidR="00567B24" w:rsidRPr="007920A2" w:rsidRDefault="00567B24" w:rsidP="00A80CDE">
      <w:pPr>
        <w:keepLines/>
        <w:rPr>
          <w:rFonts w:eastAsia="Times New Roman" w:cs="Arial"/>
          <w:lang w:val="ca-ES" w:eastAsia="es-ES"/>
        </w:rPr>
      </w:pPr>
      <w:r w:rsidRPr="007920A2">
        <w:rPr>
          <w:rFonts w:eastAsia="Times New Roman" w:cs="Arial"/>
          <w:lang w:val="ca-ES" w:eastAsia="es-ES"/>
        </w:rPr>
        <w:t xml:space="preserve">2n.- Notificar aquest acord a l’interessat. En el cas de les concessions l’interessat podrà recollir la corresponent targeta en les dependències de la Policia local. </w:t>
      </w:r>
    </w:p>
    <w:bookmarkEnd w:id="24"/>
    <w:bookmarkEnd w:id="25"/>
    <w:bookmarkEnd w:id="26"/>
    <w:p w:rsidR="00567B24" w:rsidRPr="0049370E" w:rsidRDefault="00567B24" w:rsidP="00A80CDE">
      <w:pPr>
        <w:rPr>
          <w:rFonts w:eastAsia="Times New Roman" w:cs="Arial"/>
          <w:highlight w:val="yellow"/>
          <w:lang w:val="ca-ES" w:eastAsia="es-ES"/>
        </w:rPr>
      </w:pPr>
    </w:p>
    <w:p w:rsidR="00567B24" w:rsidRPr="00567B24" w:rsidRDefault="00567B24" w:rsidP="00A80CDE">
      <w:pPr>
        <w:rPr>
          <w:rFonts w:cs="Arial"/>
          <w:lang w:val="ca-ES"/>
        </w:rPr>
      </w:pPr>
      <w:bookmarkStart w:id="27" w:name="DOCUMENTO_14208972"/>
      <w:bookmarkStart w:id="28" w:name="DOCUMENTO_14343875"/>
      <w:bookmarkEnd w:id="23"/>
      <w:bookmarkEnd w:id="27"/>
      <w:bookmarkEnd w:id="28"/>
    </w:p>
    <w:p w:rsidR="00E87F66" w:rsidRDefault="00E87F66" w:rsidP="00A80CDE">
      <w:pPr>
        <w:rPr>
          <w:rFonts w:cs="Arial"/>
          <w:lang w:val="ca-ES"/>
        </w:rPr>
      </w:pPr>
      <w:r>
        <w:rPr>
          <w:rFonts w:cs="Arial"/>
          <w:b/>
          <w:lang w:val="ca-ES"/>
        </w:rPr>
        <w:t>11.0.- LLICÈNCIA D’OBRES PER A LA SUBSTITUCIÓ DE BARANES EN EDIFICI PLURIFAMILIAR AL CARRER MARIA VIDAL, NÚM.</w:t>
      </w:r>
      <w:r w:rsidR="00A26A31">
        <w:rPr>
          <w:rFonts w:cs="Arial"/>
          <w:b/>
          <w:lang w:val="ca-ES"/>
        </w:rPr>
        <w:t>..</w:t>
      </w:r>
    </w:p>
    <w:p w:rsidR="00E87F66" w:rsidRPr="00117092" w:rsidRDefault="00E87F66" w:rsidP="00A80CDE">
      <w:pPr>
        <w:rPr>
          <w:lang w:val="ca-ES"/>
        </w:rPr>
      </w:pPr>
      <w:bookmarkStart w:id="29" w:name="X2022002079"/>
    </w:p>
    <w:p w:rsidR="00E87F66" w:rsidRPr="004F1F18" w:rsidRDefault="00E87F66" w:rsidP="00A80CDE">
      <w:pPr>
        <w:autoSpaceDE w:val="0"/>
        <w:autoSpaceDN w:val="0"/>
        <w:adjustRightInd w:val="0"/>
        <w:rPr>
          <w:rFonts w:cs="Arial"/>
          <w:lang w:val="ca-ES"/>
        </w:rPr>
      </w:pPr>
      <w:r w:rsidRPr="004F1F18">
        <w:rPr>
          <w:rFonts w:cs="Arial"/>
          <w:b/>
          <w:lang w:val="ca-ES"/>
        </w:rPr>
        <w:t>S’ACORDA</w:t>
      </w:r>
      <w:r>
        <w:rPr>
          <w:rFonts w:cs="Arial"/>
          <w:b/>
          <w:lang w:val="ca-ES"/>
        </w:rPr>
        <w:t>:</w:t>
      </w:r>
    </w:p>
    <w:p w:rsidR="00E87F66" w:rsidRPr="004F1F18" w:rsidRDefault="00E87F66" w:rsidP="00A80CDE">
      <w:pPr>
        <w:rPr>
          <w:rFonts w:cs="Arial"/>
          <w:b/>
        </w:rPr>
      </w:pPr>
    </w:p>
    <w:p w:rsidR="00E87F66" w:rsidRPr="004F1F18" w:rsidRDefault="00E87F66" w:rsidP="00A80CDE">
      <w:pPr>
        <w:rPr>
          <w:rFonts w:cs="Arial"/>
          <w:lang w:val="ca-ES"/>
        </w:rPr>
      </w:pPr>
      <w:r w:rsidRPr="004F1F18">
        <w:rPr>
          <w:rFonts w:cs="Arial"/>
          <w:b/>
          <w:lang w:val="ca-ES"/>
        </w:rPr>
        <w:t>Primer.-</w:t>
      </w:r>
      <w:r w:rsidRPr="004F1F18">
        <w:rPr>
          <w:rFonts w:cs="Arial"/>
          <w:lang w:val="ca-ES"/>
        </w:rPr>
        <w:t xml:space="preserve"> ATORGAR Llicència d’obres al Sr. S.I.B.C, amb NIF </w:t>
      </w:r>
      <w:r w:rsidRPr="004F1F18">
        <w:rPr>
          <w:rFonts w:cs="Arial"/>
        </w:rPr>
        <w:t>XXXXXXXX-X</w:t>
      </w:r>
      <w:r w:rsidRPr="004F1F18">
        <w:rPr>
          <w:rFonts w:cs="Arial"/>
          <w:lang w:val="ca-ES"/>
        </w:rPr>
        <w:t>, per a la substitució de les baranes d’un edifici plurifamiliar aïllat situat al carrer Maria Vidal de Vilassar de Mar, sotmesa a les següents prescripcions:</w:t>
      </w:r>
    </w:p>
    <w:p w:rsidR="00E87F66" w:rsidRPr="004F1F18" w:rsidRDefault="00E87F66" w:rsidP="00A80CDE">
      <w:pPr>
        <w:pStyle w:val="Prrafodelista"/>
        <w:rPr>
          <w:rFonts w:cs="Arial"/>
          <w:szCs w:val="22"/>
        </w:rPr>
      </w:pPr>
    </w:p>
    <w:p w:rsidR="00E87F66" w:rsidRPr="004F1F18" w:rsidRDefault="00E87F66" w:rsidP="00A80CDE">
      <w:pPr>
        <w:numPr>
          <w:ilvl w:val="0"/>
          <w:numId w:val="21"/>
        </w:numPr>
        <w:contextualSpacing/>
        <w:rPr>
          <w:rFonts w:cs="Arial"/>
          <w:lang w:val="ca-ES"/>
        </w:rPr>
      </w:pPr>
      <w:r w:rsidRPr="004F1F18">
        <w:rPr>
          <w:rFonts w:cs="Arial"/>
          <w:lang w:val="ca-ES"/>
        </w:rPr>
        <w:t>CONDICIONANTS per a l’inici de les obres; caldrà aportar la següent documentació:</w:t>
      </w:r>
    </w:p>
    <w:p w:rsidR="00E87F66" w:rsidRPr="004F1F18" w:rsidRDefault="00E87F66" w:rsidP="00A80CDE">
      <w:pPr>
        <w:ind w:left="720"/>
        <w:contextualSpacing/>
        <w:rPr>
          <w:rFonts w:cs="Arial"/>
          <w:lang w:val="ca-ES"/>
        </w:rPr>
      </w:pPr>
    </w:p>
    <w:p w:rsidR="00E87F66" w:rsidRPr="004F1F18" w:rsidRDefault="00E87F66" w:rsidP="00A80CDE">
      <w:pPr>
        <w:numPr>
          <w:ilvl w:val="0"/>
          <w:numId w:val="20"/>
        </w:numPr>
        <w:rPr>
          <w:rFonts w:eastAsia="Times New Roman" w:cs="Arial"/>
          <w:u w:val="single"/>
          <w:lang w:val="ca-ES" w:eastAsia="es-ES"/>
        </w:rPr>
      </w:pPr>
      <w:r w:rsidRPr="004F1F18">
        <w:rPr>
          <w:rFonts w:eastAsia="Times New Roman" w:cs="Arial"/>
          <w:lang w:val="ca-ES" w:eastAsia="es-ES"/>
        </w:rPr>
        <w:t xml:space="preserve">Document d'acceptació que sigui signat per un gestor de residus autoritzat per tal de garantir la correcta destinació dels residus separats per tipus. </w:t>
      </w:r>
      <w:r w:rsidRPr="004F1F18">
        <w:rPr>
          <w:rFonts w:eastAsia="Times New Roman" w:cs="Arial"/>
          <w:u w:val="single"/>
          <w:lang w:val="ca-ES" w:eastAsia="es-ES"/>
        </w:rPr>
        <w:t>En aquest document hi ha de constar el codi de gestor, el domicili de l'obra, i l'import rebut en concepte de dipòsit per a la posterior gestió.</w:t>
      </w:r>
    </w:p>
    <w:p w:rsidR="00E87F66" w:rsidRPr="004F1F18" w:rsidRDefault="00E87F66" w:rsidP="00A80CDE">
      <w:pPr>
        <w:pStyle w:val="Prrafodelista"/>
        <w:rPr>
          <w:rFonts w:cs="Arial"/>
          <w:b w:val="0"/>
          <w:bCs/>
          <w:color w:val="auto"/>
          <w:szCs w:val="22"/>
        </w:rPr>
      </w:pPr>
    </w:p>
    <w:p w:rsidR="00E87F66" w:rsidRPr="004F1F18" w:rsidRDefault="00E87F66" w:rsidP="00A80CDE">
      <w:pPr>
        <w:pStyle w:val="Prrafodelista"/>
        <w:numPr>
          <w:ilvl w:val="0"/>
          <w:numId w:val="21"/>
        </w:numPr>
        <w:contextualSpacing/>
        <w:rPr>
          <w:rFonts w:cs="Arial"/>
          <w:b w:val="0"/>
          <w:bCs/>
          <w:color w:val="auto"/>
          <w:szCs w:val="22"/>
        </w:rPr>
      </w:pPr>
      <w:r w:rsidRPr="004F1F18">
        <w:rPr>
          <w:rFonts w:cs="Arial"/>
          <w:b w:val="0"/>
          <w:bCs/>
          <w:color w:val="auto"/>
          <w:szCs w:val="22"/>
        </w:rPr>
        <w:t>Terminis: les obres hauran d’iniciar-se en el termini de sis (6) mesos des de la data de notificació de la llicència, i finalitzar en el termini de dotze (12) mesos, comptadors des de la mateixa data.</w:t>
      </w:r>
    </w:p>
    <w:p w:rsidR="00E87F66" w:rsidRPr="004F1F18" w:rsidRDefault="00E87F66" w:rsidP="00A80CDE">
      <w:pPr>
        <w:pStyle w:val="Prrafodelista"/>
        <w:rPr>
          <w:rFonts w:cs="Arial"/>
          <w:b w:val="0"/>
          <w:bCs/>
          <w:color w:val="auto"/>
          <w:szCs w:val="22"/>
        </w:rPr>
      </w:pPr>
    </w:p>
    <w:p w:rsidR="00E87F66" w:rsidRPr="004F1F18" w:rsidRDefault="00E87F66" w:rsidP="00A80CDE">
      <w:pPr>
        <w:pStyle w:val="Prrafodelista"/>
        <w:numPr>
          <w:ilvl w:val="0"/>
          <w:numId w:val="21"/>
        </w:numPr>
        <w:contextualSpacing/>
        <w:rPr>
          <w:rFonts w:cs="Arial"/>
          <w:b w:val="0"/>
          <w:bCs/>
          <w:color w:val="auto"/>
          <w:szCs w:val="22"/>
          <w:lang w:eastAsia="es-ES"/>
        </w:rPr>
      </w:pPr>
      <w:r w:rsidRPr="004F1F18">
        <w:rPr>
          <w:rFonts w:cs="Arial"/>
          <w:b w:val="0"/>
          <w:bCs/>
          <w:color w:val="auto"/>
          <w:szCs w:val="22"/>
          <w:lang w:eastAsia="es-ES"/>
        </w:rPr>
        <w:t>La persona titular de la llicència urbanística per a l’execució de les obres ha de lliurar a l’administració atorgant una còpia de l’acta d’inici d’obres estesa per la direcció facultativa de les obres i, posteriorment, una còpia del certificat final d’obres expedit per aquesta mateixa direcció.</w:t>
      </w:r>
    </w:p>
    <w:p w:rsidR="00E87F66" w:rsidRPr="004F1F18" w:rsidRDefault="00E87F66" w:rsidP="00A80CDE">
      <w:pPr>
        <w:pStyle w:val="Prrafodelista"/>
        <w:rPr>
          <w:rFonts w:cs="Arial"/>
          <w:b w:val="0"/>
          <w:bCs/>
          <w:color w:val="auto"/>
          <w:szCs w:val="22"/>
        </w:rPr>
      </w:pPr>
    </w:p>
    <w:p w:rsidR="00E87F66" w:rsidRPr="004F1F18" w:rsidRDefault="00E87F66" w:rsidP="00A80CDE">
      <w:pPr>
        <w:pStyle w:val="Prrafodelista"/>
        <w:numPr>
          <w:ilvl w:val="0"/>
          <w:numId w:val="21"/>
        </w:numPr>
        <w:contextualSpacing/>
        <w:rPr>
          <w:rFonts w:cs="Arial"/>
          <w:b w:val="0"/>
          <w:bCs/>
          <w:color w:val="auto"/>
          <w:szCs w:val="22"/>
        </w:rPr>
      </w:pPr>
      <w:r w:rsidRPr="004F1F18">
        <w:rPr>
          <w:rFonts w:cs="Arial"/>
          <w:b w:val="0"/>
          <w:bCs/>
          <w:color w:val="auto"/>
          <w:szCs w:val="22"/>
        </w:rPr>
        <w:t>CONDICIONANTS un cop finalitzades les obres: caldrà aportar la següent documentació:</w:t>
      </w:r>
    </w:p>
    <w:p w:rsidR="00E87F66" w:rsidRPr="004F1F18" w:rsidRDefault="00E87F66" w:rsidP="00A80CDE">
      <w:pPr>
        <w:pStyle w:val="Prrafodelista"/>
        <w:numPr>
          <w:ilvl w:val="0"/>
          <w:numId w:val="18"/>
        </w:numPr>
        <w:contextualSpacing/>
        <w:rPr>
          <w:rFonts w:cs="Arial"/>
          <w:b w:val="0"/>
          <w:bCs/>
          <w:color w:val="auto"/>
          <w:szCs w:val="22"/>
        </w:rPr>
      </w:pPr>
      <w:r w:rsidRPr="004F1F18">
        <w:rPr>
          <w:rFonts w:cs="Arial"/>
          <w:b w:val="0"/>
          <w:bCs/>
          <w:color w:val="auto"/>
          <w:szCs w:val="22"/>
        </w:rPr>
        <w:t>Certificat final d’obra en el termini màxim d’un mes des de la data de finalització de les obres.</w:t>
      </w:r>
    </w:p>
    <w:p w:rsidR="00E87F66" w:rsidRDefault="00E87F66" w:rsidP="00A80CDE">
      <w:pPr>
        <w:pStyle w:val="Prrafodelista"/>
        <w:numPr>
          <w:ilvl w:val="0"/>
          <w:numId w:val="18"/>
        </w:numPr>
        <w:contextualSpacing/>
        <w:rPr>
          <w:rFonts w:cs="Arial"/>
          <w:b w:val="0"/>
          <w:bCs/>
          <w:color w:val="auto"/>
          <w:szCs w:val="22"/>
        </w:rPr>
      </w:pPr>
      <w:r w:rsidRPr="004F1F18">
        <w:rPr>
          <w:rFonts w:cs="Arial"/>
          <w:b w:val="0"/>
          <w:bCs/>
          <w:color w:val="auto"/>
          <w:szCs w:val="22"/>
        </w:rPr>
        <w:t>Certificat de la gestió de residus, emès per un gestor autoritzat.</w:t>
      </w:r>
    </w:p>
    <w:p w:rsidR="00E87F66" w:rsidRPr="004F1F18" w:rsidRDefault="00E87F66" w:rsidP="00A80CDE">
      <w:pPr>
        <w:pStyle w:val="Prrafodelista"/>
        <w:numPr>
          <w:ilvl w:val="0"/>
          <w:numId w:val="18"/>
        </w:numPr>
        <w:contextualSpacing/>
        <w:rPr>
          <w:rFonts w:cs="Arial"/>
          <w:b w:val="0"/>
          <w:bCs/>
          <w:color w:val="auto"/>
          <w:szCs w:val="22"/>
        </w:rPr>
      </w:pPr>
    </w:p>
    <w:p w:rsidR="00E87F66" w:rsidRPr="004F1F18" w:rsidRDefault="00E87F66" w:rsidP="00A80CDE">
      <w:pPr>
        <w:rPr>
          <w:rFonts w:cs="Arial"/>
          <w:lang w:val="ca-ES"/>
        </w:rPr>
      </w:pPr>
      <w:r w:rsidRPr="004F1F18">
        <w:rPr>
          <w:rFonts w:cs="Arial"/>
          <w:b/>
          <w:lang w:val="ca-ES"/>
        </w:rPr>
        <w:t xml:space="preserve">Segon.- </w:t>
      </w:r>
      <w:r w:rsidRPr="004F1F18">
        <w:rPr>
          <w:rFonts w:cs="Arial"/>
          <w:lang w:val="ca-ES"/>
        </w:rPr>
        <w:t>CONCEDIR l’exempció de taxes, per quant es tracta d’obres amb motiu de desperfectes de façana (art 5 Ordenança Fiscal 07).</w:t>
      </w:r>
    </w:p>
    <w:p w:rsidR="00E87F66" w:rsidRPr="004F1F18" w:rsidRDefault="00E87F66" w:rsidP="00A80CDE">
      <w:pPr>
        <w:rPr>
          <w:rFonts w:cs="Arial"/>
          <w:highlight w:val="yellow"/>
          <w:lang w:val="ca-ES"/>
        </w:rPr>
      </w:pPr>
    </w:p>
    <w:p w:rsidR="00E87F66" w:rsidRPr="004F1F18" w:rsidRDefault="00E87F66" w:rsidP="00A80CDE">
      <w:pPr>
        <w:rPr>
          <w:rFonts w:cs="Arial"/>
          <w:lang w:val="ca-ES"/>
        </w:rPr>
      </w:pPr>
      <w:r w:rsidRPr="004F1F18">
        <w:rPr>
          <w:rFonts w:cs="Arial"/>
          <w:b/>
          <w:lang w:val="ca-ES"/>
        </w:rPr>
        <w:t>Tercer.-</w:t>
      </w:r>
      <w:r w:rsidRPr="004F1F18">
        <w:rPr>
          <w:rFonts w:cs="Arial"/>
          <w:lang w:val="ca-ES"/>
        </w:rPr>
        <w:t xml:space="preserve"> FER L’ADVERTIMENT que, un cop exhaurit qualsevol dels terminis, o les pròrrogues corresponents, sense haver iniciat les obres o haver-les acabat, la llicència s’entendrà CADUCADA als efectes d’allò previst a l’art. 189 del DECRET LEGISLATIU 1/2010, de 3 d'agost, pel qual s'aprova el Text refós de la Llei d'urbanisme.</w:t>
      </w:r>
    </w:p>
    <w:p w:rsidR="00E87F66" w:rsidRPr="004F1F18" w:rsidRDefault="00E87F66" w:rsidP="00A80CDE">
      <w:pPr>
        <w:rPr>
          <w:rFonts w:cs="Arial"/>
          <w:lang w:val="ca-ES"/>
        </w:rPr>
      </w:pPr>
    </w:p>
    <w:p w:rsidR="00E87F66" w:rsidRPr="004F1F18" w:rsidRDefault="00E87F66" w:rsidP="00A80CDE">
      <w:pPr>
        <w:rPr>
          <w:rFonts w:cs="Arial"/>
          <w:lang w:val="ca-ES"/>
        </w:rPr>
      </w:pPr>
      <w:r w:rsidRPr="004F1F18">
        <w:rPr>
          <w:rFonts w:cs="Arial"/>
          <w:b/>
          <w:lang w:val="ca-ES"/>
        </w:rPr>
        <w:t xml:space="preserve">Quart.- </w:t>
      </w:r>
      <w:r w:rsidRPr="004F1F18">
        <w:rPr>
          <w:rFonts w:cs="Arial"/>
          <w:lang w:val="ca-ES"/>
        </w:rPr>
        <w:t>Establir les següents bases per a la liquidació de drets:</w:t>
      </w:r>
    </w:p>
    <w:p w:rsidR="00E87F66" w:rsidRPr="004F1F18" w:rsidRDefault="00E87F66" w:rsidP="00A80CDE">
      <w:pPr>
        <w:rPr>
          <w:rFonts w:cs="Arial"/>
          <w:lang w:val="ca-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88"/>
        <w:gridCol w:w="1417"/>
      </w:tblGrid>
      <w:tr w:rsidR="00E87F66" w:rsidRPr="004F1F18">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tcPr>
          <w:p w:rsidR="00E87F66" w:rsidRPr="004F1F18" w:rsidRDefault="00E87F66" w:rsidP="00A80CDE">
            <w:pPr>
              <w:rPr>
                <w:rFonts w:cs="Arial"/>
                <w:lang w:val="ca-ES"/>
              </w:rPr>
            </w:pPr>
            <w:r w:rsidRPr="004F1F18">
              <w:rPr>
                <w:rFonts w:cs="Arial"/>
                <w:lang w:val="ca-ES"/>
              </w:rPr>
              <w:t xml:space="preserve">Pressupost d’Execució Material </w:t>
            </w:r>
          </w:p>
        </w:tc>
        <w:tc>
          <w:tcPr>
            <w:tcW w:w="1417" w:type="dxa"/>
            <w:tcBorders>
              <w:top w:val="single" w:sz="8" w:space="0" w:color="7F7F7F"/>
              <w:left w:val="single" w:sz="8" w:space="0" w:color="7F7F7F"/>
              <w:bottom w:val="single" w:sz="8" w:space="0" w:color="7F7F7F"/>
              <w:right w:val="single" w:sz="18" w:space="0" w:color="7F7F7F"/>
            </w:tcBorders>
            <w:vAlign w:val="center"/>
          </w:tcPr>
          <w:p w:rsidR="00E87F66" w:rsidRPr="004F1F18" w:rsidRDefault="00E87F66" w:rsidP="00A80CDE">
            <w:pPr>
              <w:jc w:val="right"/>
              <w:rPr>
                <w:rFonts w:cs="Arial"/>
                <w:b/>
                <w:lang w:val="ca-ES"/>
              </w:rPr>
            </w:pPr>
            <w:r w:rsidRPr="004F1F18">
              <w:rPr>
                <w:rFonts w:cs="Arial"/>
                <w:b/>
                <w:lang w:val="ca-ES"/>
              </w:rPr>
              <w:t>99.378,00 €</w:t>
            </w:r>
          </w:p>
        </w:tc>
      </w:tr>
      <w:tr w:rsidR="00E87F66" w:rsidRPr="004F1F18">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tcPr>
          <w:p w:rsidR="00E87F66" w:rsidRPr="004F1F18" w:rsidRDefault="00E87F66" w:rsidP="00A80CDE">
            <w:pPr>
              <w:rPr>
                <w:rFonts w:cs="Arial"/>
                <w:b/>
                <w:lang w:val="ca-ES"/>
              </w:rPr>
            </w:pPr>
            <w:r w:rsidRPr="004F1F18">
              <w:rPr>
                <w:rFonts w:cs="Arial"/>
                <w:lang w:val="ca-ES"/>
              </w:rPr>
              <w:t>Ocupació de via pública</w:t>
            </w:r>
          </w:p>
        </w:tc>
        <w:tc>
          <w:tcPr>
            <w:tcW w:w="1417" w:type="dxa"/>
            <w:tcBorders>
              <w:top w:val="single" w:sz="8" w:space="0" w:color="7F7F7F"/>
              <w:left w:val="single" w:sz="8" w:space="0" w:color="7F7F7F"/>
              <w:bottom w:val="single" w:sz="8" w:space="0" w:color="7F7F7F"/>
              <w:right w:val="single" w:sz="18" w:space="0" w:color="7F7F7F"/>
            </w:tcBorders>
            <w:vAlign w:val="center"/>
          </w:tcPr>
          <w:p w:rsidR="00E87F66" w:rsidRPr="004F1F18" w:rsidRDefault="00E87F66" w:rsidP="00A80CDE">
            <w:pPr>
              <w:jc w:val="right"/>
              <w:rPr>
                <w:rFonts w:cs="Arial"/>
                <w:b/>
                <w:lang w:val="ca-ES"/>
              </w:rPr>
            </w:pPr>
            <w:r w:rsidRPr="004F1F18">
              <w:rPr>
                <w:rFonts w:cs="Arial"/>
                <w:b/>
                <w:lang w:val="ca-ES"/>
              </w:rPr>
              <w:t>No</w:t>
            </w:r>
          </w:p>
        </w:tc>
      </w:tr>
      <w:tr w:rsidR="00E87F66" w:rsidRPr="004F1F18">
        <w:trPr>
          <w:cantSplit/>
          <w:trHeight w:val="452"/>
        </w:trPr>
        <w:tc>
          <w:tcPr>
            <w:tcW w:w="7088" w:type="dxa"/>
            <w:tcBorders>
              <w:top w:val="single" w:sz="8" w:space="0" w:color="7F7F7F"/>
              <w:left w:val="single" w:sz="8" w:space="0" w:color="7F7F7F"/>
              <w:bottom w:val="single" w:sz="8" w:space="0" w:color="7F7F7F"/>
              <w:right w:val="single" w:sz="8" w:space="0" w:color="7F7F7F"/>
            </w:tcBorders>
            <w:vAlign w:val="center"/>
          </w:tcPr>
          <w:p w:rsidR="00E87F66" w:rsidRPr="004F1F18" w:rsidRDefault="00E87F66" w:rsidP="00A80CDE">
            <w:pPr>
              <w:rPr>
                <w:rFonts w:cs="Arial"/>
                <w:b/>
                <w:lang w:val="ca-ES"/>
              </w:rPr>
            </w:pPr>
            <w:r w:rsidRPr="004F1F18">
              <w:rPr>
                <w:rFonts w:cs="Arial"/>
                <w:lang w:val="ca-ES"/>
              </w:rPr>
              <w:t xml:space="preserve">Fiança Garantia Bens de Domini Públic </w:t>
            </w:r>
          </w:p>
        </w:tc>
        <w:tc>
          <w:tcPr>
            <w:tcW w:w="1417" w:type="dxa"/>
            <w:tcBorders>
              <w:top w:val="single" w:sz="8" w:space="0" w:color="7F7F7F"/>
              <w:left w:val="single" w:sz="8" w:space="0" w:color="7F7F7F"/>
              <w:bottom w:val="single" w:sz="8" w:space="0" w:color="7F7F7F"/>
              <w:right w:val="single" w:sz="18" w:space="0" w:color="7F7F7F"/>
            </w:tcBorders>
            <w:vAlign w:val="center"/>
          </w:tcPr>
          <w:p w:rsidR="00E87F66" w:rsidRPr="004F1F18" w:rsidRDefault="00E87F66" w:rsidP="00A80CDE">
            <w:pPr>
              <w:jc w:val="right"/>
              <w:rPr>
                <w:rFonts w:cs="Arial"/>
                <w:b/>
                <w:lang w:val="ca-ES"/>
              </w:rPr>
            </w:pPr>
            <w:r w:rsidRPr="004F1F18">
              <w:rPr>
                <w:rFonts w:cs="Arial"/>
                <w:b/>
                <w:lang w:val="ca-ES"/>
              </w:rPr>
              <w:t>No</w:t>
            </w:r>
          </w:p>
        </w:tc>
      </w:tr>
    </w:tbl>
    <w:p w:rsidR="00E87F66" w:rsidRPr="004F1F18" w:rsidRDefault="00E87F66" w:rsidP="00A80CDE">
      <w:pPr>
        <w:rPr>
          <w:rFonts w:cs="Arial"/>
          <w:i/>
          <w:lang w:val="ca-ES"/>
        </w:rPr>
      </w:pPr>
    </w:p>
    <w:p w:rsidR="00E87F66" w:rsidRPr="004F1F18" w:rsidRDefault="00E87F66" w:rsidP="00A80CDE">
      <w:pPr>
        <w:rPr>
          <w:rFonts w:cs="Arial"/>
          <w:b/>
          <w:bCs/>
          <w:iCs/>
          <w:lang w:val="ca-ES"/>
        </w:rPr>
      </w:pPr>
      <w:r w:rsidRPr="004F1F18">
        <w:rPr>
          <w:rFonts w:cs="Arial"/>
          <w:b/>
          <w:bCs/>
          <w:iCs/>
          <w:lang w:val="ca-ES"/>
        </w:rPr>
        <w:t xml:space="preserve">Cinquè.- </w:t>
      </w:r>
      <w:r w:rsidRPr="004F1F18">
        <w:rPr>
          <w:rFonts w:cs="Arial"/>
          <w:iCs/>
          <w:lang w:val="ca-ES"/>
        </w:rPr>
        <w:t>Aprovar l’autoliquidació 2022 ICIO 0000000484 per un import de 3.975,12 €.</w:t>
      </w:r>
    </w:p>
    <w:p w:rsidR="00E87F66" w:rsidRDefault="00E87F66" w:rsidP="00A80CDE">
      <w:pPr>
        <w:rPr>
          <w:rFonts w:cs="Arial"/>
          <w:b/>
          <w:lang w:val="ca-ES"/>
        </w:rPr>
      </w:pPr>
    </w:p>
    <w:p w:rsidR="00E87F66" w:rsidRPr="004F1F18" w:rsidRDefault="00E87F66" w:rsidP="00A80CDE">
      <w:pPr>
        <w:rPr>
          <w:rFonts w:cs="Arial"/>
        </w:rPr>
      </w:pPr>
      <w:r w:rsidRPr="004F1F18">
        <w:rPr>
          <w:rFonts w:cs="Arial"/>
          <w:b/>
          <w:lang w:val="ca-ES"/>
        </w:rPr>
        <w:t xml:space="preserve">Sisè.- </w:t>
      </w:r>
      <w:r w:rsidRPr="004F1F18">
        <w:rPr>
          <w:rFonts w:cs="Arial"/>
          <w:bCs/>
        </w:rPr>
        <w:t>Notificar</w:t>
      </w:r>
      <w:r w:rsidRPr="004F1F18">
        <w:rPr>
          <w:rFonts w:cs="Arial"/>
        </w:rPr>
        <w:t xml:space="preserve"> la present resolució a la part interessada amb els recursos que pot interposar i a l’oficina d’Intervenció/Tresoreria per al seu coneixement.</w:t>
      </w:r>
    </w:p>
    <w:p w:rsidR="00E87F66" w:rsidRPr="004F1F18" w:rsidRDefault="00E87F66" w:rsidP="00A80CDE">
      <w:pPr>
        <w:rPr>
          <w:rFonts w:eastAsia="Times New Roman" w:cs="Arial"/>
          <w:highlight w:val="yellow"/>
          <w:lang w:eastAsia="es-ES"/>
        </w:rPr>
      </w:pPr>
    </w:p>
    <w:p w:rsidR="00571976" w:rsidRDefault="00571976" w:rsidP="00A80CDE">
      <w:pPr>
        <w:rPr>
          <w:rFonts w:cs="Arial"/>
          <w:b/>
          <w:lang w:val="ca-ES"/>
        </w:rPr>
      </w:pPr>
      <w:bookmarkStart w:id="30" w:name="DOCUMENTO_14217979"/>
      <w:bookmarkStart w:id="31" w:name="DOCUMENTO_14343877"/>
      <w:bookmarkEnd w:id="29"/>
      <w:bookmarkEnd w:id="30"/>
      <w:bookmarkEnd w:id="31"/>
    </w:p>
    <w:p w:rsidR="00F249EF" w:rsidRDefault="00F249EF" w:rsidP="00A80CDE">
      <w:pPr>
        <w:rPr>
          <w:rFonts w:cs="Arial"/>
          <w:lang w:val="ca-ES"/>
        </w:rPr>
      </w:pPr>
      <w:r>
        <w:rPr>
          <w:rFonts w:cs="Arial"/>
          <w:b/>
          <w:lang w:val="ca-ES"/>
        </w:rPr>
        <w:t>12.0.- AUTORITZACIÓ OBRES OBERTURA D’UNA RASA PER A REALITZAR LA CONNEXIÓ A LA XARXA GENERAL DE CLAVEGUERAM DEL CARRER SANT GENÍS</w:t>
      </w:r>
      <w:r w:rsidR="00A26A31">
        <w:rPr>
          <w:rFonts w:cs="Arial"/>
          <w:b/>
          <w:lang w:val="ca-ES"/>
        </w:rPr>
        <w:t>..</w:t>
      </w:r>
      <w:r>
        <w:rPr>
          <w:rFonts w:cs="Arial"/>
          <w:b/>
          <w:lang w:val="ca-ES"/>
        </w:rPr>
        <w:t>. EXP. X2022003485</w:t>
      </w:r>
    </w:p>
    <w:p w:rsidR="00F249EF" w:rsidRDefault="00F249EF" w:rsidP="00A80CDE">
      <w:pPr>
        <w:rPr>
          <w:rFonts w:cs="Arial"/>
          <w:lang w:val="ca-ES"/>
        </w:rPr>
      </w:pPr>
    </w:p>
    <w:p w:rsidR="00F249EF" w:rsidRPr="0049370E" w:rsidRDefault="00F249EF" w:rsidP="00A80CDE">
      <w:pPr>
        <w:rPr>
          <w:rFonts w:eastAsia="Times New Roman" w:cs="Arial"/>
          <w:highlight w:val="yellow"/>
          <w:lang w:val="ca-ES" w:eastAsia="es-ES"/>
        </w:rPr>
      </w:pPr>
      <w:bookmarkStart w:id="32" w:name="X2022003510"/>
      <w:bookmarkStart w:id="33" w:name="X2022003485"/>
      <w:r>
        <w:rPr>
          <w:rFonts w:cs="Arial"/>
          <w:b/>
          <w:bCs/>
          <w:lang w:val="ca-ES"/>
        </w:rPr>
        <w:t>S’ACORDA:</w:t>
      </w:r>
    </w:p>
    <w:p w:rsidR="00F249EF" w:rsidRDefault="00F249EF" w:rsidP="00A80CDE">
      <w:pPr>
        <w:rPr>
          <w:rFonts w:cs="Arial"/>
          <w:highlight w:val="yellow"/>
          <w:lang w:val="ca-ES" w:eastAsia="es-ES"/>
        </w:rPr>
      </w:pPr>
    </w:p>
    <w:p w:rsidR="00F249EF" w:rsidRDefault="00F249EF" w:rsidP="00A80CDE">
      <w:pPr>
        <w:rPr>
          <w:rFonts w:cs="Arial"/>
          <w:lang w:val="ca-ES"/>
        </w:rPr>
      </w:pPr>
      <w:r>
        <w:rPr>
          <w:rFonts w:cs="Arial"/>
          <w:b/>
          <w:lang w:val="ca-ES"/>
        </w:rPr>
        <w:t>Primer</w:t>
      </w:r>
      <w:r w:rsidRPr="00775D23">
        <w:rPr>
          <w:rFonts w:cs="Arial"/>
          <w:b/>
          <w:lang w:val="ca-ES"/>
        </w:rPr>
        <w:t>.</w:t>
      </w:r>
      <w:r w:rsidRPr="00AB223D">
        <w:rPr>
          <w:rFonts w:cs="Arial"/>
          <w:bCs/>
          <w:lang w:val="ca-ES"/>
        </w:rPr>
        <w:t xml:space="preserve"> </w:t>
      </w:r>
      <w:r w:rsidRPr="00AB223D">
        <w:rPr>
          <w:rFonts w:cs="Arial"/>
          <w:lang w:val="ca-ES"/>
        </w:rPr>
        <w:t xml:space="preserve">Concedir llicència </w:t>
      </w:r>
      <w:r>
        <w:rPr>
          <w:rFonts w:cs="Arial"/>
          <w:lang w:val="ca-ES"/>
        </w:rPr>
        <w:t>la senyora K.L.B., representada pel senyor G.O.F. per obres d’obertura de rasa per a realitzar la connexió a la xarxa general de clavegueram del carrer Sant Genís...</w:t>
      </w:r>
    </w:p>
    <w:p w:rsidR="00F249EF" w:rsidRPr="00AB223D" w:rsidRDefault="00F249EF" w:rsidP="00A80CDE">
      <w:pPr>
        <w:rPr>
          <w:rFonts w:cs="Arial"/>
          <w:lang w:val="ca-ES"/>
        </w:rPr>
      </w:pPr>
    </w:p>
    <w:p w:rsidR="00F249EF" w:rsidRPr="00C50015" w:rsidRDefault="00F249EF" w:rsidP="00A80CDE">
      <w:pPr>
        <w:rPr>
          <w:rFonts w:cs="Arial"/>
          <w:lang w:val="ca-ES"/>
        </w:rPr>
      </w:pPr>
      <w:r>
        <w:rPr>
          <w:rFonts w:cs="Arial"/>
          <w:b/>
          <w:lang w:val="ca-ES"/>
        </w:rPr>
        <w:t>Segon</w:t>
      </w:r>
      <w:r w:rsidRPr="00775D23">
        <w:rPr>
          <w:rFonts w:cs="Arial"/>
          <w:b/>
          <w:lang w:val="ca-ES"/>
        </w:rPr>
        <w:t>.</w:t>
      </w:r>
      <w:r w:rsidRPr="00AB223D">
        <w:rPr>
          <w:rFonts w:cs="Arial"/>
          <w:lang w:val="ca-ES"/>
        </w:rPr>
        <w:t xml:space="preserve"> Determinar que l’execució de les obres es farà d’acord amb l’informe de </w:t>
      </w:r>
      <w:r w:rsidRPr="00C50015">
        <w:rPr>
          <w:rFonts w:cs="Arial"/>
          <w:lang w:val="ca-ES"/>
        </w:rPr>
        <w:t>l’enginyer tècnic de data</w:t>
      </w:r>
      <w:r>
        <w:rPr>
          <w:rFonts w:cs="Arial"/>
          <w:lang w:val="ca-ES"/>
        </w:rPr>
        <w:t xml:space="preserve"> 13 de desembre de 2022</w:t>
      </w:r>
      <w:r w:rsidRPr="00C50015">
        <w:rPr>
          <w:rFonts w:cs="Arial"/>
          <w:lang w:val="ca-ES"/>
        </w:rPr>
        <w:t xml:space="preserve"> del que, entre d’altres, diu el següent:</w:t>
      </w:r>
    </w:p>
    <w:p w:rsidR="00F249EF" w:rsidRPr="00C50015" w:rsidRDefault="00F249EF" w:rsidP="00A80CDE">
      <w:pPr>
        <w:rPr>
          <w:rFonts w:eastAsia="Helvetica" w:cs="Arial"/>
          <w:color w:val="000000"/>
          <w:lang w:val="ca-ES" w:eastAsia="zh-CN" w:bidi="ar"/>
        </w:rPr>
      </w:pPr>
    </w:p>
    <w:p w:rsidR="00F249EF" w:rsidRDefault="00F249EF" w:rsidP="00A80CDE">
      <w:pPr>
        <w:rPr>
          <w:rFonts w:cs="Arial"/>
          <w:b/>
          <w:lang w:val="ca-ES"/>
        </w:rPr>
      </w:pPr>
      <w:r w:rsidRPr="00C50015">
        <w:rPr>
          <w:rFonts w:cs="Arial"/>
          <w:lang w:val="ca-ES"/>
        </w:rPr>
        <w:lastRenderedPageBreak/>
        <w:t>“</w:t>
      </w:r>
      <w:r w:rsidRPr="00193076">
        <w:rPr>
          <w:rFonts w:cs="Arial"/>
          <w:b/>
          <w:lang w:val="ca-ES"/>
        </w:rPr>
        <w:t>1.- OBJECTE DE LA SOL.LICITUD</w:t>
      </w:r>
    </w:p>
    <w:p w:rsidR="00F249EF" w:rsidRPr="00193076" w:rsidRDefault="00F249EF" w:rsidP="00A80CDE">
      <w:pPr>
        <w:rPr>
          <w:rFonts w:cs="Arial"/>
          <w:b/>
          <w:lang w:val="ca-ES"/>
        </w:rPr>
      </w:pPr>
    </w:p>
    <w:p w:rsidR="00F249EF" w:rsidRDefault="00F249EF" w:rsidP="00A80CDE">
      <w:pPr>
        <w:rPr>
          <w:rFonts w:cs="Arial"/>
          <w:lang w:val="ca-ES"/>
        </w:rPr>
      </w:pPr>
      <w:r w:rsidRPr="00193076">
        <w:rPr>
          <w:rFonts w:cs="Arial"/>
          <w:lang w:val="ca-ES"/>
        </w:rPr>
        <w:t>La finalitat de la sol·licitud és l’obertura i posterior reposició dels pavimenta afectats, en la zona d’actuació a l’adreça a dalt indicada, que respon les característiques següents:</w:t>
      </w:r>
    </w:p>
    <w:p w:rsidR="00F249EF" w:rsidRPr="00193076" w:rsidRDefault="00F249EF" w:rsidP="00A80CDE">
      <w:pPr>
        <w:rPr>
          <w:rFonts w:cs="Arial"/>
          <w:lang w:val="ca-ES"/>
        </w:rPr>
      </w:pPr>
    </w:p>
    <w:p w:rsidR="00F249EF" w:rsidRPr="00193076" w:rsidRDefault="00F249EF" w:rsidP="00A80CDE">
      <w:pPr>
        <w:tabs>
          <w:tab w:val="left" w:pos="567"/>
          <w:tab w:val="left" w:pos="2552"/>
          <w:tab w:val="left" w:pos="2835"/>
        </w:tabs>
        <w:ind w:left="2835" w:hanging="2409"/>
        <w:rPr>
          <w:rFonts w:cs="Arial"/>
          <w:lang w:val="ca-ES"/>
        </w:rPr>
      </w:pPr>
      <w:r w:rsidRPr="00193076">
        <w:rPr>
          <w:rFonts w:cs="Arial"/>
          <w:lang w:val="ca-ES"/>
        </w:rPr>
        <w:t>-</w:t>
      </w:r>
      <w:r w:rsidRPr="00193076">
        <w:rPr>
          <w:rFonts w:cs="Arial"/>
          <w:lang w:val="ca-ES"/>
        </w:rPr>
        <w:tab/>
        <w:t>Objecte de les obres</w:t>
      </w:r>
      <w:r w:rsidRPr="00193076">
        <w:rPr>
          <w:rFonts w:cs="Arial"/>
          <w:lang w:val="ca-ES"/>
        </w:rPr>
        <w:tab/>
        <w:t>:</w:t>
      </w:r>
      <w:r w:rsidRPr="00193076">
        <w:rPr>
          <w:rFonts w:cs="Arial"/>
          <w:lang w:val="ca-ES"/>
        </w:rPr>
        <w:tab/>
        <w:t>Reparació de l’escomesa a la xarxa de clavegueram de l’edificació que es troba a la finca de referència.</w:t>
      </w:r>
    </w:p>
    <w:p w:rsidR="00F249EF" w:rsidRPr="00193076" w:rsidRDefault="00F249EF" w:rsidP="00A80CDE">
      <w:pPr>
        <w:tabs>
          <w:tab w:val="left" w:pos="567"/>
          <w:tab w:val="left" w:pos="2552"/>
          <w:tab w:val="left" w:pos="2835"/>
        </w:tabs>
        <w:ind w:left="2835" w:hanging="2409"/>
        <w:rPr>
          <w:rFonts w:cs="Arial"/>
          <w:lang w:val="ca-ES"/>
        </w:rPr>
      </w:pPr>
      <w:r w:rsidRPr="00193076">
        <w:rPr>
          <w:rFonts w:cs="Arial"/>
          <w:lang w:val="ca-ES"/>
        </w:rPr>
        <w:t>-</w:t>
      </w:r>
      <w:r w:rsidRPr="00193076">
        <w:rPr>
          <w:rFonts w:cs="Arial"/>
          <w:lang w:val="ca-ES"/>
        </w:rPr>
        <w:tab/>
        <w:t>Dimensions</w:t>
      </w:r>
      <w:r w:rsidRPr="00193076">
        <w:rPr>
          <w:rFonts w:cs="Arial"/>
          <w:lang w:val="ca-ES"/>
        </w:rPr>
        <w:tab/>
        <w:t>:</w:t>
      </w:r>
      <w:r w:rsidRPr="00193076">
        <w:rPr>
          <w:rFonts w:cs="Arial"/>
          <w:lang w:val="ca-ES"/>
        </w:rPr>
        <w:tab/>
      </w:r>
    </w:p>
    <w:p w:rsidR="00F249EF" w:rsidRPr="00193076" w:rsidRDefault="00F249EF" w:rsidP="00A80CDE">
      <w:pPr>
        <w:tabs>
          <w:tab w:val="left" w:pos="709"/>
          <w:tab w:val="left" w:pos="2552"/>
          <w:tab w:val="left" w:pos="2835"/>
        </w:tabs>
        <w:ind w:left="2835" w:hanging="2835"/>
        <w:rPr>
          <w:rFonts w:cs="Arial"/>
          <w:b/>
          <w:lang w:val="ca-ES"/>
        </w:rPr>
      </w:pPr>
      <w:r w:rsidRPr="00193076">
        <w:rPr>
          <w:rFonts w:cs="Arial"/>
          <w:lang w:val="ca-ES"/>
        </w:rPr>
        <w:tab/>
      </w:r>
      <w:r w:rsidRPr="00193076">
        <w:rPr>
          <w:rFonts w:cs="Arial"/>
          <w:b/>
          <w:lang w:val="ca-ES"/>
        </w:rPr>
        <w:t>A vorera</w:t>
      </w:r>
    </w:p>
    <w:p w:rsidR="00F249EF" w:rsidRPr="00193076" w:rsidRDefault="00F249EF" w:rsidP="00A80CDE">
      <w:pPr>
        <w:tabs>
          <w:tab w:val="left" w:pos="851"/>
          <w:tab w:val="left" w:pos="2552"/>
          <w:tab w:val="left" w:pos="2835"/>
        </w:tabs>
        <w:ind w:left="2835" w:hanging="2835"/>
        <w:rPr>
          <w:rFonts w:cs="Arial"/>
          <w:lang w:val="ca-ES"/>
        </w:rPr>
      </w:pPr>
      <w:r w:rsidRPr="00193076">
        <w:rPr>
          <w:rFonts w:cs="Arial"/>
          <w:lang w:val="ca-ES"/>
        </w:rPr>
        <w:tab/>
        <w:t>RASA 1</w:t>
      </w:r>
    </w:p>
    <w:p w:rsidR="00F249EF" w:rsidRPr="00193076" w:rsidRDefault="00F249EF" w:rsidP="00A80CDE">
      <w:pPr>
        <w:tabs>
          <w:tab w:val="left" w:pos="1134"/>
          <w:tab w:val="left" w:pos="2268"/>
          <w:tab w:val="right" w:pos="3261"/>
          <w:tab w:val="left" w:pos="3402"/>
        </w:tabs>
        <w:rPr>
          <w:rFonts w:cs="Arial"/>
          <w:lang w:val="ca-ES"/>
        </w:rPr>
      </w:pPr>
      <w:r w:rsidRPr="00193076">
        <w:rPr>
          <w:rFonts w:cs="Arial"/>
          <w:lang w:val="ca-ES"/>
        </w:rPr>
        <w:tab/>
        <w:t>Longitud</w:t>
      </w:r>
      <w:r w:rsidRPr="00193076">
        <w:rPr>
          <w:rFonts w:cs="Arial"/>
          <w:lang w:val="ca-ES"/>
        </w:rPr>
        <w:tab/>
        <w:t>:</w:t>
      </w:r>
      <w:r w:rsidRPr="00193076">
        <w:rPr>
          <w:rFonts w:cs="Arial"/>
          <w:lang w:val="ca-ES"/>
        </w:rPr>
        <w:tab/>
        <w:t>1.65</w:t>
      </w:r>
      <w:r w:rsidRPr="00193076">
        <w:rPr>
          <w:rFonts w:cs="Arial"/>
          <w:lang w:val="ca-ES"/>
        </w:rPr>
        <w:tab/>
        <w:t>m</w:t>
      </w:r>
    </w:p>
    <w:p w:rsidR="00F249EF" w:rsidRPr="00193076" w:rsidRDefault="00F249EF" w:rsidP="00A80CDE">
      <w:pPr>
        <w:tabs>
          <w:tab w:val="left" w:pos="1134"/>
          <w:tab w:val="left" w:pos="2268"/>
          <w:tab w:val="right" w:pos="3261"/>
          <w:tab w:val="left" w:pos="3402"/>
        </w:tabs>
        <w:rPr>
          <w:rFonts w:cs="Arial"/>
          <w:lang w:val="ca-ES"/>
        </w:rPr>
      </w:pPr>
      <w:r w:rsidRPr="00193076">
        <w:rPr>
          <w:rFonts w:cs="Arial"/>
          <w:lang w:val="ca-ES"/>
        </w:rPr>
        <w:tab/>
        <w:t>Amplada</w:t>
      </w:r>
      <w:r w:rsidRPr="00193076">
        <w:rPr>
          <w:rFonts w:cs="Arial"/>
          <w:lang w:val="ca-ES"/>
        </w:rPr>
        <w:tab/>
        <w:t>:</w:t>
      </w:r>
      <w:r w:rsidRPr="00193076">
        <w:rPr>
          <w:rFonts w:cs="Arial"/>
          <w:lang w:val="ca-ES"/>
        </w:rPr>
        <w:tab/>
        <w:t>0.40</w:t>
      </w:r>
      <w:r w:rsidRPr="00193076">
        <w:rPr>
          <w:rFonts w:cs="Arial"/>
          <w:lang w:val="ca-ES"/>
        </w:rPr>
        <w:tab/>
        <w:t>m</w:t>
      </w:r>
    </w:p>
    <w:p w:rsidR="00F249EF" w:rsidRPr="00193076" w:rsidRDefault="00F249EF" w:rsidP="00A80CDE">
      <w:pPr>
        <w:tabs>
          <w:tab w:val="left" w:pos="1134"/>
          <w:tab w:val="left" w:pos="2268"/>
          <w:tab w:val="right" w:pos="3261"/>
          <w:tab w:val="left" w:pos="3402"/>
        </w:tabs>
        <w:rPr>
          <w:rFonts w:cs="Arial"/>
          <w:lang w:val="ca-ES"/>
        </w:rPr>
      </w:pPr>
      <w:r w:rsidRPr="00193076">
        <w:rPr>
          <w:rFonts w:cs="Arial"/>
          <w:lang w:val="ca-ES"/>
        </w:rPr>
        <w:tab/>
        <w:t>Profunditat</w:t>
      </w:r>
      <w:r w:rsidRPr="00193076">
        <w:rPr>
          <w:rFonts w:cs="Arial"/>
          <w:lang w:val="ca-ES"/>
        </w:rPr>
        <w:tab/>
        <w:t>:</w:t>
      </w:r>
      <w:r w:rsidRPr="00193076">
        <w:rPr>
          <w:rFonts w:cs="Arial"/>
          <w:lang w:val="ca-ES"/>
        </w:rPr>
        <w:tab/>
        <w:t>Variable</w:t>
      </w:r>
      <w:r w:rsidRPr="00193076">
        <w:rPr>
          <w:rFonts w:cs="Arial"/>
          <w:lang w:val="ca-ES"/>
        </w:rPr>
        <w:tab/>
        <w:t>m</w:t>
      </w:r>
    </w:p>
    <w:p w:rsidR="00F249EF" w:rsidRPr="00193076" w:rsidRDefault="00F249EF" w:rsidP="00A80CDE">
      <w:pPr>
        <w:tabs>
          <w:tab w:val="left" w:pos="567"/>
          <w:tab w:val="left" w:pos="2552"/>
          <w:tab w:val="left" w:pos="2835"/>
        </w:tabs>
        <w:ind w:left="2835" w:hanging="2409"/>
        <w:rPr>
          <w:rFonts w:cs="Arial"/>
          <w:lang w:val="ca-ES"/>
        </w:rPr>
      </w:pPr>
    </w:p>
    <w:p w:rsidR="00F249EF" w:rsidRPr="00193076" w:rsidRDefault="00F249EF" w:rsidP="00A80CDE">
      <w:pPr>
        <w:tabs>
          <w:tab w:val="left" w:pos="709"/>
          <w:tab w:val="left" w:pos="2552"/>
          <w:tab w:val="left" w:pos="2835"/>
        </w:tabs>
        <w:ind w:left="2835" w:hanging="2835"/>
        <w:rPr>
          <w:rFonts w:cs="Arial"/>
          <w:b/>
          <w:lang w:val="ca-ES"/>
        </w:rPr>
      </w:pPr>
      <w:r w:rsidRPr="00193076">
        <w:rPr>
          <w:rFonts w:cs="Arial"/>
          <w:lang w:val="ca-ES"/>
        </w:rPr>
        <w:tab/>
      </w:r>
      <w:r w:rsidRPr="00193076">
        <w:rPr>
          <w:rFonts w:cs="Arial"/>
          <w:b/>
          <w:lang w:val="ca-ES"/>
        </w:rPr>
        <w:t>A calçada</w:t>
      </w:r>
    </w:p>
    <w:p w:rsidR="00F249EF" w:rsidRPr="00193076" w:rsidRDefault="00F249EF" w:rsidP="00A80CDE">
      <w:pPr>
        <w:tabs>
          <w:tab w:val="left" w:pos="851"/>
          <w:tab w:val="left" w:pos="2552"/>
          <w:tab w:val="left" w:pos="2835"/>
        </w:tabs>
        <w:ind w:left="2835" w:hanging="2835"/>
        <w:rPr>
          <w:rFonts w:cs="Arial"/>
          <w:lang w:val="ca-ES"/>
        </w:rPr>
      </w:pPr>
      <w:r w:rsidRPr="00193076">
        <w:rPr>
          <w:rFonts w:cs="Arial"/>
          <w:lang w:val="ca-ES"/>
        </w:rPr>
        <w:tab/>
        <w:t>RASA 1</w:t>
      </w:r>
    </w:p>
    <w:p w:rsidR="00F249EF" w:rsidRPr="00193076" w:rsidRDefault="00F249EF" w:rsidP="00A80CDE">
      <w:pPr>
        <w:tabs>
          <w:tab w:val="left" w:pos="1134"/>
          <w:tab w:val="left" w:pos="2268"/>
          <w:tab w:val="right" w:pos="3261"/>
          <w:tab w:val="left" w:pos="3402"/>
        </w:tabs>
        <w:rPr>
          <w:rFonts w:cs="Arial"/>
          <w:lang w:val="ca-ES"/>
        </w:rPr>
      </w:pPr>
      <w:r w:rsidRPr="00193076">
        <w:rPr>
          <w:rFonts w:cs="Arial"/>
          <w:lang w:val="ca-ES"/>
        </w:rPr>
        <w:tab/>
        <w:t>Longitud</w:t>
      </w:r>
      <w:r w:rsidRPr="00193076">
        <w:rPr>
          <w:rFonts w:cs="Arial"/>
          <w:lang w:val="ca-ES"/>
        </w:rPr>
        <w:tab/>
        <w:t>:</w:t>
      </w:r>
      <w:r w:rsidRPr="00193076">
        <w:rPr>
          <w:rFonts w:cs="Arial"/>
          <w:lang w:val="ca-ES"/>
        </w:rPr>
        <w:tab/>
        <w:t>1.75-</w:t>
      </w:r>
      <w:r w:rsidRPr="00193076">
        <w:rPr>
          <w:rFonts w:cs="Arial"/>
          <w:lang w:val="ca-ES"/>
        </w:rPr>
        <w:tab/>
        <w:t>m</w:t>
      </w:r>
    </w:p>
    <w:p w:rsidR="00F249EF" w:rsidRPr="00193076" w:rsidRDefault="00F249EF" w:rsidP="00A80CDE">
      <w:pPr>
        <w:tabs>
          <w:tab w:val="left" w:pos="1134"/>
          <w:tab w:val="left" w:pos="2268"/>
          <w:tab w:val="right" w:pos="3261"/>
          <w:tab w:val="left" w:pos="3402"/>
        </w:tabs>
        <w:rPr>
          <w:rFonts w:cs="Arial"/>
          <w:lang w:val="ca-ES"/>
        </w:rPr>
      </w:pPr>
      <w:r w:rsidRPr="00193076">
        <w:rPr>
          <w:rFonts w:cs="Arial"/>
          <w:lang w:val="ca-ES"/>
        </w:rPr>
        <w:tab/>
        <w:t>Amplada</w:t>
      </w:r>
      <w:r w:rsidRPr="00193076">
        <w:rPr>
          <w:rFonts w:cs="Arial"/>
          <w:lang w:val="ca-ES"/>
        </w:rPr>
        <w:tab/>
        <w:t>:</w:t>
      </w:r>
      <w:r w:rsidRPr="00193076">
        <w:rPr>
          <w:rFonts w:cs="Arial"/>
          <w:lang w:val="ca-ES"/>
        </w:rPr>
        <w:tab/>
        <w:t>1.40-</w:t>
      </w:r>
      <w:r w:rsidRPr="00193076">
        <w:rPr>
          <w:rFonts w:cs="Arial"/>
          <w:lang w:val="ca-ES"/>
        </w:rPr>
        <w:tab/>
        <w:t>m</w:t>
      </w:r>
    </w:p>
    <w:p w:rsidR="00F249EF" w:rsidRPr="00193076" w:rsidRDefault="00F249EF" w:rsidP="00A80CDE">
      <w:pPr>
        <w:tabs>
          <w:tab w:val="left" w:pos="1134"/>
          <w:tab w:val="left" w:pos="2268"/>
          <w:tab w:val="right" w:pos="3261"/>
          <w:tab w:val="left" w:pos="3402"/>
        </w:tabs>
        <w:rPr>
          <w:rFonts w:cs="Arial"/>
          <w:lang w:val="ca-ES"/>
        </w:rPr>
      </w:pPr>
      <w:r w:rsidRPr="00193076">
        <w:rPr>
          <w:rFonts w:cs="Arial"/>
          <w:lang w:val="ca-ES"/>
        </w:rPr>
        <w:tab/>
        <w:t>Profunditat</w:t>
      </w:r>
      <w:r w:rsidRPr="00193076">
        <w:rPr>
          <w:rFonts w:cs="Arial"/>
          <w:lang w:val="ca-ES"/>
        </w:rPr>
        <w:tab/>
        <w:t>:</w:t>
      </w:r>
      <w:r w:rsidRPr="00193076">
        <w:rPr>
          <w:rFonts w:cs="Arial"/>
          <w:lang w:val="ca-ES"/>
        </w:rPr>
        <w:tab/>
        <w:t>--</w:t>
      </w:r>
      <w:r w:rsidRPr="00193076">
        <w:rPr>
          <w:rFonts w:cs="Arial"/>
          <w:lang w:val="ca-ES"/>
        </w:rPr>
        <w:tab/>
        <w:t>m</w:t>
      </w:r>
    </w:p>
    <w:p w:rsidR="00F249EF" w:rsidRPr="00193076" w:rsidRDefault="00F249EF" w:rsidP="00A80CDE">
      <w:pPr>
        <w:tabs>
          <w:tab w:val="left" w:pos="567"/>
          <w:tab w:val="left" w:pos="2552"/>
          <w:tab w:val="left" w:pos="2835"/>
        </w:tabs>
        <w:ind w:left="2835" w:hanging="2409"/>
        <w:rPr>
          <w:rFonts w:cs="Arial"/>
          <w:lang w:val="ca-ES"/>
        </w:rPr>
      </w:pPr>
    </w:p>
    <w:p w:rsidR="00F249EF" w:rsidRPr="00193076" w:rsidRDefault="00F249EF" w:rsidP="00A80CDE">
      <w:pPr>
        <w:tabs>
          <w:tab w:val="left" w:pos="567"/>
          <w:tab w:val="left" w:pos="2552"/>
          <w:tab w:val="left" w:pos="2835"/>
          <w:tab w:val="right" w:pos="4962"/>
          <w:tab w:val="left" w:pos="5103"/>
        </w:tabs>
        <w:ind w:left="2835" w:hanging="2409"/>
        <w:rPr>
          <w:rFonts w:cs="Arial"/>
          <w:lang w:val="ca-ES"/>
        </w:rPr>
      </w:pPr>
      <w:r w:rsidRPr="00193076">
        <w:rPr>
          <w:rFonts w:cs="Arial"/>
          <w:lang w:val="ca-ES"/>
        </w:rPr>
        <w:t>-</w:t>
      </w:r>
      <w:r w:rsidRPr="00193076">
        <w:rPr>
          <w:rFonts w:cs="Arial"/>
          <w:lang w:val="ca-ES"/>
        </w:rPr>
        <w:tab/>
        <w:t>El pressupost d’execució material:</w:t>
      </w:r>
      <w:r w:rsidRPr="00193076">
        <w:rPr>
          <w:rFonts w:cs="Arial"/>
          <w:lang w:val="ca-ES"/>
        </w:rPr>
        <w:tab/>
        <w:t>1.246,63 €</w:t>
      </w:r>
    </w:p>
    <w:p w:rsidR="00F249EF" w:rsidRPr="00193076" w:rsidRDefault="00F249EF" w:rsidP="00A80CDE">
      <w:pPr>
        <w:rPr>
          <w:rFonts w:cs="Arial"/>
          <w:lang w:val="ca-ES"/>
        </w:rPr>
      </w:pPr>
    </w:p>
    <w:p w:rsidR="00F249EF" w:rsidRDefault="00F249EF" w:rsidP="00A80CDE">
      <w:pPr>
        <w:rPr>
          <w:rFonts w:cs="Arial"/>
          <w:b/>
          <w:lang w:val="ca-ES"/>
        </w:rPr>
      </w:pPr>
      <w:r w:rsidRPr="00193076">
        <w:rPr>
          <w:rFonts w:cs="Arial"/>
          <w:b/>
          <w:lang w:val="ca-ES"/>
        </w:rPr>
        <w:t>2.- NORMATIVA APLICABLE</w:t>
      </w:r>
    </w:p>
    <w:p w:rsidR="00F249EF" w:rsidRPr="00193076" w:rsidRDefault="00F249EF" w:rsidP="00A80CDE">
      <w:pPr>
        <w:rPr>
          <w:rFonts w:cs="Arial"/>
          <w:b/>
          <w:lang w:val="ca-ES"/>
        </w:rPr>
      </w:pPr>
    </w:p>
    <w:p w:rsidR="00F249EF" w:rsidRPr="00193076" w:rsidRDefault="00F249EF" w:rsidP="00A80CDE">
      <w:pPr>
        <w:ind w:left="567" w:hanging="283"/>
        <w:rPr>
          <w:rFonts w:cs="Arial"/>
          <w:lang w:val="ca-ES"/>
        </w:rPr>
      </w:pPr>
      <w:r w:rsidRPr="00193076">
        <w:rPr>
          <w:rFonts w:cs="Arial"/>
          <w:lang w:val="ca-ES"/>
        </w:rPr>
        <w:t>-</w:t>
      </w:r>
      <w:r w:rsidRPr="00193076">
        <w:rPr>
          <w:rFonts w:cs="Arial"/>
          <w:lang w:val="ca-ES"/>
        </w:rPr>
        <w:tab/>
        <w:t>Ordenança Municipal sobre obres, instal·lacions i serveis en el domini públic municipal, aprovada definitivament  el 5 de setembre de 2002 per Decret de l’Alcalde.</w:t>
      </w:r>
    </w:p>
    <w:p w:rsidR="00F249EF" w:rsidRPr="00193076" w:rsidRDefault="00F249EF" w:rsidP="00A80CDE">
      <w:pPr>
        <w:ind w:left="567" w:hanging="283"/>
        <w:rPr>
          <w:rFonts w:cs="Arial"/>
          <w:lang w:val="ca-ES"/>
        </w:rPr>
      </w:pPr>
      <w:r w:rsidRPr="00193076">
        <w:rPr>
          <w:rFonts w:cs="Arial"/>
          <w:lang w:val="ca-ES"/>
        </w:rPr>
        <w:t>-</w:t>
      </w:r>
      <w:r w:rsidRPr="00193076">
        <w:rPr>
          <w:rFonts w:cs="Arial"/>
          <w:lang w:val="ca-ES"/>
        </w:rPr>
        <w:tab/>
        <w:t>P.G.O.U. del Municipi de Vilassar de Mar</w:t>
      </w:r>
    </w:p>
    <w:p w:rsidR="00F249EF" w:rsidRPr="00193076" w:rsidRDefault="00F249EF" w:rsidP="00A80CDE">
      <w:pPr>
        <w:ind w:left="567" w:hanging="283"/>
        <w:rPr>
          <w:rFonts w:cs="Arial"/>
          <w:lang w:val="ca-ES"/>
        </w:rPr>
      </w:pPr>
      <w:r w:rsidRPr="00193076">
        <w:rPr>
          <w:rFonts w:cs="Arial"/>
          <w:lang w:val="ca-ES"/>
        </w:rPr>
        <w:t>-</w:t>
      </w:r>
      <w:r w:rsidRPr="00193076">
        <w:rPr>
          <w:rFonts w:cs="Arial"/>
          <w:lang w:val="ca-ES"/>
        </w:rPr>
        <w:tab/>
        <w:t>Codi Tècnic de l’Edificació (CTE)</w:t>
      </w:r>
    </w:p>
    <w:p w:rsidR="00F249EF" w:rsidRPr="00193076" w:rsidRDefault="00F249EF" w:rsidP="00A80CDE">
      <w:pPr>
        <w:rPr>
          <w:rFonts w:cs="Arial"/>
          <w:lang w:val="ca-ES"/>
        </w:rPr>
      </w:pPr>
      <w:r w:rsidRPr="00193076">
        <w:rPr>
          <w:rFonts w:cs="Arial"/>
          <w:lang w:val="ca-ES"/>
        </w:rPr>
        <w:t xml:space="preserve"> </w:t>
      </w:r>
    </w:p>
    <w:p w:rsidR="00F249EF" w:rsidRDefault="00F249EF" w:rsidP="00A80CDE">
      <w:pPr>
        <w:rPr>
          <w:rFonts w:cs="Arial"/>
          <w:b/>
          <w:lang w:val="ca-ES"/>
        </w:rPr>
      </w:pPr>
      <w:r w:rsidRPr="00193076">
        <w:rPr>
          <w:rFonts w:cs="Arial"/>
          <w:b/>
          <w:lang w:val="ca-ES"/>
        </w:rPr>
        <w:t>3.-CONDICIONS DE REPOSICIÓ DELS PAVIMENTS</w:t>
      </w:r>
    </w:p>
    <w:p w:rsidR="00F249EF" w:rsidRPr="00193076" w:rsidRDefault="00F249EF" w:rsidP="00A80CDE">
      <w:pPr>
        <w:rPr>
          <w:rFonts w:cs="Arial"/>
          <w:b/>
          <w:lang w:val="ca-ES"/>
        </w:rPr>
      </w:pPr>
      <w:r w:rsidRPr="00193076">
        <w:rPr>
          <w:rFonts w:cs="Arial"/>
          <w:b/>
          <w:lang w:val="ca-ES"/>
        </w:rPr>
        <w:t xml:space="preserve"> </w:t>
      </w:r>
    </w:p>
    <w:p w:rsidR="00F249EF" w:rsidRPr="00193076" w:rsidRDefault="00F249EF" w:rsidP="00A80CDE">
      <w:pPr>
        <w:rPr>
          <w:rFonts w:cs="Arial"/>
          <w:lang w:val="ca-ES"/>
        </w:rPr>
      </w:pPr>
      <w:r w:rsidRPr="00193076">
        <w:rPr>
          <w:rFonts w:cs="Arial"/>
          <w:lang w:val="ca-ES"/>
        </w:rPr>
        <w:t>Els paviments de les zones afectades s’hauran de reposar seguint l’establert al Capítol IX de l’Ordenança Municipal sobre obres, instal·lacions i serveis en el domini públic municipal.</w:t>
      </w:r>
    </w:p>
    <w:p w:rsidR="00F249EF" w:rsidRPr="00193076" w:rsidRDefault="00F249EF" w:rsidP="00A80CDE">
      <w:pPr>
        <w:rPr>
          <w:rFonts w:cs="Arial"/>
          <w:lang w:val="ca-ES"/>
        </w:rPr>
      </w:pPr>
    </w:p>
    <w:p w:rsidR="00F249EF" w:rsidRPr="00193076" w:rsidRDefault="00F249EF" w:rsidP="00A80CDE">
      <w:pPr>
        <w:rPr>
          <w:rFonts w:cs="Arial"/>
          <w:lang w:val="ca-ES"/>
        </w:rPr>
      </w:pPr>
      <w:r w:rsidRPr="00193076">
        <w:rPr>
          <w:rFonts w:cs="Arial"/>
          <w:lang w:val="ca-ES"/>
        </w:rPr>
        <w:t>Vista la documentació tècnica presentada, s’observa que l’actuació abasta tant la vorera com la calçada. A continuació es fa un breu resum de les condicions de reposició que estableix la referida Ordenança per a cadascun dels casos:</w:t>
      </w:r>
    </w:p>
    <w:p w:rsidR="00F249EF" w:rsidRDefault="00F249EF" w:rsidP="00A80CDE">
      <w:pPr>
        <w:rPr>
          <w:rFonts w:cs="Arial"/>
          <w:b/>
          <w:lang w:val="ca-ES"/>
        </w:rPr>
      </w:pPr>
      <w:r w:rsidRPr="00193076">
        <w:rPr>
          <w:rFonts w:cs="Arial"/>
          <w:b/>
          <w:lang w:val="ca-ES"/>
        </w:rPr>
        <w:tab/>
      </w:r>
    </w:p>
    <w:p w:rsidR="00F249EF" w:rsidRDefault="00F249EF" w:rsidP="00A80CDE">
      <w:pPr>
        <w:rPr>
          <w:rFonts w:cs="Arial"/>
          <w:b/>
          <w:lang w:val="ca-ES"/>
        </w:rPr>
      </w:pPr>
      <w:r w:rsidRPr="00193076">
        <w:rPr>
          <w:rFonts w:cs="Arial"/>
          <w:b/>
          <w:lang w:val="ca-ES"/>
        </w:rPr>
        <w:t>Tapament de rases</w:t>
      </w:r>
    </w:p>
    <w:p w:rsidR="00F249EF" w:rsidRPr="00193076" w:rsidRDefault="00F249EF" w:rsidP="00A80CDE">
      <w:pPr>
        <w:rPr>
          <w:rFonts w:cs="Arial"/>
          <w:b/>
          <w:lang w:val="ca-ES"/>
        </w:rPr>
      </w:pPr>
    </w:p>
    <w:p w:rsidR="00F249EF" w:rsidRPr="00193076" w:rsidRDefault="00F249EF" w:rsidP="00A80CDE">
      <w:pPr>
        <w:tabs>
          <w:tab w:val="left" w:pos="709"/>
          <w:tab w:val="left" w:pos="993"/>
        </w:tabs>
        <w:ind w:left="993" w:hanging="993"/>
        <w:rPr>
          <w:rFonts w:cs="Arial"/>
          <w:lang w:val="ca-ES"/>
        </w:rPr>
      </w:pPr>
      <w:r w:rsidRPr="00193076">
        <w:rPr>
          <w:rFonts w:cs="Arial"/>
          <w:lang w:val="ca-ES"/>
        </w:rPr>
        <w:tab/>
        <w:t>-</w:t>
      </w:r>
      <w:r w:rsidRPr="00193076">
        <w:rPr>
          <w:rFonts w:cs="Arial"/>
          <w:lang w:val="ca-ES"/>
        </w:rPr>
        <w:tab/>
        <w:t>L’estesa, tant dels materials dels productes procedents de la mateixa excavació com dels materials d’aportació, es farà per capes de gruix reduït que garanteixin, amb els mitjans utilitzats, obtenir el grau de compactació mínim exigit, el qual serà del NORANTA PER CENT (90%) a les voreres i del NORANTA-CINC PER CENT (95%) a les calçades, sempre sobre el Proctor modificat.</w:t>
      </w:r>
    </w:p>
    <w:p w:rsidR="00F249EF" w:rsidRPr="00193076" w:rsidRDefault="00F249EF" w:rsidP="00A80CDE">
      <w:pPr>
        <w:tabs>
          <w:tab w:val="left" w:pos="709"/>
          <w:tab w:val="left" w:pos="993"/>
        </w:tabs>
        <w:ind w:left="993" w:hanging="993"/>
        <w:rPr>
          <w:rFonts w:cs="Arial"/>
          <w:lang w:val="ca-ES"/>
        </w:rPr>
      </w:pPr>
      <w:r w:rsidRPr="00193076">
        <w:rPr>
          <w:rFonts w:cs="Arial"/>
          <w:lang w:val="ca-ES"/>
        </w:rPr>
        <w:tab/>
        <w:t>-</w:t>
      </w:r>
      <w:r w:rsidRPr="00193076">
        <w:rPr>
          <w:rFonts w:cs="Arial"/>
          <w:lang w:val="ca-ES"/>
        </w:rPr>
        <w:tab/>
        <w:t>Quan la seva naturalesa recomani el rebuig dels materials procedents de l’excavació, el tapament de la rasa es farà amb materials d’aportació.</w:t>
      </w:r>
    </w:p>
    <w:p w:rsidR="00F249EF" w:rsidRPr="00193076" w:rsidRDefault="00F249EF" w:rsidP="00A80CDE">
      <w:pPr>
        <w:rPr>
          <w:rFonts w:cs="Arial"/>
          <w:lang w:val="ca-ES"/>
        </w:rPr>
      </w:pPr>
    </w:p>
    <w:p w:rsidR="00F249EF" w:rsidRDefault="00F249EF" w:rsidP="00A80CDE">
      <w:pPr>
        <w:ind w:left="709" w:hanging="709"/>
        <w:rPr>
          <w:rFonts w:cs="Arial"/>
          <w:b/>
          <w:lang w:val="ca-ES"/>
        </w:rPr>
      </w:pPr>
      <w:r w:rsidRPr="00193076">
        <w:rPr>
          <w:rFonts w:cs="Arial"/>
          <w:b/>
          <w:lang w:val="ca-ES"/>
        </w:rPr>
        <w:lastRenderedPageBreak/>
        <w:t>Vorera (aquest cas és d’aplicació a voreres que la pavimentació no està feta amb paviment continu)</w:t>
      </w:r>
    </w:p>
    <w:p w:rsidR="00F249EF" w:rsidRPr="00193076" w:rsidRDefault="00F249EF" w:rsidP="00A80CDE">
      <w:pPr>
        <w:ind w:left="709" w:hanging="709"/>
        <w:rPr>
          <w:rFonts w:cs="Arial"/>
          <w:b/>
          <w:lang w:val="ca-ES"/>
        </w:rPr>
      </w:pPr>
    </w:p>
    <w:p w:rsidR="00F249EF" w:rsidRPr="00193076" w:rsidRDefault="00F249EF" w:rsidP="00A80CDE">
      <w:pPr>
        <w:tabs>
          <w:tab w:val="left" w:pos="709"/>
          <w:tab w:val="left" w:pos="993"/>
        </w:tabs>
        <w:ind w:left="993" w:hanging="993"/>
        <w:rPr>
          <w:rFonts w:cs="Arial"/>
          <w:lang w:val="ca-ES"/>
        </w:rPr>
      </w:pPr>
      <w:r w:rsidRPr="00193076">
        <w:rPr>
          <w:rFonts w:cs="Arial"/>
          <w:lang w:val="ca-ES"/>
        </w:rPr>
        <w:tab/>
        <w:t>-</w:t>
      </w:r>
      <w:r w:rsidRPr="00193076">
        <w:rPr>
          <w:rFonts w:cs="Arial"/>
          <w:lang w:val="ca-ES"/>
        </w:rPr>
        <w:tab/>
        <w:t>El paviment de les voreres que calgui reposar serà del mateix tipus i textura que l’existent. Es disposarà una base de formigó H-200 de DEU CENTÍMETRES (10 cm.) de gruix. S’afectaran llosetes senceres i de manera que no quedi sense reposar cap lloseta deteriorada per l’obra o en mal estat que li sigui adjacent, encara que no hagi estat afectada per aquesta.</w:t>
      </w:r>
    </w:p>
    <w:p w:rsidR="00F249EF" w:rsidRPr="00193076" w:rsidRDefault="00F249EF" w:rsidP="00A80CDE">
      <w:pPr>
        <w:rPr>
          <w:rFonts w:cs="Arial"/>
          <w:lang w:val="ca-ES"/>
        </w:rPr>
      </w:pPr>
      <w:r w:rsidRPr="00193076">
        <w:rPr>
          <w:rFonts w:cs="Arial"/>
          <w:lang w:val="ca-ES"/>
        </w:rPr>
        <w:t xml:space="preserve"> </w:t>
      </w:r>
    </w:p>
    <w:p w:rsidR="00F249EF" w:rsidRDefault="00F249EF" w:rsidP="00A80CDE">
      <w:pPr>
        <w:ind w:left="709" w:hanging="709"/>
        <w:rPr>
          <w:rFonts w:cs="Arial"/>
          <w:b/>
          <w:lang w:val="ca-ES"/>
        </w:rPr>
      </w:pPr>
      <w:r w:rsidRPr="00193076">
        <w:rPr>
          <w:rFonts w:cs="Arial"/>
          <w:b/>
          <w:lang w:val="ca-ES"/>
        </w:rPr>
        <w:tab/>
        <w:t>Calçada (aquest cas és d’aplicació a les calçades o voreres acabades amb paviment continu)</w:t>
      </w:r>
    </w:p>
    <w:p w:rsidR="00F249EF" w:rsidRPr="00A80CDE" w:rsidRDefault="00F249EF" w:rsidP="00A80CDE">
      <w:pPr>
        <w:ind w:left="709" w:hanging="709"/>
        <w:rPr>
          <w:rFonts w:cs="Arial"/>
          <w:b/>
          <w:lang w:val="ca-ES"/>
        </w:rPr>
      </w:pPr>
    </w:p>
    <w:p w:rsidR="00F249EF" w:rsidRPr="00A80CDE" w:rsidRDefault="00F249EF" w:rsidP="00A80CDE">
      <w:pPr>
        <w:pStyle w:val="Prrafodelista"/>
        <w:numPr>
          <w:ilvl w:val="0"/>
          <w:numId w:val="24"/>
        </w:numPr>
        <w:contextualSpacing/>
        <w:rPr>
          <w:rFonts w:cs="Arial"/>
          <w:color w:val="auto"/>
        </w:rPr>
      </w:pPr>
      <w:r w:rsidRPr="00A80CDE">
        <w:rPr>
          <w:rFonts w:cs="Arial"/>
          <w:color w:val="auto"/>
        </w:rPr>
        <w:t>Paviment d’aglomerat asfàltic en calent:</w:t>
      </w:r>
    </w:p>
    <w:p w:rsidR="00F249EF" w:rsidRPr="00A80CDE" w:rsidRDefault="00F249EF" w:rsidP="00A80CDE">
      <w:pPr>
        <w:pStyle w:val="Prrafodelista"/>
        <w:ind w:left="1413"/>
        <w:rPr>
          <w:rFonts w:cs="Arial"/>
          <w:color w:val="auto"/>
        </w:rPr>
      </w:pPr>
      <w:r w:rsidRPr="00A80CDE">
        <w:rPr>
          <w:rFonts w:cs="Arial"/>
          <w:color w:val="auto"/>
        </w:rPr>
        <w:t xml:space="preserve"> </w:t>
      </w:r>
    </w:p>
    <w:p w:rsidR="00F249EF" w:rsidRPr="00A80CDE" w:rsidRDefault="00F249EF" w:rsidP="00A80CDE">
      <w:pPr>
        <w:pStyle w:val="Prrafodelista"/>
        <w:numPr>
          <w:ilvl w:val="0"/>
          <w:numId w:val="25"/>
        </w:numPr>
        <w:tabs>
          <w:tab w:val="left" w:pos="1701"/>
        </w:tabs>
        <w:contextualSpacing/>
        <w:rPr>
          <w:rFonts w:cs="Arial"/>
          <w:b w:val="0"/>
          <w:bCs/>
          <w:color w:val="auto"/>
        </w:rPr>
      </w:pPr>
      <w:r w:rsidRPr="00A80CDE">
        <w:rPr>
          <w:rFonts w:cs="Arial"/>
          <w:b w:val="0"/>
          <w:bCs/>
          <w:color w:val="auto"/>
        </w:rPr>
        <w:t>Condicions d’execució.</w:t>
      </w:r>
    </w:p>
    <w:p w:rsidR="00F249EF" w:rsidRPr="007D5FDD" w:rsidRDefault="00F249EF" w:rsidP="00A80CDE">
      <w:pPr>
        <w:pStyle w:val="Prrafodelista"/>
        <w:tabs>
          <w:tab w:val="left" w:pos="1701"/>
        </w:tabs>
        <w:ind w:left="1776"/>
        <w:rPr>
          <w:rFonts w:cs="Arial"/>
        </w:rPr>
      </w:pPr>
      <w:r w:rsidRPr="007D5FDD">
        <w:rPr>
          <w:rFonts w:cs="Arial"/>
        </w:rPr>
        <w:t xml:space="preserve"> </w:t>
      </w:r>
    </w:p>
    <w:p w:rsidR="00F249EF" w:rsidRPr="00193076" w:rsidRDefault="00F249EF" w:rsidP="00A80CDE">
      <w:pPr>
        <w:ind w:left="2127" w:hanging="426"/>
        <w:rPr>
          <w:rFonts w:cs="Arial"/>
          <w:lang w:val="ca-ES"/>
        </w:rPr>
      </w:pPr>
      <w:r w:rsidRPr="00193076">
        <w:rPr>
          <w:rFonts w:cs="Arial"/>
          <w:lang w:val="ca-ES"/>
        </w:rPr>
        <w:t>1)</w:t>
      </w:r>
      <w:r w:rsidRPr="00193076">
        <w:rPr>
          <w:rFonts w:cs="Arial"/>
          <w:lang w:val="ca-ES"/>
        </w:rPr>
        <w:tab/>
        <w:t xml:space="preserve">Es reconstruirà tot el gruix del paviment a la zona afectada més CINQUANTA CENTÍMETRES (50 cm.) com a mínim a cada costat de la zona deteriorada. </w:t>
      </w:r>
    </w:p>
    <w:p w:rsidR="00F249EF" w:rsidRPr="00193076" w:rsidRDefault="00F249EF" w:rsidP="00A80CDE">
      <w:pPr>
        <w:ind w:left="2127" w:hanging="426"/>
        <w:rPr>
          <w:rFonts w:cs="Arial"/>
          <w:lang w:val="ca-ES"/>
        </w:rPr>
      </w:pPr>
      <w:r w:rsidRPr="00193076">
        <w:rPr>
          <w:rFonts w:cs="Arial"/>
          <w:lang w:val="ca-ES"/>
        </w:rPr>
        <w:t>2)</w:t>
      </w:r>
      <w:r w:rsidRPr="00193076">
        <w:rPr>
          <w:rFonts w:cs="Arial"/>
          <w:lang w:val="ca-ES"/>
        </w:rPr>
        <w:tab/>
        <w:t xml:space="preserve">El tipus de paviment reposat serà l’existent. En aquells paviments amb base de macadam o llasts, aquesta es podrà substituir per una base de formigó de 200 Kg/cm2 de resistència característica, de QUINZE CENTÍMETRES (15 cm.) de gruix, sobre terreny compactat 95 % del proctor modificat. </w:t>
      </w:r>
    </w:p>
    <w:p w:rsidR="00F249EF" w:rsidRPr="00193076" w:rsidRDefault="00F249EF" w:rsidP="00A80CDE">
      <w:pPr>
        <w:ind w:left="2127" w:hanging="426"/>
        <w:rPr>
          <w:rFonts w:cs="Arial"/>
          <w:lang w:val="ca-ES"/>
        </w:rPr>
      </w:pPr>
      <w:r w:rsidRPr="00193076">
        <w:rPr>
          <w:rFonts w:cs="Arial"/>
          <w:lang w:val="ca-ES"/>
        </w:rPr>
        <w:t>3)</w:t>
      </w:r>
      <w:r w:rsidRPr="00193076">
        <w:rPr>
          <w:rFonts w:cs="Arial"/>
          <w:lang w:val="ca-ES"/>
        </w:rPr>
        <w:tab/>
        <w:t xml:space="preserve">L’extensió de la reposició de la capa de rodament s’indica al paràgraf b) d’aquest apartat. </w:t>
      </w:r>
    </w:p>
    <w:p w:rsidR="00F249EF" w:rsidRPr="00193076" w:rsidRDefault="00F249EF" w:rsidP="00A80CDE">
      <w:pPr>
        <w:ind w:left="2127" w:hanging="426"/>
        <w:rPr>
          <w:rFonts w:cs="Arial"/>
          <w:lang w:val="ca-ES"/>
        </w:rPr>
      </w:pPr>
      <w:r w:rsidRPr="00193076">
        <w:rPr>
          <w:rFonts w:cs="Arial"/>
          <w:lang w:val="ca-ES"/>
        </w:rPr>
        <w:t>4)</w:t>
      </w:r>
      <w:r w:rsidRPr="00193076">
        <w:rPr>
          <w:rFonts w:cs="Arial"/>
          <w:lang w:val="ca-ES"/>
        </w:rPr>
        <w:tab/>
        <w:t xml:space="preserve">El tipus d’aglomerat asfàltic tancat en calent per a capa de rodament serà el corresponent a l’ús D-12 del Plec de condicions tècniques generals per a obres de carreteres i ponts (PG3-75) del MOPU, amb àrids granítics. </w:t>
      </w:r>
    </w:p>
    <w:p w:rsidR="00F249EF" w:rsidRPr="00193076" w:rsidRDefault="00F249EF" w:rsidP="00A80CDE">
      <w:pPr>
        <w:ind w:left="2127" w:hanging="426"/>
        <w:rPr>
          <w:rFonts w:cs="Arial"/>
          <w:lang w:val="ca-ES"/>
        </w:rPr>
      </w:pPr>
      <w:r w:rsidRPr="00193076">
        <w:rPr>
          <w:rFonts w:cs="Arial"/>
          <w:lang w:val="ca-ES"/>
        </w:rPr>
        <w:t>5)</w:t>
      </w:r>
      <w:r w:rsidRPr="00193076">
        <w:rPr>
          <w:rFonts w:cs="Arial"/>
          <w:lang w:val="ca-ES"/>
        </w:rPr>
        <w:tab/>
        <w:t xml:space="preserve">L’estesa d’aglomerat es farà mecànicament, i només quan això no sigui possible es permetrà l’estesa manual en superfícies petites. </w:t>
      </w:r>
    </w:p>
    <w:p w:rsidR="00F249EF" w:rsidRPr="00193076" w:rsidRDefault="00F249EF" w:rsidP="00A80CDE">
      <w:pPr>
        <w:ind w:left="2127" w:hanging="426"/>
        <w:rPr>
          <w:rFonts w:cs="Arial"/>
          <w:lang w:val="ca-ES"/>
        </w:rPr>
      </w:pPr>
    </w:p>
    <w:p w:rsidR="00F249EF" w:rsidRPr="00193076" w:rsidRDefault="00F249EF" w:rsidP="00A80CDE">
      <w:pPr>
        <w:tabs>
          <w:tab w:val="left" w:pos="1701"/>
        </w:tabs>
        <w:ind w:left="2127" w:hanging="711"/>
        <w:rPr>
          <w:rFonts w:cs="Arial"/>
          <w:lang w:val="ca-ES"/>
        </w:rPr>
      </w:pPr>
      <w:r w:rsidRPr="00193076">
        <w:rPr>
          <w:rFonts w:cs="Arial"/>
          <w:lang w:val="ca-ES"/>
        </w:rPr>
        <w:t>b)</w:t>
      </w:r>
      <w:r w:rsidRPr="00193076">
        <w:rPr>
          <w:rFonts w:cs="Arial"/>
          <w:lang w:val="ca-ES"/>
        </w:rPr>
        <w:tab/>
        <w:t xml:space="preserve">Superfície de la reposició de la capa de rodament. </w:t>
      </w:r>
    </w:p>
    <w:p w:rsidR="00F249EF" w:rsidRPr="00193076" w:rsidRDefault="00F249EF" w:rsidP="00A80CDE">
      <w:pPr>
        <w:ind w:left="1701"/>
        <w:rPr>
          <w:rFonts w:cs="Arial"/>
          <w:lang w:val="ca-ES"/>
        </w:rPr>
      </w:pPr>
      <w:r w:rsidRPr="00193076">
        <w:rPr>
          <w:rFonts w:cs="Arial"/>
          <w:lang w:val="ca-ES"/>
        </w:rPr>
        <w:t xml:space="preserve">La reposició mínima serà de VUITANTA CENTÍMETRES (80 cm.) a cada costat de les voreres de la rasa o el rodatge i sempre en els sentits transversal i longitudinal del carrer, i es procurarà que la junta longitudinal no coincideixi amb la zona de pas de les rodes dels vehicles. En carrers amb carrils de circulació senyalitzats, la reposició s’entendrà a un nombre enter d’aquests carrils, amb la sobreamplada mínima de VUITANTA CENTÍMETRES (80 cm.) abans indicada. </w:t>
      </w:r>
    </w:p>
    <w:p w:rsidR="00F249EF" w:rsidRPr="00193076" w:rsidRDefault="00F249EF" w:rsidP="00A80CDE">
      <w:pPr>
        <w:rPr>
          <w:rFonts w:cs="Arial"/>
          <w:lang w:val="ca-ES"/>
        </w:rPr>
      </w:pPr>
    </w:p>
    <w:p w:rsidR="00F249EF" w:rsidRDefault="00F249EF" w:rsidP="00A80CDE">
      <w:pPr>
        <w:rPr>
          <w:rFonts w:cs="Arial"/>
          <w:b/>
          <w:lang w:val="ca-ES"/>
        </w:rPr>
      </w:pPr>
      <w:r w:rsidRPr="00193076">
        <w:rPr>
          <w:rFonts w:cs="Arial"/>
          <w:b/>
          <w:lang w:val="ca-ES"/>
        </w:rPr>
        <w:t>4.- CONCLUSIÓ</w:t>
      </w:r>
    </w:p>
    <w:p w:rsidR="00F249EF" w:rsidRPr="00193076" w:rsidRDefault="00F249EF" w:rsidP="00A80CDE">
      <w:pPr>
        <w:rPr>
          <w:rFonts w:cs="Arial"/>
          <w:b/>
          <w:lang w:val="ca-ES"/>
        </w:rPr>
      </w:pPr>
    </w:p>
    <w:p w:rsidR="00F249EF" w:rsidRPr="00193076" w:rsidRDefault="00F249EF" w:rsidP="00A80CDE">
      <w:pPr>
        <w:rPr>
          <w:rFonts w:cs="Arial"/>
          <w:lang w:val="ca-ES"/>
        </w:rPr>
      </w:pPr>
      <w:r w:rsidRPr="00193076">
        <w:rPr>
          <w:rFonts w:cs="Arial"/>
          <w:lang w:val="ca-ES"/>
        </w:rPr>
        <w:t>El tècnic sotasignat INFORMA FAVORABLEMENT, per a la concessió de la llicència sol.licitada a la finca de referència, la concessió de l’autorització de les obres a la via pública necessàries per a realitzar aquesta connexió, i la reserva d’aparcament i/o talls de carrer necessaris per a realitzar aquestes obres, d’acord amb la documentació que s’inclou a l’expedient, havent de complir-se en general les condicions establertes a l’Ordenança Municipal sobre obres, instal·lacions i serveis en el domini públic municipal, i especialment les que s’indiquen a continuació:</w:t>
      </w:r>
    </w:p>
    <w:p w:rsidR="00F249EF" w:rsidRPr="00193076" w:rsidRDefault="00F249EF" w:rsidP="00A80CDE">
      <w:pPr>
        <w:rPr>
          <w:rFonts w:cs="Arial"/>
          <w:lang w:val="ca-ES"/>
        </w:rPr>
      </w:pPr>
    </w:p>
    <w:p w:rsidR="00F249EF" w:rsidRPr="00193076" w:rsidRDefault="00F249EF" w:rsidP="00A80CDE">
      <w:pPr>
        <w:tabs>
          <w:tab w:val="left" w:pos="284"/>
        </w:tabs>
        <w:ind w:left="426" w:hanging="426"/>
        <w:outlineLvl w:val="0"/>
        <w:rPr>
          <w:rFonts w:cs="Arial"/>
          <w:lang w:val="ca-ES"/>
        </w:rPr>
      </w:pPr>
      <w:r w:rsidRPr="00193076">
        <w:rPr>
          <w:rFonts w:cs="Arial"/>
          <w:lang w:val="ca-ES"/>
        </w:rPr>
        <w:lastRenderedPageBreak/>
        <w:tab/>
        <w:t>-</w:t>
      </w:r>
      <w:r w:rsidRPr="00193076">
        <w:rPr>
          <w:rFonts w:cs="Arial"/>
          <w:lang w:val="ca-ES"/>
        </w:rPr>
        <w:tab/>
        <w:t xml:space="preserve">El termini d’execució de les obres, es fixa en UN (1) MES.  </w:t>
      </w:r>
    </w:p>
    <w:p w:rsidR="00F249EF" w:rsidRPr="00193076" w:rsidRDefault="00F249EF" w:rsidP="00A80CDE">
      <w:pPr>
        <w:tabs>
          <w:tab w:val="left" w:pos="284"/>
        </w:tabs>
        <w:ind w:left="426" w:hanging="426"/>
        <w:outlineLvl w:val="0"/>
        <w:rPr>
          <w:rFonts w:cs="Arial"/>
          <w:b/>
          <w:bCs/>
          <w:lang w:val="ca-ES"/>
        </w:rPr>
      </w:pPr>
      <w:r w:rsidRPr="00193076">
        <w:rPr>
          <w:rFonts w:cs="Arial"/>
          <w:lang w:val="ca-ES"/>
        </w:rPr>
        <w:tab/>
        <w:t>-</w:t>
      </w:r>
      <w:r w:rsidRPr="00193076">
        <w:rPr>
          <w:rFonts w:cs="Arial"/>
          <w:lang w:val="ca-ES"/>
        </w:rPr>
        <w:tab/>
      </w:r>
      <w:r w:rsidRPr="00193076">
        <w:rPr>
          <w:rFonts w:cs="Arial"/>
          <w:b/>
          <w:bCs/>
          <w:lang w:val="ca-ES"/>
        </w:rPr>
        <w:t>Abans del inici de l’execució de les obres, el contractista haurà de notificar-ho formalment a l’Ajuntament, en un termini de, al menys 48 hores i, en cas que sigui preceptiu, presentar còpia de l’acta de control segons s’estableix a l’ordre TIC/341/2003, de 22 de juliol.</w:t>
      </w:r>
    </w:p>
    <w:p w:rsidR="00F249EF" w:rsidRPr="00193076" w:rsidRDefault="00F249EF" w:rsidP="00A80CDE">
      <w:pPr>
        <w:tabs>
          <w:tab w:val="left" w:pos="284"/>
        </w:tabs>
        <w:ind w:left="426" w:hanging="426"/>
        <w:outlineLvl w:val="0"/>
        <w:rPr>
          <w:rFonts w:cs="Arial"/>
          <w:lang w:val="ca-ES"/>
        </w:rPr>
      </w:pPr>
      <w:r w:rsidRPr="00193076">
        <w:rPr>
          <w:rFonts w:cs="Arial"/>
          <w:lang w:val="ca-ES"/>
        </w:rPr>
        <w:tab/>
        <w:t>-</w:t>
      </w:r>
      <w:r w:rsidRPr="00193076">
        <w:rPr>
          <w:rFonts w:cs="Arial"/>
          <w:lang w:val="ca-ES"/>
        </w:rPr>
        <w:tab/>
      </w:r>
      <w:r w:rsidRPr="00193076">
        <w:rPr>
          <w:rFonts w:cs="Arial"/>
          <w:b/>
          <w:bCs/>
          <w:lang w:val="ca-ES"/>
        </w:rPr>
        <w:t>Al finalitzar l’obra, el contractista haurà de notificar-ho formalment, a l’Ajuntament, en un termini màxim 48 hores, acompanyant la notificació amb fotografies de les diferents fases del procés d’execució (nova escomesa connectada, tapat de la rasa i paviment reposat).</w:t>
      </w:r>
    </w:p>
    <w:p w:rsidR="00F249EF" w:rsidRPr="00193076" w:rsidRDefault="00F249EF" w:rsidP="00A80CDE">
      <w:pPr>
        <w:tabs>
          <w:tab w:val="left" w:pos="284"/>
        </w:tabs>
        <w:ind w:left="426" w:hanging="426"/>
        <w:outlineLvl w:val="0"/>
        <w:rPr>
          <w:rFonts w:cs="Arial"/>
          <w:lang w:val="ca-ES"/>
        </w:rPr>
      </w:pPr>
      <w:r w:rsidRPr="00193076">
        <w:rPr>
          <w:rFonts w:cs="Arial"/>
          <w:lang w:val="ca-ES"/>
        </w:rPr>
        <w:tab/>
        <w:t>-</w:t>
      </w:r>
      <w:r w:rsidRPr="00193076">
        <w:rPr>
          <w:rFonts w:cs="Arial"/>
          <w:lang w:val="ca-ES"/>
        </w:rPr>
        <w:tab/>
        <w:t xml:space="preserve">Es tindrà especial atenció per tal de que durant l’execució de l’obra, de que el transit de vehicles o les mateixes actuacions no malmetin les canalitzacions d’altres instal·lacions que hi ha a la zona (enllumenat públic, electricitat, aigua, telecomunicacions, etc), així com l’arbrat o el mobiliari urbà.  </w:t>
      </w:r>
    </w:p>
    <w:p w:rsidR="00F249EF" w:rsidRPr="00193076" w:rsidRDefault="00F249EF" w:rsidP="00A80CDE">
      <w:pPr>
        <w:tabs>
          <w:tab w:val="left" w:pos="284"/>
        </w:tabs>
        <w:ind w:left="426" w:hanging="426"/>
        <w:outlineLvl w:val="0"/>
        <w:rPr>
          <w:rFonts w:cs="Arial"/>
          <w:lang w:val="ca-ES"/>
        </w:rPr>
      </w:pPr>
      <w:r w:rsidRPr="00193076">
        <w:rPr>
          <w:rFonts w:cs="Arial"/>
          <w:lang w:val="ca-ES"/>
        </w:rPr>
        <w:tab/>
        <w:t>-</w:t>
      </w:r>
      <w:r w:rsidRPr="00193076">
        <w:rPr>
          <w:rFonts w:cs="Arial"/>
          <w:lang w:val="ca-ES"/>
        </w:rPr>
        <w:tab/>
        <w:t xml:space="preserve">S’haurà de senyalitzar degudament, el traçat de la canalització, de manera que no doni lloc a errors i sigui fàcilment detectable. </w:t>
      </w:r>
    </w:p>
    <w:p w:rsidR="00F249EF" w:rsidRPr="00193076" w:rsidRDefault="00F249EF" w:rsidP="00A80CDE">
      <w:pPr>
        <w:tabs>
          <w:tab w:val="left" w:pos="284"/>
        </w:tabs>
        <w:ind w:left="426" w:hanging="426"/>
        <w:outlineLvl w:val="0"/>
        <w:rPr>
          <w:rFonts w:cs="Arial"/>
          <w:b/>
          <w:lang w:val="ca-ES"/>
        </w:rPr>
      </w:pPr>
      <w:r w:rsidRPr="00193076">
        <w:rPr>
          <w:rFonts w:cs="Arial"/>
          <w:lang w:val="ca-ES"/>
        </w:rPr>
        <w:tab/>
        <w:t>-</w:t>
      </w:r>
      <w:r w:rsidRPr="00193076">
        <w:rPr>
          <w:rFonts w:cs="Arial"/>
          <w:lang w:val="ca-ES"/>
        </w:rPr>
        <w:tab/>
      </w:r>
      <w:r w:rsidRPr="00193076">
        <w:rPr>
          <w:rFonts w:cs="Arial"/>
          <w:b/>
          <w:lang w:val="ca-ES"/>
        </w:rPr>
        <w:t xml:space="preserve">En el cas que la xarxa de clavegueram en el punt de connexió es trobi a una profunditat considerable, malgrat la rasa necessària per a col·locar la conducció de connexió hagi de ser inferior a 1 m, és previsible que la rasa hagi de ser més ample. En qualsevol cas per a l’execució de l’obra serà necessari utilitzar algun sistema d’entibament que garanteixi l’estabilitat de les terres properes a la rasa. Així mateix, els criteris de tapament de rasa i acabats de paviment es faran aplicant-los a tota l’amplada de la rasa que s’obri. </w:t>
      </w:r>
    </w:p>
    <w:p w:rsidR="00F249EF" w:rsidRPr="00193076" w:rsidRDefault="00F249EF" w:rsidP="00A80CDE">
      <w:pPr>
        <w:tabs>
          <w:tab w:val="left" w:pos="284"/>
        </w:tabs>
        <w:ind w:left="426" w:hanging="426"/>
        <w:outlineLvl w:val="0"/>
        <w:rPr>
          <w:rFonts w:cs="Arial"/>
          <w:b/>
          <w:bCs/>
          <w:lang w:val="ca-ES"/>
        </w:rPr>
      </w:pPr>
      <w:r w:rsidRPr="00193076">
        <w:rPr>
          <w:rFonts w:cs="Arial"/>
          <w:lang w:val="ca-ES"/>
        </w:rPr>
        <w:tab/>
        <w:t>-</w:t>
      </w:r>
      <w:r w:rsidRPr="00193076">
        <w:rPr>
          <w:rFonts w:cs="Arial"/>
          <w:lang w:val="ca-ES"/>
        </w:rPr>
        <w:tab/>
      </w:r>
      <w:r w:rsidRPr="00193076">
        <w:rPr>
          <w:rFonts w:cs="Arial"/>
          <w:b/>
          <w:bCs/>
          <w:lang w:val="ca-ES"/>
        </w:rPr>
        <w:t>Es tindrà especial cura en la reposició de paviments. En el cas de panots, llambordes o lloses, hauran de ser d’iguals característiques (marca i model) que els existents abans de l’obra, i col·locats amb el mateix sistema que estan col.locats els actuals. Es tindrà especial cura en respectar les condicions establertes a l’Ordenança Municipal sobre obres, instal·lacions i serveis en el domini públic municipal, en especial a les que es fa referència a l’apartat 3 del present document.</w:t>
      </w:r>
    </w:p>
    <w:p w:rsidR="00F249EF" w:rsidRPr="00193076" w:rsidRDefault="00F249EF" w:rsidP="00A80CDE">
      <w:pPr>
        <w:tabs>
          <w:tab w:val="left" w:pos="284"/>
        </w:tabs>
        <w:ind w:left="426" w:hanging="426"/>
        <w:outlineLvl w:val="0"/>
        <w:rPr>
          <w:rFonts w:cs="Arial"/>
          <w:lang w:val="ca-ES"/>
        </w:rPr>
      </w:pPr>
      <w:r w:rsidRPr="00193076">
        <w:rPr>
          <w:rFonts w:cs="Arial"/>
          <w:lang w:val="ca-ES"/>
        </w:rPr>
        <w:tab/>
        <w:t>-</w:t>
      </w:r>
      <w:r w:rsidRPr="00193076">
        <w:rPr>
          <w:rFonts w:cs="Arial"/>
          <w:lang w:val="ca-ES"/>
        </w:rPr>
        <w:tab/>
        <w:t>En els trams que  afectin a la vorera, i on hi hagin guals permanents rebaixats respecte al rasant natural, s’hauran de reposar amb vorada que li correspongui segons la vigent Ordenança de guals, és a dir, no hi haurà rebaixos a la vorera i sols s’adequarà la vorada.</w:t>
      </w:r>
    </w:p>
    <w:p w:rsidR="00F249EF" w:rsidRPr="00193076" w:rsidRDefault="00F249EF" w:rsidP="00A80CDE">
      <w:pPr>
        <w:tabs>
          <w:tab w:val="left" w:pos="284"/>
        </w:tabs>
        <w:ind w:left="426" w:hanging="426"/>
        <w:outlineLvl w:val="0"/>
        <w:rPr>
          <w:rFonts w:cs="Arial"/>
          <w:lang w:val="ca-ES"/>
        </w:rPr>
      </w:pPr>
      <w:r w:rsidRPr="00193076">
        <w:rPr>
          <w:rFonts w:cs="Arial"/>
          <w:lang w:val="ca-ES"/>
        </w:rPr>
        <w:tab/>
        <w:t>-</w:t>
      </w:r>
      <w:r w:rsidRPr="00193076">
        <w:rPr>
          <w:rFonts w:cs="Arial"/>
          <w:lang w:val="ca-ES"/>
        </w:rPr>
        <w:tab/>
        <w:t>Només es podrà disposar a la via pública un sac de residus que haurà de ser retirat diàriament.</w:t>
      </w:r>
    </w:p>
    <w:p w:rsidR="00F249EF" w:rsidRPr="00193076" w:rsidRDefault="00F249EF" w:rsidP="00A80CDE">
      <w:pPr>
        <w:tabs>
          <w:tab w:val="left" w:pos="284"/>
        </w:tabs>
        <w:ind w:left="426" w:hanging="426"/>
        <w:outlineLvl w:val="0"/>
        <w:rPr>
          <w:rFonts w:cs="Arial"/>
          <w:lang w:val="ca-ES"/>
        </w:rPr>
      </w:pPr>
      <w:r w:rsidRPr="00193076">
        <w:rPr>
          <w:rFonts w:cs="Arial"/>
          <w:lang w:val="ca-ES"/>
        </w:rPr>
        <w:tab/>
        <w:t>-</w:t>
      </w:r>
      <w:r w:rsidRPr="00193076">
        <w:rPr>
          <w:rFonts w:cs="Arial"/>
          <w:lang w:val="ca-ES"/>
        </w:rPr>
        <w:tab/>
        <w:t>La concessió de l’autorització no permet, en cap cas a tallar totalment els vials objecte de les obres, de tal manera que s’haurà de deixar permanentment lliure pel pas de vehicles, l’amplada corresponent a un carril de circulació i un pas de 0.90 metres, com a mínim per als vianants. En cas de que això no sigui possible, s’haurà de comunicar a l’Ajuntament.</w:t>
      </w:r>
    </w:p>
    <w:p w:rsidR="00F249EF" w:rsidRPr="00193076" w:rsidRDefault="00F249EF" w:rsidP="00A80CDE">
      <w:pPr>
        <w:tabs>
          <w:tab w:val="left" w:pos="284"/>
        </w:tabs>
        <w:ind w:left="426" w:hanging="426"/>
        <w:outlineLvl w:val="0"/>
        <w:rPr>
          <w:rFonts w:cs="Arial"/>
          <w:lang w:val="ca-ES"/>
        </w:rPr>
      </w:pPr>
      <w:r w:rsidRPr="00193076">
        <w:rPr>
          <w:rFonts w:cs="Arial"/>
          <w:lang w:val="ca-ES"/>
        </w:rPr>
        <w:t>-</w:t>
      </w:r>
      <w:r w:rsidRPr="00193076">
        <w:rPr>
          <w:rFonts w:cs="Arial"/>
          <w:lang w:val="ca-ES"/>
        </w:rPr>
        <w:tab/>
      </w:r>
      <w:r w:rsidRPr="00193076">
        <w:rPr>
          <w:rFonts w:cs="Arial"/>
          <w:lang w:val="ca-ES"/>
        </w:rPr>
        <w:tab/>
        <w:t>Qualsevol tall total o parcial d’un carrer haurà de ser prèviament comunicat a la Policia Local.</w:t>
      </w:r>
    </w:p>
    <w:p w:rsidR="00F249EF" w:rsidRPr="00193076" w:rsidRDefault="00F249EF" w:rsidP="00A80CDE">
      <w:pPr>
        <w:rPr>
          <w:rFonts w:cs="Arial"/>
          <w:lang w:val="ca-ES"/>
        </w:rPr>
      </w:pPr>
    </w:p>
    <w:p w:rsidR="00F249EF" w:rsidRPr="00AB223D" w:rsidRDefault="00F249EF" w:rsidP="00A80CDE">
      <w:pPr>
        <w:rPr>
          <w:rFonts w:eastAsia="Helvetica" w:cs="Arial"/>
          <w:color w:val="000000"/>
          <w:lang w:val="ca-ES" w:eastAsia="zh-CN" w:bidi="ar"/>
        </w:rPr>
      </w:pPr>
      <w:r w:rsidRPr="00193076">
        <w:rPr>
          <w:rFonts w:cs="Arial"/>
          <w:b/>
          <w:bCs/>
          <w:lang w:val="ca-ES"/>
        </w:rPr>
        <w:t>Com a garantia dels bens de domini públic, l’interessat haurà de dipositar una fiança de ST CENTS QUARANTA-VUIT (748,00) EUROS, abans de l’inici de les obres.</w:t>
      </w:r>
      <w:r w:rsidRPr="00AB223D">
        <w:rPr>
          <w:rFonts w:cs="Arial"/>
          <w:lang w:val="ca-ES"/>
        </w:rPr>
        <w:t>”</w:t>
      </w:r>
    </w:p>
    <w:p w:rsidR="00F249EF" w:rsidRPr="00AB223D" w:rsidRDefault="00F249EF" w:rsidP="00A80CDE">
      <w:pPr>
        <w:rPr>
          <w:rFonts w:eastAsia="Helvetica" w:cs="Arial"/>
          <w:color w:val="000000"/>
          <w:lang w:val="ca-ES" w:eastAsia="zh-CN" w:bidi="ar"/>
        </w:rPr>
      </w:pPr>
    </w:p>
    <w:p w:rsidR="00F249EF" w:rsidRDefault="00F249EF" w:rsidP="00A80CDE">
      <w:pPr>
        <w:rPr>
          <w:rFonts w:cs="Arial"/>
          <w:lang w:val="ca-ES"/>
        </w:rPr>
      </w:pPr>
      <w:r>
        <w:rPr>
          <w:rFonts w:cs="Arial"/>
          <w:b/>
          <w:bCs/>
          <w:lang w:val="ca-ES"/>
        </w:rPr>
        <w:t>Tercer</w:t>
      </w:r>
      <w:r w:rsidRPr="00775D23">
        <w:rPr>
          <w:rFonts w:cs="Arial"/>
          <w:b/>
          <w:bCs/>
          <w:lang w:val="ca-ES"/>
        </w:rPr>
        <w:t>.</w:t>
      </w:r>
      <w:r w:rsidRPr="00AB223D">
        <w:rPr>
          <w:rFonts w:cs="Arial"/>
          <w:lang w:val="ca-ES"/>
        </w:rPr>
        <w:t xml:space="preserve"> Notificar el present acord als interessats amb expressió dels recursos que poden interposar i al departament d’intervenció.</w:t>
      </w:r>
    </w:p>
    <w:p w:rsidR="00F249EF" w:rsidRPr="00122CC5" w:rsidRDefault="00F249EF" w:rsidP="00A80CDE">
      <w:pPr>
        <w:rPr>
          <w:rFonts w:cs="Arial"/>
          <w:lang w:val="ca-ES"/>
        </w:rPr>
      </w:pPr>
    </w:p>
    <w:p w:rsidR="00F249EF" w:rsidRDefault="00F249EF" w:rsidP="00A80CDE">
      <w:pPr>
        <w:rPr>
          <w:rFonts w:cs="Arial"/>
          <w:lang w:val="ca-ES"/>
        </w:rPr>
      </w:pPr>
      <w:r>
        <w:rPr>
          <w:rFonts w:cs="Arial"/>
          <w:b/>
          <w:bCs/>
          <w:lang w:val="ca-ES"/>
        </w:rPr>
        <w:t>Quart</w:t>
      </w:r>
      <w:r w:rsidRPr="00775D23">
        <w:rPr>
          <w:rFonts w:cs="Arial"/>
          <w:b/>
          <w:bCs/>
          <w:lang w:val="ca-ES"/>
        </w:rPr>
        <w:t>.</w:t>
      </w:r>
      <w:r w:rsidRPr="00AB223D">
        <w:rPr>
          <w:rFonts w:cs="Arial"/>
          <w:lang w:val="ca-ES"/>
        </w:rPr>
        <w:t xml:space="preserve"> Aprovar la liquidació de taxes</w:t>
      </w:r>
      <w:r>
        <w:rPr>
          <w:rFonts w:cs="Arial"/>
          <w:lang w:val="ca-ES"/>
        </w:rPr>
        <w:t xml:space="preserve"> </w:t>
      </w:r>
      <w:r w:rsidRPr="00AB223D">
        <w:rPr>
          <w:rFonts w:cs="Arial"/>
          <w:lang w:val="ca-ES"/>
        </w:rPr>
        <w:t>practicada d’acord amb la normativa vigent:</w:t>
      </w:r>
    </w:p>
    <w:p w:rsidR="00F249EF" w:rsidRDefault="00F249EF" w:rsidP="00A80CDE">
      <w:pPr>
        <w:rPr>
          <w:rFonts w:cs="Arial"/>
          <w:lang w:val="ca-ES"/>
        </w:rPr>
      </w:pPr>
    </w:p>
    <w:p w:rsidR="00F249EF" w:rsidRPr="00F409BD" w:rsidRDefault="00F249EF" w:rsidP="00A80CDE">
      <w:pPr>
        <w:rPr>
          <w:rFonts w:cs="Arial"/>
          <w:lang w:val="ca-ES"/>
        </w:rPr>
      </w:pPr>
      <w:r w:rsidRPr="00F409BD">
        <w:rPr>
          <w:rFonts w:cs="Arial"/>
          <w:lang w:val="ca-ES"/>
        </w:rPr>
        <w:t>Liquidació número 0000000119</w:t>
      </w:r>
    </w:p>
    <w:p w:rsidR="00F249EF" w:rsidRPr="00F409BD" w:rsidRDefault="00F249EF" w:rsidP="00A80CDE">
      <w:pPr>
        <w:rPr>
          <w:rFonts w:cs="Arial"/>
          <w:lang w:val="ca-ES"/>
        </w:rPr>
      </w:pPr>
      <w:r w:rsidRPr="00F409BD">
        <w:rPr>
          <w:rFonts w:cs="Arial"/>
          <w:lang w:val="ca-ES"/>
        </w:rPr>
        <w:t>43,40 € Obertura de rases</w:t>
      </w:r>
    </w:p>
    <w:p w:rsidR="00F249EF" w:rsidRDefault="00F249EF" w:rsidP="00A80CDE">
      <w:pPr>
        <w:rPr>
          <w:rFonts w:cs="Arial"/>
          <w:lang w:val="ca-ES"/>
        </w:rPr>
      </w:pPr>
      <w:r w:rsidRPr="00F409BD">
        <w:rPr>
          <w:rFonts w:cs="Arial"/>
          <w:lang w:val="ca-ES"/>
        </w:rPr>
        <w:t>49,87 € Impost construccions, instal·lacions</w:t>
      </w:r>
    </w:p>
    <w:bookmarkEnd w:id="32"/>
    <w:p w:rsidR="00F249EF" w:rsidRPr="00FD76EF" w:rsidRDefault="00F249EF" w:rsidP="00A80CDE">
      <w:pPr>
        <w:rPr>
          <w:rFonts w:cs="Arial"/>
          <w:lang w:val="ca-ES"/>
        </w:rPr>
      </w:pPr>
    </w:p>
    <w:p w:rsidR="00F249EF" w:rsidRDefault="00F249EF" w:rsidP="00A80CDE">
      <w:pPr>
        <w:rPr>
          <w:rFonts w:cs="Arial"/>
          <w:lang w:val="ca-ES"/>
        </w:rPr>
      </w:pPr>
      <w:bookmarkStart w:id="34" w:name="DOCUMENTO_14343878"/>
      <w:bookmarkEnd w:id="33"/>
      <w:bookmarkEnd w:id="34"/>
    </w:p>
    <w:p w:rsidR="00F249EF" w:rsidRDefault="00F249EF" w:rsidP="00A80CDE">
      <w:pPr>
        <w:rPr>
          <w:rFonts w:cs="Arial"/>
          <w:lang w:val="ca-ES"/>
        </w:rPr>
      </w:pPr>
      <w:r>
        <w:rPr>
          <w:rFonts w:cs="Arial"/>
          <w:b/>
          <w:lang w:val="ca-ES"/>
        </w:rPr>
        <w:t>13.0.- DONAR COMPTE DELS DECRETS D'ALCALDIA DES DEL NÚM.4949/2022 AL 5333/2022.</w:t>
      </w:r>
    </w:p>
    <w:p w:rsidR="00F249EF" w:rsidRDefault="00F249EF" w:rsidP="00A80CDE">
      <w:pPr>
        <w:rPr>
          <w:rFonts w:cs="Arial"/>
          <w:lang w:val="ca-ES"/>
        </w:rPr>
      </w:pPr>
    </w:p>
    <w:p w:rsidR="00F249EF" w:rsidRPr="00F249EF" w:rsidRDefault="00A80CDE" w:rsidP="00A80CDE">
      <w:pPr>
        <w:rPr>
          <w:rFonts w:cs="Arial"/>
          <w:lang w:val="ca-ES"/>
        </w:rPr>
      </w:pPr>
      <w:r>
        <w:rPr>
          <w:rFonts w:cs="Arial"/>
          <w:lang w:val="ca-ES"/>
        </w:rPr>
        <w:t>Els membres de la Junta de Govern Local es donen per assabentats dels Decrets de l’Alcaldia, des del número 4949/2022 de data</w:t>
      </w:r>
      <w:r w:rsidR="00A87E22">
        <w:rPr>
          <w:rFonts w:cs="Arial"/>
          <w:lang w:val="ca-ES"/>
        </w:rPr>
        <w:t xml:space="preserve"> 13 de desembre de 2022 fins al 5333/2022 de 31 de desembre de 2022.</w:t>
      </w:r>
    </w:p>
    <w:p w:rsidR="00821143" w:rsidRDefault="00821143" w:rsidP="00A80CDE">
      <w:pPr>
        <w:widowControl w:val="0"/>
        <w:suppressAutoHyphens/>
        <w:autoSpaceDE w:val="0"/>
        <w:rPr>
          <w:rFonts w:cs="Arial"/>
          <w:lang w:val="ca-ES"/>
        </w:rPr>
      </w:pPr>
    </w:p>
    <w:p w:rsidR="00F14E1B" w:rsidRPr="007B3E03" w:rsidRDefault="00F14E1B" w:rsidP="00A80CDE">
      <w:pPr>
        <w:widowControl w:val="0"/>
        <w:suppressAutoHyphens/>
        <w:autoSpaceDE w:val="0"/>
        <w:rPr>
          <w:rFonts w:cs="Arial"/>
          <w:lang w:val="ca-ES"/>
        </w:rPr>
      </w:pPr>
    </w:p>
    <w:p w:rsidR="00856865" w:rsidRDefault="00856865" w:rsidP="00A80CDE">
      <w:pPr>
        <w:rPr>
          <w:rFonts w:eastAsia="Times New Roman"/>
          <w:lang w:val="ca-ES" w:eastAsia="es-ES"/>
        </w:rPr>
      </w:pPr>
      <w:r w:rsidRPr="00856865">
        <w:rPr>
          <w:rFonts w:eastAsia="Times New Roman"/>
          <w:lang w:val="ca-ES" w:eastAsia="es-ES"/>
        </w:rPr>
        <w:t>L’alcalde aixeca la sessió, de la qual com a secret</w:t>
      </w:r>
      <w:r w:rsidR="001E0137">
        <w:rPr>
          <w:rFonts w:eastAsia="Times New Roman"/>
          <w:lang w:val="ca-ES" w:eastAsia="es-ES"/>
        </w:rPr>
        <w:t>ari</w:t>
      </w:r>
      <w:r w:rsidRPr="00856865">
        <w:rPr>
          <w:rFonts w:eastAsia="Times New Roman"/>
          <w:lang w:val="ca-ES" w:eastAsia="es-ES"/>
        </w:rPr>
        <w:t xml:space="preserve"> estenc aquesta acta </w:t>
      </w:r>
    </w:p>
    <w:p w:rsidR="00F14E1B" w:rsidRDefault="00F14E1B" w:rsidP="00A80CDE">
      <w:pPr>
        <w:rPr>
          <w:rFonts w:eastAsia="Times New Roman"/>
          <w:i/>
          <w:kern w:val="22"/>
          <w:lang w:val="ca-ES" w:eastAsia="es-ES"/>
        </w:rPr>
      </w:pPr>
    </w:p>
    <w:p w:rsidR="00E213A3" w:rsidRPr="007B3E03" w:rsidRDefault="008E1962" w:rsidP="00A80CDE">
      <w:pPr>
        <w:rPr>
          <w:rFonts w:eastAsia="Times New Roman"/>
          <w:i/>
          <w:kern w:val="22"/>
          <w:lang w:val="ca-ES" w:eastAsia="es-ES"/>
        </w:rPr>
      </w:pPr>
      <w:r w:rsidRPr="008E1962">
        <w:rPr>
          <w:rFonts w:eastAsia="Times New Roman"/>
          <w:i/>
          <w:kern w:val="22"/>
          <w:lang w:val="ca-ES" w:eastAsia="es-ES"/>
        </w:rPr>
        <w:t>Signat electrònicament</w:t>
      </w:r>
    </w:p>
    <w:sectPr w:rsidR="00E213A3" w:rsidRPr="007B3E0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3C0C" w:rsidRDefault="00E93C0C" w:rsidP="00821143">
      <w:r>
        <w:separator/>
      </w:r>
    </w:p>
  </w:endnote>
  <w:endnote w:type="continuationSeparator" w:id="0">
    <w:p w:rsidR="00E93C0C" w:rsidRDefault="00E93C0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Ext Condensed Bold">
    <w:panose1 w:val="020B09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6610524"/>
      <w:docPartObj>
        <w:docPartGallery w:val="Page Numbers (Bottom of Page)"/>
        <w:docPartUnique/>
      </w:docPartObj>
    </w:sdtPr>
    <w:sdtContent>
      <w:p w:rsidR="00A80CDE" w:rsidRDefault="00A80CDE">
        <w:pPr>
          <w:pStyle w:val="Piedepgina"/>
          <w:jc w:val="right"/>
        </w:pPr>
        <w:r>
          <w:fldChar w:fldCharType="begin"/>
        </w:r>
        <w:r>
          <w:instrText>PAGE   \* MERGEFORMAT</w:instrText>
        </w:r>
        <w:r>
          <w:fldChar w:fldCharType="separate"/>
        </w:r>
        <w:r>
          <w:t>2</w:t>
        </w:r>
        <w:r>
          <w:fldChar w:fldCharType="end"/>
        </w:r>
      </w:p>
    </w:sdtContent>
  </w:sdt>
  <w:p w:rsidR="00A80CDE" w:rsidRDefault="00A80C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3C0C" w:rsidRDefault="00E93C0C" w:rsidP="00821143">
      <w:r>
        <w:separator/>
      </w:r>
    </w:p>
  </w:footnote>
  <w:footnote w:type="continuationSeparator" w:id="0">
    <w:p w:rsidR="00E93C0C" w:rsidRDefault="00E93C0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C06FC" w:rsidRDefault="00BC06FC">
    <w:r>
      <w:rPr>
        <w:noProof/>
      </w:rPr>
      <w:drawing>
        <wp:inline distT="0" distB="0" distL="0" distR="0">
          <wp:extent cx="1905000" cy="781050"/>
          <wp:effectExtent l="0" t="0" r="0" b="0"/>
          <wp:docPr id="3" name="Imagen 3"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rsidR="00821143" w:rsidRDefault="008211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F38"/>
    <w:multiLevelType w:val="hybridMultilevel"/>
    <w:tmpl w:val="65E69436"/>
    <w:lvl w:ilvl="0" w:tplc="1C7E8156">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03F15477"/>
    <w:multiLevelType w:val="hybridMultilevel"/>
    <w:tmpl w:val="C532CAB6"/>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8E2E0D"/>
    <w:multiLevelType w:val="hybridMultilevel"/>
    <w:tmpl w:val="A9FC9E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147325E2"/>
    <w:multiLevelType w:val="hybridMultilevel"/>
    <w:tmpl w:val="E3A6E0A6"/>
    <w:lvl w:ilvl="0" w:tplc="A63CEFA2">
      <w:start w:val="1"/>
      <w:numFmt w:val="decimal"/>
      <w:lvlText w:val="%1-"/>
      <w:lvlJc w:val="left"/>
      <w:pPr>
        <w:ind w:left="1413" w:hanging="705"/>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14FA7EE8"/>
    <w:multiLevelType w:val="hybridMultilevel"/>
    <w:tmpl w:val="A886BFC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18CD2176"/>
    <w:multiLevelType w:val="hybridMultilevel"/>
    <w:tmpl w:val="CF68532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611AC"/>
    <w:multiLevelType w:val="hybridMultilevel"/>
    <w:tmpl w:val="B3C8732E"/>
    <w:lvl w:ilvl="0" w:tplc="49CC8110">
      <w:numFmt w:val="bullet"/>
      <w:lvlText w:val="-"/>
      <w:lvlJc w:val="left"/>
      <w:pPr>
        <w:ind w:left="720" w:hanging="360"/>
      </w:pPr>
      <w:rPr>
        <w:rFonts w:ascii="Times New Roman" w:hAnsi="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1D784956"/>
    <w:multiLevelType w:val="hybridMultilevel"/>
    <w:tmpl w:val="396EB2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24743BBE"/>
    <w:multiLevelType w:val="hybridMultilevel"/>
    <w:tmpl w:val="1FDA7036"/>
    <w:lvl w:ilvl="0" w:tplc="49CC8110">
      <w:numFmt w:val="bullet"/>
      <w:lvlText w:val="-"/>
      <w:lvlJc w:val="left"/>
      <w:pPr>
        <w:ind w:left="720" w:hanging="360"/>
      </w:pPr>
      <w:rPr>
        <w:rFonts w:ascii="Times New Roman" w:hAnsi="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8B71E71"/>
    <w:multiLevelType w:val="hybridMultilevel"/>
    <w:tmpl w:val="9C20F9C4"/>
    <w:lvl w:ilvl="0" w:tplc="49CC8110">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A13109"/>
    <w:multiLevelType w:val="hybridMultilevel"/>
    <w:tmpl w:val="C340F37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EDE29C7"/>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087551"/>
    <w:multiLevelType w:val="hybridMultilevel"/>
    <w:tmpl w:val="3336198A"/>
    <w:lvl w:ilvl="0" w:tplc="0C0A0017">
      <w:start w:val="1"/>
      <w:numFmt w:val="low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5EF13AA"/>
    <w:multiLevelType w:val="hybridMultilevel"/>
    <w:tmpl w:val="1382D41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4" w15:restartNumberingAfterBreak="0">
    <w:nsid w:val="4654369F"/>
    <w:multiLevelType w:val="hybridMultilevel"/>
    <w:tmpl w:val="8CA2A4E8"/>
    <w:lvl w:ilvl="0" w:tplc="B2363B12">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15:restartNumberingAfterBreak="0">
    <w:nsid w:val="49E06A27"/>
    <w:multiLevelType w:val="hybridMultilevel"/>
    <w:tmpl w:val="396EB2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BA41463"/>
    <w:multiLevelType w:val="hybridMultilevel"/>
    <w:tmpl w:val="64E62604"/>
    <w:lvl w:ilvl="0" w:tplc="8CBC9054">
      <w:start w:val="1"/>
      <w:numFmt w:val="lowerLetter"/>
      <w:lvlText w:val="%1)"/>
      <w:lvlJc w:val="left"/>
      <w:pPr>
        <w:ind w:left="1776" w:hanging="36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7" w15:restartNumberingAfterBreak="0">
    <w:nsid w:val="4EB827AB"/>
    <w:multiLevelType w:val="hybridMultilevel"/>
    <w:tmpl w:val="244CD1B2"/>
    <w:lvl w:ilvl="0" w:tplc="5D4EFEC4">
      <w:numFmt w:val="bullet"/>
      <w:lvlText w:val="-"/>
      <w:lvlJc w:val="left"/>
      <w:pPr>
        <w:tabs>
          <w:tab w:val="num" w:pos="720"/>
        </w:tabs>
        <w:ind w:left="720" w:hanging="360"/>
      </w:pPr>
      <w:rPr>
        <w:rFonts w:ascii="Arial" w:eastAsia="Gill Sans MT Ext Condensed Bold"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Courier New"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Courier New"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35E1786"/>
    <w:multiLevelType w:val="hybridMultilevel"/>
    <w:tmpl w:val="C340F37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58520650"/>
    <w:multiLevelType w:val="hybridMultilevel"/>
    <w:tmpl w:val="C198689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1C3371B"/>
    <w:multiLevelType w:val="hybridMultilevel"/>
    <w:tmpl w:val="D50846D6"/>
    <w:lvl w:ilvl="0" w:tplc="F7029C6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04A041F"/>
    <w:multiLevelType w:val="hybridMultilevel"/>
    <w:tmpl w:val="82685BF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598568811">
    <w:abstractNumId w:val="17"/>
  </w:num>
  <w:num w:numId="2" w16cid:durableId="2997687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365604">
    <w:abstractNumId w:val="15"/>
  </w:num>
  <w:num w:numId="4" w16cid:durableId="73901347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01056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21612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1919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8806311">
    <w:abstractNumId w:val="19"/>
  </w:num>
  <w:num w:numId="9" w16cid:durableId="1592542410">
    <w:abstractNumId w:val="23"/>
  </w:num>
  <w:num w:numId="10" w16cid:durableId="405805784">
    <w:abstractNumId w:val="18"/>
  </w:num>
  <w:num w:numId="11" w16cid:durableId="1931038451">
    <w:abstractNumId w:val="21"/>
  </w:num>
  <w:num w:numId="12" w16cid:durableId="251282537">
    <w:abstractNumId w:val="22"/>
  </w:num>
  <w:num w:numId="13" w16cid:durableId="1491629798">
    <w:abstractNumId w:val="9"/>
  </w:num>
  <w:num w:numId="14" w16cid:durableId="1951087228">
    <w:abstractNumId w:val="8"/>
  </w:num>
  <w:num w:numId="15" w16cid:durableId="2047637842">
    <w:abstractNumId w:val="11"/>
  </w:num>
  <w:num w:numId="16" w16cid:durableId="1719939248">
    <w:abstractNumId w:val="1"/>
  </w:num>
  <w:num w:numId="17" w16cid:durableId="1789471648">
    <w:abstractNumId w:val="12"/>
  </w:num>
  <w:num w:numId="18" w16cid:durableId="1993678301">
    <w:abstractNumId w:val="6"/>
  </w:num>
  <w:num w:numId="19" w16cid:durableId="291093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0671078">
    <w:abstractNumId w:val="24"/>
  </w:num>
  <w:num w:numId="21" w16cid:durableId="1661694260">
    <w:abstractNumId w:val="5"/>
  </w:num>
  <w:num w:numId="22" w16cid:durableId="302850725">
    <w:abstractNumId w:val="0"/>
  </w:num>
  <w:num w:numId="23" w16cid:durableId="1433937043">
    <w:abstractNumId w:val="16"/>
  </w:num>
  <w:num w:numId="24" w16cid:durableId="1720855424">
    <w:abstractNumId w:val="3"/>
  </w:num>
  <w:num w:numId="25" w16cid:durableId="1443306336">
    <w:abstractNumId w:val="14"/>
  </w:num>
  <w:num w:numId="26" w16cid:durableId="14929113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63553"/>
    <w:rsid w:val="00064BF2"/>
    <w:rsid w:val="00164FF4"/>
    <w:rsid w:val="001960F4"/>
    <w:rsid w:val="001D36EB"/>
    <w:rsid w:val="001E0137"/>
    <w:rsid w:val="0024060F"/>
    <w:rsid w:val="00296BE1"/>
    <w:rsid w:val="002D4B76"/>
    <w:rsid w:val="00425440"/>
    <w:rsid w:val="00501C82"/>
    <w:rsid w:val="00537A53"/>
    <w:rsid w:val="00567B24"/>
    <w:rsid w:val="00571976"/>
    <w:rsid w:val="00573063"/>
    <w:rsid w:val="005912FA"/>
    <w:rsid w:val="006108AA"/>
    <w:rsid w:val="00612F9E"/>
    <w:rsid w:val="00686D70"/>
    <w:rsid w:val="007108F1"/>
    <w:rsid w:val="00737D4D"/>
    <w:rsid w:val="00790B35"/>
    <w:rsid w:val="00792F66"/>
    <w:rsid w:val="007B3E03"/>
    <w:rsid w:val="00821143"/>
    <w:rsid w:val="00821CA1"/>
    <w:rsid w:val="00856865"/>
    <w:rsid w:val="008C4B08"/>
    <w:rsid w:val="008E1962"/>
    <w:rsid w:val="009B5CDC"/>
    <w:rsid w:val="009D4DEF"/>
    <w:rsid w:val="00A169CE"/>
    <w:rsid w:val="00A26A31"/>
    <w:rsid w:val="00A3139F"/>
    <w:rsid w:val="00A53D86"/>
    <w:rsid w:val="00A80CDE"/>
    <w:rsid w:val="00A87E22"/>
    <w:rsid w:val="00B57131"/>
    <w:rsid w:val="00BC06FC"/>
    <w:rsid w:val="00BD1830"/>
    <w:rsid w:val="00BD72F6"/>
    <w:rsid w:val="00C15848"/>
    <w:rsid w:val="00CD4901"/>
    <w:rsid w:val="00D127FC"/>
    <w:rsid w:val="00DC7931"/>
    <w:rsid w:val="00DE37E7"/>
    <w:rsid w:val="00E213A3"/>
    <w:rsid w:val="00E86DDF"/>
    <w:rsid w:val="00E87F66"/>
    <w:rsid w:val="00E93C0C"/>
    <w:rsid w:val="00F03708"/>
    <w:rsid w:val="00F14E1B"/>
    <w:rsid w:val="00F249EF"/>
    <w:rsid w:val="00F966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19CB1"/>
  <w15:docId w15:val="{45E83CDA-4A56-4466-9FB2-215D8481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paragraph" w:styleId="Ttulo7">
    <w:name w:val="heading 7"/>
    <w:basedOn w:val="Normal"/>
    <w:next w:val="Normal"/>
    <w:link w:val="Ttulo7Car"/>
    <w:semiHidden/>
    <w:unhideWhenUsed/>
    <w:qFormat/>
    <w:rsid w:val="00BC06FC"/>
    <w:pPr>
      <w:spacing w:before="240" w:after="60"/>
      <w:jc w:val="left"/>
      <w:outlineLvl w:val="6"/>
    </w:pPr>
    <w:rPr>
      <w:rFonts w:ascii="Times New Roman" w:eastAsia="Times New Roman" w:hAnsi="Times New Roman"/>
      <w:sz w:val="24"/>
      <w:szCs w:val="24"/>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character" w:customStyle="1" w:styleId="Ttulo7Car">
    <w:name w:val="Título 7 Car"/>
    <w:basedOn w:val="Fuentedeprrafopredeter"/>
    <w:link w:val="Ttulo7"/>
    <w:semiHidden/>
    <w:rsid w:val="00BC06FC"/>
    <w:rPr>
      <w:rFonts w:ascii="Times New Roman" w:eastAsia="Times New Roman" w:hAnsi="Times New Roman" w:cs="Times New Roman"/>
      <w:sz w:val="24"/>
      <w:szCs w:val="24"/>
      <w:lang w:val="ca-ES" w:eastAsia="ca-ES"/>
    </w:rPr>
  </w:style>
  <w:style w:type="paragraph" w:styleId="Prrafodelista">
    <w:name w:val="List Paragraph"/>
    <w:basedOn w:val="Normal"/>
    <w:uiPriority w:val="34"/>
    <w:qFormat/>
    <w:rsid w:val="00BC06FC"/>
    <w:pPr>
      <w:ind w:left="708"/>
    </w:pPr>
    <w:rPr>
      <w:rFonts w:eastAsia="Times New Roman"/>
      <w:b/>
      <w:color w:val="000080"/>
      <w:kern w:val="28"/>
      <w:szCs w:val="20"/>
      <w:lang w:val="ca-ES"/>
    </w:rPr>
  </w:style>
  <w:style w:type="paragraph" w:styleId="Textoindependiente">
    <w:name w:val="Body Text"/>
    <w:basedOn w:val="Normal"/>
    <w:link w:val="TextoindependienteCar"/>
    <w:uiPriority w:val="99"/>
    <w:rsid w:val="00E87F66"/>
    <w:pPr>
      <w:jc w:val="left"/>
    </w:pPr>
    <w:rPr>
      <w:rFonts w:eastAsia="Times New Roman"/>
      <w:szCs w:val="20"/>
      <w:lang w:val="ca-ES" w:eastAsia="es-ES"/>
    </w:rPr>
  </w:style>
  <w:style w:type="character" w:customStyle="1" w:styleId="TextoindependienteCar">
    <w:name w:val="Texto independiente Car"/>
    <w:basedOn w:val="Fuentedeprrafopredeter"/>
    <w:link w:val="Textoindependiente"/>
    <w:uiPriority w:val="99"/>
    <w:rsid w:val="00E87F66"/>
    <w:rPr>
      <w:rFonts w:ascii="Arial" w:eastAsia="Times New Roman" w:hAnsi="Arial" w:cs="Times New Roman"/>
      <w:szCs w:val="20"/>
      <w:lang w:val="ca-ES" w:eastAsia="es-ES"/>
    </w:rPr>
  </w:style>
  <w:style w:type="paragraph" w:styleId="Textoindependiente2">
    <w:name w:val="Body Text 2"/>
    <w:basedOn w:val="Normal"/>
    <w:link w:val="Textoindependiente2Car"/>
    <w:rsid w:val="00E87F66"/>
    <w:rPr>
      <w:rFonts w:ascii="Palatino Linotype" w:eastAsia="Times New Roman" w:hAnsi="Palatino Linotype"/>
      <w:sz w:val="24"/>
      <w:szCs w:val="20"/>
      <w:lang w:val="ca-ES" w:eastAsia="es-ES"/>
    </w:rPr>
  </w:style>
  <w:style w:type="character" w:customStyle="1" w:styleId="Textoindependiente2Car">
    <w:name w:val="Texto independiente 2 Car"/>
    <w:basedOn w:val="Fuentedeprrafopredeter"/>
    <w:link w:val="Textoindependiente2"/>
    <w:rsid w:val="00E87F66"/>
    <w:rPr>
      <w:rFonts w:ascii="Palatino Linotype" w:eastAsia="Times New Roman" w:hAnsi="Palatino Linotype" w:cs="Times New Roman"/>
      <w:sz w:val="24"/>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3655</Words>
  <Characters>20106</Characters>
  <Application>Microsoft Office Word</Application>
  <DocSecurity>0</DocSecurity>
  <Lines>167</Lines>
  <Paragraphs>47</Paragraphs>
  <ScaleCrop>false</ScaleCrop>
  <Company>OVH SAS</Company>
  <LinksUpToDate>false</LinksUpToDate>
  <CharactersWithSpaces>23714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(X2022005219)</dc:title>
  <dc:subject/>
  <dc:creator>yasperez</dc:creator>
  <cp:keywords/>
  <dc:description/>
  <cp:lastModifiedBy>YASMINA PEREZ BUSTOS,</cp:lastModifiedBy>
  <cp:revision>3</cp:revision>
  <dcterms:created xsi:type="dcterms:W3CDTF">2023-01-20T10:52:00Z</dcterms:created>
  <dcterms:modified xsi:type="dcterms:W3CDTF">2023-01-20T10:53:00Z</dcterms:modified>
</cp:coreProperties>
</file>