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48158" w14:textId="77777777" w:rsidR="00821143" w:rsidRDefault="00821143" w:rsidP="004C181B">
      <w:pPr>
        <w:rPr>
          <w:rFonts w:cs="Arial"/>
          <w:b/>
          <w:lang w:val="ca-ES"/>
        </w:rPr>
      </w:pPr>
    </w:p>
    <w:p w14:paraId="7DBF9F14" w14:textId="3B46C1DE" w:rsidR="00063D95" w:rsidRDefault="00856865" w:rsidP="004C181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2612D1FB" w14:textId="7B3D67AF" w:rsidR="00856865" w:rsidRPr="00856865" w:rsidRDefault="00250C77" w:rsidP="004C181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21 DE MARÇ DE 2022</w:t>
      </w:r>
    </w:p>
    <w:p w14:paraId="3B0E48D3" w14:textId="77777777" w:rsidR="00821143" w:rsidRDefault="00821143" w:rsidP="004C181B">
      <w:pPr>
        <w:rPr>
          <w:rFonts w:cs="Arial"/>
          <w:lang w:val="ca-ES"/>
        </w:rPr>
      </w:pPr>
    </w:p>
    <w:p w14:paraId="2E0C9ACC" w14:textId="77777777" w:rsidR="00821143" w:rsidRDefault="00856865" w:rsidP="004C181B">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250C77" w:rsidRPr="00250C77">
        <w:rPr>
          <w:rFonts w:cs="Arial"/>
          <w:lang w:val="ca-ES"/>
        </w:rPr>
        <w:t xml:space="preserve">JGL2022000011 </w:t>
      </w:r>
    </w:p>
    <w:p w14:paraId="349B5D46" w14:textId="77777777" w:rsidR="00856865" w:rsidRPr="00856865" w:rsidRDefault="00856865" w:rsidP="004C181B">
      <w:pPr>
        <w:rPr>
          <w:rFonts w:cs="Arial"/>
          <w:lang w:val="ca-ES"/>
        </w:rPr>
      </w:pPr>
      <w:r>
        <w:rPr>
          <w:rFonts w:cs="Arial"/>
          <w:b/>
          <w:lang w:val="ca-ES"/>
        </w:rPr>
        <w:t>Lloc:</w:t>
      </w:r>
      <w:r>
        <w:rPr>
          <w:rFonts w:cs="Arial"/>
          <w:lang w:val="ca-ES"/>
        </w:rPr>
        <w:t xml:space="preserve"> Vilassar de Mar, Sala de sessions de la Casa Consistorial</w:t>
      </w:r>
    </w:p>
    <w:p w14:paraId="4756261D" w14:textId="77777777" w:rsidR="00821143" w:rsidRDefault="00821143" w:rsidP="004C181B">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250C77">
        <w:rPr>
          <w:rFonts w:cs="Arial"/>
          <w:noProof/>
          <w:lang w:val="ca-ES"/>
        </w:rPr>
        <w:t>21 de març de 2022</w:t>
      </w:r>
    </w:p>
    <w:p w14:paraId="4F00FEA6" w14:textId="77777777" w:rsidR="00821143" w:rsidRDefault="00821143" w:rsidP="004C181B">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250C77" w:rsidRPr="00250C77">
        <w:rPr>
          <w:rFonts w:cs="Arial"/>
          <w:lang w:val="ca-ES"/>
        </w:rPr>
        <w:t>12:00</w:t>
      </w:r>
      <w:r>
        <w:rPr>
          <w:rFonts w:cs="Arial"/>
          <w:lang w:val="ca-ES"/>
        </w:rPr>
        <w:t xml:space="preserve"> h</w:t>
      </w:r>
      <w:r w:rsidR="00856865">
        <w:rPr>
          <w:rFonts w:cs="Arial"/>
          <w:lang w:val="ca-ES"/>
        </w:rPr>
        <w:t xml:space="preserve"> a </w:t>
      </w:r>
      <w:r w:rsidR="00250C77" w:rsidRPr="00250C77">
        <w:rPr>
          <w:rFonts w:cs="Arial"/>
          <w:lang w:val="ca-ES"/>
        </w:rPr>
        <w:t>12:25</w:t>
      </w:r>
      <w:r>
        <w:rPr>
          <w:rFonts w:cs="Arial"/>
          <w:lang w:val="ca-ES"/>
        </w:rPr>
        <w:t xml:space="preserve"> h</w:t>
      </w:r>
    </w:p>
    <w:p w14:paraId="74361785" w14:textId="77777777" w:rsidR="00856865" w:rsidRDefault="00856865" w:rsidP="004C181B">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250C77" w:rsidRPr="00250C77">
        <w:rPr>
          <w:rFonts w:cs="Arial"/>
          <w:lang w:val="ca-ES"/>
        </w:rPr>
        <w:t>Sessió Ordinària</w:t>
      </w:r>
    </w:p>
    <w:p w14:paraId="5A3134C3" w14:textId="106C52F2" w:rsidR="00821143" w:rsidRDefault="00821143" w:rsidP="004C181B">
      <w:pPr>
        <w:widowControl w:val="0"/>
        <w:suppressAutoHyphens/>
        <w:autoSpaceDE w:val="0"/>
        <w:rPr>
          <w:rFonts w:cs="Arial"/>
          <w:b/>
          <w:lang w:val="ca-ES"/>
        </w:rPr>
      </w:pPr>
    </w:p>
    <w:p w14:paraId="26B6B76D" w14:textId="77777777" w:rsidR="004C181B" w:rsidRDefault="004C181B" w:rsidP="004C181B">
      <w:pPr>
        <w:widowControl w:val="0"/>
        <w:suppressAutoHyphens/>
        <w:autoSpaceDE w:val="0"/>
        <w:rPr>
          <w:rFonts w:cs="Arial"/>
          <w:b/>
          <w:lang w:val="ca-ES"/>
        </w:rPr>
      </w:pPr>
    </w:p>
    <w:p w14:paraId="2CC208F6" w14:textId="77777777" w:rsidR="00821143" w:rsidRDefault="00856865" w:rsidP="004C181B">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2ADEA354" w14:textId="77777777" w:rsidR="00821143" w:rsidRDefault="00821143" w:rsidP="004C181B">
      <w:pPr>
        <w:widowControl w:val="0"/>
        <w:suppressAutoHyphens/>
        <w:autoSpaceDE w:val="0"/>
        <w:rPr>
          <w:rFonts w:eastAsia="Arial" w:cs="Arial"/>
          <w:color w:val="000000"/>
          <w:kern w:val="2"/>
          <w:lang w:val="ca-ES" w:eastAsia="zh-CN"/>
        </w:rPr>
      </w:pPr>
    </w:p>
    <w:p w14:paraId="3A2C9ED0" w14:textId="24884861" w:rsidR="00821143" w:rsidRDefault="00250C77" w:rsidP="004C181B">
      <w:pPr>
        <w:widowControl w:val="0"/>
        <w:suppressAutoHyphens/>
        <w:autoSpaceDE w:val="0"/>
        <w:rPr>
          <w:rFonts w:cs="Arial"/>
          <w:lang w:val="ca-ES"/>
        </w:rPr>
      </w:pPr>
      <w:r w:rsidRPr="00250C77">
        <w:rPr>
          <w:rFonts w:cs="Arial"/>
          <w:lang w:val="ca-ES"/>
        </w:rPr>
        <w:t>Damia Clot Trias, Alcalde</w:t>
      </w:r>
      <w:r w:rsidRPr="00250C77">
        <w:rPr>
          <w:rFonts w:cs="Arial"/>
          <w:lang w:val="ca-ES"/>
        </w:rPr>
        <w:cr/>
        <w:t>Angel Font Catalan, 2n Tinent D'alcalde</w:t>
      </w:r>
      <w:r w:rsidRPr="00250C77">
        <w:rPr>
          <w:rFonts w:cs="Arial"/>
          <w:lang w:val="ca-ES"/>
        </w:rPr>
        <w:cr/>
        <w:t xml:space="preserve">Josep </w:t>
      </w:r>
      <w:proofErr w:type="spellStart"/>
      <w:r w:rsidRPr="00250C77">
        <w:rPr>
          <w:rFonts w:cs="Arial"/>
          <w:lang w:val="ca-ES"/>
        </w:rPr>
        <w:t>Sole</w:t>
      </w:r>
      <w:proofErr w:type="spellEnd"/>
      <w:r w:rsidRPr="00250C77">
        <w:rPr>
          <w:rFonts w:cs="Arial"/>
          <w:lang w:val="ca-ES"/>
        </w:rPr>
        <w:t xml:space="preserve"> Clotet, 3r Tinent D'alcalde</w:t>
      </w:r>
      <w:r w:rsidRPr="00250C77">
        <w:rPr>
          <w:rFonts w:cs="Arial"/>
          <w:lang w:val="ca-ES"/>
        </w:rPr>
        <w:cr/>
        <w:t xml:space="preserve">Joan Roca </w:t>
      </w:r>
      <w:proofErr w:type="spellStart"/>
      <w:r w:rsidRPr="00250C77">
        <w:rPr>
          <w:rFonts w:cs="Arial"/>
          <w:lang w:val="ca-ES"/>
        </w:rPr>
        <w:t>Lleonart</w:t>
      </w:r>
      <w:proofErr w:type="spellEnd"/>
      <w:r w:rsidRPr="00250C77">
        <w:rPr>
          <w:rFonts w:cs="Arial"/>
          <w:lang w:val="ca-ES"/>
        </w:rPr>
        <w:t>, 5è Tinent D'alcalde</w:t>
      </w:r>
      <w:r w:rsidRPr="00250C77">
        <w:rPr>
          <w:rFonts w:cs="Arial"/>
          <w:lang w:val="ca-ES"/>
        </w:rPr>
        <w:cr/>
        <w:t xml:space="preserve">Oriol Vila </w:t>
      </w:r>
      <w:proofErr w:type="spellStart"/>
      <w:r w:rsidRPr="00250C77">
        <w:rPr>
          <w:rFonts w:cs="Arial"/>
          <w:lang w:val="ca-ES"/>
        </w:rPr>
        <w:t>Arranz</w:t>
      </w:r>
      <w:proofErr w:type="spellEnd"/>
      <w:r w:rsidRPr="00250C77">
        <w:rPr>
          <w:rFonts w:cs="Arial"/>
          <w:lang w:val="ca-ES"/>
        </w:rPr>
        <w:t>, Secretari</w:t>
      </w:r>
    </w:p>
    <w:p w14:paraId="5CD56E79" w14:textId="4AA79C33" w:rsidR="00821143" w:rsidRDefault="00821143" w:rsidP="004C181B">
      <w:pPr>
        <w:rPr>
          <w:rFonts w:cs="Arial"/>
          <w:lang w:val="ca-ES"/>
        </w:rPr>
      </w:pPr>
    </w:p>
    <w:p w14:paraId="1B2034EF" w14:textId="77777777" w:rsidR="004C181B" w:rsidRDefault="004C181B" w:rsidP="004C181B">
      <w:pPr>
        <w:rPr>
          <w:rFonts w:cs="Arial"/>
          <w:lang w:val="ca-ES"/>
        </w:rPr>
      </w:pPr>
    </w:p>
    <w:p w14:paraId="4CA536D2" w14:textId="77777777" w:rsidR="00821143" w:rsidRDefault="00821143" w:rsidP="004C181B">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7934F811" w14:textId="77777777" w:rsidR="00821143" w:rsidRDefault="00821143" w:rsidP="004C181B">
      <w:pPr>
        <w:widowControl w:val="0"/>
        <w:suppressAutoHyphens/>
        <w:autoSpaceDE w:val="0"/>
        <w:rPr>
          <w:rFonts w:eastAsia="Times New Roman" w:cs="Arial"/>
          <w:b/>
          <w:bCs/>
          <w:color w:val="000000"/>
          <w:kern w:val="2"/>
          <w:lang w:val="ca-ES" w:eastAsia="zh-CN"/>
        </w:rPr>
      </w:pPr>
    </w:p>
    <w:p w14:paraId="001DA5F5" w14:textId="77777777" w:rsidR="00821143" w:rsidRDefault="00250C77" w:rsidP="004C181B">
      <w:pPr>
        <w:rPr>
          <w:rFonts w:cs="Arial"/>
          <w:lang w:val="ca-ES"/>
        </w:rPr>
      </w:pPr>
      <w:r w:rsidRPr="00250C77">
        <w:rPr>
          <w:rFonts w:cs="Arial"/>
          <w:lang w:val="ca-ES"/>
        </w:rPr>
        <w:t>Núria Arasa Rovira, 1r Tinent D'alcalde</w:t>
      </w:r>
      <w:r w:rsidRPr="00250C77">
        <w:rPr>
          <w:rFonts w:cs="Arial"/>
          <w:lang w:val="ca-ES"/>
        </w:rPr>
        <w:cr/>
        <w:t xml:space="preserve">Montserrat Gual </w:t>
      </w:r>
      <w:proofErr w:type="spellStart"/>
      <w:r w:rsidRPr="00250C77">
        <w:rPr>
          <w:rFonts w:cs="Arial"/>
          <w:lang w:val="ca-ES"/>
        </w:rPr>
        <w:t>Gibert</w:t>
      </w:r>
      <w:proofErr w:type="spellEnd"/>
      <w:r w:rsidRPr="00250C77">
        <w:rPr>
          <w:rFonts w:cs="Arial"/>
          <w:lang w:val="ca-ES"/>
        </w:rPr>
        <w:t>, 4t  Tinent D'alcalde</w:t>
      </w:r>
    </w:p>
    <w:p w14:paraId="0C744C33" w14:textId="77777777" w:rsidR="00821143" w:rsidRDefault="00821143" w:rsidP="004C181B">
      <w:pPr>
        <w:rPr>
          <w:rFonts w:cs="Arial"/>
          <w:lang w:val="ca-ES"/>
        </w:rPr>
      </w:pPr>
    </w:p>
    <w:p w14:paraId="0ED7DE29" w14:textId="77777777" w:rsidR="00856865" w:rsidRPr="00856865" w:rsidRDefault="00856865" w:rsidP="004C181B">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1D5C17A" w14:textId="3D9B7796" w:rsidR="004C181B" w:rsidRDefault="004C181B" w:rsidP="004C181B">
      <w:pPr>
        <w:widowControl w:val="0"/>
        <w:suppressAutoHyphens/>
        <w:autoSpaceDE w:val="0"/>
        <w:rPr>
          <w:rFonts w:cs="Arial"/>
          <w:b/>
          <w:lang w:val="ca-ES"/>
        </w:rPr>
      </w:pPr>
    </w:p>
    <w:p w14:paraId="10478944" w14:textId="77777777" w:rsidR="004C181B" w:rsidRDefault="004C181B" w:rsidP="004C181B">
      <w:pPr>
        <w:widowControl w:val="0"/>
        <w:suppressAutoHyphens/>
        <w:autoSpaceDE w:val="0"/>
        <w:rPr>
          <w:rFonts w:cs="Arial"/>
          <w:b/>
          <w:lang w:val="ca-ES"/>
        </w:rPr>
      </w:pPr>
    </w:p>
    <w:p w14:paraId="0A72959A" w14:textId="099C7233" w:rsidR="00856865" w:rsidRDefault="00856865" w:rsidP="004C181B">
      <w:pPr>
        <w:widowControl w:val="0"/>
        <w:suppressAutoHyphens/>
        <w:autoSpaceDE w:val="0"/>
        <w:rPr>
          <w:rFonts w:cs="Arial"/>
          <w:b/>
          <w:lang w:val="ca-ES"/>
        </w:rPr>
      </w:pPr>
      <w:r>
        <w:rPr>
          <w:rFonts w:cs="Arial"/>
          <w:b/>
          <w:lang w:val="ca-ES"/>
        </w:rPr>
        <w:t>ORDRE DEL DIA:</w:t>
      </w:r>
    </w:p>
    <w:p w14:paraId="68E1EC17" w14:textId="77777777" w:rsidR="00856865" w:rsidRDefault="00856865" w:rsidP="004C181B">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F117D5" w14:paraId="17DA0A51" w14:textId="77777777" w:rsidTr="00063D95">
        <w:trPr>
          <w:tblCellSpacing w:w="42" w:type="dxa"/>
        </w:trPr>
        <w:tc>
          <w:tcPr>
            <w:tcW w:w="9000" w:type="dxa"/>
          </w:tcPr>
          <w:p w14:paraId="3E2B2292" w14:textId="77777777" w:rsidR="00F117D5" w:rsidRDefault="00F117D5" w:rsidP="004C181B">
            <w:r>
              <w:t>1.- APROVACIÓ DE L'ACTA ANTERIOR DE LA SESSIÓ DEL DIA 14-03-2022</w:t>
            </w:r>
          </w:p>
        </w:tc>
      </w:tr>
      <w:tr w:rsidR="00F117D5" w14:paraId="4D8FBBF3" w14:textId="77777777" w:rsidTr="00063D95">
        <w:trPr>
          <w:tblCellSpacing w:w="42" w:type="dxa"/>
        </w:trPr>
        <w:tc>
          <w:tcPr>
            <w:tcW w:w="9000" w:type="dxa"/>
          </w:tcPr>
          <w:p w14:paraId="22CA7FA6" w14:textId="4097AEBA" w:rsidR="00F117D5" w:rsidRDefault="00F117D5" w:rsidP="004C181B">
            <w:r>
              <w:t>2.- ESTABLIMENT D’UN CONVENI DE COL·LABORACIÓ ENTRE LA UNIVERSITAT OBERTA DE CATALUNYA (UOC) I L’AJUNTAMENT DE VILASSAR DE MAR PER A LA REALITZACIÓ DE LES PRÀCTIQUES CURRICULARS DE L’ALUMNA M</w:t>
            </w:r>
            <w:r w:rsidR="002078A0">
              <w:t>.</w:t>
            </w:r>
            <w:r>
              <w:t>P</w:t>
            </w:r>
            <w:r w:rsidR="002078A0">
              <w:t>.</w:t>
            </w:r>
            <w:r>
              <w:t>C</w:t>
            </w:r>
            <w:r w:rsidR="002078A0">
              <w:t>.</w:t>
            </w:r>
            <w:r>
              <w:t xml:space="preserve"> A LA REGIDORIA DE CULTURA I FESTES POPULARS</w:t>
            </w:r>
          </w:p>
        </w:tc>
      </w:tr>
      <w:tr w:rsidR="00F117D5" w14:paraId="55CF425C" w14:textId="77777777" w:rsidTr="00063D95">
        <w:trPr>
          <w:tblCellSpacing w:w="42" w:type="dxa"/>
        </w:trPr>
        <w:tc>
          <w:tcPr>
            <w:tcW w:w="9000" w:type="dxa"/>
          </w:tcPr>
          <w:p w14:paraId="1E2A3F68" w14:textId="07E509DF" w:rsidR="00F117D5" w:rsidRDefault="00F117D5" w:rsidP="004C181B">
            <w:r>
              <w:t>3.- ESTABLIMENT D’UN CONVENI DE COL·LABORACIÓ ENTRE L’INSTITUT MARE DE DÉU DE LA MERCÈ I L’AJUNTAMENT DE VILASSAR DE MAR PER A LA REALITZACIÓ DE LES PRÀCTIQUES CURRICULARS DE L’ALUMNE L</w:t>
            </w:r>
            <w:r w:rsidR="002078A0">
              <w:t>.</w:t>
            </w:r>
            <w:r>
              <w:t>P</w:t>
            </w:r>
            <w:r w:rsidR="002078A0">
              <w:t>.</w:t>
            </w:r>
            <w:r>
              <w:t xml:space="preserve"> LL</w:t>
            </w:r>
            <w:r w:rsidR="002078A0">
              <w:t xml:space="preserve">. </w:t>
            </w:r>
            <w:r>
              <w:t>A LA RÀDIO MUNICIPAL</w:t>
            </w:r>
          </w:p>
        </w:tc>
      </w:tr>
      <w:tr w:rsidR="00F117D5" w14:paraId="0B8D0C71" w14:textId="77777777" w:rsidTr="00063D95">
        <w:trPr>
          <w:tblCellSpacing w:w="42" w:type="dxa"/>
        </w:trPr>
        <w:tc>
          <w:tcPr>
            <w:tcW w:w="9000" w:type="dxa"/>
          </w:tcPr>
          <w:p w14:paraId="0B31AB80" w14:textId="41D97BE6" w:rsidR="00F117D5" w:rsidRDefault="00F117D5" w:rsidP="004C181B">
            <w:r>
              <w:t>4.- ESTABLIMENT D’UN CONVENI DE COL·LABORACIÓ ENTRE L’INSTITUT MARE DE DÉU DE LA MERCÈ I L’AJUNTAMENT DE VILASSAR DE MAR PER A LA REALITZACIÓ DE LES PRÀCTIQUES CURRICULARS DE L’ALUMNE P</w:t>
            </w:r>
            <w:r w:rsidR="002078A0">
              <w:t>.</w:t>
            </w:r>
            <w:r>
              <w:t>H</w:t>
            </w:r>
            <w:r w:rsidR="002078A0">
              <w:t>.</w:t>
            </w:r>
            <w:r>
              <w:t>S</w:t>
            </w:r>
            <w:r w:rsidR="002078A0">
              <w:t>.</w:t>
            </w:r>
            <w:r>
              <w:t xml:space="preserve"> A LA RÀDIO MUNICIPAL</w:t>
            </w:r>
          </w:p>
        </w:tc>
      </w:tr>
      <w:tr w:rsidR="00F117D5" w14:paraId="05DE2C70" w14:textId="77777777" w:rsidTr="00063D95">
        <w:trPr>
          <w:tblCellSpacing w:w="42" w:type="dxa"/>
        </w:trPr>
        <w:tc>
          <w:tcPr>
            <w:tcW w:w="9000" w:type="dxa"/>
          </w:tcPr>
          <w:p w14:paraId="3D2314B5" w14:textId="77777777" w:rsidR="00F117D5" w:rsidRDefault="00F117D5" w:rsidP="004C181B">
            <w:r>
              <w:t>5.- RESOLUCIÓ DEFINITIVA D’EXPEDIENT SANCIONADOR PER INFRACCIÓ DE L’ORDENANÇA MUNICIPAL (X2021002031)</w:t>
            </w:r>
          </w:p>
        </w:tc>
      </w:tr>
      <w:tr w:rsidR="00F117D5" w14:paraId="4C376841" w14:textId="77777777" w:rsidTr="00063D95">
        <w:trPr>
          <w:tblCellSpacing w:w="42" w:type="dxa"/>
        </w:trPr>
        <w:tc>
          <w:tcPr>
            <w:tcW w:w="9000" w:type="dxa"/>
          </w:tcPr>
          <w:p w14:paraId="375B7F82" w14:textId="77777777" w:rsidR="00F117D5" w:rsidRDefault="00F117D5" w:rsidP="004C181B">
            <w:r>
              <w:lastRenderedPageBreak/>
              <w:t>6.- PROPOSTA DE SANCIÓ D’EXPEDIENTS SANCIONADORS DE CIRCULACIÓ DE LA RELACIÓ 22017638 DE L’ORGT</w:t>
            </w:r>
          </w:p>
        </w:tc>
      </w:tr>
      <w:tr w:rsidR="00F117D5" w14:paraId="26AC184B" w14:textId="77777777" w:rsidTr="00063D95">
        <w:trPr>
          <w:tblCellSpacing w:w="42" w:type="dxa"/>
        </w:trPr>
        <w:tc>
          <w:tcPr>
            <w:tcW w:w="9000" w:type="dxa"/>
          </w:tcPr>
          <w:p w14:paraId="04A77124" w14:textId="77777777" w:rsidR="00F117D5" w:rsidRDefault="00F117D5" w:rsidP="004C181B">
            <w:r>
              <w:t>7.- CREACIÓ D’UNA PLAÇA D’ESTACIONAMENT GENÈRICA DE MOBILITAT REDUÏDA AL CARRER MURALLA AMB L’AVINGUDA EDUARD FERRÉS</w:t>
            </w:r>
          </w:p>
        </w:tc>
      </w:tr>
      <w:tr w:rsidR="00F117D5" w14:paraId="56FAA8B8" w14:textId="77777777" w:rsidTr="00063D95">
        <w:trPr>
          <w:tblCellSpacing w:w="42" w:type="dxa"/>
        </w:trPr>
        <w:tc>
          <w:tcPr>
            <w:tcW w:w="9000" w:type="dxa"/>
          </w:tcPr>
          <w:p w14:paraId="332CC126" w14:textId="4F730DCE" w:rsidR="00F117D5" w:rsidRDefault="00F117D5" w:rsidP="004C181B">
            <w:r>
              <w:t xml:space="preserve">8.- ANUL·LACIÓ D’UNA PLAÇA D’ESTACIONAMENT PERSONALITZADA DE MOBILITAT REDUÏDA AL CARRER RIERA D’EN CINTET </w:t>
            </w:r>
          </w:p>
        </w:tc>
      </w:tr>
      <w:tr w:rsidR="00F117D5" w14:paraId="29863151" w14:textId="77777777" w:rsidTr="00063D95">
        <w:trPr>
          <w:tblCellSpacing w:w="42" w:type="dxa"/>
        </w:trPr>
        <w:tc>
          <w:tcPr>
            <w:tcW w:w="9000" w:type="dxa"/>
          </w:tcPr>
          <w:p w14:paraId="6927737B" w14:textId="77777777" w:rsidR="00F117D5" w:rsidRDefault="00F117D5" w:rsidP="004C181B">
            <w:r>
              <w:t>9.- TARGETA NÚM 24/22 D’ESTACIONAMENT INDIVIDUAL PER A PERSONES AMB DISMINUCIÓ DE LA MOBILITAT PER A C.G.P.</w:t>
            </w:r>
          </w:p>
        </w:tc>
      </w:tr>
      <w:tr w:rsidR="00F117D5" w14:paraId="629337C6" w14:textId="77777777" w:rsidTr="00063D95">
        <w:trPr>
          <w:tblCellSpacing w:w="42" w:type="dxa"/>
        </w:trPr>
        <w:tc>
          <w:tcPr>
            <w:tcW w:w="9000" w:type="dxa"/>
          </w:tcPr>
          <w:p w14:paraId="1C1EBF07" w14:textId="77777777" w:rsidR="00F117D5" w:rsidRDefault="00F117D5" w:rsidP="004C181B">
            <w:r>
              <w:t>10.- INSTAL·LACIÓ DE MIRALLS D’AJUDA A LA VISIBILITAT A LA SORTIDA DEL PÀRQUING DEL CR SANT VICENÇ 6</w:t>
            </w:r>
          </w:p>
        </w:tc>
      </w:tr>
      <w:tr w:rsidR="00F117D5" w14:paraId="68215083" w14:textId="77777777" w:rsidTr="00063D95">
        <w:trPr>
          <w:tblCellSpacing w:w="42" w:type="dxa"/>
        </w:trPr>
        <w:tc>
          <w:tcPr>
            <w:tcW w:w="9000" w:type="dxa"/>
          </w:tcPr>
          <w:p w14:paraId="44CF84AA" w14:textId="77777777" w:rsidR="00F117D5" w:rsidRDefault="00F117D5" w:rsidP="004C181B">
            <w:r>
              <w:t>11.- AUTORITZACIÓ PER A ACCEDIR A ZONES RESTRINGIDES, ILLA DE VIANANTS A A.T.N.</w:t>
            </w:r>
          </w:p>
        </w:tc>
      </w:tr>
      <w:tr w:rsidR="00F117D5" w14:paraId="54B3F1FE" w14:textId="77777777" w:rsidTr="00063D95">
        <w:trPr>
          <w:tblCellSpacing w:w="42" w:type="dxa"/>
        </w:trPr>
        <w:tc>
          <w:tcPr>
            <w:tcW w:w="9000" w:type="dxa"/>
          </w:tcPr>
          <w:p w14:paraId="611A9ADD" w14:textId="77777777" w:rsidR="00F117D5" w:rsidRDefault="00F117D5" w:rsidP="004C181B">
            <w:r>
              <w:t>12.- APROVACIÓ INICIAL DEL PROJECTE DE PAVIMENTACIÓ DEL CARRER MONTEVIDEO, TRAM 2 ENTRE JERONI MARSAL - MARINA T.M DE VILASSAR DE MAR</w:t>
            </w:r>
          </w:p>
        </w:tc>
      </w:tr>
      <w:tr w:rsidR="00F117D5" w14:paraId="33B26E85" w14:textId="77777777" w:rsidTr="00063D95">
        <w:trPr>
          <w:tblCellSpacing w:w="42" w:type="dxa"/>
        </w:trPr>
        <w:tc>
          <w:tcPr>
            <w:tcW w:w="9000" w:type="dxa"/>
          </w:tcPr>
          <w:p w14:paraId="165771B8" w14:textId="77777777" w:rsidR="00F117D5" w:rsidRDefault="00F117D5" w:rsidP="004C181B">
            <w:r>
              <w:t>13.- APROVACIÓ INICIAL DEL PROJECTE EXECUTIU PER LA PAVIMENTACIÓ DEL CARRER ROSARI, ENTRE ADUANA I MONT, I DEL CARRER SANT SEBASTIÀ</w:t>
            </w:r>
          </w:p>
        </w:tc>
      </w:tr>
      <w:tr w:rsidR="00F117D5" w14:paraId="3661A891" w14:textId="77777777" w:rsidTr="00063D95">
        <w:trPr>
          <w:tblCellSpacing w:w="42" w:type="dxa"/>
        </w:trPr>
        <w:tc>
          <w:tcPr>
            <w:tcW w:w="9000" w:type="dxa"/>
          </w:tcPr>
          <w:p w14:paraId="5F46B384" w14:textId="195639DF" w:rsidR="00F117D5" w:rsidRDefault="00F117D5" w:rsidP="004C181B">
            <w:r>
              <w:t>14.- ALTA GUAL AL CARRER VIA OCTAVIANA_ EXP: X2021003664</w:t>
            </w:r>
          </w:p>
        </w:tc>
      </w:tr>
      <w:tr w:rsidR="00F117D5" w14:paraId="3DC1B597" w14:textId="77777777" w:rsidTr="00063D95">
        <w:trPr>
          <w:tblCellSpacing w:w="42" w:type="dxa"/>
        </w:trPr>
        <w:tc>
          <w:tcPr>
            <w:tcW w:w="9000" w:type="dxa"/>
          </w:tcPr>
          <w:p w14:paraId="5B8CA5CE" w14:textId="77777777" w:rsidR="00F117D5" w:rsidRDefault="00F117D5" w:rsidP="004C181B">
            <w:r>
              <w:t>15.- LLICÈNCIA D’OBRES TANCAMENT FINCA EN SOL NO URBANITZABLE</w:t>
            </w:r>
          </w:p>
        </w:tc>
      </w:tr>
      <w:tr w:rsidR="00F117D5" w14:paraId="43F64352" w14:textId="77777777" w:rsidTr="00063D95">
        <w:trPr>
          <w:tblCellSpacing w:w="42" w:type="dxa"/>
        </w:trPr>
        <w:tc>
          <w:tcPr>
            <w:tcW w:w="9000" w:type="dxa"/>
          </w:tcPr>
          <w:p w14:paraId="4B602EF5" w14:textId="77777777" w:rsidR="00F117D5" w:rsidRDefault="00F117D5" w:rsidP="004C181B">
            <w:r>
              <w:t>16.- CONSTRUCCIÓ DE SUPERMERCAT A L’AVINGUDA DEL PROGRÉS, NÚM. 31</w:t>
            </w:r>
          </w:p>
        </w:tc>
      </w:tr>
      <w:tr w:rsidR="00F117D5" w14:paraId="58BA339B" w14:textId="77777777" w:rsidTr="00063D95">
        <w:trPr>
          <w:tblCellSpacing w:w="42" w:type="dxa"/>
        </w:trPr>
        <w:tc>
          <w:tcPr>
            <w:tcW w:w="9000" w:type="dxa"/>
          </w:tcPr>
          <w:p w14:paraId="59818438" w14:textId="125159AA" w:rsidR="00F117D5" w:rsidRDefault="00F117D5" w:rsidP="004C181B">
            <w:r>
              <w:t>17.- RESOLUCIÓ PETICIÓ PRESENTADA PEL SR. Y</w:t>
            </w:r>
            <w:r w:rsidR="002078A0">
              <w:t>.</w:t>
            </w:r>
            <w:r>
              <w:t>H</w:t>
            </w:r>
            <w:r w:rsidR="002078A0">
              <w:t>.</w:t>
            </w:r>
            <w:r>
              <w:t>D</w:t>
            </w:r>
            <w:r w:rsidR="002078A0">
              <w:t>.</w:t>
            </w:r>
            <w:r>
              <w:t>, TITULAR DE L’AUTORITZACIÓ D’EXPLOTACIÓ D’UN SERVEI DE TEMPORADA A LA PLATJA LOT 1. GU2. ESPIGÓ DE GARB</w:t>
            </w:r>
          </w:p>
        </w:tc>
      </w:tr>
      <w:tr w:rsidR="00F117D5" w14:paraId="025D82B4" w14:textId="77777777" w:rsidTr="00063D95">
        <w:trPr>
          <w:tblCellSpacing w:w="42" w:type="dxa"/>
        </w:trPr>
        <w:tc>
          <w:tcPr>
            <w:tcW w:w="9000" w:type="dxa"/>
          </w:tcPr>
          <w:p w14:paraId="7A5AA449" w14:textId="79F71213" w:rsidR="00F117D5" w:rsidRDefault="00F117D5" w:rsidP="004C181B">
            <w:r>
              <w:t>18.- RESOLUCIÓ PETICIÓ PRESENTADA PEL SR. R</w:t>
            </w:r>
            <w:r w:rsidR="002078A0">
              <w:t>.</w:t>
            </w:r>
            <w:r>
              <w:t>B</w:t>
            </w:r>
            <w:r w:rsidR="002078A0">
              <w:t>.</w:t>
            </w:r>
            <w:r>
              <w:t>S</w:t>
            </w:r>
            <w:r w:rsidR="002078A0">
              <w:t>.</w:t>
            </w:r>
            <w:r>
              <w:t>, EN REPRESENTACIÓ DE LA MERCANTIL PLOU SENSE CONEIXEMENT, S.L. TITULAR DE L’AUTORITZACIÓ D’EXPLOTACIÓ D’UN SERVEI DE TEMPORADA A LA PLATJA LOT 2- GU5. ENTRE C/MONT I RIERA D’EN CINTET</w:t>
            </w:r>
          </w:p>
        </w:tc>
      </w:tr>
      <w:tr w:rsidR="00F117D5" w14:paraId="3DD82C15" w14:textId="77777777" w:rsidTr="00063D95">
        <w:trPr>
          <w:tblCellSpacing w:w="42" w:type="dxa"/>
        </w:trPr>
        <w:tc>
          <w:tcPr>
            <w:tcW w:w="9000" w:type="dxa"/>
          </w:tcPr>
          <w:p w14:paraId="586BE25F" w14:textId="4F62660D" w:rsidR="00F117D5" w:rsidRDefault="00F117D5" w:rsidP="004C181B">
            <w:r>
              <w:t>19.- RESOLUCIÓ PETICIÓ PRESENTADA PEL SR. C</w:t>
            </w:r>
            <w:r w:rsidR="002078A0">
              <w:t>.</w:t>
            </w:r>
            <w:r>
              <w:t>G</w:t>
            </w:r>
            <w:r w:rsidR="002078A0">
              <w:t>.</w:t>
            </w:r>
            <w:r>
              <w:t>R</w:t>
            </w:r>
            <w:r w:rsidR="002078A0">
              <w:t>.</w:t>
            </w:r>
            <w:r>
              <w:t>, TITULAR DE L’AUTORITZACIÓ D’EXPLOTACIÓ D’UN SERVEI DE TEMPORADA A LA PLATJA LOT 3. GU6. DAVANT TORRENT DEL PORXO</w:t>
            </w:r>
          </w:p>
        </w:tc>
      </w:tr>
      <w:tr w:rsidR="00F117D5" w14:paraId="4B2FDA11" w14:textId="77777777" w:rsidTr="00063D95">
        <w:trPr>
          <w:tblCellSpacing w:w="42" w:type="dxa"/>
        </w:trPr>
        <w:tc>
          <w:tcPr>
            <w:tcW w:w="9000" w:type="dxa"/>
          </w:tcPr>
          <w:p w14:paraId="291FFCBE" w14:textId="77777777" w:rsidR="00F117D5" w:rsidRDefault="00F117D5" w:rsidP="004C181B">
            <w:r>
              <w:t>20.- RECTIFICACIÓ DE L’ACORD DE LA JUNTA DE GOVERN LOCAL ADOPTAT EL 28 DE FEBRER DE 2022 I NOTIFICACIÓ DE DOS ERRORS MATERIALS DETECTATS A L’ESMENTAT ACORD.</w:t>
            </w:r>
          </w:p>
        </w:tc>
      </w:tr>
      <w:tr w:rsidR="00F117D5" w14:paraId="3C3C3864" w14:textId="77777777" w:rsidTr="00063D95">
        <w:trPr>
          <w:tblCellSpacing w:w="42" w:type="dxa"/>
        </w:trPr>
        <w:tc>
          <w:tcPr>
            <w:tcW w:w="9000" w:type="dxa"/>
          </w:tcPr>
          <w:p w14:paraId="05CD9E3D" w14:textId="77777777" w:rsidR="00F117D5" w:rsidRDefault="00F117D5" w:rsidP="004C181B">
            <w:r>
              <w:t>21.- ASSUMPTES D'URGÈNCIA PRÈVIA DECLARACIÓ "ENDERROC DE SUPERMERCAT, ESTACIÓ DE SERVEI I PÒRTIC DE RENTAT DE VEHICLES A L’AVINGUDA DEL PROGRÉS, NÚM. 31"</w:t>
            </w:r>
          </w:p>
        </w:tc>
      </w:tr>
      <w:tr w:rsidR="00F117D5" w14:paraId="1EFE5483" w14:textId="77777777" w:rsidTr="00063D95">
        <w:trPr>
          <w:tblCellSpacing w:w="42" w:type="dxa"/>
        </w:trPr>
        <w:tc>
          <w:tcPr>
            <w:tcW w:w="9000" w:type="dxa"/>
          </w:tcPr>
          <w:p w14:paraId="6D4C30F0" w14:textId="169CEFEC" w:rsidR="00F117D5" w:rsidRDefault="00F117D5" w:rsidP="004C181B">
            <w:r>
              <w:t>22.- ASSUMPTES D'URGÈNCI</w:t>
            </w:r>
            <w:r w:rsidR="00063D95">
              <w:t>A</w:t>
            </w:r>
            <w:r>
              <w:t xml:space="preserve"> PRÈVIA DECLARACIÓ "APROVACIÓ DE L’EXPEDIENT DE CONTRACTACIÓ PEL SUBMINISTRAMENT EN RÈGIM D’ARRENDAMENT AMB OPCIÓ DE COMPRA </w:t>
            </w:r>
            <w:proofErr w:type="gramStart"/>
            <w:r>
              <w:t>DE  DOS</w:t>
            </w:r>
            <w:proofErr w:type="gramEnd"/>
            <w:r>
              <w:t xml:space="preserve"> MÒDULS DE PLATJA PER A LES PLATGES DEL MUNICIPI DE VILASSAR  DE MAR"</w:t>
            </w:r>
          </w:p>
        </w:tc>
      </w:tr>
      <w:tr w:rsidR="00F117D5" w14:paraId="083731D1" w14:textId="77777777" w:rsidTr="00063D95">
        <w:trPr>
          <w:tblCellSpacing w:w="42" w:type="dxa"/>
        </w:trPr>
        <w:tc>
          <w:tcPr>
            <w:tcW w:w="9000" w:type="dxa"/>
          </w:tcPr>
          <w:p w14:paraId="1DFCD9AB" w14:textId="77777777" w:rsidR="00F117D5" w:rsidRDefault="00F117D5" w:rsidP="004C181B">
            <w:r>
              <w:t>23.- DONAR COMPTE DELS DECRETS D'ALCALDIA DES DEL NÚM.0977/2022 AL 1070/2022</w:t>
            </w:r>
          </w:p>
        </w:tc>
      </w:tr>
    </w:tbl>
    <w:p w14:paraId="487ED759" w14:textId="05638717" w:rsidR="00821CA1" w:rsidRDefault="00821CA1" w:rsidP="004C181B">
      <w:pPr>
        <w:pBdr>
          <w:bottom w:val="single" w:sz="12" w:space="1" w:color="auto"/>
        </w:pBdr>
      </w:pPr>
    </w:p>
    <w:p w14:paraId="70A7A242" w14:textId="77777777" w:rsidR="007B3E03" w:rsidRDefault="007B3E03" w:rsidP="004C181B">
      <w:pPr>
        <w:rPr>
          <w:rFonts w:cs="Arial"/>
          <w:lang w:val="ca-ES"/>
        </w:rPr>
      </w:pPr>
    </w:p>
    <w:p w14:paraId="6A08AE5E" w14:textId="77777777" w:rsidR="00F117D5" w:rsidRDefault="00F117D5" w:rsidP="004C181B">
      <w:pPr>
        <w:rPr>
          <w:rFonts w:cs="Arial"/>
          <w:lang w:val="ca-ES"/>
        </w:rPr>
      </w:pPr>
      <w:r>
        <w:rPr>
          <w:rFonts w:cs="Arial"/>
          <w:b/>
          <w:lang w:val="ca-ES"/>
        </w:rPr>
        <w:t>1.0.- APROVACIÓ DE L'ACTA ANTERIOR DE LA SESSIÓ DEL DIA 14-03-2022</w:t>
      </w:r>
    </w:p>
    <w:p w14:paraId="0BCF3440" w14:textId="5BB09E27" w:rsidR="00063D95" w:rsidRDefault="00063D95" w:rsidP="004C181B">
      <w:pPr>
        <w:rPr>
          <w:lang w:val="ca-ES"/>
        </w:rPr>
      </w:pPr>
      <w:r>
        <w:rPr>
          <w:lang w:val="ca-ES"/>
        </w:rPr>
        <w:lastRenderedPageBreak/>
        <w:t xml:space="preserve">El president manifesta que si cap dels presents no té objecció que fer al contingut de l’acta anterior del dia 14 de març de 2022 es procedirà a la seva aprovació. </w:t>
      </w:r>
    </w:p>
    <w:p w14:paraId="7D50827B" w14:textId="77777777" w:rsidR="00063D95" w:rsidRDefault="00063D95" w:rsidP="004C181B">
      <w:pPr>
        <w:rPr>
          <w:lang w:val="ca-ES"/>
        </w:rPr>
      </w:pPr>
    </w:p>
    <w:p w14:paraId="27142942" w14:textId="21B0238C" w:rsidR="00063D95" w:rsidRDefault="00063D95" w:rsidP="004C181B">
      <w:pPr>
        <w:rPr>
          <w:lang w:val="ca-ES"/>
        </w:rPr>
      </w:pPr>
      <w:r>
        <w:rPr>
          <w:lang w:val="ca-ES"/>
        </w:rPr>
        <w:t>S'aprova per unanimitat dels membres presents.</w:t>
      </w:r>
    </w:p>
    <w:p w14:paraId="6A1637AB" w14:textId="2369AC07" w:rsidR="00F117D5" w:rsidRDefault="00F117D5" w:rsidP="004C181B">
      <w:pPr>
        <w:rPr>
          <w:rFonts w:cs="Arial"/>
          <w:lang w:val="ca-ES"/>
        </w:rPr>
      </w:pPr>
    </w:p>
    <w:p w14:paraId="27F95678" w14:textId="77777777" w:rsidR="004C181B" w:rsidRDefault="004C181B" w:rsidP="004C181B">
      <w:pPr>
        <w:rPr>
          <w:rFonts w:cs="Arial"/>
          <w:lang w:val="ca-ES"/>
        </w:rPr>
      </w:pPr>
    </w:p>
    <w:p w14:paraId="71628E0F" w14:textId="77777777" w:rsidR="00F117D5" w:rsidRDefault="00F117D5" w:rsidP="004C181B">
      <w:pPr>
        <w:rPr>
          <w:rFonts w:cs="Arial"/>
          <w:lang w:val="ca-ES"/>
        </w:rPr>
      </w:pPr>
      <w:r>
        <w:rPr>
          <w:rFonts w:cs="Arial"/>
          <w:b/>
          <w:lang w:val="ca-ES"/>
        </w:rPr>
        <w:t>2.0.- ESTABLIMENT D’UN CONVENI DE COL·LABORACIÓ ENTRE LA UNIVERSITAT OBERTA DE CATALUNYA (UOC) I L’AJUNTAMENT DE VILASSAR DE MAR PER A LA REALITZACIÓ DE LES PRÀCTIQUES CURRICULARS DE L’ALUMNA MILENA PARDO CUQUET A LA REGIDORIA DE CULTURA I FESTES POPULARS</w:t>
      </w:r>
    </w:p>
    <w:p w14:paraId="48020C5E" w14:textId="77777777" w:rsidR="00F117D5" w:rsidRPr="00AA2B8B" w:rsidRDefault="00F117D5" w:rsidP="004C181B">
      <w:pPr>
        <w:rPr>
          <w:rFonts w:cs="Arial"/>
          <w:lang w:val="ca-ES" w:eastAsia="es-ES"/>
        </w:rPr>
      </w:pPr>
      <w:bookmarkStart w:id="0" w:name="X2022001045"/>
    </w:p>
    <w:p w14:paraId="5E67D1DF" w14:textId="77777777" w:rsidR="00F117D5" w:rsidRPr="004C181B" w:rsidRDefault="00F117D5" w:rsidP="004C181B">
      <w:pPr>
        <w:rPr>
          <w:rFonts w:cs="Arial"/>
          <w:b/>
          <w:bCs/>
          <w:kern w:val="22"/>
          <w:lang w:val="ca-ES" w:eastAsia="es-ES"/>
        </w:rPr>
      </w:pPr>
      <w:r w:rsidRPr="004C181B">
        <w:rPr>
          <w:rFonts w:cs="Arial"/>
          <w:b/>
          <w:bCs/>
          <w:kern w:val="22"/>
          <w:lang w:val="ca-ES" w:eastAsia="es-ES"/>
        </w:rPr>
        <w:t>S’ACORDA:  </w:t>
      </w:r>
    </w:p>
    <w:p w14:paraId="4FEB41A9" w14:textId="77777777" w:rsidR="00F117D5" w:rsidRPr="00AA2B8B" w:rsidRDefault="00F117D5" w:rsidP="004C181B">
      <w:pPr>
        <w:rPr>
          <w:rFonts w:cs="Arial"/>
          <w:highlight w:val="yellow"/>
          <w:lang w:val="ca-ES" w:eastAsia="es-ES"/>
        </w:rPr>
      </w:pPr>
    </w:p>
    <w:p w14:paraId="0F42CE95" w14:textId="77777777" w:rsidR="00F117D5" w:rsidRPr="00AA2B8B" w:rsidRDefault="00F117D5" w:rsidP="004C181B">
      <w:pPr>
        <w:pStyle w:val="Prrafodelista"/>
        <w:numPr>
          <w:ilvl w:val="0"/>
          <w:numId w:val="4"/>
        </w:numPr>
        <w:contextualSpacing/>
        <w:rPr>
          <w:rFonts w:cs="Arial"/>
          <w:b w:val="0"/>
          <w:color w:val="auto"/>
        </w:rPr>
      </w:pPr>
      <w:r w:rsidRPr="00AA2B8B">
        <w:rPr>
          <w:rFonts w:cs="Arial"/>
          <w:b w:val="0"/>
          <w:color w:val="auto"/>
        </w:rPr>
        <w:t>Aprovar l’establiment d’un conveni de col·laboració entre la Universitat Oberta de Catalunya (UOC) i l’Ajuntament de Vilassar de Mar per a la realització de les pràctiques curriculars de l’alumna M</w:t>
      </w:r>
      <w:r>
        <w:rPr>
          <w:rFonts w:cs="Arial"/>
          <w:b w:val="0"/>
          <w:color w:val="auto"/>
        </w:rPr>
        <w:t>.</w:t>
      </w:r>
      <w:r w:rsidRPr="00AA2B8B">
        <w:rPr>
          <w:rFonts w:cs="Arial"/>
          <w:b w:val="0"/>
          <w:color w:val="auto"/>
        </w:rPr>
        <w:t>P</w:t>
      </w:r>
      <w:r>
        <w:rPr>
          <w:rFonts w:cs="Arial"/>
          <w:b w:val="0"/>
          <w:color w:val="auto"/>
        </w:rPr>
        <w:t>.</w:t>
      </w:r>
      <w:r w:rsidRPr="00AA2B8B">
        <w:rPr>
          <w:rFonts w:cs="Arial"/>
          <w:b w:val="0"/>
          <w:color w:val="auto"/>
        </w:rPr>
        <w:t>C</w:t>
      </w:r>
      <w:r>
        <w:rPr>
          <w:rFonts w:cs="Arial"/>
          <w:b w:val="0"/>
          <w:color w:val="auto"/>
        </w:rPr>
        <w:t>.</w:t>
      </w:r>
      <w:r w:rsidRPr="00AA2B8B">
        <w:rPr>
          <w:rFonts w:cs="Arial"/>
          <w:b w:val="0"/>
          <w:color w:val="auto"/>
        </w:rPr>
        <w:t>, estudiant de Màster universitari en gestió cultural, del 21 de març de 2022 i fins el 13 de juliol de 2022 a la Regidoria de Cultura i Festes Populars.</w:t>
      </w:r>
    </w:p>
    <w:p w14:paraId="10FBE9F9" w14:textId="77777777" w:rsidR="00F117D5" w:rsidRPr="00AA2B8B" w:rsidRDefault="00F117D5" w:rsidP="004C181B">
      <w:pPr>
        <w:pStyle w:val="Prrafodelista"/>
        <w:ind w:left="426"/>
        <w:rPr>
          <w:rFonts w:cs="Arial"/>
          <w:b w:val="0"/>
          <w:color w:val="auto"/>
        </w:rPr>
      </w:pPr>
    </w:p>
    <w:p w14:paraId="2B4B9FA5" w14:textId="77777777" w:rsidR="00F117D5" w:rsidRPr="00AA2B8B" w:rsidRDefault="00F117D5" w:rsidP="004C181B">
      <w:pPr>
        <w:pStyle w:val="Prrafodelista"/>
        <w:numPr>
          <w:ilvl w:val="0"/>
          <w:numId w:val="4"/>
        </w:numPr>
        <w:contextualSpacing/>
        <w:rPr>
          <w:rFonts w:cs="Arial"/>
          <w:b w:val="0"/>
          <w:color w:val="auto"/>
        </w:rPr>
      </w:pPr>
      <w:r w:rsidRPr="00AA2B8B">
        <w:rPr>
          <w:rFonts w:cs="Arial"/>
          <w:b w:val="0"/>
          <w:color w:val="auto"/>
        </w:rPr>
        <w:t>Notificar aquests acords a les persones interessades.</w:t>
      </w:r>
    </w:p>
    <w:p w14:paraId="0F383A89" w14:textId="77777777" w:rsidR="00F117D5" w:rsidRPr="00AA2B8B" w:rsidRDefault="00F117D5" w:rsidP="004C181B">
      <w:pPr>
        <w:pStyle w:val="Prrafodelista"/>
        <w:ind w:left="426"/>
        <w:rPr>
          <w:rFonts w:cs="Arial"/>
          <w:b w:val="0"/>
          <w:color w:val="auto"/>
        </w:rPr>
      </w:pPr>
    </w:p>
    <w:p w14:paraId="7B2A5915" w14:textId="77777777" w:rsidR="00F117D5" w:rsidRPr="00AA2B8B" w:rsidRDefault="00F117D5" w:rsidP="004C181B">
      <w:pPr>
        <w:pStyle w:val="Prrafodelista"/>
        <w:numPr>
          <w:ilvl w:val="0"/>
          <w:numId w:val="4"/>
        </w:numPr>
        <w:contextualSpacing/>
        <w:rPr>
          <w:rFonts w:cs="Arial"/>
          <w:b w:val="0"/>
          <w:color w:val="auto"/>
        </w:rPr>
      </w:pPr>
      <w:r w:rsidRPr="00AA2B8B">
        <w:rPr>
          <w:rFonts w:cs="Arial"/>
          <w:b w:val="0"/>
          <w:color w:val="auto"/>
        </w:rPr>
        <w:t xml:space="preserve">Facultar el Sr. Alcalde perquè, en representació de la Corporació, disposi la gestió i signi quanta documentació faci falta per a </w:t>
      </w:r>
      <w:proofErr w:type="spellStart"/>
      <w:r w:rsidRPr="00AA2B8B">
        <w:rPr>
          <w:rFonts w:cs="Arial"/>
          <w:b w:val="0"/>
          <w:color w:val="auto"/>
        </w:rPr>
        <w:t>l'executivitat</w:t>
      </w:r>
      <w:proofErr w:type="spellEnd"/>
      <w:r w:rsidRPr="00AA2B8B">
        <w:rPr>
          <w:rFonts w:cs="Arial"/>
          <w:b w:val="0"/>
          <w:color w:val="auto"/>
        </w:rPr>
        <w:t xml:space="preserve"> d'aquests acords.</w:t>
      </w:r>
    </w:p>
    <w:p w14:paraId="7996A46E" w14:textId="77777777" w:rsidR="00F117D5" w:rsidRDefault="00F117D5" w:rsidP="004C181B">
      <w:pPr>
        <w:rPr>
          <w:rFonts w:cs="Arial"/>
          <w:lang w:val="ca-ES"/>
        </w:rPr>
      </w:pPr>
      <w:bookmarkStart w:id="1" w:name="DOCUMENTO_11578691"/>
      <w:bookmarkStart w:id="2" w:name="DOCUMENTO_11679267"/>
      <w:bookmarkEnd w:id="0"/>
      <w:bookmarkEnd w:id="1"/>
      <w:bookmarkEnd w:id="2"/>
    </w:p>
    <w:p w14:paraId="232F07A0" w14:textId="77777777" w:rsidR="00F117D5" w:rsidRPr="00F117D5" w:rsidRDefault="00F117D5" w:rsidP="004C181B">
      <w:pPr>
        <w:rPr>
          <w:rFonts w:cs="Arial"/>
          <w:lang w:val="ca-ES"/>
        </w:rPr>
      </w:pPr>
    </w:p>
    <w:p w14:paraId="5E443BBF" w14:textId="77777777" w:rsidR="00424FA6" w:rsidRDefault="00424FA6" w:rsidP="004C181B">
      <w:pPr>
        <w:rPr>
          <w:rFonts w:cs="Arial"/>
          <w:lang w:val="ca-ES"/>
        </w:rPr>
      </w:pPr>
      <w:r>
        <w:rPr>
          <w:rFonts w:cs="Arial"/>
          <w:b/>
          <w:lang w:val="ca-ES"/>
        </w:rPr>
        <w:t>3.0.- ESTABLIMENT D’UN CONVENI DE COL·LABORACIÓ ENTRE L’INSTITUT MARE DE DÉU DE LA MERCÈ I L’AJUNTAMENT DE VILASSAR DE MAR PER A LA REALITZACIÓ DE LES PRÀCTIQUES CURRICULARS DE L’ALUMNE LEONARDO PUIG LLOBREGAT A LA RÀDIO MUNICIPAL</w:t>
      </w:r>
    </w:p>
    <w:p w14:paraId="7AB4F82F" w14:textId="77777777" w:rsidR="00424FA6" w:rsidRDefault="00424FA6" w:rsidP="004C181B">
      <w:pPr>
        <w:rPr>
          <w:rFonts w:cs="Arial"/>
          <w:lang w:val="ca-ES"/>
        </w:rPr>
      </w:pPr>
    </w:p>
    <w:p w14:paraId="3B016CC2" w14:textId="77777777" w:rsidR="00424FA6" w:rsidRPr="00FD76EF" w:rsidRDefault="00424FA6" w:rsidP="004C181B">
      <w:pPr>
        <w:rPr>
          <w:rFonts w:cs="Arial"/>
          <w:b/>
          <w:kern w:val="22"/>
          <w:lang w:val="ca-ES" w:eastAsia="es-ES"/>
        </w:rPr>
      </w:pPr>
      <w:bookmarkStart w:id="3" w:name="X2022001050"/>
      <w:r w:rsidRPr="00FD76EF">
        <w:rPr>
          <w:rFonts w:cs="Arial"/>
          <w:b/>
          <w:kern w:val="22"/>
          <w:lang w:val="ca-ES" w:eastAsia="es-ES"/>
        </w:rPr>
        <w:t>S’ACORDA:  </w:t>
      </w:r>
    </w:p>
    <w:p w14:paraId="40B62339" w14:textId="77777777" w:rsidR="00424FA6" w:rsidRPr="00FD76EF" w:rsidRDefault="00424FA6" w:rsidP="004C181B">
      <w:pPr>
        <w:rPr>
          <w:rFonts w:cs="Arial"/>
          <w:lang w:val="ca-ES" w:eastAsia="es-ES"/>
        </w:rPr>
      </w:pPr>
    </w:p>
    <w:p w14:paraId="267205E5" w14:textId="77777777" w:rsidR="00424FA6" w:rsidRPr="008F182B" w:rsidRDefault="00424FA6" w:rsidP="004C181B">
      <w:pPr>
        <w:numPr>
          <w:ilvl w:val="0"/>
          <w:numId w:val="5"/>
        </w:numPr>
        <w:ind w:left="284" w:hanging="284"/>
        <w:contextualSpacing/>
        <w:rPr>
          <w:rFonts w:cs="Arial"/>
          <w:lang w:val="ca-ES" w:eastAsia="es-ES"/>
        </w:rPr>
      </w:pPr>
      <w:r w:rsidRPr="008F182B">
        <w:rPr>
          <w:rFonts w:cs="Arial"/>
          <w:lang w:val="ca-ES" w:eastAsia="es-ES"/>
        </w:rPr>
        <w:t>Aprovar l’establiment d’un conveni de col·laboració entre l’Institut Mare de Déu de la Mercè i l’Ajuntament de Vilassar de Mar per a la realització de les pràctiques curriculars de l’alumne L</w:t>
      </w:r>
      <w:r>
        <w:rPr>
          <w:rFonts w:cs="Arial"/>
          <w:lang w:val="ca-ES" w:eastAsia="es-ES"/>
        </w:rPr>
        <w:t>.</w:t>
      </w:r>
      <w:r w:rsidRPr="008F182B">
        <w:rPr>
          <w:rFonts w:cs="Arial"/>
          <w:lang w:val="ca-ES" w:eastAsia="es-ES"/>
        </w:rPr>
        <w:t>P</w:t>
      </w:r>
      <w:r>
        <w:rPr>
          <w:rFonts w:cs="Arial"/>
          <w:lang w:val="ca-ES" w:eastAsia="es-ES"/>
        </w:rPr>
        <w:t>.</w:t>
      </w:r>
      <w:r w:rsidRPr="008F182B">
        <w:rPr>
          <w:rFonts w:cs="Arial"/>
          <w:lang w:val="ca-ES" w:eastAsia="es-ES"/>
        </w:rPr>
        <w:t>L</w:t>
      </w:r>
      <w:r>
        <w:rPr>
          <w:rFonts w:cs="Arial"/>
          <w:lang w:val="ca-ES" w:eastAsia="es-ES"/>
        </w:rPr>
        <w:t>.</w:t>
      </w:r>
      <w:r w:rsidRPr="008F182B">
        <w:rPr>
          <w:rFonts w:cs="Arial"/>
          <w:lang w:val="ca-ES" w:eastAsia="es-ES"/>
        </w:rPr>
        <w:t>, estudiant de Cicle Formatiu de Grau mitjà de vídeo discjòquei i so, a partir de l’aprovació i signatura d’aquest conveni i fins el 30 de juny de 2022 a les dependències de la ràdio municipal.</w:t>
      </w:r>
    </w:p>
    <w:p w14:paraId="7F58E0E7" w14:textId="77777777" w:rsidR="00424FA6" w:rsidRPr="008F182B" w:rsidRDefault="00424FA6" w:rsidP="004C181B">
      <w:pPr>
        <w:ind w:left="284" w:hanging="284"/>
        <w:contextualSpacing/>
        <w:rPr>
          <w:rFonts w:cs="Arial"/>
          <w:lang w:val="ca-ES" w:eastAsia="es-ES"/>
        </w:rPr>
      </w:pPr>
    </w:p>
    <w:p w14:paraId="0FB8FF66" w14:textId="77777777" w:rsidR="00424FA6" w:rsidRPr="008F182B" w:rsidRDefault="00424FA6" w:rsidP="004C181B">
      <w:pPr>
        <w:numPr>
          <w:ilvl w:val="0"/>
          <w:numId w:val="5"/>
        </w:numPr>
        <w:ind w:left="284" w:hanging="284"/>
        <w:contextualSpacing/>
        <w:rPr>
          <w:rFonts w:cs="Arial"/>
          <w:lang w:val="ca-ES" w:eastAsia="es-ES"/>
        </w:rPr>
      </w:pPr>
      <w:r w:rsidRPr="008F182B">
        <w:rPr>
          <w:rFonts w:cs="Arial"/>
          <w:lang w:val="ca-ES" w:eastAsia="es-ES"/>
        </w:rPr>
        <w:t>Notificar aquests acords a les persones interessades.</w:t>
      </w:r>
    </w:p>
    <w:p w14:paraId="472A9ABC" w14:textId="77777777" w:rsidR="00424FA6" w:rsidRPr="008F182B" w:rsidRDefault="00424FA6" w:rsidP="004C181B">
      <w:pPr>
        <w:ind w:left="284" w:hanging="284"/>
        <w:contextualSpacing/>
        <w:rPr>
          <w:rFonts w:cs="Arial"/>
          <w:lang w:val="ca-ES" w:eastAsia="es-ES"/>
        </w:rPr>
      </w:pPr>
    </w:p>
    <w:p w14:paraId="487EFE5B" w14:textId="77777777" w:rsidR="00424FA6" w:rsidRPr="008F182B" w:rsidRDefault="00424FA6" w:rsidP="004C181B">
      <w:pPr>
        <w:numPr>
          <w:ilvl w:val="0"/>
          <w:numId w:val="5"/>
        </w:numPr>
        <w:ind w:left="284" w:hanging="284"/>
        <w:contextualSpacing/>
        <w:rPr>
          <w:rFonts w:cs="Arial"/>
          <w:lang w:val="ca-ES" w:eastAsia="es-ES"/>
        </w:rPr>
      </w:pPr>
      <w:r w:rsidRPr="008F182B">
        <w:rPr>
          <w:rFonts w:cs="Arial"/>
          <w:lang w:val="ca-ES" w:eastAsia="es-ES"/>
        </w:rPr>
        <w:t xml:space="preserve">Facultar el Sr. Alcalde perquè, en representació de la Corporació, disposi la gestió i signi quanta documentació faci falta per a </w:t>
      </w:r>
      <w:proofErr w:type="spellStart"/>
      <w:r w:rsidRPr="008F182B">
        <w:rPr>
          <w:rFonts w:cs="Arial"/>
          <w:lang w:val="ca-ES" w:eastAsia="es-ES"/>
        </w:rPr>
        <w:t>l'executivitat</w:t>
      </w:r>
      <w:proofErr w:type="spellEnd"/>
      <w:r w:rsidRPr="008F182B">
        <w:rPr>
          <w:rFonts w:cs="Arial"/>
          <w:lang w:val="ca-ES" w:eastAsia="es-ES"/>
        </w:rPr>
        <w:t xml:space="preserve"> d'aquests acords.</w:t>
      </w:r>
    </w:p>
    <w:p w14:paraId="4AF0BDA7" w14:textId="77777777" w:rsidR="00424FA6" w:rsidRPr="0049370E" w:rsidRDefault="00424FA6" w:rsidP="004C181B">
      <w:pPr>
        <w:rPr>
          <w:rFonts w:eastAsia="Times New Roman" w:cs="Arial"/>
          <w:highlight w:val="yellow"/>
          <w:lang w:val="ca-ES" w:eastAsia="es-ES"/>
        </w:rPr>
      </w:pPr>
    </w:p>
    <w:p w14:paraId="7D8265E4" w14:textId="77777777" w:rsidR="00424FA6" w:rsidRPr="00424FA6" w:rsidRDefault="00424FA6" w:rsidP="004C181B">
      <w:pPr>
        <w:rPr>
          <w:rFonts w:cs="Arial"/>
          <w:lang w:val="ca-ES"/>
        </w:rPr>
      </w:pPr>
      <w:bookmarkStart w:id="4" w:name="DOCUMENTO_11578993"/>
      <w:bookmarkStart w:id="5" w:name="DOCUMENTO_11679272"/>
      <w:bookmarkEnd w:id="3"/>
      <w:bookmarkEnd w:id="4"/>
      <w:bookmarkEnd w:id="5"/>
    </w:p>
    <w:p w14:paraId="0E8BDBA9" w14:textId="77777777" w:rsidR="00251E6D" w:rsidRDefault="00251E6D" w:rsidP="004C181B">
      <w:pPr>
        <w:rPr>
          <w:rFonts w:cs="Arial"/>
          <w:lang w:val="ca-ES"/>
        </w:rPr>
      </w:pPr>
      <w:r>
        <w:rPr>
          <w:rFonts w:cs="Arial"/>
          <w:b/>
          <w:lang w:val="ca-ES"/>
        </w:rPr>
        <w:t>4.0.- ESTABLIMENT D’UN CONVENI DE COL·LABORACIÓ ENTRE L’INSTITUT MARE DE DÉU DE LA MERCÈ I L’AJUNTAMENT DE VILASSAR DE MAR PER A LA REALITZACIÓ DE LES PRÀCTIQUES CURRICULARS DE L’ALUMNE PAULOS HUGUET SOLER A LA RÀDIO MUNICIPAL</w:t>
      </w:r>
    </w:p>
    <w:p w14:paraId="707E94C9" w14:textId="77777777" w:rsidR="00251E6D" w:rsidRPr="00117092" w:rsidRDefault="00251E6D" w:rsidP="004C181B">
      <w:pPr>
        <w:rPr>
          <w:lang w:val="ca-ES"/>
        </w:rPr>
      </w:pPr>
      <w:bookmarkStart w:id="6" w:name="X2022001051"/>
    </w:p>
    <w:p w14:paraId="0366560E" w14:textId="77777777" w:rsidR="00251E6D" w:rsidRDefault="00251E6D" w:rsidP="004C181B">
      <w:pPr>
        <w:rPr>
          <w:rFonts w:cs="Arial"/>
          <w:b/>
          <w:bCs/>
          <w:kern w:val="22"/>
          <w:lang w:val="ca-ES" w:eastAsia="es-ES"/>
        </w:rPr>
      </w:pPr>
      <w:r w:rsidRPr="00EF3325">
        <w:rPr>
          <w:rFonts w:cs="Arial"/>
          <w:b/>
          <w:bCs/>
          <w:kern w:val="22"/>
          <w:lang w:val="ca-ES" w:eastAsia="es-ES"/>
        </w:rPr>
        <w:t>S’ACORDA:  </w:t>
      </w:r>
    </w:p>
    <w:p w14:paraId="08000372" w14:textId="77777777" w:rsidR="00251E6D" w:rsidRPr="00EF3325" w:rsidRDefault="00251E6D" w:rsidP="004C181B">
      <w:pPr>
        <w:rPr>
          <w:rFonts w:eastAsia="Times New Roman" w:cs="Arial"/>
          <w:highlight w:val="yellow"/>
          <w:lang w:val="ca-ES" w:eastAsia="es-ES"/>
        </w:rPr>
      </w:pPr>
    </w:p>
    <w:p w14:paraId="0390F446" w14:textId="77777777" w:rsidR="00251E6D" w:rsidRPr="00EF3325" w:rsidRDefault="00251E6D" w:rsidP="004C181B">
      <w:pPr>
        <w:pStyle w:val="Prrafodelista"/>
        <w:numPr>
          <w:ilvl w:val="0"/>
          <w:numId w:val="6"/>
        </w:numPr>
        <w:ind w:left="284" w:hanging="284"/>
        <w:contextualSpacing/>
        <w:rPr>
          <w:rFonts w:cs="Arial"/>
          <w:b w:val="0"/>
          <w:color w:val="auto"/>
          <w:szCs w:val="22"/>
        </w:rPr>
      </w:pPr>
      <w:r w:rsidRPr="00EF3325">
        <w:rPr>
          <w:rFonts w:cs="Arial"/>
          <w:b w:val="0"/>
          <w:color w:val="auto"/>
          <w:szCs w:val="22"/>
        </w:rPr>
        <w:lastRenderedPageBreak/>
        <w:t>Aprovar l’establiment d’un conveni de col·laboració entre l’Institut Mare de Déu de la Mercè i l’Ajuntament de Vilassar de Mar per a la realització de les pràctiques curriculars de l’alumne P</w:t>
      </w:r>
      <w:r>
        <w:rPr>
          <w:rFonts w:cs="Arial"/>
          <w:b w:val="0"/>
          <w:color w:val="auto"/>
          <w:szCs w:val="22"/>
        </w:rPr>
        <w:t>.</w:t>
      </w:r>
      <w:r w:rsidRPr="00EF3325">
        <w:rPr>
          <w:rFonts w:cs="Arial"/>
          <w:b w:val="0"/>
          <w:color w:val="auto"/>
          <w:szCs w:val="22"/>
        </w:rPr>
        <w:t>H</w:t>
      </w:r>
      <w:r>
        <w:rPr>
          <w:rFonts w:cs="Arial"/>
          <w:b w:val="0"/>
          <w:color w:val="auto"/>
          <w:szCs w:val="22"/>
        </w:rPr>
        <w:t>.</w:t>
      </w:r>
      <w:r w:rsidRPr="00EF3325">
        <w:rPr>
          <w:rFonts w:cs="Arial"/>
          <w:b w:val="0"/>
          <w:color w:val="auto"/>
          <w:szCs w:val="22"/>
        </w:rPr>
        <w:t>S</w:t>
      </w:r>
      <w:r>
        <w:rPr>
          <w:rFonts w:cs="Arial"/>
          <w:b w:val="0"/>
          <w:color w:val="auto"/>
          <w:szCs w:val="22"/>
        </w:rPr>
        <w:t>.</w:t>
      </w:r>
      <w:r w:rsidRPr="00EF3325">
        <w:rPr>
          <w:rFonts w:cs="Arial"/>
          <w:b w:val="0"/>
          <w:color w:val="auto"/>
          <w:szCs w:val="22"/>
        </w:rPr>
        <w:t>, estudiant de Cicle Formatiu de Grau mitjà de vídeo discjòquei i so, a partir de l’aprovació i signatura d’aquest conveni i fins el 30 de juny de 2022 a les dependències de la ràdio municipal.</w:t>
      </w:r>
    </w:p>
    <w:p w14:paraId="6AF7DC52" w14:textId="77777777" w:rsidR="00251E6D" w:rsidRPr="00EF3325" w:rsidRDefault="00251E6D" w:rsidP="004C181B">
      <w:pPr>
        <w:pStyle w:val="Prrafodelista"/>
        <w:ind w:left="284" w:hanging="284"/>
        <w:rPr>
          <w:rFonts w:cs="Arial"/>
          <w:b w:val="0"/>
          <w:color w:val="auto"/>
          <w:szCs w:val="22"/>
        </w:rPr>
      </w:pPr>
    </w:p>
    <w:p w14:paraId="41CC2D26" w14:textId="77777777" w:rsidR="00251E6D" w:rsidRPr="00EF3325" w:rsidRDefault="00251E6D" w:rsidP="004C181B">
      <w:pPr>
        <w:pStyle w:val="Prrafodelista"/>
        <w:numPr>
          <w:ilvl w:val="0"/>
          <w:numId w:val="6"/>
        </w:numPr>
        <w:ind w:left="284" w:hanging="284"/>
        <w:contextualSpacing/>
        <w:rPr>
          <w:rFonts w:cs="Arial"/>
          <w:b w:val="0"/>
          <w:color w:val="auto"/>
          <w:szCs w:val="22"/>
        </w:rPr>
      </w:pPr>
      <w:r w:rsidRPr="00EF3325">
        <w:rPr>
          <w:rFonts w:cs="Arial"/>
          <w:b w:val="0"/>
          <w:color w:val="auto"/>
          <w:szCs w:val="22"/>
        </w:rPr>
        <w:t>Notificar aquests acords a les persones interessades.</w:t>
      </w:r>
    </w:p>
    <w:p w14:paraId="50ECF248" w14:textId="77777777" w:rsidR="00251E6D" w:rsidRPr="00EF3325" w:rsidRDefault="00251E6D" w:rsidP="004C181B">
      <w:pPr>
        <w:pStyle w:val="Prrafodelista"/>
        <w:ind w:left="284" w:hanging="284"/>
        <w:rPr>
          <w:rFonts w:cs="Arial"/>
          <w:b w:val="0"/>
          <w:color w:val="auto"/>
          <w:szCs w:val="22"/>
        </w:rPr>
      </w:pPr>
    </w:p>
    <w:p w14:paraId="2D178814" w14:textId="77777777" w:rsidR="00251E6D" w:rsidRPr="00EF3325" w:rsidRDefault="00251E6D" w:rsidP="004C181B">
      <w:pPr>
        <w:pStyle w:val="Prrafodelista"/>
        <w:numPr>
          <w:ilvl w:val="0"/>
          <w:numId w:val="6"/>
        </w:numPr>
        <w:ind w:left="284" w:hanging="284"/>
        <w:contextualSpacing/>
        <w:rPr>
          <w:rFonts w:cs="Arial"/>
          <w:b w:val="0"/>
          <w:color w:val="auto"/>
          <w:szCs w:val="22"/>
        </w:rPr>
      </w:pPr>
      <w:r w:rsidRPr="00EF3325">
        <w:rPr>
          <w:rFonts w:cs="Arial"/>
          <w:b w:val="0"/>
          <w:color w:val="auto"/>
          <w:szCs w:val="22"/>
        </w:rPr>
        <w:t xml:space="preserve">Facultar el Sr. Alcalde perquè, en representació de la Corporació, disposi la gestió i signi quanta documentació faci falta per a </w:t>
      </w:r>
      <w:proofErr w:type="spellStart"/>
      <w:r w:rsidRPr="00EF3325">
        <w:rPr>
          <w:rFonts w:cs="Arial"/>
          <w:b w:val="0"/>
          <w:color w:val="auto"/>
          <w:szCs w:val="22"/>
        </w:rPr>
        <w:t>l'executivitat</w:t>
      </w:r>
      <w:proofErr w:type="spellEnd"/>
      <w:r w:rsidRPr="00EF3325">
        <w:rPr>
          <w:rFonts w:cs="Arial"/>
          <w:b w:val="0"/>
          <w:color w:val="auto"/>
          <w:szCs w:val="22"/>
        </w:rPr>
        <w:t xml:space="preserve"> d'aquests acords.</w:t>
      </w:r>
    </w:p>
    <w:p w14:paraId="06741E7A" w14:textId="77777777" w:rsidR="00251E6D" w:rsidRDefault="00251E6D" w:rsidP="004C181B">
      <w:pPr>
        <w:rPr>
          <w:rFonts w:cs="Arial"/>
          <w:lang w:val="ca-ES"/>
        </w:rPr>
      </w:pPr>
      <w:bookmarkStart w:id="7" w:name="DOCUMENTO_11578849"/>
      <w:bookmarkStart w:id="8" w:name="DOCUMENTO_11679274"/>
      <w:bookmarkEnd w:id="6"/>
      <w:bookmarkEnd w:id="7"/>
      <w:bookmarkEnd w:id="8"/>
    </w:p>
    <w:p w14:paraId="2FC1DC41" w14:textId="77777777" w:rsidR="00251E6D" w:rsidRPr="00251E6D" w:rsidRDefault="00251E6D" w:rsidP="004C181B">
      <w:pPr>
        <w:rPr>
          <w:rFonts w:cs="Arial"/>
          <w:lang w:val="ca-ES"/>
        </w:rPr>
      </w:pPr>
    </w:p>
    <w:p w14:paraId="3B2B6A5A" w14:textId="77777777" w:rsidR="00C1594F" w:rsidRDefault="00C1594F" w:rsidP="004C181B">
      <w:pPr>
        <w:rPr>
          <w:rFonts w:cs="Arial"/>
          <w:lang w:val="ca-ES"/>
        </w:rPr>
      </w:pPr>
      <w:r>
        <w:rPr>
          <w:rFonts w:cs="Arial"/>
          <w:b/>
          <w:lang w:val="ca-ES"/>
        </w:rPr>
        <w:t>5.0.- RESOLUCIÓ DEFINITIVA D’EXPEDIENT SANCIONADOR PER INFRACCIÓ DE L’ORDENANÇA MUNICIPAL (X2021002031)</w:t>
      </w:r>
    </w:p>
    <w:p w14:paraId="0B9BD624" w14:textId="77777777" w:rsidR="00C1594F" w:rsidRDefault="00C1594F" w:rsidP="004C181B">
      <w:pPr>
        <w:rPr>
          <w:rFonts w:cs="Arial"/>
          <w:lang w:val="ca-ES"/>
        </w:rPr>
      </w:pPr>
    </w:p>
    <w:p w14:paraId="557DDC34" w14:textId="77777777" w:rsidR="00C1594F" w:rsidRPr="00F85E1C" w:rsidRDefault="00C1594F" w:rsidP="004C181B">
      <w:pPr>
        <w:rPr>
          <w:b/>
          <w:bCs/>
          <w:lang w:eastAsia="es-ES"/>
        </w:rPr>
      </w:pPr>
      <w:bookmarkStart w:id="9" w:name="X2021002031"/>
      <w:r w:rsidRPr="00F85E1C">
        <w:rPr>
          <w:b/>
          <w:bCs/>
          <w:lang w:eastAsia="es-ES"/>
        </w:rPr>
        <w:t>S’ACORDA:</w:t>
      </w:r>
    </w:p>
    <w:p w14:paraId="58759021" w14:textId="77777777" w:rsidR="00C1594F" w:rsidRDefault="00C1594F" w:rsidP="004C181B">
      <w:pPr>
        <w:rPr>
          <w:lang w:eastAsia="es-ES"/>
        </w:rPr>
      </w:pPr>
    </w:p>
    <w:p w14:paraId="312728A4" w14:textId="77777777" w:rsidR="00C1594F" w:rsidRDefault="00C1594F" w:rsidP="004C181B">
      <w:pPr>
        <w:rPr>
          <w:lang w:eastAsia="es-ES"/>
        </w:rPr>
      </w:pPr>
      <w:r w:rsidRPr="00F82DDC">
        <w:rPr>
          <w:b/>
          <w:bCs/>
          <w:lang w:eastAsia="es-ES"/>
        </w:rPr>
        <w:t>Primer</w:t>
      </w:r>
      <w:r>
        <w:rPr>
          <w:lang w:eastAsia="es-ES"/>
        </w:rPr>
        <w:t xml:space="preserve">. IMPOSAR la </w:t>
      </w:r>
      <w:proofErr w:type="spellStart"/>
      <w:r>
        <w:rPr>
          <w:lang w:eastAsia="es-ES"/>
        </w:rPr>
        <w:t>sanció</w:t>
      </w:r>
      <w:proofErr w:type="spellEnd"/>
      <w:r>
        <w:rPr>
          <w:lang w:eastAsia="es-ES"/>
        </w:rPr>
        <w:t xml:space="preserve"> de multa a </w:t>
      </w:r>
      <w:proofErr w:type="spellStart"/>
      <w:r>
        <w:rPr>
          <w:lang w:eastAsia="es-ES"/>
        </w:rPr>
        <w:t>l’expedient</w:t>
      </w:r>
      <w:proofErr w:type="spellEnd"/>
      <w:r>
        <w:rPr>
          <w:lang w:eastAsia="es-ES"/>
        </w:rPr>
        <w:t xml:space="preserve"> sancionador que es relaciona en el </w:t>
      </w:r>
      <w:proofErr w:type="spellStart"/>
      <w:r>
        <w:rPr>
          <w:lang w:eastAsia="es-ES"/>
        </w:rPr>
        <w:t>següent</w:t>
      </w:r>
      <w:proofErr w:type="spellEnd"/>
      <w:r>
        <w:rPr>
          <w:lang w:eastAsia="es-ES"/>
        </w:rPr>
        <w:t xml:space="preserve"> </w:t>
      </w:r>
      <w:proofErr w:type="spellStart"/>
      <w:r>
        <w:rPr>
          <w:lang w:eastAsia="es-ES"/>
        </w:rPr>
        <w:t>llistat</w:t>
      </w:r>
      <w:proofErr w:type="spellEnd"/>
      <w:r>
        <w:rPr>
          <w:lang w:eastAsia="es-ES"/>
        </w:rPr>
        <w:t xml:space="preserve">, </w:t>
      </w:r>
      <w:proofErr w:type="spellStart"/>
      <w:r>
        <w:rPr>
          <w:lang w:eastAsia="es-ES"/>
        </w:rPr>
        <w:t>pels</w:t>
      </w:r>
      <w:proofErr w:type="spellEnd"/>
      <w:r>
        <w:rPr>
          <w:lang w:eastAsia="es-ES"/>
        </w:rPr>
        <w:t xml:space="preserve"> </w:t>
      </w:r>
      <w:proofErr w:type="spellStart"/>
      <w:r>
        <w:rPr>
          <w:lang w:eastAsia="es-ES"/>
        </w:rPr>
        <w:t>fets</w:t>
      </w:r>
      <w:proofErr w:type="spellEnd"/>
      <w:r>
        <w:rPr>
          <w:lang w:eastAsia="es-ES"/>
        </w:rPr>
        <w:t xml:space="preserve">, </w:t>
      </w:r>
      <w:proofErr w:type="spellStart"/>
      <w:r>
        <w:rPr>
          <w:lang w:eastAsia="es-ES"/>
        </w:rPr>
        <w:t>infracció</w:t>
      </w:r>
      <w:proofErr w:type="spellEnd"/>
      <w:r>
        <w:rPr>
          <w:lang w:eastAsia="es-ES"/>
        </w:rPr>
        <w:t xml:space="preserve"> i </w:t>
      </w:r>
      <w:proofErr w:type="spellStart"/>
      <w:r>
        <w:rPr>
          <w:lang w:eastAsia="es-ES"/>
        </w:rPr>
        <w:t>import</w:t>
      </w:r>
      <w:proofErr w:type="spellEnd"/>
      <w:r>
        <w:rPr>
          <w:lang w:eastAsia="es-ES"/>
        </w:rPr>
        <w:t xml:space="preserve"> que </w:t>
      </w:r>
      <w:proofErr w:type="spellStart"/>
      <w:r>
        <w:rPr>
          <w:lang w:eastAsia="es-ES"/>
        </w:rPr>
        <w:t>així</w:t>
      </w:r>
      <w:proofErr w:type="spellEnd"/>
      <w:r>
        <w:rPr>
          <w:lang w:eastAsia="es-ES"/>
        </w:rPr>
        <w:t xml:space="preserve"> </w:t>
      </w:r>
      <w:proofErr w:type="spellStart"/>
      <w:r>
        <w:rPr>
          <w:lang w:eastAsia="es-ES"/>
        </w:rPr>
        <w:t>mateix</w:t>
      </w:r>
      <w:proofErr w:type="spellEnd"/>
      <w:r>
        <w:rPr>
          <w:lang w:eastAsia="es-ES"/>
        </w:rPr>
        <w:t xml:space="preserve"> es fan constar:</w:t>
      </w:r>
    </w:p>
    <w:p w14:paraId="464EEF93" w14:textId="77777777" w:rsidR="00C1594F" w:rsidRDefault="00C1594F" w:rsidP="004C181B">
      <w:pPr>
        <w:pStyle w:val="Normal10"/>
        <w:spacing w:before="0" w:after="0"/>
        <w:rPr>
          <w:rFonts w:cs="Arial"/>
          <w:color w:val="000000"/>
          <w:szCs w:val="22"/>
        </w:rPr>
      </w:pPr>
    </w:p>
    <w:p w14:paraId="5D49A5A1" w14:textId="77777777" w:rsidR="00C1594F" w:rsidRDefault="00C1594F" w:rsidP="004C181B">
      <w:pPr>
        <w:pStyle w:val="Normal10"/>
        <w:spacing w:before="0" w:after="0"/>
        <w:rPr>
          <w:rFonts w:cs="Arial"/>
          <w:b/>
          <w:bCs/>
          <w:color w:val="000000"/>
          <w:szCs w:val="22"/>
        </w:rPr>
      </w:pPr>
      <w:r>
        <w:rPr>
          <w:rFonts w:cs="Arial"/>
          <w:color w:val="000000"/>
          <w:szCs w:val="22"/>
        </w:rPr>
        <w:t xml:space="preserve">Expedient número: </w:t>
      </w:r>
      <w:r>
        <w:rPr>
          <w:rFonts w:cs="Arial"/>
          <w:b/>
          <w:bCs/>
          <w:color w:val="000000"/>
          <w:szCs w:val="22"/>
        </w:rPr>
        <w:t>X2021002031</w:t>
      </w:r>
    </w:p>
    <w:p w14:paraId="6D63F969" w14:textId="77777777" w:rsidR="00C1594F" w:rsidRPr="00915D34" w:rsidRDefault="00C1594F" w:rsidP="004C181B">
      <w:pPr>
        <w:pStyle w:val="Normal10"/>
        <w:spacing w:before="0" w:after="0"/>
        <w:rPr>
          <w:rFonts w:cs="Arial"/>
          <w:b/>
          <w:bCs/>
          <w:color w:val="000000"/>
          <w:szCs w:val="22"/>
        </w:rPr>
      </w:pPr>
      <w:r>
        <w:rPr>
          <w:rFonts w:cs="Arial"/>
          <w:color w:val="000000"/>
          <w:szCs w:val="22"/>
        </w:rPr>
        <w:t xml:space="preserve">Infractor </w:t>
      </w:r>
      <w:r>
        <w:rPr>
          <w:rFonts w:cs="Arial"/>
          <w:b/>
          <w:bCs/>
          <w:color w:val="000000"/>
          <w:szCs w:val="22"/>
        </w:rPr>
        <w:t xml:space="preserve">B </w:t>
      </w:r>
      <w:proofErr w:type="spellStart"/>
      <w:r>
        <w:rPr>
          <w:rFonts w:cs="Arial"/>
          <w:b/>
          <w:bCs/>
          <w:color w:val="000000"/>
          <w:szCs w:val="22"/>
        </w:rPr>
        <w:t>B</w:t>
      </w:r>
      <w:proofErr w:type="spellEnd"/>
      <w:r>
        <w:rPr>
          <w:rFonts w:cs="Arial"/>
          <w:b/>
          <w:bCs/>
          <w:color w:val="000000"/>
          <w:szCs w:val="22"/>
        </w:rPr>
        <w:t xml:space="preserve"> A E O</w:t>
      </w:r>
    </w:p>
    <w:p w14:paraId="2F642EE0" w14:textId="77777777" w:rsidR="00C1594F" w:rsidRDefault="00C1594F" w:rsidP="004C181B">
      <w:pPr>
        <w:pStyle w:val="Normal10"/>
        <w:spacing w:before="0" w:after="0"/>
        <w:rPr>
          <w:rFonts w:cs="Arial"/>
          <w:b/>
          <w:bCs/>
          <w:szCs w:val="22"/>
        </w:rPr>
      </w:pPr>
      <w:r>
        <w:rPr>
          <w:rFonts w:cs="Arial"/>
          <w:color w:val="000000"/>
          <w:szCs w:val="22"/>
        </w:rPr>
        <w:t>Núm. denúncia, data i lloc</w:t>
      </w:r>
      <w:r>
        <w:rPr>
          <w:rFonts w:cs="Arial"/>
          <w:b/>
          <w:bCs/>
          <w:color w:val="000000"/>
          <w:szCs w:val="22"/>
        </w:rPr>
        <w:t xml:space="preserve">: núm. 1633 del 13.04.2021 al passeig </w:t>
      </w:r>
      <w:proofErr w:type="spellStart"/>
      <w:r>
        <w:rPr>
          <w:rFonts w:cs="Arial"/>
          <w:b/>
          <w:bCs/>
          <w:color w:val="000000"/>
          <w:szCs w:val="22"/>
        </w:rPr>
        <w:t>MarítIm</w:t>
      </w:r>
      <w:proofErr w:type="spellEnd"/>
      <w:r>
        <w:rPr>
          <w:rFonts w:cs="Arial"/>
          <w:b/>
          <w:bCs/>
          <w:color w:val="000000"/>
          <w:szCs w:val="22"/>
        </w:rPr>
        <w:t xml:space="preserve"> s/n</w:t>
      </w:r>
    </w:p>
    <w:p w14:paraId="3167196C" w14:textId="77777777" w:rsidR="00C1594F" w:rsidRPr="00CB5C40" w:rsidRDefault="00C1594F" w:rsidP="004C181B">
      <w:pPr>
        <w:pStyle w:val="Normal10"/>
        <w:spacing w:before="0" w:after="0"/>
        <w:rPr>
          <w:rFonts w:cs="Arial"/>
          <w:b/>
          <w:bCs/>
          <w:color w:val="000000"/>
          <w:szCs w:val="22"/>
        </w:rPr>
      </w:pPr>
      <w:r>
        <w:rPr>
          <w:rFonts w:cs="Arial"/>
          <w:color w:val="000000"/>
          <w:szCs w:val="22"/>
        </w:rPr>
        <w:t xml:space="preserve">Fet i article infringit: </w:t>
      </w:r>
      <w:r>
        <w:rPr>
          <w:rFonts w:cs="Arial"/>
          <w:b/>
          <w:bCs/>
          <w:color w:val="000000"/>
          <w:szCs w:val="22"/>
        </w:rPr>
        <w:t>Conduir un animal potencialment perillós per un lloc públic sense dur a sobre la targeta d’atorgament de la llicència</w:t>
      </w:r>
    </w:p>
    <w:p w14:paraId="5B471A1A" w14:textId="77777777" w:rsidR="00C1594F" w:rsidRDefault="00C1594F" w:rsidP="004C181B">
      <w:pPr>
        <w:pStyle w:val="Normal10"/>
        <w:spacing w:before="0" w:after="0"/>
        <w:rPr>
          <w:rFonts w:cs="Arial"/>
          <w:b/>
          <w:bCs/>
          <w:szCs w:val="22"/>
        </w:rPr>
      </w:pPr>
      <w:r>
        <w:rPr>
          <w:rFonts w:cs="Arial"/>
          <w:b/>
          <w:bCs/>
          <w:color w:val="000000"/>
          <w:szCs w:val="22"/>
        </w:rPr>
        <w:t>Conduir un animal potencialment perillós per un lloc públic sense dur a sobre la targeta d’atorgament de la llicència) Art. 46.1G Infracció greu</w:t>
      </w:r>
    </w:p>
    <w:p w14:paraId="51C1376D" w14:textId="77777777" w:rsidR="00C1594F" w:rsidRDefault="00C1594F" w:rsidP="004C181B">
      <w:pPr>
        <w:pStyle w:val="Normal10"/>
        <w:spacing w:before="0" w:after="0"/>
        <w:rPr>
          <w:rFonts w:cs="Arial"/>
          <w:color w:val="000000"/>
          <w:szCs w:val="22"/>
        </w:rPr>
      </w:pPr>
      <w:r>
        <w:rPr>
          <w:rFonts w:cs="Arial"/>
          <w:color w:val="000000"/>
          <w:szCs w:val="22"/>
        </w:rPr>
        <w:t xml:space="preserve">Sanció: </w:t>
      </w:r>
      <w:r>
        <w:rPr>
          <w:rFonts w:cs="Arial"/>
          <w:b/>
          <w:bCs/>
          <w:color w:val="000000"/>
          <w:szCs w:val="22"/>
        </w:rPr>
        <w:t>301,</w:t>
      </w:r>
      <w:r>
        <w:rPr>
          <w:rFonts w:cs="Arial"/>
          <w:b/>
          <w:bCs/>
          <w:szCs w:val="22"/>
        </w:rPr>
        <w:t>00</w:t>
      </w:r>
      <w:r>
        <w:rPr>
          <w:rFonts w:cs="Arial"/>
          <w:szCs w:val="22"/>
        </w:rPr>
        <w:t xml:space="preserve"> </w:t>
      </w:r>
      <w:r>
        <w:rPr>
          <w:rFonts w:cs="Arial"/>
          <w:b/>
          <w:bCs/>
          <w:szCs w:val="22"/>
        </w:rPr>
        <w:t>€</w:t>
      </w:r>
    </w:p>
    <w:p w14:paraId="7C784495" w14:textId="77777777" w:rsidR="00C1594F" w:rsidRDefault="00C1594F" w:rsidP="004C181B">
      <w:pPr>
        <w:rPr>
          <w:lang w:eastAsia="es-ES"/>
        </w:rPr>
      </w:pPr>
    </w:p>
    <w:p w14:paraId="2CEC0F3A" w14:textId="77777777" w:rsidR="00C1594F" w:rsidRPr="003D306F" w:rsidRDefault="00C1594F" w:rsidP="004C181B">
      <w:pPr>
        <w:rPr>
          <w:lang w:eastAsia="es-ES"/>
        </w:rPr>
      </w:pPr>
      <w:proofErr w:type="spellStart"/>
      <w:r w:rsidRPr="00F82DDC">
        <w:rPr>
          <w:b/>
          <w:bCs/>
          <w:lang w:eastAsia="es-ES"/>
        </w:rPr>
        <w:t>Segon</w:t>
      </w:r>
      <w:proofErr w:type="spellEnd"/>
      <w:r>
        <w:rPr>
          <w:lang w:eastAsia="es-ES"/>
        </w:rPr>
        <w:t xml:space="preserve">. NOTIFICAR </w:t>
      </w:r>
      <w:proofErr w:type="spellStart"/>
      <w:r>
        <w:rPr>
          <w:lang w:eastAsia="es-ES"/>
        </w:rPr>
        <w:t>aquesta</w:t>
      </w:r>
      <w:proofErr w:type="spellEnd"/>
      <w:r>
        <w:rPr>
          <w:lang w:eastAsia="es-ES"/>
        </w:rPr>
        <w:t xml:space="preserve"> </w:t>
      </w:r>
      <w:proofErr w:type="spellStart"/>
      <w:r>
        <w:rPr>
          <w:lang w:eastAsia="es-ES"/>
        </w:rPr>
        <w:t>resolució</w:t>
      </w:r>
      <w:proofErr w:type="spellEnd"/>
      <w:r>
        <w:rPr>
          <w:lang w:eastAsia="es-ES"/>
        </w:rPr>
        <w:t xml:space="preserve"> a la persona </w:t>
      </w:r>
      <w:proofErr w:type="spellStart"/>
      <w:r>
        <w:rPr>
          <w:lang w:eastAsia="es-ES"/>
        </w:rPr>
        <w:t>interessada</w:t>
      </w:r>
      <w:proofErr w:type="spellEnd"/>
      <w:r>
        <w:rPr>
          <w:lang w:eastAsia="es-ES"/>
        </w:rPr>
        <w:t xml:space="preserve"> </w:t>
      </w:r>
      <w:proofErr w:type="spellStart"/>
      <w:r>
        <w:rPr>
          <w:lang w:eastAsia="es-ES"/>
        </w:rPr>
        <w:t>indicant</w:t>
      </w:r>
      <w:proofErr w:type="spellEnd"/>
      <w:r>
        <w:rPr>
          <w:lang w:eastAsia="es-ES"/>
        </w:rPr>
        <w:t xml:space="preserve"> </w:t>
      </w:r>
      <w:proofErr w:type="spellStart"/>
      <w:r>
        <w:rPr>
          <w:lang w:eastAsia="es-ES"/>
        </w:rPr>
        <w:t>els</w:t>
      </w:r>
      <w:proofErr w:type="spellEnd"/>
      <w:r>
        <w:rPr>
          <w:lang w:eastAsia="es-ES"/>
        </w:rPr>
        <w:t xml:space="preserve"> </w:t>
      </w:r>
      <w:proofErr w:type="spellStart"/>
      <w:r>
        <w:rPr>
          <w:lang w:eastAsia="es-ES"/>
        </w:rPr>
        <w:t>terminis</w:t>
      </w:r>
      <w:proofErr w:type="spellEnd"/>
      <w:r>
        <w:rPr>
          <w:lang w:eastAsia="es-ES"/>
        </w:rPr>
        <w:t xml:space="preserve"> i forma de </w:t>
      </w:r>
      <w:proofErr w:type="spellStart"/>
      <w:r>
        <w:rPr>
          <w:lang w:eastAsia="es-ES"/>
        </w:rPr>
        <w:t>pagament</w:t>
      </w:r>
      <w:proofErr w:type="spellEnd"/>
      <w:r>
        <w:rPr>
          <w:lang w:eastAsia="es-ES"/>
        </w:rPr>
        <w:t xml:space="preserve"> </w:t>
      </w:r>
      <w:proofErr w:type="spellStart"/>
      <w:r>
        <w:rPr>
          <w:lang w:eastAsia="es-ES"/>
        </w:rPr>
        <w:t>així</w:t>
      </w:r>
      <w:proofErr w:type="spellEnd"/>
      <w:r>
        <w:rPr>
          <w:lang w:eastAsia="es-ES"/>
        </w:rPr>
        <w:t xml:space="preserve"> </w:t>
      </w:r>
      <w:proofErr w:type="spellStart"/>
      <w:r>
        <w:rPr>
          <w:lang w:eastAsia="es-ES"/>
        </w:rPr>
        <w:t>com</w:t>
      </w:r>
      <w:proofErr w:type="spellEnd"/>
      <w:r>
        <w:rPr>
          <w:lang w:eastAsia="es-ES"/>
        </w:rPr>
        <w:t xml:space="preserve"> </w:t>
      </w:r>
      <w:proofErr w:type="spellStart"/>
      <w:r>
        <w:rPr>
          <w:lang w:eastAsia="es-ES"/>
        </w:rPr>
        <w:t>els</w:t>
      </w:r>
      <w:proofErr w:type="spellEnd"/>
      <w:r>
        <w:rPr>
          <w:lang w:eastAsia="es-ES"/>
        </w:rPr>
        <w:t xml:space="preserve"> recursos que es poden </w:t>
      </w:r>
      <w:proofErr w:type="spellStart"/>
      <w:r>
        <w:rPr>
          <w:lang w:eastAsia="es-ES"/>
        </w:rPr>
        <w:t>interposar</w:t>
      </w:r>
      <w:proofErr w:type="spellEnd"/>
      <w:r>
        <w:rPr>
          <w:lang w:eastAsia="es-ES"/>
        </w:rPr>
        <w:t>.</w:t>
      </w:r>
    </w:p>
    <w:p w14:paraId="7710EABA" w14:textId="77777777" w:rsidR="00C1594F" w:rsidRPr="00F82DDC" w:rsidRDefault="00C1594F" w:rsidP="004C181B">
      <w:pPr>
        <w:rPr>
          <w:rFonts w:cs="Arial"/>
        </w:rPr>
      </w:pPr>
    </w:p>
    <w:p w14:paraId="70B1CE3C" w14:textId="77777777" w:rsidR="00C1594F" w:rsidRPr="00C1594F" w:rsidRDefault="00C1594F" w:rsidP="004C181B">
      <w:pPr>
        <w:rPr>
          <w:rFonts w:cs="Arial"/>
          <w:lang w:val="ca-ES"/>
        </w:rPr>
      </w:pPr>
      <w:bookmarkStart w:id="10" w:name="DOCUMENTO_10610510"/>
      <w:bookmarkStart w:id="11" w:name="DOCUMENTO_11679289"/>
      <w:bookmarkEnd w:id="9"/>
      <w:bookmarkEnd w:id="10"/>
      <w:bookmarkEnd w:id="11"/>
    </w:p>
    <w:p w14:paraId="7041DA11" w14:textId="77777777" w:rsidR="006C103C" w:rsidRDefault="006C103C" w:rsidP="004C181B">
      <w:pPr>
        <w:rPr>
          <w:rFonts w:cs="Arial"/>
          <w:lang w:val="ca-ES"/>
        </w:rPr>
      </w:pPr>
      <w:r>
        <w:rPr>
          <w:rFonts w:cs="Arial"/>
          <w:b/>
          <w:lang w:val="ca-ES"/>
        </w:rPr>
        <w:t>6.0.- PROPOSTA DE SANCIÓ D’EXPEDIENTS SANCIONADORS DE CIRCULACIÓ DE LA RELACIÓ 22017638 DE L’ORGT</w:t>
      </w:r>
    </w:p>
    <w:p w14:paraId="4F788228" w14:textId="77777777" w:rsidR="006C103C" w:rsidRPr="00E20401" w:rsidRDefault="006C103C" w:rsidP="004C181B">
      <w:pPr>
        <w:rPr>
          <w:rFonts w:cs="Arial"/>
          <w:color w:val="000000"/>
          <w:lang w:val="ca-ES"/>
        </w:rPr>
      </w:pPr>
      <w:bookmarkStart w:id="12" w:name="_Hlk52781140"/>
      <w:bookmarkStart w:id="13" w:name="_Hlk29883252"/>
      <w:bookmarkStart w:id="14" w:name="X2020004692"/>
      <w:bookmarkStart w:id="15" w:name="_Hlk86139454"/>
      <w:bookmarkStart w:id="16" w:name="_Hlk92895954"/>
      <w:bookmarkStart w:id="17" w:name="X2022001081"/>
    </w:p>
    <w:bookmarkEnd w:id="12"/>
    <w:bookmarkEnd w:id="13"/>
    <w:bookmarkEnd w:id="14"/>
    <w:bookmarkEnd w:id="15"/>
    <w:bookmarkEnd w:id="16"/>
    <w:p w14:paraId="6A5CC9D7" w14:textId="77777777" w:rsidR="006C103C" w:rsidRPr="00E20401" w:rsidRDefault="006C103C" w:rsidP="004C181B">
      <w:pPr>
        <w:outlineLvl w:val="0"/>
        <w:rPr>
          <w:rFonts w:cs="Arial"/>
          <w:lang w:val="ca-ES"/>
        </w:rPr>
      </w:pPr>
      <w:r w:rsidRPr="00E20401">
        <w:rPr>
          <w:rFonts w:cs="Arial"/>
          <w:b/>
          <w:lang w:val="ca-ES"/>
        </w:rPr>
        <w:t>S’ACORDA</w:t>
      </w:r>
      <w:r w:rsidRPr="00E20401">
        <w:rPr>
          <w:rFonts w:cs="Arial"/>
          <w:lang w:val="ca-ES"/>
        </w:rPr>
        <w:t>:</w:t>
      </w:r>
    </w:p>
    <w:p w14:paraId="50755354" w14:textId="77777777" w:rsidR="004C181B" w:rsidRDefault="004C181B" w:rsidP="004C181B">
      <w:pPr>
        <w:rPr>
          <w:rFonts w:cs="Arial"/>
          <w:u w:val="single"/>
          <w:lang w:val="ca-ES"/>
        </w:rPr>
      </w:pPr>
    </w:p>
    <w:p w14:paraId="04B82928" w14:textId="5AD24A32" w:rsidR="006C103C" w:rsidRPr="00E20401" w:rsidRDefault="006C103C" w:rsidP="004C181B">
      <w:pPr>
        <w:rPr>
          <w:rFonts w:cs="Arial"/>
          <w:lang w:val="ca-ES"/>
        </w:rPr>
      </w:pPr>
      <w:r w:rsidRPr="00A221D1">
        <w:rPr>
          <w:rFonts w:cs="Arial"/>
          <w:b/>
          <w:bCs/>
          <w:u w:val="single"/>
          <w:lang w:val="ca-ES"/>
        </w:rPr>
        <w:t>Primer.-</w:t>
      </w:r>
      <w:r w:rsidRPr="00E20401">
        <w:rPr>
          <w:rFonts w:cs="Arial"/>
          <w:lang w:val="ca-ES"/>
        </w:rPr>
        <w:t xml:space="preserve"> Imposar a les persones que es relacionen a l’annex, segons remesa  número </w:t>
      </w:r>
      <w:r>
        <w:rPr>
          <w:rFonts w:cs="Arial"/>
          <w:lang w:val="ca-ES"/>
        </w:rPr>
        <w:t>22017638</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d’un expedient sancionador</w:t>
      </w:r>
      <w:r w:rsidRPr="00E20401">
        <w:rPr>
          <w:rFonts w:cs="Arial"/>
          <w:lang w:val="ca-ES"/>
        </w:rPr>
        <w:t xml:space="preserve"> que ascendeix al total de </w:t>
      </w:r>
      <w:r>
        <w:rPr>
          <w:rFonts w:cs="Arial"/>
          <w:lang w:val="ca-ES"/>
        </w:rPr>
        <w:t>6</w:t>
      </w:r>
      <w:r w:rsidRPr="00E20401">
        <w:rPr>
          <w:rFonts w:cs="Arial"/>
          <w:lang w:val="ca-ES"/>
        </w:rPr>
        <w:t>0,00 € (euros).</w:t>
      </w:r>
    </w:p>
    <w:p w14:paraId="7268A3B3" w14:textId="77777777" w:rsidR="004C181B" w:rsidRDefault="004C181B" w:rsidP="004C181B">
      <w:pPr>
        <w:rPr>
          <w:rFonts w:cs="Arial"/>
          <w:u w:val="single"/>
          <w:lang w:val="ca-ES"/>
        </w:rPr>
      </w:pPr>
    </w:p>
    <w:p w14:paraId="280F9429" w14:textId="400A9E53" w:rsidR="006C103C" w:rsidRPr="00E20401" w:rsidRDefault="006C103C" w:rsidP="004C181B">
      <w:pPr>
        <w:rPr>
          <w:rFonts w:cs="Arial"/>
          <w:lang w:val="ca-ES"/>
        </w:rPr>
      </w:pPr>
      <w:r w:rsidRPr="00A221D1">
        <w:rPr>
          <w:rFonts w:cs="Arial"/>
          <w:b/>
          <w:bCs/>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2298DF9A" w14:textId="77777777" w:rsidR="006C103C" w:rsidRDefault="006C103C" w:rsidP="004C181B">
      <w:pPr>
        <w:rPr>
          <w:rFonts w:cs="Arial"/>
          <w:lang w:val="ca-ES"/>
        </w:rPr>
      </w:pPr>
      <w:bookmarkStart w:id="18" w:name="DOCUMENTO_11679294"/>
      <w:bookmarkEnd w:id="17"/>
      <w:bookmarkEnd w:id="18"/>
    </w:p>
    <w:p w14:paraId="5DC6D702" w14:textId="77777777" w:rsidR="006C103C" w:rsidRPr="006C103C" w:rsidRDefault="006C103C" w:rsidP="004C181B">
      <w:pPr>
        <w:rPr>
          <w:rFonts w:cs="Arial"/>
          <w:lang w:val="ca-ES"/>
        </w:rPr>
      </w:pPr>
    </w:p>
    <w:p w14:paraId="30334D2E" w14:textId="77777777" w:rsidR="0066033B" w:rsidRDefault="0066033B" w:rsidP="004C181B">
      <w:pPr>
        <w:rPr>
          <w:rFonts w:cs="Arial"/>
          <w:lang w:val="ca-ES"/>
        </w:rPr>
      </w:pPr>
      <w:r>
        <w:rPr>
          <w:rFonts w:cs="Arial"/>
          <w:b/>
          <w:lang w:val="ca-ES"/>
        </w:rPr>
        <w:lastRenderedPageBreak/>
        <w:t>7.0.- CREACIÓ D’UNA PLAÇA D’ESTACIONAMENT GENÈRICA DE MOBILITAT REDUÏDA AL CARRER MURALLA AMB L’AVINGUDA EDUARD FERRÉS</w:t>
      </w:r>
    </w:p>
    <w:p w14:paraId="135B6B63" w14:textId="77777777" w:rsidR="004C181B" w:rsidRDefault="004C181B" w:rsidP="004C181B">
      <w:pPr>
        <w:rPr>
          <w:rFonts w:cs="Arial"/>
          <w:b/>
          <w:bCs/>
        </w:rPr>
      </w:pPr>
      <w:bookmarkStart w:id="19" w:name="X2022001074"/>
    </w:p>
    <w:p w14:paraId="1C0E9327" w14:textId="28FBFC8F" w:rsidR="0066033B" w:rsidRDefault="0066033B" w:rsidP="004C181B">
      <w:pPr>
        <w:rPr>
          <w:rFonts w:cs="Arial"/>
          <w:b/>
          <w:bCs/>
        </w:rPr>
      </w:pPr>
      <w:r w:rsidRPr="00DD0518">
        <w:rPr>
          <w:rFonts w:cs="Arial"/>
          <w:b/>
          <w:bCs/>
        </w:rPr>
        <w:t>S’ACORDA:</w:t>
      </w:r>
    </w:p>
    <w:p w14:paraId="68C13F91" w14:textId="77777777" w:rsidR="004C181B" w:rsidRPr="00DD0518" w:rsidRDefault="004C181B" w:rsidP="004C181B">
      <w:pPr>
        <w:rPr>
          <w:rFonts w:cs="Arial"/>
        </w:rPr>
      </w:pPr>
    </w:p>
    <w:p w14:paraId="762FF6D6" w14:textId="77777777" w:rsidR="0066033B" w:rsidRDefault="0066033B" w:rsidP="004C181B">
      <w:pPr>
        <w:pStyle w:val="Normal10"/>
        <w:spacing w:before="0" w:after="0"/>
        <w:rPr>
          <w:rFonts w:cs="Arial"/>
          <w:szCs w:val="22"/>
        </w:rPr>
      </w:pPr>
      <w:r w:rsidRPr="00A221D1">
        <w:rPr>
          <w:rFonts w:cs="Arial"/>
          <w:b/>
          <w:bCs/>
          <w:szCs w:val="22"/>
        </w:rPr>
        <w:t>PRIMER.-</w:t>
      </w:r>
      <w:r w:rsidRPr="00DD0518">
        <w:rPr>
          <w:rFonts w:cs="Arial"/>
          <w:szCs w:val="22"/>
        </w:rPr>
        <w:t xml:space="preserve"> Crear una plaça d’estacionament de mobilitat reduïda </w:t>
      </w:r>
      <w:r>
        <w:rPr>
          <w:rFonts w:cs="Arial"/>
          <w:szCs w:val="22"/>
        </w:rPr>
        <w:t>genèrica</w:t>
      </w:r>
      <w:r w:rsidRPr="00DD0518">
        <w:rPr>
          <w:rFonts w:cs="Arial"/>
          <w:szCs w:val="22"/>
        </w:rPr>
        <w:t xml:space="preserve"> </w:t>
      </w:r>
      <w:r>
        <w:rPr>
          <w:rFonts w:cs="Arial"/>
          <w:szCs w:val="22"/>
        </w:rPr>
        <w:t>al carrer Muralla amb l’avinguda Eduard Ferrés i senyalitzar.</w:t>
      </w:r>
    </w:p>
    <w:p w14:paraId="06B1BFF0" w14:textId="77777777" w:rsidR="004C181B" w:rsidRDefault="004C181B" w:rsidP="004C181B">
      <w:pPr>
        <w:pStyle w:val="Normal10"/>
        <w:spacing w:before="0" w:after="0"/>
        <w:rPr>
          <w:rFonts w:cs="Arial"/>
          <w:szCs w:val="22"/>
        </w:rPr>
      </w:pPr>
    </w:p>
    <w:p w14:paraId="291D6E5F" w14:textId="58B08381" w:rsidR="0066033B" w:rsidRPr="00DD0518" w:rsidRDefault="0066033B" w:rsidP="004C181B">
      <w:pPr>
        <w:pStyle w:val="Normal10"/>
        <w:spacing w:before="0" w:after="0"/>
        <w:rPr>
          <w:rFonts w:cs="Arial"/>
          <w:szCs w:val="22"/>
        </w:rPr>
      </w:pPr>
      <w:r w:rsidRPr="00A221D1">
        <w:rPr>
          <w:rFonts w:cs="Arial"/>
          <w:b/>
          <w:bCs/>
          <w:szCs w:val="22"/>
        </w:rPr>
        <w:t>SEGON.-</w:t>
      </w:r>
      <w:r w:rsidRPr="00DD0518">
        <w:rPr>
          <w:rFonts w:cs="Arial"/>
          <w:szCs w:val="22"/>
        </w:rPr>
        <w:t xml:space="preserve"> Comunicar</w:t>
      </w:r>
      <w:r>
        <w:rPr>
          <w:rFonts w:cs="Arial"/>
          <w:szCs w:val="22"/>
        </w:rPr>
        <w:t xml:space="preserve"> al </w:t>
      </w:r>
      <w:r>
        <w:rPr>
          <w:rFonts w:eastAsia="Calibri" w:cs="Arial"/>
          <w:color w:val="000000"/>
          <w:lang w:eastAsia="ca-ES" w:bidi="yi-Hebr"/>
        </w:rPr>
        <w:t>Sr. J.A.M.</w:t>
      </w:r>
      <w:r w:rsidRPr="00DD0518">
        <w:rPr>
          <w:rFonts w:cs="Arial"/>
          <w:szCs w:val="22"/>
        </w:rPr>
        <w:t xml:space="preserve"> l’acord d’aquesta proposta</w:t>
      </w:r>
      <w:r>
        <w:rPr>
          <w:rFonts w:cs="Arial"/>
          <w:szCs w:val="22"/>
        </w:rPr>
        <w:t xml:space="preserve"> amb expressió dels recursos que es puguin interposar</w:t>
      </w:r>
      <w:r w:rsidRPr="00DD0518">
        <w:rPr>
          <w:rFonts w:cs="Arial"/>
          <w:szCs w:val="22"/>
        </w:rPr>
        <w:t>.</w:t>
      </w:r>
    </w:p>
    <w:p w14:paraId="307CD19F" w14:textId="77777777" w:rsidR="004C181B" w:rsidRDefault="004C181B" w:rsidP="004C181B">
      <w:pPr>
        <w:pStyle w:val="Normal10"/>
        <w:spacing w:before="0" w:after="0"/>
        <w:rPr>
          <w:rFonts w:cs="Arial"/>
          <w:szCs w:val="22"/>
        </w:rPr>
      </w:pPr>
    </w:p>
    <w:p w14:paraId="69200B73" w14:textId="6C1D0605" w:rsidR="0066033B" w:rsidRPr="00DD0518" w:rsidRDefault="0066033B" w:rsidP="004C181B">
      <w:pPr>
        <w:pStyle w:val="Normal10"/>
        <w:spacing w:before="0" w:after="0"/>
        <w:rPr>
          <w:rFonts w:cs="Arial"/>
          <w:szCs w:val="22"/>
        </w:rPr>
      </w:pPr>
      <w:r w:rsidRPr="00A221D1">
        <w:rPr>
          <w:rFonts w:cs="Arial"/>
          <w:b/>
          <w:bCs/>
          <w:szCs w:val="22"/>
        </w:rPr>
        <w:t>TERCER.-</w:t>
      </w:r>
      <w:r w:rsidRPr="00DD0518">
        <w:rPr>
          <w:rFonts w:cs="Arial"/>
          <w:szCs w:val="22"/>
        </w:rPr>
        <w:t xml:space="preserve"> Comunicar al</w:t>
      </w:r>
      <w:r>
        <w:rPr>
          <w:rFonts w:cs="Arial"/>
          <w:szCs w:val="22"/>
        </w:rPr>
        <w:t>s Serveis Territorials</w:t>
      </w:r>
      <w:r w:rsidRPr="00DD0518">
        <w:rPr>
          <w:rFonts w:cs="Arial"/>
          <w:szCs w:val="22"/>
        </w:rPr>
        <w:t xml:space="preserve"> l’acord de la present proposta</w:t>
      </w:r>
      <w:r>
        <w:rPr>
          <w:rFonts w:cs="Arial"/>
          <w:szCs w:val="22"/>
        </w:rPr>
        <w:t xml:space="preserve"> per a assignar les tasques</w:t>
      </w:r>
      <w:r w:rsidRPr="00DD0518">
        <w:rPr>
          <w:rFonts w:cs="Arial"/>
          <w:szCs w:val="22"/>
        </w:rPr>
        <w:t xml:space="preserve">.   </w:t>
      </w:r>
    </w:p>
    <w:p w14:paraId="0D642BEC" w14:textId="77777777" w:rsidR="0066033B" w:rsidRDefault="0066033B" w:rsidP="004C181B">
      <w:pPr>
        <w:rPr>
          <w:rFonts w:cs="Arial"/>
          <w:lang w:val="ca-ES"/>
        </w:rPr>
      </w:pPr>
    </w:p>
    <w:p w14:paraId="56F5BAD9" w14:textId="77777777" w:rsidR="0066033B" w:rsidRDefault="0066033B" w:rsidP="004C181B">
      <w:pPr>
        <w:rPr>
          <w:lang w:val="ca-ES"/>
        </w:rPr>
      </w:pPr>
      <w:bookmarkStart w:id="20" w:name="DOCUMENTO_11575568"/>
      <w:bookmarkEnd w:id="20"/>
    </w:p>
    <w:p w14:paraId="57C65B2E" w14:textId="77777777" w:rsidR="00CB14D5" w:rsidRDefault="00CB14D5" w:rsidP="004C181B">
      <w:pPr>
        <w:rPr>
          <w:rFonts w:cs="Arial"/>
          <w:lang w:val="ca-ES"/>
        </w:rPr>
      </w:pPr>
      <w:bookmarkStart w:id="21" w:name="DOCUMENTO_11679302"/>
      <w:bookmarkEnd w:id="19"/>
      <w:bookmarkEnd w:id="21"/>
      <w:r>
        <w:rPr>
          <w:rFonts w:cs="Arial"/>
          <w:b/>
          <w:lang w:val="ca-ES"/>
        </w:rPr>
        <w:t>8.0.- ANUL·LACIÓ D’UNA PLAÇA D’ESTACIONAMENT PERSONALITZADA DE MOBILITAT REDUÏDA AL CARRER RIERA D’EN CINTET 243</w:t>
      </w:r>
    </w:p>
    <w:p w14:paraId="6FA4DBB5" w14:textId="77777777" w:rsidR="00CB14D5" w:rsidRDefault="00CB14D5" w:rsidP="004C181B">
      <w:pPr>
        <w:rPr>
          <w:rFonts w:cs="Arial"/>
          <w:lang w:val="ca-ES"/>
        </w:rPr>
      </w:pPr>
    </w:p>
    <w:p w14:paraId="3B8C7D8C" w14:textId="77777777" w:rsidR="00CB14D5" w:rsidRPr="0049370E" w:rsidRDefault="00CB14D5" w:rsidP="004C181B">
      <w:pPr>
        <w:rPr>
          <w:rFonts w:eastAsia="Times New Roman" w:cs="Arial"/>
          <w:highlight w:val="yellow"/>
          <w:lang w:val="ca-ES" w:eastAsia="es-ES"/>
        </w:rPr>
      </w:pPr>
      <w:bookmarkStart w:id="22" w:name="X2022000768"/>
      <w:proofErr w:type="spellStart"/>
      <w:r>
        <w:rPr>
          <w:rFonts w:cs="Arial"/>
          <w:b/>
        </w:rPr>
        <w:t>Exp</w:t>
      </w:r>
      <w:proofErr w:type="spellEnd"/>
      <w:r>
        <w:rPr>
          <w:rFonts w:cs="Arial"/>
          <w:b/>
        </w:rPr>
        <w:t>. X2022000768</w:t>
      </w:r>
    </w:p>
    <w:p w14:paraId="17B94472" w14:textId="77777777" w:rsidR="00CB14D5" w:rsidRPr="00117092" w:rsidRDefault="00CB14D5" w:rsidP="004C181B">
      <w:pPr>
        <w:rPr>
          <w:lang w:val="ca-ES"/>
        </w:rPr>
      </w:pPr>
    </w:p>
    <w:p w14:paraId="656E12C9" w14:textId="7B729D7D" w:rsidR="00CB14D5" w:rsidRDefault="00CB14D5" w:rsidP="004C181B">
      <w:pPr>
        <w:rPr>
          <w:rFonts w:eastAsia="Times New Roman" w:cs="Arial"/>
          <w:b/>
          <w:bCs/>
          <w:lang w:val="ca-ES" w:eastAsia="es-ES"/>
        </w:rPr>
      </w:pPr>
      <w:r w:rsidRPr="001A4B00">
        <w:rPr>
          <w:rFonts w:eastAsia="Times New Roman" w:cs="Arial"/>
          <w:b/>
          <w:bCs/>
          <w:lang w:val="ca-ES" w:eastAsia="es-ES"/>
        </w:rPr>
        <w:t>S’ACORDA:</w:t>
      </w:r>
    </w:p>
    <w:p w14:paraId="7710AE95" w14:textId="77777777" w:rsidR="004C181B" w:rsidRPr="001A4B00" w:rsidRDefault="004C181B" w:rsidP="004C181B">
      <w:pPr>
        <w:rPr>
          <w:rFonts w:eastAsia="Times New Roman" w:cs="Arial"/>
          <w:lang w:val="ca-ES" w:eastAsia="es-ES"/>
        </w:rPr>
      </w:pPr>
    </w:p>
    <w:p w14:paraId="4AD383D5" w14:textId="0CC097DF" w:rsidR="00CB14D5" w:rsidRPr="001A4B00" w:rsidRDefault="00CB14D5" w:rsidP="004C181B">
      <w:pPr>
        <w:keepLines/>
        <w:rPr>
          <w:rFonts w:eastAsia="Times New Roman" w:cs="Arial"/>
          <w:lang w:val="ca-ES" w:eastAsia="es-ES"/>
        </w:rPr>
      </w:pPr>
      <w:r w:rsidRPr="00A221D1">
        <w:rPr>
          <w:rFonts w:eastAsia="Times New Roman" w:cs="Arial"/>
          <w:b/>
          <w:bCs/>
          <w:lang w:val="ca-ES" w:eastAsia="es-ES"/>
        </w:rPr>
        <w:t>PRIMER.-</w:t>
      </w:r>
      <w:r w:rsidRPr="001A4B00">
        <w:rPr>
          <w:rFonts w:eastAsia="Times New Roman" w:cs="Arial"/>
          <w:lang w:val="ca-ES" w:eastAsia="es-ES"/>
        </w:rPr>
        <w:t xml:space="preserve"> Anul·lar la plaça d’estacionament  personalitzada de mobilitat reduïda al carrer Riera d’en </w:t>
      </w:r>
      <w:proofErr w:type="spellStart"/>
      <w:r w:rsidRPr="001A4B00">
        <w:rPr>
          <w:rFonts w:eastAsia="Times New Roman" w:cs="Arial"/>
          <w:lang w:val="ca-ES" w:eastAsia="es-ES"/>
        </w:rPr>
        <w:t>Cintet</w:t>
      </w:r>
      <w:proofErr w:type="spellEnd"/>
      <w:r w:rsidR="00A221D1">
        <w:rPr>
          <w:rFonts w:eastAsia="Times New Roman" w:cs="Arial"/>
          <w:lang w:val="ca-ES" w:eastAsia="es-ES"/>
        </w:rPr>
        <w:t>.</w:t>
      </w:r>
    </w:p>
    <w:p w14:paraId="506F193C" w14:textId="77777777" w:rsidR="004C181B" w:rsidRDefault="004C181B" w:rsidP="004C181B">
      <w:pPr>
        <w:keepLines/>
        <w:rPr>
          <w:rFonts w:eastAsia="Times New Roman" w:cs="Arial"/>
          <w:lang w:val="ca-ES" w:eastAsia="es-ES"/>
        </w:rPr>
      </w:pPr>
    </w:p>
    <w:p w14:paraId="2F7561EA" w14:textId="560672CD" w:rsidR="00CB14D5" w:rsidRPr="001A4B00" w:rsidRDefault="00CB14D5" w:rsidP="004C181B">
      <w:pPr>
        <w:keepLines/>
        <w:rPr>
          <w:rFonts w:eastAsia="Times New Roman" w:cs="Arial"/>
          <w:lang w:val="ca-ES" w:eastAsia="es-ES"/>
        </w:rPr>
      </w:pPr>
      <w:r w:rsidRPr="00A221D1">
        <w:rPr>
          <w:rFonts w:eastAsia="Times New Roman" w:cs="Arial"/>
          <w:b/>
          <w:bCs/>
          <w:lang w:val="ca-ES" w:eastAsia="es-ES"/>
        </w:rPr>
        <w:t>SEGON.-</w:t>
      </w:r>
      <w:r w:rsidRPr="001A4B00">
        <w:rPr>
          <w:rFonts w:eastAsia="Times New Roman" w:cs="Arial"/>
          <w:lang w:val="ca-ES" w:eastAsia="es-ES"/>
        </w:rPr>
        <w:t xml:space="preserve"> Comunicar el present acord a la Sra. M</w:t>
      </w:r>
      <w:r>
        <w:rPr>
          <w:rFonts w:eastAsia="Times New Roman" w:cs="Arial"/>
          <w:lang w:val="ca-ES" w:eastAsia="es-ES"/>
        </w:rPr>
        <w:t>.</w:t>
      </w:r>
      <w:r w:rsidRPr="001A4B00">
        <w:rPr>
          <w:rFonts w:eastAsia="Times New Roman" w:cs="Arial"/>
          <w:lang w:val="ca-ES" w:eastAsia="es-ES"/>
        </w:rPr>
        <w:t>E</w:t>
      </w:r>
      <w:r>
        <w:rPr>
          <w:rFonts w:eastAsia="Times New Roman" w:cs="Arial"/>
          <w:lang w:val="ca-ES" w:eastAsia="es-ES"/>
        </w:rPr>
        <w:t>.</w:t>
      </w:r>
      <w:r w:rsidRPr="001A4B00">
        <w:rPr>
          <w:rFonts w:eastAsia="Times New Roman" w:cs="Arial"/>
          <w:lang w:val="ca-ES" w:eastAsia="es-ES"/>
        </w:rPr>
        <w:t>V</w:t>
      </w:r>
      <w:r>
        <w:rPr>
          <w:rFonts w:eastAsia="Times New Roman" w:cs="Arial"/>
          <w:lang w:val="ca-ES" w:eastAsia="es-ES"/>
        </w:rPr>
        <w:t>.</w:t>
      </w:r>
      <w:r w:rsidRPr="001A4B00">
        <w:rPr>
          <w:rFonts w:eastAsia="Times New Roman" w:cs="Arial"/>
          <w:lang w:val="ca-ES" w:eastAsia="es-ES"/>
        </w:rPr>
        <w:t>B</w:t>
      </w:r>
      <w:r>
        <w:rPr>
          <w:rFonts w:eastAsia="Times New Roman" w:cs="Arial"/>
          <w:lang w:val="ca-ES" w:eastAsia="es-ES"/>
        </w:rPr>
        <w:t>.</w:t>
      </w:r>
      <w:r w:rsidRPr="001A4B00">
        <w:rPr>
          <w:rFonts w:eastAsia="Times New Roman" w:cs="Arial"/>
          <w:lang w:val="ca-ES" w:eastAsia="es-ES"/>
        </w:rPr>
        <w:t>, amb expressió dels recursos que es puguin interposar.</w:t>
      </w:r>
    </w:p>
    <w:p w14:paraId="031B617D" w14:textId="77777777" w:rsidR="004C181B" w:rsidRDefault="004C181B" w:rsidP="004C181B">
      <w:pPr>
        <w:keepLines/>
        <w:rPr>
          <w:rFonts w:eastAsia="Times New Roman" w:cs="Arial"/>
          <w:lang w:val="ca-ES" w:eastAsia="es-ES"/>
        </w:rPr>
      </w:pPr>
    </w:p>
    <w:p w14:paraId="453A1830" w14:textId="5127E8D0" w:rsidR="00CB14D5" w:rsidRPr="001A4B00" w:rsidRDefault="00CB14D5" w:rsidP="004C181B">
      <w:pPr>
        <w:keepLines/>
        <w:rPr>
          <w:rFonts w:eastAsia="Times New Roman" w:cs="Arial"/>
          <w:lang w:val="ca-ES" w:eastAsia="es-ES"/>
        </w:rPr>
      </w:pPr>
      <w:r w:rsidRPr="00A221D1">
        <w:rPr>
          <w:rFonts w:eastAsia="Times New Roman" w:cs="Arial"/>
          <w:b/>
          <w:bCs/>
          <w:lang w:val="ca-ES" w:eastAsia="es-ES"/>
        </w:rPr>
        <w:t>TERCER.-</w:t>
      </w:r>
      <w:r w:rsidRPr="001A4B00">
        <w:rPr>
          <w:rFonts w:eastAsia="Times New Roman" w:cs="Arial"/>
          <w:lang w:val="ca-ES" w:eastAsia="es-ES"/>
        </w:rPr>
        <w:t xml:space="preserve"> Comunicar als Serveis Territorials l’acord de la present proposta per a assignar les tasques de retirada de senyals i despintat del terra.   </w:t>
      </w:r>
    </w:p>
    <w:p w14:paraId="60BEBC88" w14:textId="77777777" w:rsidR="00CB14D5" w:rsidRDefault="00CB14D5" w:rsidP="004C181B">
      <w:pPr>
        <w:rPr>
          <w:rFonts w:cs="Arial"/>
          <w:highlight w:val="yellow"/>
          <w:lang w:val="ca-ES" w:eastAsia="es-ES"/>
        </w:rPr>
      </w:pPr>
    </w:p>
    <w:p w14:paraId="71FF1075" w14:textId="77777777" w:rsidR="00CB14D5" w:rsidRDefault="00CB14D5" w:rsidP="004C181B">
      <w:pPr>
        <w:rPr>
          <w:lang w:val="ca-ES"/>
        </w:rPr>
      </w:pPr>
      <w:bookmarkStart w:id="23" w:name="DOCUMENTO_11575741"/>
      <w:bookmarkEnd w:id="23"/>
    </w:p>
    <w:p w14:paraId="3C42100F" w14:textId="77777777" w:rsidR="00FB4AE2" w:rsidRDefault="00FB4AE2" w:rsidP="004C181B">
      <w:pPr>
        <w:rPr>
          <w:rFonts w:cs="Arial"/>
          <w:lang w:val="ca-ES"/>
        </w:rPr>
      </w:pPr>
      <w:bookmarkStart w:id="24" w:name="DOCUMENTO_11679309"/>
      <w:bookmarkEnd w:id="22"/>
      <w:bookmarkEnd w:id="24"/>
      <w:r>
        <w:rPr>
          <w:rFonts w:cs="Arial"/>
          <w:b/>
          <w:lang w:val="ca-ES"/>
        </w:rPr>
        <w:t>9.0.- TARGETA NÚM 24/22 D’ESTACIONAMENT INDIVIDUAL PER A PERSONES AMB DISMINUCIÓ DE LA MOBILITAT PER A C.G.P.</w:t>
      </w:r>
    </w:p>
    <w:p w14:paraId="4D6EF08E" w14:textId="77777777" w:rsidR="00FB4AE2" w:rsidRDefault="00FB4AE2" w:rsidP="004C181B">
      <w:pPr>
        <w:rPr>
          <w:rFonts w:cs="Arial"/>
          <w:lang w:val="ca-ES"/>
        </w:rPr>
      </w:pPr>
    </w:p>
    <w:p w14:paraId="7F81FDB6" w14:textId="77777777" w:rsidR="00FB4AE2" w:rsidRPr="00340818" w:rsidRDefault="00FB4AE2" w:rsidP="004C181B">
      <w:pPr>
        <w:rPr>
          <w:lang w:val="ca-ES"/>
        </w:rPr>
      </w:pPr>
      <w:bookmarkStart w:id="25" w:name="X2022001174"/>
      <w:r w:rsidRPr="00CB4059">
        <w:rPr>
          <w:b/>
          <w:bCs/>
          <w:lang w:val="ca-ES"/>
        </w:rPr>
        <w:t>Exp.:</w:t>
      </w:r>
      <w:r w:rsidRPr="0051471C">
        <w:rPr>
          <w:b/>
          <w:bCs/>
        </w:rPr>
        <w:t>X202</w:t>
      </w:r>
      <w:r>
        <w:rPr>
          <w:b/>
          <w:bCs/>
        </w:rPr>
        <w:t>2</w:t>
      </w:r>
      <w:r w:rsidRPr="0051471C">
        <w:rPr>
          <w:b/>
          <w:bCs/>
        </w:rPr>
        <w:t>0</w:t>
      </w:r>
      <w:r>
        <w:rPr>
          <w:b/>
          <w:bCs/>
        </w:rPr>
        <w:t>01174</w:t>
      </w:r>
    </w:p>
    <w:p w14:paraId="38EF24E8" w14:textId="77777777" w:rsidR="00FB4AE2" w:rsidRPr="00117092" w:rsidRDefault="00FB4AE2" w:rsidP="004C181B">
      <w:pPr>
        <w:rPr>
          <w:lang w:val="ca-ES"/>
        </w:rPr>
      </w:pPr>
    </w:p>
    <w:p w14:paraId="00559EC5" w14:textId="2FC086CE" w:rsidR="00FB4AE2" w:rsidRDefault="00FB4AE2" w:rsidP="004C181B">
      <w:pPr>
        <w:rPr>
          <w:rFonts w:cs="Arial"/>
          <w:b/>
          <w:bCs/>
          <w:lang w:val="ca-ES"/>
        </w:rPr>
      </w:pPr>
      <w:r w:rsidRPr="00927ABA">
        <w:rPr>
          <w:rFonts w:cs="Arial"/>
          <w:b/>
          <w:bCs/>
          <w:lang w:val="ca-ES"/>
        </w:rPr>
        <w:t>S’ACORDA:</w:t>
      </w:r>
    </w:p>
    <w:p w14:paraId="080068A0" w14:textId="77777777" w:rsidR="00FB4121" w:rsidRPr="00927ABA" w:rsidRDefault="00FB4121" w:rsidP="004C181B">
      <w:pPr>
        <w:rPr>
          <w:rFonts w:cs="Arial"/>
          <w:lang w:val="ca-ES"/>
        </w:rPr>
      </w:pPr>
    </w:p>
    <w:p w14:paraId="6FB89393" w14:textId="0AB00ABA" w:rsidR="00FB4AE2" w:rsidRDefault="00FB4AE2" w:rsidP="004C181B">
      <w:pPr>
        <w:keepLines/>
        <w:rPr>
          <w:rFonts w:eastAsia="Times New Roman" w:cs="Arial"/>
          <w:lang w:val="ca-ES" w:eastAsia="es-ES"/>
        </w:rPr>
      </w:pPr>
      <w:r w:rsidRPr="00927ABA">
        <w:rPr>
          <w:rFonts w:eastAsia="Times New Roman" w:cs="Arial"/>
          <w:lang w:val="ca-ES" w:eastAsia="es-ES"/>
        </w:rPr>
        <w:t>1r.- Concedir la següent targeta d’aparcament individual de persones amb disminució de mobilitat:</w:t>
      </w:r>
    </w:p>
    <w:p w14:paraId="1E982816" w14:textId="77777777" w:rsidR="00A221D1" w:rsidRPr="00927ABA" w:rsidRDefault="00A221D1" w:rsidP="004C181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FB4AE2" w:rsidRPr="00927ABA" w14:paraId="6AA606E7" w14:textId="77777777" w:rsidTr="003C709C">
        <w:tc>
          <w:tcPr>
            <w:tcW w:w="1015" w:type="pct"/>
            <w:tcBorders>
              <w:bottom w:val="single" w:sz="4" w:space="0" w:color="auto"/>
            </w:tcBorders>
          </w:tcPr>
          <w:p w14:paraId="17026E76" w14:textId="77777777" w:rsidR="00FB4AE2" w:rsidRPr="00927ABA" w:rsidRDefault="00FB4AE2" w:rsidP="004C181B">
            <w:pPr>
              <w:keepLines/>
              <w:rPr>
                <w:rFonts w:eastAsia="Times New Roman" w:cs="Arial"/>
                <w:kern w:val="22"/>
                <w:lang w:val="ca-ES" w:eastAsia="es-ES"/>
              </w:rPr>
            </w:pPr>
            <w:r w:rsidRPr="00927ABA">
              <w:rPr>
                <w:rFonts w:eastAsia="Times New Roman" w:cs="Arial"/>
                <w:kern w:val="22"/>
                <w:lang w:val="ca-ES" w:eastAsia="es-ES"/>
              </w:rPr>
              <w:t>TITULAR</w:t>
            </w:r>
          </w:p>
        </w:tc>
        <w:tc>
          <w:tcPr>
            <w:tcW w:w="856" w:type="pct"/>
            <w:tcBorders>
              <w:bottom w:val="single" w:sz="4" w:space="0" w:color="auto"/>
            </w:tcBorders>
          </w:tcPr>
          <w:p w14:paraId="535450B3" w14:textId="77777777" w:rsidR="00FB4AE2" w:rsidRPr="00927ABA" w:rsidRDefault="00FB4AE2" w:rsidP="004C181B">
            <w:pPr>
              <w:keepLines/>
              <w:rPr>
                <w:rFonts w:eastAsia="Times New Roman" w:cs="Arial"/>
                <w:kern w:val="22"/>
                <w:lang w:val="ca-ES" w:eastAsia="es-ES"/>
              </w:rPr>
            </w:pPr>
            <w:r w:rsidRPr="00927ABA">
              <w:rPr>
                <w:rFonts w:eastAsia="Times New Roman" w:cs="Arial"/>
                <w:kern w:val="22"/>
                <w:lang w:val="ca-ES" w:eastAsia="es-ES"/>
              </w:rPr>
              <w:t>DNI</w:t>
            </w:r>
          </w:p>
        </w:tc>
        <w:tc>
          <w:tcPr>
            <w:tcW w:w="946" w:type="pct"/>
            <w:tcBorders>
              <w:bottom w:val="single" w:sz="4" w:space="0" w:color="auto"/>
            </w:tcBorders>
          </w:tcPr>
          <w:p w14:paraId="64A8C6D4" w14:textId="77777777" w:rsidR="00FB4AE2" w:rsidRPr="00927ABA" w:rsidRDefault="00FB4AE2" w:rsidP="004C181B">
            <w:pPr>
              <w:keepLines/>
              <w:rPr>
                <w:rFonts w:eastAsia="Times New Roman" w:cs="Arial"/>
                <w:kern w:val="22"/>
                <w:lang w:val="ca-ES" w:eastAsia="es-ES"/>
              </w:rPr>
            </w:pPr>
            <w:r w:rsidRPr="00927ABA">
              <w:rPr>
                <w:rFonts w:eastAsia="Times New Roman" w:cs="Arial"/>
                <w:kern w:val="22"/>
                <w:lang w:val="ca-ES" w:eastAsia="es-ES"/>
              </w:rPr>
              <w:t>CONDUCTOR</w:t>
            </w:r>
          </w:p>
        </w:tc>
        <w:tc>
          <w:tcPr>
            <w:tcW w:w="780" w:type="pct"/>
            <w:tcBorders>
              <w:bottom w:val="single" w:sz="4" w:space="0" w:color="auto"/>
            </w:tcBorders>
          </w:tcPr>
          <w:p w14:paraId="39E0B11F" w14:textId="77777777" w:rsidR="00FB4AE2" w:rsidRPr="00927ABA" w:rsidRDefault="00FB4AE2" w:rsidP="004C181B">
            <w:pPr>
              <w:keepLines/>
              <w:rPr>
                <w:rFonts w:eastAsia="Times New Roman" w:cs="Arial"/>
                <w:kern w:val="22"/>
                <w:lang w:val="ca-ES" w:eastAsia="es-ES"/>
              </w:rPr>
            </w:pPr>
            <w:r w:rsidRPr="00927ABA">
              <w:rPr>
                <w:rFonts w:eastAsia="Times New Roman" w:cs="Arial"/>
                <w:kern w:val="22"/>
                <w:lang w:val="ca-ES" w:eastAsia="es-ES"/>
              </w:rPr>
              <w:t>CADUCITAT</w:t>
            </w:r>
          </w:p>
        </w:tc>
        <w:tc>
          <w:tcPr>
            <w:tcW w:w="1403" w:type="pct"/>
            <w:tcBorders>
              <w:bottom w:val="single" w:sz="4" w:space="0" w:color="auto"/>
            </w:tcBorders>
          </w:tcPr>
          <w:p w14:paraId="7BF7C0A2" w14:textId="77777777" w:rsidR="00FB4AE2" w:rsidRPr="00927ABA" w:rsidRDefault="00FB4AE2" w:rsidP="004C181B">
            <w:pPr>
              <w:keepLines/>
              <w:rPr>
                <w:rFonts w:eastAsia="Times New Roman" w:cs="Arial"/>
                <w:kern w:val="22"/>
                <w:lang w:val="ca-ES" w:eastAsia="es-ES"/>
              </w:rPr>
            </w:pPr>
            <w:r w:rsidRPr="00927ABA">
              <w:rPr>
                <w:rFonts w:eastAsia="Times New Roman" w:cs="Arial"/>
                <w:kern w:val="22"/>
                <w:lang w:val="ca-ES" w:eastAsia="es-ES"/>
              </w:rPr>
              <w:t>NUMERACIÓ</w:t>
            </w:r>
          </w:p>
        </w:tc>
      </w:tr>
      <w:tr w:rsidR="00FB4AE2" w:rsidRPr="00927ABA" w14:paraId="016AB5FA" w14:textId="77777777" w:rsidTr="003C709C">
        <w:tc>
          <w:tcPr>
            <w:tcW w:w="1015" w:type="pct"/>
            <w:tcBorders>
              <w:top w:val="single" w:sz="4" w:space="0" w:color="auto"/>
              <w:bottom w:val="single" w:sz="4" w:space="0" w:color="auto"/>
              <w:right w:val="single" w:sz="4" w:space="0" w:color="auto"/>
            </w:tcBorders>
            <w:vAlign w:val="center"/>
          </w:tcPr>
          <w:p w14:paraId="7E63B616" w14:textId="77777777" w:rsidR="00FB4AE2" w:rsidRPr="00927ABA" w:rsidRDefault="00FB4AE2" w:rsidP="004C181B">
            <w:pPr>
              <w:keepLines/>
              <w:rPr>
                <w:rFonts w:eastAsia="Times New Roman" w:cs="Arial"/>
                <w:kern w:val="22"/>
                <w:lang w:val="ca-ES" w:eastAsia="es-ES"/>
              </w:rPr>
            </w:pPr>
            <w:r w:rsidRPr="00927ABA">
              <w:rPr>
                <w:rFonts w:eastAsia="Times New Roman" w:cs="Arial"/>
                <w:kern w:val="22"/>
                <w:lang w:val="ca-ES" w:eastAsia="es-ES"/>
              </w:rPr>
              <w:t>C</w:t>
            </w:r>
            <w:r>
              <w:rPr>
                <w:rFonts w:eastAsia="Times New Roman" w:cs="Arial"/>
                <w:kern w:val="22"/>
                <w:lang w:val="ca-ES" w:eastAsia="es-ES"/>
              </w:rPr>
              <w:t>.</w:t>
            </w:r>
            <w:r w:rsidRPr="00927ABA">
              <w:rPr>
                <w:rFonts w:eastAsia="Times New Roman" w:cs="Arial"/>
                <w:kern w:val="22"/>
                <w:lang w:val="ca-ES" w:eastAsia="es-ES"/>
              </w:rPr>
              <w:t>G</w:t>
            </w:r>
            <w:r>
              <w:rPr>
                <w:rFonts w:eastAsia="Times New Roman" w:cs="Arial"/>
                <w:kern w:val="22"/>
                <w:lang w:val="ca-ES" w:eastAsia="es-ES"/>
              </w:rPr>
              <w:t>.</w:t>
            </w:r>
            <w:r w:rsidRPr="00927ABA">
              <w:rPr>
                <w:rFonts w:eastAsia="Times New Roman" w:cs="Arial"/>
                <w:kern w:val="22"/>
                <w:lang w:val="ca-ES" w:eastAsia="es-ES"/>
              </w:rPr>
              <w:t xml:space="preserve"> P</w:t>
            </w:r>
            <w:r>
              <w:rPr>
                <w:rFonts w:eastAsia="Times New Roman" w:cs="Arial"/>
                <w:kern w:val="22"/>
                <w:lang w:val="ca-ES" w:eastAsia="es-ES"/>
              </w:rPr>
              <w:t>.</w:t>
            </w:r>
          </w:p>
        </w:tc>
        <w:tc>
          <w:tcPr>
            <w:tcW w:w="856" w:type="pct"/>
            <w:tcBorders>
              <w:top w:val="single" w:sz="4" w:space="0" w:color="auto"/>
              <w:left w:val="single" w:sz="4" w:space="0" w:color="auto"/>
              <w:bottom w:val="single" w:sz="4" w:space="0" w:color="auto"/>
              <w:right w:val="single" w:sz="4" w:space="0" w:color="auto"/>
            </w:tcBorders>
            <w:vAlign w:val="center"/>
          </w:tcPr>
          <w:p w14:paraId="524D78F4" w14:textId="77777777" w:rsidR="00FB4AE2" w:rsidRPr="00927ABA" w:rsidRDefault="00FB4AE2" w:rsidP="004C181B">
            <w:pPr>
              <w:rPr>
                <w:rFonts w:cs="Arial"/>
              </w:rPr>
            </w:pPr>
            <w:r>
              <w:rPr>
                <w:rFonts w:cs="Arial"/>
              </w:rPr>
              <w:t>…</w:t>
            </w:r>
          </w:p>
        </w:tc>
        <w:tc>
          <w:tcPr>
            <w:tcW w:w="946" w:type="pct"/>
            <w:tcBorders>
              <w:top w:val="single" w:sz="4" w:space="0" w:color="auto"/>
              <w:left w:val="single" w:sz="4" w:space="0" w:color="auto"/>
              <w:bottom w:val="single" w:sz="4" w:space="0" w:color="auto"/>
              <w:right w:val="single" w:sz="4" w:space="0" w:color="auto"/>
            </w:tcBorders>
            <w:vAlign w:val="center"/>
          </w:tcPr>
          <w:p w14:paraId="0126185D" w14:textId="77777777" w:rsidR="00FB4AE2" w:rsidRPr="00927ABA" w:rsidRDefault="00FB4AE2" w:rsidP="004C181B">
            <w:pPr>
              <w:keepLines/>
              <w:rPr>
                <w:rFonts w:eastAsia="Times New Roman" w:cs="Arial"/>
                <w:kern w:val="22"/>
                <w:lang w:val="ca-ES" w:eastAsia="es-ES"/>
              </w:rPr>
            </w:pPr>
            <w:r w:rsidRPr="00927ABA">
              <w:rPr>
                <w:rFonts w:eastAsia="Times New Roman" w:cs="Arial"/>
                <w:kern w:val="22"/>
                <w:lang w:val="ca-ES" w:eastAsia="es-ES"/>
              </w:rPr>
              <w:t>TITULAR  NO CONDUCTOR/A</w:t>
            </w:r>
          </w:p>
        </w:tc>
        <w:tc>
          <w:tcPr>
            <w:tcW w:w="780" w:type="pct"/>
            <w:tcBorders>
              <w:top w:val="single" w:sz="4" w:space="0" w:color="auto"/>
              <w:left w:val="single" w:sz="4" w:space="0" w:color="auto"/>
              <w:bottom w:val="single" w:sz="4" w:space="0" w:color="auto"/>
              <w:right w:val="single" w:sz="4" w:space="0" w:color="auto"/>
            </w:tcBorders>
          </w:tcPr>
          <w:p w14:paraId="2D815498" w14:textId="77777777" w:rsidR="00FB4AE2" w:rsidRPr="00927ABA" w:rsidRDefault="00FB4AE2" w:rsidP="004C181B">
            <w:pPr>
              <w:keepLines/>
              <w:rPr>
                <w:rFonts w:eastAsia="Times New Roman" w:cs="Arial"/>
                <w:kern w:val="22"/>
                <w:lang w:val="ca-ES" w:eastAsia="es-ES"/>
              </w:rPr>
            </w:pPr>
            <w:r w:rsidRPr="00927ABA">
              <w:rPr>
                <w:rFonts w:eastAsia="Times New Roman" w:cs="Arial"/>
                <w:kern w:val="22"/>
                <w:lang w:val="ca-ES" w:eastAsia="es-ES"/>
              </w:rPr>
              <w:t>ABRIL</w:t>
            </w:r>
          </w:p>
          <w:p w14:paraId="55971686" w14:textId="77777777" w:rsidR="00FB4AE2" w:rsidRPr="00927ABA" w:rsidRDefault="00FB4AE2" w:rsidP="004C181B">
            <w:pPr>
              <w:keepLines/>
              <w:rPr>
                <w:rFonts w:eastAsia="Times New Roman" w:cs="Arial"/>
                <w:kern w:val="22"/>
                <w:lang w:val="ca-ES" w:eastAsia="es-ES"/>
              </w:rPr>
            </w:pPr>
            <w:r w:rsidRPr="00927ABA">
              <w:rPr>
                <w:rFonts w:eastAsia="Times New Roman" w:cs="Arial"/>
                <w:kern w:val="22"/>
                <w:lang w:val="ca-ES" w:eastAsia="es-ES"/>
              </w:rPr>
              <w:t>2024</w:t>
            </w:r>
          </w:p>
        </w:tc>
        <w:tc>
          <w:tcPr>
            <w:tcW w:w="1403" w:type="pct"/>
            <w:tcBorders>
              <w:top w:val="single" w:sz="4" w:space="0" w:color="auto"/>
              <w:left w:val="single" w:sz="4" w:space="0" w:color="auto"/>
              <w:bottom w:val="single" w:sz="4" w:space="0" w:color="auto"/>
              <w:right w:val="single" w:sz="4" w:space="0" w:color="auto"/>
            </w:tcBorders>
          </w:tcPr>
          <w:p w14:paraId="2047E6B7" w14:textId="77777777" w:rsidR="00FB4AE2" w:rsidRPr="00927ABA" w:rsidRDefault="00FB4AE2" w:rsidP="004C181B">
            <w:pPr>
              <w:keepLines/>
              <w:rPr>
                <w:rFonts w:eastAsia="Times New Roman" w:cs="Arial"/>
                <w:kern w:val="22"/>
                <w:lang w:val="ca-ES" w:eastAsia="es-ES"/>
              </w:rPr>
            </w:pPr>
            <w:r w:rsidRPr="00927ABA">
              <w:rPr>
                <w:rFonts w:eastAsia="Times New Roman" w:cs="Arial"/>
                <w:kern w:val="22"/>
                <w:lang w:val="ca-ES" w:eastAsia="es-ES"/>
              </w:rPr>
              <w:t>082192022000248882W</w:t>
            </w:r>
          </w:p>
        </w:tc>
      </w:tr>
    </w:tbl>
    <w:p w14:paraId="75D3F3D6" w14:textId="77777777" w:rsidR="00FB4AE2" w:rsidRPr="00927ABA" w:rsidRDefault="00FB4AE2" w:rsidP="004C181B">
      <w:pPr>
        <w:keepLines/>
        <w:rPr>
          <w:rFonts w:eastAsia="Times New Roman" w:cs="Arial"/>
          <w:lang w:val="ca-ES" w:eastAsia="es-ES"/>
        </w:rPr>
      </w:pPr>
    </w:p>
    <w:p w14:paraId="5F3E458A" w14:textId="77777777" w:rsidR="00FB4AE2" w:rsidRPr="00927ABA" w:rsidRDefault="00FB4AE2" w:rsidP="004C181B">
      <w:pPr>
        <w:keepLines/>
        <w:rPr>
          <w:rFonts w:eastAsia="Times New Roman" w:cs="Arial"/>
          <w:lang w:val="ca-ES" w:eastAsia="es-ES"/>
        </w:rPr>
      </w:pPr>
      <w:r w:rsidRPr="00927ABA">
        <w:rPr>
          <w:rFonts w:eastAsia="Times New Roman" w:cs="Arial"/>
          <w:lang w:val="ca-ES" w:eastAsia="es-ES"/>
        </w:rPr>
        <w:t xml:space="preserve">2n.- Notificar aquest acord a l’interessat, que podrà recollir la corresponent targeta en les dependències de la Policia local. </w:t>
      </w:r>
    </w:p>
    <w:p w14:paraId="72FE9A9E" w14:textId="77777777" w:rsidR="00FB4AE2" w:rsidRPr="0049370E" w:rsidRDefault="00FB4AE2" w:rsidP="004C181B">
      <w:pPr>
        <w:rPr>
          <w:rFonts w:eastAsia="Times New Roman" w:cs="Arial"/>
          <w:highlight w:val="yellow"/>
          <w:lang w:val="ca-ES" w:eastAsia="es-ES"/>
        </w:rPr>
      </w:pPr>
    </w:p>
    <w:p w14:paraId="772DE319" w14:textId="77777777" w:rsidR="00FB4AE2" w:rsidRPr="00FB4AE2" w:rsidRDefault="00FB4AE2" w:rsidP="004C181B">
      <w:pPr>
        <w:rPr>
          <w:rFonts w:cs="Arial"/>
          <w:lang w:val="ca-ES"/>
        </w:rPr>
      </w:pPr>
      <w:bookmarkStart w:id="26" w:name="DOCUMENTO_11605893"/>
      <w:bookmarkStart w:id="27" w:name="DOCUMENTO_11679311"/>
      <w:bookmarkEnd w:id="25"/>
      <w:bookmarkEnd w:id="26"/>
      <w:bookmarkEnd w:id="27"/>
    </w:p>
    <w:p w14:paraId="366E2F77" w14:textId="77777777" w:rsidR="003F0308" w:rsidRDefault="003F0308" w:rsidP="004C181B">
      <w:pPr>
        <w:rPr>
          <w:rFonts w:cs="Arial"/>
          <w:lang w:val="ca-ES"/>
        </w:rPr>
      </w:pPr>
      <w:r>
        <w:rPr>
          <w:rFonts w:cs="Arial"/>
          <w:b/>
          <w:lang w:val="ca-ES"/>
        </w:rPr>
        <w:lastRenderedPageBreak/>
        <w:t>10.0.- INSTAL·LACIÓ DE MIRALLS D’AJUDA A LA VISIBILITAT A LA SORTIDA DEL PÀRQUING DEL CR SANT VICENÇ 6</w:t>
      </w:r>
    </w:p>
    <w:p w14:paraId="529970B7" w14:textId="77777777" w:rsidR="003F0308" w:rsidRPr="002602EF" w:rsidRDefault="003F0308" w:rsidP="004C181B">
      <w:pPr>
        <w:rPr>
          <w:lang w:val="ca-ES" w:eastAsia="es-ES"/>
        </w:rPr>
      </w:pPr>
      <w:bookmarkStart w:id="28" w:name="X2021004556"/>
      <w:proofErr w:type="spellStart"/>
      <w:r>
        <w:rPr>
          <w:rFonts w:cs="Arial"/>
          <w:b/>
        </w:rPr>
        <w:t>Exp</w:t>
      </w:r>
      <w:proofErr w:type="spellEnd"/>
      <w:r>
        <w:rPr>
          <w:rFonts w:cs="Arial"/>
          <w:b/>
        </w:rPr>
        <w:t>. X2021004556</w:t>
      </w:r>
    </w:p>
    <w:p w14:paraId="63860A19" w14:textId="77777777" w:rsidR="003F0308" w:rsidRPr="00FD76EF" w:rsidRDefault="003F0308" w:rsidP="004C181B">
      <w:pPr>
        <w:rPr>
          <w:rFonts w:cs="Arial"/>
          <w:b/>
          <w:lang w:val="ca-ES" w:eastAsia="es-ES"/>
        </w:rPr>
      </w:pPr>
    </w:p>
    <w:p w14:paraId="799A6956" w14:textId="67CEB340" w:rsidR="003F0308" w:rsidRDefault="003F0308" w:rsidP="004C181B">
      <w:pPr>
        <w:rPr>
          <w:rFonts w:cs="Arial"/>
          <w:b/>
          <w:bCs/>
          <w:lang w:val="ca-ES"/>
        </w:rPr>
      </w:pPr>
      <w:r w:rsidRPr="00EA0AA9">
        <w:rPr>
          <w:rFonts w:cs="Arial"/>
          <w:b/>
          <w:bCs/>
          <w:lang w:val="ca-ES"/>
        </w:rPr>
        <w:t>S’ACORDA  :</w:t>
      </w:r>
    </w:p>
    <w:p w14:paraId="7FBF7CE2" w14:textId="77777777" w:rsidR="00FB4121" w:rsidRPr="00EA0AA9" w:rsidRDefault="00FB4121" w:rsidP="004C181B">
      <w:pPr>
        <w:rPr>
          <w:rFonts w:cs="Arial"/>
          <w:b/>
          <w:bCs/>
          <w:lang w:val="ca-ES"/>
        </w:rPr>
      </w:pPr>
    </w:p>
    <w:p w14:paraId="33C8024D" w14:textId="77777777" w:rsidR="003F0308" w:rsidRPr="00EA0AA9" w:rsidRDefault="003F0308" w:rsidP="004C181B">
      <w:pPr>
        <w:pStyle w:val="Normal10"/>
        <w:spacing w:before="0" w:after="0"/>
        <w:rPr>
          <w:rFonts w:cs="Arial"/>
          <w:szCs w:val="22"/>
        </w:rPr>
      </w:pPr>
      <w:r w:rsidRPr="00FB4121">
        <w:rPr>
          <w:rFonts w:cs="Arial"/>
          <w:b/>
          <w:bCs/>
          <w:szCs w:val="22"/>
        </w:rPr>
        <w:t>PRIMER.-</w:t>
      </w:r>
      <w:r w:rsidRPr="00EA0AA9">
        <w:rPr>
          <w:rFonts w:cs="Arial"/>
          <w:szCs w:val="22"/>
        </w:rPr>
        <w:t xml:space="preserve"> Col·locar </w:t>
      </w:r>
      <w:r>
        <w:rPr>
          <w:rFonts w:cs="Arial"/>
          <w:szCs w:val="22"/>
        </w:rPr>
        <w:t>dos</w:t>
      </w:r>
      <w:r w:rsidRPr="00EA0AA9">
        <w:rPr>
          <w:rFonts w:cs="Arial"/>
          <w:szCs w:val="22"/>
        </w:rPr>
        <w:t xml:space="preserve"> mirall</w:t>
      </w:r>
      <w:r>
        <w:rPr>
          <w:rFonts w:cs="Arial"/>
          <w:szCs w:val="22"/>
        </w:rPr>
        <w:t>s</w:t>
      </w:r>
      <w:r w:rsidRPr="00EA0AA9">
        <w:rPr>
          <w:rFonts w:cs="Arial"/>
          <w:szCs w:val="22"/>
        </w:rPr>
        <w:t xml:space="preserve"> panoràmic</w:t>
      </w:r>
      <w:r>
        <w:rPr>
          <w:rFonts w:cs="Arial"/>
          <w:szCs w:val="22"/>
        </w:rPr>
        <w:t>s</w:t>
      </w:r>
      <w:r w:rsidRPr="00EA0AA9">
        <w:rPr>
          <w:rFonts w:cs="Arial"/>
          <w:szCs w:val="22"/>
        </w:rPr>
        <w:t xml:space="preserve"> d’ajuda i el seu</w:t>
      </w:r>
      <w:r>
        <w:rPr>
          <w:rFonts w:cs="Arial"/>
          <w:szCs w:val="22"/>
        </w:rPr>
        <w:t>s</w:t>
      </w:r>
      <w:r w:rsidRPr="00EA0AA9">
        <w:rPr>
          <w:rFonts w:cs="Arial"/>
          <w:szCs w:val="22"/>
        </w:rPr>
        <w:t xml:space="preserve"> pal</w:t>
      </w:r>
      <w:r>
        <w:rPr>
          <w:rFonts w:cs="Arial"/>
          <w:szCs w:val="22"/>
        </w:rPr>
        <w:t>s</w:t>
      </w:r>
      <w:r w:rsidRPr="00EA0AA9">
        <w:rPr>
          <w:rFonts w:cs="Arial"/>
          <w:szCs w:val="22"/>
        </w:rPr>
        <w:t xml:space="preserve"> corresponent</w:t>
      </w:r>
      <w:r>
        <w:rPr>
          <w:rFonts w:cs="Arial"/>
          <w:szCs w:val="22"/>
        </w:rPr>
        <w:t>s</w:t>
      </w:r>
      <w:r w:rsidRPr="00EA0AA9">
        <w:rPr>
          <w:rFonts w:cs="Arial"/>
          <w:szCs w:val="22"/>
        </w:rPr>
        <w:t xml:space="preserve"> al carrer </w:t>
      </w:r>
      <w:r>
        <w:rPr>
          <w:rFonts w:cs="Arial"/>
          <w:szCs w:val="22"/>
        </w:rPr>
        <w:t>Sant Vicenç, 6</w:t>
      </w:r>
      <w:r w:rsidRPr="00EA0AA9">
        <w:rPr>
          <w:rFonts w:cs="Arial"/>
          <w:szCs w:val="22"/>
        </w:rPr>
        <w:t>, davant de la sortida del gual</w:t>
      </w:r>
      <w:r>
        <w:rPr>
          <w:rFonts w:cs="Arial"/>
          <w:szCs w:val="22"/>
        </w:rPr>
        <w:t>.</w:t>
      </w:r>
    </w:p>
    <w:p w14:paraId="1C964B16" w14:textId="77777777" w:rsidR="00FB4121" w:rsidRDefault="00FB4121" w:rsidP="004C181B">
      <w:pPr>
        <w:pStyle w:val="Normal10"/>
        <w:spacing w:before="0" w:after="0"/>
        <w:rPr>
          <w:rFonts w:cs="Arial"/>
          <w:b/>
          <w:bCs/>
          <w:szCs w:val="22"/>
        </w:rPr>
      </w:pPr>
    </w:p>
    <w:p w14:paraId="1B0D19C5" w14:textId="7026D3BF" w:rsidR="003F0308" w:rsidRPr="00EA0AA9" w:rsidRDefault="003F0308" w:rsidP="004C181B">
      <w:pPr>
        <w:pStyle w:val="Normal10"/>
        <w:spacing w:before="0" w:after="0"/>
        <w:rPr>
          <w:rFonts w:cs="Arial"/>
          <w:szCs w:val="22"/>
        </w:rPr>
      </w:pPr>
      <w:r w:rsidRPr="00FB4121">
        <w:rPr>
          <w:rFonts w:cs="Arial"/>
          <w:b/>
          <w:bCs/>
          <w:szCs w:val="22"/>
        </w:rPr>
        <w:t>SEGON.-</w:t>
      </w:r>
      <w:r w:rsidRPr="00EA0AA9">
        <w:rPr>
          <w:rFonts w:cs="Arial"/>
          <w:szCs w:val="22"/>
        </w:rPr>
        <w:t xml:space="preserve"> </w:t>
      </w:r>
      <w:r>
        <w:rPr>
          <w:rFonts w:cs="Arial"/>
          <w:szCs w:val="22"/>
        </w:rPr>
        <w:t>Notificar el present acord a l’interessat i c</w:t>
      </w:r>
      <w:r w:rsidRPr="00EA0AA9">
        <w:rPr>
          <w:rFonts w:cs="Arial"/>
          <w:szCs w:val="22"/>
        </w:rPr>
        <w:t>omunicar que les despeses de la compra i col·locació dels miralls van a càrrec del sol·licitant.</w:t>
      </w:r>
    </w:p>
    <w:p w14:paraId="301C25BF" w14:textId="77777777" w:rsidR="00FB4121" w:rsidRDefault="00FB4121" w:rsidP="004C181B">
      <w:pPr>
        <w:pStyle w:val="Normal10"/>
        <w:spacing w:before="0" w:after="0"/>
        <w:rPr>
          <w:rFonts w:cs="Arial"/>
          <w:b/>
          <w:bCs/>
          <w:szCs w:val="22"/>
        </w:rPr>
      </w:pPr>
    </w:p>
    <w:p w14:paraId="60A24D37" w14:textId="4CCB58D8" w:rsidR="003F0308" w:rsidRPr="00EA0AA9" w:rsidRDefault="003F0308" w:rsidP="004C181B">
      <w:pPr>
        <w:pStyle w:val="Normal10"/>
        <w:spacing w:before="0" w:after="0"/>
        <w:rPr>
          <w:rFonts w:cs="Arial"/>
          <w:szCs w:val="22"/>
        </w:rPr>
      </w:pPr>
      <w:r w:rsidRPr="00FB4121">
        <w:rPr>
          <w:rFonts w:cs="Arial"/>
          <w:b/>
          <w:bCs/>
          <w:szCs w:val="22"/>
        </w:rPr>
        <w:t>TERCER.-</w:t>
      </w:r>
      <w:r w:rsidRPr="00EA0AA9">
        <w:rPr>
          <w:rFonts w:cs="Arial"/>
          <w:szCs w:val="22"/>
        </w:rPr>
        <w:t xml:space="preserve"> Comunicar a</w:t>
      </w:r>
      <w:r>
        <w:rPr>
          <w:rFonts w:cs="Arial"/>
          <w:szCs w:val="22"/>
        </w:rPr>
        <w:t xml:space="preserve">ls Serveis Territorials </w:t>
      </w:r>
      <w:r w:rsidRPr="00EA0AA9">
        <w:rPr>
          <w:rFonts w:cs="Arial"/>
          <w:szCs w:val="22"/>
        </w:rPr>
        <w:t>l’acord de la present proposta</w:t>
      </w:r>
      <w:r>
        <w:rPr>
          <w:rFonts w:cs="Arial"/>
          <w:szCs w:val="22"/>
        </w:rPr>
        <w:t xml:space="preserve"> per a assignar les tasques</w:t>
      </w:r>
      <w:r w:rsidRPr="00EA0AA9">
        <w:rPr>
          <w:rFonts w:cs="Arial"/>
          <w:szCs w:val="22"/>
        </w:rPr>
        <w:t xml:space="preserve">.   </w:t>
      </w:r>
    </w:p>
    <w:p w14:paraId="4D792F17" w14:textId="77777777" w:rsidR="003F0308" w:rsidRDefault="003F0308" w:rsidP="004C181B">
      <w:pPr>
        <w:rPr>
          <w:rFonts w:cs="Arial"/>
          <w:lang w:val="ca-ES"/>
        </w:rPr>
      </w:pPr>
    </w:p>
    <w:p w14:paraId="3F036938" w14:textId="77777777" w:rsidR="003F0308" w:rsidRPr="003F0308" w:rsidRDefault="003F0308" w:rsidP="004C181B">
      <w:pPr>
        <w:rPr>
          <w:rFonts w:cs="Arial"/>
          <w:lang w:val="ca-ES"/>
        </w:rPr>
      </w:pPr>
      <w:bookmarkStart w:id="29" w:name="DOCUMENTO_11679316"/>
      <w:bookmarkEnd w:id="28"/>
      <w:bookmarkEnd w:id="29"/>
    </w:p>
    <w:p w14:paraId="00E855A0" w14:textId="77777777" w:rsidR="005D335F" w:rsidRDefault="005D335F" w:rsidP="004C181B">
      <w:pPr>
        <w:rPr>
          <w:rFonts w:cs="Arial"/>
          <w:lang w:val="ca-ES"/>
        </w:rPr>
      </w:pPr>
      <w:r>
        <w:rPr>
          <w:rFonts w:cs="Arial"/>
          <w:b/>
          <w:lang w:val="ca-ES"/>
        </w:rPr>
        <w:t>11.0.- AUTORITZACIÓ PER A ACCEDIR A ZONES RESTRINGIDES, ILLA DE VIANANTS A A.T.N.</w:t>
      </w:r>
    </w:p>
    <w:p w14:paraId="10CC4192" w14:textId="77777777" w:rsidR="005D335F" w:rsidRPr="00C808A2" w:rsidRDefault="005D335F" w:rsidP="004C181B">
      <w:pPr>
        <w:rPr>
          <w:b/>
          <w:lang w:val="ca-ES"/>
        </w:rPr>
      </w:pPr>
      <w:bookmarkStart w:id="30" w:name="X2022000940"/>
    </w:p>
    <w:p w14:paraId="1557975E" w14:textId="77777777" w:rsidR="005D335F" w:rsidRPr="00844519" w:rsidRDefault="005D335F" w:rsidP="004C181B">
      <w:pPr>
        <w:rPr>
          <w:b/>
          <w:bCs/>
          <w:lang w:val="ca-ES"/>
        </w:rPr>
      </w:pPr>
      <w:r w:rsidRPr="00844519">
        <w:rPr>
          <w:b/>
          <w:bCs/>
          <w:lang w:val="ca-ES"/>
        </w:rPr>
        <w:t>Exp. X202</w:t>
      </w:r>
      <w:r>
        <w:rPr>
          <w:b/>
          <w:bCs/>
          <w:lang w:val="ca-ES"/>
        </w:rPr>
        <w:t>2</w:t>
      </w:r>
      <w:r w:rsidRPr="00844519">
        <w:rPr>
          <w:b/>
          <w:bCs/>
          <w:lang w:val="ca-ES"/>
        </w:rPr>
        <w:t>00</w:t>
      </w:r>
      <w:r>
        <w:rPr>
          <w:b/>
          <w:bCs/>
          <w:lang w:val="ca-ES"/>
        </w:rPr>
        <w:t>0940</w:t>
      </w:r>
    </w:p>
    <w:p w14:paraId="5C56B09C" w14:textId="77777777" w:rsidR="005D335F" w:rsidRPr="00117092" w:rsidRDefault="005D335F" w:rsidP="004C181B">
      <w:pPr>
        <w:rPr>
          <w:lang w:val="ca-ES"/>
        </w:rPr>
      </w:pPr>
    </w:p>
    <w:p w14:paraId="1DAF10FB" w14:textId="1F4DD856" w:rsidR="005D335F" w:rsidRDefault="005D335F" w:rsidP="004C181B">
      <w:pPr>
        <w:rPr>
          <w:b/>
          <w:bCs/>
          <w:kern w:val="22"/>
          <w:lang w:val="ca-ES" w:eastAsia="es-ES"/>
        </w:rPr>
      </w:pPr>
      <w:r w:rsidRPr="001132FE">
        <w:rPr>
          <w:b/>
          <w:bCs/>
          <w:kern w:val="22"/>
          <w:lang w:val="ca-ES" w:eastAsia="es-ES"/>
        </w:rPr>
        <w:t>S’ACORDA:  </w:t>
      </w:r>
    </w:p>
    <w:p w14:paraId="087125B0" w14:textId="77777777" w:rsidR="00FB4121" w:rsidRPr="001132FE" w:rsidRDefault="00FB4121" w:rsidP="004C181B">
      <w:pPr>
        <w:rPr>
          <w:b/>
          <w:bCs/>
          <w:kern w:val="22"/>
          <w:lang w:val="ca-ES" w:eastAsia="es-ES"/>
        </w:rPr>
      </w:pPr>
    </w:p>
    <w:p w14:paraId="602B4213" w14:textId="77777777" w:rsidR="005D335F" w:rsidRPr="0097462E" w:rsidRDefault="005D335F" w:rsidP="004C181B">
      <w:pPr>
        <w:pStyle w:val="Normal10"/>
        <w:spacing w:before="0" w:after="0"/>
        <w:rPr>
          <w:rFonts w:cs="Arial"/>
          <w:szCs w:val="22"/>
        </w:rPr>
      </w:pPr>
      <w:r w:rsidRPr="00FB4121">
        <w:rPr>
          <w:rFonts w:cs="Arial"/>
          <w:b/>
          <w:bCs/>
          <w:szCs w:val="22"/>
        </w:rPr>
        <w:t>PRIMER.-</w:t>
      </w:r>
      <w:r w:rsidRPr="0097462E">
        <w:rPr>
          <w:rFonts w:cs="Arial"/>
          <w:szCs w:val="22"/>
        </w:rPr>
        <w:t xml:space="preserve"> Autoritzar a</w:t>
      </w:r>
      <w:r>
        <w:rPr>
          <w:rFonts w:cs="Arial"/>
          <w:szCs w:val="22"/>
        </w:rPr>
        <w:t xml:space="preserve"> </w:t>
      </w:r>
      <w:r w:rsidRPr="0097462E">
        <w:rPr>
          <w:rFonts w:cs="Arial"/>
          <w:szCs w:val="22"/>
        </w:rPr>
        <w:t>l</w:t>
      </w:r>
      <w:r>
        <w:rPr>
          <w:rFonts w:cs="Arial"/>
          <w:szCs w:val="22"/>
        </w:rPr>
        <w:t xml:space="preserve">a </w:t>
      </w:r>
      <w:r w:rsidRPr="0097462E">
        <w:rPr>
          <w:rFonts w:cs="Arial"/>
          <w:szCs w:val="22"/>
        </w:rPr>
        <w:t>Sr</w:t>
      </w:r>
      <w:r>
        <w:rPr>
          <w:rFonts w:cs="Arial"/>
          <w:szCs w:val="22"/>
        </w:rPr>
        <w:t>a</w:t>
      </w:r>
      <w:r w:rsidRPr="0097462E">
        <w:rPr>
          <w:rFonts w:cs="Arial"/>
          <w:szCs w:val="22"/>
        </w:rPr>
        <w:t xml:space="preserve">. </w:t>
      </w:r>
      <w:r>
        <w:rPr>
          <w:rFonts w:cs="Arial"/>
          <w:szCs w:val="22"/>
        </w:rPr>
        <w:t xml:space="preserve">A.T.N. </w:t>
      </w:r>
      <w:r w:rsidRPr="0097462E">
        <w:rPr>
          <w:rFonts w:cs="Arial"/>
          <w:szCs w:val="22"/>
        </w:rPr>
        <w:t>a accedir amb el seu vehicle</w:t>
      </w:r>
      <w:r>
        <w:rPr>
          <w:rFonts w:cs="Arial"/>
          <w:szCs w:val="22"/>
        </w:rPr>
        <w:t xml:space="preserve"> ... model ...  i</w:t>
      </w:r>
      <w:r w:rsidRPr="0097462E">
        <w:rPr>
          <w:rFonts w:cs="Arial"/>
          <w:szCs w:val="22"/>
        </w:rPr>
        <w:t xml:space="preserve"> amb matrícula </w:t>
      </w:r>
      <w:r>
        <w:rPr>
          <w:rFonts w:cs="Arial"/>
          <w:szCs w:val="22"/>
        </w:rPr>
        <w:t>...</w:t>
      </w:r>
      <w:r w:rsidRPr="0097462E">
        <w:rPr>
          <w:rFonts w:cs="Arial"/>
          <w:szCs w:val="22"/>
        </w:rPr>
        <w:t xml:space="preserve"> a través de la illa de vianants , al seu domicili, situat a</w:t>
      </w:r>
      <w:r>
        <w:rPr>
          <w:rFonts w:cs="Arial"/>
          <w:szCs w:val="22"/>
        </w:rPr>
        <w:t>l carrer ...</w:t>
      </w:r>
      <w:r w:rsidRPr="0097462E">
        <w:rPr>
          <w:rFonts w:cs="Arial"/>
          <w:szCs w:val="22"/>
        </w:rPr>
        <w:t>.</w:t>
      </w:r>
    </w:p>
    <w:p w14:paraId="090CBAD6" w14:textId="77777777" w:rsidR="00FB4121" w:rsidRDefault="00FB4121" w:rsidP="004C181B">
      <w:pPr>
        <w:pStyle w:val="Normal10"/>
        <w:spacing w:before="0" w:after="0"/>
        <w:rPr>
          <w:rFonts w:cs="Arial"/>
          <w:b/>
          <w:bCs/>
          <w:szCs w:val="22"/>
        </w:rPr>
      </w:pPr>
    </w:p>
    <w:p w14:paraId="7692CB62" w14:textId="77BF82E0" w:rsidR="005D335F" w:rsidRPr="00FD76EF" w:rsidRDefault="005D335F" w:rsidP="004C181B">
      <w:pPr>
        <w:pStyle w:val="Normal10"/>
        <w:spacing w:before="0" w:after="0"/>
        <w:rPr>
          <w:rFonts w:cs="Arial"/>
          <w:highlight w:val="yellow"/>
        </w:rPr>
      </w:pPr>
      <w:r w:rsidRPr="00FB4121">
        <w:rPr>
          <w:rFonts w:cs="Arial"/>
          <w:b/>
          <w:bCs/>
          <w:szCs w:val="22"/>
        </w:rPr>
        <w:t>SEGON.-</w:t>
      </w:r>
      <w:r w:rsidRPr="0097462E">
        <w:rPr>
          <w:rFonts w:cs="Arial"/>
          <w:szCs w:val="22"/>
        </w:rPr>
        <w:t xml:space="preserve"> Notificar l’acord a l’interessat</w:t>
      </w:r>
      <w:r>
        <w:rPr>
          <w:rFonts w:cs="Arial"/>
          <w:szCs w:val="22"/>
        </w:rPr>
        <w:t xml:space="preserve"> amb expressió dels recursos que es puguin interposar</w:t>
      </w:r>
      <w:r w:rsidRPr="0097462E">
        <w:rPr>
          <w:rFonts w:cs="Arial"/>
          <w:szCs w:val="22"/>
        </w:rPr>
        <w:t xml:space="preserve"> i fer-li lliurament de la targeta acreditativa de la concessió de l’accés a la zona de vianants.</w:t>
      </w:r>
    </w:p>
    <w:p w14:paraId="789171CC" w14:textId="77777777" w:rsidR="005D335F" w:rsidRDefault="005D335F" w:rsidP="004C181B">
      <w:pPr>
        <w:rPr>
          <w:rFonts w:cs="Arial"/>
          <w:lang w:val="ca-ES"/>
        </w:rPr>
      </w:pPr>
    </w:p>
    <w:p w14:paraId="1E1BE79B" w14:textId="77777777" w:rsidR="005D335F" w:rsidRPr="005D335F" w:rsidRDefault="005D335F" w:rsidP="004C181B">
      <w:pPr>
        <w:rPr>
          <w:rFonts w:cs="Arial"/>
          <w:lang w:val="ca-ES"/>
        </w:rPr>
      </w:pPr>
      <w:bookmarkStart w:id="31" w:name="DOCUMENTO_11577559"/>
      <w:bookmarkStart w:id="32" w:name="DOCUMENTO_11679321"/>
      <w:bookmarkEnd w:id="30"/>
      <w:bookmarkEnd w:id="31"/>
      <w:bookmarkEnd w:id="32"/>
    </w:p>
    <w:p w14:paraId="2F90D770" w14:textId="77777777" w:rsidR="00444C85" w:rsidRDefault="00444C85" w:rsidP="004C181B">
      <w:pPr>
        <w:rPr>
          <w:rFonts w:cs="Arial"/>
          <w:lang w:val="ca-ES"/>
        </w:rPr>
      </w:pPr>
      <w:r>
        <w:rPr>
          <w:rFonts w:cs="Arial"/>
          <w:b/>
          <w:lang w:val="ca-ES"/>
        </w:rPr>
        <w:t>12.0.- APROVACIÓ INICIAL DEL PROJECTE DE PAVIMENTACIÓ DEL CARRER MONTEVIDEO, TRAM 2 ENTRE JERONI MARSAL - MARINA T.M DE VILASSAR DE MAR</w:t>
      </w:r>
    </w:p>
    <w:p w14:paraId="1B1F0528" w14:textId="77777777" w:rsidR="00444C85" w:rsidRPr="00117092" w:rsidRDefault="00444C85" w:rsidP="004C181B">
      <w:pPr>
        <w:rPr>
          <w:lang w:val="ca-ES"/>
        </w:rPr>
      </w:pPr>
      <w:bookmarkStart w:id="33" w:name="X2022001132"/>
    </w:p>
    <w:p w14:paraId="1348FF82" w14:textId="64561F1D" w:rsidR="00444C85" w:rsidRDefault="00444C85" w:rsidP="004C181B">
      <w:pPr>
        <w:rPr>
          <w:rFonts w:cs="Arial"/>
          <w:b/>
          <w:kern w:val="22"/>
          <w:lang w:val="ca-ES" w:eastAsia="es-ES"/>
        </w:rPr>
      </w:pPr>
      <w:r w:rsidRPr="00FD76EF">
        <w:rPr>
          <w:rFonts w:cs="Arial"/>
          <w:b/>
          <w:kern w:val="22"/>
          <w:lang w:val="ca-ES" w:eastAsia="es-ES"/>
        </w:rPr>
        <w:t>S’ACORDA:  </w:t>
      </w:r>
    </w:p>
    <w:p w14:paraId="5A5E06CC" w14:textId="77777777" w:rsidR="00FB4121" w:rsidRPr="0049370E" w:rsidRDefault="00FB4121" w:rsidP="004C181B">
      <w:pPr>
        <w:rPr>
          <w:rFonts w:eastAsia="Times New Roman"/>
          <w:b/>
          <w:szCs w:val="24"/>
        </w:rPr>
      </w:pPr>
    </w:p>
    <w:p w14:paraId="4EC0FE66" w14:textId="77777777" w:rsidR="00444C85" w:rsidRDefault="00444C85" w:rsidP="004C181B">
      <w:pPr>
        <w:outlineLvl w:val="0"/>
        <w:rPr>
          <w:rFonts w:cs="Arial"/>
          <w:lang w:val="ca-ES"/>
        </w:rPr>
      </w:pPr>
      <w:r w:rsidRPr="00FB4121">
        <w:rPr>
          <w:rFonts w:cs="Arial"/>
          <w:b/>
          <w:lang w:val="ca-ES"/>
        </w:rPr>
        <w:t>Primer.</w:t>
      </w:r>
      <w:r>
        <w:rPr>
          <w:rFonts w:cs="Arial"/>
          <w:bCs/>
          <w:lang w:val="ca-ES"/>
        </w:rPr>
        <w:t xml:space="preserve"> Ap</w:t>
      </w:r>
      <w:r w:rsidRPr="00F1255F">
        <w:rPr>
          <w:rFonts w:cs="Arial"/>
          <w:lang w:val="ca-ES"/>
        </w:rPr>
        <w:t xml:space="preserve">rovar inicialment </w:t>
      </w:r>
      <w:r>
        <w:rPr>
          <w:rFonts w:cs="Arial"/>
          <w:lang w:val="ca-ES"/>
        </w:rPr>
        <w:t xml:space="preserve">el </w:t>
      </w:r>
      <w:r w:rsidRPr="00705106">
        <w:rPr>
          <w:rFonts w:cs="Arial"/>
          <w:lang w:val="ca-ES"/>
        </w:rPr>
        <w:t xml:space="preserve">TRAM 2 entre el carrer Jeroni Marsal i el carrer Marina del projecte PAVIMENTACIÓ DEL CARRER MONTEVIDEO, ENTRE  LLUÍS JOVER I MARINA al T.M: de Vilassar de Mar, amb un import de 295.908,10€ euros (iva inclòs). </w:t>
      </w:r>
    </w:p>
    <w:p w14:paraId="4387378B" w14:textId="77777777" w:rsidR="00FB4121" w:rsidRDefault="00FB4121" w:rsidP="004C181B">
      <w:pPr>
        <w:outlineLvl w:val="0"/>
        <w:rPr>
          <w:rFonts w:cs="Arial"/>
          <w:b/>
          <w:bCs/>
          <w:lang w:val="ca-ES"/>
        </w:rPr>
      </w:pPr>
    </w:p>
    <w:p w14:paraId="5CEC69CB" w14:textId="64379620" w:rsidR="00444C85" w:rsidRPr="00F1255F" w:rsidRDefault="00444C85" w:rsidP="004C181B">
      <w:pPr>
        <w:outlineLvl w:val="0"/>
        <w:rPr>
          <w:rFonts w:cs="Arial"/>
          <w:lang w:val="ca-ES"/>
        </w:rPr>
      </w:pPr>
      <w:r w:rsidRPr="00FB4121">
        <w:rPr>
          <w:rFonts w:cs="Arial"/>
          <w:b/>
          <w:bCs/>
          <w:lang w:val="ca-ES"/>
        </w:rPr>
        <w:t>Segon.</w:t>
      </w:r>
      <w:r>
        <w:rPr>
          <w:rFonts w:cs="Arial"/>
          <w:lang w:val="ca-ES"/>
        </w:rPr>
        <w:t xml:space="preserve"> </w:t>
      </w:r>
      <w:r w:rsidRPr="00F1255F">
        <w:rPr>
          <w:rFonts w:cs="Arial"/>
          <w:lang w:val="ca-ES"/>
        </w:rPr>
        <w:t xml:space="preserve">L’esmentat projecte es sotmet a informació pública, mitjançant anuncis inserits al Butlletí Oficial de la província de Barcelona i al tauler d'edictes de la seu electrònica situada a la web municipal </w:t>
      </w:r>
      <w:r w:rsidRPr="00F1255F">
        <w:rPr>
          <w:rFonts w:cs="Arial"/>
        </w:rPr>
        <w:t>http://www.vilassardemar.cat/</w:t>
      </w:r>
      <w:r w:rsidRPr="00F1255F">
        <w:rPr>
          <w:rFonts w:cs="Arial"/>
          <w:lang w:val="ca-ES"/>
        </w:rPr>
        <w:t>, durant un termini de trenta dies hàbils, per tal que s’hi puguin formular al·legacions i suggeriments, d'acord amb el que disposa l'article 37 del Reglament d’obres, activitats i serveis dels ens locals, aprovat per Decret 179/1995, de 13 de juny.</w:t>
      </w:r>
    </w:p>
    <w:p w14:paraId="74A3694F" w14:textId="77777777" w:rsidR="00444C85" w:rsidRDefault="00444C85" w:rsidP="004C181B">
      <w:pPr>
        <w:rPr>
          <w:rFonts w:cs="Arial"/>
          <w:lang w:val="ca-ES"/>
        </w:rPr>
      </w:pPr>
      <w:r w:rsidRPr="00F1255F">
        <w:rPr>
          <w:rFonts w:cs="Arial"/>
          <w:lang w:val="ca-ES"/>
        </w:rPr>
        <w:t xml:space="preserve">L’expedient es podrà consultar a l’Oficina de l’Àrea de Serveis Territorials municipal i a la seu electrònica d'aquest Ajuntament </w:t>
      </w:r>
      <w:r w:rsidRPr="00F1255F">
        <w:rPr>
          <w:rFonts w:cs="Arial"/>
        </w:rPr>
        <w:t>http://www.vilassardemar.cat/</w:t>
      </w:r>
    </w:p>
    <w:p w14:paraId="3110F295" w14:textId="77777777" w:rsidR="00444C85" w:rsidRDefault="00444C85" w:rsidP="004C181B">
      <w:pPr>
        <w:rPr>
          <w:rFonts w:cs="Arial"/>
          <w:lang w:val="ca-ES"/>
        </w:rPr>
      </w:pPr>
      <w:bookmarkStart w:id="34" w:name="DOCUMENTO_11607375"/>
      <w:bookmarkStart w:id="35" w:name="DOCUMENTO_11679325"/>
      <w:bookmarkEnd w:id="33"/>
      <w:bookmarkEnd w:id="34"/>
      <w:bookmarkEnd w:id="35"/>
    </w:p>
    <w:p w14:paraId="44F8C9C7" w14:textId="77777777" w:rsidR="00444C85" w:rsidRPr="00444C85" w:rsidRDefault="00444C85" w:rsidP="004C181B">
      <w:pPr>
        <w:rPr>
          <w:rFonts w:cs="Arial"/>
          <w:lang w:val="ca-ES"/>
        </w:rPr>
      </w:pPr>
    </w:p>
    <w:p w14:paraId="1761A8BE" w14:textId="77777777" w:rsidR="00F20512" w:rsidRDefault="00F20512" w:rsidP="004C181B">
      <w:pPr>
        <w:rPr>
          <w:rFonts w:cs="Arial"/>
          <w:lang w:val="ca-ES"/>
        </w:rPr>
      </w:pPr>
      <w:r>
        <w:rPr>
          <w:rFonts w:cs="Arial"/>
          <w:b/>
          <w:lang w:val="ca-ES"/>
        </w:rPr>
        <w:lastRenderedPageBreak/>
        <w:t>13.0.- APROVACIÓ INICIAL DEL PROJECTE EXECUTIU PER LA PAVIMENTACIÓ DEL CARRER ROSARI, ENTRE ADUANA I MONT, I DEL CARRER SANT SEBASTIÀ</w:t>
      </w:r>
    </w:p>
    <w:p w14:paraId="18934583" w14:textId="77777777" w:rsidR="00F20512" w:rsidRDefault="00F20512" w:rsidP="004C181B">
      <w:pPr>
        <w:rPr>
          <w:rFonts w:cs="Arial"/>
          <w:lang w:val="ca-ES"/>
        </w:rPr>
      </w:pPr>
    </w:p>
    <w:p w14:paraId="20F7579E" w14:textId="765B88B6" w:rsidR="00F20512" w:rsidRDefault="00F20512" w:rsidP="004C181B">
      <w:pPr>
        <w:rPr>
          <w:rFonts w:cs="Arial"/>
          <w:b/>
          <w:kern w:val="22"/>
          <w:lang w:val="ca-ES" w:eastAsia="es-ES"/>
        </w:rPr>
      </w:pPr>
      <w:bookmarkStart w:id="36" w:name="X2022001173"/>
      <w:r w:rsidRPr="00FD76EF">
        <w:rPr>
          <w:rFonts w:cs="Arial"/>
          <w:b/>
          <w:kern w:val="22"/>
          <w:lang w:val="ca-ES" w:eastAsia="es-ES"/>
        </w:rPr>
        <w:t>S’ACORDA:  </w:t>
      </w:r>
    </w:p>
    <w:p w14:paraId="3098B165" w14:textId="77777777" w:rsidR="00FB4121" w:rsidRPr="00FD76EF" w:rsidRDefault="00FB4121" w:rsidP="004C181B">
      <w:pPr>
        <w:rPr>
          <w:rFonts w:cs="Arial"/>
          <w:b/>
          <w:kern w:val="22"/>
          <w:lang w:val="ca-ES" w:eastAsia="es-ES"/>
        </w:rPr>
      </w:pPr>
    </w:p>
    <w:p w14:paraId="4BE9126D" w14:textId="77777777" w:rsidR="00F20512" w:rsidRDefault="00F20512" w:rsidP="004C181B">
      <w:pPr>
        <w:rPr>
          <w:lang w:val="ca-ES"/>
        </w:rPr>
      </w:pPr>
      <w:r w:rsidRPr="00FB4121">
        <w:rPr>
          <w:rFonts w:cs="Arial"/>
          <w:b/>
          <w:bCs/>
          <w:lang w:val="ca-ES" w:eastAsia="es-ES"/>
        </w:rPr>
        <w:t>Primer.</w:t>
      </w:r>
      <w:r>
        <w:rPr>
          <w:rFonts w:cs="Arial"/>
          <w:lang w:val="ca-ES" w:eastAsia="es-ES"/>
        </w:rPr>
        <w:t xml:space="preserve"> A</w:t>
      </w:r>
      <w:r w:rsidRPr="007F42B0">
        <w:rPr>
          <w:lang w:val="ca-ES"/>
        </w:rPr>
        <w:t xml:space="preserve">provar inicialment el </w:t>
      </w:r>
      <w:r w:rsidRPr="00812453">
        <w:rPr>
          <w:lang w:val="ca-ES"/>
        </w:rPr>
        <w:t xml:space="preserve">Projecte </w:t>
      </w:r>
      <w:r>
        <w:rPr>
          <w:lang w:val="ca-ES"/>
        </w:rPr>
        <w:t xml:space="preserve">d’obra </w:t>
      </w:r>
      <w:r w:rsidRPr="00134E4E">
        <w:rPr>
          <w:lang w:val="ca-ES"/>
        </w:rPr>
        <w:t xml:space="preserve">pública ordinària </w:t>
      </w:r>
      <w:r w:rsidRPr="000208DA">
        <w:rPr>
          <w:lang w:val="ca-ES"/>
        </w:rPr>
        <w:t xml:space="preserve">PAVIMENTACIÓ DEL CARRER ROSARI, ENTRE ADUANA I MONT, I DEL CARRER SANT SEBASTIÀ al T.M: de Vilassar de Mar, amb un import de 339.962,94 euros (iva inclòs). </w:t>
      </w:r>
    </w:p>
    <w:p w14:paraId="08DCEAC7" w14:textId="77777777" w:rsidR="00FB4121" w:rsidRDefault="00FB4121" w:rsidP="004C181B">
      <w:pPr>
        <w:rPr>
          <w:b/>
          <w:bCs/>
          <w:lang w:val="ca-ES"/>
        </w:rPr>
      </w:pPr>
    </w:p>
    <w:p w14:paraId="4774CB1F" w14:textId="6CDA2C28" w:rsidR="00F20512" w:rsidRPr="007F42B0" w:rsidRDefault="00F20512" w:rsidP="004C181B">
      <w:pPr>
        <w:rPr>
          <w:lang w:val="ca-ES"/>
        </w:rPr>
      </w:pPr>
      <w:r w:rsidRPr="00FB4121">
        <w:rPr>
          <w:b/>
          <w:bCs/>
          <w:lang w:val="ca-ES"/>
        </w:rPr>
        <w:t>Segon.</w:t>
      </w:r>
      <w:r>
        <w:rPr>
          <w:lang w:val="ca-ES"/>
        </w:rPr>
        <w:t xml:space="preserve"> </w:t>
      </w:r>
      <w:r w:rsidRPr="007F42B0">
        <w:rPr>
          <w:lang w:val="ca-ES"/>
        </w:rPr>
        <w:t>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14:paraId="66A130D6" w14:textId="77777777" w:rsidR="00F20512" w:rsidRPr="00FD76EF" w:rsidRDefault="00F20512" w:rsidP="004C181B">
      <w:pPr>
        <w:rPr>
          <w:rFonts w:cs="Arial"/>
          <w:highlight w:val="yellow"/>
          <w:lang w:val="ca-ES" w:eastAsia="es-ES"/>
        </w:rPr>
      </w:pPr>
      <w:r w:rsidRPr="007F42B0">
        <w:rPr>
          <w:lang w:val="ca-ES"/>
        </w:rPr>
        <w:t>L’expedient es podrà consultar a l’Oficina de l’Àrea de Serveis Territorials municipal i a la seu electrònica d'aquest Ajuntament http://www.vilassardemar.cat/</w:t>
      </w:r>
    </w:p>
    <w:p w14:paraId="50DB7402" w14:textId="77777777" w:rsidR="00F20512" w:rsidRDefault="00F20512" w:rsidP="004C181B">
      <w:pPr>
        <w:rPr>
          <w:rFonts w:cs="Arial"/>
          <w:lang w:val="ca-ES"/>
        </w:rPr>
      </w:pPr>
    </w:p>
    <w:p w14:paraId="0B3548CA" w14:textId="77777777" w:rsidR="00F20512" w:rsidRPr="00F20512" w:rsidRDefault="00F20512" w:rsidP="004C181B">
      <w:pPr>
        <w:rPr>
          <w:rFonts w:cs="Arial"/>
          <w:lang w:val="ca-ES"/>
        </w:rPr>
      </w:pPr>
      <w:bookmarkStart w:id="37" w:name="DOCUMENTO_11607189"/>
      <w:bookmarkStart w:id="38" w:name="DOCUMENTO_11679332"/>
      <w:bookmarkEnd w:id="36"/>
      <w:bookmarkEnd w:id="37"/>
      <w:bookmarkEnd w:id="38"/>
    </w:p>
    <w:p w14:paraId="16361D44" w14:textId="77777777" w:rsidR="003C2355" w:rsidRDefault="003C2355" w:rsidP="004C181B">
      <w:pPr>
        <w:rPr>
          <w:rFonts w:cs="Arial"/>
          <w:lang w:val="ca-ES"/>
        </w:rPr>
      </w:pPr>
      <w:r>
        <w:rPr>
          <w:rFonts w:cs="Arial"/>
          <w:b/>
          <w:lang w:val="ca-ES"/>
        </w:rPr>
        <w:t>14.0.- ALTA GUAL AL CARRER VIA OCTAVIANA_13  EXP: X2021003664</w:t>
      </w:r>
    </w:p>
    <w:p w14:paraId="350D6FCD" w14:textId="77777777" w:rsidR="003C2355" w:rsidRDefault="003C2355" w:rsidP="004C181B">
      <w:pPr>
        <w:rPr>
          <w:rFonts w:cs="Arial"/>
          <w:lang w:val="ca-ES"/>
        </w:rPr>
      </w:pPr>
    </w:p>
    <w:p w14:paraId="41FEA1D8" w14:textId="77777777" w:rsidR="00A221D1" w:rsidRDefault="00A221D1" w:rsidP="00A221D1">
      <w:pPr>
        <w:rPr>
          <w:rFonts w:cs="Arial"/>
          <w:b/>
          <w:kern w:val="22"/>
          <w:lang w:val="ca-ES" w:eastAsia="es-ES"/>
        </w:rPr>
      </w:pPr>
      <w:bookmarkStart w:id="39" w:name="X2021003664"/>
      <w:r w:rsidRPr="00FD76EF">
        <w:rPr>
          <w:rFonts w:cs="Arial"/>
          <w:b/>
          <w:kern w:val="22"/>
          <w:lang w:val="ca-ES" w:eastAsia="es-ES"/>
        </w:rPr>
        <w:t>S’ACORDA:  </w:t>
      </w:r>
    </w:p>
    <w:p w14:paraId="6992DB94" w14:textId="77777777" w:rsidR="00A221D1" w:rsidRDefault="00A221D1" w:rsidP="004C181B">
      <w:pPr>
        <w:rPr>
          <w:rFonts w:eastAsia="Times New Roman"/>
          <w:b/>
          <w:szCs w:val="24"/>
        </w:rPr>
      </w:pPr>
    </w:p>
    <w:p w14:paraId="78CFE751" w14:textId="77777777" w:rsidR="003C2355" w:rsidRPr="00EF36F2" w:rsidRDefault="003C2355" w:rsidP="004C181B">
      <w:pPr>
        <w:rPr>
          <w:lang w:val="ca-ES"/>
        </w:rPr>
      </w:pPr>
      <w:r w:rsidRPr="00EF36F2">
        <w:rPr>
          <w:b/>
          <w:lang w:val="ca-ES"/>
        </w:rPr>
        <w:t>Primer</w:t>
      </w:r>
      <w:r w:rsidRPr="00EF36F2">
        <w:rPr>
          <w:lang w:val="ca-ES"/>
        </w:rPr>
        <w:t xml:space="preserve">.- Concedir a </w:t>
      </w:r>
      <w:r>
        <w:rPr>
          <w:lang w:val="ca-ES"/>
        </w:rPr>
        <w:t>A.T.P.</w:t>
      </w:r>
      <w:r w:rsidRPr="00EF36F2">
        <w:rPr>
          <w:lang w:val="ca-ES"/>
        </w:rPr>
        <w:t>, llicència d’obres de remodelació de la vorera d’accés des del carrer</w:t>
      </w:r>
      <w:r>
        <w:rPr>
          <w:lang w:val="ca-ES"/>
        </w:rPr>
        <w:t xml:space="preserve"> </w:t>
      </w:r>
      <w:r w:rsidRPr="00EF36F2">
        <w:rPr>
          <w:lang w:val="ca-ES"/>
        </w:rPr>
        <w:t xml:space="preserve">per a un gual </w:t>
      </w:r>
      <w:r w:rsidRPr="00927BC1">
        <w:rPr>
          <w:lang w:val="ca-ES"/>
        </w:rPr>
        <w:t>tipus F-</w:t>
      </w:r>
      <w:r>
        <w:rPr>
          <w:lang w:val="ca-ES"/>
        </w:rPr>
        <w:t>2</w:t>
      </w:r>
      <w:r w:rsidRPr="00927BC1">
        <w:rPr>
          <w:lang w:val="ca-ES"/>
        </w:rPr>
        <w:t>0,</w:t>
      </w:r>
      <w:r w:rsidRPr="00EF36F2">
        <w:rPr>
          <w:lang w:val="ca-ES"/>
        </w:rPr>
        <w:t xml:space="preserve"> d’una longitud </w:t>
      </w:r>
      <w:r w:rsidRPr="00D92081">
        <w:rPr>
          <w:lang w:val="ca-ES"/>
        </w:rPr>
        <w:t xml:space="preserve">de </w:t>
      </w:r>
      <w:r>
        <w:rPr>
          <w:lang w:val="ca-ES"/>
        </w:rPr>
        <w:t>3,50</w:t>
      </w:r>
      <w:r w:rsidRPr="00D92081">
        <w:rPr>
          <w:lang w:val="ca-ES"/>
        </w:rPr>
        <w:t xml:space="preserve"> metres,</w:t>
      </w:r>
      <w:r w:rsidRPr="00EF36F2">
        <w:rPr>
          <w:lang w:val="ca-ES"/>
        </w:rPr>
        <w:t xml:space="preserve"> enfront de la finca del carrer </w:t>
      </w:r>
      <w:r>
        <w:rPr>
          <w:lang w:val="ca-ES"/>
        </w:rPr>
        <w:t>Via Octaviana</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 l’enginyer tècnic de data </w:t>
      </w:r>
      <w:r>
        <w:rPr>
          <w:lang w:val="ca-ES"/>
        </w:rPr>
        <w:t>17/02/2022</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14:paraId="2C212C1F" w14:textId="77777777" w:rsidR="00083F9A" w:rsidRDefault="00083F9A" w:rsidP="004C181B">
      <w:pPr>
        <w:rPr>
          <w:b/>
          <w:lang w:val="ca-ES"/>
        </w:rPr>
      </w:pPr>
    </w:p>
    <w:p w14:paraId="5AEA076F" w14:textId="722FBAE1" w:rsidR="003C2355" w:rsidRDefault="003C2355" w:rsidP="004C181B">
      <w:pPr>
        <w:rPr>
          <w:lang w:val="ca-ES"/>
        </w:rPr>
      </w:pPr>
      <w:r w:rsidRPr="00EF36F2">
        <w:rPr>
          <w:b/>
          <w:lang w:val="ca-ES"/>
        </w:rPr>
        <w:t>Segon</w:t>
      </w:r>
      <w:r w:rsidRPr="00EF36F2">
        <w:rPr>
          <w:lang w:val="ca-ES"/>
        </w:rPr>
        <w:t>.- Concedir llicència de gual permanent per accés de vehicles a la finca del</w:t>
      </w:r>
      <w:r>
        <w:rPr>
          <w:lang w:val="ca-ES"/>
        </w:rPr>
        <w:t xml:space="preserve"> carrer Via Octaviana per un gual de 3,50 </w:t>
      </w:r>
      <w:r w:rsidRPr="00D92081">
        <w:rPr>
          <w:lang w:val="ca-ES"/>
        </w:rPr>
        <w:t>metres</w:t>
      </w:r>
      <w:r>
        <w:rPr>
          <w:lang w:val="ca-ES"/>
        </w:rPr>
        <w:t xml:space="preserve">, segons l’informe de l’enginyer tècnic de data 17/02/2022.  Aquest acord resta condicionat a la correcta realització de les obres esmentades en el punt anterior, que s’acreditarà mitjançant el corresponent informe favorable de l’enginyer tècnic. Per la qual cosa, quan hagi efectuat l’ obra de remodelació de la vorera d’ accés del gual autoritzat, ho haurà de comunicar a aquest Ajuntament. Un cop efectuada la inspecció per part del servei tècnic i verificada la correcta execució de les obres, s’ us notificarà per tal que pugueu recollir la placa </w:t>
      </w:r>
      <w:proofErr w:type="spellStart"/>
      <w:r>
        <w:rPr>
          <w:lang w:val="ca-ES"/>
        </w:rPr>
        <w:t>senyalitzadora</w:t>
      </w:r>
      <w:proofErr w:type="spellEnd"/>
      <w:r>
        <w:rPr>
          <w:lang w:val="ca-ES"/>
        </w:rPr>
        <w:t xml:space="preserve"> .</w:t>
      </w:r>
    </w:p>
    <w:p w14:paraId="7DE7C77B" w14:textId="77777777" w:rsidR="00083F9A" w:rsidRDefault="00083F9A" w:rsidP="004C181B">
      <w:pPr>
        <w:rPr>
          <w:b/>
          <w:lang w:val="ca-ES"/>
        </w:rPr>
      </w:pPr>
    </w:p>
    <w:p w14:paraId="5F2C14A6" w14:textId="0FA667C6" w:rsidR="003C2355" w:rsidRPr="005F787C" w:rsidRDefault="003C2355" w:rsidP="004C181B">
      <w:pPr>
        <w:rPr>
          <w:lang w:val="ca-ES"/>
        </w:rPr>
      </w:pPr>
      <w:r w:rsidRPr="00E83A6A">
        <w:rPr>
          <w:b/>
          <w:lang w:val="ca-ES"/>
        </w:rPr>
        <w:t>Tercer</w:t>
      </w:r>
      <w:r>
        <w:rPr>
          <w:lang w:val="ca-ES"/>
        </w:rPr>
        <w:t xml:space="preserve">.- Aprovar la </w:t>
      </w:r>
      <w:r w:rsidRPr="005F787C">
        <w:rPr>
          <w:lang w:val="ca-ES"/>
        </w:rPr>
        <w:t>liquidació de taxes practicada d’acord amb la normativa vigent:</w:t>
      </w:r>
    </w:p>
    <w:p w14:paraId="392110A7" w14:textId="77777777" w:rsidR="003C2355" w:rsidRDefault="003C2355" w:rsidP="004C181B">
      <w:pPr>
        <w:tabs>
          <w:tab w:val="left" w:pos="567"/>
        </w:tabs>
        <w:rPr>
          <w:lang w:val="ca-ES"/>
        </w:rPr>
      </w:pPr>
      <w:r>
        <w:rPr>
          <w:lang w:val="ca-ES"/>
        </w:rPr>
        <w:tab/>
        <w:t>CONCEPTE: GUAL PERMANENT DE LONGITUD 3,50 METRES</w:t>
      </w:r>
    </w:p>
    <w:p w14:paraId="4488A32B" w14:textId="77777777" w:rsidR="003C2355" w:rsidRDefault="003C2355" w:rsidP="004C181B">
      <w:pPr>
        <w:tabs>
          <w:tab w:val="left" w:pos="567"/>
          <w:tab w:val="left" w:pos="2127"/>
        </w:tabs>
        <w:rPr>
          <w:lang w:val="ca-ES"/>
        </w:rPr>
      </w:pPr>
      <w:r>
        <w:rPr>
          <w:lang w:val="ca-ES"/>
        </w:rPr>
        <w:tab/>
        <w:t>CARRER:</w:t>
      </w:r>
      <w:r>
        <w:rPr>
          <w:lang w:val="ca-ES"/>
        </w:rPr>
        <w:tab/>
        <w:t>Via Octaviana</w:t>
      </w:r>
    </w:p>
    <w:p w14:paraId="48E893EB" w14:textId="77777777" w:rsidR="003C2355" w:rsidRDefault="003C2355" w:rsidP="004C181B">
      <w:pPr>
        <w:tabs>
          <w:tab w:val="left" w:pos="567"/>
          <w:tab w:val="left" w:pos="2127"/>
        </w:tabs>
        <w:rPr>
          <w:lang w:val="ca-ES"/>
        </w:rPr>
      </w:pPr>
      <w:r>
        <w:rPr>
          <w:lang w:val="ca-ES"/>
        </w:rPr>
        <w:tab/>
        <w:t xml:space="preserve">TIPUS GUAL: </w:t>
      </w:r>
      <w:r>
        <w:rPr>
          <w:lang w:val="ca-ES"/>
        </w:rPr>
        <w:tab/>
        <w:t>Particulars</w:t>
      </w:r>
    </w:p>
    <w:p w14:paraId="1D7F7C69" w14:textId="77777777" w:rsidR="003C2355" w:rsidRPr="0045160A" w:rsidRDefault="003C2355" w:rsidP="004C181B">
      <w:pPr>
        <w:tabs>
          <w:tab w:val="left" w:pos="567"/>
          <w:tab w:val="right" w:pos="5529"/>
        </w:tabs>
        <w:rPr>
          <w:lang w:val="ca-ES"/>
        </w:rPr>
      </w:pPr>
      <w:r>
        <w:rPr>
          <w:lang w:val="ca-ES"/>
        </w:rPr>
        <w:tab/>
        <w:t>Taxa per tramitació llicència de gual:</w:t>
      </w:r>
      <w:r>
        <w:rPr>
          <w:lang w:val="ca-ES"/>
        </w:rPr>
        <w:tab/>
      </w:r>
      <w:r w:rsidRPr="0045160A">
        <w:rPr>
          <w:lang w:val="ca-ES"/>
        </w:rPr>
        <w:t>108,95 €</w:t>
      </w:r>
    </w:p>
    <w:p w14:paraId="3ED47A0C" w14:textId="77777777" w:rsidR="003C2355" w:rsidRPr="0045160A" w:rsidRDefault="003C2355" w:rsidP="004C181B">
      <w:pPr>
        <w:tabs>
          <w:tab w:val="left" w:pos="567"/>
        </w:tabs>
        <w:rPr>
          <w:lang w:val="ca-ES"/>
        </w:rPr>
      </w:pPr>
      <w:r w:rsidRPr="0045160A">
        <w:rPr>
          <w:lang w:val="ca-ES"/>
        </w:rPr>
        <w:tab/>
        <w:t>Taxa anual (preu per ml. o fracció):</w:t>
      </w:r>
      <w:r w:rsidRPr="0045160A">
        <w:rPr>
          <w:lang w:val="ca-ES"/>
        </w:rPr>
        <w:tab/>
      </w:r>
    </w:p>
    <w:p w14:paraId="785AF725" w14:textId="77777777" w:rsidR="003C2355" w:rsidRPr="0045160A" w:rsidRDefault="003C2355" w:rsidP="004C181B">
      <w:pPr>
        <w:tabs>
          <w:tab w:val="left" w:pos="1276"/>
          <w:tab w:val="right" w:pos="5529"/>
        </w:tabs>
        <w:rPr>
          <w:lang w:val="ca-ES"/>
        </w:rPr>
      </w:pPr>
      <w:r w:rsidRPr="0045160A">
        <w:rPr>
          <w:lang w:val="ca-ES"/>
        </w:rPr>
        <w:tab/>
      </w:r>
      <w:r w:rsidRPr="0045160A">
        <w:rPr>
          <w:i/>
          <w:lang w:val="ca-ES"/>
        </w:rPr>
        <w:t>21,80 € per 4 m</w:t>
      </w:r>
      <w:r w:rsidRPr="0045160A">
        <w:rPr>
          <w:lang w:val="ca-ES"/>
        </w:rPr>
        <w:tab/>
        <w:t>87,20 €</w:t>
      </w:r>
    </w:p>
    <w:p w14:paraId="54C85002" w14:textId="77777777" w:rsidR="003C2355" w:rsidRPr="0045160A" w:rsidRDefault="003C2355" w:rsidP="004C181B">
      <w:pPr>
        <w:tabs>
          <w:tab w:val="left" w:pos="567"/>
          <w:tab w:val="right" w:pos="5529"/>
        </w:tabs>
        <w:rPr>
          <w:lang w:val="ca-ES"/>
        </w:rPr>
      </w:pPr>
      <w:r w:rsidRPr="0045160A">
        <w:rPr>
          <w:lang w:val="ca-ES"/>
        </w:rPr>
        <w:tab/>
        <w:t xml:space="preserve">Placa </w:t>
      </w:r>
      <w:proofErr w:type="spellStart"/>
      <w:r w:rsidRPr="0045160A">
        <w:rPr>
          <w:lang w:val="ca-ES"/>
        </w:rPr>
        <w:t>senyalitzadora</w:t>
      </w:r>
      <w:proofErr w:type="spellEnd"/>
      <w:r w:rsidRPr="0045160A">
        <w:rPr>
          <w:lang w:val="ca-ES"/>
        </w:rPr>
        <w:t>:</w:t>
      </w:r>
      <w:r w:rsidRPr="0045160A">
        <w:rPr>
          <w:lang w:val="ca-ES"/>
        </w:rPr>
        <w:tab/>
        <w:t>9,30 €</w:t>
      </w:r>
      <w:r w:rsidRPr="0045160A">
        <w:rPr>
          <w:lang w:val="ca-ES"/>
        </w:rPr>
        <w:tab/>
      </w:r>
    </w:p>
    <w:p w14:paraId="23B24973" w14:textId="77777777" w:rsidR="003C2355" w:rsidRDefault="003C2355" w:rsidP="004C181B">
      <w:pPr>
        <w:tabs>
          <w:tab w:val="left" w:pos="567"/>
          <w:tab w:val="right" w:pos="5529"/>
        </w:tabs>
        <w:rPr>
          <w:lang w:val="ca-ES"/>
        </w:rPr>
      </w:pPr>
      <w:r w:rsidRPr="0045160A">
        <w:rPr>
          <w:lang w:val="ca-ES"/>
        </w:rPr>
        <w:tab/>
        <w:t>TOTAL</w:t>
      </w:r>
      <w:r w:rsidRPr="0045160A">
        <w:rPr>
          <w:lang w:val="ca-ES"/>
        </w:rPr>
        <w:tab/>
      </w:r>
      <w:r w:rsidRPr="0045160A">
        <w:rPr>
          <w:b/>
          <w:lang w:val="ca-ES"/>
        </w:rPr>
        <w:t>205,45 €</w:t>
      </w:r>
    </w:p>
    <w:p w14:paraId="09B889C3" w14:textId="77777777" w:rsidR="003C2355" w:rsidRDefault="003C2355" w:rsidP="004C181B">
      <w:pPr>
        <w:rPr>
          <w:lang w:val="ca-ES"/>
        </w:rPr>
      </w:pPr>
    </w:p>
    <w:p w14:paraId="0789AE2C" w14:textId="77777777" w:rsidR="003C2355" w:rsidRPr="00E16CBA" w:rsidRDefault="003C2355" w:rsidP="004C181B">
      <w:pPr>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14:paraId="75A2D1AA" w14:textId="77777777" w:rsidR="003C2355" w:rsidRDefault="003C2355" w:rsidP="004C181B">
      <w:pPr>
        <w:rPr>
          <w:rFonts w:cs="Arial"/>
          <w:lang w:val="ca-ES"/>
        </w:rPr>
      </w:pPr>
      <w:bookmarkStart w:id="40" w:name="DOCUMENTO_11384875"/>
      <w:bookmarkStart w:id="41" w:name="DOCUMENTO_11679338"/>
      <w:bookmarkEnd w:id="39"/>
      <w:bookmarkEnd w:id="40"/>
      <w:bookmarkEnd w:id="41"/>
    </w:p>
    <w:p w14:paraId="02525355" w14:textId="77777777" w:rsidR="003C2355" w:rsidRPr="003C2355" w:rsidRDefault="003C2355" w:rsidP="004C181B">
      <w:pPr>
        <w:rPr>
          <w:rFonts w:cs="Arial"/>
          <w:lang w:val="ca-ES"/>
        </w:rPr>
      </w:pPr>
    </w:p>
    <w:p w14:paraId="2B539F00" w14:textId="77777777" w:rsidR="00B157B7" w:rsidRDefault="00B157B7" w:rsidP="004C181B">
      <w:pPr>
        <w:rPr>
          <w:rFonts w:cs="Arial"/>
          <w:lang w:val="ca-ES"/>
        </w:rPr>
      </w:pPr>
      <w:r>
        <w:rPr>
          <w:rFonts w:cs="Arial"/>
          <w:b/>
          <w:lang w:val="ca-ES"/>
        </w:rPr>
        <w:t>15.0.- LLICÈNCIA D’OBRES TANCAMENT FINCA EN SOL NO URBANITZABLE</w:t>
      </w:r>
    </w:p>
    <w:p w14:paraId="24DF4910" w14:textId="77777777" w:rsidR="00B157B7" w:rsidRPr="00117092" w:rsidRDefault="00B157B7" w:rsidP="004C181B">
      <w:pPr>
        <w:rPr>
          <w:lang w:val="ca-ES"/>
        </w:rPr>
      </w:pPr>
      <w:bookmarkStart w:id="42" w:name="X2021004991"/>
    </w:p>
    <w:p w14:paraId="2502BEF5" w14:textId="3FDCAE7F" w:rsidR="00B157B7" w:rsidRDefault="00B157B7" w:rsidP="004C181B">
      <w:pPr>
        <w:rPr>
          <w:rFonts w:cs="Arial"/>
          <w:lang w:val="ca-ES"/>
        </w:rPr>
      </w:pPr>
      <w:r w:rsidRPr="00B3192A">
        <w:rPr>
          <w:rFonts w:cs="Arial"/>
          <w:b/>
          <w:lang w:val="ca-ES"/>
        </w:rPr>
        <w:t xml:space="preserve">EXPEDIENT: </w:t>
      </w:r>
      <w:r w:rsidRPr="00AA5075">
        <w:rPr>
          <w:rFonts w:cs="Arial"/>
          <w:lang w:val="ca-ES"/>
        </w:rPr>
        <w:t>X2021004991</w:t>
      </w:r>
    </w:p>
    <w:p w14:paraId="101F1EDF" w14:textId="77777777" w:rsidR="00083F9A" w:rsidRPr="00B3192A" w:rsidRDefault="00083F9A" w:rsidP="004C181B">
      <w:pPr>
        <w:rPr>
          <w:rFonts w:cs="Arial"/>
          <w:b/>
          <w:lang w:val="ca-ES"/>
        </w:rPr>
      </w:pPr>
    </w:p>
    <w:p w14:paraId="77B091D4" w14:textId="77777777" w:rsidR="00B157B7" w:rsidRPr="00B3192A" w:rsidRDefault="00B157B7" w:rsidP="004C181B">
      <w:pPr>
        <w:autoSpaceDE w:val="0"/>
        <w:autoSpaceDN w:val="0"/>
        <w:adjustRightInd w:val="0"/>
        <w:rPr>
          <w:rFonts w:cs="Arial"/>
          <w:lang w:val="ca-ES"/>
        </w:rPr>
      </w:pPr>
      <w:r w:rsidRPr="00B3192A">
        <w:rPr>
          <w:rFonts w:cs="Arial"/>
          <w:b/>
          <w:lang w:val="ca-ES"/>
        </w:rPr>
        <w:t>S’ACORDA</w:t>
      </w:r>
    </w:p>
    <w:p w14:paraId="4BD75E23" w14:textId="77777777" w:rsidR="00B157B7" w:rsidRPr="00B3192A" w:rsidRDefault="00B157B7" w:rsidP="004C181B">
      <w:pPr>
        <w:autoSpaceDE w:val="0"/>
        <w:autoSpaceDN w:val="0"/>
        <w:adjustRightInd w:val="0"/>
        <w:rPr>
          <w:rFonts w:cs="Arial"/>
          <w:lang w:val="ca-ES"/>
        </w:rPr>
      </w:pPr>
    </w:p>
    <w:p w14:paraId="204342C1" w14:textId="77777777" w:rsidR="00B157B7" w:rsidRPr="00AA5075" w:rsidRDefault="00B157B7" w:rsidP="004C181B">
      <w:pPr>
        <w:rPr>
          <w:lang w:val="ca-ES"/>
        </w:rPr>
      </w:pPr>
      <w:proofErr w:type="gramStart"/>
      <w:r>
        <w:rPr>
          <w:rFonts w:cs="Arial"/>
          <w:b/>
        </w:rPr>
        <w:t>Primer.-</w:t>
      </w:r>
      <w:proofErr w:type="gramEnd"/>
      <w:r w:rsidRPr="00AA5075">
        <w:rPr>
          <w:rFonts w:cs="Arial"/>
          <w:b/>
        </w:rPr>
        <w:t xml:space="preserve"> </w:t>
      </w:r>
      <w:r w:rsidRPr="00AA5075">
        <w:rPr>
          <w:rFonts w:cs="Arial"/>
          <w:bCs/>
          <w:lang w:val="ca-ES"/>
        </w:rPr>
        <w:t>ATORGAR a M</w:t>
      </w:r>
      <w:r>
        <w:rPr>
          <w:rFonts w:cs="Arial"/>
          <w:bCs/>
          <w:lang w:val="ca-ES"/>
        </w:rPr>
        <w:t>.</w:t>
      </w:r>
      <w:r w:rsidRPr="00AA5075">
        <w:rPr>
          <w:rFonts w:cs="Arial"/>
          <w:bCs/>
          <w:lang w:val="ca-ES"/>
        </w:rPr>
        <w:t>P</w:t>
      </w:r>
      <w:r>
        <w:rPr>
          <w:rFonts w:cs="Arial"/>
          <w:bCs/>
          <w:lang w:val="ca-ES"/>
        </w:rPr>
        <w:t>.</w:t>
      </w:r>
      <w:r w:rsidRPr="00AA5075">
        <w:rPr>
          <w:rFonts w:cs="Arial"/>
          <w:bCs/>
          <w:lang w:val="ca-ES"/>
        </w:rPr>
        <w:t xml:space="preserve">S amb NIF </w:t>
      </w:r>
      <w:r>
        <w:rPr>
          <w:rFonts w:cs="Arial"/>
          <w:bCs/>
          <w:lang w:val="ca-ES"/>
        </w:rPr>
        <w:t>XXXXXXXX-X</w:t>
      </w:r>
      <w:r w:rsidRPr="00AA5075">
        <w:rPr>
          <w:rFonts w:cs="Arial"/>
          <w:bCs/>
          <w:lang w:val="ca-ES"/>
        </w:rPr>
        <w:t xml:space="preserve">, llicència d’obres tancament de finca en Sol No Urbanitzable, segons projecte tècnic presentat el 12 de Novembre de 2021, a través d’instància genèrica </w:t>
      </w:r>
      <w:r w:rsidRPr="00AA5075">
        <w:rPr>
          <w:lang w:val="ca-ES"/>
        </w:rPr>
        <w:t>RGE E2021020926, signat per tècnic competent en data 12 Novembre de 2021, que serà diligenciat a tal efecte, amb les següents prescripcions:</w:t>
      </w:r>
    </w:p>
    <w:p w14:paraId="4F649804" w14:textId="77777777" w:rsidR="00B157B7" w:rsidRPr="00AA5075" w:rsidRDefault="00B157B7" w:rsidP="004C181B">
      <w:pPr>
        <w:rPr>
          <w:lang w:val="ca-ES"/>
        </w:rPr>
      </w:pPr>
    </w:p>
    <w:p w14:paraId="7017EFBA" w14:textId="77777777" w:rsidR="00B157B7" w:rsidRPr="00AA5075" w:rsidRDefault="00B157B7" w:rsidP="004C181B">
      <w:pPr>
        <w:ind w:left="284" w:hanging="284"/>
        <w:rPr>
          <w:rFonts w:cs="Arial"/>
          <w:lang w:val="ca-ES"/>
        </w:rPr>
      </w:pPr>
      <w:r w:rsidRPr="00AA5075">
        <w:rPr>
          <w:rFonts w:cs="Arial"/>
          <w:b/>
          <w:bCs/>
          <w:lang w:val="ca-ES"/>
        </w:rPr>
        <w:t>a) TERMINIS</w:t>
      </w:r>
      <w:r w:rsidRPr="00AA5075">
        <w:rPr>
          <w:rFonts w:cs="Arial"/>
          <w:lang w:val="ca-ES"/>
        </w:rPr>
        <w:t>: les obres hauran d’iniciar-se en el termini de tres (3) mesos des de la data de notificació de la llicència, i finalitzar en el termini de dotze (12) mesos, comptadors des de la mateixa data.</w:t>
      </w:r>
    </w:p>
    <w:p w14:paraId="61549F4A" w14:textId="77777777" w:rsidR="00B157B7" w:rsidRPr="00AA5075" w:rsidRDefault="00B157B7" w:rsidP="004C181B">
      <w:pPr>
        <w:rPr>
          <w:rFonts w:cs="Arial"/>
          <w:b/>
          <w:bCs/>
          <w:lang w:val="ca-ES"/>
        </w:rPr>
      </w:pPr>
    </w:p>
    <w:p w14:paraId="066FC94E" w14:textId="77777777" w:rsidR="00B157B7" w:rsidRPr="00AA5075" w:rsidRDefault="00B157B7" w:rsidP="004C181B">
      <w:pPr>
        <w:rPr>
          <w:rFonts w:cs="Arial"/>
          <w:lang w:val="ca-ES"/>
        </w:rPr>
      </w:pPr>
      <w:r w:rsidRPr="00AA5075">
        <w:rPr>
          <w:rFonts w:cs="Arial"/>
          <w:b/>
          <w:bCs/>
          <w:lang w:val="ca-ES"/>
        </w:rPr>
        <w:t>b) CONDICIONANTS</w:t>
      </w:r>
      <w:r w:rsidRPr="00AA5075">
        <w:rPr>
          <w:rFonts w:cs="Arial"/>
          <w:b/>
          <w:lang w:val="ca-ES"/>
        </w:rPr>
        <w:t xml:space="preserve"> per a l’inici de les obres</w:t>
      </w:r>
      <w:r w:rsidRPr="00AA5075">
        <w:rPr>
          <w:rFonts w:cs="Arial"/>
          <w:lang w:val="ca-ES"/>
        </w:rPr>
        <w:t>; caldrà aportar la següent documentació:</w:t>
      </w:r>
    </w:p>
    <w:p w14:paraId="098A6CA3" w14:textId="77777777" w:rsidR="00B157B7" w:rsidRPr="0088675D" w:rsidRDefault="00B157B7" w:rsidP="004C181B">
      <w:pPr>
        <w:pStyle w:val="Prrafodelista"/>
        <w:numPr>
          <w:ilvl w:val="0"/>
          <w:numId w:val="14"/>
        </w:numPr>
        <w:contextualSpacing/>
        <w:rPr>
          <w:b w:val="0"/>
          <w:bCs/>
          <w:color w:val="auto"/>
          <w:lang w:eastAsia="es-ES"/>
        </w:rPr>
      </w:pPr>
      <w:r w:rsidRPr="0088675D">
        <w:rPr>
          <w:b w:val="0"/>
          <w:bCs/>
          <w:color w:val="auto"/>
          <w:lang w:eastAsia="es-ES"/>
        </w:rPr>
        <w:t>Document d’acceptació de residus, degudament signat per productor i gestor, on consti el codi de gestor, el domicili de l'obra, i l'import rebut en concepte de dipòsit per a la posterior gestió.</w:t>
      </w:r>
    </w:p>
    <w:p w14:paraId="1E765EA4" w14:textId="77777777" w:rsidR="00B157B7" w:rsidRPr="00AA5075" w:rsidRDefault="00B157B7" w:rsidP="004C181B">
      <w:pPr>
        <w:pStyle w:val="Prrafodelista"/>
        <w:ind w:left="360"/>
        <w:rPr>
          <w:b w:val="0"/>
          <w:bCs/>
          <w:lang w:eastAsia="es-ES"/>
        </w:rPr>
      </w:pPr>
    </w:p>
    <w:p w14:paraId="3E19809C" w14:textId="77777777" w:rsidR="00B157B7" w:rsidRPr="00AA5075" w:rsidRDefault="00B157B7" w:rsidP="004C181B">
      <w:pPr>
        <w:ind w:left="284" w:hanging="284"/>
        <w:rPr>
          <w:rFonts w:cs="Arial"/>
          <w:lang w:val="ca-ES"/>
        </w:rPr>
      </w:pPr>
      <w:r w:rsidRPr="00AA5075">
        <w:rPr>
          <w:rFonts w:cs="Arial"/>
          <w:b/>
          <w:bCs/>
          <w:lang w:val="ca-ES"/>
        </w:rPr>
        <w:t>c) CONDICIONANTS per la comunicació final de les obres i previs a la devolució de fiances</w:t>
      </w:r>
      <w:r w:rsidRPr="00AA5075">
        <w:rPr>
          <w:rFonts w:cs="Arial"/>
          <w:lang w:val="ca-ES"/>
        </w:rPr>
        <w:t xml:space="preserve"> caldrà aportar la següent documentació:</w:t>
      </w:r>
    </w:p>
    <w:p w14:paraId="7367C200" w14:textId="77777777" w:rsidR="00B157B7" w:rsidRPr="0088675D" w:rsidRDefault="00B157B7" w:rsidP="004C181B">
      <w:pPr>
        <w:pStyle w:val="Prrafodelista"/>
        <w:numPr>
          <w:ilvl w:val="0"/>
          <w:numId w:val="14"/>
        </w:numPr>
        <w:contextualSpacing/>
        <w:rPr>
          <w:b w:val="0"/>
          <w:bCs/>
          <w:color w:val="auto"/>
        </w:rPr>
      </w:pPr>
      <w:r w:rsidRPr="0088675D">
        <w:rPr>
          <w:b w:val="0"/>
          <w:bCs/>
          <w:color w:val="auto"/>
        </w:rPr>
        <w:t>Certificat final d’obra signat per director facultatiu i visat per col·legi professional, abans de la data de finalització de les obres.</w:t>
      </w:r>
    </w:p>
    <w:p w14:paraId="6E8A7854" w14:textId="77777777" w:rsidR="00B157B7" w:rsidRPr="0088675D" w:rsidRDefault="00B157B7" w:rsidP="004C181B">
      <w:pPr>
        <w:pStyle w:val="Prrafodelista"/>
        <w:numPr>
          <w:ilvl w:val="0"/>
          <w:numId w:val="14"/>
        </w:numPr>
        <w:contextualSpacing/>
        <w:rPr>
          <w:b w:val="0"/>
          <w:bCs/>
          <w:color w:val="auto"/>
        </w:rPr>
      </w:pPr>
      <w:r w:rsidRPr="0088675D">
        <w:rPr>
          <w:b w:val="0"/>
          <w:bCs/>
          <w:color w:val="auto"/>
        </w:rPr>
        <w:t>Certificat de la gestió dels residus, emès per gestor autoritzat, al final de l’obra, d’acord s’han gestionat tots els residus generats pel gestor de residus.</w:t>
      </w:r>
    </w:p>
    <w:p w14:paraId="513711F2" w14:textId="77777777" w:rsidR="00B157B7" w:rsidRPr="0088675D" w:rsidRDefault="00B157B7" w:rsidP="004C181B">
      <w:pPr>
        <w:pStyle w:val="Prrafodelista"/>
        <w:numPr>
          <w:ilvl w:val="0"/>
          <w:numId w:val="14"/>
        </w:numPr>
        <w:contextualSpacing/>
        <w:rPr>
          <w:b w:val="0"/>
          <w:bCs/>
          <w:color w:val="auto"/>
        </w:rPr>
      </w:pPr>
      <w:r w:rsidRPr="0088675D">
        <w:rPr>
          <w:b w:val="0"/>
          <w:bCs/>
          <w:color w:val="auto"/>
        </w:rPr>
        <w:t>Fotografies de Bens de Domini Públic en el moment de finalització de les obres.</w:t>
      </w:r>
    </w:p>
    <w:p w14:paraId="48B84C40" w14:textId="77777777" w:rsidR="00B157B7" w:rsidRPr="0088675D" w:rsidRDefault="00B157B7" w:rsidP="004C181B">
      <w:pPr>
        <w:rPr>
          <w:rFonts w:cs="Arial"/>
          <w:bCs/>
          <w:lang w:val="ca-ES"/>
        </w:rPr>
      </w:pPr>
    </w:p>
    <w:p w14:paraId="61521D32" w14:textId="77777777" w:rsidR="00B157B7" w:rsidRPr="00AA5075" w:rsidRDefault="00B157B7" w:rsidP="004C181B">
      <w:pPr>
        <w:rPr>
          <w:rFonts w:cs="Arial"/>
          <w:lang w:val="ca-ES"/>
        </w:rPr>
      </w:pPr>
      <w:r w:rsidRPr="00AA5075">
        <w:rPr>
          <w:rFonts w:cs="Arial"/>
          <w:b/>
          <w:lang w:val="ca-ES"/>
        </w:rPr>
        <w:t>d)</w:t>
      </w:r>
      <w:r w:rsidRPr="00AA5075">
        <w:rPr>
          <w:rFonts w:cs="Arial"/>
          <w:lang w:val="ca-ES"/>
        </w:rPr>
        <w:t xml:space="preserve"> </w:t>
      </w:r>
      <w:r w:rsidRPr="00AA5075">
        <w:rPr>
          <w:rFonts w:cs="Arial"/>
          <w:b/>
          <w:lang w:val="ca-ES"/>
        </w:rPr>
        <w:t>EXCLUSIONS:</w:t>
      </w:r>
      <w:r w:rsidRPr="00AA5075">
        <w:rPr>
          <w:rFonts w:cs="Arial"/>
          <w:lang w:val="ca-ES"/>
        </w:rPr>
        <w:t xml:space="preserve"> la llicència no empara l’execució d’obres en el domini públic (rases per al pas d’instal·lacions, guals d’accés de vehicles, </w:t>
      </w:r>
      <w:proofErr w:type="spellStart"/>
      <w:r w:rsidRPr="00AA5075">
        <w:rPr>
          <w:rFonts w:cs="Arial"/>
          <w:lang w:val="ca-ES"/>
        </w:rPr>
        <w:t>etc</w:t>
      </w:r>
      <w:proofErr w:type="spellEnd"/>
      <w:r w:rsidRPr="00AA5075">
        <w:rPr>
          <w:rFonts w:cs="Arial"/>
          <w:lang w:val="ca-ES"/>
        </w:rPr>
        <w:t>), per a la qual cosa caldrà sol·licitar l’oportuna llicència d’obres en el Domini Públic, aportant la documentació literal i gràfica que les descrigui correctament, i ajustades a l’Ordenança d’Obres en els Bens de Domini Públic.</w:t>
      </w:r>
    </w:p>
    <w:p w14:paraId="26370139" w14:textId="77777777" w:rsidR="00B157B7" w:rsidRPr="00AA5075" w:rsidRDefault="00B157B7" w:rsidP="004C181B">
      <w:pPr>
        <w:ind w:left="360"/>
        <w:rPr>
          <w:rFonts w:cs="Arial"/>
          <w:lang w:val="ca-ES"/>
        </w:rPr>
      </w:pPr>
    </w:p>
    <w:p w14:paraId="2736BD6D" w14:textId="77777777" w:rsidR="00B157B7" w:rsidRPr="00AA5075" w:rsidRDefault="00B157B7" w:rsidP="004C181B">
      <w:pPr>
        <w:rPr>
          <w:rFonts w:cs="Arial"/>
          <w:lang w:val="ca-ES"/>
        </w:rPr>
      </w:pPr>
      <w:r w:rsidRPr="00AA5075">
        <w:rPr>
          <w:rFonts w:cs="Arial"/>
          <w:b/>
          <w:lang w:val="ca-ES"/>
        </w:rPr>
        <w:t>Segon.- Establir</w:t>
      </w:r>
      <w:r w:rsidRPr="00AA5075">
        <w:rPr>
          <w:rFonts w:cs="Arial"/>
          <w:lang w:val="ca-ES"/>
        </w:rPr>
        <w:t xml:space="preserve"> les següents BASES PER A LA LIQUIDACIÓ DE DRETS:</w:t>
      </w:r>
    </w:p>
    <w:p w14:paraId="7A0DD0A4" w14:textId="77777777" w:rsidR="00B157B7" w:rsidRPr="00AA5075" w:rsidRDefault="00B157B7" w:rsidP="004C181B">
      <w:pPr>
        <w:rPr>
          <w:rFonts w:cs="Arial"/>
          <w:lang w:val="ca-ES"/>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05"/>
        <w:gridCol w:w="2976"/>
      </w:tblGrid>
      <w:tr w:rsidR="00B157B7" w:rsidRPr="00AA5075" w14:paraId="56DF2084" w14:textId="77777777" w:rsidTr="00994FD7">
        <w:trPr>
          <w:cantSplit/>
          <w:trHeight w:val="269"/>
        </w:trPr>
        <w:tc>
          <w:tcPr>
            <w:tcW w:w="5505" w:type="dxa"/>
            <w:tcBorders>
              <w:top w:val="single" w:sz="8" w:space="0" w:color="7F7F7F"/>
              <w:left w:val="single" w:sz="8" w:space="0" w:color="7F7F7F"/>
              <w:bottom w:val="single" w:sz="8" w:space="0" w:color="7F7F7F"/>
              <w:right w:val="single" w:sz="8" w:space="0" w:color="7F7F7F"/>
            </w:tcBorders>
            <w:vAlign w:val="center"/>
          </w:tcPr>
          <w:p w14:paraId="7F0A1FCE" w14:textId="77777777" w:rsidR="00B157B7" w:rsidRPr="00AA5075" w:rsidRDefault="00B157B7" w:rsidP="004C181B">
            <w:pPr>
              <w:rPr>
                <w:rFonts w:cs="Arial"/>
                <w:lang w:val="ca-ES"/>
              </w:rPr>
            </w:pPr>
            <w:r w:rsidRPr="00AA5075">
              <w:rPr>
                <w:rFonts w:cs="Arial"/>
                <w:lang w:val="ca-ES"/>
              </w:rPr>
              <w:t xml:space="preserve">Pressupost d’execució material </w:t>
            </w:r>
          </w:p>
        </w:tc>
        <w:tc>
          <w:tcPr>
            <w:tcW w:w="2976" w:type="dxa"/>
            <w:tcBorders>
              <w:top w:val="single" w:sz="8" w:space="0" w:color="7F7F7F"/>
              <w:left w:val="single" w:sz="8" w:space="0" w:color="7F7F7F"/>
              <w:bottom w:val="single" w:sz="8" w:space="0" w:color="7F7F7F"/>
              <w:right w:val="single" w:sz="18" w:space="0" w:color="7F7F7F"/>
            </w:tcBorders>
            <w:vAlign w:val="center"/>
          </w:tcPr>
          <w:p w14:paraId="42732855" w14:textId="77777777" w:rsidR="00B157B7" w:rsidRPr="00AA5075" w:rsidRDefault="00B157B7" w:rsidP="004C181B">
            <w:pPr>
              <w:rPr>
                <w:rFonts w:cs="Arial"/>
                <w:b/>
                <w:bCs/>
                <w:lang w:val="ca-ES"/>
              </w:rPr>
            </w:pPr>
            <w:r w:rsidRPr="00AA5075">
              <w:rPr>
                <w:rFonts w:cs="Arial"/>
                <w:b/>
                <w:bCs/>
                <w:lang w:val="ca-ES"/>
              </w:rPr>
              <w:t>17.094,64 €</w:t>
            </w:r>
          </w:p>
        </w:tc>
      </w:tr>
      <w:tr w:rsidR="00B157B7" w:rsidRPr="00AA5075" w14:paraId="19581A10" w14:textId="77777777" w:rsidTr="00994FD7">
        <w:trPr>
          <w:cantSplit/>
          <w:trHeight w:val="269"/>
        </w:trPr>
        <w:tc>
          <w:tcPr>
            <w:tcW w:w="5505" w:type="dxa"/>
            <w:tcBorders>
              <w:top w:val="single" w:sz="8" w:space="0" w:color="7F7F7F"/>
              <w:left w:val="single" w:sz="8" w:space="0" w:color="7F7F7F"/>
              <w:bottom w:val="single" w:sz="8" w:space="0" w:color="7F7F7F"/>
              <w:right w:val="single" w:sz="8" w:space="0" w:color="7F7F7F"/>
            </w:tcBorders>
            <w:vAlign w:val="center"/>
          </w:tcPr>
          <w:p w14:paraId="48EF4769" w14:textId="77777777" w:rsidR="00B157B7" w:rsidRPr="00AA5075" w:rsidRDefault="00B157B7" w:rsidP="004C181B">
            <w:pPr>
              <w:rPr>
                <w:rFonts w:cs="Arial"/>
                <w:b/>
                <w:lang w:val="ca-ES"/>
              </w:rPr>
            </w:pPr>
            <w:r w:rsidRPr="00AA5075">
              <w:rPr>
                <w:rFonts w:cs="Arial"/>
                <w:lang w:val="ca-ES"/>
              </w:rPr>
              <w:t>Ocupació de via pública</w:t>
            </w:r>
          </w:p>
        </w:tc>
        <w:tc>
          <w:tcPr>
            <w:tcW w:w="2976" w:type="dxa"/>
            <w:tcBorders>
              <w:top w:val="single" w:sz="8" w:space="0" w:color="7F7F7F"/>
              <w:left w:val="single" w:sz="8" w:space="0" w:color="7F7F7F"/>
              <w:bottom w:val="single" w:sz="8" w:space="0" w:color="7F7F7F"/>
              <w:right w:val="single" w:sz="18" w:space="0" w:color="7F7F7F"/>
            </w:tcBorders>
            <w:vAlign w:val="center"/>
          </w:tcPr>
          <w:p w14:paraId="1E9370B9" w14:textId="77777777" w:rsidR="00B157B7" w:rsidRPr="00AA5075" w:rsidRDefault="00B157B7" w:rsidP="004C181B">
            <w:pPr>
              <w:rPr>
                <w:rFonts w:cs="Arial"/>
                <w:b/>
                <w:bCs/>
                <w:lang w:val="ca-ES"/>
              </w:rPr>
            </w:pPr>
            <w:r w:rsidRPr="00AA5075">
              <w:rPr>
                <w:rFonts w:cs="Arial"/>
                <w:b/>
                <w:bCs/>
                <w:lang w:val="ca-ES"/>
              </w:rPr>
              <w:t>No en demana</w:t>
            </w:r>
          </w:p>
        </w:tc>
      </w:tr>
      <w:tr w:rsidR="00B157B7" w:rsidRPr="00AA5075" w14:paraId="101C8BED" w14:textId="77777777" w:rsidTr="00994FD7">
        <w:trPr>
          <w:cantSplit/>
          <w:trHeight w:val="269"/>
        </w:trPr>
        <w:tc>
          <w:tcPr>
            <w:tcW w:w="5505" w:type="dxa"/>
            <w:tcBorders>
              <w:top w:val="single" w:sz="8" w:space="0" w:color="7F7F7F"/>
              <w:left w:val="single" w:sz="8" w:space="0" w:color="7F7F7F"/>
              <w:bottom w:val="single" w:sz="8" w:space="0" w:color="7F7F7F"/>
              <w:right w:val="single" w:sz="8" w:space="0" w:color="7F7F7F"/>
            </w:tcBorders>
            <w:vAlign w:val="center"/>
          </w:tcPr>
          <w:p w14:paraId="63EC9BC5" w14:textId="77777777" w:rsidR="00B157B7" w:rsidRPr="00AA5075" w:rsidRDefault="00B157B7" w:rsidP="004C181B">
            <w:pPr>
              <w:rPr>
                <w:rFonts w:cs="Arial"/>
                <w:b/>
                <w:lang w:val="ca-ES"/>
              </w:rPr>
            </w:pPr>
            <w:r w:rsidRPr="00AA5075">
              <w:rPr>
                <w:rFonts w:cs="Arial"/>
                <w:lang w:val="ca-ES"/>
              </w:rPr>
              <w:t xml:space="preserve">Fiança Garantia Bens de Domini Públic </w:t>
            </w:r>
          </w:p>
        </w:tc>
        <w:tc>
          <w:tcPr>
            <w:tcW w:w="2976" w:type="dxa"/>
            <w:tcBorders>
              <w:top w:val="single" w:sz="8" w:space="0" w:color="7F7F7F"/>
              <w:left w:val="single" w:sz="8" w:space="0" w:color="7F7F7F"/>
              <w:bottom w:val="single" w:sz="8" w:space="0" w:color="7F7F7F"/>
              <w:right w:val="single" w:sz="18" w:space="0" w:color="7F7F7F"/>
            </w:tcBorders>
            <w:vAlign w:val="center"/>
          </w:tcPr>
          <w:p w14:paraId="0720CB1B" w14:textId="77777777" w:rsidR="00B157B7" w:rsidRPr="00AA5075" w:rsidRDefault="00B157B7" w:rsidP="004C181B">
            <w:pPr>
              <w:rPr>
                <w:rFonts w:cs="Arial"/>
                <w:b/>
                <w:bCs/>
                <w:lang w:val="ca-ES"/>
              </w:rPr>
            </w:pPr>
            <w:r w:rsidRPr="00AA5075">
              <w:rPr>
                <w:rFonts w:cs="Arial"/>
                <w:b/>
                <w:bCs/>
                <w:lang w:val="ca-ES"/>
              </w:rPr>
              <w:t>1.</w:t>
            </w:r>
            <w:r w:rsidRPr="00AA5075">
              <w:rPr>
                <w:rFonts w:cs="Arial"/>
                <w:b/>
                <w:bCs/>
              </w:rPr>
              <w:t>744,20</w:t>
            </w:r>
            <w:r w:rsidRPr="00AA5075">
              <w:rPr>
                <w:rFonts w:cs="Arial"/>
                <w:b/>
                <w:bCs/>
                <w:lang w:val="ca-ES"/>
              </w:rPr>
              <w:t xml:space="preserve"> €</w:t>
            </w:r>
          </w:p>
        </w:tc>
      </w:tr>
    </w:tbl>
    <w:p w14:paraId="3230B0A8" w14:textId="77777777" w:rsidR="00B157B7" w:rsidRPr="00AA5075" w:rsidRDefault="00B157B7" w:rsidP="004C181B">
      <w:pPr>
        <w:rPr>
          <w:rFonts w:cs="Arial"/>
          <w:b/>
          <w:lang w:val="ca-ES"/>
        </w:rPr>
      </w:pPr>
    </w:p>
    <w:p w14:paraId="10F5E14B" w14:textId="77777777" w:rsidR="00B157B7" w:rsidRPr="00AA5075" w:rsidRDefault="00B157B7" w:rsidP="004C181B">
      <w:pPr>
        <w:rPr>
          <w:rFonts w:cs="Arial"/>
          <w:lang w:val="ca-ES"/>
        </w:rPr>
      </w:pPr>
      <w:r w:rsidRPr="00AA5075">
        <w:rPr>
          <w:rFonts w:cs="Arial"/>
          <w:b/>
          <w:lang w:val="ca-ES"/>
        </w:rPr>
        <w:t>Tercer.-</w:t>
      </w:r>
      <w:r w:rsidRPr="00AA5075">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 I no es podrà iniciar o prosseguir les obres sense obtenir-ne una de nova.</w:t>
      </w:r>
    </w:p>
    <w:p w14:paraId="43D0BFEE" w14:textId="77777777" w:rsidR="00B157B7" w:rsidRDefault="00B157B7" w:rsidP="004C181B">
      <w:pPr>
        <w:rPr>
          <w:rFonts w:cs="Arial"/>
          <w:lang w:val="ca-ES"/>
        </w:rPr>
      </w:pPr>
    </w:p>
    <w:p w14:paraId="3A5FE474" w14:textId="77777777" w:rsidR="00B157B7" w:rsidRDefault="00B157B7" w:rsidP="004C181B">
      <w:pPr>
        <w:rPr>
          <w:rFonts w:cs="Arial"/>
          <w:lang w:val="ca-ES"/>
        </w:rPr>
      </w:pPr>
      <w:r w:rsidRPr="004C53E3">
        <w:rPr>
          <w:rFonts w:cs="Arial"/>
          <w:b/>
          <w:lang w:val="ca-ES"/>
        </w:rPr>
        <w:lastRenderedPageBreak/>
        <w:t>Quart.-</w:t>
      </w:r>
      <w:r>
        <w:rPr>
          <w:rFonts w:cs="Arial"/>
          <w:b/>
          <w:lang w:val="ca-ES"/>
        </w:rPr>
        <w:t xml:space="preserve">  </w:t>
      </w:r>
      <w:r w:rsidRPr="0041104A">
        <w:rPr>
          <w:rFonts w:cs="Arial"/>
          <w:lang w:val="ca-ES"/>
        </w:rPr>
        <w:t>Aprovar l’autoliquidació</w:t>
      </w:r>
      <w:r>
        <w:rPr>
          <w:rFonts w:cs="Arial"/>
          <w:lang w:val="ca-ES"/>
        </w:rPr>
        <w:t xml:space="preserve"> 2022 ICIO 0000000017 per un import de 940,21 €.</w:t>
      </w:r>
    </w:p>
    <w:p w14:paraId="0BCC0B90" w14:textId="77777777" w:rsidR="00B157B7" w:rsidRPr="0041104A" w:rsidRDefault="00B157B7" w:rsidP="004C181B">
      <w:pPr>
        <w:rPr>
          <w:rFonts w:cs="Arial"/>
          <w:b/>
          <w:lang w:val="ca-ES"/>
        </w:rPr>
      </w:pPr>
      <w:r w:rsidRPr="004C53E3">
        <w:rPr>
          <w:rFonts w:cs="Arial"/>
          <w:b/>
          <w:lang w:val="ca-ES"/>
        </w:rPr>
        <w:t>Cinquè.-</w:t>
      </w:r>
      <w:r>
        <w:rPr>
          <w:rFonts w:cs="Arial"/>
          <w:b/>
          <w:lang w:val="ca-ES"/>
        </w:rPr>
        <w:t xml:space="preserve"> </w:t>
      </w:r>
      <w:r w:rsidRPr="0041104A">
        <w:rPr>
          <w:rFonts w:cs="Arial"/>
        </w:rPr>
        <w:t xml:space="preserve">Notificar la </w:t>
      </w:r>
      <w:proofErr w:type="spellStart"/>
      <w:r w:rsidRPr="0041104A">
        <w:rPr>
          <w:rFonts w:cs="Arial"/>
        </w:rPr>
        <w:t>present</w:t>
      </w:r>
      <w:proofErr w:type="spellEnd"/>
      <w:r w:rsidRPr="0041104A">
        <w:rPr>
          <w:rFonts w:cs="Arial"/>
        </w:rPr>
        <w:t xml:space="preserve"> </w:t>
      </w:r>
      <w:proofErr w:type="spellStart"/>
      <w:r w:rsidRPr="0041104A">
        <w:rPr>
          <w:rFonts w:cs="Arial"/>
        </w:rPr>
        <w:t>resolució</w:t>
      </w:r>
      <w:proofErr w:type="spellEnd"/>
      <w:r w:rsidRPr="0041104A">
        <w:rPr>
          <w:rFonts w:cs="Arial"/>
        </w:rPr>
        <w:t xml:space="preserve"> a la </w:t>
      </w:r>
      <w:proofErr w:type="spellStart"/>
      <w:r w:rsidRPr="0041104A">
        <w:rPr>
          <w:rFonts w:cs="Arial"/>
        </w:rPr>
        <w:t>part</w:t>
      </w:r>
      <w:proofErr w:type="spellEnd"/>
      <w:r w:rsidRPr="0041104A">
        <w:rPr>
          <w:rFonts w:cs="Arial"/>
        </w:rPr>
        <w:t xml:space="preserve"> </w:t>
      </w:r>
      <w:proofErr w:type="spellStart"/>
      <w:r w:rsidRPr="0041104A">
        <w:rPr>
          <w:rFonts w:cs="Arial"/>
        </w:rPr>
        <w:t>interessada</w:t>
      </w:r>
      <w:proofErr w:type="spellEnd"/>
      <w:r w:rsidRPr="0041104A">
        <w:rPr>
          <w:rFonts w:cs="Arial"/>
        </w:rPr>
        <w:t xml:space="preserve"> amb </w:t>
      </w:r>
      <w:proofErr w:type="spellStart"/>
      <w:r w:rsidRPr="0041104A">
        <w:rPr>
          <w:rFonts w:cs="Arial"/>
        </w:rPr>
        <w:t>els</w:t>
      </w:r>
      <w:proofErr w:type="spellEnd"/>
      <w:r w:rsidRPr="0041104A">
        <w:rPr>
          <w:rFonts w:cs="Arial"/>
        </w:rPr>
        <w:t xml:space="preserve"> recursos que </w:t>
      </w:r>
      <w:proofErr w:type="spellStart"/>
      <w:r w:rsidRPr="0041104A">
        <w:rPr>
          <w:rFonts w:cs="Arial"/>
        </w:rPr>
        <w:t>pot</w:t>
      </w:r>
      <w:proofErr w:type="spellEnd"/>
      <w:r w:rsidRPr="0041104A">
        <w:rPr>
          <w:rFonts w:cs="Arial"/>
        </w:rPr>
        <w:t xml:space="preserve"> </w:t>
      </w:r>
      <w:proofErr w:type="spellStart"/>
      <w:r w:rsidRPr="0041104A">
        <w:rPr>
          <w:rFonts w:cs="Arial"/>
        </w:rPr>
        <w:t>interposar</w:t>
      </w:r>
      <w:proofErr w:type="spellEnd"/>
      <w:r w:rsidRPr="0041104A">
        <w:rPr>
          <w:rFonts w:cs="Arial"/>
        </w:rPr>
        <w:t xml:space="preserve"> i a </w:t>
      </w:r>
      <w:proofErr w:type="spellStart"/>
      <w:r w:rsidRPr="0041104A">
        <w:rPr>
          <w:rFonts w:cs="Arial"/>
        </w:rPr>
        <w:t>l’oficina</w:t>
      </w:r>
      <w:proofErr w:type="spellEnd"/>
      <w:r w:rsidRPr="0041104A">
        <w:rPr>
          <w:rFonts w:cs="Arial"/>
        </w:rPr>
        <w:t xml:space="preserve"> </w:t>
      </w:r>
      <w:proofErr w:type="spellStart"/>
      <w:r w:rsidRPr="0041104A">
        <w:rPr>
          <w:rFonts w:cs="Arial"/>
        </w:rPr>
        <w:t>d’Intervenció</w:t>
      </w:r>
      <w:proofErr w:type="spellEnd"/>
      <w:r w:rsidRPr="0041104A">
        <w:rPr>
          <w:rFonts w:cs="Arial"/>
        </w:rPr>
        <w:t>/</w:t>
      </w:r>
      <w:proofErr w:type="spellStart"/>
      <w:r w:rsidRPr="0041104A">
        <w:rPr>
          <w:rFonts w:cs="Arial"/>
        </w:rPr>
        <w:t>Tresoreria</w:t>
      </w:r>
      <w:proofErr w:type="spellEnd"/>
      <w:r w:rsidRPr="0041104A">
        <w:rPr>
          <w:rFonts w:cs="Arial"/>
        </w:rPr>
        <w:t xml:space="preserve"> per al </w:t>
      </w:r>
      <w:proofErr w:type="spellStart"/>
      <w:r w:rsidRPr="0041104A">
        <w:rPr>
          <w:rFonts w:cs="Arial"/>
        </w:rPr>
        <w:t>seu</w:t>
      </w:r>
      <w:proofErr w:type="spellEnd"/>
      <w:r w:rsidRPr="0041104A">
        <w:rPr>
          <w:rFonts w:cs="Arial"/>
        </w:rPr>
        <w:t xml:space="preserve"> </w:t>
      </w:r>
      <w:proofErr w:type="spellStart"/>
      <w:proofErr w:type="gramStart"/>
      <w:r w:rsidRPr="0041104A">
        <w:rPr>
          <w:rFonts w:cs="Arial"/>
        </w:rPr>
        <w:t>coneixement</w:t>
      </w:r>
      <w:proofErr w:type="spellEnd"/>
      <w:r w:rsidRPr="0041104A">
        <w:rPr>
          <w:rFonts w:cs="Arial"/>
        </w:rPr>
        <w:t>..</w:t>
      </w:r>
      <w:proofErr w:type="gramEnd"/>
    </w:p>
    <w:p w14:paraId="2DE4497D" w14:textId="77777777" w:rsidR="00B157B7" w:rsidRPr="0049370E" w:rsidRDefault="00B157B7" w:rsidP="004C181B">
      <w:pPr>
        <w:rPr>
          <w:rFonts w:eastAsia="Times New Roman" w:cs="Arial"/>
          <w:highlight w:val="yellow"/>
          <w:lang w:val="ca-ES" w:eastAsia="es-ES"/>
        </w:rPr>
      </w:pPr>
    </w:p>
    <w:p w14:paraId="0D0BA8E6" w14:textId="77777777" w:rsidR="00B157B7" w:rsidRPr="00B157B7" w:rsidRDefault="00B157B7" w:rsidP="004C181B">
      <w:pPr>
        <w:rPr>
          <w:rFonts w:cs="Arial"/>
          <w:lang w:val="ca-ES"/>
        </w:rPr>
      </w:pPr>
      <w:bookmarkStart w:id="43" w:name="DOCUMENTO_11679348"/>
      <w:bookmarkEnd w:id="42"/>
      <w:bookmarkEnd w:id="43"/>
    </w:p>
    <w:p w14:paraId="135B3EA6" w14:textId="77777777" w:rsidR="00EF3B59" w:rsidRDefault="00EF3B59" w:rsidP="004C181B">
      <w:pPr>
        <w:rPr>
          <w:rFonts w:cs="Arial"/>
          <w:lang w:val="ca-ES"/>
        </w:rPr>
      </w:pPr>
      <w:r>
        <w:rPr>
          <w:rFonts w:cs="Arial"/>
          <w:b/>
          <w:lang w:val="ca-ES"/>
        </w:rPr>
        <w:t>16.0.- CONSTRUCCIÓ DE SUPERMERCAT A L’AVINGUDA DEL PROGRÉS, NÚM. 31</w:t>
      </w:r>
    </w:p>
    <w:p w14:paraId="47B3966C" w14:textId="77777777" w:rsidR="00EF3B59" w:rsidRPr="00117092" w:rsidRDefault="00EF3B59" w:rsidP="004C181B">
      <w:pPr>
        <w:rPr>
          <w:lang w:val="ca-ES"/>
        </w:rPr>
      </w:pPr>
      <w:bookmarkStart w:id="44" w:name="X2021002554"/>
    </w:p>
    <w:p w14:paraId="4F9E95E9" w14:textId="77777777" w:rsidR="00EF3B59" w:rsidRPr="002306EC" w:rsidRDefault="00EF3B59" w:rsidP="004C181B">
      <w:pPr>
        <w:rPr>
          <w:rFonts w:cs="Arial"/>
          <w:b/>
          <w:lang w:val="ca-ES"/>
        </w:rPr>
      </w:pPr>
      <w:r w:rsidRPr="002306EC">
        <w:rPr>
          <w:rFonts w:cs="Arial"/>
          <w:b/>
          <w:lang w:val="ca-ES"/>
        </w:rPr>
        <w:t xml:space="preserve">EXPEDIENT: </w:t>
      </w:r>
      <w:r w:rsidRPr="002306EC">
        <w:rPr>
          <w:rFonts w:cs="Arial"/>
        </w:rPr>
        <w:t>X2021002554</w:t>
      </w:r>
    </w:p>
    <w:p w14:paraId="11E9DBF9" w14:textId="77777777" w:rsidR="00EF3B59" w:rsidRPr="00FD76EF" w:rsidRDefault="00EF3B59" w:rsidP="004C181B">
      <w:pPr>
        <w:rPr>
          <w:rFonts w:cs="Arial"/>
          <w:b/>
          <w:lang w:val="ca-ES" w:eastAsia="es-ES"/>
        </w:rPr>
      </w:pPr>
    </w:p>
    <w:p w14:paraId="7AC7696E" w14:textId="77777777" w:rsidR="00EF3B59" w:rsidRPr="002306EC" w:rsidRDefault="00EF3B59" w:rsidP="004C181B">
      <w:pPr>
        <w:autoSpaceDE w:val="0"/>
        <w:autoSpaceDN w:val="0"/>
        <w:adjustRightInd w:val="0"/>
        <w:rPr>
          <w:rFonts w:cs="Arial"/>
          <w:lang w:val="ca-ES"/>
        </w:rPr>
      </w:pPr>
      <w:r w:rsidRPr="002306EC">
        <w:rPr>
          <w:rFonts w:cs="Arial"/>
          <w:b/>
          <w:lang w:val="ca-ES"/>
        </w:rPr>
        <w:t>S’ACORDA</w:t>
      </w:r>
    </w:p>
    <w:p w14:paraId="4F24A762" w14:textId="77777777" w:rsidR="00EF3B59" w:rsidRPr="002306EC" w:rsidRDefault="00EF3B59" w:rsidP="004C181B">
      <w:pPr>
        <w:rPr>
          <w:rFonts w:cs="Arial"/>
          <w:b/>
        </w:rPr>
      </w:pPr>
    </w:p>
    <w:p w14:paraId="4C362F58" w14:textId="77777777" w:rsidR="00EF3B59" w:rsidRPr="00C512DD" w:rsidRDefault="00EF3B59" w:rsidP="004C181B">
      <w:pPr>
        <w:rPr>
          <w:rFonts w:cs="Arial"/>
        </w:rPr>
      </w:pPr>
      <w:proofErr w:type="gramStart"/>
      <w:r w:rsidRPr="00C512DD">
        <w:rPr>
          <w:rFonts w:cs="Arial"/>
          <w:b/>
        </w:rPr>
        <w:t>Primer.-</w:t>
      </w:r>
      <w:proofErr w:type="gramEnd"/>
      <w:r w:rsidRPr="00C512DD">
        <w:rPr>
          <w:rFonts w:cs="Arial"/>
          <w:b/>
        </w:rPr>
        <w:t xml:space="preserve"> </w:t>
      </w:r>
      <w:r w:rsidRPr="00C512DD">
        <w:rPr>
          <w:rFonts w:cs="Arial"/>
        </w:rPr>
        <w:t xml:space="preserve">ATORGAR a LIDL SUPERMERCADOS S.A.U, amb NIF A60195278, </w:t>
      </w:r>
      <w:proofErr w:type="spellStart"/>
      <w:r w:rsidRPr="00C512DD">
        <w:rPr>
          <w:rFonts w:cs="Arial"/>
        </w:rPr>
        <w:t>llicència</w:t>
      </w:r>
      <w:proofErr w:type="spellEnd"/>
      <w:r w:rsidRPr="00C512DD">
        <w:rPr>
          <w:rFonts w:cs="Arial"/>
        </w:rPr>
        <w:t xml:space="preserve"> </w:t>
      </w:r>
      <w:proofErr w:type="spellStart"/>
      <w:r w:rsidRPr="00C512DD">
        <w:rPr>
          <w:rFonts w:cs="Arial"/>
        </w:rPr>
        <w:t>d’obres</w:t>
      </w:r>
      <w:proofErr w:type="spellEnd"/>
      <w:r w:rsidRPr="00C512DD">
        <w:rPr>
          <w:rFonts w:cs="Arial"/>
        </w:rPr>
        <w:t xml:space="preserve"> per a la </w:t>
      </w:r>
      <w:proofErr w:type="spellStart"/>
      <w:r w:rsidRPr="00C512DD">
        <w:rPr>
          <w:rFonts w:cs="Arial"/>
        </w:rPr>
        <w:t>construcció</w:t>
      </w:r>
      <w:proofErr w:type="spellEnd"/>
      <w:r w:rsidRPr="00C512DD">
        <w:rPr>
          <w:rFonts w:cs="Arial"/>
        </w:rPr>
        <w:t xml:space="preserve"> </w:t>
      </w:r>
      <w:proofErr w:type="spellStart"/>
      <w:r w:rsidRPr="00C512DD">
        <w:rPr>
          <w:rFonts w:cs="Arial"/>
        </w:rPr>
        <w:t>d’un</w:t>
      </w:r>
      <w:proofErr w:type="spellEnd"/>
      <w:r w:rsidRPr="00C512DD">
        <w:rPr>
          <w:rFonts w:cs="Arial"/>
        </w:rPr>
        <w:t xml:space="preserve"> </w:t>
      </w:r>
      <w:proofErr w:type="spellStart"/>
      <w:r w:rsidRPr="00C512DD">
        <w:rPr>
          <w:rFonts w:cs="Arial"/>
        </w:rPr>
        <w:t>supermercat</w:t>
      </w:r>
      <w:proofErr w:type="spellEnd"/>
      <w:r w:rsidRPr="00C512DD">
        <w:rPr>
          <w:rFonts w:cs="Arial"/>
        </w:rPr>
        <w:t xml:space="preserve">, a </w:t>
      </w:r>
      <w:proofErr w:type="spellStart"/>
      <w:r w:rsidRPr="00C512DD">
        <w:rPr>
          <w:rFonts w:cs="Arial"/>
        </w:rPr>
        <w:t>l’Avinguda</w:t>
      </w:r>
      <w:proofErr w:type="spellEnd"/>
      <w:r w:rsidRPr="00C512DD">
        <w:rPr>
          <w:rFonts w:cs="Arial"/>
        </w:rPr>
        <w:t xml:space="preserve"> del </w:t>
      </w:r>
      <w:proofErr w:type="spellStart"/>
      <w:r w:rsidRPr="00C512DD">
        <w:rPr>
          <w:rFonts w:cs="Arial"/>
        </w:rPr>
        <w:t>Progrés</w:t>
      </w:r>
      <w:proofErr w:type="spellEnd"/>
      <w:r w:rsidRPr="00C512DD">
        <w:rPr>
          <w:rFonts w:cs="Arial"/>
        </w:rPr>
        <w:t xml:space="preserve"> núm. 31, del </w:t>
      </w:r>
      <w:proofErr w:type="spellStart"/>
      <w:r w:rsidRPr="00C512DD">
        <w:rPr>
          <w:rFonts w:cs="Arial"/>
        </w:rPr>
        <w:t>Polígon</w:t>
      </w:r>
      <w:proofErr w:type="spellEnd"/>
      <w:r w:rsidRPr="00C512DD">
        <w:rPr>
          <w:rFonts w:cs="Arial"/>
        </w:rPr>
        <w:t xml:space="preserve"> Industrial “</w:t>
      </w:r>
      <w:proofErr w:type="spellStart"/>
      <w:r w:rsidRPr="00C512DD">
        <w:rPr>
          <w:rFonts w:cs="Arial"/>
        </w:rPr>
        <w:t>Els</w:t>
      </w:r>
      <w:proofErr w:type="spellEnd"/>
      <w:r w:rsidRPr="00C512DD">
        <w:rPr>
          <w:rFonts w:cs="Arial"/>
        </w:rPr>
        <w:t xml:space="preserve"> </w:t>
      </w:r>
      <w:proofErr w:type="spellStart"/>
      <w:r w:rsidRPr="00C512DD">
        <w:rPr>
          <w:rFonts w:cs="Arial"/>
        </w:rPr>
        <w:t>Garrofers</w:t>
      </w:r>
      <w:proofErr w:type="spellEnd"/>
      <w:r w:rsidRPr="00C512DD">
        <w:rPr>
          <w:rFonts w:cs="Arial"/>
        </w:rPr>
        <w:t xml:space="preserve">”, de Vilassar de Mar, </w:t>
      </w:r>
      <w:proofErr w:type="spellStart"/>
      <w:r w:rsidRPr="00C512DD">
        <w:rPr>
          <w:rFonts w:cs="Arial"/>
        </w:rPr>
        <w:t>segons</w:t>
      </w:r>
      <w:proofErr w:type="spellEnd"/>
      <w:r w:rsidRPr="00C512DD">
        <w:rPr>
          <w:rFonts w:cs="Arial"/>
        </w:rPr>
        <w:t xml:space="preserve"> el </w:t>
      </w:r>
      <w:proofErr w:type="spellStart"/>
      <w:r w:rsidRPr="00C512DD">
        <w:rPr>
          <w:rFonts w:cs="Arial"/>
        </w:rPr>
        <w:t>Projecte</w:t>
      </w:r>
      <w:proofErr w:type="spellEnd"/>
      <w:r w:rsidRPr="00C512DD">
        <w:rPr>
          <w:rFonts w:cs="Arial"/>
        </w:rPr>
        <w:t xml:space="preserve"> </w:t>
      </w:r>
      <w:proofErr w:type="spellStart"/>
      <w:r w:rsidRPr="00C512DD">
        <w:rPr>
          <w:rFonts w:cs="Arial"/>
        </w:rPr>
        <w:t>Bàsic</w:t>
      </w:r>
      <w:proofErr w:type="spellEnd"/>
      <w:r w:rsidRPr="00C512DD">
        <w:rPr>
          <w:rFonts w:cs="Arial"/>
        </w:rPr>
        <w:t xml:space="preserve"> </w:t>
      </w:r>
      <w:proofErr w:type="spellStart"/>
      <w:r w:rsidRPr="00C512DD">
        <w:rPr>
          <w:rFonts w:cs="Arial"/>
        </w:rPr>
        <w:t>aportat</w:t>
      </w:r>
      <w:proofErr w:type="spellEnd"/>
      <w:r w:rsidRPr="00C512DD">
        <w:rPr>
          <w:rFonts w:cs="Arial"/>
        </w:rPr>
        <w:t xml:space="preserve"> amb ID Registre E2022004636, que </w:t>
      </w:r>
      <w:proofErr w:type="spellStart"/>
      <w:r w:rsidRPr="00C512DD">
        <w:rPr>
          <w:rFonts w:cs="Arial"/>
        </w:rPr>
        <w:t>serà</w:t>
      </w:r>
      <w:proofErr w:type="spellEnd"/>
      <w:r w:rsidRPr="00C512DD">
        <w:rPr>
          <w:rFonts w:cs="Arial"/>
        </w:rPr>
        <w:t xml:space="preserve"> </w:t>
      </w:r>
      <w:proofErr w:type="spellStart"/>
      <w:r w:rsidRPr="00C512DD">
        <w:rPr>
          <w:rFonts w:cs="Arial"/>
        </w:rPr>
        <w:t>diligenciat</w:t>
      </w:r>
      <w:proofErr w:type="spellEnd"/>
      <w:r w:rsidRPr="00C512DD">
        <w:rPr>
          <w:rFonts w:cs="Arial"/>
        </w:rPr>
        <w:t xml:space="preserve"> a </w:t>
      </w:r>
      <w:proofErr w:type="spellStart"/>
      <w:r w:rsidRPr="00C512DD">
        <w:rPr>
          <w:rFonts w:cs="Arial"/>
        </w:rPr>
        <w:t>l’efecte</w:t>
      </w:r>
      <w:proofErr w:type="spellEnd"/>
      <w:r w:rsidRPr="00C512DD">
        <w:rPr>
          <w:rFonts w:cs="Arial"/>
        </w:rPr>
        <w:t xml:space="preserve">, amb les </w:t>
      </w:r>
      <w:proofErr w:type="spellStart"/>
      <w:r w:rsidRPr="00C512DD">
        <w:rPr>
          <w:rFonts w:cs="Arial"/>
        </w:rPr>
        <w:t>següents</w:t>
      </w:r>
      <w:proofErr w:type="spellEnd"/>
      <w:r w:rsidRPr="00C512DD">
        <w:rPr>
          <w:rFonts w:cs="Arial"/>
        </w:rPr>
        <w:t xml:space="preserve"> </w:t>
      </w:r>
      <w:proofErr w:type="spellStart"/>
      <w:r w:rsidRPr="00C512DD">
        <w:rPr>
          <w:rFonts w:cs="Arial"/>
        </w:rPr>
        <w:t>prescripcions</w:t>
      </w:r>
      <w:proofErr w:type="spellEnd"/>
      <w:r w:rsidRPr="00C512DD">
        <w:rPr>
          <w:rFonts w:cs="Arial"/>
        </w:rPr>
        <w:t>:</w:t>
      </w:r>
    </w:p>
    <w:p w14:paraId="55C32D84" w14:textId="77777777" w:rsidR="00EF3B59" w:rsidRPr="00C512DD" w:rsidRDefault="00EF3B59" w:rsidP="004C181B">
      <w:pPr>
        <w:rPr>
          <w:rFonts w:cs="Arial"/>
        </w:rPr>
      </w:pPr>
    </w:p>
    <w:p w14:paraId="3BB60608" w14:textId="77777777" w:rsidR="00EF3B59" w:rsidRPr="00C512DD" w:rsidRDefault="00EF3B59" w:rsidP="00083F9A">
      <w:pPr>
        <w:numPr>
          <w:ilvl w:val="0"/>
          <w:numId w:val="44"/>
        </w:numPr>
        <w:rPr>
          <w:rFonts w:cs="Arial"/>
        </w:rPr>
      </w:pPr>
      <w:r w:rsidRPr="00C512DD">
        <w:rPr>
          <w:rFonts w:cs="Arial"/>
          <w:b/>
        </w:rPr>
        <w:t>TERMINIS</w:t>
      </w:r>
      <w:r w:rsidRPr="00C512DD">
        <w:rPr>
          <w:rFonts w:cs="Arial"/>
        </w:rPr>
        <w:t xml:space="preserve">: les obres </w:t>
      </w:r>
      <w:proofErr w:type="spellStart"/>
      <w:r w:rsidRPr="00C512DD">
        <w:rPr>
          <w:rFonts w:cs="Arial"/>
        </w:rPr>
        <w:t>hauran</w:t>
      </w:r>
      <w:proofErr w:type="spellEnd"/>
      <w:r w:rsidRPr="00C512DD">
        <w:rPr>
          <w:rFonts w:cs="Arial"/>
        </w:rPr>
        <w:t xml:space="preserve"> </w:t>
      </w:r>
      <w:proofErr w:type="spellStart"/>
      <w:r w:rsidRPr="00C512DD">
        <w:rPr>
          <w:rFonts w:cs="Arial"/>
        </w:rPr>
        <w:t>d’iniciar</w:t>
      </w:r>
      <w:proofErr w:type="spellEnd"/>
      <w:r w:rsidRPr="00C512DD">
        <w:rPr>
          <w:rFonts w:cs="Arial"/>
        </w:rPr>
        <w:t xml:space="preserve">-se en el </w:t>
      </w:r>
      <w:proofErr w:type="spellStart"/>
      <w:r w:rsidRPr="00C512DD">
        <w:rPr>
          <w:rFonts w:cs="Arial"/>
        </w:rPr>
        <w:t>termini</w:t>
      </w:r>
      <w:proofErr w:type="spellEnd"/>
      <w:r w:rsidRPr="00C512DD">
        <w:rPr>
          <w:rFonts w:cs="Arial"/>
        </w:rPr>
        <w:t xml:space="preserve"> </w:t>
      </w:r>
      <w:proofErr w:type="spellStart"/>
      <w:r w:rsidRPr="00C512DD">
        <w:rPr>
          <w:rFonts w:cs="Arial"/>
        </w:rPr>
        <w:t>màxim</w:t>
      </w:r>
      <w:proofErr w:type="spellEnd"/>
      <w:r w:rsidRPr="00C512DD">
        <w:rPr>
          <w:rFonts w:cs="Arial"/>
        </w:rPr>
        <w:t xml:space="preserve"> de </w:t>
      </w:r>
      <w:proofErr w:type="spellStart"/>
      <w:r w:rsidRPr="00C512DD">
        <w:rPr>
          <w:rFonts w:cs="Arial"/>
        </w:rPr>
        <w:t>nou</w:t>
      </w:r>
      <w:proofErr w:type="spellEnd"/>
      <w:r w:rsidRPr="00C512DD">
        <w:rPr>
          <w:rFonts w:cs="Arial"/>
        </w:rPr>
        <w:t xml:space="preserve"> (9) </w:t>
      </w:r>
      <w:proofErr w:type="spellStart"/>
      <w:r w:rsidRPr="00C512DD">
        <w:rPr>
          <w:rFonts w:cs="Arial"/>
        </w:rPr>
        <w:t>mesos</w:t>
      </w:r>
      <w:proofErr w:type="spellEnd"/>
      <w:r w:rsidRPr="00C512DD">
        <w:rPr>
          <w:rFonts w:cs="Arial"/>
        </w:rPr>
        <w:t xml:space="preserve"> des de la data de </w:t>
      </w:r>
      <w:proofErr w:type="spellStart"/>
      <w:r w:rsidRPr="00C512DD">
        <w:rPr>
          <w:rFonts w:cs="Arial"/>
        </w:rPr>
        <w:t>notificació</w:t>
      </w:r>
      <w:proofErr w:type="spellEnd"/>
      <w:r w:rsidRPr="00C512DD">
        <w:rPr>
          <w:rFonts w:cs="Arial"/>
        </w:rPr>
        <w:t xml:space="preserve"> de la </w:t>
      </w:r>
      <w:proofErr w:type="spellStart"/>
      <w:r w:rsidRPr="00C512DD">
        <w:rPr>
          <w:rFonts w:cs="Arial"/>
        </w:rPr>
        <w:t>llicència</w:t>
      </w:r>
      <w:proofErr w:type="spellEnd"/>
      <w:r w:rsidRPr="00C512DD">
        <w:rPr>
          <w:rFonts w:cs="Arial"/>
        </w:rPr>
        <w:t xml:space="preserve">, i </w:t>
      </w:r>
      <w:proofErr w:type="spellStart"/>
      <w:r w:rsidRPr="00C512DD">
        <w:rPr>
          <w:rFonts w:cs="Arial"/>
        </w:rPr>
        <w:t>finalitzar</w:t>
      </w:r>
      <w:proofErr w:type="spellEnd"/>
      <w:r w:rsidRPr="00C512DD">
        <w:rPr>
          <w:rFonts w:cs="Arial"/>
        </w:rPr>
        <w:t xml:space="preserve"> en el </w:t>
      </w:r>
      <w:proofErr w:type="spellStart"/>
      <w:r w:rsidRPr="00C512DD">
        <w:rPr>
          <w:rFonts w:cs="Arial"/>
        </w:rPr>
        <w:t>termini</w:t>
      </w:r>
      <w:proofErr w:type="spellEnd"/>
      <w:r w:rsidRPr="00C512DD">
        <w:rPr>
          <w:rFonts w:cs="Arial"/>
        </w:rPr>
        <w:t xml:space="preserve"> de </w:t>
      </w:r>
      <w:proofErr w:type="spellStart"/>
      <w:r w:rsidRPr="00C512DD">
        <w:rPr>
          <w:rFonts w:cs="Arial"/>
        </w:rPr>
        <w:t>divuit</w:t>
      </w:r>
      <w:proofErr w:type="spellEnd"/>
      <w:r w:rsidRPr="00C512DD">
        <w:rPr>
          <w:rFonts w:cs="Arial"/>
        </w:rPr>
        <w:t xml:space="preserve"> (18) </w:t>
      </w:r>
      <w:proofErr w:type="spellStart"/>
      <w:r w:rsidRPr="00C512DD">
        <w:rPr>
          <w:rFonts w:cs="Arial"/>
        </w:rPr>
        <w:t>mesos</w:t>
      </w:r>
      <w:proofErr w:type="spellEnd"/>
      <w:r w:rsidRPr="00C512DD">
        <w:rPr>
          <w:rFonts w:cs="Arial"/>
        </w:rPr>
        <w:t xml:space="preserve">, </w:t>
      </w:r>
      <w:proofErr w:type="spellStart"/>
      <w:r w:rsidRPr="00C512DD">
        <w:rPr>
          <w:rFonts w:cs="Arial"/>
        </w:rPr>
        <w:t>comptadors</w:t>
      </w:r>
      <w:proofErr w:type="spellEnd"/>
      <w:r w:rsidRPr="00C512DD">
        <w:rPr>
          <w:rFonts w:cs="Arial"/>
        </w:rPr>
        <w:t xml:space="preserve"> des de la </w:t>
      </w:r>
      <w:proofErr w:type="spellStart"/>
      <w:r w:rsidRPr="00C512DD">
        <w:rPr>
          <w:rFonts w:cs="Arial"/>
        </w:rPr>
        <w:t>mateixa</w:t>
      </w:r>
      <w:proofErr w:type="spellEnd"/>
      <w:r w:rsidRPr="00C512DD">
        <w:rPr>
          <w:rFonts w:cs="Arial"/>
        </w:rPr>
        <w:t xml:space="preserve"> data.</w:t>
      </w:r>
    </w:p>
    <w:p w14:paraId="51123C05" w14:textId="77777777" w:rsidR="00EF3B59" w:rsidRPr="00C512DD" w:rsidRDefault="00EF3B59" w:rsidP="004C181B">
      <w:pPr>
        <w:ind w:left="720"/>
        <w:rPr>
          <w:rFonts w:cs="Arial"/>
        </w:rPr>
      </w:pPr>
    </w:p>
    <w:p w14:paraId="439560DC" w14:textId="77777777" w:rsidR="00EF3B59" w:rsidRPr="00C512DD" w:rsidRDefault="00EF3B59" w:rsidP="00083F9A">
      <w:pPr>
        <w:numPr>
          <w:ilvl w:val="0"/>
          <w:numId w:val="44"/>
        </w:numPr>
        <w:rPr>
          <w:rFonts w:cs="Arial"/>
        </w:rPr>
      </w:pPr>
      <w:r w:rsidRPr="00C512DD">
        <w:rPr>
          <w:rFonts w:cs="Arial"/>
          <w:b/>
        </w:rPr>
        <w:t>CONDICIONANTS</w:t>
      </w:r>
      <w:r w:rsidRPr="00C512DD">
        <w:rPr>
          <w:rFonts w:cs="Arial"/>
        </w:rPr>
        <w:t xml:space="preserve"> </w:t>
      </w:r>
      <w:proofErr w:type="spellStart"/>
      <w:r w:rsidRPr="00C512DD">
        <w:rPr>
          <w:rFonts w:cs="Arial"/>
        </w:rPr>
        <w:t>previs</w:t>
      </w:r>
      <w:proofErr w:type="spellEnd"/>
      <w:r w:rsidRPr="00C512DD">
        <w:rPr>
          <w:rFonts w:cs="Arial"/>
        </w:rPr>
        <w:t xml:space="preserve"> a </w:t>
      </w:r>
      <w:proofErr w:type="spellStart"/>
      <w:r w:rsidRPr="00C512DD">
        <w:rPr>
          <w:rFonts w:cs="Arial"/>
        </w:rPr>
        <w:t>l’inici</w:t>
      </w:r>
      <w:proofErr w:type="spellEnd"/>
      <w:r w:rsidRPr="00C512DD">
        <w:rPr>
          <w:rFonts w:cs="Arial"/>
        </w:rPr>
        <w:t xml:space="preserve"> de les obres; </w:t>
      </w:r>
      <w:proofErr w:type="spellStart"/>
      <w:r w:rsidRPr="00C512DD">
        <w:rPr>
          <w:rFonts w:cs="Arial"/>
        </w:rPr>
        <w:t>caldrà</w:t>
      </w:r>
      <w:proofErr w:type="spellEnd"/>
      <w:r w:rsidRPr="00C512DD">
        <w:rPr>
          <w:rFonts w:cs="Arial"/>
        </w:rPr>
        <w:t xml:space="preserve"> aportar la </w:t>
      </w:r>
      <w:proofErr w:type="spellStart"/>
      <w:r w:rsidRPr="00C512DD">
        <w:rPr>
          <w:rFonts w:cs="Arial"/>
        </w:rPr>
        <w:t>següent</w:t>
      </w:r>
      <w:proofErr w:type="spellEnd"/>
      <w:r w:rsidRPr="00C512DD">
        <w:rPr>
          <w:rFonts w:cs="Arial"/>
        </w:rPr>
        <w:t xml:space="preserve"> </w:t>
      </w:r>
      <w:proofErr w:type="spellStart"/>
      <w:r w:rsidRPr="00C512DD">
        <w:rPr>
          <w:rFonts w:cs="Arial"/>
        </w:rPr>
        <w:t>documentació</w:t>
      </w:r>
      <w:proofErr w:type="spellEnd"/>
      <w:r w:rsidRPr="00C512DD">
        <w:rPr>
          <w:rFonts w:cs="Arial"/>
        </w:rPr>
        <w:t>:</w:t>
      </w:r>
    </w:p>
    <w:p w14:paraId="54B1B7FB" w14:textId="77777777" w:rsidR="00EF3B59" w:rsidRPr="00C512DD" w:rsidRDefault="00EF3B59" w:rsidP="004C181B">
      <w:pPr>
        <w:rPr>
          <w:rFonts w:cs="Arial"/>
        </w:rPr>
      </w:pPr>
    </w:p>
    <w:p w14:paraId="40EBECC7" w14:textId="77777777" w:rsidR="00EF3B59" w:rsidRPr="00F45ECA" w:rsidRDefault="00EF3B59" w:rsidP="004C181B">
      <w:pPr>
        <w:numPr>
          <w:ilvl w:val="0"/>
          <w:numId w:val="14"/>
        </w:numPr>
        <w:tabs>
          <w:tab w:val="clear" w:pos="360"/>
          <w:tab w:val="num" w:pos="993"/>
        </w:tabs>
        <w:ind w:left="709" w:firstLine="0"/>
        <w:rPr>
          <w:rFonts w:cs="Arial"/>
          <w:lang w:val="en-US"/>
        </w:rPr>
      </w:pPr>
      <w:proofErr w:type="spellStart"/>
      <w:r w:rsidRPr="00F45ECA">
        <w:rPr>
          <w:rFonts w:cs="Arial"/>
          <w:lang w:val="en-US"/>
        </w:rPr>
        <w:t>Projecte</w:t>
      </w:r>
      <w:proofErr w:type="spellEnd"/>
      <w:r w:rsidRPr="00F45ECA">
        <w:rPr>
          <w:rFonts w:cs="Arial"/>
          <w:lang w:val="en-US"/>
        </w:rPr>
        <w:t xml:space="preserve"> </w:t>
      </w:r>
      <w:proofErr w:type="spellStart"/>
      <w:r w:rsidRPr="00F45ECA">
        <w:rPr>
          <w:rFonts w:cs="Arial"/>
          <w:lang w:val="en-US"/>
        </w:rPr>
        <w:t>d’Execució</w:t>
      </w:r>
      <w:proofErr w:type="spellEnd"/>
      <w:r w:rsidRPr="00F45ECA">
        <w:rPr>
          <w:rFonts w:cs="Arial"/>
          <w:lang w:val="en-US"/>
        </w:rPr>
        <w:t xml:space="preserve"> </w:t>
      </w:r>
      <w:proofErr w:type="spellStart"/>
      <w:r w:rsidRPr="00F45ECA">
        <w:rPr>
          <w:rFonts w:cs="Arial"/>
          <w:lang w:val="en-US"/>
        </w:rPr>
        <w:t>degudament</w:t>
      </w:r>
      <w:proofErr w:type="spellEnd"/>
      <w:r w:rsidRPr="00F45ECA">
        <w:rPr>
          <w:rFonts w:cs="Arial"/>
          <w:lang w:val="en-US"/>
        </w:rPr>
        <w:t xml:space="preserve"> </w:t>
      </w:r>
      <w:proofErr w:type="spellStart"/>
      <w:r w:rsidRPr="00F45ECA">
        <w:rPr>
          <w:rFonts w:cs="Arial"/>
          <w:lang w:val="en-US"/>
        </w:rPr>
        <w:t>visat</w:t>
      </w:r>
      <w:proofErr w:type="spellEnd"/>
      <w:r w:rsidRPr="00F45ECA">
        <w:rPr>
          <w:rFonts w:cs="Arial"/>
          <w:lang w:val="en-US"/>
        </w:rPr>
        <w:t xml:space="preserve"> pel </w:t>
      </w:r>
      <w:proofErr w:type="spellStart"/>
      <w:r w:rsidRPr="00F45ECA">
        <w:rPr>
          <w:rFonts w:cs="Arial"/>
          <w:lang w:val="en-US"/>
        </w:rPr>
        <w:t>col·legi</w:t>
      </w:r>
      <w:proofErr w:type="spellEnd"/>
      <w:r w:rsidRPr="00F45ECA">
        <w:rPr>
          <w:rFonts w:cs="Arial"/>
          <w:lang w:val="en-US"/>
        </w:rPr>
        <w:t xml:space="preserve"> professional </w:t>
      </w:r>
      <w:proofErr w:type="spellStart"/>
      <w:r w:rsidRPr="00F45ECA">
        <w:rPr>
          <w:rFonts w:cs="Arial"/>
          <w:lang w:val="en-US"/>
        </w:rPr>
        <w:t>corresponent</w:t>
      </w:r>
      <w:proofErr w:type="spellEnd"/>
      <w:r w:rsidRPr="00F45ECA">
        <w:rPr>
          <w:rFonts w:cs="Arial"/>
          <w:lang w:val="en-US"/>
        </w:rPr>
        <w:t>.</w:t>
      </w:r>
    </w:p>
    <w:p w14:paraId="35E76AE8" w14:textId="77777777" w:rsidR="00EF3B59" w:rsidRPr="00C512DD" w:rsidRDefault="00EF3B59" w:rsidP="004C181B">
      <w:pPr>
        <w:numPr>
          <w:ilvl w:val="0"/>
          <w:numId w:val="14"/>
        </w:numPr>
        <w:tabs>
          <w:tab w:val="clear" w:pos="360"/>
          <w:tab w:val="num" w:pos="993"/>
        </w:tabs>
        <w:ind w:left="993" w:hanging="283"/>
        <w:rPr>
          <w:rFonts w:cs="Arial"/>
        </w:rPr>
      </w:pPr>
      <w:proofErr w:type="spellStart"/>
      <w:r w:rsidRPr="00C512DD">
        <w:rPr>
          <w:rFonts w:cs="Arial"/>
        </w:rPr>
        <w:t>Assumeix</w:t>
      </w:r>
      <w:proofErr w:type="spellEnd"/>
      <w:r w:rsidRPr="00C512DD">
        <w:rPr>
          <w:rFonts w:cs="Arial"/>
        </w:rPr>
        <w:t xml:space="preserve"> de </w:t>
      </w:r>
      <w:proofErr w:type="spellStart"/>
      <w:r w:rsidRPr="00C512DD">
        <w:rPr>
          <w:rFonts w:cs="Arial"/>
        </w:rPr>
        <w:t>Direcció</w:t>
      </w:r>
      <w:proofErr w:type="spellEnd"/>
      <w:r w:rsidRPr="00C512DD">
        <w:rPr>
          <w:rFonts w:cs="Arial"/>
        </w:rPr>
        <w:t xml:space="preserve"> i </w:t>
      </w:r>
      <w:proofErr w:type="spellStart"/>
      <w:r w:rsidRPr="00C512DD">
        <w:rPr>
          <w:rFonts w:cs="Arial"/>
        </w:rPr>
        <w:t>direcció</w:t>
      </w:r>
      <w:proofErr w:type="spellEnd"/>
      <w:r w:rsidRPr="00C512DD">
        <w:rPr>
          <w:rFonts w:cs="Arial"/>
        </w:rPr>
        <w:t xml:space="preserve"> </w:t>
      </w:r>
      <w:proofErr w:type="spellStart"/>
      <w:r w:rsidRPr="00C512DD">
        <w:rPr>
          <w:rFonts w:cs="Arial"/>
        </w:rPr>
        <w:t>d’execució</w:t>
      </w:r>
      <w:proofErr w:type="spellEnd"/>
      <w:r w:rsidRPr="00C512DD">
        <w:rPr>
          <w:rFonts w:cs="Arial"/>
        </w:rPr>
        <w:t xml:space="preserve">, </w:t>
      </w:r>
      <w:proofErr w:type="spellStart"/>
      <w:r w:rsidRPr="00C512DD">
        <w:rPr>
          <w:rFonts w:cs="Arial"/>
        </w:rPr>
        <w:t>degudament</w:t>
      </w:r>
      <w:proofErr w:type="spellEnd"/>
      <w:r w:rsidRPr="00C512DD">
        <w:rPr>
          <w:rFonts w:cs="Arial"/>
        </w:rPr>
        <w:t xml:space="preserve"> </w:t>
      </w:r>
      <w:proofErr w:type="spellStart"/>
      <w:r w:rsidRPr="00C512DD">
        <w:rPr>
          <w:rFonts w:cs="Arial"/>
        </w:rPr>
        <w:t>visat</w:t>
      </w:r>
      <w:proofErr w:type="spellEnd"/>
      <w:r w:rsidRPr="00C512DD">
        <w:rPr>
          <w:rFonts w:cs="Arial"/>
        </w:rPr>
        <w:t xml:space="preserve"> </w:t>
      </w:r>
      <w:proofErr w:type="spellStart"/>
      <w:r w:rsidRPr="00C512DD">
        <w:rPr>
          <w:rFonts w:cs="Arial"/>
        </w:rPr>
        <w:t>pel</w:t>
      </w:r>
      <w:proofErr w:type="spellEnd"/>
      <w:r w:rsidRPr="00C512DD">
        <w:rPr>
          <w:rFonts w:cs="Arial"/>
        </w:rPr>
        <w:t xml:space="preserve"> </w:t>
      </w:r>
      <w:proofErr w:type="spellStart"/>
      <w:r w:rsidRPr="00C512DD">
        <w:rPr>
          <w:rFonts w:cs="Arial"/>
        </w:rPr>
        <w:t>col·legi</w:t>
      </w:r>
      <w:proofErr w:type="spellEnd"/>
      <w:r w:rsidRPr="00C512DD">
        <w:rPr>
          <w:rFonts w:cs="Arial"/>
        </w:rPr>
        <w:t xml:space="preserve"> </w:t>
      </w:r>
      <w:proofErr w:type="spellStart"/>
      <w:r w:rsidRPr="00C512DD">
        <w:rPr>
          <w:rFonts w:cs="Arial"/>
        </w:rPr>
        <w:t>professional</w:t>
      </w:r>
      <w:proofErr w:type="spellEnd"/>
      <w:r w:rsidRPr="00C512DD">
        <w:rPr>
          <w:rFonts w:cs="Arial"/>
        </w:rPr>
        <w:t xml:space="preserve"> </w:t>
      </w:r>
      <w:proofErr w:type="spellStart"/>
      <w:r w:rsidRPr="00C512DD">
        <w:rPr>
          <w:rFonts w:cs="Arial"/>
        </w:rPr>
        <w:t>corresponent</w:t>
      </w:r>
      <w:proofErr w:type="spellEnd"/>
      <w:r w:rsidRPr="00C512DD">
        <w:rPr>
          <w:rFonts w:cs="Arial"/>
        </w:rPr>
        <w:t>.</w:t>
      </w:r>
    </w:p>
    <w:p w14:paraId="09FD0D3E" w14:textId="77777777" w:rsidR="00EF3B59" w:rsidRPr="0026251A" w:rsidRDefault="00EF3B59" w:rsidP="004C181B">
      <w:pPr>
        <w:numPr>
          <w:ilvl w:val="0"/>
          <w:numId w:val="14"/>
        </w:numPr>
        <w:tabs>
          <w:tab w:val="clear" w:pos="360"/>
          <w:tab w:val="num" w:pos="993"/>
        </w:tabs>
        <w:ind w:left="993" w:hanging="283"/>
        <w:rPr>
          <w:rFonts w:cs="Arial"/>
        </w:rPr>
      </w:pPr>
      <w:proofErr w:type="spellStart"/>
      <w:r w:rsidRPr="00C512DD">
        <w:rPr>
          <w:rFonts w:cs="Arial"/>
        </w:rPr>
        <w:t>Estudi</w:t>
      </w:r>
      <w:proofErr w:type="spellEnd"/>
      <w:r w:rsidRPr="00C512DD">
        <w:rPr>
          <w:rFonts w:cs="Arial"/>
        </w:rPr>
        <w:t xml:space="preserve"> de </w:t>
      </w:r>
      <w:proofErr w:type="spellStart"/>
      <w:r w:rsidRPr="00C512DD">
        <w:rPr>
          <w:rFonts w:cs="Arial"/>
        </w:rPr>
        <w:t>Seguretat</w:t>
      </w:r>
      <w:proofErr w:type="spellEnd"/>
      <w:r w:rsidRPr="00C512DD">
        <w:rPr>
          <w:rFonts w:cs="Arial"/>
        </w:rPr>
        <w:t xml:space="preserve"> i </w:t>
      </w:r>
      <w:proofErr w:type="spellStart"/>
      <w:r w:rsidRPr="00C512DD">
        <w:rPr>
          <w:rFonts w:cs="Arial"/>
        </w:rPr>
        <w:t>Salut</w:t>
      </w:r>
      <w:proofErr w:type="spellEnd"/>
      <w:r w:rsidRPr="00C512DD">
        <w:rPr>
          <w:rFonts w:cs="Arial"/>
        </w:rPr>
        <w:t xml:space="preserve">, </w:t>
      </w:r>
      <w:proofErr w:type="spellStart"/>
      <w:r w:rsidRPr="00C512DD">
        <w:rPr>
          <w:rFonts w:cs="Arial"/>
        </w:rPr>
        <w:t>degudament</w:t>
      </w:r>
      <w:proofErr w:type="spellEnd"/>
      <w:r w:rsidRPr="00C512DD">
        <w:rPr>
          <w:rFonts w:cs="Arial"/>
        </w:rPr>
        <w:t xml:space="preserve"> </w:t>
      </w:r>
      <w:proofErr w:type="spellStart"/>
      <w:r w:rsidRPr="00C512DD">
        <w:rPr>
          <w:rFonts w:cs="Arial"/>
        </w:rPr>
        <w:t>visat</w:t>
      </w:r>
      <w:proofErr w:type="spellEnd"/>
      <w:r w:rsidRPr="00C512DD">
        <w:rPr>
          <w:rFonts w:cs="Arial"/>
        </w:rPr>
        <w:t xml:space="preserve"> </w:t>
      </w:r>
      <w:proofErr w:type="spellStart"/>
      <w:r w:rsidRPr="00C512DD">
        <w:rPr>
          <w:rFonts w:cs="Arial"/>
        </w:rPr>
        <w:t>pel</w:t>
      </w:r>
      <w:proofErr w:type="spellEnd"/>
      <w:r w:rsidRPr="00C512DD">
        <w:rPr>
          <w:rFonts w:cs="Arial"/>
        </w:rPr>
        <w:t xml:space="preserve"> </w:t>
      </w:r>
      <w:proofErr w:type="spellStart"/>
      <w:r w:rsidRPr="00C512DD">
        <w:rPr>
          <w:rFonts w:cs="Arial"/>
        </w:rPr>
        <w:t>col·legi</w:t>
      </w:r>
      <w:proofErr w:type="spellEnd"/>
      <w:r w:rsidRPr="00C512DD">
        <w:rPr>
          <w:rFonts w:cs="Arial"/>
        </w:rPr>
        <w:t xml:space="preserve"> </w:t>
      </w:r>
      <w:proofErr w:type="spellStart"/>
      <w:r w:rsidRPr="00C512DD">
        <w:rPr>
          <w:rFonts w:cs="Arial"/>
        </w:rPr>
        <w:t>professional</w:t>
      </w:r>
      <w:proofErr w:type="spellEnd"/>
      <w:r w:rsidRPr="00C512DD">
        <w:rPr>
          <w:rFonts w:cs="Arial"/>
        </w:rPr>
        <w:t xml:space="preserve"> </w:t>
      </w:r>
      <w:proofErr w:type="spellStart"/>
      <w:r w:rsidRPr="0026251A">
        <w:rPr>
          <w:rFonts w:cs="Arial"/>
        </w:rPr>
        <w:t>corresponent</w:t>
      </w:r>
      <w:proofErr w:type="spellEnd"/>
      <w:r w:rsidRPr="0026251A">
        <w:rPr>
          <w:rFonts w:cs="Arial"/>
        </w:rPr>
        <w:t>.</w:t>
      </w:r>
    </w:p>
    <w:p w14:paraId="4BF1B786" w14:textId="77777777" w:rsidR="00EF3B59" w:rsidRPr="0026251A" w:rsidRDefault="00EF3B59" w:rsidP="004C181B">
      <w:pPr>
        <w:pStyle w:val="Prrafodelista"/>
        <w:numPr>
          <w:ilvl w:val="0"/>
          <w:numId w:val="14"/>
        </w:numPr>
        <w:tabs>
          <w:tab w:val="clear" w:pos="360"/>
          <w:tab w:val="num" w:pos="993"/>
        </w:tabs>
        <w:ind w:left="993" w:hanging="283"/>
        <w:contextualSpacing/>
        <w:rPr>
          <w:b w:val="0"/>
          <w:color w:val="auto"/>
          <w:lang w:eastAsia="es-ES"/>
        </w:rPr>
      </w:pPr>
      <w:r w:rsidRPr="0026251A">
        <w:rPr>
          <w:b w:val="0"/>
          <w:color w:val="auto"/>
          <w:lang w:eastAsia="es-ES"/>
        </w:rPr>
        <w:t>Designació de coordinador de seguretat i salut degudament visat pel col·legi professional.</w:t>
      </w:r>
    </w:p>
    <w:p w14:paraId="131A6BC5" w14:textId="77777777" w:rsidR="00EF3B59" w:rsidRPr="0026251A" w:rsidRDefault="00EF3B59" w:rsidP="004C181B">
      <w:pPr>
        <w:pStyle w:val="Prrafodelista"/>
        <w:numPr>
          <w:ilvl w:val="0"/>
          <w:numId w:val="14"/>
        </w:numPr>
        <w:tabs>
          <w:tab w:val="clear" w:pos="360"/>
          <w:tab w:val="num" w:pos="993"/>
        </w:tabs>
        <w:ind w:left="993" w:hanging="283"/>
        <w:contextualSpacing/>
        <w:rPr>
          <w:b w:val="0"/>
          <w:color w:val="auto"/>
          <w:lang w:eastAsia="es-ES"/>
        </w:rPr>
      </w:pPr>
      <w:r w:rsidRPr="0026251A">
        <w:rPr>
          <w:b w:val="0"/>
          <w:color w:val="auto"/>
          <w:lang w:eastAsia="es-ES"/>
        </w:rPr>
        <w:t>Programa de Control de Qualitat degudament visat pel col·legi professional.</w:t>
      </w:r>
      <w:r w:rsidRPr="0026251A">
        <w:rPr>
          <w:b w:val="0"/>
          <w:color w:val="auto"/>
        </w:rPr>
        <w:t xml:space="preserve"> </w:t>
      </w:r>
    </w:p>
    <w:p w14:paraId="77A5211B" w14:textId="77777777" w:rsidR="00EF3B59" w:rsidRPr="0026251A" w:rsidRDefault="00EF3B59" w:rsidP="004C181B">
      <w:pPr>
        <w:pStyle w:val="Prrafodelista"/>
        <w:numPr>
          <w:ilvl w:val="0"/>
          <w:numId w:val="14"/>
        </w:numPr>
        <w:tabs>
          <w:tab w:val="clear" w:pos="360"/>
          <w:tab w:val="num" w:pos="993"/>
        </w:tabs>
        <w:ind w:left="993" w:hanging="283"/>
        <w:contextualSpacing/>
        <w:rPr>
          <w:b w:val="0"/>
          <w:color w:val="auto"/>
          <w:lang w:eastAsia="es-ES"/>
        </w:rPr>
      </w:pPr>
      <w:r w:rsidRPr="0026251A">
        <w:rPr>
          <w:b w:val="0"/>
          <w:color w:val="auto"/>
        </w:rPr>
        <w:t>Declaració responsable del tècnic redactor conforme el Projecte d’Execució s’ajusta al Projecte Bàsic aprovat.</w:t>
      </w:r>
    </w:p>
    <w:p w14:paraId="14F40006" w14:textId="77777777" w:rsidR="00EF3B59" w:rsidRPr="0026251A" w:rsidRDefault="00EF3B59" w:rsidP="004C181B">
      <w:pPr>
        <w:pStyle w:val="Prrafodelista"/>
        <w:numPr>
          <w:ilvl w:val="0"/>
          <w:numId w:val="14"/>
        </w:numPr>
        <w:tabs>
          <w:tab w:val="clear" w:pos="360"/>
          <w:tab w:val="num" w:pos="993"/>
        </w:tabs>
        <w:ind w:left="993" w:hanging="283"/>
        <w:contextualSpacing/>
        <w:rPr>
          <w:b w:val="0"/>
          <w:color w:val="auto"/>
          <w:lang w:eastAsia="es-ES"/>
        </w:rPr>
      </w:pPr>
      <w:r w:rsidRPr="0026251A">
        <w:rPr>
          <w:b w:val="0"/>
          <w:color w:val="auto"/>
        </w:rPr>
        <w:t>Nomenament del contractista.</w:t>
      </w:r>
    </w:p>
    <w:p w14:paraId="6FB1995A" w14:textId="77777777" w:rsidR="00EF3B59" w:rsidRPr="0026251A" w:rsidRDefault="00EF3B59" w:rsidP="004C181B">
      <w:pPr>
        <w:pStyle w:val="Prrafodelista"/>
        <w:ind w:left="709"/>
        <w:rPr>
          <w:b w:val="0"/>
          <w:color w:val="auto"/>
          <w:lang w:eastAsia="es-ES"/>
        </w:rPr>
      </w:pPr>
    </w:p>
    <w:p w14:paraId="0B551439" w14:textId="77777777" w:rsidR="00EF3B59" w:rsidRPr="0026251A" w:rsidRDefault="00EF3B59" w:rsidP="00083F9A">
      <w:pPr>
        <w:pStyle w:val="Prrafodelista"/>
        <w:numPr>
          <w:ilvl w:val="0"/>
          <w:numId w:val="44"/>
        </w:numPr>
        <w:contextualSpacing/>
        <w:rPr>
          <w:b w:val="0"/>
          <w:color w:val="auto"/>
        </w:rPr>
      </w:pPr>
      <w:r w:rsidRPr="0026251A">
        <w:rPr>
          <w:bCs/>
          <w:color w:val="auto"/>
        </w:rPr>
        <w:t>CONDICIONANTS</w:t>
      </w:r>
      <w:r w:rsidRPr="0026251A">
        <w:rPr>
          <w:b w:val="0"/>
          <w:color w:val="auto"/>
        </w:rPr>
        <w:t xml:space="preserve"> establerts per la Gerència de Serveis d’Infraestructures Viàries i Mobilitat de la Diputació de Barcelona:</w:t>
      </w:r>
    </w:p>
    <w:p w14:paraId="59F5925E" w14:textId="77777777" w:rsidR="00EF3B59" w:rsidRPr="0026251A" w:rsidRDefault="00EF3B59" w:rsidP="004C181B">
      <w:pPr>
        <w:pStyle w:val="Prrafodelista"/>
        <w:rPr>
          <w:b w:val="0"/>
          <w:color w:val="auto"/>
        </w:rPr>
      </w:pPr>
    </w:p>
    <w:p w14:paraId="3CFCFAD0" w14:textId="7FCBA2FE" w:rsidR="00EF3B59" w:rsidRDefault="00EF3B59" w:rsidP="004C181B">
      <w:pPr>
        <w:pStyle w:val="Prrafodelista"/>
        <w:rPr>
          <w:b w:val="0"/>
          <w:color w:val="auto"/>
        </w:rPr>
      </w:pPr>
      <w:r w:rsidRPr="0026251A">
        <w:rPr>
          <w:b w:val="0"/>
          <w:color w:val="auto"/>
        </w:rPr>
        <w:t xml:space="preserve">Caldrà donar compliment a les condicions establertes a la resolució d’autorització de l’expedient 2021/0018392. </w:t>
      </w:r>
    </w:p>
    <w:p w14:paraId="4238EB00" w14:textId="77777777" w:rsidR="00525166" w:rsidRPr="0026251A" w:rsidRDefault="00525166" w:rsidP="004C181B">
      <w:pPr>
        <w:pStyle w:val="Prrafodelista"/>
        <w:rPr>
          <w:b w:val="0"/>
          <w:color w:val="auto"/>
        </w:rPr>
      </w:pPr>
    </w:p>
    <w:p w14:paraId="502ECF29" w14:textId="77777777" w:rsidR="00EF3B59" w:rsidRPr="0026251A" w:rsidRDefault="00EF3B59" w:rsidP="00083F9A">
      <w:pPr>
        <w:numPr>
          <w:ilvl w:val="0"/>
          <w:numId w:val="44"/>
        </w:numPr>
        <w:rPr>
          <w:rFonts w:cs="Arial"/>
        </w:rPr>
      </w:pPr>
      <w:r w:rsidRPr="0026251A">
        <w:rPr>
          <w:rFonts w:cs="Arial"/>
          <w:b/>
          <w:bCs/>
        </w:rPr>
        <w:t>CONDICIONANTS</w:t>
      </w:r>
      <w:r w:rsidRPr="0026251A">
        <w:rPr>
          <w:rFonts w:cs="Arial"/>
        </w:rPr>
        <w:t xml:space="preserve"> </w:t>
      </w:r>
      <w:proofErr w:type="spellStart"/>
      <w:r w:rsidRPr="0026251A">
        <w:rPr>
          <w:rFonts w:cs="Arial"/>
        </w:rPr>
        <w:t>establerts</w:t>
      </w:r>
      <w:proofErr w:type="spellEnd"/>
      <w:r w:rsidRPr="0026251A">
        <w:rPr>
          <w:rFonts w:cs="Arial"/>
        </w:rPr>
        <w:t xml:space="preserve"> a les </w:t>
      </w:r>
      <w:proofErr w:type="spellStart"/>
      <w:r w:rsidRPr="0026251A">
        <w:rPr>
          <w:rFonts w:cs="Arial"/>
        </w:rPr>
        <w:t>conclusions</w:t>
      </w:r>
      <w:proofErr w:type="spellEnd"/>
      <w:r w:rsidRPr="0026251A">
        <w:rPr>
          <w:rFonts w:cs="Arial"/>
        </w:rPr>
        <w:t xml:space="preserve"> de </w:t>
      </w:r>
      <w:proofErr w:type="spellStart"/>
      <w:r w:rsidRPr="0026251A">
        <w:rPr>
          <w:rFonts w:cs="Arial"/>
        </w:rPr>
        <w:t>l’informe</w:t>
      </w:r>
      <w:proofErr w:type="spellEnd"/>
      <w:r w:rsidRPr="0026251A">
        <w:rPr>
          <w:rFonts w:cs="Arial"/>
        </w:rPr>
        <w:t xml:space="preserve"> de la </w:t>
      </w:r>
      <w:proofErr w:type="spellStart"/>
      <w:r w:rsidRPr="0026251A">
        <w:rPr>
          <w:rFonts w:cs="Arial"/>
        </w:rPr>
        <w:t>Direcció</w:t>
      </w:r>
      <w:proofErr w:type="spellEnd"/>
      <w:r w:rsidRPr="0026251A">
        <w:rPr>
          <w:rFonts w:cs="Arial"/>
        </w:rPr>
        <w:t xml:space="preserve"> General de </w:t>
      </w:r>
      <w:proofErr w:type="spellStart"/>
      <w:r w:rsidRPr="0026251A">
        <w:rPr>
          <w:rFonts w:cs="Arial"/>
        </w:rPr>
        <w:t>Prevenció</w:t>
      </w:r>
      <w:proofErr w:type="spellEnd"/>
      <w:r w:rsidRPr="0026251A">
        <w:rPr>
          <w:rFonts w:cs="Arial"/>
        </w:rPr>
        <w:t xml:space="preserve">, </w:t>
      </w:r>
      <w:proofErr w:type="spellStart"/>
      <w:r w:rsidRPr="0026251A">
        <w:rPr>
          <w:rFonts w:cs="Arial"/>
        </w:rPr>
        <w:t>Extinció</w:t>
      </w:r>
      <w:proofErr w:type="spellEnd"/>
      <w:r w:rsidRPr="0026251A">
        <w:rPr>
          <w:rFonts w:cs="Arial"/>
        </w:rPr>
        <w:t xml:space="preserve"> </w:t>
      </w:r>
      <w:proofErr w:type="spellStart"/>
      <w:r w:rsidRPr="0026251A">
        <w:rPr>
          <w:rFonts w:cs="Arial"/>
        </w:rPr>
        <w:t>d’Incendis</w:t>
      </w:r>
      <w:proofErr w:type="spellEnd"/>
      <w:r w:rsidRPr="0026251A">
        <w:rPr>
          <w:rFonts w:cs="Arial"/>
        </w:rPr>
        <w:t xml:space="preserve"> i </w:t>
      </w:r>
      <w:proofErr w:type="spellStart"/>
      <w:r w:rsidRPr="0026251A">
        <w:rPr>
          <w:rFonts w:cs="Arial"/>
        </w:rPr>
        <w:t>Salvaments</w:t>
      </w:r>
      <w:proofErr w:type="spellEnd"/>
      <w:r w:rsidRPr="0026251A">
        <w:rPr>
          <w:rFonts w:cs="Arial"/>
        </w:rPr>
        <w:t>:</w:t>
      </w:r>
    </w:p>
    <w:p w14:paraId="2ECE2A51" w14:textId="77777777" w:rsidR="00EF3B59" w:rsidRPr="0026251A" w:rsidRDefault="00EF3B59" w:rsidP="004C181B">
      <w:pPr>
        <w:rPr>
          <w:rFonts w:cs="Arial"/>
        </w:rPr>
      </w:pPr>
    </w:p>
    <w:p w14:paraId="363A37C6" w14:textId="77777777" w:rsidR="00EF3B59" w:rsidRPr="0026251A" w:rsidRDefault="00EF3B59" w:rsidP="004C181B">
      <w:pPr>
        <w:pStyle w:val="Prrafodelista"/>
        <w:numPr>
          <w:ilvl w:val="0"/>
          <w:numId w:val="17"/>
        </w:numPr>
        <w:ind w:left="1134" w:hanging="425"/>
        <w:contextualSpacing/>
        <w:rPr>
          <w:b w:val="0"/>
          <w:color w:val="auto"/>
        </w:rPr>
      </w:pPr>
      <w:r w:rsidRPr="0026251A">
        <w:rPr>
          <w:b w:val="0"/>
          <w:color w:val="auto"/>
        </w:rPr>
        <w:t>El titular és responsable d’executar i mantenir les mesures de seguretat previstes a la documentació tècnica, establertes per la reglamentació d’aplicació.</w:t>
      </w:r>
    </w:p>
    <w:p w14:paraId="727A724E" w14:textId="77777777" w:rsidR="00EF3B59" w:rsidRPr="0026251A" w:rsidRDefault="00EF3B59" w:rsidP="004C181B">
      <w:pPr>
        <w:pStyle w:val="Prrafodelista"/>
        <w:numPr>
          <w:ilvl w:val="0"/>
          <w:numId w:val="17"/>
        </w:numPr>
        <w:ind w:left="1134" w:hanging="425"/>
        <w:contextualSpacing/>
        <w:rPr>
          <w:b w:val="0"/>
          <w:color w:val="auto"/>
        </w:rPr>
      </w:pPr>
      <w:r w:rsidRPr="0026251A">
        <w:rPr>
          <w:b w:val="0"/>
          <w:color w:val="auto"/>
        </w:rPr>
        <w:t>Caldrà realitzar l’acte de comprovació segons s’estableixi a la Llei 3/2010.</w:t>
      </w:r>
    </w:p>
    <w:p w14:paraId="5E801032" w14:textId="1C9C3B3D" w:rsidR="00EF3B59" w:rsidRDefault="00EF3B59" w:rsidP="004C181B">
      <w:pPr>
        <w:pStyle w:val="Prrafodelista"/>
        <w:numPr>
          <w:ilvl w:val="0"/>
          <w:numId w:val="17"/>
        </w:numPr>
        <w:ind w:left="1134" w:hanging="425"/>
        <w:contextualSpacing/>
        <w:rPr>
          <w:b w:val="0"/>
          <w:color w:val="auto"/>
        </w:rPr>
      </w:pPr>
      <w:r w:rsidRPr="0026251A">
        <w:rPr>
          <w:b w:val="0"/>
          <w:color w:val="auto"/>
        </w:rPr>
        <w:t xml:space="preserve">En el moment de l'acte de comprovació caldrà disposar de la documentació justificativa de la resistència al foc dels elements estructurals i de </w:t>
      </w:r>
      <w:r w:rsidRPr="0026251A">
        <w:rPr>
          <w:b w:val="0"/>
          <w:color w:val="auto"/>
        </w:rPr>
        <w:lastRenderedPageBreak/>
        <w:t>compartimentació de l'edifici mitjançant certificat del fabricant dels elements prefabricats, certificat d’instal·lació o d’aplicació de productes de protecció d’acord amb la instrucció tècnica complementària SP 136 i/o certificat basat en una justificació tècnica que doni compliment als annexos del CTE DB SI, segons s’escaigui.</w:t>
      </w:r>
    </w:p>
    <w:p w14:paraId="30995DA4" w14:textId="77777777" w:rsidR="00525166" w:rsidRPr="0026251A" w:rsidRDefault="00525166" w:rsidP="00525166">
      <w:pPr>
        <w:pStyle w:val="Prrafodelista"/>
        <w:ind w:left="1134"/>
        <w:contextualSpacing/>
        <w:rPr>
          <w:b w:val="0"/>
          <w:color w:val="auto"/>
        </w:rPr>
      </w:pPr>
    </w:p>
    <w:p w14:paraId="71FA43B9" w14:textId="77777777" w:rsidR="00EF3B59" w:rsidRPr="00C512DD" w:rsidRDefault="00EF3B59" w:rsidP="00083F9A">
      <w:pPr>
        <w:numPr>
          <w:ilvl w:val="0"/>
          <w:numId w:val="44"/>
        </w:numPr>
        <w:contextualSpacing/>
        <w:rPr>
          <w:rFonts w:cs="Arial"/>
        </w:rPr>
      </w:pPr>
      <w:r w:rsidRPr="00C512DD">
        <w:rPr>
          <w:rFonts w:cs="Arial"/>
          <w:b/>
          <w:bCs/>
        </w:rPr>
        <w:t>CONDICIONANTS</w:t>
      </w:r>
      <w:r w:rsidRPr="00C512DD">
        <w:rPr>
          <w:rFonts w:cs="Arial"/>
        </w:rPr>
        <w:t xml:space="preserve"> </w:t>
      </w:r>
      <w:proofErr w:type="spellStart"/>
      <w:r w:rsidRPr="00C512DD">
        <w:rPr>
          <w:rFonts w:cs="Arial"/>
        </w:rPr>
        <w:t>establerts</w:t>
      </w:r>
      <w:proofErr w:type="spellEnd"/>
      <w:r w:rsidRPr="00C512DD">
        <w:rPr>
          <w:rFonts w:cs="Arial"/>
        </w:rPr>
        <w:t xml:space="preserve"> per </w:t>
      </w:r>
      <w:proofErr w:type="spellStart"/>
      <w:r w:rsidRPr="00C512DD">
        <w:rPr>
          <w:rFonts w:cs="Arial"/>
        </w:rPr>
        <w:t>l’Agència</w:t>
      </w:r>
      <w:proofErr w:type="spellEnd"/>
      <w:r w:rsidRPr="00C512DD">
        <w:rPr>
          <w:rFonts w:cs="Arial"/>
        </w:rPr>
        <w:t xml:space="preserve"> </w:t>
      </w:r>
      <w:proofErr w:type="gramStart"/>
      <w:r w:rsidRPr="00C512DD">
        <w:rPr>
          <w:rFonts w:cs="Arial"/>
        </w:rPr>
        <w:t>Catalana</w:t>
      </w:r>
      <w:proofErr w:type="gramEnd"/>
      <w:r w:rsidRPr="00C512DD">
        <w:rPr>
          <w:rFonts w:cs="Arial"/>
        </w:rPr>
        <w:t xml:space="preserve"> de </w:t>
      </w:r>
      <w:proofErr w:type="spellStart"/>
      <w:r w:rsidRPr="00C512DD">
        <w:rPr>
          <w:rFonts w:cs="Arial"/>
        </w:rPr>
        <w:t>l’Aigua</w:t>
      </w:r>
      <w:proofErr w:type="spellEnd"/>
      <w:r w:rsidRPr="00C512DD">
        <w:rPr>
          <w:rFonts w:cs="Arial"/>
        </w:rPr>
        <w:t>:</w:t>
      </w:r>
    </w:p>
    <w:p w14:paraId="29051030" w14:textId="77777777" w:rsidR="00EF3B59" w:rsidRPr="00C512DD" w:rsidRDefault="00EF3B59" w:rsidP="004C181B">
      <w:pPr>
        <w:ind w:left="720"/>
        <w:contextualSpacing/>
        <w:rPr>
          <w:rFonts w:cs="Arial"/>
        </w:rPr>
      </w:pPr>
      <w:proofErr w:type="spellStart"/>
      <w:r w:rsidRPr="00C512DD">
        <w:rPr>
          <w:rFonts w:cs="Arial"/>
        </w:rPr>
        <w:t>Caldrà</w:t>
      </w:r>
      <w:proofErr w:type="spellEnd"/>
      <w:r w:rsidRPr="00C512DD">
        <w:rPr>
          <w:rFonts w:cs="Arial"/>
        </w:rPr>
        <w:t xml:space="preserve"> donar </w:t>
      </w:r>
      <w:proofErr w:type="spellStart"/>
      <w:r w:rsidRPr="00C512DD">
        <w:rPr>
          <w:rFonts w:cs="Arial"/>
        </w:rPr>
        <w:t>compliment</w:t>
      </w:r>
      <w:proofErr w:type="spellEnd"/>
      <w:r w:rsidRPr="00C512DD">
        <w:rPr>
          <w:rFonts w:cs="Arial"/>
        </w:rPr>
        <w:t xml:space="preserve"> a les característiques i </w:t>
      </w:r>
      <w:proofErr w:type="spellStart"/>
      <w:r w:rsidRPr="00C512DD">
        <w:rPr>
          <w:rFonts w:cs="Arial"/>
        </w:rPr>
        <w:t>condicions</w:t>
      </w:r>
      <w:proofErr w:type="spellEnd"/>
      <w:r w:rsidRPr="00C512DD">
        <w:rPr>
          <w:rFonts w:cs="Arial"/>
        </w:rPr>
        <w:t xml:space="preserve"> </w:t>
      </w:r>
      <w:proofErr w:type="spellStart"/>
      <w:r w:rsidRPr="00C512DD">
        <w:rPr>
          <w:rFonts w:cs="Arial"/>
        </w:rPr>
        <w:t>generals</w:t>
      </w:r>
      <w:proofErr w:type="spellEnd"/>
      <w:r w:rsidRPr="00C512DD">
        <w:rPr>
          <w:rFonts w:cs="Arial"/>
        </w:rPr>
        <w:t xml:space="preserve"> i </w:t>
      </w:r>
      <w:proofErr w:type="spellStart"/>
      <w:r w:rsidRPr="00C512DD">
        <w:rPr>
          <w:rFonts w:cs="Arial"/>
        </w:rPr>
        <w:t>particulars</w:t>
      </w:r>
      <w:proofErr w:type="spellEnd"/>
      <w:r w:rsidRPr="00C512DD">
        <w:rPr>
          <w:rFonts w:cs="Arial"/>
        </w:rPr>
        <w:t xml:space="preserve"> </w:t>
      </w:r>
      <w:proofErr w:type="spellStart"/>
      <w:r w:rsidRPr="00C512DD">
        <w:rPr>
          <w:rFonts w:cs="Arial"/>
        </w:rPr>
        <w:t>establertes</w:t>
      </w:r>
      <w:proofErr w:type="spellEnd"/>
      <w:r w:rsidRPr="00C512DD">
        <w:rPr>
          <w:rFonts w:cs="Arial"/>
        </w:rPr>
        <w:t xml:space="preserve"> a la </w:t>
      </w:r>
      <w:proofErr w:type="spellStart"/>
      <w:r w:rsidRPr="00C512DD">
        <w:rPr>
          <w:rFonts w:cs="Arial"/>
        </w:rPr>
        <w:t>Resolució</w:t>
      </w:r>
      <w:proofErr w:type="spellEnd"/>
      <w:r w:rsidRPr="00C512DD">
        <w:rPr>
          <w:rFonts w:cs="Arial"/>
        </w:rPr>
        <w:t xml:space="preserve"> </w:t>
      </w:r>
      <w:proofErr w:type="spellStart"/>
      <w:r w:rsidRPr="00C512DD">
        <w:rPr>
          <w:rFonts w:cs="Arial"/>
        </w:rPr>
        <w:t>d’autorització</w:t>
      </w:r>
      <w:proofErr w:type="spellEnd"/>
      <w:r w:rsidRPr="00C512DD">
        <w:rPr>
          <w:rFonts w:cs="Arial"/>
        </w:rPr>
        <w:t xml:space="preserve">, </w:t>
      </w:r>
      <w:proofErr w:type="spellStart"/>
      <w:r w:rsidRPr="00C512DD">
        <w:rPr>
          <w:rFonts w:cs="Arial"/>
        </w:rPr>
        <w:t>document</w:t>
      </w:r>
      <w:proofErr w:type="spellEnd"/>
      <w:r w:rsidRPr="00C512DD">
        <w:rPr>
          <w:rFonts w:cs="Arial"/>
        </w:rPr>
        <w:t xml:space="preserve"> 7344175, de </w:t>
      </w:r>
      <w:proofErr w:type="spellStart"/>
      <w:r w:rsidRPr="00C512DD">
        <w:rPr>
          <w:rFonts w:cs="Arial"/>
        </w:rPr>
        <w:t>l’expedient</w:t>
      </w:r>
      <w:proofErr w:type="spellEnd"/>
      <w:r w:rsidRPr="00C512DD">
        <w:rPr>
          <w:rFonts w:cs="Arial"/>
        </w:rPr>
        <w:t xml:space="preserve"> FUE-2021-02065966 de </w:t>
      </w:r>
      <w:proofErr w:type="spellStart"/>
      <w:r w:rsidRPr="00C512DD">
        <w:rPr>
          <w:rFonts w:cs="Arial"/>
        </w:rPr>
        <w:t>l’Agència</w:t>
      </w:r>
      <w:proofErr w:type="spellEnd"/>
      <w:r w:rsidRPr="00C512DD">
        <w:rPr>
          <w:rFonts w:cs="Arial"/>
        </w:rPr>
        <w:t xml:space="preserve"> </w:t>
      </w:r>
      <w:proofErr w:type="gramStart"/>
      <w:r w:rsidRPr="00C512DD">
        <w:rPr>
          <w:rFonts w:cs="Arial"/>
        </w:rPr>
        <w:t>Catalana</w:t>
      </w:r>
      <w:proofErr w:type="gramEnd"/>
      <w:r w:rsidRPr="00C512DD">
        <w:rPr>
          <w:rFonts w:cs="Arial"/>
        </w:rPr>
        <w:t xml:space="preserve"> de </w:t>
      </w:r>
      <w:proofErr w:type="spellStart"/>
      <w:r w:rsidRPr="00C512DD">
        <w:rPr>
          <w:rFonts w:cs="Arial"/>
        </w:rPr>
        <w:t>l’Aigua</w:t>
      </w:r>
      <w:proofErr w:type="spellEnd"/>
      <w:r w:rsidRPr="00C512DD">
        <w:rPr>
          <w:rFonts w:cs="Arial"/>
        </w:rPr>
        <w:t>.</w:t>
      </w:r>
    </w:p>
    <w:p w14:paraId="424ABE34" w14:textId="77777777" w:rsidR="00EF3B59" w:rsidRPr="00C512DD" w:rsidRDefault="00EF3B59" w:rsidP="004C181B">
      <w:pPr>
        <w:ind w:left="720"/>
        <w:contextualSpacing/>
        <w:rPr>
          <w:rFonts w:cs="Arial"/>
        </w:rPr>
      </w:pPr>
    </w:p>
    <w:p w14:paraId="486FB6A5" w14:textId="77777777" w:rsidR="00EF3B59" w:rsidRPr="00C512DD" w:rsidRDefault="00EF3B59" w:rsidP="00083F9A">
      <w:pPr>
        <w:numPr>
          <w:ilvl w:val="0"/>
          <w:numId w:val="44"/>
        </w:numPr>
        <w:contextualSpacing/>
        <w:rPr>
          <w:rFonts w:cs="Arial"/>
        </w:rPr>
      </w:pPr>
      <w:r w:rsidRPr="00C512DD">
        <w:rPr>
          <w:rFonts w:cs="Arial"/>
          <w:b/>
        </w:rPr>
        <w:t>CONDICIONANTS</w:t>
      </w:r>
      <w:r w:rsidRPr="00C512DD">
        <w:rPr>
          <w:rFonts w:cs="Arial"/>
        </w:rPr>
        <w:t xml:space="preserve"> </w:t>
      </w:r>
      <w:proofErr w:type="spellStart"/>
      <w:r w:rsidRPr="00C512DD">
        <w:rPr>
          <w:rFonts w:cs="Arial"/>
        </w:rPr>
        <w:t>previs</w:t>
      </w:r>
      <w:proofErr w:type="spellEnd"/>
      <w:r w:rsidRPr="00C512DD">
        <w:rPr>
          <w:rFonts w:cs="Arial"/>
        </w:rPr>
        <w:t xml:space="preserve"> al </w:t>
      </w:r>
      <w:proofErr w:type="spellStart"/>
      <w:r w:rsidRPr="00C512DD">
        <w:rPr>
          <w:rFonts w:cs="Arial"/>
        </w:rPr>
        <w:t>tancament</w:t>
      </w:r>
      <w:proofErr w:type="spellEnd"/>
      <w:r w:rsidRPr="00C512DD">
        <w:rPr>
          <w:rFonts w:cs="Arial"/>
        </w:rPr>
        <w:t xml:space="preserve"> de </w:t>
      </w:r>
      <w:proofErr w:type="spellStart"/>
      <w:r w:rsidRPr="00C512DD">
        <w:rPr>
          <w:rFonts w:cs="Arial"/>
        </w:rPr>
        <w:t>l’expedient</w:t>
      </w:r>
      <w:proofErr w:type="spellEnd"/>
      <w:r w:rsidRPr="00C512DD">
        <w:rPr>
          <w:rFonts w:cs="Arial"/>
        </w:rPr>
        <w:t xml:space="preserve"> i a la </w:t>
      </w:r>
      <w:proofErr w:type="spellStart"/>
      <w:r w:rsidRPr="00C512DD">
        <w:rPr>
          <w:rFonts w:cs="Arial"/>
        </w:rPr>
        <w:t>devolució</w:t>
      </w:r>
      <w:proofErr w:type="spellEnd"/>
      <w:r w:rsidRPr="00C512DD">
        <w:rPr>
          <w:rFonts w:cs="Arial"/>
        </w:rPr>
        <w:t xml:space="preserve"> de </w:t>
      </w:r>
      <w:proofErr w:type="spellStart"/>
      <w:r w:rsidRPr="00C512DD">
        <w:rPr>
          <w:rFonts w:cs="Arial"/>
        </w:rPr>
        <w:t>fiances</w:t>
      </w:r>
      <w:proofErr w:type="spellEnd"/>
      <w:r w:rsidRPr="00C512DD">
        <w:rPr>
          <w:rFonts w:cs="Arial"/>
        </w:rPr>
        <w:t xml:space="preserve">: </w:t>
      </w:r>
      <w:proofErr w:type="spellStart"/>
      <w:r w:rsidRPr="00C512DD">
        <w:rPr>
          <w:rFonts w:cs="Arial"/>
        </w:rPr>
        <w:t>caldrà</w:t>
      </w:r>
      <w:proofErr w:type="spellEnd"/>
      <w:r w:rsidRPr="00C512DD">
        <w:rPr>
          <w:rFonts w:cs="Arial"/>
        </w:rPr>
        <w:t xml:space="preserve"> aportar la </w:t>
      </w:r>
      <w:proofErr w:type="spellStart"/>
      <w:r w:rsidRPr="00C512DD">
        <w:rPr>
          <w:rFonts w:cs="Arial"/>
        </w:rPr>
        <w:t>següent</w:t>
      </w:r>
      <w:proofErr w:type="spellEnd"/>
      <w:r w:rsidRPr="00C512DD">
        <w:rPr>
          <w:rFonts w:cs="Arial"/>
        </w:rPr>
        <w:t xml:space="preserve"> </w:t>
      </w:r>
      <w:proofErr w:type="spellStart"/>
      <w:r w:rsidRPr="00C512DD">
        <w:rPr>
          <w:rFonts w:cs="Arial"/>
        </w:rPr>
        <w:t>documentació</w:t>
      </w:r>
      <w:proofErr w:type="spellEnd"/>
      <w:r w:rsidRPr="00C512DD">
        <w:rPr>
          <w:rFonts w:cs="Arial"/>
        </w:rPr>
        <w:t>:</w:t>
      </w:r>
    </w:p>
    <w:p w14:paraId="00BEA50C" w14:textId="77777777" w:rsidR="00EF3B59" w:rsidRPr="00C512DD" w:rsidRDefault="00EF3B59" w:rsidP="004C181B">
      <w:pPr>
        <w:ind w:left="720"/>
        <w:contextualSpacing/>
        <w:rPr>
          <w:rFonts w:cs="Arial"/>
        </w:rPr>
      </w:pPr>
    </w:p>
    <w:p w14:paraId="2CCE6D51" w14:textId="77777777" w:rsidR="00EF3B59" w:rsidRPr="00C512DD" w:rsidRDefault="00EF3B59" w:rsidP="004C181B">
      <w:pPr>
        <w:numPr>
          <w:ilvl w:val="0"/>
          <w:numId w:val="14"/>
        </w:numPr>
        <w:tabs>
          <w:tab w:val="clear" w:pos="360"/>
        </w:tabs>
        <w:ind w:left="709" w:hanging="283"/>
        <w:rPr>
          <w:rFonts w:cs="Arial"/>
        </w:rPr>
      </w:pPr>
      <w:proofErr w:type="spellStart"/>
      <w:r w:rsidRPr="00C512DD">
        <w:rPr>
          <w:rFonts w:cs="Arial"/>
        </w:rPr>
        <w:t>Certificat</w:t>
      </w:r>
      <w:proofErr w:type="spellEnd"/>
      <w:r w:rsidRPr="00C512DD">
        <w:rPr>
          <w:rFonts w:cs="Arial"/>
        </w:rPr>
        <w:t xml:space="preserve"> final </w:t>
      </w:r>
      <w:proofErr w:type="spellStart"/>
      <w:r w:rsidRPr="00C512DD">
        <w:rPr>
          <w:rFonts w:cs="Arial"/>
        </w:rPr>
        <w:t>d’obra</w:t>
      </w:r>
      <w:proofErr w:type="spellEnd"/>
      <w:r w:rsidRPr="00C512DD">
        <w:rPr>
          <w:rFonts w:cs="Arial"/>
        </w:rPr>
        <w:t xml:space="preserve"> </w:t>
      </w:r>
      <w:proofErr w:type="spellStart"/>
      <w:r w:rsidRPr="00C512DD">
        <w:rPr>
          <w:rFonts w:cs="Arial"/>
        </w:rPr>
        <w:t>degudament</w:t>
      </w:r>
      <w:proofErr w:type="spellEnd"/>
      <w:r w:rsidRPr="00C512DD">
        <w:rPr>
          <w:rFonts w:cs="Arial"/>
        </w:rPr>
        <w:t xml:space="preserve"> </w:t>
      </w:r>
      <w:proofErr w:type="spellStart"/>
      <w:r w:rsidRPr="00C512DD">
        <w:rPr>
          <w:rFonts w:cs="Arial"/>
        </w:rPr>
        <w:t>visat</w:t>
      </w:r>
      <w:proofErr w:type="spellEnd"/>
      <w:r w:rsidRPr="00C512DD">
        <w:rPr>
          <w:rFonts w:cs="Arial"/>
        </w:rPr>
        <w:t xml:space="preserve">, </w:t>
      </w:r>
      <w:proofErr w:type="spellStart"/>
      <w:r w:rsidRPr="00C512DD">
        <w:rPr>
          <w:rFonts w:cs="Arial"/>
        </w:rPr>
        <w:t>abans</w:t>
      </w:r>
      <w:proofErr w:type="spellEnd"/>
      <w:r w:rsidRPr="00C512DD">
        <w:rPr>
          <w:rFonts w:cs="Arial"/>
        </w:rPr>
        <w:t xml:space="preserve"> </w:t>
      </w:r>
      <w:proofErr w:type="spellStart"/>
      <w:r w:rsidRPr="00C512DD">
        <w:rPr>
          <w:rFonts w:cs="Arial"/>
        </w:rPr>
        <w:t>d’un</w:t>
      </w:r>
      <w:proofErr w:type="spellEnd"/>
      <w:r w:rsidRPr="00C512DD">
        <w:rPr>
          <w:rFonts w:cs="Arial"/>
        </w:rPr>
        <w:t xml:space="preserve"> mes des de la data de </w:t>
      </w:r>
      <w:proofErr w:type="spellStart"/>
      <w:r w:rsidRPr="00C512DD">
        <w:rPr>
          <w:rFonts w:cs="Arial"/>
        </w:rPr>
        <w:t>finalització</w:t>
      </w:r>
      <w:proofErr w:type="spellEnd"/>
      <w:r w:rsidRPr="00C512DD">
        <w:rPr>
          <w:rFonts w:cs="Arial"/>
        </w:rPr>
        <w:t xml:space="preserve"> de les obres.</w:t>
      </w:r>
    </w:p>
    <w:p w14:paraId="0644797F" w14:textId="77777777" w:rsidR="00EF3B59" w:rsidRPr="00C512DD" w:rsidRDefault="00EF3B59" w:rsidP="004C181B">
      <w:pPr>
        <w:numPr>
          <w:ilvl w:val="0"/>
          <w:numId w:val="14"/>
        </w:numPr>
        <w:tabs>
          <w:tab w:val="clear" w:pos="360"/>
        </w:tabs>
        <w:ind w:left="709" w:hanging="283"/>
        <w:rPr>
          <w:rFonts w:cs="Arial"/>
        </w:rPr>
      </w:pPr>
      <w:proofErr w:type="spellStart"/>
      <w:r w:rsidRPr="00C512DD">
        <w:rPr>
          <w:rFonts w:cs="Arial"/>
        </w:rPr>
        <w:t>Certificat</w:t>
      </w:r>
      <w:proofErr w:type="spellEnd"/>
      <w:r w:rsidRPr="00C512DD">
        <w:rPr>
          <w:rFonts w:cs="Arial"/>
        </w:rPr>
        <w:t xml:space="preserve"> de la gestió </w:t>
      </w:r>
      <w:proofErr w:type="spellStart"/>
      <w:r w:rsidRPr="00C512DD">
        <w:rPr>
          <w:rFonts w:cs="Arial"/>
        </w:rPr>
        <w:t>dels</w:t>
      </w:r>
      <w:proofErr w:type="spellEnd"/>
      <w:r w:rsidRPr="00C512DD">
        <w:rPr>
          <w:rFonts w:cs="Arial"/>
        </w:rPr>
        <w:t xml:space="preserve"> </w:t>
      </w:r>
      <w:proofErr w:type="spellStart"/>
      <w:r w:rsidRPr="00C512DD">
        <w:rPr>
          <w:rFonts w:cs="Arial"/>
        </w:rPr>
        <w:t>residus</w:t>
      </w:r>
      <w:proofErr w:type="spellEnd"/>
      <w:r w:rsidRPr="00C512DD">
        <w:rPr>
          <w:rFonts w:cs="Arial"/>
        </w:rPr>
        <w:t xml:space="preserve">, </w:t>
      </w:r>
      <w:proofErr w:type="spellStart"/>
      <w:r w:rsidRPr="00C512DD">
        <w:rPr>
          <w:rFonts w:cs="Arial"/>
        </w:rPr>
        <w:t>emès</w:t>
      </w:r>
      <w:proofErr w:type="spellEnd"/>
      <w:r w:rsidRPr="00C512DD">
        <w:rPr>
          <w:rFonts w:cs="Arial"/>
        </w:rPr>
        <w:t xml:space="preserve"> per un gestor </w:t>
      </w:r>
      <w:proofErr w:type="spellStart"/>
      <w:r w:rsidRPr="00C512DD">
        <w:rPr>
          <w:rFonts w:cs="Arial"/>
        </w:rPr>
        <w:t>autoritzat</w:t>
      </w:r>
      <w:proofErr w:type="spellEnd"/>
      <w:r w:rsidRPr="00C512DD">
        <w:rPr>
          <w:rFonts w:cs="Arial"/>
        </w:rPr>
        <w:t>.</w:t>
      </w:r>
    </w:p>
    <w:p w14:paraId="0BF5BD8B" w14:textId="77777777" w:rsidR="00EF3B59" w:rsidRPr="00C512DD" w:rsidRDefault="00EF3B59" w:rsidP="004C181B">
      <w:pPr>
        <w:numPr>
          <w:ilvl w:val="0"/>
          <w:numId w:val="14"/>
        </w:numPr>
        <w:tabs>
          <w:tab w:val="clear" w:pos="360"/>
        </w:tabs>
        <w:ind w:left="709" w:hanging="283"/>
        <w:rPr>
          <w:rFonts w:cs="Arial"/>
        </w:rPr>
      </w:pPr>
      <w:r w:rsidRPr="00C512DD">
        <w:rPr>
          <w:rFonts w:cs="Arial"/>
        </w:rPr>
        <w:t xml:space="preserve">Acreditar </w:t>
      </w:r>
      <w:proofErr w:type="spellStart"/>
      <w:r w:rsidRPr="00C512DD">
        <w:rPr>
          <w:rFonts w:cs="Arial"/>
        </w:rPr>
        <w:t>haver</w:t>
      </w:r>
      <w:proofErr w:type="spellEnd"/>
      <w:r w:rsidRPr="00C512DD">
        <w:rPr>
          <w:rFonts w:cs="Arial"/>
        </w:rPr>
        <w:t xml:space="preserve"> </w:t>
      </w:r>
      <w:proofErr w:type="spellStart"/>
      <w:r w:rsidRPr="00C512DD">
        <w:rPr>
          <w:rFonts w:cs="Arial"/>
        </w:rPr>
        <w:t>actualitzat</w:t>
      </w:r>
      <w:proofErr w:type="spellEnd"/>
      <w:r w:rsidRPr="00C512DD">
        <w:rPr>
          <w:rFonts w:cs="Arial"/>
        </w:rPr>
        <w:t xml:space="preserve"> les dades </w:t>
      </w:r>
      <w:proofErr w:type="spellStart"/>
      <w:r w:rsidRPr="00C512DD">
        <w:rPr>
          <w:rFonts w:cs="Arial"/>
        </w:rPr>
        <w:t>cadastrals</w:t>
      </w:r>
      <w:proofErr w:type="spellEnd"/>
      <w:r w:rsidRPr="00C512DD">
        <w:rPr>
          <w:rFonts w:cs="Arial"/>
        </w:rPr>
        <w:t xml:space="preserve"> </w:t>
      </w:r>
      <w:proofErr w:type="spellStart"/>
      <w:r w:rsidRPr="00C512DD">
        <w:rPr>
          <w:rFonts w:cs="Arial"/>
        </w:rPr>
        <w:t>mitjançant</w:t>
      </w:r>
      <w:proofErr w:type="spellEnd"/>
      <w:r w:rsidRPr="00C512DD">
        <w:rPr>
          <w:rFonts w:cs="Arial"/>
        </w:rPr>
        <w:t xml:space="preserve"> </w:t>
      </w:r>
      <w:proofErr w:type="spellStart"/>
      <w:r w:rsidRPr="00C512DD">
        <w:rPr>
          <w:rFonts w:cs="Arial"/>
        </w:rPr>
        <w:t>l’imprès</w:t>
      </w:r>
      <w:proofErr w:type="spellEnd"/>
      <w:r w:rsidRPr="00C512DD">
        <w:rPr>
          <w:rFonts w:cs="Arial"/>
        </w:rPr>
        <w:t xml:space="preserve"> 900D, </w:t>
      </w:r>
      <w:proofErr w:type="spellStart"/>
      <w:r w:rsidRPr="00C512DD">
        <w:rPr>
          <w:rFonts w:cs="Arial"/>
        </w:rPr>
        <w:t>segellat</w:t>
      </w:r>
      <w:proofErr w:type="spellEnd"/>
      <w:r w:rsidRPr="00C512DD">
        <w:rPr>
          <w:rFonts w:cs="Arial"/>
        </w:rPr>
        <w:t xml:space="preserve"> per </w:t>
      </w:r>
      <w:proofErr w:type="spellStart"/>
      <w:r w:rsidRPr="00C512DD">
        <w:rPr>
          <w:rFonts w:cs="Arial"/>
        </w:rPr>
        <w:t>l’Organisme</w:t>
      </w:r>
      <w:proofErr w:type="spellEnd"/>
      <w:r w:rsidRPr="00C512DD">
        <w:rPr>
          <w:rFonts w:cs="Arial"/>
        </w:rPr>
        <w:t xml:space="preserve"> de Gestió </w:t>
      </w:r>
      <w:proofErr w:type="spellStart"/>
      <w:r w:rsidRPr="00C512DD">
        <w:rPr>
          <w:rFonts w:cs="Arial"/>
        </w:rPr>
        <w:t>Tributària</w:t>
      </w:r>
      <w:proofErr w:type="spellEnd"/>
      <w:r w:rsidRPr="00C512DD">
        <w:rPr>
          <w:rFonts w:cs="Arial"/>
        </w:rPr>
        <w:t xml:space="preserve"> de Vilassar de Mar, o per la </w:t>
      </w:r>
      <w:proofErr w:type="spellStart"/>
      <w:r w:rsidRPr="00C512DD">
        <w:rPr>
          <w:rFonts w:cs="Arial"/>
        </w:rPr>
        <w:t>Gerència</w:t>
      </w:r>
      <w:proofErr w:type="spellEnd"/>
      <w:r w:rsidRPr="00C512DD">
        <w:rPr>
          <w:rFonts w:cs="Arial"/>
        </w:rPr>
        <w:t xml:space="preserve"> del </w:t>
      </w:r>
      <w:proofErr w:type="spellStart"/>
      <w:r w:rsidRPr="00C512DD">
        <w:rPr>
          <w:rFonts w:cs="Arial"/>
        </w:rPr>
        <w:t>cadastre</w:t>
      </w:r>
      <w:proofErr w:type="spellEnd"/>
      <w:r w:rsidRPr="00C512DD">
        <w:rPr>
          <w:rFonts w:cs="Arial"/>
        </w:rPr>
        <w:t xml:space="preserve"> de Barcelona.</w:t>
      </w:r>
    </w:p>
    <w:p w14:paraId="6D752265" w14:textId="77777777" w:rsidR="00EF3B59" w:rsidRPr="00C512DD" w:rsidRDefault="00EF3B59" w:rsidP="004C181B">
      <w:pPr>
        <w:numPr>
          <w:ilvl w:val="0"/>
          <w:numId w:val="14"/>
        </w:numPr>
        <w:tabs>
          <w:tab w:val="clear" w:pos="360"/>
        </w:tabs>
        <w:ind w:left="709" w:hanging="283"/>
        <w:rPr>
          <w:rFonts w:cs="Arial"/>
        </w:rPr>
      </w:pPr>
      <w:proofErr w:type="spellStart"/>
      <w:r w:rsidRPr="00C512DD">
        <w:rPr>
          <w:rFonts w:cs="Arial"/>
        </w:rPr>
        <w:t>Fotografies</w:t>
      </w:r>
      <w:proofErr w:type="spellEnd"/>
      <w:r w:rsidRPr="00C512DD">
        <w:rPr>
          <w:rFonts w:cs="Arial"/>
        </w:rPr>
        <w:t xml:space="preserve"> </w:t>
      </w:r>
      <w:proofErr w:type="spellStart"/>
      <w:r w:rsidRPr="00C512DD">
        <w:rPr>
          <w:rFonts w:cs="Arial"/>
        </w:rPr>
        <w:t>dels</w:t>
      </w:r>
      <w:proofErr w:type="spellEnd"/>
      <w:r w:rsidRPr="00C512DD">
        <w:rPr>
          <w:rFonts w:cs="Arial"/>
        </w:rPr>
        <w:t xml:space="preserve"> </w:t>
      </w:r>
      <w:proofErr w:type="spellStart"/>
      <w:r w:rsidRPr="00C512DD">
        <w:rPr>
          <w:rFonts w:cs="Arial"/>
        </w:rPr>
        <w:t>béns</w:t>
      </w:r>
      <w:proofErr w:type="spellEnd"/>
      <w:r w:rsidRPr="00C512DD">
        <w:rPr>
          <w:rFonts w:cs="Arial"/>
        </w:rPr>
        <w:t xml:space="preserve"> de </w:t>
      </w:r>
      <w:proofErr w:type="spellStart"/>
      <w:r w:rsidRPr="00C512DD">
        <w:rPr>
          <w:rFonts w:cs="Arial"/>
        </w:rPr>
        <w:t>domini</w:t>
      </w:r>
      <w:proofErr w:type="spellEnd"/>
      <w:r w:rsidRPr="00C512DD">
        <w:rPr>
          <w:rFonts w:cs="Arial"/>
        </w:rPr>
        <w:t xml:space="preserve"> </w:t>
      </w:r>
      <w:proofErr w:type="spellStart"/>
      <w:r w:rsidRPr="00C512DD">
        <w:rPr>
          <w:rFonts w:cs="Arial"/>
        </w:rPr>
        <w:t>públic</w:t>
      </w:r>
      <w:proofErr w:type="spellEnd"/>
      <w:r w:rsidRPr="00C512DD">
        <w:rPr>
          <w:rFonts w:cs="Arial"/>
        </w:rPr>
        <w:t xml:space="preserve"> </w:t>
      </w:r>
      <w:proofErr w:type="spellStart"/>
      <w:r w:rsidRPr="00C512DD">
        <w:rPr>
          <w:rFonts w:cs="Arial"/>
        </w:rPr>
        <w:t>afectats</w:t>
      </w:r>
      <w:proofErr w:type="spellEnd"/>
      <w:r w:rsidRPr="00C512DD">
        <w:rPr>
          <w:rFonts w:cs="Arial"/>
        </w:rPr>
        <w:t xml:space="preserve"> per les obres.</w:t>
      </w:r>
    </w:p>
    <w:p w14:paraId="41B57B48" w14:textId="77777777" w:rsidR="00EF3B59" w:rsidRPr="00C512DD" w:rsidRDefault="00EF3B59" w:rsidP="004C181B">
      <w:pPr>
        <w:ind w:left="360"/>
        <w:rPr>
          <w:rFonts w:cs="Arial"/>
        </w:rPr>
      </w:pPr>
    </w:p>
    <w:p w14:paraId="6A4761AE" w14:textId="77777777" w:rsidR="00EF3B59" w:rsidRPr="00C512DD" w:rsidRDefault="00EF3B59" w:rsidP="00083F9A">
      <w:pPr>
        <w:numPr>
          <w:ilvl w:val="0"/>
          <w:numId w:val="44"/>
        </w:numPr>
        <w:rPr>
          <w:rFonts w:cs="Arial"/>
        </w:rPr>
      </w:pPr>
      <w:r w:rsidRPr="00C512DD">
        <w:rPr>
          <w:rFonts w:cs="Arial"/>
          <w:b/>
        </w:rPr>
        <w:t>EXCLUSIONS:</w:t>
      </w:r>
      <w:r w:rsidRPr="00C512DD">
        <w:rPr>
          <w:rFonts w:cs="Arial"/>
        </w:rPr>
        <w:t xml:space="preserve"> la </w:t>
      </w:r>
      <w:proofErr w:type="spellStart"/>
      <w:r w:rsidRPr="00C512DD">
        <w:rPr>
          <w:rFonts w:cs="Arial"/>
        </w:rPr>
        <w:t>llicència</w:t>
      </w:r>
      <w:proofErr w:type="spellEnd"/>
      <w:r w:rsidRPr="00C512DD">
        <w:rPr>
          <w:rFonts w:cs="Arial"/>
        </w:rPr>
        <w:t xml:space="preserve"> no empara </w:t>
      </w:r>
      <w:proofErr w:type="spellStart"/>
      <w:r w:rsidRPr="00C512DD">
        <w:rPr>
          <w:rFonts w:cs="Arial"/>
        </w:rPr>
        <w:t>l’execució</w:t>
      </w:r>
      <w:proofErr w:type="spellEnd"/>
      <w:r w:rsidRPr="00C512DD">
        <w:rPr>
          <w:rFonts w:cs="Arial"/>
        </w:rPr>
        <w:t xml:space="preserve"> </w:t>
      </w:r>
      <w:proofErr w:type="spellStart"/>
      <w:r w:rsidRPr="00C512DD">
        <w:rPr>
          <w:rFonts w:cs="Arial"/>
        </w:rPr>
        <w:t>d’obres</w:t>
      </w:r>
      <w:proofErr w:type="spellEnd"/>
      <w:r w:rsidRPr="00C512DD">
        <w:rPr>
          <w:rFonts w:cs="Arial"/>
        </w:rPr>
        <w:t xml:space="preserve"> en el </w:t>
      </w:r>
      <w:proofErr w:type="spellStart"/>
      <w:r w:rsidRPr="00C512DD">
        <w:rPr>
          <w:rFonts w:cs="Arial"/>
        </w:rPr>
        <w:t>domini</w:t>
      </w:r>
      <w:proofErr w:type="spellEnd"/>
      <w:r w:rsidRPr="00C512DD">
        <w:rPr>
          <w:rFonts w:cs="Arial"/>
        </w:rPr>
        <w:t xml:space="preserve"> </w:t>
      </w:r>
      <w:proofErr w:type="spellStart"/>
      <w:r w:rsidRPr="00C512DD">
        <w:rPr>
          <w:rFonts w:cs="Arial"/>
        </w:rPr>
        <w:t>públic</w:t>
      </w:r>
      <w:proofErr w:type="spellEnd"/>
      <w:r w:rsidRPr="00C512DD">
        <w:rPr>
          <w:rFonts w:cs="Arial"/>
        </w:rPr>
        <w:t xml:space="preserve"> (rases per al </w:t>
      </w:r>
      <w:proofErr w:type="spellStart"/>
      <w:r w:rsidRPr="00C512DD">
        <w:rPr>
          <w:rFonts w:cs="Arial"/>
        </w:rPr>
        <w:t>pas</w:t>
      </w:r>
      <w:proofErr w:type="spellEnd"/>
      <w:r w:rsidRPr="00C512DD">
        <w:rPr>
          <w:rFonts w:cs="Arial"/>
        </w:rPr>
        <w:t xml:space="preserve"> </w:t>
      </w:r>
      <w:proofErr w:type="spellStart"/>
      <w:r w:rsidRPr="00C512DD">
        <w:rPr>
          <w:rFonts w:cs="Arial"/>
        </w:rPr>
        <w:t>d’instal·lacions</w:t>
      </w:r>
      <w:proofErr w:type="spellEnd"/>
      <w:r w:rsidRPr="00C512DD">
        <w:rPr>
          <w:rFonts w:cs="Arial"/>
        </w:rPr>
        <w:t xml:space="preserve">, </w:t>
      </w:r>
      <w:proofErr w:type="spellStart"/>
      <w:r w:rsidRPr="00C512DD">
        <w:rPr>
          <w:rFonts w:cs="Arial"/>
        </w:rPr>
        <w:t>guals</w:t>
      </w:r>
      <w:proofErr w:type="spellEnd"/>
      <w:r w:rsidRPr="00C512DD">
        <w:rPr>
          <w:rFonts w:cs="Arial"/>
        </w:rPr>
        <w:t xml:space="preserve"> </w:t>
      </w:r>
      <w:proofErr w:type="spellStart"/>
      <w:r w:rsidRPr="00C512DD">
        <w:rPr>
          <w:rFonts w:cs="Arial"/>
        </w:rPr>
        <w:t>d’accés</w:t>
      </w:r>
      <w:proofErr w:type="spellEnd"/>
      <w:r w:rsidRPr="00C512DD">
        <w:rPr>
          <w:rFonts w:cs="Arial"/>
        </w:rPr>
        <w:t xml:space="preserve"> de </w:t>
      </w:r>
      <w:proofErr w:type="spellStart"/>
      <w:r w:rsidRPr="00C512DD">
        <w:rPr>
          <w:rFonts w:cs="Arial"/>
        </w:rPr>
        <w:t>vehicles</w:t>
      </w:r>
      <w:proofErr w:type="spellEnd"/>
      <w:r w:rsidRPr="00C512DD">
        <w:rPr>
          <w:rFonts w:cs="Arial"/>
        </w:rPr>
        <w:t xml:space="preserve">, etc.), per a la </w:t>
      </w:r>
      <w:proofErr w:type="spellStart"/>
      <w:r w:rsidRPr="00C512DD">
        <w:rPr>
          <w:rFonts w:cs="Arial"/>
        </w:rPr>
        <w:t>qual</w:t>
      </w:r>
      <w:proofErr w:type="spellEnd"/>
      <w:r w:rsidRPr="00C512DD">
        <w:rPr>
          <w:rFonts w:cs="Arial"/>
        </w:rPr>
        <w:t xml:space="preserve"> cosa </w:t>
      </w:r>
      <w:proofErr w:type="spellStart"/>
      <w:r w:rsidRPr="00C512DD">
        <w:rPr>
          <w:rFonts w:cs="Arial"/>
        </w:rPr>
        <w:t>caldrà</w:t>
      </w:r>
      <w:proofErr w:type="spellEnd"/>
      <w:r w:rsidRPr="00C512DD">
        <w:rPr>
          <w:rFonts w:cs="Arial"/>
        </w:rPr>
        <w:t xml:space="preserve"> </w:t>
      </w:r>
      <w:proofErr w:type="spellStart"/>
      <w:r w:rsidRPr="00C512DD">
        <w:rPr>
          <w:rFonts w:cs="Arial"/>
        </w:rPr>
        <w:t>sol·licitar</w:t>
      </w:r>
      <w:proofErr w:type="spellEnd"/>
      <w:r w:rsidRPr="00C512DD">
        <w:rPr>
          <w:rFonts w:cs="Arial"/>
        </w:rPr>
        <w:t xml:space="preserve"> </w:t>
      </w:r>
      <w:proofErr w:type="spellStart"/>
      <w:r w:rsidRPr="00C512DD">
        <w:rPr>
          <w:rFonts w:cs="Arial"/>
        </w:rPr>
        <w:t>l’oportuna</w:t>
      </w:r>
      <w:proofErr w:type="spellEnd"/>
      <w:r w:rsidRPr="00C512DD">
        <w:rPr>
          <w:rFonts w:cs="Arial"/>
        </w:rPr>
        <w:t xml:space="preserve"> </w:t>
      </w:r>
      <w:proofErr w:type="spellStart"/>
      <w:r w:rsidRPr="00C512DD">
        <w:rPr>
          <w:rFonts w:cs="Arial"/>
        </w:rPr>
        <w:t>llicència</w:t>
      </w:r>
      <w:proofErr w:type="spellEnd"/>
      <w:r w:rsidRPr="00C512DD">
        <w:rPr>
          <w:rFonts w:cs="Arial"/>
        </w:rPr>
        <w:t xml:space="preserve"> </w:t>
      </w:r>
      <w:proofErr w:type="spellStart"/>
      <w:r w:rsidRPr="00C512DD">
        <w:rPr>
          <w:rFonts w:cs="Arial"/>
        </w:rPr>
        <w:t>d’obres</w:t>
      </w:r>
      <w:proofErr w:type="spellEnd"/>
      <w:r w:rsidRPr="00C512DD">
        <w:rPr>
          <w:rFonts w:cs="Arial"/>
        </w:rPr>
        <w:t xml:space="preserve"> en el </w:t>
      </w:r>
      <w:proofErr w:type="spellStart"/>
      <w:r w:rsidRPr="00C512DD">
        <w:rPr>
          <w:rFonts w:cs="Arial"/>
        </w:rPr>
        <w:t>Domini</w:t>
      </w:r>
      <w:proofErr w:type="spellEnd"/>
      <w:r w:rsidRPr="00C512DD">
        <w:rPr>
          <w:rFonts w:cs="Arial"/>
        </w:rPr>
        <w:t xml:space="preserve"> </w:t>
      </w:r>
      <w:proofErr w:type="spellStart"/>
      <w:r w:rsidRPr="00C512DD">
        <w:rPr>
          <w:rFonts w:cs="Arial"/>
        </w:rPr>
        <w:t>Públic</w:t>
      </w:r>
      <w:proofErr w:type="spellEnd"/>
      <w:r w:rsidRPr="00C512DD">
        <w:rPr>
          <w:rFonts w:cs="Arial"/>
        </w:rPr>
        <w:t xml:space="preserve">, </w:t>
      </w:r>
      <w:proofErr w:type="spellStart"/>
      <w:r w:rsidRPr="00C512DD">
        <w:rPr>
          <w:rFonts w:cs="Arial"/>
        </w:rPr>
        <w:t>aportant</w:t>
      </w:r>
      <w:proofErr w:type="spellEnd"/>
      <w:r w:rsidRPr="00C512DD">
        <w:rPr>
          <w:rFonts w:cs="Arial"/>
        </w:rPr>
        <w:t xml:space="preserve"> la </w:t>
      </w:r>
      <w:proofErr w:type="spellStart"/>
      <w:r w:rsidRPr="00C512DD">
        <w:rPr>
          <w:rFonts w:cs="Arial"/>
        </w:rPr>
        <w:t>documentació</w:t>
      </w:r>
      <w:proofErr w:type="spellEnd"/>
      <w:r w:rsidRPr="00C512DD">
        <w:rPr>
          <w:rFonts w:cs="Arial"/>
        </w:rPr>
        <w:t xml:space="preserve"> literal i </w:t>
      </w:r>
      <w:proofErr w:type="spellStart"/>
      <w:r w:rsidRPr="00C512DD">
        <w:rPr>
          <w:rFonts w:cs="Arial"/>
        </w:rPr>
        <w:t>gràfica</w:t>
      </w:r>
      <w:proofErr w:type="spellEnd"/>
      <w:r w:rsidRPr="00C512DD">
        <w:rPr>
          <w:rFonts w:cs="Arial"/>
        </w:rPr>
        <w:t xml:space="preserve"> que les </w:t>
      </w:r>
      <w:proofErr w:type="spellStart"/>
      <w:r w:rsidRPr="00C512DD">
        <w:rPr>
          <w:rFonts w:cs="Arial"/>
        </w:rPr>
        <w:t>descrigui</w:t>
      </w:r>
      <w:proofErr w:type="spellEnd"/>
      <w:r w:rsidRPr="00C512DD">
        <w:rPr>
          <w:rFonts w:cs="Arial"/>
        </w:rPr>
        <w:t xml:space="preserve"> </w:t>
      </w:r>
      <w:proofErr w:type="spellStart"/>
      <w:r w:rsidRPr="00C512DD">
        <w:rPr>
          <w:rFonts w:cs="Arial"/>
        </w:rPr>
        <w:t>correctament</w:t>
      </w:r>
      <w:proofErr w:type="spellEnd"/>
      <w:r w:rsidRPr="00C512DD">
        <w:rPr>
          <w:rFonts w:cs="Arial"/>
        </w:rPr>
        <w:t xml:space="preserve">, i ajustades a </w:t>
      </w:r>
      <w:proofErr w:type="spellStart"/>
      <w:r w:rsidRPr="00C512DD">
        <w:rPr>
          <w:rFonts w:cs="Arial"/>
        </w:rPr>
        <w:t>l’Ordenança</w:t>
      </w:r>
      <w:proofErr w:type="spellEnd"/>
      <w:r w:rsidRPr="00C512DD">
        <w:rPr>
          <w:rFonts w:cs="Arial"/>
        </w:rPr>
        <w:t xml:space="preserve"> </w:t>
      </w:r>
      <w:proofErr w:type="spellStart"/>
      <w:r w:rsidRPr="00C512DD">
        <w:rPr>
          <w:rFonts w:cs="Arial"/>
        </w:rPr>
        <w:t>d’Obres</w:t>
      </w:r>
      <w:proofErr w:type="spellEnd"/>
      <w:r w:rsidRPr="00C512DD">
        <w:rPr>
          <w:rFonts w:cs="Arial"/>
        </w:rPr>
        <w:t xml:space="preserve"> en </w:t>
      </w:r>
      <w:proofErr w:type="spellStart"/>
      <w:r w:rsidRPr="00C512DD">
        <w:rPr>
          <w:rFonts w:cs="Arial"/>
        </w:rPr>
        <w:t>els</w:t>
      </w:r>
      <w:proofErr w:type="spellEnd"/>
      <w:r w:rsidRPr="00C512DD">
        <w:rPr>
          <w:rFonts w:cs="Arial"/>
        </w:rPr>
        <w:t xml:space="preserve"> </w:t>
      </w:r>
      <w:proofErr w:type="spellStart"/>
      <w:r w:rsidRPr="00C512DD">
        <w:rPr>
          <w:rFonts w:cs="Arial"/>
        </w:rPr>
        <w:t>Bens</w:t>
      </w:r>
      <w:proofErr w:type="spellEnd"/>
      <w:r w:rsidRPr="00C512DD">
        <w:rPr>
          <w:rFonts w:cs="Arial"/>
        </w:rPr>
        <w:t xml:space="preserve"> de </w:t>
      </w:r>
      <w:proofErr w:type="spellStart"/>
      <w:r w:rsidRPr="00C512DD">
        <w:rPr>
          <w:rFonts w:cs="Arial"/>
        </w:rPr>
        <w:t>Domini</w:t>
      </w:r>
      <w:proofErr w:type="spellEnd"/>
      <w:r w:rsidRPr="00C512DD">
        <w:rPr>
          <w:rFonts w:cs="Arial"/>
        </w:rPr>
        <w:t xml:space="preserve"> </w:t>
      </w:r>
      <w:proofErr w:type="spellStart"/>
      <w:r w:rsidRPr="00C512DD">
        <w:rPr>
          <w:rFonts w:cs="Arial"/>
        </w:rPr>
        <w:t>Públic</w:t>
      </w:r>
      <w:proofErr w:type="spellEnd"/>
      <w:r w:rsidRPr="00C512DD">
        <w:rPr>
          <w:rFonts w:cs="Arial"/>
        </w:rPr>
        <w:t>.</w:t>
      </w:r>
    </w:p>
    <w:p w14:paraId="4F7B38F6" w14:textId="77777777" w:rsidR="00EF3B59" w:rsidRPr="00C512DD" w:rsidRDefault="00EF3B59" w:rsidP="004C181B">
      <w:pPr>
        <w:ind w:left="360"/>
        <w:rPr>
          <w:rFonts w:cs="Arial"/>
        </w:rPr>
      </w:pPr>
    </w:p>
    <w:p w14:paraId="45450CA9" w14:textId="77777777" w:rsidR="00EF3B59" w:rsidRPr="00C512DD" w:rsidRDefault="00EF3B59" w:rsidP="004C181B">
      <w:pPr>
        <w:rPr>
          <w:rFonts w:cs="Arial"/>
          <w:bCs/>
        </w:rPr>
      </w:pPr>
      <w:proofErr w:type="spellStart"/>
      <w:proofErr w:type="gramStart"/>
      <w:r w:rsidRPr="00C512DD">
        <w:rPr>
          <w:rFonts w:cs="Arial"/>
          <w:b/>
        </w:rPr>
        <w:t>Segon</w:t>
      </w:r>
      <w:proofErr w:type="spellEnd"/>
      <w:r w:rsidRPr="00C512DD">
        <w:rPr>
          <w:rFonts w:cs="Arial"/>
          <w:b/>
        </w:rPr>
        <w:t>.-</w:t>
      </w:r>
      <w:proofErr w:type="gramEnd"/>
      <w:r w:rsidRPr="00C512DD">
        <w:rPr>
          <w:rFonts w:cs="Arial"/>
          <w:b/>
        </w:rPr>
        <w:t xml:space="preserve"> </w:t>
      </w:r>
      <w:r w:rsidRPr="00C512DD">
        <w:rPr>
          <w:rFonts w:cs="Arial"/>
        </w:rPr>
        <w:t xml:space="preserve">Establir les </w:t>
      </w:r>
      <w:proofErr w:type="spellStart"/>
      <w:r w:rsidRPr="00C512DD">
        <w:rPr>
          <w:rFonts w:cs="Arial"/>
        </w:rPr>
        <w:t>següents</w:t>
      </w:r>
      <w:proofErr w:type="spellEnd"/>
      <w:r w:rsidRPr="00C512DD">
        <w:rPr>
          <w:rFonts w:cs="Arial"/>
        </w:rPr>
        <w:t xml:space="preserve"> BASES PER A LA LIQUIDACIÓ DE DRETS:</w:t>
      </w:r>
    </w:p>
    <w:p w14:paraId="05037A54" w14:textId="77777777" w:rsidR="00EF3B59" w:rsidRPr="00C512DD" w:rsidRDefault="00EF3B59" w:rsidP="004C181B">
      <w:pPr>
        <w:rPr>
          <w:rFonts w:cs="Arial"/>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97"/>
        <w:gridCol w:w="1984"/>
      </w:tblGrid>
      <w:tr w:rsidR="00EF3B59" w:rsidRPr="00C512DD" w14:paraId="0E977193" w14:textId="77777777" w:rsidTr="00F654A4">
        <w:trPr>
          <w:cantSplit/>
          <w:trHeight w:val="269"/>
        </w:trPr>
        <w:tc>
          <w:tcPr>
            <w:tcW w:w="6497" w:type="dxa"/>
            <w:tcBorders>
              <w:top w:val="single" w:sz="8" w:space="0" w:color="7F7F7F"/>
              <w:left w:val="single" w:sz="8" w:space="0" w:color="7F7F7F"/>
              <w:bottom w:val="single" w:sz="8" w:space="0" w:color="7F7F7F"/>
              <w:right w:val="single" w:sz="8" w:space="0" w:color="7F7F7F"/>
            </w:tcBorders>
            <w:vAlign w:val="center"/>
          </w:tcPr>
          <w:p w14:paraId="71788E34" w14:textId="77777777" w:rsidR="00EF3B59" w:rsidRPr="00C512DD" w:rsidRDefault="00EF3B59" w:rsidP="004C181B">
            <w:pPr>
              <w:rPr>
                <w:rFonts w:cs="Arial"/>
              </w:rPr>
            </w:pPr>
            <w:proofErr w:type="spellStart"/>
            <w:r w:rsidRPr="00C512DD">
              <w:rPr>
                <w:rFonts w:cs="Arial"/>
              </w:rPr>
              <w:t>Pressupost</w:t>
            </w:r>
            <w:proofErr w:type="spellEnd"/>
            <w:r w:rsidRPr="00C512DD">
              <w:rPr>
                <w:rFonts w:cs="Arial"/>
              </w:rPr>
              <w:t xml:space="preserve"> </w:t>
            </w:r>
            <w:proofErr w:type="spellStart"/>
            <w:r w:rsidRPr="00C512DD">
              <w:rPr>
                <w:rFonts w:cs="Arial"/>
              </w:rPr>
              <w:t>d’</w:t>
            </w:r>
            <w:r>
              <w:rPr>
                <w:rFonts w:cs="Arial"/>
              </w:rPr>
              <w:t>E</w:t>
            </w:r>
            <w:r w:rsidRPr="00C512DD">
              <w:rPr>
                <w:rFonts w:cs="Arial"/>
              </w:rPr>
              <w:t>xecució</w:t>
            </w:r>
            <w:proofErr w:type="spellEnd"/>
            <w:r w:rsidRPr="00C512DD">
              <w:rPr>
                <w:rFonts w:cs="Arial"/>
              </w:rPr>
              <w:t xml:space="preserve"> </w:t>
            </w:r>
            <w:r>
              <w:rPr>
                <w:rFonts w:cs="Arial"/>
              </w:rPr>
              <w:t>M</w:t>
            </w:r>
            <w:r w:rsidRPr="00C512DD">
              <w:rPr>
                <w:rFonts w:cs="Arial"/>
              </w:rPr>
              <w:t xml:space="preserve">aterial </w:t>
            </w:r>
          </w:p>
        </w:tc>
        <w:tc>
          <w:tcPr>
            <w:tcW w:w="1984" w:type="dxa"/>
            <w:tcBorders>
              <w:top w:val="single" w:sz="8" w:space="0" w:color="7F7F7F"/>
              <w:left w:val="single" w:sz="8" w:space="0" w:color="7F7F7F"/>
              <w:bottom w:val="single" w:sz="8" w:space="0" w:color="7F7F7F"/>
              <w:right w:val="single" w:sz="18" w:space="0" w:color="7F7F7F"/>
            </w:tcBorders>
            <w:vAlign w:val="center"/>
          </w:tcPr>
          <w:p w14:paraId="38F448BE" w14:textId="77777777" w:rsidR="00EF3B59" w:rsidRPr="00C512DD" w:rsidRDefault="00EF3B59" w:rsidP="004C181B">
            <w:pPr>
              <w:rPr>
                <w:rFonts w:cs="Arial"/>
                <w:b/>
              </w:rPr>
            </w:pPr>
            <w:r w:rsidRPr="00C512DD">
              <w:rPr>
                <w:rFonts w:cs="Arial"/>
                <w:b/>
                <w:bCs/>
              </w:rPr>
              <w:t>2.333.439,78 €</w:t>
            </w:r>
          </w:p>
        </w:tc>
      </w:tr>
      <w:tr w:rsidR="00EF3B59" w:rsidRPr="00C512DD" w14:paraId="7E4F70C5" w14:textId="77777777" w:rsidTr="00F654A4">
        <w:trPr>
          <w:cantSplit/>
          <w:trHeight w:val="269"/>
        </w:trPr>
        <w:tc>
          <w:tcPr>
            <w:tcW w:w="6497" w:type="dxa"/>
            <w:tcBorders>
              <w:top w:val="single" w:sz="8" w:space="0" w:color="7F7F7F"/>
              <w:left w:val="single" w:sz="8" w:space="0" w:color="7F7F7F"/>
              <w:bottom w:val="single" w:sz="8" w:space="0" w:color="7F7F7F"/>
              <w:right w:val="single" w:sz="8" w:space="0" w:color="7F7F7F"/>
            </w:tcBorders>
            <w:vAlign w:val="center"/>
          </w:tcPr>
          <w:p w14:paraId="62ECD1FE" w14:textId="77777777" w:rsidR="00EF3B59" w:rsidRPr="00C512DD" w:rsidRDefault="00EF3B59" w:rsidP="004C181B">
            <w:pPr>
              <w:rPr>
                <w:rFonts w:cs="Arial"/>
                <w:b/>
              </w:rPr>
            </w:pPr>
            <w:proofErr w:type="spellStart"/>
            <w:r w:rsidRPr="00C512DD">
              <w:rPr>
                <w:rFonts w:cs="Arial"/>
              </w:rPr>
              <w:t>Ocupació</w:t>
            </w:r>
            <w:proofErr w:type="spellEnd"/>
            <w:r w:rsidRPr="00C512DD">
              <w:rPr>
                <w:rFonts w:cs="Arial"/>
              </w:rPr>
              <w:t xml:space="preserve"> de </w:t>
            </w:r>
            <w:proofErr w:type="spellStart"/>
            <w:r w:rsidRPr="00C512DD">
              <w:rPr>
                <w:rFonts w:cs="Arial"/>
              </w:rPr>
              <w:t>via</w:t>
            </w:r>
            <w:proofErr w:type="spellEnd"/>
            <w:r w:rsidRPr="00C512DD">
              <w:rPr>
                <w:rFonts w:cs="Arial"/>
              </w:rPr>
              <w:t xml:space="preserve"> pública</w:t>
            </w:r>
          </w:p>
        </w:tc>
        <w:tc>
          <w:tcPr>
            <w:tcW w:w="1984" w:type="dxa"/>
            <w:tcBorders>
              <w:top w:val="single" w:sz="8" w:space="0" w:color="7F7F7F"/>
              <w:left w:val="single" w:sz="8" w:space="0" w:color="7F7F7F"/>
              <w:bottom w:val="single" w:sz="8" w:space="0" w:color="7F7F7F"/>
              <w:right w:val="single" w:sz="18" w:space="0" w:color="7F7F7F"/>
            </w:tcBorders>
            <w:vAlign w:val="center"/>
          </w:tcPr>
          <w:p w14:paraId="3240E2F4" w14:textId="77777777" w:rsidR="00EF3B59" w:rsidRPr="00C512DD" w:rsidRDefault="00EF3B59" w:rsidP="004C181B">
            <w:pPr>
              <w:rPr>
                <w:rFonts w:cs="Arial"/>
                <w:b/>
              </w:rPr>
            </w:pPr>
            <w:r w:rsidRPr="00C512DD">
              <w:rPr>
                <w:rFonts w:cs="Arial"/>
                <w:b/>
              </w:rPr>
              <w:t xml:space="preserve">No en </w:t>
            </w:r>
            <w:proofErr w:type="spellStart"/>
            <w:r w:rsidRPr="00C512DD">
              <w:rPr>
                <w:rFonts w:cs="Arial"/>
                <w:b/>
              </w:rPr>
              <w:t>demana</w:t>
            </w:r>
            <w:proofErr w:type="spellEnd"/>
          </w:p>
        </w:tc>
      </w:tr>
      <w:tr w:rsidR="00EF3B59" w:rsidRPr="00C512DD" w14:paraId="7F38648B" w14:textId="77777777" w:rsidTr="00F654A4">
        <w:trPr>
          <w:cantSplit/>
          <w:trHeight w:val="269"/>
        </w:trPr>
        <w:tc>
          <w:tcPr>
            <w:tcW w:w="6497" w:type="dxa"/>
            <w:tcBorders>
              <w:top w:val="single" w:sz="8" w:space="0" w:color="7F7F7F"/>
              <w:left w:val="single" w:sz="8" w:space="0" w:color="7F7F7F"/>
              <w:bottom w:val="single" w:sz="8" w:space="0" w:color="7F7F7F"/>
              <w:right w:val="single" w:sz="8" w:space="0" w:color="7F7F7F"/>
            </w:tcBorders>
            <w:vAlign w:val="center"/>
          </w:tcPr>
          <w:p w14:paraId="48A6365E" w14:textId="77777777" w:rsidR="00EF3B59" w:rsidRPr="00C512DD" w:rsidRDefault="00EF3B59" w:rsidP="004C181B">
            <w:pPr>
              <w:rPr>
                <w:rFonts w:cs="Arial"/>
                <w:b/>
              </w:rPr>
            </w:pPr>
            <w:proofErr w:type="spellStart"/>
            <w:r w:rsidRPr="00C512DD">
              <w:rPr>
                <w:rFonts w:cs="Arial"/>
              </w:rPr>
              <w:t>Fiança</w:t>
            </w:r>
            <w:proofErr w:type="spellEnd"/>
            <w:r w:rsidRPr="00C512DD">
              <w:rPr>
                <w:rFonts w:cs="Arial"/>
              </w:rPr>
              <w:t xml:space="preserve"> </w:t>
            </w:r>
            <w:proofErr w:type="spellStart"/>
            <w:r w:rsidRPr="00C512DD">
              <w:rPr>
                <w:rFonts w:cs="Arial"/>
              </w:rPr>
              <w:t>Garantia</w:t>
            </w:r>
            <w:proofErr w:type="spellEnd"/>
            <w:r w:rsidRPr="00C512DD">
              <w:rPr>
                <w:rFonts w:cs="Arial"/>
              </w:rPr>
              <w:t xml:space="preserve"> </w:t>
            </w:r>
            <w:proofErr w:type="spellStart"/>
            <w:r w:rsidRPr="00C512DD">
              <w:rPr>
                <w:rFonts w:cs="Arial"/>
              </w:rPr>
              <w:t>Bens</w:t>
            </w:r>
            <w:proofErr w:type="spellEnd"/>
            <w:r w:rsidRPr="00C512DD">
              <w:rPr>
                <w:rFonts w:cs="Arial"/>
              </w:rPr>
              <w:t xml:space="preserve"> de </w:t>
            </w:r>
            <w:proofErr w:type="spellStart"/>
            <w:r w:rsidRPr="00C512DD">
              <w:rPr>
                <w:rFonts w:cs="Arial"/>
              </w:rPr>
              <w:t>Domini</w:t>
            </w:r>
            <w:proofErr w:type="spellEnd"/>
            <w:r w:rsidRPr="00C512DD">
              <w:rPr>
                <w:rFonts w:cs="Arial"/>
              </w:rPr>
              <w:t xml:space="preserve"> </w:t>
            </w:r>
            <w:proofErr w:type="spellStart"/>
            <w:r w:rsidRPr="00C512DD">
              <w:rPr>
                <w:rFonts w:cs="Arial"/>
              </w:rPr>
              <w:t>Públic</w:t>
            </w:r>
            <w:proofErr w:type="spellEnd"/>
            <w:r w:rsidRPr="00C512DD">
              <w:rPr>
                <w:rFonts w:cs="Arial"/>
              </w:rPr>
              <w:t xml:space="preserve"> </w:t>
            </w:r>
          </w:p>
        </w:tc>
        <w:tc>
          <w:tcPr>
            <w:tcW w:w="1984" w:type="dxa"/>
            <w:tcBorders>
              <w:top w:val="single" w:sz="8" w:space="0" w:color="7F7F7F"/>
              <w:left w:val="single" w:sz="8" w:space="0" w:color="7F7F7F"/>
              <w:bottom w:val="single" w:sz="8" w:space="0" w:color="7F7F7F"/>
              <w:right w:val="single" w:sz="18" w:space="0" w:color="7F7F7F"/>
            </w:tcBorders>
            <w:vAlign w:val="center"/>
          </w:tcPr>
          <w:p w14:paraId="2B809748" w14:textId="77777777" w:rsidR="00EF3B59" w:rsidRPr="00C512DD" w:rsidRDefault="00EF3B59" w:rsidP="004C181B">
            <w:pPr>
              <w:rPr>
                <w:rFonts w:cs="Arial"/>
                <w:b/>
              </w:rPr>
            </w:pPr>
            <w:r w:rsidRPr="00C512DD">
              <w:rPr>
                <w:rFonts w:cs="Arial"/>
                <w:b/>
              </w:rPr>
              <w:t>20.000,00 €</w:t>
            </w:r>
          </w:p>
        </w:tc>
      </w:tr>
    </w:tbl>
    <w:p w14:paraId="31761BF6" w14:textId="77777777" w:rsidR="00EF3B59" w:rsidRPr="00C512DD" w:rsidRDefault="00EF3B59" w:rsidP="004C181B">
      <w:pPr>
        <w:rPr>
          <w:rFonts w:cs="Arial"/>
          <w:b/>
        </w:rPr>
      </w:pPr>
    </w:p>
    <w:p w14:paraId="1B1B82C3" w14:textId="77777777" w:rsidR="00EF3B59" w:rsidRPr="00C512DD" w:rsidRDefault="00EF3B59" w:rsidP="004C181B">
      <w:pPr>
        <w:rPr>
          <w:rFonts w:cs="Arial"/>
        </w:rPr>
      </w:pPr>
      <w:proofErr w:type="gramStart"/>
      <w:r w:rsidRPr="00C512DD">
        <w:rPr>
          <w:rFonts w:cs="Arial"/>
          <w:b/>
        </w:rPr>
        <w:t>Tercer.-</w:t>
      </w:r>
      <w:proofErr w:type="gramEnd"/>
      <w:r w:rsidRPr="00C512DD">
        <w:rPr>
          <w:rFonts w:cs="Arial"/>
          <w:b/>
        </w:rPr>
        <w:t xml:space="preserve"> </w:t>
      </w:r>
      <w:r w:rsidRPr="00C512DD">
        <w:rPr>
          <w:rFonts w:cs="Arial"/>
        </w:rPr>
        <w:t xml:space="preserve">FER L’ADVERTIMENT que, un </w:t>
      </w:r>
      <w:proofErr w:type="spellStart"/>
      <w:r w:rsidRPr="00C512DD">
        <w:rPr>
          <w:rFonts w:cs="Arial"/>
        </w:rPr>
        <w:t>cop</w:t>
      </w:r>
      <w:proofErr w:type="spellEnd"/>
      <w:r w:rsidRPr="00C512DD">
        <w:rPr>
          <w:rFonts w:cs="Arial"/>
        </w:rPr>
        <w:t xml:space="preserve"> </w:t>
      </w:r>
      <w:proofErr w:type="spellStart"/>
      <w:r w:rsidRPr="00C512DD">
        <w:rPr>
          <w:rFonts w:cs="Arial"/>
        </w:rPr>
        <w:t>exhaurit</w:t>
      </w:r>
      <w:proofErr w:type="spellEnd"/>
      <w:r w:rsidRPr="00C512DD">
        <w:rPr>
          <w:rFonts w:cs="Arial"/>
        </w:rPr>
        <w:t xml:space="preserve"> </w:t>
      </w:r>
      <w:proofErr w:type="spellStart"/>
      <w:r w:rsidRPr="00C512DD">
        <w:rPr>
          <w:rFonts w:cs="Arial"/>
        </w:rPr>
        <w:t>qualsevol</w:t>
      </w:r>
      <w:proofErr w:type="spellEnd"/>
      <w:r w:rsidRPr="00C512DD">
        <w:rPr>
          <w:rFonts w:cs="Arial"/>
        </w:rPr>
        <w:t xml:space="preserve"> </w:t>
      </w:r>
      <w:proofErr w:type="spellStart"/>
      <w:r w:rsidRPr="00C512DD">
        <w:rPr>
          <w:rFonts w:cs="Arial"/>
        </w:rPr>
        <w:t>dels</w:t>
      </w:r>
      <w:proofErr w:type="spellEnd"/>
      <w:r w:rsidRPr="00C512DD">
        <w:rPr>
          <w:rFonts w:cs="Arial"/>
        </w:rPr>
        <w:t xml:space="preserve"> </w:t>
      </w:r>
      <w:proofErr w:type="spellStart"/>
      <w:r w:rsidRPr="00C512DD">
        <w:rPr>
          <w:rFonts w:cs="Arial"/>
        </w:rPr>
        <w:t>terminis</w:t>
      </w:r>
      <w:proofErr w:type="spellEnd"/>
      <w:r w:rsidRPr="00C512DD">
        <w:rPr>
          <w:rFonts w:cs="Arial"/>
        </w:rPr>
        <w:t xml:space="preserve">, o les </w:t>
      </w:r>
      <w:proofErr w:type="spellStart"/>
      <w:r w:rsidRPr="00C512DD">
        <w:rPr>
          <w:rFonts w:cs="Arial"/>
        </w:rPr>
        <w:t>pròrrogues</w:t>
      </w:r>
      <w:proofErr w:type="spellEnd"/>
      <w:r w:rsidRPr="00C512DD">
        <w:rPr>
          <w:rFonts w:cs="Arial"/>
        </w:rPr>
        <w:t xml:space="preserve"> </w:t>
      </w:r>
      <w:proofErr w:type="spellStart"/>
      <w:r w:rsidRPr="00C512DD">
        <w:rPr>
          <w:rFonts w:cs="Arial"/>
        </w:rPr>
        <w:t>corresponents</w:t>
      </w:r>
      <w:proofErr w:type="spellEnd"/>
      <w:r w:rsidRPr="00C512DD">
        <w:rPr>
          <w:rFonts w:cs="Arial"/>
        </w:rPr>
        <w:t xml:space="preserve">, </w:t>
      </w:r>
      <w:proofErr w:type="spellStart"/>
      <w:r w:rsidRPr="00C512DD">
        <w:rPr>
          <w:rFonts w:cs="Arial"/>
        </w:rPr>
        <w:t>sense</w:t>
      </w:r>
      <w:proofErr w:type="spellEnd"/>
      <w:r w:rsidRPr="00C512DD">
        <w:rPr>
          <w:rFonts w:cs="Arial"/>
        </w:rPr>
        <w:t xml:space="preserve"> </w:t>
      </w:r>
      <w:proofErr w:type="spellStart"/>
      <w:r w:rsidRPr="00C512DD">
        <w:rPr>
          <w:rFonts w:cs="Arial"/>
        </w:rPr>
        <w:t>haver</w:t>
      </w:r>
      <w:proofErr w:type="spellEnd"/>
      <w:r w:rsidRPr="00C512DD">
        <w:rPr>
          <w:rFonts w:cs="Arial"/>
        </w:rPr>
        <w:t xml:space="preserve"> </w:t>
      </w:r>
      <w:proofErr w:type="spellStart"/>
      <w:r w:rsidRPr="00C512DD">
        <w:rPr>
          <w:rFonts w:cs="Arial"/>
        </w:rPr>
        <w:t>iniciat</w:t>
      </w:r>
      <w:proofErr w:type="spellEnd"/>
      <w:r w:rsidRPr="00C512DD">
        <w:rPr>
          <w:rFonts w:cs="Arial"/>
        </w:rPr>
        <w:t xml:space="preserve"> les obres o </w:t>
      </w:r>
      <w:proofErr w:type="spellStart"/>
      <w:r w:rsidRPr="00C512DD">
        <w:rPr>
          <w:rFonts w:cs="Arial"/>
        </w:rPr>
        <w:t>haver</w:t>
      </w:r>
      <w:proofErr w:type="spellEnd"/>
      <w:r w:rsidRPr="00C512DD">
        <w:rPr>
          <w:rFonts w:cs="Arial"/>
        </w:rPr>
        <w:t xml:space="preserve">-les </w:t>
      </w:r>
      <w:proofErr w:type="spellStart"/>
      <w:r w:rsidRPr="00C512DD">
        <w:rPr>
          <w:rFonts w:cs="Arial"/>
        </w:rPr>
        <w:t>acabat</w:t>
      </w:r>
      <w:proofErr w:type="spellEnd"/>
      <w:r w:rsidRPr="00C512DD">
        <w:rPr>
          <w:rFonts w:cs="Arial"/>
        </w:rPr>
        <w:t xml:space="preserve">, la </w:t>
      </w:r>
      <w:proofErr w:type="spellStart"/>
      <w:r w:rsidRPr="00C512DD">
        <w:rPr>
          <w:rFonts w:cs="Arial"/>
        </w:rPr>
        <w:t>llicència</w:t>
      </w:r>
      <w:proofErr w:type="spellEnd"/>
      <w:r w:rsidRPr="00C512DD">
        <w:rPr>
          <w:rFonts w:cs="Arial"/>
        </w:rPr>
        <w:t xml:space="preserve"> </w:t>
      </w:r>
      <w:proofErr w:type="spellStart"/>
      <w:r w:rsidRPr="00C512DD">
        <w:rPr>
          <w:rFonts w:cs="Arial"/>
        </w:rPr>
        <w:t>s’entendrà</w:t>
      </w:r>
      <w:proofErr w:type="spellEnd"/>
      <w:r w:rsidRPr="00C512DD">
        <w:rPr>
          <w:rFonts w:cs="Arial"/>
        </w:rPr>
        <w:t xml:space="preserve"> CADUCADA </w:t>
      </w:r>
      <w:proofErr w:type="spellStart"/>
      <w:r w:rsidRPr="00C512DD">
        <w:rPr>
          <w:rFonts w:cs="Arial"/>
        </w:rPr>
        <w:t>als</w:t>
      </w:r>
      <w:proofErr w:type="spellEnd"/>
      <w:r w:rsidRPr="00C512DD">
        <w:rPr>
          <w:rFonts w:cs="Arial"/>
        </w:rPr>
        <w:t xml:space="preserve"> </w:t>
      </w:r>
      <w:proofErr w:type="spellStart"/>
      <w:r w:rsidRPr="00C512DD">
        <w:rPr>
          <w:rFonts w:cs="Arial"/>
        </w:rPr>
        <w:t>efectes</w:t>
      </w:r>
      <w:proofErr w:type="spellEnd"/>
      <w:r w:rsidRPr="00C512DD">
        <w:rPr>
          <w:rFonts w:cs="Arial"/>
        </w:rPr>
        <w:t xml:space="preserve"> </w:t>
      </w:r>
      <w:proofErr w:type="spellStart"/>
      <w:r w:rsidRPr="00C512DD">
        <w:rPr>
          <w:rFonts w:cs="Arial"/>
        </w:rPr>
        <w:t>d’allò</w:t>
      </w:r>
      <w:proofErr w:type="spellEnd"/>
      <w:r w:rsidRPr="00C512DD">
        <w:rPr>
          <w:rFonts w:cs="Arial"/>
        </w:rPr>
        <w:t xml:space="preserve"> </w:t>
      </w:r>
      <w:proofErr w:type="spellStart"/>
      <w:r w:rsidRPr="00C512DD">
        <w:rPr>
          <w:rFonts w:cs="Arial"/>
        </w:rPr>
        <w:t>previst</w:t>
      </w:r>
      <w:proofErr w:type="spellEnd"/>
      <w:r w:rsidRPr="00C512DD">
        <w:rPr>
          <w:rFonts w:cs="Arial"/>
        </w:rPr>
        <w:t xml:space="preserve"> a </w:t>
      </w:r>
      <w:proofErr w:type="spellStart"/>
      <w:r w:rsidRPr="00C512DD">
        <w:rPr>
          <w:rFonts w:cs="Arial"/>
        </w:rPr>
        <w:t>l’art</w:t>
      </w:r>
      <w:proofErr w:type="spellEnd"/>
      <w:r w:rsidRPr="00C512DD">
        <w:rPr>
          <w:rFonts w:cs="Arial"/>
        </w:rPr>
        <w:t xml:space="preserve">. 189 del DECRET LEGISLATIU 1/2010, de 3 </w:t>
      </w:r>
      <w:proofErr w:type="spellStart"/>
      <w:r w:rsidRPr="00C512DD">
        <w:rPr>
          <w:rFonts w:cs="Arial"/>
        </w:rPr>
        <w:t>d'agost</w:t>
      </w:r>
      <w:proofErr w:type="spellEnd"/>
      <w:r w:rsidRPr="00C512DD">
        <w:rPr>
          <w:rFonts w:cs="Arial"/>
        </w:rPr>
        <w:t xml:space="preserve">, </w:t>
      </w:r>
      <w:proofErr w:type="spellStart"/>
      <w:r w:rsidRPr="00C512DD">
        <w:rPr>
          <w:rFonts w:cs="Arial"/>
        </w:rPr>
        <w:t>pel</w:t>
      </w:r>
      <w:proofErr w:type="spellEnd"/>
      <w:r w:rsidRPr="00C512DD">
        <w:rPr>
          <w:rFonts w:cs="Arial"/>
        </w:rPr>
        <w:t xml:space="preserve"> </w:t>
      </w:r>
      <w:proofErr w:type="spellStart"/>
      <w:r w:rsidRPr="00C512DD">
        <w:rPr>
          <w:rFonts w:cs="Arial"/>
        </w:rPr>
        <w:t>qual</w:t>
      </w:r>
      <w:proofErr w:type="spellEnd"/>
      <w:r w:rsidRPr="00C512DD">
        <w:rPr>
          <w:rFonts w:cs="Arial"/>
        </w:rPr>
        <w:t xml:space="preserve"> </w:t>
      </w:r>
      <w:proofErr w:type="spellStart"/>
      <w:r w:rsidRPr="00C512DD">
        <w:rPr>
          <w:rFonts w:cs="Arial"/>
        </w:rPr>
        <w:t>s'aprova</w:t>
      </w:r>
      <w:proofErr w:type="spellEnd"/>
      <w:r w:rsidRPr="00C512DD">
        <w:rPr>
          <w:rFonts w:cs="Arial"/>
        </w:rPr>
        <w:t xml:space="preserve"> el Text </w:t>
      </w:r>
      <w:proofErr w:type="spellStart"/>
      <w:r w:rsidRPr="00C512DD">
        <w:rPr>
          <w:rFonts w:cs="Arial"/>
        </w:rPr>
        <w:t>refós</w:t>
      </w:r>
      <w:proofErr w:type="spellEnd"/>
      <w:r w:rsidRPr="00C512DD">
        <w:rPr>
          <w:rFonts w:cs="Arial"/>
        </w:rPr>
        <w:t xml:space="preserve"> de la </w:t>
      </w:r>
      <w:proofErr w:type="spellStart"/>
      <w:r w:rsidRPr="00C512DD">
        <w:rPr>
          <w:rFonts w:cs="Arial"/>
        </w:rPr>
        <w:t>Llei</w:t>
      </w:r>
      <w:proofErr w:type="spellEnd"/>
      <w:r w:rsidRPr="00C512DD">
        <w:rPr>
          <w:rFonts w:cs="Arial"/>
        </w:rPr>
        <w:t xml:space="preserve"> </w:t>
      </w:r>
      <w:proofErr w:type="spellStart"/>
      <w:r w:rsidRPr="00C512DD">
        <w:rPr>
          <w:rFonts w:cs="Arial"/>
        </w:rPr>
        <w:t>d'urbanisme</w:t>
      </w:r>
      <w:proofErr w:type="spellEnd"/>
      <w:r w:rsidRPr="00C512DD">
        <w:rPr>
          <w:rFonts w:cs="Arial"/>
        </w:rPr>
        <w:t xml:space="preserve">, </w:t>
      </w:r>
      <w:proofErr w:type="spellStart"/>
      <w:r w:rsidRPr="00C512DD">
        <w:rPr>
          <w:rFonts w:cs="Arial"/>
        </w:rPr>
        <w:t>modificat</w:t>
      </w:r>
      <w:proofErr w:type="spellEnd"/>
      <w:r w:rsidRPr="00C512DD">
        <w:rPr>
          <w:rFonts w:cs="Arial"/>
        </w:rPr>
        <w:t xml:space="preserve"> per la </w:t>
      </w:r>
      <w:proofErr w:type="spellStart"/>
      <w:r w:rsidRPr="00C512DD">
        <w:rPr>
          <w:rFonts w:cs="Arial"/>
        </w:rPr>
        <w:t>Llei</w:t>
      </w:r>
      <w:proofErr w:type="spellEnd"/>
      <w:r w:rsidRPr="00C512DD">
        <w:rPr>
          <w:rFonts w:cs="Arial"/>
        </w:rPr>
        <w:t xml:space="preserve"> 3/2012 de 22 de </w:t>
      </w:r>
      <w:proofErr w:type="spellStart"/>
      <w:r w:rsidRPr="00C512DD">
        <w:rPr>
          <w:rFonts w:cs="Arial"/>
        </w:rPr>
        <w:t>febrer</w:t>
      </w:r>
      <w:proofErr w:type="spellEnd"/>
      <w:r w:rsidRPr="00C512DD">
        <w:rPr>
          <w:rFonts w:cs="Arial"/>
        </w:rPr>
        <w:t>.</w:t>
      </w:r>
    </w:p>
    <w:p w14:paraId="097436E1" w14:textId="77777777" w:rsidR="00EF3B59" w:rsidRPr="002306EC" w:rsidRDefault="00EF3B59" w:rsidP="004C181B">
      <w:pPr>
        <w:rPr>
          <w:rFonts w:cs="Arial"/>
          <w:i/>
          <w:lang w:val="ca-ES"/>
        </w:rPr>
      </w:pPr>
    </w:p>
    <w:p w14:paraId="4A6A0684" w14:textId="77777777" w:rsidR="00EF3B59" w:rsidRPr="002306EC" w:rsidRDefault="00EF3B59" w:rsidP="004C181B">
      <w:pPr>
        <w:rPr>
          <w:rFonts w:cs="Arial"/>
          <w:b/>
          <w:bCs/>
          <w:iCs/>
          <w:lang w:val="ca-ES"/>
        </w:rPr>
      </w:pPr>
      <w:r>
        <w:rPr>
          <w:rFonts w:cs="Arial"/>
          <w:b/>
          <w:bCs/>
          <w:iCs/>
          <w:lang w:val="ca-ES"/>
        </w:rPr>
        <w:t>Quart.-</w:t>
      </w:r>
      <w:r w:rsidRPr="002306EC">
        <w:rPr>
          <w:rFonts w:cs="Arial"/>
          <w:b/>
          <w:bCs/>
          <w:iCs/>
          <w:lang w:val="ca-ES"/>
        </w:rPr>
        <w:t xml:space="preserve"> </w:t>
      </w:r>
      <w:r w:rsidRPr="002306EC">
        <w:rPr>
          <w:rFonts w:cs="Arial"/>
          <w:iCs/>
          <w:lang w:val="ca-ES"/>
        </w:rPr>
        <w:t xml:space="preserve">Aprovar l’autoliquidació 2021 </w:t>
      </w:r>
      <w:r>
        <w:rPr>
          <w:rFonts w:cs="Arial"/>
          <w:iCs/>
          <w:lang w:val="ca-ES"/>
        </w:rPr>
        <w:t xml:space="preserve">ICIO 0000000359 </w:t>
      </w:r>
      <w:r w:rsidRPr="002306EC">
        <w:rPr>
          <w:rFonts w:cs="Arial"/>
          <w:iCs/>
          <w:lang w:val="ca-ES"/>
        </w:rPr>
        <w:t>per un import de</w:t>
      </w:r>
      <w:r>
        <w:rPr>
          <w:rFonts w:cs="Arial"/>
          <w:iCs/>
          <w:lang w:val="ca-ES"/>
        </w:rPr>
        <w:t xml:space="preserve"> 128.339,19</w:t>
      </w:r>
      <w:r w:rsidRPr="002306EC">
        <w:rPr>
          <w:rFonts w:cs="Arial"/>
          <w:iCs/>
          <w:lang w:val="ca-ES"/>
        </w:rPr>
        <w:t xml:space="preserve"> €.</w:t>
      </w:r>
    </w:p>
    <w:p w14:paraId="13C4F57D" w14:textId="77777777" w:rsidR="00083F9A" w:rsidRDefault="00083F9A" w:rsidP="004C181B">
      <w:pPr>
        <w:rPr>
          <w:rFonts w:cs="Arial"/>
          <w:b/>
          <w:lang w:val="ca-ES"/>
        </w:rPr>
      </w:pPr>
    </w:p>
    <w:p w14:paraId="6088D94E" w14:textId="2B205E0D" w:rsidR="00EF3B59" w:rsidRPr="002306EC" w:rsidRDefault="00EF3B59" w:rsidP="004C181B">
      <w:pPr>
        <w:rPr>
          <w:rFonts w:cs="Arial"/>
        </w:rPr>
      </w:pPr>
      <w:r>
        <w:rPr>
          <w:rFonts w:cs="Arial"/>
          <w:b/>
          <w:lang w:val="ca-ES"/>
        </w:rPr>
        <w:t>Cinquè.-</w:t>
      </w:r>
      <w:r w:rsidRPr="002306EC">
        <w:rPr>
          <w:rFonts w:cs="Arial"/>
          <w:b/>
          <w:lang w:val="ca-ES"/>
        </w:rPr>
        <w:t xml:space="preserve"> </w:t>
      </w:r>
      <w:r w:rsidRPr="002306EC">
        <w:rPr>
          <w:rFonts w:cs="Arial"/>
          <w:bCs/>
        </w:rPr>
        <w:t>Notificar</w:t>
      </w:r>
      <w:r w:rsidRPr="002306EC">
        <w:rPr>
          <w:rFonts w:cs="Arial"/>
        </w:rPr>
        <w:t xml:space="preserve"> la </w:t>
      </w:r>
      <w:proofErr w:type="spellStart"/>
      <w:r w:rsidRPr="002306EC">
        <w:rPr>
          <w:rFonts w:cs="Arial"/>
        </w:rPr>
        <w:t>present</w:t>
      </w:r>
      <w:proofErr w:type="spellEnd"/>
      <w:r w:rsidRPr="002306EC">
        <w:rPr>
          <w:rFonts w:cs="Arial"/>
        </w:rPr>
        <w:t xml:space="preserve"> </w:t>
      </w:r>
      <w:proofErr w:type="spellStart"/>
      <w:r w:rsidRPr="002306EC">
        <w:rPr>
          <w:rFonts w:cs="Arial"/>
        </w:rPr>
        <w:t>resolució</w:t>
      </w:r>
      <w:proofErr w:type="spellEnd"/>
      <w:r w:rsidRPr="002306EC">
        <w:rPr>
          <w:rFonts w:cs="Arial"/>
        </w:rPr>
        <w:t xml:space="preserve"> a la </w:t>
      </w:r>
      <w:proofErr w:type="spellStart"/>
      <w:r w:rsidRPr="002306EC">
        <w:rPr>
          <w:rFonts w:cs="Arial"/>
        </w:rPr>
        <w:t>part</w:t>
      </w:r>
      <w:proofErr w:type="spellEnd"/>
      <w:r w:rsidRPr="002306EC">
        <w:rPr>
          <w:rFonts w:cs="Arial"/>
        </w:rPr>
        <w:t xml:space="preserve"> </w:t>
      </w:r>
      <w:proofErr w:type="spellStart"/>
      <w:r w:rsidRPr="002306EC">
        <w:rPr>
          <w:rFonts w:cs="Arial"/>
        </w:rPr>
        <w:t>interessada</w:t>
      </w:r>
      <w:proofErr w:type="spellEnd"/>
      <w:r w:rsidRPr="002306EC">
        <w:rPr>
          <w:rFonts w:cs="Arial"/>
        </w:rPr>
        <w:t xml:space="preserve"> amb </w:t>
      </w:r>
      <w:proofErr w:type="spellStart"/>
      <w:r w:rsidRPr="002306EC">
        <w:rPr>
          <w:rFonts w:cs="Arial"/>
        </w:rPr>
        <w:t>els</w:t>
      </w:r>
      <w:proofErr w:type="spellEnd"/>
      <w:r w:rsidRPr="002306EC">
        <w:rPr>
          <w:rFonts w:cs="Arial"/>
        </w:rPr>
        <w:t xml:space="preserve"> recursos que </w:t>
      </w:r>
      <w:proofErr w:type="spellStart"/>
      <w:r w:rsidRPr="002306EC">
        <w:rPr>
          <w:rFonts w:cs="Arial"/>
        </w:rPr>
        <w:t>pot</w:t>
      </w:r>
      <w:proofErr w:type="spellEnd"/>
      <w:r w:rsidRPr="002306EC">
        <w:rPr>
          <w:rFonts w:cs="Arial"/>
        </w:rPr>
        <w:t xml:space="preserve"> </w:t>
      </w:r>
      <w:proofErr w:type="spellStart"/>
      <w:r w:rsidRPr="002306EC">
        <w:rPr>
          <w:rFonts w:cs="Arial"/>
        </w:rPr>
        <w:t>interposar</w:t>
      </w:r>
      <w:proofErr w:type="spellEnd"/>
      <w:r w:rsidRPr="002306EC">
        <w:rPr>
          <w:rFonts w:cs="Arial"/>
        </w:rPr>
        <w:t xml:space="preserve"> i a </w:t>
      </w:r>
      <w:proofErr w:type="spellStart"/>
      <w:r w:rsidRPr="002306EC">
        <w:rPr>
          <w:rFonts w:cs="Arial"/>
        </w:rPr>
        <w:t>l’oficina</w:t>
      </w:r>
      <w:proofErr w:type="spellEnd"/>
      <w:r w:rsidRPr="002306EC">
        <w:rPr>
          <w:rFonts w:cs="Arial"/>
        </w:rPr>
        <w:t xml:space="preserve"> </w:t>
      </w:r>
      <w:proofErr w:type="spellStart"/>
      <w:r w:rsidRPr="002306EC">
        <w:rPr>
          <w:rFonts w:cs="Arial"/>
        </w:rPr>
        <w:t>d’Intervenció</w:t>
      </w:r>
      <w:proofErr w:type="spellEnd"/>
      <w:r w:rsidRPr="002306EC">
        <w:rPr>
          <w:rFonts w:cs="Arial"/>
        </w:rPr>
        <w:t>/</w:t>
      </w:r>
      <w:proofErr w:type="spellStart"/>
      <w:r w:rsidRPr="002306EC">
        <w:rPr>
          <w:rFonts w:cs="Arial"/>
        </w:rPr>
        <w:t>Tresoreria</w:t>
      </w:r>
      <w:proofErr w:type="spellEnd"/>
      <w:r w:rsidRPr="002306EC">
        <w:rPr>
          <w:rFonts w:cs="Arial"/>
        </w:rPr>
        <w:t xml:space="preserve"> per al </w:t>
      </w:r>
      <w:proofErr w:type="spellStart"/>
      <w:r w:rsidRPr="002306EC">
        <w:rPr>
          <w:rFonts w:cs="Arial"/>
        </w:rPr>
        <w:t>seu</w:t>
      </w:r>
      <w:proofErr w:type="spellEnd"/>
      <w:r w:rsidRPr="002306EC">
        <w:rPr>
          <w:rFonts w:cs="Arial"/>
        </w:rPr>
        <w:t xml:space="preserve"> </w:t>
      </w:r>
      <w:proofErr w:type="spellStart"/>
      <w:r w:rsidRPr="002306EC">
        <w:rPr>
          <w:rFonts w:cs="Arial"/>
        </w:rPr>
        <w:t>coneixement</w:t>
      </w:r>
      <w:proofErr w:type="spellEnd"/>
      <w:r w:rsidRPr="002306EC">
        <w:rPr>
          <w:rFonts w:cs="Arial"/>
        </w:rPr>
        <w:t>.</w:t>
      </w:r>
    </w:p>
    <w:p w14:paraId="7D057FFD" w14:textId="77777777" w:rsidR="00EF3B59" w:rsidRDefault="00EF3B59" w:rsidP="004C181B">
      <w:pPr>
        <w:rPr>
          <w:lang w:val="ca-ES"/>
        </w:rPr>
      </w:pPr>
      <w:bookmarkStart w:id="45" w:name="DOCUMENTO_11619556"/>
      <w:bookmarkEnd w:id="45"/>
    </w:p>
    <w:p w14:paraId="2C4B784B" w14:textId="77777777" w:rsidR="00EF3B59" w:rsidRPr="00EF3B59" w:rsidRDefault="00EF3B59" w:rsidP="004C181B">
      <w:pPr>
        <w:rPr>
          <w:rFonts w:cs="Arial"/>
          <w:lang w:val="ca-ES"/>
        </w:rPr>
      </w:pPr>
      <w:bookmarkStart w:id="46" w:name="DOCUMENTO_11679359"/>
      <w:bookmarkEnd w:id="44"/>
      <w:bookmarkEnd w:id="46"/>
    </w:p>
    <w:p w14:paraId="6652990E" w14:textId="77777777" w:rsidR="000A15D4" w:rsidRDefault="000A15D4" w:rsidP="004C181B">
      <w:pPr>
        <w:rPr>
          <w:rFonts w:cs="Arial"/>
          <w:lang w:val="ca-ES"/>
        </w:rPr>
      </w:pPr>
      <w:r>
        <w:rPr>
          <w:rFonts w:cs="Arial"/>
          <w:b/>
          <w:lang w:val="ca-ES"/>
        </w:rPr>
        <w:t>17.0.- RESOLUCIÓ PETICIÓ PRESENTADA PEL SR. YERAY HERRERO DÍAZ, TITULAR DE L’AUTORITZACIÓ D’EXPLOTACIÓ D’UN SERVEI DE TEMPORADA A LA PLATJA LOT 1. GU2. ESPIGÓ DE GARB</w:t>
      </w:r>
    </w:p>
    <w:p w14:paraId="4D5E63C3" w14:textId="77777777" w:rsidR="000A15D4" w:rsidRDefault="000A15D4" w:rsidP="004C181B">
      <w:pPr>
        <w:rPr>
          <w:rFonts w:cs="Arial"/>
          <w:b/>
          <w:kern w:val="22"/>
          <w:lang w:val="ca-ES" w:eastAsia="es-ES"/>
        </w:rPr>
      </w:pPr>
      <w:bookmarkStart w:id="47" w:name="_Hlk66726830"/>
      <w:bookmarkStart w:id="48" w:name="X2021002057"/>
    </w:p>
    <w:p w14:paraId="3925FB38" w14:textId="424675AB" w:rsidR="000A15D4" w:rsidRDefault="000A15D4" w:rsidP="004C181B">
      <w:pPr>
        <w:rPr>
          <w:rFonts w:cs="Arial"/>
          <w:b/>
          <w:kern w:val="22"/>
          <w:lang w:val="ca-ES" w:eastAsia="es-ES"/>
        </w:rPr>
      </w:pPr>
      <w:r w:rsidRPr="00FD76EF">
        <w:rPr>
          <w:rFonts w:cs="Arial"/>
          <w:b/>
          <w:kern w:val="22"/>
          <w:lang w:val="ca-ES" w:eastAsia="es-ES"/>
        </w:rPr>
        <w:t>S’ACORDA:  </w:t>
      </w:r>
    </w:p>
    <w:p w14:paraId="241CFE55" w14:textId="77777777" w:rsidR="00083F9A" w:rsidRPr="00FD76EF" w:rsidRDefault="00083F9A" w:rsidP="004C181B">
      <w:pPr>
        <w:rPr>
          <w:rFonts w:cs="Arial"/>
          <w:b/>
          <w:kern w:val="22"/>
          <w:lang w:val="ca-ES" w:eastAsia="es-ES"/>
        </w:rPr>
      </w:pPr>
    </w:p>
    <w:bookmarkEnd w:id="47"/>
    <w:p w14:paraId="63920E5C" w14:textId="54841320" w:rsidR="000A15D4" w:rsidRDefault="000A15D4" w:rsidP="004C181B">
      <w:pPr>
        <w:rPr>
          <w:rFonts w:cs="Arial"/>
          <w:lang w:val="ca-ES"/>
        </w:rPr>
      </w:pPr>
      <w:r w:rsidRPr="00083F9A">
        <w:rPr>
          <w:rFonts w:cs="Arial"/>
          <w:b/>
          <w:bCs/>
          <w:lang w:val="ca-ES"/>
        </w:rPr>
        <w:t>Primer.-</w:t>
      </w:r>
      <w:r>
        <w:rPr>
          <w:rFonts w:cs="Arial"/>
          <w:lang w:val="ca-ES"/>
        </w:rPr>
        <w:t xml:space="preserve"> Desestimar la petició formulada pel Sr. Y.H.D,</w:t>
      </w:r>
      <w:r w:rsidRPr="00D322A8">
        <w:rPr>
          <w:rFonts w:cs="Arial"/>
          <w:lang w:val="ca-ES"/>
        </w:rPr>
        <w:t xml:space="preserve"> titular de l’autorització d</w:t>
      </w:r>
      <w:r>
        <w:rPr>
          <w:rFonts w:cs="Arial"/>
          <w:lang w:val="ca-ES"/>
        </w:rPr>
        <w:t xml:space="preserve">’explotació d’un servei de temporada a la platja </w:t>
      </w:r>
      <w:r w:rsidRPr="00125224">
        <w:rPr>
          <w:rFonts w:cs="Arial"/>
          <w:lang w:val="ca-ES"/>
        </w:rPr>
        <w:t>LOT 1. GU2. E</w:t>
      </w:r>
      <w:r>
        <w:rPr>
          <w:rFonts w:cs="Arial"/>
          <w:lang w:val="ca-ES"/>
        </w:rPr>
        <w:t>spigó</w:t>
      </w:r>
      <w:r w:rsidRPr="00125224">
        <w:rPr>
          <w:rFonts w:cs="Arial"/>
          <w:lang w:val="ca-ES"/>
        </w:rPr>
        <w:t xml:space="preserve"> </w:t>
      </w:r>
      <w:r>
        <w:rPr>
          <w:rFonts w:cs="Arial"/>
          <w:lang w:val="ca-ES"/>
        </w:rPr>
        <w:t>de</w:t>
      </w:r>
      <w:r w:rsidRPr="00125224">
        <w:rPr>
          <w:rFonts w:cs="Arial"/>
          <w:lang w:val="ca-ES"/>
        </w:rPr>
        <w:t xml:space="preserve"> G</w:t>
      </w:r>
      <w:r>
        <w:rPr>
          <w:rFonts w:cs="Arial"/>
          <w:lang w:val="ca-ES"/>
        </w:rPr>
        <w:t xml:space="preserve">arbí, d’obtenció </w:t>
      </w:r>
      <w:r w:rsidRPr="00D930F7">
        <w:rPr>
          <w:rFonts w:cs="Arial"/>
          <w:lang w:val="ca-ES"/>
        </w:rPr>
        <w:t>un descompte del 40% sobre el preu total de l’adjudicació</w:t>
      </w:r>
      <w:r>
        <w:rPr>
          <w:rFonts w:cs="Arial"/>
          <w:lang w:val="ca-ES"/>
        </w:rPr>
        <w:t xml:space="preserve"> o fraccionament del deute pendent.</w:t>
      </w:r>
    </w:p>
    <w:p w14:paraId="69DE8E09" w14:textId="77777777" w:rsidR="00083F9A" w:rsidRDefault="00083F9A" w:rsidP="004C181B">
      <w:pPr>
        <w:rPr>
          <w:rFonts w:cs="Arial"/>
          <w:lang w:val="ca-ES"/>
        </w:rPr>
      </w:pPr>
    </w:p>
    <w:p w14:paraId="753DC5D9" w14:textId="77777777" w:rsidR="000A15D4" w:rsidRDefault="000A15D4" w:rsidP="004C181B">
      <w:pPr>
        <w:rPr>
          <w:rFonts w:cs="Arial"/>
          <w:lang w:val="ca-ES"/>
        </w:rPr>
      </w:pPr>
      <w:r w:rsidRPr="00083F9A">
        <w:rPr>
          <w:rFonts w:cs="Arial"/>
          <w:b/>
          <w:bCs/>
          <w:lang w:val="ca-ES"/>
        </w:rPr>
        <w:t>Segon.-</w:t>
      </w:r>
      <w:r>
        <w:rPr>
          <w:rFonts w:cs="Arial"/>
          <w:lang w:val="ca-ES"/>
        </w:rPr>
        <w:t xml:space="preserve"> Requerir a l’adjudicatari, perquè procedeixi a abonar la resta de l’import d’adjudicació de la temporada 2021.</w:t>
      </w:r>
    </w:p>
    <w:p w14:paraId="597193B7" w14:textId="77777777" w:rsidR="000A15D4" w:rsidRDefault="000A15D4" w:rsidP="004C181B">
      <w:pPr>
        <w:rPr>
          <w:rFonts w:cs="Arial"/>
          <w:lang w:val="ca-ES"/>
        </w:rPr>
      </w:pPr>
      <w:bookmarkStart w:id="49" w:name="DOCUMENTO_11628212"/>
      <w:bookmarkStart w:id="50" w:name="DOCUMENTO_11679363"/>
      <w:bookmarkEnd w:id="48"/>
      <w:bookmarkEnd w:id="49"/>
      <w:bookmarkEnd w:id="50"/>
    </w:p>
    <w:p w14:paraId="753CAD2B" w14:textId="77777777" w:rsidR="000A15D4" w:rsidRPr="000A15D4" w:rsidRDefault="000A15D4" w:rsidP="004C181B">
      <w:pPr>
        <w:rPr>
          <w:rFonts w:cs="Arial"/>
          <w:lang w:val="ca-ES"/>
        </w:rPr>
      </w:pPr>
    </w:p>
    <w:p w14:paraId="33CC34B8" w14:textId="77777777" w:rsidR="00A779E2" w:rsidRDefault="00A779E2" w:rsidP="004C181B">
      <w:pPr>
        <w:rPr>
          <w:rFonts w:cs="Arial"/>
          <w:lang w:val="ca-ES"/>
        </w:rPr>
      </w:pPr>
      <w:r>
        <w:rPr>
          <w:rFonts w:cs="Arial"/>
          <w:b/>
          <w:lang w:val="ca-ES"/>
        </w:rPr>
        <w:t>18.0.- RESOLUCIÓ PETICIÓ PRESENTADA PEL SR. RAMON BARTROLÍ SENDON, EN REPRESENTACIÓ DE LA MERCANTIL PLOU SENSE CONEIXEMENT, S.L. TITULAR DE L’AUTORITZACIÓ D’EXPLOTACIÓ D’UN SERVEI DE TEMPORADA A LA PLATJA LOT 2- GU5. ENTRE C/MONT I RIERA D’EN CINTET</w:t>
      </w:r>
    </w:p>
    <w:p w14:paraId="3C0F587A" w14:textId="77777777" w:rsidR="00A779E2" w:rsidRDefault="00A779E2" w:rsidP="004C181B">
      <w:pPr>
        <w:rPr>
          <w:rFonts w:cs="Arial"/>
          <w:lang w:val="ca-ES"/>
        </w:rPr>
      </w:pPr>
    </w:p>
    <w:p w14:paraId="63ECF08E" w14:textId="77777777" w:rsidR="00D2297C" w:rsidRDefault="00A779E2" w:rsidP="004C181B">
      <w:pPr>
        <w:rPr>
          <w:rFonts w:cs="Arial"/>
          <w:b/>
          <w:kern w:val="22"/>
          <w:lang w:val="ca-ES" w:eastAsia="es-ES"/>
        </w:rPr>
      </w:pPr>
      <w:bookmarkStart w:id="51" w:name="X2021002058"/>
      <w:r w:rsidRPr="00FD76EF">
        <w:rPr>
          <w:rFonts w:cs="Arial"/>
          <w:b/>
          <w:kern w:val="22"/>
          <w:lang w:val="ca-ES" w:eastAsia="es-ES"/>
        </w:rPr>
        <w:t>S’ACORDA: </w:t>
      </w:r>
    </w:p>
    <w:p w14:paraId="46961248" w14:textId="13D5612A" w:rsidR="00A779E2" w:rsidRPr="00FD76EF" w:rsidRDefault="00A779E2" w:rsidP="004C181B">
      <w:pPr>
        <w:rPr>
          <w:rFonts w:cs="Arial"/>
          <w:b/>
          <w:kern w:val="22"/>
          <w:lang w:val="ca-ES" w:eastAsia="es-ES"/>
        </w:rPr>
      </w:pPr>
      <w:r w:rsidRPr="00FD76EF">
        <w:rPr>
          <w:rFonts w:cs="Arial"/>
          <w:b/>
          <w:kern w:val="22"/>
          <w:lang w:val="ca-ES" w:eastAsia="es-ES"/>
        </w:rPr>
        <w:t> </w:t>
      </w:r>
    </w:p>
    <w:p w14:paraId="1C16EE49" w14:textId="77777777" w:rsidR="00A779E2" w:rsidRDefault="00A779E2" w:rsidP="004C181B">
      <w:pPr>
        <w:rPr>
          <w:rFonts w:cs="Arial"/>
          <w:lang w:val="ca-ES"/>
        </w:rPr>
      </w:pPr>
      <w:r w:rsidRPr="00D2297C">
        <w:rPr>
          <w:rFonts w:cs="Arial"/>
          <w:b/>
          <w:bCs/>
          <w:lang w:val="ca-ES"/>
        </w:rPr>
        <w:t>Primer.-</w:t>
      </w:r>
      <w:r>
        <w:rPr>
          <w:rFonts w:cs="Arial"/>
          <w:lang w:val="ca-ES"/>
        </w:rPr>
        <w:t xml:space="preserve"> Desestimar la petició formulada pel Sr. R.B.S </w:t>
      </w:r>
      <w:r w:rsidRPr="00D930F7">
        <w:rPr>
          <w:rFonts w:cs="Arial"/>
          <w:lang w:val="ca-ES"/>
        </w:rPr>
        <w:t>en representació de la mercantil Plou Sense Coneixement, S.L. titular de l’autorització LOT 2- GU5</w:t>
      </w:r>
      <w:r>
        <w:rPr>
          <w:rFonts w:cs="Arial"/>
          <w:lang w:val="ca-ES"/>
        </w:rPr>
        <w:t xml:space="preserve">, d’obtenció </w:t>
      </w:r>
      <w:r w:rsidRPr="00D930F7">
        <w:rPr>
          <w:rFonts w:cs="Arial"/>
          <w:lang w:val="ca-ES"/>
        </w:rPr>
        <w:t>un descompte del 40% sobre el preu total de l’adjudicació</w:t>
      </w:r>
      <w:r>
        <w:rPr>
          <w:rFonts w:cs="Arial"/>
          <w:lang w:val="ca-ES"/>
        </w:rPr>
        <w:t xml:space="preserve"> o fraccionament del deute pendent.</w:t>
      </w:r>
    </w:p>
    <w:p w14:paraId="1CAA02E0" w14:textId="77777777" w:rsidR="00D2297C" w:rsidRDefault="00D2297C" w:rsidP="004C181B">
      <w:pPr>
        <w:rPr>
          <w:rFonts w:cs="Arial"/>
          <w:b/>
          <w:bCs/>
          <w:lang w:val="ca-ES"/>
        </w:rPr>
      </w:pPr>
    </w:p>
    <w:p w14:paraId="36C01726" w14:textId="289FFC97" w:rsidR="00A779E2" w:rsidRDefault="00A779E2" w:rsidP="004C181B">
      <w:pPr>
        <w:rPr>
          <w:rFonts w:cs="Arial"/>
          <w:lang w:val="ca-ES"/>
        </w:rPr>
      </w:pPr>
      <w:r w:rsidRPr="00D2297C">
        <w:rPr>
          <w:rFonts w:cs="Arial"/>
          <w:b/>
          <w:bCs/>
          <w:lang w:val="ca-ES"/>
        </w:rPr>
        <w:t>Segon.-</w:t>
      </w:r>
      <w:r>
        <w:rPr>
          <w:rFonts w:cs="Arial"/>
          <w:lang w:val="ca-ES"/>
        </w:rPr>
        <w:t xml:space="preserve"> Requerir a l’adjudicatari, perquè procedeixi a abonar la resta de l’import d’adjudicació de la temporada 2021</w:t>
      </w:r>
    </w:p>
    <w:p w14:paraId="60160DE0" w14:textId="77777777" w:rsidR="00A779E2" w:rsidRDefault="00A779E2" w:rsidP="004C181B">
      <w:pPr>
        <w:rPr>
          <w:rFonts w:cs="Arial"/>
          <w:lang w:val="ca-ES"/>
        </w:rPr>
      </w:pPr>
      <w:bookmarkStart w:id="52" w:name="DOCUMENTO_11628324"/>
      <w:bookmarkStart w:id="53" w:name="DOCUMENTO_11679367"/>
      <w:bookmarkEnd w:id="51"/>
      <w:bookmarkEnd w:id="52"/>
      <w:bookmarkEnd w:id="53"/>
    </w:p>
    <w:p w14:paraId="491F3FDD" w14:textId="77777777" w:rsidR="00A779E2" w:rsidRPr="00A779E2" w:rsidRDefault="00A779E2" w:rsidP="004C181B">
      <w:pPr>
        <w:rPr>
          <w:rFonts w:cs="Arial"/>
          <w:lang w:val="ca-ES"/>
        </w:rPr>
      </w:pPr>
    </w:p>
    <w:p w14:paraId="4EE1D3EE" w14:textId="77777777" w:rsidR="00A92E4F" w:rsidRDefault="00A92E4F" w:rsidP="004C181B">
      <w:pPr>
        <w:rPr>
          <w:rFonts w:cs="Arial"/>
          <w:lang w:val="ca-ES"/>
        </w:rPr>
      </w:pPr>
      <w:r>
        <w:rPr>
          <w:rFonts w:cs="Arial"/>
          <w:b/>
          <w:lang w:val="ca-ES"/>
        </w:rPr>
        <w:t>19.0.- RESOLUCIÓ PETICIÓ PRESENTADA PEL SR. CARLOS GARCIA RUIZ, TITULAR DE L’AUTORITZACIÓ D’EXPLOTACIÓ D’UN SERVEI DE TEMPORADA A LA PLATJA LOT 3. GU6. DAVANT TORRENT DEL PORXO</w:t>
      </w:r>
    </w:p>
    <w:p w14:paraId="5D915066" w14:textId="77777777" w:rsidR="00A92E4F" w:rsidRPr="00117092" w:rsidRDefault="00A92E4F" w:rsidP="004C181B">
      <w:pPr>
        <w:rPr>
          <w:lang w:val="ca-ES"/>
        </w:rPr>
      </w:pPr>
      <w:bookmarkStart w:id="54" w:name="X2021002059"/>
    </w:p>
    <w:p w14:paraId="343F4BC2" w14:textId="12D714CE" w:rsidR="00A92E4F" w:rsidRDefault="00A92E4F" w:rsidP="004C181B">
      <w:pPr>
        <w:rPr>
          <w:rFonts w:cs="Arial"/>
          <w:b/>
          <w:kern w:val="22"/>
          <w:lang w:val="ca-ES" w:eastAsia="es-ES"/>
        </w:rPr>
      </w:pPr>
      <w:r w:rsidRPr="00FD76EF">
        <w:rPr>
          <w:rFonts w:cs="Arial"/>
          <w:b/>
          <w:kern w:val="22"/>
          <w:lang w:val="ca-ES" w:eastAsia="es-ES"/>
        </w:rPr>
        <w:t>S’ACORDA:  </w:t>
      </w:r>
    </w:p>
    <w:p w14:paraId="6045CCB8" w14:textId="77777777" w:rsidR="00D2297C" w:rsidRPr="00FD76EF" w:rsidRDefault="00D2297C" w:rsidP="004C181B">
      <w:pPr>
        <w:rPr>
          <w:rFonts w:cs="Arial"/>
          <w:b/>
          <w:kern w:val="22"/>
          <w:lang w:val="ca-ES" w:eastAsia="es-ES"/>
        </w:rPr>
      </w:pPr>
    </w:p>
    <w:p w14:paraId="36FC3686" w14:textId="77777777" w:rsidR="00A92E4F" w:rsidRDefault="00A92E4F" w:rsidP="004C181B">
      <w:pPr>
        <w:rPr>
          <w:rFonts w:cs="Arial"/>
          <w:lang w:val="ca-ES"/>
        </w:rPr>
      </w:pPr>
      <w:r>
        <w:rPr>
          <w:rFonts w:cs="Arial"/>
          <w:lang w:val="ca-ES"/>
        </w:rPr>
        <w:t>Desestimar la petició formulada pel Sr. C.H.R,</w:t>
      </w:r>
      <w:r w:rsidRPr="00D322A8">
        <w:rPr>
          <w:rFonts w:cs="Arial"/>
          <w:lang w:val="ca-ES"/>
        </w:rPr>
        <w:t xml:space="preserve"> titular de l’autorització d</w:t>
      </w:r>
      <w:r>
        <w:rPr>
          <w:rFonts w:cs="Arial"/>
          <w:lang w:val="ca-ES"/>
        </w:rPr>
        <w:t>’explotació d’un servei de temporada a la platja</w:t>
      </w:r>
      <w:r w:rsidRPr="008F099F">
        <w:rPr>
          <w:rFonts w:cs="Arial"/>
          <w:lang w:val="ca-ES"/>
        </w:rPr>
        <w:t xml:space="preserve"> </w:t>
      </w:r>
      <w:r w:rsidRPr="0009540A">
        <w:rPr>
          <w:rFonts w:cs="Arial"/>
          <w:lang w:val="ca-ES"/>
        </w:rPr>
        <w:t xml:space="preserve">LOT 3. GU6. </w:t>
      </w:r>
      <w:r>
        <w:rPr>
          <w:rFonts w:cs="Arial"/>
          <w:lang w:val="ca-ES"/>
        </w:rPr>
        <w:t xml:space="preserve">Davant </w:t>
      </w:r>
      <w:r w:rsidRPr="0009540A">
        <w:rPr>
          <w:rFonts w:cs="Arial"/>
          <w:lang w:val="ca-ES"/>
        </w:rPr>
        <w:t>T</w:t>
      </w:r>
      <w:r>
        <w:rPr>
          <w:rFonts w:cs="Arial"/>
          <w:lang w:val="ca-ES"/>
        </w:rPr>
        <w:t>orrent</w:t>
      </w:r>
      <w:r w:rsidRPr="0009540A">
        <w:rPr>
          <w:rFonts w:cs="Arial"/>
          <w:lang w:val="ca-ES"/>
        </w:rPr>
        <w:t xml:space="preserve"> </w:t>
      </w:r>
      <w:r>
        <w:rPr>
          <w:rFonts w:cs="Arial"/>
          <w:lang w:val="ca-ES"/>
        </w:rPr>
        <w:t>del</w:t>
      </w:r>
      <w:r w:rsidRPr="0009540A">
        <w:rPr>
          <w:rFonts w:cs="Arial"/>
          <w:lang w:val="ca-ES"/>
        </w:rPr>
        <w:t xml:space="preserve"> P</w:t>
      </w:r>
      <w:r>
        <w:rPr>
          <w:rFonts w:cs="Arial"/>
          <w:lang w:val="ca-ES"/>
        </w:rPr>
        <w:t xml:space="preserve">orxo, d’obtenció </w:t>
      </w:r>
      <w:r w:rsidRPr="00D930F7">
        <w:rPr>
          <w:rFonts w:cs="Arial"/>
          <w:lang w:val="ca-ES"/>
        </w:rPr>
        <w:t>un descompte sobre el preu total de l’adjudicació</w:t>
      </w:r>
    </w:p>
    <w:p w14:paraId="7B61938C" w14:textId="77777777" w:rsidR="00A92E4F" w:rsidRDefault="00A92E4F" w:rsidP="004C181B">
      <w:pPr>
        <w:rPr>
          <w:rFonts w:cs="Arial"/>
          <w:lang w:val="ca-ES"/>
        </w:rPr>
      </w:pPr>
      <w:bookmarkStart w:id="55" w:name="DOCUMENTO_11628371"/>
      <w:bookmarkStart w:id="56" w:name="DOCUMENTO_11679375"/>
      <w:bookmarkEnd w:id="54"/>
      <w:bookmarkEnd w:id="55"/>
      <w:bookmarkEnd w:id="56"/>
    </w:p>
    <w:p w14:paraId="6966698D" w14:textId="77777777" w:rsidR="00A92E4F" w:rsidRPr="00A92E4F" w:rsidRDefault="00A92E4F" w:rsidP="004C181B">
      <w:pPr>
        <w:rPr>
          <w:rFonts w:cs="Arial"/>
          <w:lang w:val="ca-ES"/>
        </w:rPr>
      </w:pPr>
    </w:p>
    <w:p w14:paraId="18EC44A1" w14:textId="77777777" w:rsidR="00696F5D" w:rsidRDefault="00696F5D" w:rsidP="004C181B">
      <w:pPr>
        <w:rPr>
          <w:rFonts w:cs="Arial"/>
          <w:lang w:val="ca-ES"/>
        </w:rPr>
      </w:pPr>
      <w:r>
        <w:rPr>
          <w:rFonts w:cs="Arial"/>
          <w:b/>
          <w:lang w:val="ca-ES"/>
        </w:rPr>
        <w:t>20.0.- RECTIFICACIÓ DE L’ACORD DE LA JUNTA DE GOVERN LOCAL ADOPTAT EL 28 DE FEBRER DE 2022 I NOTIFICACIÓ DE DOS ERRORS MATERIALS DETECTATS A L’ESMENTAT ACORD.</w:t>
      </w:r>
    </w:p>
    <w:p w14:paraId="3B119860" w14:textId="77777777" w:rsidR="00696F5D" w:rsidRDefault="00696F5D" w:rsidP="004C181B">
      <w:pPr>
        <w:rPr>
          <w:rFonts w:cs="Arial"/>
          <w:lang w:val="ca-ES"/>
        </w:rPr>
      </w:pPr>
    </w:p>
    <w:p w14:paraId="7DBF1261" w14:textId="77777777" w:rsidR="00696F5D" w:rsidRPr="009E10C4" w:rsidRDefault="00696F5D" w:rsidP="004C181B">
      <w:pPr>
        <w:pStyle w:val="Default"/>
        <w:jc w:val="both"/>
        <w:rPr>
          <w:sz w:val="22"/>
          <w:szCs w:val="22"/>
        </w:rPr>
      </w:pPr>
      <w:bookmarkStart w:id="57" w:name="X2018000574"/>
      <w:r w:rsidRPr="00D2297C">
        <w:rPr>
          <w:b/>
          <w:bCs/>
          <w:sz w:val="22"/>
          <w:szCs w:val="22"/>
        </w:rPr>
        <w:t>EXPEDIENT:</w:t>
      </w:r>
      <w:r w:rsidRPr="009E10C4">
        <w:rPr>
          <w:sz w:val="22"/>
          <w:szCs w:val="22"/>
        </w:rPr>
        <w:t xml:space="preserve"> 2018/000023/2120 (X2018000574) </w:t>
      </w:r>
    </w:p>
    <w:p w14:paraId="2630FFD0" w14:textId="77777777" w:rsidR="00696F5D" w:rsidRPr="009E10C4" w:rsidRDefault="00696F5D" w:rsidP="004C181B">
      <w:pPr>
        <w:pStyle w:val="Default"/>
        <w:jc w:val="both"/>
        <w:rPr>
          <w:sz w:val="22"/>
          <w:szCs w:val="22"/>
        </w:rPr>
      </w:pPr>
    </w:p>
    <w:p w14:paraId="5DF2FFCE" w14:textId="24A609FB" w:rsidR="00696F5D" w:rsidRDefault="00696F5D" w:rsidP="004C181B">
      <w:pPr>
        <w:pStyle w:val="Default"/>
        <w:jc w:val="both"/>
        <w:rPr>
          <w:b/>
          <w:bCs/>
          <w:sz w:val="22"/>
          <w:szCs w:val="22"/>
        </w:rPr>
      </w:pPr>
      <w:r w:rsidRPr="009E10C4">
        <w:rPr>
          <w:b/>
          <w:bCs/>
          <w:sz w:val="22"/>
          <w:szCs w:val="22"/>
        </w:rPr>
        <w:t>S’ACORDA</w:t>
      </w:r>
      <w:r w:rsidR="00D2297C">
        <w:rPr>
          <w:b/>
          <w:bCs/>
          <w:sz w:val="22"/>
          <w:szCs w:val="22"/>
        </w:rPr>
        <w:t>:</w:t>
      </w:r>
    </w:p>
    <w:p w14:paraId="28D70CE7" w14:textId="77777777" w:rsidR="00D2297C" w:rsidRPr="009E10C4" w:rsidRDefault="00D2297C" w:rsidP="004C181B">
      <w:pPr>
        <w:pStyle w:val="Default"/>
        <w:jc w:val="both"/>
        <w:rPr>
          <w:sz w:val="22"/>
          <w:szCs w:val="22"/>
        </w:rPr>
      </w:pPr>
    </w:p>
    <w:p w14:paraId="4E4C6E2F" w14:textId="77777777" w:rsidR="00696F5D" w:rsidRPr="009E10C4" w:rsidRDefault="00696F5D" w:rsidP="004C181B">
      <w:pPr>
        <w:pStyle w:val="Default"/>
        <w:jc w:val="both"/>
        <w:rPr>
          <w:sz w:val="22"/>
          <w:szCs w:val="22"/>
        </w:rPr>
      </w:pPr>
      <w:r w:rsidRPr="00D2297C">
        <w:rPr>
          <w:b/>
          <w:bCs/>
          <w:sz w:val="22"/>
          <w:szCs w:val="22"/>
        </w:rPr>
        <w:t>PRIMER.</w:t>
      </w:r>
      <w:r w:rsidRPr="009E10C4">
        <w:rPr>
          <w:sz w:val="22"/>
          <w:szCs w:val="22"/>
        </w:rPr>
        <w:t xml:space="preserve"> Rectificar </w:t>
      </w:r>
      <w:proofErr w:type="spellStart"/>
      <w:r w:rsidRPr="009E10C4">
        <w:rPr>
          <w:sz w:val="22"/>
          <w:szCs w:val="22"/>
        </w:rPr>
        <w:t>l’error</w:t>
      </w:r>
      <w:proofErr w:type="spellEnd"/>
      <w:r w:rsidRPr="009E10C4">
        <w:rPr>
          <w:sz w:val="22"/>
          <w:szCs w:val="22"/>
        </w:rPr>
        <w:t xml:space="preserve"> material de </w:t>
      </w:r>
      <w:proofErr w:type="spellStart"/>
      <w:r w:rsidRPr="009E10C4">
        <w:rPr>
          <w:sz w:val="22"/>
          <w:szCs w:val="22"/>
        </w:rPr>
        <w:t>l’acord</w:t>
      </w:r>
      <w:proofErr w:type="spellEnd"/>
      <w:r w:rsidRPr="009E10C4">
        <w:rPr>
          <w:sz w:val="22"/>
          <w:szCs w:val="22"/>
        </w:rPr>
        <w:t xml:space="preserve"> de la Junta de </w:t>
      </w:r>
      <w:proofErr w:type="spellStart"/>
      <w:r w:rsidRPr="009E10C4">
        <w:rPr>
          <w:sz w:val="22"/>
          <w:szCs w:val="22"/>
        </w:rPr>
        <w:t>Govern</w:t>
      </w:r>
      <w:proofErr w:type="spellEnd"/>
      <w:r w:rsidRPr="009E10C4">
        <w:rPr>
          <w:sz w:val="22"/>
          <w:szCs w:val="22"/>
        </w:rPr>
        <w:t xml:space="preserve"> Local de 28 de </w:t>
      </w:r>
      <w:proofErr w:type="spellStart"/>
      <w:r w:rsidRPr="009E10C4">
        <w:rPr>
          <w:sz w:val="22"/>
          <w:szCs w:val="22"/>
        </w:rPr>
        <w:t>febrer</w:t>
      </w:r>
      <w:proofErr w:type="spellEnd"/>
      <w:r w:rsidRPr="009E10C4">
        <w:rPr>
          <w:sz w:val="22"/>
          <w:szCs w:val="22"/>
        </w:rPr>
        <w:t xml:space="preserve"> de 2022 en el </w:t>
      </w:r>
      <w:proofErr w:type="spellStart"/>
      <w:r w:rsidRPr="009E10C4">
        <w:rPr>
          <w:sz w:val="22"/>
          <w:szCs w:val="22"/>
        </w:rPr>
        <w:t>sentit</w:t>
      </w:r>
      <w:proofErr w:type="spellEnd"/>
      <w:r w:rsidRPr="009E10C4">
        <w:rPr>
          <w:sz w:val="22"/>
          <w:szCs w:val="22"/>
        </w:rPr>
        <w:t xml:space="preserve"> </w:t>
      </w:r>
      <w:proofErr w:type="spellStart"/>
      <w:r w:rsidRPr="009E10C4">
        <w:rPr>
          <w:sz w:val="22"/>
          <w:szCs w:val="22"/>
        </w:rPr>
        <w:t>d’afegir</w:t>
      </w:r>
      <w:proofErr w:type="spellEnd"/>
      <w:r w:rsidRPr="009E10C4">
        <w:rPr>
          <w:sz w:val="22"/>
          <w:szCs w:val="22"/>
        </w:rPr>
        <w:t xml:space="preserve"> la </w:t>
      </w:r>
      <w:proofErr w:type="spellStart"/>
      <w:r w:rsidRPr="009E10C4">
        <w:rPr>
          <w:sz w:val="22"/>
          <w:szCs w:val="22"/>
        </w:rPr>
        <w:t>secció</w:t>
      </w:r>
      <w:proofErr w:type="spellEnd"/>
      <w:r w:rsidRPr="009E10C4">
        <w:rPr>
          <w:sz w:val="22"/>
          <w:szCs w:val="22"/>
        </w:rPr>
        <w:t xml:space="preserve"> “</w:t>
      </w:r>
      <w:proofErr w:type="spellStart"/>
      <w:r w:rsidRPr="009E10C4">
        <w:rPr>
          <w:sz w:val="22"/>
          <w:szCs w:val="22"/>
        </w:rPr>
        <w:t>Annex</w:t>
      </w:r>
      <w:proofErr w:type="spellEnd"/>
      <w:r w:rsidRPr="009E10C4">
        <w:rPr>
          <w:sz w:val="22"/>
          <w:szCs w:val="22"/>
        </w:rPr>
        <w:t xml:space="preserve">” que es va </w:t>
      </w:r>
      <w:proofErr w:type="spellStart"/>
      <w:r w:rsidRPr="009E10C4">
        <w:rPr>
          <w:sz w:val="22"/>
          <w:szCs w:val="22"/>
        </w:rPr>
        <w:t>ometre</w:t>
      </w:r>
      <w:proofErr w:type="spellEnd"/>
      <w:r w:rsidRPr="009E10C4">
        <w:rPr>
          <w:sz w:val="22"/>
          <w:szCs w:val="22"/>
        </w:rPr>
        <w:t>.</w:t>
      </w:r>
    </w:p>
    <w:p w14:paraId="4BE3F7E5" w14:textId="77777777" w:rsidR="00D2297C" w:rsidRDefault="00D2297C" w:rsidP="004C181B">
      <w:pPr>
        <w:pStyle w:val="Default"/>
        <w:jc w:val="both"/>
        <w:rPr>
          <w:b/>
          <w:bCs/>
          <w:sz w:val="22"/>
          <w:szCs w:val="22"/>
        </w:rPr>
      </w:pPr>
    </w:p>
    <w:p w14:paraId="652BCD93" w14:textId="5D16B9D5" w:rsidR="00696F5D" w:rsidRPr="009E10C4" w:rsidRDefault="00696F5D" w:rsidP="004C181B">
      <w:pPr>
        <w:pStyle w:val="Default"/>
        <w:jc w:val="both"/>
        <w:rPr>
          <w:sz w:val="22"/>
          <w:szCs w:val="22"/>
        </w:rPr>
      </w:pPr>
      <w:r w:rsidRPr="00D2297C">
        <w:rPr>
          <w:b/>
          <w:bCs/>
          <w:sz w:val="22"/>
          <w:szCs w:val="22"/>
        </w:rPr>
        <w:t>SEGON.</w:t>
      </w:r>
      <w:r w:rsidRPr="009E10C4">
        <w:rPr>
          <w:sz w:val="22"/>
          <w:szCs w:val="22"/>
        </w:rPr>
        <w:t xml:space="preserve"> Rectificar </w:t>
      </w:r>
      <w:proofErr w:type="spellStart"/>
      <w:r w:rsidRPr="009E10C4">
        <w:rPr>
          <w:sz w:val="22"/>
          <w:szCs w:val="22"/>
        </w:rPr>
        <w:t>l’error</w:t>
      </w:r>
      <w:proofErr w:type="spellEnd"/>
      <w:r w:rsidRPr="009E10C4">
        <w:rPr>
          <w:sz w:val="22"/>
          <w:szCs w:val="22"/>
        </w:rPr>
        <w:t xml:space="preserve"> material del preu </w:t>
      </w:r>
      <w:proofErr w:type="spellStart"/>
      <w:r w:rsidRPr="009E10C4">
        <w:rPr>
          <w:sz w:val="22"/>
          <w:szCs w:val="22"/>
        </w:rPr>
        <w:t>unitari</w:t>
      </w:r>
      <w:proofErr w:type="spellEnd"/>
      <w:r w:rsidRPr="009E10C4">
        <w:rPr>
          <w:sz w:val="22"/>
          <w:szCs w:val="22"/>
        </w:rPr>
        <w:t xml:space="preserve"> </w:t>
      </w:r>
      <w:proofErr w:type="spellStart"/>
      <w:r w:rsidRPr="009E10C4">
        <w:rPr>
          <w:sz w:val="22"/>
          <w:szCs w:val="22"/>
        </w:rPr>
        <w:t>d’impressió</w:t>
      </w:r>
      <w:proofErr w:type="spellEnd"/>
      <w:r w:rsidRPr="009E10C4">
        <w:rPr>
          <w:sz w:val="22"/>
          <w:szCs w:val="22"/>
        </w:rPr>
        <w:t xml:space="preserve"> de </w:t>
      </w:r>
      <w:proofErr w:type="spellStart"/>
      <w:r w:rsidRPr="009E10C4">
        <w:rPr>
          <w:sz w:val="22"/>
          <w:szCs w:val="22"/>
        </w:rPr>
        <w:t>targetes</w:t>
      </w:r>
      <w:proofErr w:type="spellEnd"/>
      <w:r w:rsidRPr="009E10C4">
        <w:rPr>
          <w:sz w:val="22"/>
          <w:szCs w:val="22"/>
        </w:rPr>
        <w:t xml:space="preserve"> de </w:t>
      </w:r>
      <w:proofErr w:type="spellStart"/>
      <w:r w:rsidRPr="009E10C4">
        <w:rPr>
          <w:sz w:val="22"/>
          <w:szCs w:val="22"/>
        </w:rPr>
        <w:t>deixalleria</w:t>
      </w:r>
      <w:proofErr w:type="spellEnd"/>
      <w:r w:rsidRPr="009E10C4">
        <w:rPr>
          <w:sz w:val="22"/>
          <w:szCs w:val="22"/>
        </w:rPr>
        <w:t xml:space="preserve"> (Taula 2), de forma que </w:t>
      </w:r>
      <w:proofErr w:type="spellStart"/>
      <w:r w:rsidRPr="009E10C4">
        <w:rPr>
          <w:sz w:val="22"/>
          <w:szCs w:val="22"/>
        </w:rPr>
        <w:t>on</w:t>
      </w:r>
      <w:proofErr w:type="spellEnd"/>
      <w:r w:rsidRPr="009E10C4">
        <w:rPr>
          <w:sz w:val="22"/>
          <w:szCs w:val="22"/>
        </w:rPr>
        <w:t xml:space="preserve"> </w:t>
      </w:r>
      <w:proofErr w:type="spellStart"/>
      <w:r w:rsidRPr="009E10C4">
        <w:rPr>
          <w:sz w:val="22"/>
          <w:szCs w:val="22"/>
        </w:rPr>
        <w:t>diu</w:t>
      </w:r>
      <w:proofErr w:type="spellEnd"/>
      <w:r w:rsidRPr="009E10C4">
        <w:rPr>
          <w:sz w:val="22"/>
          <w:szCs w:val="22"/>
        </w:rPr>
        <w:t xml:space="preserve"> 0,98€/</w:t>
      </w:r>
      <w:proofErr w:type="spellStart"/>
      <w:r w:rsidRPr="009E10C4">
        <w:rPr>
          <w:sz w:val="22"/>
          <w:szCs w:val="22"/>
        </w:rPr>
        <w:t>unitat</w:t>
      </w:r>
      <w:proofErr w:type="spellEnd"/>
      <w:r w:rsidRPr="009E10C4">
        <w:rPr>
          <w:sz w:val="22"/>
          <w:szCs w:val="22"/>
        </w:rPr>
        <w:t xml:space="preserve"> (</w:t>
      </w:r>
      <w:proofErr w:type="spellStart"/>
      <w:r w:rsidRPr="009E10C4">
        <w:rPr>
          <w:sz w:val="22"/>
          <w:szCs w:val="22"/>
        </w:rPr>
        <w:t>sense</w:t>
      </w:r>
      <w:proofErr w:type="spellEnd"/>
      <w:r w:rsidRPr="009E10C4">
        <w:rPr>
          <w:sz w:val="22"/>
          <w:szCs w:val="22"/>
        </w:rPr>
        <w:t xml:space="preserve"> IVA), ha de </w:t>
      </w:r>
      <w:proofErr w:type="spellStart"/>
      <w:r w:rsidRPr="009E10C4">
        <w:rPr>
          <w:sz w:val="22"/>
          <w:szCs w:val="22"/>
        </w:rPr>
        <w:t>dir</w:t>
      </w:r>
      <w:proofErr w:type="spellEnd"/>
      <w:r w:rsidRPr="009E10C4">
        <w:rPr>
          <w:sz w:val="22"/>
          <w:szCs w:val="22"/>
        </w:rPr>
        <w:t xml:space="preserve"> 0,974€/</w:t>
      </w:r>
      <w:proofErr w:type="spellStart"/>
      <w:r w:rsidRPr="009E10C4">
        <w:rPr>
          <w:sz w:val="22"/>
          <w:szCs w:val="22"/>
        </w:rPr>
        <w:t>unitat</w:t>
      </w:r>
      <w:proofErr w:type="spellEnd"/>
      <w:r w:rsidRPr="009E10C4">
        <w:rPr>
          <w:sz w:val="22"/>
          <w:szCs w:val="22"/>
        </w:rPr>
        <w:t xml:space="preserve">, </w:t>
      </w:r>
      <w:proofErr w:type="spellStart"/>
      <w:r w:rsidRPr="009E10C4">
        <w:rPr>
          <w:sz w:val="22"/>
          <w:szCs w:val="22"/>
        </w:rPr>
        <w:t>arrodonint</w:t>
      </w:r>
      <w:proofErr w:type="spellEnd"/>
      <w:r w:rsidRPr="009E10C4">
        <w:rPr>
          <w:sz w:val="22"/>
          <w:szCs w:val="22"/>
        </w:rPr>
        <w:t xml:space="preserve"> a 0,97€/</w:t>
      </w:r>
      <w:proofErr w:type="spellStart"/>
      <w:r w:rsidRPr="009E10C4">
        <w:rPr>
          <w:sz w:val="22"/>
          <w:szCs w:val="22"/>
        </w:rPr>
        <w:t>unitat</w:t>
      </w:r>
      <w:proofErr w:type="spellEnd"/>
      <w:r w:rsidRPr="009E10C4">
        <w:rPr>
          <w:sz w:val="22"/>
          <w:szCs w:val="22"/>
        </w:rPr>
        <w:t xml:space="preserve"> (IVA </w:t>
      </w:r>
      <w:proofErr w:type="spellStart"/>
      <w:r w:rsidRPr="009E10C4">
        <w:rPr>
          <w:sz w:val="22"/>
          <w:szCs w:val="22"/>
        </w:rPr>
        <w:t>inclòs</w:t>
      </w:r>
      <w:proofErr w:type="spellEnd"/>
      <w:r w:rsidRPr="009E10C4">
        <w:rPr>
          <w:sz w:val="22"/>
          <w:szCs w:val="22"/>
        </w:rPr>
        <w:t>).</w:t>
      </w:r>
    </w:p>
    <w:p w14:paraId="28D0883C" w14:textId="77777777" w:rsidR="00D2297C" w:rsidRDefault="00D2297C" w:rsidP="004C181B">
      <w:pPr>
        <w:pStyle w:val="Default"/>
        <w:jc w:val="both"/>
        <w:rPr>
          <w:b/>
          <w:bCs/>
          <w:sz w:val="22"/>
          <w:szCs w:val="22"/>
        </w:rPr>
      </w:pPr>
    </w:p>
    <w:p w14:paraId="5C7A6BB3" w14:textId="03A9EC07" w:rsidR="00696F5D" w:rsidRPr="009E10C4" w:rsidRDefault="00696F5D" w:rsidP="004C181B">
      <w:pPr>
        <w:pStyle w:val="Default"/>
        <w:jc w:val="both"/>
        <w:rPr>
          <w:sz w:val="22"/>
          <w:szCs w:val="22"/>
        </w:rPr>
      </w:pPr>
      <w:r w:rsidRPr="00D2297C">
        <w:rPr>
          <w:b/>
          <w:bCs/>
          <w:sz w:val="22"/>
          <w:szCs w:val="22"/>
        </w:rPr>
        <w:lastRenderedPageBreak/>
        <w:t>TERCER.</w:t>
      </w:r>
      <w:r w:rsidRPr="009E10C4">
        <w:rPr>
          <w:sz w:val="22"/>
          <w:szCs w:val="22"/>
        </w:rPr>
        <w:t xml:space="preserve"> Notificar la </w:t>
      </w:r>
      <w:proofErr w:type="spellStart"/>
      <w:r w:rsidRPr="009E10C4">
        <w:rPr>
          <w:sz w:val="22"/>
          <w:szCs w:val="22"/>
        </w:rPr>
        <w:t>present</w:t>
      </w:r>
      <w:proofErr w:type="spellEnd"/>
      <w:r w:rsidRPr="009E10C4">
        <w:rPr>
          <w:sz w:val="22"/>
          <w:szCs w:val="22"/>
        </w:rPr>
        <w:t xml:space="preserve"> </w:t>
      </w:r>
      <w:proofErr w:type="spellStart"/>
      <w:r w:rsidRPr="009E10C4">
        <w:rPr>
          <w:sz w:val="22"/>
          <w:szCs w:val="22"/>
        </w:rPr>
        <w:t>resolució</w:t>
      </w:r>
      <w:proofErr w:type="spellEnd"/>
      <w:r w:rsidRPr="009E10C4">
        <w:rPr>
          <w:sz w:val="22"/>
          <w:szCs w:val="22"/>
        </w:rPr>
        <w:t xml:space="preserve"> a </w:t>
      </w:r>
      <w:proofErr w:type="spellStart"/>
      <w:r w:rsidRPr="009E10C4">
        <w:rPr>
          <w:sz w:val="22"/>
          <w:szCs w:val="22"/>
        </w:rPr>
        <w:t>l’interessat</w:t>
      </w:r>
      <w:proofErr w:type="spellEnd"/>
      <w:r w:rsidRPr="009E10C4">
        <w:rPr>
          <w:sz w:val="22"/>
          <w:szCs w:val="22"/>
        </w:rPr>
        <w:t xml:space="preserve"> </w:t>
      </w:r>
      <w:proofErr w:type="spellStart"/>
      <w:r w:rsidRPr="009E10C4">
        <w:rPr>
          <w:sz w:val="22"/>
          <w:szCs w:val="22"/>
        </w:rPr>
        <w:t>als</w:t>
      </w:r>
      <w:proofErr w:type="spellEnd"/>
      <w:r w:rsidRPr="009E10C4">
        <w:rPr>
          <w:sz w:val="22"/>
          <w:szCs w:val="22"/>
        </w:rPr>
        <w:t xml:space="preserve"> </w:t>
      </w:r>
      <w:proofErr w:type="spellStart"/>
      <w:r w:rsidRPr="009E10C4">
        <w:rPr>
          <w:sz w:val="22"/>
          <w:szCs w:val="22"/>
        </w:rPr>
        <w:t>efectes</w:t>
      </w:r>
      <w:proofErr w:type="spellEnd"/>
      <w:r w:rsidRPr="009E10C4">
        <w:rPr>
          <w:sz w:val="22"/>
          <w:szCs w:val="22"/>
        </w:rPr>
        <w:t xml:space="preserve"> </w:t>
      </w:r>
      <w:proofErr w:type="spellStart"/>
      <w:r w:rsidRPr="009E10C4">
        <w:rPr>
          <w:sz w:val="22"/>
          <w:szCs w:val="22"/>
        </w:rPr>
        <w:t>pertinents</w:t>
      </w:r>
      <w:proofErr w:type="spellEnd"/>
      <w:r w:rsidRPr="009E10C4">
        <w:rPr>
          <w:sz w:val="22"/>
          <w:szCs w:val="22"/>
        </w:rPr>
        <w:t>.</w:t>
      </w:r>
    </w:p>
    <w:p w14:paraId="5F829010" w14:textId="77777777" w:rsidR="00696F5D" w:rsidRPr="009E10C4" w:rsidRDefault="00696F5D" w:rsidP="004C181B">
      <w:pPr>
        <w:pStyle w:val="Default"/>
        <w:jc w:val="both"/>
        <w:rPr>
          <w:sz w:val="22"/>
          <w:szCs w:val="22"/>
        </w:rPr>
      </w:pPr>
    </w:p>
    <w:p w14:paraId="2EDD8E14" w14:textId="77777777" w:rsidR="00696F5D" w:rsidRPr="009E10C4" w:rsidRDefault="00696F5D" w:rsidP="004C181B">
      <w:pPr>
        <w:pStyle w:val="Default"/>
        <w:jc w:val="both"/>
        <w:rPr>
          <w:sz w:val="22"/>
          <w:szCs w:val="22"/>
        </w:rPr>
      </w:pPr>
      <w:r w:rsidRPr="009E10C4">
        <w:rPr>
          <w:b/>
          <w:bCs/>
          <w:sz w:val="22"/>
          <w:szCs w:val="22"/>
        </w:rPr>
        <w:t xml:space="preserve">ANNEX </w:t>
      </w:r>
    </w:p>
    <w:p w14:paraId="04A06E0F" w14:textId="77777777" w:rsidR="00696F5D" w:rsidRPr="009E10C4" w:rsidRDefault="00696F5D" w:rsidP="004C181B">
      <w:pPr>
        <w:pStyle w:val="Default"/>
        <w:jc w:val="both"/>
        <w:rPr>
          <w:sz w:val="22"/>
          <w:szCs w:val="22"/>
        </w:rPr>
      </w:pPr>
    </w:p>
    <w:p w14:paraId="19AAF24B" w14:textId="77777777" w:rsidR="00696F5D" w:rsidRPr="009E10C4" w:rsidRDefault="00696F5D" w:rsidP="004C181B">
      <w:pPr>
        <w:rPr>
          <w:rFonts w:cs="Arial"/>
          <w:b/>
          <w:bCs/>
          <w:lang w:val="ca-ES"/>
        </w:rPr>
      </w:pPr>
      <w:r w:rsidRPr="009E10C4">
        <w:rPr>
          <w:rFonts w:cs="Arial"/>
          <w:lang w:val="ca-ES"/>
        </w:rPr>
        <w:t>Taula 1.  Imports del servei de gestió i explotació de la deixalleria per a l’anualitat 2022.</w:t>
      </w:r>
    </w:p>
    <w:tbl>
      <w:tblPr>
        <w:tblW w:w="5000" w:type="pct"/>
        <w:tblCellMar>
          <w:left w:w="0" w:type="dxa"/>
          <w:right w:w="0" w:type="dxa"/>
        </w:tblCellMar>
        <w:tblLook w:val="04A0" w:firstRow="1" w:lastRow="0" w:firstColumn="1" w:lastColumn="0" w:noHBand="0" w:noVBand="1"/>
      </w:tblPr>
      <w:tblGrid>
        <w:gridCol w:w="701"/>
        <w:gridCol w:w="858"/>
        <w:gridCol w:w="906"/>
        <w:gridCol w:w="719"/>
        <w:gridCol w:w="916"/>
        <w:gridCol w:w="434"/>
        <w:gridCol w:w="906"/>
        <w:gridCol w:w="719"/>
        <w:gridCol w:w="916"/>
        <w:gridCol w:w="290"/>
        <w:gridCol w:w="290"/>
        <w:gridCol w:w="839"/>
      </w:tblGrid>
      <w:tr w:rsidR="00696F5D" w:rsidRPr="009E10C4" w14:paraId="60742584" w14:textId="77777777" w:rsidTr="006143A3">
        <w:trPr>
          <w:trHeight w:val="540"/>
        </w:trPr>
        <w:tc>
          <w:tcPr>
            <w:tcW w:w="366" w:type="pct"/>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bottom"/>
            <w:hideMark/>
          </w:tcPr>
          <w:p w14:paraId="4E1DED9A" w14:textId="77777777" w:rsidR="00696F5D" w:rsidRPr="009E10C4" w:rsidRDefault="00696F5D" w:rsidP="004C181B">
            <w:pPr>
              <w:rPr>
                <w:rFonts w:eastAsia="Times New Roman" w:cs="Arial"/>
                <w:b/>
                <w:bCs/>
                <w:color w:val="000000"/>
                <w:sz w:val="18"/>
                <w:szCs w:val="18"/>
                <w:lang w:val="ca-ES"/>
              </w:rPr>
            </w:pPr>
            <w:r w:rsidRPr="009E10C4">
              <w:rPr>
                <w:rFonts w:cs="Arial"/>
                <w:b/>
                <w:bCs/>
                <w:color w:val="000000"/>
                <w:sz w:val="18"/>
                <w:szCs w:val="18"/>
                <w:lang w:val="ca-ES"/>
              </w:rPr>
              <w:t>Període</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bottom"/>
            <w:hideMark/>
          </w:tcPr>
          <w:p w14:paraId="6D311C49"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Concepte</w:t>
            </w:r>
          </w:p>
        </w:tc>
        <w:tc>
          <w:tcPr>
            <w:tcW w:w="1329" w:type="pct"/>
            <w:gridSpan w:val="3"/>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bottom"/>
            <w:hideMark/>
          </w:tcPr>
          <w:p w14:paraId="10171994"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2021</w:t>
            </w:r>
          </w:p>
          <w:p w14:paraId="613CFC62" w14:textId="77777777" w:rsidR="00696F5D" w:rsidRPr="009E10C4" w:rsidRDefault="00696F5D" w:rsidP="004C181B">
            <w:pPr>
              <w:rPr>
                <w:rFonts w:cs="Arial"/>
                <w:b/>
                <w:bCs/>
                <w:color w:val="000000"/>
                <w:sz w:val="18"/>
                <w:szCs w:val="18"/>
                <w:lang w:val="ca-ES"/>
              </w:rPr>
            </w:pPr>
          </w:p>
        </w:tc>
        <w:tc>
          <w:tcPr>
            <w:tcW w:w="1719" w:type="pct"/>
            <w:gridSpan w:val="4"/>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bottom"/>
            <w:hideMark/>
          </w:tcPr>
          <w:p w14:paraId="7BAB2F96"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2022</w:t>
            </w:r>
          </w:p>
          <w:p w14:paraId="714D9496" w14:textId="77777777" w:rsidR="00696F5D" w:rsidRPr="009E10C4" w:rsidRDefault="00696F5D" w:rsidP="004C181B">
            <w:pPr>
              <w:rPr>
                <w:rFonts w:cs="Arial"/>
                <w:b/>
                <w:bCs/>
                <w:color w:val="000000"/>
                <w:sz w:val="18"/>
                <w:szCs w:val="18"/>
                <w:lang w:val="ca-ES"/>
              </w:rPr>
            </w:pPr>
          </w:p>
        </w:tc>
        <w:tc>
          <w:tcPr>
            <w:tcW w:w="1001" w:type="pct"/>
            <w:gridSpan w:val="3"/>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bottom"/>
            <w:hideMark/>
          </w:tcPr>
          <w:p w14:paraId="484A2B83"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Diferència 2022vs2021</w:t>
            </w:r>
          </w:p>
        </w:tc>
      </w:tr>
      <w:tr w:rsidR="00696F5D" w:rsidRPr="009E10C4" w14:paraId="2CF950A3" w14:textId="77777777" w:rsidTr="006143A3">
        <w:trPr>
          <w:trHeight w:val="645"/>
        </w:trPr>
        <w:tc>
          <w:tcPr>
            <w:tcW w:w="366"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2D02C7E" w14:textId="77777777" w:rsidR="00696F5D" w:rsidRPr="009E10C4" w:rsidRDefault="00696F5D" w:rsidP="004C181B">
            <w:pPr>
              <w:rPr>
                <w:rFonts w:cs="Arial"/>
                <w:b/>
                <w:bCs/>
                <w:color w:val="000000"/>
                <w:sz w:val="18"/>
                <w:szCs w:val="18"/>
                <w:lang w:val="ca-ES"/>
              </w:rPr>
            </w:pPr>
          </w:p>
        </w:tc>
        <w:tc>
          <w:tcPr>
            <w:tcW w:w="586"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747BB0F" w14:textId="77777777" w:rsidR="00696F5D" w:rsidRPr="009E10C4" w:rsidRDefault="00696F5D" w:rsidP="004C181B">
            <w:pPr>
              <w:rPr>
                <w:rFonts w:cs="Arial"/>
                <w:b/>
                <w:bCs/>
                <w:color w:val="000000"/>
                <w:sz w:val="18"/>
                <w:szCs w:val="18"/>
                <w:lang w:val="ca-ES"/>
              </w:rPr>
            </w:pPr>
          </w:p>
        </w:tc>
        <w:tc>
          <w:tcPr>
            <w:tcW w:w="474" w:type="pct"/>
            <w:tcBorders>
              <w:top w:val="nil"/>
              <w:left w:val="nil"/>
              <w:bottom w:val="single" w:sz="4" w:space="0" w:color="auto"/>
              <w:right w:val="nil"/>
            </w:tcBorders>
            <w:shd w:val="clear" w:color="auto" w:fill="D9D9D9"/>
            <w:tcMar>
              <w:top w:w="15" w:type="dxa"/>
              <w:left w:w="15" w:type="dxa"/>
              <w:bottom w:w="0" w:type="dxa"/>
              <w:right w:w="15" w:type="dxa"/>
            </w:tcMar>
            <w:vAlign w:val="bottom"/>
            <w:hideMark/>
          </w:tcPr>
          <w:p w14:paraId="45E00DC2"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Base imposable (€)</w:t>
            </w:r>
          </w:p>
        </w:tc>
        <w:tc>
          <w:tcPr>
            <w:tcW w:w="376" w:type="pct"/>
            <w:tcBorders>
              <w:top w:val="nil"/>
              <w:left w:val="nil"/>
              <w:bottom w:val="single" w:sz="4" w:space="0" w:color="auto"/>
              <w:right w:val="nil"/>
            </w:tcBorders>
            <w:shd w:val="clear" w:color="auto" w:fill="D9D9D9"/>
            <w:tcMar>
              <w:top w:w="15" w:type="dxa"/>
              <w:left w:w="15" w:type="dxa"/>
              <w:bottom w:w="0" w:type="dxa"/>
              <w:right w:w="15" w:type="dxa"/>
            </w:tcMar>
            <w:vAlign w:val="bottom"/>
            <w:hideMark/>
          </w:tcPr>
          <w:p w14:paraId="3F7CA71D"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IVA (10 %)</w:t>
            </w:r>
          </w:p>
        </w:tc>
        <w:tc>
          <w:tcPr>
            <w:tcW w:w="479" w:type="pct"/>
            <w:tcBorders>
              <w:top w:val="nil"/>
              <w:left w:val="nil"/>
              <w:bottom w:val="single" w:sz="4" w:space="0" w:color="auto"/>
              <w:right w:val="single" w:sz="4" w:space="0" w:color="auto"/>
            </w:tcBorders>
            <w:shd w:val="clear" w:color="auto" w:fill="D9D9D9"/>
            <w:tcMar>
              <w:top w:w="15" w:type="dxa"/>
              <w:left w:w="15" w:type="dxa"/>
              <w:bottom w:w="0" w:type="dxa"/>
              <w:right w:w="15" w:type="dxa"/>
            </w:tcMar>
            <w:vAlign w:val="bottom"/>
            <w:hideMark/>
          </w:tcPr>
          <w:p w14:paraId="2C23E2FF"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Import  (€)</w:t>
            </w:r>
          </w:p>
        </w:tc>
        <w:tc>
          <w:tcPr>
            <w:tcW w:w="388" w:type="pct"/>
            <w:tcBorders>
              <w:top w:val="nil"/>
              <w:left w:val="single" w:sz="4" w:space="0" w:color="auto"/>
              <w:bottom w:val="single" w:sz="4" w:space="0" w:color="auto"/>
              <w:right w:val="nil"/>
            </w:tcBorders>
            <w:shd w:val="clear" w:color="auto" w:fill="D9D9D9"/>
            <w:tcMar>
              <w:top w:w="15" w:type="dxa"/>
              <w:left w:w="15" w:type="dxa"/>
              <w:bottom w:w="0" w:type="dxa"/>
              <w:right w:w="15" w:type="dxa"/>
            </w:tcMar>
            <w:vAlign w:val="bottom"/>
            <w:hideMark/>
          </w:tcPr>
          <w:p w14:paraId="77C813D8"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IPC</w:t>
            </w:r>
          </w:p>
        </w:tc>
        <w:tc>
          <w:tcPr>
            <w:tcW w:w="474" w:type="pct"/>
            <w:tcBorders>
              <w:top w:val="nil"/>
              <w:left w:val="nil"/>
              <w:bottom w:val="single" w:sz="4" w:space="0" w:color="auto"/>
              <w:right w:val="nil"/>
            </w:tcBorders>
            <w:shd w:val="clear" w:color="auto" w:fill="D9D9D9"/>
            <w:tcMar>
              <w:top w:w="15" w:type="dxa"/>
              <w:left w:w="15" w:type="dxa"/>
              <w:bottom w:w="0" w:type="dxa"/>
              <w:right w:w="15" w:type="dxa"/>
            </w:tcMar>
            <w:vAlign w:val="bottom"/>
            <w:hideMark/>
          </w:tcPr>
          <w:p w14:paraId="51AE430C"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Base imposable (€)</w:t>
            </w:r>
          </w:p>
        </w:tc>
        <w:tc>
          <w:tcPr>
            <w:tcW w:w="378" w:type="pct"/>
            <w:tcBorders>
              <w:top w:val="nil"/>
              <w:left w:val="nil"/>
              <w:bottom w:val="single" w:sz="4" w:space="0" w:color="auto"/>
              <w:right w:val="nil"/>
            </w:tcBorders>
            <w:shd w:val="clear" w:color="auto" w:fill="D9D9D9"/>
            <w:tcMar>
              <w:top w:w="15" w:type="dxa"/>
              <w:left w:w="15" w:type="dxa"/>
              <w:bottom w:w="0" w:type="dxa"/>
              <w:right w:w="15" w:type="dxa"/>
            </w:tcMar>
            <w:vAlign w:val="bottom"/>
            <w:hideMark/>
          </w:tcPr>
          <w:p w14:paraId="254F0DAF"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IVA (10 %)</w:t>
            </w:r>
          </w:p>
        </w:tc>
        <w:tc>
          <w:tcPr>
            <w:tcW w:w="480" w:type="pct"/>
            <w:tcBorders>
              <w:top w:val="nil"/>
              <w:left w:val="nil"/>
              <w:bottom w:val="single" w:sz="4" w:space="0" w:color="auto"/>
              <w:right w:val="single" w:sz="4" w:space="0" w:color="auto"/>
            </w:tcBorders>
            <w:shd w:val="clear" w:color="auto" w:fill="D9D9D9"/>
            <w:tcMar>
              <w:top w:w="15" w:type="dxa"/>
              <w:left w:w="15" w:type="dxa"/>
              <w:bottom w:w="0" w:type="dxa"/>
              <w:right w:w="15" w:type="dxa"/>
            </w:tcMar>
            <w:vAlign w:val="bottom"/>
            <w:hideMark/>
          </w:tcPr>
          <w:p w14:paraId="64CCC2BF"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Import  (€)</w:t>
            </w:r>
          </w:p>
        </w:tc>
        <w:tc>
          <w:tcPr>
            <w:tcW w:w="286" w:type="pct"/>
            <w:tcBorders>
              <w:top w:val="nil"/>
              <w:left w:val="nil"/>
              <w:bottom w:val="single" w:sz="4" w:space="0" w:color="auto"/>
              <w:right w:val="nil"/>
            </w:tcBorders>
            <w:shd w:val="clear" w:color="auto" w:fill="D9D9D9"/>
            <w:tcMar>
              <w:top w:w="15" w:type="dxa"/>
              <w:left w:w="15" w:type="dxa"/>
              <w:bottom w:w="0" w:type="dxa"/>
              <w:right w:w="15" w:type="dxa"/>
            </w:tcMar>
            <w:vAlign w:val="bottom"/>
            <w:hideMark/>
          </w:tcPr>
          <w:p w14:paraId="1E5800DD"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 </w:t>
            </w:r>
          </w:p>
        </w:tc>
        <w:tc>
          <w:tcPr>
            <w:tcW w:w="286" w:type="pct"/>
            <w:tcBorders>
              <w:top w:val="nil"/>
              <w:left w:val="nil"/>
              <w:bottom w:val="single" w:sz="4" w:space="0" w:color="auto"/>
              <w:right w:val="nil"/>
            </w:tcBorders>
            <w:shd w:val="clear" w:color="auto" w:fill="D9D9D9"/>
            <w:tcMar>
              <w:top w:w="15" w:type="dxa"/>
              <w:left w:w="15" w:type="dxa"/>
              <w:bottom w:w="0" w:type="dxa"/>
              <w:right w:w="15" w:type="dxa"/>
            </w:tcMar>
            <w:vAlign w:val="bottom"/>
            <w:hideMark/>
          </w:tcPr>
          <w:p w14:paraId="3125F235"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 </w:t>
            </w:r>
          </w:p>
        </w:tc>
        <w:tc>
          <w:tcPr>
            <w:tcW w:w="428" w:type="pct"/>
            <w:tcBorders>
              <w:top w:val="nil"/>
              <w:left w:val="nil"/>
              <w:bottom w:val="single" w:sz="4" w:space="0" w:color="auto"/>
              <w:right w:val="single" w:sz="4" w:space="0" w:color="auto"/>
            </w:tcBorders>
            <w:shd w:val="clear" w:color="auto" w:fill="D9D9D9"/>
            <w:tcMar>
              <w:top w:w="15" w:type="dxa"/>
              <w:left w:w="15" w:type="dxa"/>
              <w:bottom w:w="0" w:type="dxa"/>
              <w:right w:w="15" w:type="dxa"/>
            </w:tcMar>
            <w:vAlign w:val="bottom"/>
            <w:hideMark/>
          </w:tcPr>
          <w:p w14:paraId="17C99F84"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Import  (€)</w:t>
            </w:r>
          </w:p>
        </w:tc>
      </w:tr>
      <w:tr w:rsidR="00696F5D" w:rsidRPr="009E10C4" w14:paraId="40D74F02" w14:textId="77777777" w:rsidTr="006143A3">
        <w:trPr>
          <w:trHeight w:val="397"/>
        </w:trPr>
        <w:tc>
          <w:tcPr>
            <w:tcW w:w="366"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975434"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Mensual</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F864AAD"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Deixalleria mòbil</w:t>
            </w:r>
          </w:p>
        </w:tc>
        <w:tc>
          <w:tcPr>
            <w:tcW w:w="474"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DEB8506"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4.373,04</w:t>
            </w:r>
          </w:p>
        </w:tc>
        <w:tc>
          <w:tcPr>
            <w:tcW w:w="37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3F5AF72B"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437,30</w:t>
            </w:r>
          </w:p>
        </w:tc>
        <w:tc>
          <w:tcPr>
            <w:tcW w:w="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FC90B1C"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4.810,34</w:t>
            </w:r>
          </w:p>
        </w:tc>
        <w:tc>
          <w:tcPr>
            <w:tcW w:w="388"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7EBBE684"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6,1%</w:t>
            </w:r>
          </w:p>
        </w:tc>
        <w:tc>
          <w:tcPr>
            <w:tcW w:w="474"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098762BF"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4.639,79</w:t>
            </w:r>
          </w:p>
        </w:tc>
        <w:tc>
          <w:tcPr>
            <w:tcW w:w="378"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9E3F88E"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463,98</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9C317C9"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5.103,77</w:t>
            </w:r>
          </w:p>
        </w:tc>
        <w:tc>
          <w:tcPr>
            <w:tcW w:w="28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3C743656"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28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5155638C"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53D8D7B0" w14:textId="77777777" w:rsidR="00696F5D" w:rsidRPr="009E10C4" w:rsidRDefault="00696F5D" w:rsidP="004C181B">
            <w:pPr>
              <w:rPr>
                <w:rFonts w:cs="Arial"/>
                <w:b/>
                <w:bCs/>
                <w:color w:val="000000"/>
                <w:sz w:val="18"/>
                <w:szCs w:val="18"/>
                <w:lang w:val="ca-ES"/>
              </w:rPr>
            </w:pPr>
          </w:p>
        </w:tc>
      </w:tr>
      <w:tr w:rsidR="00696F5D" w:rsidRPr="009E10C4" w14:paraId="242854CC" w14:textId="77777777" w:rsidTr="006143A3">
        <w:trPr>
          <w:trHeight w:val="397"/>
        </w:trPr>
        <w:tc>
          <w:tcPr>
            <w:tcW w:w="366" w:type="pct"/>
            <w:vMerge/>
            <w:tcBorders>
              <w:top w:val="nil"/>
              <w:left w:val="single" w:sz="4" w:space="0" w:color="auto"/>
              <w:bottom w:val="single" w:sz="4" w:space="0" w:color="auto"/>
              <w:right w:val="single" w:sz="4" w:space="0" w:color="auto"/>
            </w:tcBorders>
            <w:shd w:val="clear" w:color="auto" w:fill="auto"/>
            <w:vAlign w:val="center"/>
            <w:hideMark/>
          </w:tcPr>
          <w:p w14:paraId="1EFED1ED" w14:textId="77777777" w:rsidR="00696F5D" w:rsidRPr="009E10C4" w:rsidRDefault="00696F5D" w:rsidP="004C181B">
            <w:pPr>
              <w:rPr>
                <w:rFonts w:cs="Arial"/>
                <w:color w:val="000000"/>
                <w:sz w:val="18"/>
                <w:szCs w:val="18"/>
                <w:lang w:val="ca-ES"/>
              </w:rPr>
            </w:pP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0C82E8A"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Deixalleria fixa</w:t>
            </w:r>
          </w:p>
        </w:tc>
        <w:tc>
          <w:tcPr>
            <w:tcW w:w="474"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0AAE3BE1"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14.518,80</w:t>
            </w:r>
          </w:p>
        </w:tc>
        <w:tc>
          <w:tcPr>
            <w:tcW w:w="37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593BCEC0"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1.451,88</w:t>
            </w:r>
          </w:p>
        </w:tc>
        <w:tc>
          <w:tcPr>
            <w:tcW w:w="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6777570"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15.970,68</w:t>
            </w:r>
          </w:p>
        </w:tc>
        <w:tc>
          <w:tcPr>
            <w:tcW w:w="388"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0FE133CA"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6,1%</w:t>
            </w:r>
          </w:p>
        </w:tc>
        <w:tc>
          <w:tcPr>
            <w:tcW w:w="474"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4D8C87A7"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15.404,44</w:t>
            </w:r>
          </w:p>
        </w:tc>
        <w:tc>
          <w:tcPr>
            <w:tcW w:w="378"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33CDF25"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1.540,44</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149613C"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16.944,89</w:t>
            </w:r>
          </w:p>
        </w:tc>
        <w:tc>
          <w:tcPr>
            <w:tcW w:w="28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7242FFD"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28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3251B3AF"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36711F3" w14:textId="77777777" w:rsidR="00696F5D" w:rsidRPr="009E10C4" w:rsidRDefault="00696F5D" w:rsidP="004C181B">
            <w:pPr>
              <w:rPr>
                <w:rFonts w:cs="Arial"/>
                <w:b/>
                <w:bCs/>
                <w:color w:val="000000"/>
                <w:sz w:val="18"/>
                <w:szCs w:val="18"/>
                <w:lang w:val="ca-ES"/>
              </w:rPr>
            </w:pPr>
          </w:p>
        </w:tc>
      </w:tr>
      <w:tr w:rsidR="00696F5D" w:rsidRPr="009E10C4" w14:paraId="1EEC73E5" w14:textId="77777777" w:rsidTr="006143A3">
        <w:trPr>
          <w:trHeight w:val="397"/>
        </w:trPr>
        <w:tc>
          <w:tcPr>
            <w:tcW w:w="366"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49CE75"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Anual</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C8228C2"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Deixalleria mòbil</w:t>
            </w:r>
          </w:p>
        </w:tc>
        <w:tc>
          <w:tcPr>
            <w:tcW w:w="474"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6862748A"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37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41DB8B6"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343EB25"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57.724,13</w:t>
            </w:r>
          </w:p>
        </w:tc>
        <w:tc>
          <w:tcPr>
            <w:tcW w:w="388"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7FA0B9C9"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74"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540461EF"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378"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472DE8DD"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74B345C"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61.245,23</w:t>
            </w:r>
          </w:p>
        </w:tc>
        <w:tc>
          <w:tcPr>
            <w:tcW w:w="28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B24919A" w14:textId="77777777" w:rsidR="00696F5D" w:rsidRPr="009E10C4" w:rsidRDefault="00696F5D" w:rsidP="004C181B">
            <w:pPr>
              <w:rPr>
                <w:rFonts w:cs="Arial"/>
                <w:color w:val="FF0000"/>
                <w:sz w:val="18"/>
                <w:szCs w:val="18"/>
                <w:lang w:val="ca-ES"/>
              </w:rPr>
            </w:pPr>
            <w:r w:rsidRPr="009E10C4">
              <w:rPr>
                <w:rFonts w:cs="Arial"/>
                <w:color w:val="FF0000"/>
                <w:sz w:val="18"/>
                <w:szCs w:val="18"/>
                <w:lang w:val="ca-ES"/>
              </w:rPr>
              <w:t> </w:t>
            </w:r>
          </w:p>
        </w:tc>
        <w:tc>
          <w:tcPr>
            <w:tcW w:w="28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34F2952A" w14:textId="77777777" w:rsidR="00696F5D" w:rsidRPr="009E10C4" w:rsidRDefault="00696F5D" w:rsidP="004C181B">
            <w:pPr>
              <w:rPr>
                <w:rFonts w:cs="Arial"/>
                <w:color w:val="FF0000"/>
                <w:sz w:val="18"/>
                <w:szCs w:val="18"/>
                <w:lang w:val="ca-ES"/>
              </w:rPr>
            </w:pPr>
            <w:r w:rsidRPr="009E10C4">
              <w:rPr>
                <w:rFonts w:cs="Arial"/>
                <w:color w:val="FF0000"/>
                <w:sz w:val="18"/>
                <w:szCs w:val="18"/>
                <w:lang w:val="ca-ES"/>
              </w:rPr>
              <w:t> </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59514C64" w14:textId="77777777" w:rsidR="00696F5D" w:rsidRPr="009E10C4" w:rsidRDefault="00696F5D" w:rsidP="004C181B">
            <w:pPr>
              <w:rPr>
                <w:rFonts w:cs="Arial"/>
                <w:b/>
                <w:bCs/>
                <w:color w:val="000000"/>
                <w:sz w:val="18"/>
                <w:szCs w:val="18"/>
                <w:lang w:val="ca-ES"/>
              </w:rPr>
            </w:pPr>
          </w:p>
        </w:tc>
      </w:tr>
      <w:tr w:rsidR="00696F5D" w:rsidRPr="009E10C4" w14:paraId="3727F67A" w14:textId="77777777" w:rsidTr="006143A3">
        <w:trPr>
          <w:trHeight w:val="397"/>
        </w:trPr>
        <w:tc>
          <w:tcPr>
            <w:tcW w:w="366" w:type="pct"/>
            <w:vMerge/>
            <w:tcBorders>
              <w:top w:val="nil"/>
              <w:left w:val="single" w:sz="4" w:space="0" w:color="auto"/>
              <w:bottom w:val="single" w:sz="4" w:space="0" w:color="auto"/>
              <w:right w:val="single" w:sz="4" w:space="0" w:color="auto"/>
            </w:tcBorders>
            <w:shd w:val="clear" w:color="auto" w:fill="auto"/>
            <w:vAlign w:val="center"/>
            <w:hideMark/>
          </w:tcPr>
          <w:p w14:paraId="7026CA51" w14:textId="77777777" w:rsidR="00696F5D" w:rsidRPr="009E10C4" w:rsidRDefault="00696F5D" w:rsidP="004C181B">
            <w:pPr>
              <w:rPr>
                <w:rFonts w:cs="Arial"/>
                <w:color w:val="000000"/>
                <w:sz w:val="18"/>
                <w:szCs w:val="18"/>
                <w:lang w:val="ca-ES"/>
              </w:rPr>
            </w:pP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B2C7320"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Deixalleria fixa</w:t>
            </w:r>
          </w:p>
        </w:tc>
        <w:tc>
          <w:tcPr>
            <w:tcW w:w="474"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1349431B"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37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7CA02A49"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7833DAA"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191.648,16</w:t>
            </w:r>
          </w:p>
        </w:tc>
        <w:tc>
          <w:tcPr>
            <w:tcW w:w="388"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70E16212"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74"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117C390A"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378"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65A4E8B5"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2804AD0"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203.338,68</w:t>
            </w:r>
          </w:p>
        </w:tc>
        <w:tc>
          <w:tcPr>
            <w:tcW w:w="28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0EC2C5FD" w14:textId="77777777" w:rsidR="00696F5D" w:rsidRPr="009E10C4" w:rsidRDefault="00696F5D" w:rsidP="004C181B">
            <w:pPr>
              <w:rPr>
                <w:rFonts w:cs="Arial"/>
                <w:color w:val="FF0000"/>
                <w:sz w:val="18"/>
                <w:szCs w:val="18"/>
                <w:lang w:val="ca-ES"/>
              </w:rPr>
            </w:pPr>
            <w:r w:rsidRPr="009E10C4">
              <w:rPr>
                <w:rFonts w:cs="Arial"/>
                <w:color w:val="FF0000"/>
                <w:sz w:val="18"/>
                <w:szCs w:val="18"/>
                <w:lang w:val="ca-ES"/>
              </w:rPr>
              <w:t> </w:t>
            </w:r>
          </w:p>
        </w:tc>
        <w:tc>
          <w:tcPr>
            <w:tcW w:w="28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613225C5" w14:textId="77777777" w:rsidR="00696F5D" w:rsidRPr="009E10C4" w:rsidRDefault="00696F5D" w:rsidP="004C181B">
            <w:pPr>
              <w:rPr>
                <w:rFonts w:cs="Arial"/>
                <w:color w:val="FF0000"/>
                <w:sz w:val="18"/>
                <w:szCs w:val="18"/>
                <w:lang w:val="ca-ES"/>
              </w:rPr>
            </w:pPr>
            <w:r w:rsidRPr="009E10C4">
              <w:rPr>
                <w:rFonts w:cs="Arial"/>
                <w:color w:val="FF0000"/>
                <w:sz w:val="18"/>
                <w:szCs w:val="18"/>
                <w:lang w:val="ca-ES"/>
              </w:rPr>
              <w:t> </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5BDFE383" w14:textId="77777777" w:rsidR="00696F5D" w:rsidRPr="009E10C4" w:rsidRDefault="00696F5D" w:rsidP="004C181B">
            <w:pPr>
              <w:rPr>
                <w:rFonts w:cs="Arial"/>
                <w:b/>
                <w:bCs/>
                <w:color w:val="000000"/>
                <w:sz w:val="18"/>
                <w:szCs w:val="18"/>
                <w:lang w:val="ca-ES"/>
              </w:rPr>
            </w:pPr>
          </w:p>
        </w:tc>
      </w:tr>
      <w:tr w:rsidR="00696F5D" w:rsidRPr="009E10C4" w14:paraId="1A72312D" w14:textId="77777777" w:rsidTr="006143A3">
        <w:trPr>
          <w:trHeight w:val="397"/>
        </w:trPr>
        <w:tc>
          <w:tcPr>
            <w:tcW w:w="366" w:type="pct"/>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132770A7"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TOTAL</w:t>
            </w: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B197156"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Anual</w:t>
            </w:r>
          </w:p>
        </w:tc>
        <w:tc>
          <w:tcPr>
            <w:tcW w:w="474"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4A1DD2B3"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37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7528EA93"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DBC0988"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249.372,29</w:t>
            </w:r>
          </w:p>
        </w:tc>
        <w:tc>
          <w:tcPr>
            <w:tcW w:w="388"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71C67142"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74"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64F3DC6C"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378"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7A5C075A"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7930C05"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264.583,91</w:t>
            </w:r>
          </w:p>
        </w:tc>
        <w:tc>
          <w:tcPr>
            <w:tcW w:w="28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1F40ED44"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28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18DB0E31"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6BC2207"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15.211,62</w:t>
            </w:r>
          </w:p>
        </w:tc>
      </w:tr>
      <w:tr w:rsidR="00696F5D" w:rsidRPr="009E10C4" w14:paraId="73295EA4" w14:textId="77777777" w:rsidTr="006143A3">
        <w:trPr>
          <w:trHeight w:val="397"/>
        </w:trPr>
        <w:tc>
          <w:tcPr>
            <w:tcW w:w="366" w:type="pct"/>
            <w:vMerge/>
            <w:tcBorders>
              <w:top w:val="nil"/>
              <w:left w:val="single" w:sz="4" w:space="0" w:color="auto"/>
              <w:bottom w:val="single" w:sz="4" w:space="0" w:color="000000"/>
              <w:right w:val="single" w:sz="4" w:space="0" w:color="auto"/>
            </w:tcBorders>
            <w:shd w:val="clear" w:color="auto" w:fill="auto"/>
            <w:vAlign w:val="center"/>
            <w:hideMark/>
          </w:tcPr>
          <w:p w14:paraId="29D53B87" w14:textId="77777777" w:rsidR="00696F5D" w:rsidRPr="009E10C4" w:rsidRDefault="00696F5D" w:rsidP="004C181B">
            <w:pPr>
              <w:rPr>
                <w:rFonts w:cs="Arial"/>
                <w:b/>
                <w:bCs/>
                <w:color w:val="000000"/>
                <w:sz w:val="18"/>
                <w:szCs w:val="18"/>
                <w:lang w:val="ca-ES"/>
              </w:rPr>
            </w:pPr>
          </w:p>
        </w:tc>
        <w:tc>
          <w:tcPr>
            <w:tcW w:w="58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4597C03"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Mensual</w:t>
            </w:r>
          </w:p>
        </w:tc>
        <w:tc>
          <w:tcPr>
            <w:tcW w:w="474"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7F7745B"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37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5B3784E0"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7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BF15997"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20.781,02</w:t>
            </w:r>
          </w:p>
        </w:tc>
        <w:tc>
          <w:tcPr>
            <w:tcW w:w="388" w:type="pct"/>
            <w:tcBorders>
              <w:top w:val="nil"/>
              <w:left w:val="single" w:sz="4" w:space="0" w:color="auto"/>
              <w:bottom w:val="single" w:sz="4" w:space="0" w:color="auto"/>
              <w:right w:val="nil"/>
            </w:tcBorders>
            <w:shd w:val="clear" w:color="auto" w:fill="auto"/>
            <w:tcMar>
              <w:top w:w="15" w:type="dxa"/>
              <w:left w:w="15" w:type="dxa"/>
              <w:bottom w:w="0" w:type="dxa"/>
              <w:right w:w="15" w:type="dxa"/>
            </w:tcMar>
            <w:vAlign w:val="bottom"/>
            <w:hideMark/>
          </w:tcPr>
          <w:p w14:paraId="7506FC59"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74"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80BE456"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378"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6B437069"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8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53C5CB1"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22.048,65</w:t>
            </w:r>
          </w:p>
        </w:tc>
        <w:tc>
          <w:tcPr>
            <w:tcW w:w="28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47BC9F2F"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286" w:type="pct"/>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A33A059" w14:textId="77777777" w:rsidR="00696F5D" w:rsidRPr="009E10C4" w:rsidRDefault="00696F5D" w:rsidP="004C181B">
            <w:pPr>
              <w:rPr>
                <w:rFonts w:cs="Arial"/>
                <w:color w:val="000000"/>
                <w:sz w:val="18"/>
                <w:szCs w:val="18"/>
                <w:lang w:val="ca-ES"/>
              </w:rPr>
            </w:pPr>
            <w:r w:rsidRPr="009E10C4">
              <w:rPr>
                <w:rFonts w:cs="Arial"/>
                <w:color w:val="000000"/>
                <w:sz w:val="18"/>
                <w:szCs w:val="18"/>
                <w:lang w:val="ca-ES"/>
              </w:rPr>
              <w:t> </w:t>
            </w:r>
          </w:p>
        </w:tc>
        <w:tc>
          <w:tcPr>
            <w:tcW w:w="4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99B3ABF" w14:textId="77777777" w:rsidR="00696F5D" w:rsidRPr="009E10C4" w:rsidRDefault="00696F5D" w:rsidP="004C181B">
            <w:pPr>
              <w:rPr>
                <w:rFonts w:cs="Arial"/>
                <w:b/>
                <w:bCs/>
                <w:color w:val="000000"/>
                <w:sz w:val="18"/>
                <w:szCs w:val="18"/>
                <w:lang w:val="ca-ES"/>
              </w:rPr>
            </w:pPr>
            <w:r w:rsidRPr="009E10C4">
              <w:rPr>
                <w:rFonts w:cs="Arial"/>
                <w:b/>
                <w:bCs/>
                <w:color w:val="000000"/>
                <w:sz w:val="18"/>
                <w:szCs w:val="18"/>
                <w:lang w:val="ca-ES"/>
              </w:rPr>
              <w:t>1.267,64E</w:t>
            </w:r>
          </w:p>
        </w:tc>
      </w:tr>
    </w:tbl>
    <w:p w14:paraId="1520AEB2" w14:textId="77777777" w:rsidR="00696F5D" w:rsidRPr="009E10C4" w:rsidRDefault="00696F5D" w:rsidP="004C181B">
      <w:pPr>
        <w:rPr>
          <w:rFonts w:cs="Arial"/>
          <w:lang w:val="ca-ES"/>
        </w:rPr>
      </w:pPr>
      <w:r w:rsidRPr="009E10C4">
        <w:rPr>
          <w:rFonts w:cs="Arial"/>
          <w:lang w:val="ca-ES"/>
        </w:rPr>
        <w:t xml:space="preserve"> </w:t>
      </w:r>
    </w:p>
    <w:p w14:paraId="21DA928C" w14:textId="77777777" w:rsidR="00696F5D" w:rsidRPr="009E10C4" w:rsidRDefault="00696F5D" w:rsidP="004C181B">
      <w:pPr>
        <w:rPr>
          <w:rFonts w:cs="Arial"/>
          <w:lang w:val="ca-ES"/>
        </w:rPr>
      </w:pPr>
    </w:p>
    <w:p w14:paraId="5934BAF5" w14:textId="77777777" w:rsidR="00696F5D" w:rsidRPr="009E10C4" w:rsidRDefault="00696F5D" w:rsidP="004C181B">
      <w:pPr>
        <w:rPr>
          <w:rFonts w:cs="Arial"/>
          <w:lang w:val="ca-ES"/>
        </w:rPr>
      </w:pPr>
      <w:r w:rsidRPr="009E10C4">
        <w:rPr>
          <w:rFonts w:cs="Arial"/>
          <w:lang w:val="ca-ES"/>
        </w:rPr>
        <w:t>Taula 2. Import unitari recollida trastos vells (voluminosos) per a l’anualitat 2022.</w:t>
      </w:r>
    </w:p>
    <w:tbl>
      <w:tblPr>
        <w:tblW w:w="5000" w:type="pct"/>
        <w:tblCellMar>
          <w:left w:w="70" w:type="dxa"/>
          <w:right w:w="70" w:type="dxa"/>
        </w:tblCellMar>
        <w:tblLook w:val="04A0" w:firstRow="1" w:lastRow="0" w:firstColumn="1" w:lastColumn="0" w:noHBand="0" w:noVBand="1"/>
      </w:tblPr>
      <w:tblGrid>
        <w:gridCol w:w="1102"/>
        <w:gridCol w:w="1162"/>
        <w:gridCol w:w="1055"/>
        <w:gridCol w:w="1164"/>
        <w:gridCol w:w="634"/>
        <w:gridCol w:w="1162"/>
        <w:gridCol w:w="1055"/>
        <w:gridCol w:w="1160"/>
      </w:tblGrid>
      <w:tr w:rsidR="00696F5D" w:rsidRPr="009E10C4" w14:paraId="5846D8D3" w14:textId="77777777" w:rsidTr="006143A3">
        <w:trPr>
          <w:trHeight w:val="540"/>
          <w:tblHeader/>
        </w:trPr>
        <w:tc>
          <w:tcPr>
            <w:tcW w:w="649" w:type="pct"/>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56F52863" w14:textId="77777777" w:rsidR="00696F5D" w:rsidRPr="009E10C4" w:rsidRDefault="00696F5D" w:rsidP="004C181B">
            <w:pPr>
              <w:rPr>
                <w:rFonts w:eastAsia="Times New Roman" w:cs="Arial"/>
                <w:b/>
                <w:bCs/>
                <w:color w:val="000000"/>
                <w:sz w:val="18"/>
                <w:szCs w:val="18"/>
                <w:lang w:val="ca-ES" w:eastAsia="ca-ES"/>
              </w:rPr>
            </w:pPr>
            <w:r w:rsidRPr="009E10C4">
              <w:rPr>
                <w:rFonts w:eastAsia="Times New Roman" w:cs="Arial"/>
                <w:b/>
                <w:bCs/>
                <w:color w:val="000000"/>
                <w:sz w:val="18"/>
                <w:szCs w:val="18"/>
                <w:lang w:val="ca-ES" w:eastAsia="ca-ES"/>
              </w:rPr>
              <w:t>Concepte</w:t>
            </w:r>
          </w:p>
        </w:tc>
        <w:tc>
          <w:tcPr>
            <w:tcW w:w="1990" w:type="pct"/>
            <w:gridSpan w:val="3"/>
            <w:tcBorders>
              <w:top w:val="single" w:sz="4" w:space="0" w:color="auto"/>
              <w:left w:val="nil"/>
              <w:bottom w:val="single" w:sz="4" w:space="0" w:color="auto"/>
              <w:right w:val="single" w:sz="4" w:space="0" w:color="auto"/>
            </w:tcBorders>
            <w:shd w:val="clear" w:color="000000" w:fill="D9D9D9"/>
            <w:vAlign w:val="bottom"/>
            <w:hideMark/>
          </w:tcPr>
          <w:p w14:paraId="161B4093" w14:textId="77777777" w:rsidR="00696F5D" w:rsidRPr="009E10C4" w:rsidRDefault="00696F5D" w:rsidP="004C181B">
            <w:pPr>
              <w:rPr>
                <w:rFonts w:eastAsia="Times New Roman" w:cs="Arial"/>
                <w:b/>
                <w:bCs/>
                <w:color w:val="000000"/>
                <w:sz w:val="18"/>
                <w:szCs w:val="18"/>
                <w:lang w:val="ca-ES" w:eastAsia="ca-ES"/>
              </w:rPr>
            </w:pPr>
            <w:r w:rsidRPr="009E10C4">
              <w:rPr>
                <w:rFonts w:cs="Arial"/>
                <w:b/>
                <w:bCs/>
                <w:color w:val="000000"/>
                <w:sz w:val="18"/>
                <w:szCs w:val="18"/>
              </w:rPr>
              <w:t>2021</w:t>
            </w:r>
          </w:p>
        </w:tc>
        <w:tc>
          <w:tcPr>
            <w:tcW w:w="2361" w:type="pct"/>
            <w:gridSpan w:val="4"/>
            <w:tcBorders>
              <w:top w:val="single" w:sz="4" w:space="0" w:color="auto"/>
              <w:left w:val="nil"/>
              <w:bottom w:val="single" w:sz="4" w:space="0" w:color="auto"/>
              <w:right w:val="single" w:sz="4" w:space="0" w:color="auto"/>
            </w:tcBorders>
            <w:shd w:val="clear" w:color="000000" w:fill="D9D9D9"/>
            <w:vAlign w:val="bottom"/>
            <w:hideMark/>
          </w:tcPr>
          <w:p w14:paraId="2E88FC61" w14:textId="77777777" w:rsidR="00696F5D" w:rsidRPr="009E10C4" w:rsidRDefault="00696F5D" w:rsidP="004C181B">
            <w:pPr>
              <w:rPr>
                <w:rFonts w:eastAsia="Times New Roman" w:cs="Arial"/>
                <w:b/>
                <w:bCs/>
                <w:color w:val="000000"/>
                <w:sz w:val="18"/>
                <w:szCs w:val="18"/>
                <w:lang w:val="ca-ES" w:eastAsia="ca-ES"/>
              </w:rPr>
            </w:pPr>
            <w:r w:rsidRPr="009E10C4">
              <w:rPr>
                <w:rFonts w:cs="Arial"/>
                <w:b/>
                <w:bCs/>
                <w:color w:val="000000"/>
                <w:sz w:val="18"/>
                <w:szCs w:val="18"/>
              </w:rPr>
              <w:t>2022</w:t>
            </w:r>
          </w:p>
        </w:tc>
      </w:tr>
      <w:tr w:rsidR="00696F5D" w:rsidRPr="009E10C4" w14:paraId="5590B83E" w14:textId="77777777" w:rsidTr="006143A3">
        <w:trPr>
          <w:trHeight w:val="645"/>
          <w:tblHeader/>
        </w:trPr>
        <w:tc>
          <w:tcPr>
            <w:tcW w:w="649" w:type="pct"/>
            <w:vMerge/>
            <w:tcBorders>
              <w:top w:val="single" w:sz="4" w:space="0" w:color="auto"/>
              <w:left w:val="single" w:sz="4" w:space="0" w:color="auto"/>
              <w:bottom w:val="single" w:sz="4" w:space="0" w:color="auto"/>
              <w:right w:val="single" w:sz="4" w:space="0" w:color="auto"/>
            </w:tcBorders>
            <w:vAlign w:val="center"/>
            <w:hideMark/>
          </w:tcPr>
          <w:p w14:paraId="30F8EA59" w14:textId="77777777" w:rsidR="00696F5D" w:rsidRPr="009E10C4" w:rsidRDefault="00696F5D" w:rsidP="004C181B">
            <w:pPr>
              <w:rPr>
                <w:rFonts w:eastAsia="Times New Roman" w:cs="Arial"/>
                <w:b/>
                <w:bCs/>
                <w:color w:val="000000"/>
                <w:sz w:val="18"/>
                <w:szCs w:val="18"/>
                <w:lang w:val="ca-ES" w:eastAsia="ca-ES"/>
              </w:rPr>
            </w:pPr>
          </w:p>
        </w:tc>
        <w:tc>
          <w:tcPr>
            <w:tcW w:w="684" w:type="pct"/>
            <w:tcBorders>
              <w:top w:val="nil"/>
              <w:left w:val="nil"/>
              <w:bottom w:val="single" w:sz="4" w:space="0" w:color="auto"/>
              <w:right w:val="nil"/>
            </w:tcBorders>
            <w:shd w:val="clear" w:color="000000" w:fill="D9D9D9"/>
            <w:vAlign w:val="bottom"/>
            <w:hideMark/>
          </w:tcPr>
          <w:p w14:paraId="58432E0D" w14:textId="77777777" w:rsidR="00696F5D" w:rsidRPr="009E10C4" w:rsidRDefault="00696F5D" w:rsidP="004C181B">
            <w:pPr>
              <w:rPr>
                <w:rFonts w:eastAsia="Times New Roman" w:cs="Arial"/>
                <w:b/>
                <w:bCs/>
                <w:color w:val="000000"/>
                <w:sz w:val="18"/>
                <w:szCs w:val="18"/>
                <w:lang w:val="ca-ES" w:eastAsia="ca-ES"/>
              </w:rPr>
            </w:pPr>
            <w:r w:rsidRPr="009E10C4">
              <w:rPr>
                <w:rFonts w:eastAsia="Times New Roman" w:cs="Arial"/>
                <w:b/>
                <w:bCs/>
                <w:color w:val="000000"/>
                <w:sz w:val="18"/>
                <w:szCs w:val="18"/>
                <w:lang w:val="ca-ES" w:eastAsia="ca-ES"/>
              </w:rPr>
              <w:t>Base imposable (€)</w:t>
            </w:r>
          </w:p>
        </w:tc>
        <w:tc>
          <w:tcPr>
            <w:tcW w:w="621" w:type="pct"/>
            <w:tcBorders>
              <w:top w:val="nil"/>
              <w:left w:val="nil"/>
              <w:bottom w:val="single" w:sz="4" w:space="0" w:color="auto"/>
              <w:right w:val="nil"/>
            </w:tcBorders>
            <w:shd w:val="clear" w:color="000000" w:fill="D9D9D9"/>
            <w:vAlign w:val="bottom"/>
            <w:hideMark/>
          </w:tcPr>
          <w:p w14:paraId="244A7AC5" w14:textId="77777777" w:rsidR="00696F5D" w:rsidRPr="009E10C4" w:rsidRDefault="00696F5D" w:rsidP="004C181B">
            <w:pPr>
              <w:rPr>
                <w:rFonts w:eastAsia="Times New Roman" w:cs="Arial"/>
                <w:b/>
                <w:bCs/>
                <w:color w:val="000000"/>
                <w:sz w:val="18"/>
                <w:szCs w:val="18"/>
                <w:lang w:val="ca-ES" w:eastAsia="ca-ES"/>
              </w:rPr>
            </w:pPr>
            <w:r w:rsidRPr="009E10C4">
              <w:rPr>
                <w:rFonts w:eastAsia="Times New Roman" w:cs="Arial"/>
                <w:b/>
                <w:bCs/>
                <w:color w:val="000000"/>
                <w:sz w:val="18"/>
                <w:szCs w:val="18"/>
                <w:lang w:val="ca-ES" w:eastAsia="ca-ES"/>
              </w:rPr>
              <w:t>IVA (10 %)</w:t>
            </w:r>
          </w:p>
        </w:tc>
        <w:tc>
          <w:tcPr>
            <w:tcW w:w="685" w:type="pct"/>
            <w:tcBorders>
              <w:top w:val="nil"/>
              <w:left w:val="nil"/>
              <w:bottom w:val="single" w:sz="4" w:space="0" w:color="auto"/>
              <w:right w:val="single" w:sz="4" w:space="0" w:color="auto"/>
            </w:tcBorders>
            <w:shd w:val="clear" w:color="000000" w:fill="D9D9D9"/>
            <w:vAlign w:val="bottom"/>
            <w:hideMark/>
          </w:tcPr>
          <w:p w14:paraId="5854AD6F" w14:textId="77777777" w:rsidR="00696F5D" w:rsidRPr="009E10C4" w:rsidRDefault="00696F5D" w:rsidP="004C181B">
            <w:pPr>
              <w:rPr>
                <w:rFonts w:eastAsia="Times New Roman" w:cs="Arial"/>
                <w:b/>
                <w:bCs/>
                <w:color w:val="000000"/>
                <w:sz w:val="18"/>
                <w:szCs w:val="18"/>
                <w:lang w:val="ca-ES" w:eastAsia="ca-ES"/>
              </w:rPr>
            </w:pPr>
            <w:r w:rsidRPr="009E10C4">
              <w:rPr>
                <w:rFonts w:eastAsia="Times New Roman" w:cs="Arial"/>
                <w:b/>
                <w:bCs/>
                <w:color w:val="000000"/>
                <w:sz w:val="18"/>
                <w:szCs w:val="18"/>
                <w:lang w:val="ca-ES" w:eastAsia="ca-ES"/>
              </w:rPr>
              <w:t>Import  (€)</w:t>
            </w:r>
          </w:p>
        </w:tc>
        <w:tc>
          <w:tcPr>
            <w:tcW w:w="373" w:type="pct"/>
            <w:tcBorders>
              <w:top w:val="nil"/>
              <w:left w:val="nil"/>
              <w:bottom w:val="single" w:sz="4" w:space="0" w:color="auto"/>
              <w:right w:val="nil"/>
            </w:tcBorders>
            <w:shd w:val="clear" w:color="000000" w:fill="D9D9D9"/>
            <w:vAlign w:val="bottom"/>
            <w:hideMark/>
          </w:tcPr>
          <w:p w14:paraId="438E5B4F" w14:textId="77777777" w:rsidR="00696F5D" w:rsidRPr="009E10C4" w:rsidRDefault="00696F5D" w:rsidP="004C181B">
            <w:pPr>
              <w:rPr>
                <w:rFonts w:eastAsia="Times New Roman" w:cs="Arial"/>
                <w:b/>
                <w:bCs/>
                <w:color w:val="000000"/>
                <w:sz w:val="18"/>
                <w:szCs w:val="18"/>
                <w:lang w:val="ca-ES" w:eastAsia="ca-ES"/>
              </w:rPr>
            </w:pPr>
            <w:r w:rsidRPr="009E10C4">
              <w:rPr>
                <w:rFonts w:eastAsia="Times New Roman" w:cs="Arial"/>
                <w:b/>
                <w:bCs/>
                <w:color w:val="000000"/>
                <w:sz w:val="18"/>
                <w:szCs w:val="18"/>
                <w:lang w:val="ca-ES" w:eastAsia="ca-ES"/>
              </w:rPr>
              <w:t>IPC</w:t>
            </w:r>
          </w:p>
        </w:tc>
        <w:tc>
          <w:tcPr>
            <w:tcW w:w="684" w:type="pct"/>
            <w:tcBorders>
              <w:top w:val="nil"/>
              <w:left w:val="nil"/>
              <w:bottom w:val="single" w:sz="4" w:space="0" w:color="auto"/>
              <w:right w:val="nil"/>
            </w:tcBorders>
            <w:shd w:val="clear" w:color="000000" w:fill="D9D9D9"/>
            <w:vAlign w:val="bottom"/>
            <w:hideMark/>
          </w:tcPr>
          <w:p w14:paraId="4751B353" w14:textId="77777777" w:rsidR="00696F5D" w:rsidRPr="009E10C4" w:rsidRDefault="00696F5D" w:rsidP="004C181B">
            <w:pPr>
              <w:rPr>
                <w:rFonts w:eastAsia="Times New Roman" w:cs="Arial"/>
                <w:b/>
                <w:bCs/>
                <w:color w:val="000000"/>
                <w:sz w:val="18"/>
                <w:szCs w:val="18"/>
                <w:lang w:val="ca-ES" w:eastAsia="ca-ES"/>
              </w:rPr>
            </w:pPr>
            <w:r w:rsidRPr="009E10C4">
              <w:rPr>
                <w:rFonts w:eastAsia="Times New Roman" w:cs="Arial"/>
                <w:b/>
                <w:bCs/>
                <w:color w:val="000000"/>
                <w:sz w:val="18"/>
                <w:szCs w:val="18"/>
                <w:lang w:val="ca-ES" w:eastAsia="ca-ES"/>
              </w:rPr>
              <w:t>Base imposable (€)</w:t>
            </w:r>
          </w:p>
        </w:tc>
        <w:tc>
          <w:tcPr>
            <w:tcW w:w="621" w:type="pct"/>
            <w:tcBorders>
              <w:top w:val="nil"/>
              <w:left w:val="nil"/>
              <w:bottom w:val="single" w:sz="4" w:space="0" w:color="auto"/>
              <w:right w:val="nil"/>
            </w:tcBorders>
            <w:shd w:val="clear" w:color="000000" w:fill="D9D9D9"/>
            <w:vAlign w:val="bottom"/>
            <w:hideMark/>
          </w:tcPr>
          <w:p w14:paraId="245957E3" w14:textId="77777777" w:rsidR="00696F5D" w:rsidRPr="009E10C4" w:rsidRDefault="00696F5D" w:rsidP="004C181B">
            <w:pPr>
              <w:rPr>
                <w:rFonts w:eastAsia="Times New Roman" w:cs="Arial"/>
                <w:b/>
                <w:bCs/>
                <w:color w:val="000000"/>
                <w:sz w:val="18"/>
                <w:szCs w:val="18"/>
                <w:lang w:val="ca-ES" w:eastAsia="ca-ES"/>
              </w:rPr>
            </w:pPr>
            <w:r w:rsidRPr="009E10C4">
              <w:rPr>
                <w:rFonts w:eastAsia="Times New Roman" w:cs="Arial"/>
                <w:b/>
                <w:bCs/>
                <w:color w:val="000000"/>
                <w:sz w:val="18"/>
                <w:szCs w:val="18"/>
                <w:lang w:val="ca-ES" w:eastAsia="ca-ES"/>
              </w:rPr>
              <w:t>IVA (10 %)</w:t>
            </w:r>
          </w:p>
        </w:tc>
        <w:tc>
          <w:tcPr>
            <w:tcW w:w="683" w:type="pct"/>
            <w:tcBorders>
              <w:top w:val="nil"/>
              <w:left w:val="nil"/>
              <w:bottom w:val="single" w:sz="4" w:space="0" w:color="auto"/>
              <w:right w:val="single" w:sz="4" w:space="0" w:color="auto"/>
            </w:tcBorders>
            <w:shd w:val="clear" w:color="000000" w:fill="D9D9D9"/>
            <w:vAlign w:val="bottom"/>
            <w:hideMark/>
          </w:tcPr>
          <w:p w14:paraId="128D660D" w14:textId="77777777" w:rsidR="00696F5D" w:rsidRPr="009E10C4" w:rsidRDefault="00696F5D" w:rsidP="004C181B">
            <w:pPr>
              <w:rPr>
                <w:rFonts w:eastAsia="Times New Roman" w:cs="Arial"/>
                <w:b/>
                <w:bCs/>
                <w:color w:val="000000"/>
                <w:sz w:val="18"/>
                <w:szCs w:val="18"/>
                <w:lang w:val="ca-ES" w:eastAsia="ca-ES"/>
              </w:rPr>
            </w:pPr>
            <w:r w:rsidRPr="009E10C4">
              <w:rPr>
                <w:rFonts w:eastAsia="Times New Roman" w:cs="Arial"/>
                <w:b/>
                <w:bCs/>
                <w:color w:val="000000"/>
                <w:sz w:val="18"/>
                <w:szCs w:val="18"/>
                <w:lang w:val="ca-ES" w:eastAsia="ca-ES"/>
              </w:rPr>
              <w:t>Import  (€)</w:t>
            </w:r>
          </w:p>
        </w:tc>
      </w:tr>
      <w:tr w:rsidR="00696F5D" w:rsidRPr="009E10C4" w14:paraId="6139D67F" w14:textId="77777777" w:rsidTr="006143A3">
        <w:trPr>
          <w:trHeight w:val="300"/>
          <w:tblHeader/>
        </w:trPr>
        <w:tc>
          <w:tcPr>
            <w:tcW w:w="649" w:type="pct"/>
            <w:tcBorders>
              <w:top w:val="single" w:sz="4" w:space="0" w:color="auto"/>
              <w:left w:val="single" w:sz="4" w:space="0" w:color="auto"/>
              <w:bottom w:val="single" w:sz="4" w:space="0" w:color="auto"/>
              <w:right w:val="single" w:sz="4" w:space="0" w:color="auto"/>
            </w:tcBorders>
            <w:shd w:val="clear" w:color="auto" w:fill="auto"/>
            <w:vAlign w:val="bottom"/>
          </w:tcPr>
          <w:p w14:paraId="2BF91338" w14:textId="77777777" w:rsidR="00696F5D" w:rsidRPr="009E10C4" w:rsidRDefault="00696F5D" w:rsidP="004C181B">
            <w:pPr>
              <w:rPr>
                <w:rFonts w:eastAsia="Times New Roman" w:cs="Arial"/>
                <w:color w:val="000000"/>
                <w:sz w:val="18"/>
                <w:szCs w:val="18"/>
                <w:lang w:val="ca-ES" w:eastAsia="ca-ES"/>
              </w:rPr>
            </w:pPr>
            <w:proofErr w:type="spellStart"/>
            <w:r w:rsidRPr="009E10C4">
              <w:rPr>
                <w:rFonts w:cs="Arial"/>
                <w:color w:val="000000"/>
                <w:sz w:val="18"/>
                <w:szCs w:val="18"/>
              </w:rPr>
              <w:t>Targetes</w:t>
            </w:r>
            <w:proofErr w:type="spellEnd"/>
            <w:r w:rsidRPr="009E10C4">
              <w:rPr>
                <w:rFonts w:cs="Arial"/>
                <w:color w:val="000000"/>
                <w:sz w:val="18"/>
                <w:szCs w:val="18"/>
              </w:rPr>
              <w:t xml:space="preserve"> </w:t>
            </w:r>
            <w:proofErr w:type="spellStart"/>
            <w:r w:rsidRPr="009E10C4">
              <w:rPr>
                <w:rFonts w:cs="Arial"/>
                <w:color w:val="000000"/>
                <w:sz w:val="18"/>
                <w:szCs w:val="18"/>
              </w:rPr>
              <w:t>deixalleria</w:t>
            </w:r>
            <w:proofErr w:type="spellEnd"/>
          </w:p>
        </w:tc>
        <w:tc>
          <w:tcPr>
            <w:tcW w:w="684" w:type="pct"/>
            <w:tcBorders>
              <w:top w:val="nil"/>
              <w:left w:val="single" w:sz="4" w:space="0" w:color="auto"/>
              <w:bottom w:val="single" w:sz="4" w:space="0" w:color="auto"/>
              <w:right w:val="nil"/>
            </w:tcBorders>
            <w:shd w:val="clear" w:color="auto" w:fill="auto"/>
            <w:vAlign w:val="bottom"/>
          </w:tcPr>
          <w:p w14:paraId="0D630604" w14:textId="77777777" w:rsidR="00696F5D" w:rsidRPr="009E10C4" w:rsidRDefault="00696F5D" w:rsidP="004C181B">
            <w:pPr>
              <w:rPr>
                <w:rFonts w:cs="Arial"/>
                <w:color w:val="000000"/>
                <w:sz w:val="18"/>
                <w:szCs w:val="18"/>
              </w:rPr>
            </w:pPr>
            <w:r w:rsidRPr="009E10C4">
              <w:rPr>
                <w:rFonts w:cs="Arial"/>
                <w:color w:val="000000"/>
                <w:sz w:val="18"/>
                <w:szCs w:val="18"/>
                <w:lang w:val="ca-ES"/>
              </w:rPr>
              <w:t>0,836</w:t>
            </w:r>
          </w:p>
        </w:tc>
        <w:tc>
          <w:tcPr>
            <w:tcW w:w="621" w:type="pct"/>
            <w:tcBorders>
              <w:top w:val="nil"/>
              <w:left w:val="nil"/>
              <w:bottom w:val="single" w:sz="4" w:space="0" w:color="auto"/>
              <w:right w:val="nil"/>
            </w:tcBorders>
            <w:shd w:val="clear" w:color="auto" w:fill="auto"/>
            <w:vAlign w:val="bottom"/>
          </w:tcPr>
          <w:p w14:paraId="2AEA838C" w14:textId="77777777" w:rsidR="00696F5D" w:rsidRPr="009E10C4" w:rsidRDefault="00696F5D" w:rsidP="004C181B">
            <w:pPr>
              <w:rPr>
                <w:rFonts w:cs="Arial"/>
                <w:color w:val="000000"/>
                <w:sz w:val="18"/>
                <w:szCs w:val="18"/>
              </w:rPr>
            </w:pPr>
            <w:r w:rsidRPr="009E10C4">
              <w:rPr>
                <w:rFonts w:cs="Arial"/>
                <w:color w:val="000000"/>
                <w:sz w:val="18"/>
                <w:szCs w:val="18"/>
                <w:lang w:val="ca-ES"/>
              </w:rPr>
              <w:t>0,084</w:t>
            </w:r>
          </w:p>
        </w:tc>
        <w:tc>
          <w:tcPr>
            <w:tcW w:w="685" w:type="pct"/>
            <w:tcBorders>
              <w:top w:val="nil"/>
              <w:left w:val="nil"/>
              <w:bottom w:val="single" w:sz="4" w:space="0" w:color="auto"/>
              <w:right w:val="single" w:sz="4" w:space="0" w:color="auto"/>
            </w:tcBorders>
            <w:shd w:val="clear" w:color="auto" w:fill="auto"/>
            <w:vAlign w:val="bottom"/>
          </w:tcPr>
          <w:p w14:paraId="01C55F44" w14:textId="77777777" w:rsidR="00696F5D" w:rsidRPr="009E10C4" w:rsidRDefault="00696F5D" w:rsidP="004C181B">
            <w:pPr>
              <w:rPr>
                <w:rFonts w:cs="Arial"/>
                <w:b/>
                <w:bCs/>
                <w:color w:val="000000"/>
                <w:sz w:val="18"/>
                <w:szCs w:val="18"/>
              </w:rPr>
            </w:pPr>
            <w:r w:rsidRPr="009E10C4">
              <w:rPr>
                <w:rFonts w:cs="Arial"/>
                <w:color w:val="000000"/>
                <w:sz w:val="18"/>
                <w:szCs w:val="18"/>
                <w:lang w:val="ca-ES"/>
              </w:rPr>
              <w:t>0,92</w:t>
            </w:r>
          </w:p>
        </w:tc>
        <w:tc>
          <w:tcPr>
            <w:tcW w:w="373" w:type="pct"/>
            <w:tcBorders>
              <w:top w:val="nil"/>
              <w:left w:val="nil"/>
              <w:bottom w:val="single" w:sz="4" w:space="0" w:color="auto"/>
              <w:right w:val="nil"/>
            </w:tcBorders>
            <w:shd w:val="clear" w:color="auto" w:fill="auto"/>
            <w:vAlign w:val="bottom"/>
          </w:tcPr>
          <w:p w14:paraId="0BE4592C" w14:textId="77777777" w:rsidR="00696F5D" w:rsidRPr="009E10C4" w:rsidRDefault="00696F5D" w:rsidP="004C181B">
            <w:pPr>
              <w:rPr>
                <w:rFonts w:cs="Arial"/>
                <w:color w:val="000000"/>
                <w:sz w:val="18"/>
                <w:szCs w:val="18"/>
              </w:rPr>
            </w:pPr>
            <w:r w:rsidRPr="009E10C4">
              <w:rPr>
                <w:rFonts w:cs="Arial"/>
                <w:color w:val="000000"/>
                <w:sz w:val="18"/>
                <w:szCs w:val="18"/>
                <w:lang w:val="ca-ES"/>
              </w:rPr>
              <w:t>6,1%</w:t>
            </w:r>
          </w:p>
        </w:tc>
        <w:tc>
          <w:tcPr>
            <w:tcW w:w="684" w:type="pct"/>
            <w:tcBorders>
              <w:top w:val="nil"/>
              <w:left w:val="nil"/>
              <w:bottom w:val="single" w:sz="4" w:space="0" w:color="auto"/>
              <w:right w:val="nil"/>
            </w:tcBorders>
            <w:shd w:val="clear" w:color="auto" w:fill="auto"/>
            <w:vAlign w:val="bottom"/>
          </w:tcPr>
          <w:p w14:paraId="523D9991" w14:textId="77777777" w:rsidR="00696F5D" w:rsidRPr="009E10C4" w:rsidRDefault="00696F5D" w:rsidP="004C181B">
            <w:pPr>
              <w:rPr>
                <w:rFonts w:cs="Arial"/>
                <w:color w:val="000000"/>
                <w:sz w:val="18"/>
                <w:szCs w:val="18"/>
              </w:rPr>
            </w:pPr>
            <w:r w:rsidRPr="009E10C4">
              <w:rPr>
                <w:rFonts w:cs="Arial"/>
                <w:color w:val="000000"/>
                <w:sz w:val="18"/>
                <w:szCs w:val="18"/>
                <w:lang w:val="ca-ES"/>
              </w:rPr>
              <w:t>0,886</w:t>
            </w:r>
          </w:p>
        </w:tc>
        <w:tc>
          <w:tcPr>
            <w:tcW w:w="621" w:type="pct"/>
            <w:tcBorders>
              <w:top w:val="nil"/>
              <w:left w:val="nil"/>
              <w:bottom w:val="single" w:sz="4" w:space="0" w:color="auto"/>
              <w:right w:val="nil"/>
            </w:tcBorders>
            <w:shd w:val="clear" w:color="auto" w:fill="auto"/>
            <w:vAlign w:val="bottom"/>
          </w:tcPr>
          <w:p w14:paraId="2039436F" w14:textId="77777777" w:rsidR="00696F5D" w:rsidRPr="009E10C4" w:rsidRDefault="00696F5D" w:rsidP="004C181B">
            <w:pPr>
              <w:rPr>
                <w:rFonts w:cs="Arial"/>
                <w:color w:val="000000"/>
                <w:sz w:val="18"/>
                <w:szCs w:val="18"/>
              </w:rPr>
            </w:pPr>
            <w:r w:rsidRPr="009E10C4">
              <w:rPr>
                <w:rFonts w:cs="Arial"/>
                <w:color w:val="000000"/>
                <w:sz w:val="18"/>
                <w:szCs w:val="18"/>
                <w:lang w:val="ca-ES"/>
              </w:rPr>
              <w:t>0,088</w:t>
            </w:r>
          </w:p>
        </w:tc>
        <w:tc>
          <w:tcPr>
            <w:tcW w:w="683" w:type="pct"/>
            <w:tcBorders>
              <w:top w:val="nil"/>
              <w:left w:val="nil"/>
              <w:bottom w:val="single" w:sz="4" w:space="0" w:color="auto"/>
              <w:right w:val="single" w:sz="4" w:space="0" w:color="auto"/>
            </w:tcBorders>
            <w:shd w:val="clear" w:color="auto" w:fill="auto"/>
            <w:vAlign w:val="bottom"/>
          </w:tcPr>
          <w:p w14:paraId="4FDCB5DE" w14:textId="77777777" w:rsidR="00696F5D" w:rsidRPr="009E10C4" w:rsidRDefault="00696F5D" w:rsidP="004C181B">
            <w:pPr>
              <w:rPr>
                <w:rFonts w:cs="Arial"/>
                <w:b/>
                <w:bCs/>
                <w:color w:val="000000"/>
                <w:sz w:val="18"/>
                <w:szCs w:val="18"/>
              </w:rPr>
            </w:pPr>
            <w:r w:rsidRPr="009E10C4">
              <w:rPr>
                <w:rFonts w:cs="Arial"/>
                <w:b/>
                <w:bCs/>
                <w:color w:val="000000"/>
                <w:sz w:val="18"/>
                <w:szCs w:val="18"/>
                <w:lang w:val="ca-ES"/>
              </w:rPr>
              <w:t>0,974</w:t>
            </w:r>
          </w:p>
        </w:tc>
      </w:tr>
      <w:tr w:rsidR="00696F5D" w:rsidRPr="009E10C4" w14:paraId="22109E8D" w14:textId="77777777" w:rsidTr="006143A3">
        <w:trPr>
          <w:trHeight w:val="300"/>
          <w:tblHeader/>
        </w:trPr>
        <w:tc>
          <w:tcPr>
            <w:tcW w:w="649" w:type="pct"/>
            <w:tcBorders>
              <w:top w:val="single" w:sz="4" w:space="0" w:color="auto"/>
              <w:left w:val="single" w:sz="4" w:space="0" w:color="auto"/>
              <w:bottom w:val="single" w:sz="4" w:space="0" w:color="auto"/>
              <w:right w:val="single" w:sz="4" w:space="0" w:color="auto"/>
            </w:tcBorders>
            <w:shd w:val="clear" w:color="auto" w:fill="auto"/>
            <w:vAlign w:val="bottom"/>
          </w:tcPr>
          <w:p w14:paraId="02E69F9B" w14:textId="77777777" w:rsidR="00696F5D" w:rsidRPr="009E10C4" w:rsidRDefault="00696F5D" w:rsidP="004C181B">
            <w:pPr>
              <w:rPr>
                <w:rFonts w:eastAsia="Times New Roman" w:cs="Arial"/>
                <w:color w:val="000000"/>
                <w:sz w:val="18"/>
                <w:szCs w:val="18"/>
                <w:lang w:val="ca-ES" w:eastAsia="ca-ES"/>
              </w:rPr>
            </w:pPr>
            <w:r w:rsidRPr="009E10C4">
              <w:rPr>
                <w:rFonts w:eastAsia="Times New Roman" w:cs="Arial"/>
                <w:color w:val="000000"/>
                <w:sz w:val="18"/>
                <w:szCs w:val="18"/>
                <w:lang w:val="ca-ES" w:eastAsia="ca-ES"/>
              </w:rPr>
              <w:t>Voluminós</w:t>
            </w:r>
          </w:p>
        </w:tc>
        <w:tc>
          <w:tcPr>
            <w:tcW w:w="684" w:type="pct"/>
            <w:tcBorders>
              <w:top w:val="single" w:sz="4" w:space="0" w:color="auto"/>
              <w:left w:val="nil"/>
              <w:bottom w:val="single" w:sz="4" w:space="0" w:color="auto"/>
              <w:right w:val="nil"/>
            </w:tcBorders>
            <w:shd w:val="clear" w:color="auto" w:fill="auto"/>
            <w:vAlign w:val="bottom"/>
          </w:tcPr>
          <w:p w14:paraId="6485AC23" w14:textId="77777777" w:rsidR="00696F5D" w:rsidRPr="009E10C4" w:rsidRDefault="00696F5D" w:rsidP="004C181B">
            <w:pPr>
              <w:rPr>
                <w:rFonts w:cs="Arial"/>
                <w:color w:val="000000"/>
                <w:sz w:val="18"/>
                <w:szCs w:val="18"/>
              </w:rPr>
            </w:pPr>
            <w:r w:rsidRPr="009E10C4">
              <w:rPr>
                <w:rFonts w:cs="Arial"/>
                <w:color w:val="000000"/>
                <w:sz w:val="18"/>
                <w:szCs w:val="18"/>
              </w:rPr>
              <w:t>13,84</w:t>
            </w:r>
          </w:p>
        </w:tc>
        <w:tc>
          <w:tcPr>
            <w:tcW w:w="621" w:type="pct"/>
            <w:tcBorders>
              <w:top w:val="single" w:sz="4" w:space="0" w:color="auto"/>
              <w:left w:val="nil"/>
              <w:bottom w:val="single" w:sz="4" w:space="0" w:color="auto"/>
              <w:right w:val="nil"/>
            </w:tcBorders>
            <w:shd w:val="clear" w:color="auto" w:fill="auto"/>
            <w:vAlign w:val="bottom"/>
          </w:tcPr>
          <w:p w14:paraId="7729A8B5" w14:textId="77777777" w:rsidR="00696F5D" w:rsidRPr="009E10C4" w:rsidRDefault="00696F5D" w:rsidP="004C181B">
            <w:pPr>
              <w:rPr>
                <w:rFonts w:cs="Arial"/>
                <w:color w:val="000000"/>
                <w:sz w:val="18"/>
                <w:szCs w:val="18"/>
              </w:rPr>
            </w:pPr>
            <w:r w:rsidRPr="009E10C4">
              <w:rPr>
                <w:rFonts w:cs="Arial"/>
                <w:color w:val="000000"/>
                <w:sz w:val="18"/>
                <w:szCs w:val="18"/>
              </w:rPr>
              <w:t>1,38</w:t>
            </w:r>
          </w:p>
        </w:tc>
        <w:tc>
          <w:tcPr>
            <w:tcW w:w="685" w:type="pct"/>
            <w:tcBorders>
              <w:top w:val="single" w:sz="4" w:space="0" w:color="auto"/>
              <w:left w:val="nil"/>
              <w:bottom w:val="single" w:sz="4" w:space="0" w:color="auto"/>
              <w:right w:val="single" w:sz="4" w:space="0" w:color="auto"/>
            </w:tcBorders>
            <w:shd w:val="clear" w:color="auto" w:fill="auto"/>
            <w:vAlign w:val="bottom"/>
          </w:tcPr>
          <w:p w14:paraId="143A317A" w14:textId="77777777" w:rsidR="00696F5D" w:rsidRPr="009E10C4" w:rsidRDefault="00696F5D" w:rsidP="004C181B">
            <w:pPr>
              <w:rPr>
                <w:rFonts w:cs="Arial"/>
                <w:b/>
                <w:bCs/>
                <w:color w:val="000000"/>
                <w:sz w:val="18"/>
                <w:szCs w:val="18"/>
              </w:rPr>
            </w:pPr>
            <w:r w:rsidRPr="009E10C4">
              <w:rPr>
                <w:rFonts w:cs="Arial"/>
                <w:color w:val="000000"/>
                <w:sz w:val="18"/>
                <w:szCs w:val="18"/>
              </w:rPr>
              <w:t>15,22</w:t>
            </w:r>
          </w:p>
        </w:tc>
        <w:tc>
          <w:tcPr>
            <w:tcW w:w="373" w:type="pct"/>
            <w:tcBorders>
              <w:top w:val="single" w:sz="4" w:space="0" w:color="auto"/>
              <w:left w:val="single" w:sz="4" w:space="0" w:color="auto"/>
              <w:bottom w:val="single" w:sz="4" w:space="0" w:color="auto"/>
              <w:right w:val="nil"/>
            </w:tcBorders>
            <w:shd w:val="clear" w:color="auto" w:fill="auto"/>
            <w:vAlign w:val="bottom"/>
          </w:tcPr>
          <w:p w14:paraId="1788C367" w14:textId="77777777" w:rsidR="00696F5D" w:rsidRPr="009E10C4" w:rsidRDefault="00696F5D" w:rsidP="004C181B">
            <w:pPr>
              <w:rPr>
                <w:rFonts w:cs="Arial"/>
                <w:color w:val="000000"/>
                <w:sz w:val="18"/>
                <w:szCs w:val="18"/>
              </w:rPr>
            </w:pPr>
            <w:r w:rsidRPr="009E10C4">
              <w:rPr>
                <w:rFonts w:cs="Arial"/>
                <w:color w:val="000000"/>
                <w:sz w:val="18"/>
                <w:szCs w:val="18"/>
              </w:rPr>
              <w:t>6,1%</w:t>
            </w:r>
          </w:p>
        </w:tc>
        <w:tc>
          <w:tcPr>
            <w:tcW w:w="684" w:type="pct"/>
            <w:tcBorders>
              <w:top w:val="single" w:sz="4" w:space="0" w:color="auto"/>
              <w:left w:val="nil"/>
              <w:bottom w:val="single" w:sz="4" w:space="0" w:color="auto"/>
              <w:right w:val="nil"/>
            </w:tcBorders>
            <w:shd w:val="clear" w:color="auto" w:fill="auto"/>
            <w:vAlign w:val="bottom"/>
          </w:tcPr>
          <w:p w14:paraId="74BD1517" w14:textId="77777777" w:rsidR="00696F5D" w:rsidRPr="009E10C4" w:rsidRDefault="00696F5D" w:rsidP="004C181B">
            <w:pPr>
              <w:rPr>
                <w:rFonts w:cs="Arial"/>
                <w:color w:val="000000"/>
                <w:sz w:val="18"/>
                <w:szCs w:val="18"/>
              </w:rPr>
            </w:pPr>
            <w:r w:rsidRPr="009E10C4">
              <w:rPr>
                <w:rFonts w:cs="Arial"/>
                <w:color w:val="000000"/>
                <w:sz w:val="18"/>
                <w:szCs w:val="18"/>
              </w:rPr>
              <w:t>14,68</w:t>
            </w:r>
          </w:p>
        </w:tc>
        <w:tc>
          <w:tcPr>
            <w:tcW w:w="621" w:type="pct"/>
            <w:tcBorders>
              <w:top w:val="single" w:sz="4" w:space="0" w:color="auto"/>
              <w:left w:val="nil"/>
              <w:bottom w:val="single" w:sz="4" w:space="0" w:color="auto"/>
              <w:right w:val="nil"/>
            </w:tcBorders>
            <w:shd w:val="clear" w:color="auto" w:fill="auto"/>
            <w:vAlign w:val="bottom"/>
          </w:tcPr>
          <w:p w14:paraId="14DF08EC" w14:textId="77777777" w:rsidR="00696F5D" w:rsidRPr="009E10C4" w:rsidRDefault="00696F5D" w:rsidP="004C181B">
            <w:pPr>
              <w:rPr>
                <w:rFonts w:cs="Arial"/>
                <w:color w:val="000000"/>
                <w:sz w:val="18"/>
                <w:szCs w:val="18"/>
              </w:rPr>
            </w:pPr>
            <w:r w:rsidRPr="009E10C4">
              <w:rPr>
                <w:rFonts w:cs="Arial"/>
                <w:color w:val="000000"/>
                <w:sz w:val="18"/>
                <w:szCs w:val="18"/>
              </w:rPr>
              <w:t>1,47</w:t>
            </w:r>
          </w:p>
        </w:tc>
        <w:tc>
          <w:tcPr>
            <w:tcW w:w="683" w:type="pct"/>
            <w:tcBorders>
              <w:top w:val="single" w:sz="4" w:space="0" w:color="auto"/>
              <w:left w:val="nil"/>
              <w:bottom w:val="single" w:sz="4" w:space="0" w:color="auto"/>
              <w:right w:val="single" w:sz="4" w:space="0" w:color="auto"/>
            </w:tcBorders>
            <w:shd w:val="clear" w:color="auto" w:fill="auto"/>
            <w:vAlign w:val="bottom"/>
          </w:tcPr>
          <w:p w14:paraId="4B65F90F" w14:textId="77777777" w:rsidR="00696F5D" w:rsidRPr="009E10C4" w:rsidRDefault="00696F5D" w:rsidP="004C181B">
            <w:pPr>
              <w:rPr>
                <w:rFonts w:cs="Arial"/>
                <w:b/>
                <w:bCs/>
                <w:color w:val="000000"/>
                <w:sz w:val="18"/>
                <w:szCs w:val="18"/>
              </w:rPr>
            </w:pPr>
            <w:r w:rsidRPr="009E10C4">
              <w:rPr>
                <w:rFonts w:cs="Arial"/>
                <w:b/>
                <w:bCs/>
                <w:color w:val="000000"/>
                <w:sz w:val="18"/>
                <w:szCs w:val="18"/>
              </w:rPr>
              <w:t>16,15</w:t>
            </w:r>
          </w:p>
        </w:tc>
      </w:tr>
    </w:tbl>
    <w:p w14:paraId="729F427D" w14:textId="10D9A0C0" w:rsidR="00696F5D" w:rsidRPr="009E10C4" w:rsidRDefault="00696F5D" w:rsidP="004C181B">
      <w:pPr>
        <w:rPr>
          <w:rFonts w:cs="Arial"/>
          <w:lang w:val="ca-ES"/>
        </w:rPr>
      </w:pPr>
    </w:p>
    <w:p w14:paraId="62C6A93F" w14:textId="77777777" w:rsidR="00696F5D" w:rsidRPr="009E10C4" w:rsidRDefault="00696F5D" w:rsidP="004C181B">
      <w:pPr>
        <w:rPr>
          <w:rFonts w:cs="Arial"/>
          <w:lang w:val="ca-ES"/>
        </w:rPr>
      </w:pPr>
      <w:r w:rsidRPr="009E10C4">
        <w:rPr>
          <w:rFonts w:cs="Arial"/>
          <w:lang w:val="ca-ES"/>
        </w:rPr>
        <w:t>Taula 3. Preus i límits usuaris deixalleria a aplicar al 2022.</w:t>
      </w:r>
    </w:p>
    <w:p w14:paraId="7A57CF31" w14:textId="77777777" w:rsidR="00696F5D" w:rsidRPr="009E10C4" w:rsidRDefault="00696F5D" w:rsidP="004C181B">
      <w:pPr>
        <w:rPr>
          <w:rFonts w:cs="Arial"/>
          <w:lang w:val="ca-ES"/>
        </w:rPr>
      </w:pPr>
    </w:p>
    <w:p w14:paraId="15B48DEE" w14:textId="77777777" w:rsidR="00696F5D" w:rsidRPr="009E10C4" w:rsidRDefault="00696F5D" w:rsidP="004C181B">
      <w:pPr>
        <w:rPr>
          <w:rFonts w:cs="Arial"/>
          <w:lang w:val="ca-ES"/>
        </w:rPr>
      </w:pPr>
      <w:r w:rsidRPr="009E10C4">
        <w:rPr>
          <w:rFonts w:eastAsia="Times New Roman" w:cs="Arial"/>
          <w:b/>
          <w:bCs/>
          <w:sz w:val="24"/>
          <w:szCs w:val="24"/>
          <w:lang w:eastAsia="es-ES"/>
        </w:rPr>
        <w:t>PREUS USUARIS DEIXALLERIA CAMÍ DEL MIG 2022</w:t>
      </w:r>
    </w:p>
    <w:tbl>
      <w:tblPr>
        <w:tblW w:w="5012" w:type="pct"/>
        <w:tblInd w:w="-10" w:type="dxa"/>
        <w:tblCellMar>
          <w:left w:w="70" w:type="dxa"/>
          <w:right w:w="70" w:type="dxa"/>
        </w:tblCellMar>
        <w:tblLook w:val="04A0" w:firstRow="1" w:lastRow="0" w:firstColumn="1" w:lastColumn="0" w:noHBand="0" w:noVBand="1"/>
      </w:tblPr>
      <w:tblGrid>
        <w:gridCol w:w="808"/>
        <w:gridCol w:w="2033"/>
        <w:gridCol w:w="1089"/>
        <w:gridCol w:w="1127"/>
        <w:gridCol w:w="1306"/>
        <w:gridCol w:w="1108"/>
        <w:gridCol w:w="1033"/>
      </w:tblGrid>
      <w:tr w:rsidR="00696F5D" w:rsidRPr="009E10C4" w14:paraId="16C4CDE9" w14:textId="77777777" w:rsidTr="006143A3">
        <w:trPr>
          <w:trHeight w:val="1200"/>
        </w:trPr>
        <w:tc>
          <w:tcPr>
            <w:tcW w:w="442" w:type="pct"/>
            <w:tcBorders>
              <w:top w:val="single" w:sz="8" w:space="0" w:color="auto"/>
              <w:left w:val="single" w:sz="8" w:space="0" w:color="auto"/>
              <w:bottom w:val="single" w:sz="8" w:space="0" w:color="auto"/>
              <w:right w:val="single" w:sz="8" w:space="0" w:color="auto"/>
            </w:tcBorders>
            <w:shd w:val="clear" w:color="000000" w:fill="FABF8F"/>
            <w:vAlign w:val="center"/>
            <w:hideMark/>
          </w:tcPr>
          <w:p w14:paraId="4AB59224"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Codi</w:t>
            </w:r>
            <w:proofErr w:type="spellEnd"/>
          </w:p>
        </w:tc>
        <w:tc>
          <w:tcPr>
            <w:tcW w:w="1201" w:type="pct"/>
            <w:tcBorders>
              <w:top w:val="single" w:sz="8" w:space="0" w:color="auto"/>
              <w:left w:val="nil"/>
              <w:bottom w:val="single" w:sz="8" w:space="0" w:color="auto"/>
              <w:right w:val="single" w:sz="8" w:space="0" w:color="auto"/>
            </w:tcBorders>
            <w:shd w:val="clear" w:color="000000" w:fill="FABF8F"/>
            <w:vAlign w:val="center"/>
            <w:hideMark/>
          </w:tcPr>
          <w:p w14:paraId="32B44F2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Material</w:t>
            </w:r>
          </w:p>
        </w:tc>
        <w:tc>
          <w:tcPr>
            <w:tcW w:w="646" w:type="pct"/>
            <w:tcBorders>
              <w:top w:val="single" w:sz="8" w:space="0" w:color="auto"/>
              <w:left w:val="nil"/>
              <w:bottom w:val="single" w:sz="8" w:space="0" w:color="auto"/>
              <w:right w:val="single" w:sz="8" w:space="0" w:color="auto"/>
            </w:tcBorders>
            <w:shd w:val="clear" w:color="000000" w:fill="FABF8F"/>
            <w:vAlign w:val="center"/>
            <w:hideMark/>
          </w:tcPr>
          <w:p w14:paraId="4A4CC64F"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Usuari</w:t>
            </w:r>
            <w:proofErr w:type="spellEnd"/>
          </w:p>
        </w:tc>
        <w:tc>
          <w:tcPr>
            <w:tcW w:w="668" w:type="pct"/>
            <w:tcBorders>
              <w:top w:val="single" w:sz="8" w:space="0" w:color="auto"/>
              <w:left w:val="nil"/>
              <w:bottom w:val="single" w:sz="8" w:space="0" w:color="auto"/>
              <w:right w:val="single" w:sz="8" w:space="0" w:color="auto"/>
            </w:tcBorders>
            <w:shd w:val="clear" w:color="000000" w:fill="FABF8F"/>
            <w:vAlign w:val="center"/>
            <w:hideMark/>
          </w:tcPr>
          <w:p w14:paraId="7E60A14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Preu </w:t>
            </w:r>
            <w:proofErr w:type="spellStart"/>
            <w:r w:rsidRPr="009E10C4">
              <w:rPr>
                <w:rFonts w:eastAsia="Times New Roman" w:cs="Arial"/>
                <w:sz w:val="20"/>
                <w:szCs w:val="20"/>
                <w:lang w:eastAsia="es-ES"/>
              </w:rPr>
              <w:t>Usuari</w:t>
            </w:r>
            <w:proofErr w:type="spellEnd"/>
          </w:p>
        </w:tc>
        <w:tc>
          <w:tcPr>
            <w:tcW w:w="773" w:type="pct"/>
            <w:tcBorders>
              <w:top w:val="single" w:sz="8" w:space="0" w:color="auto"/>
              <w:left w:val="nil"/>
              <w:bottom w:val="single" w:sz="8" w:space="0" w:color="auto"/>
              <w:right w:val="nil"/>
            </w:tcBorders>
            <w:shd w:val="clear" w:color="000000" w:fill="FABF8F"/>
            <w:vAlign w:val="center"/>
            <w:hideMark/>
          </w:tcPr>
          <w:p w14:paraId="5C194105"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Quantitat</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Màxima</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Admesa</w:t>
            </w:r>
            <w:proofErr w:type="spellEnd"/>
            <w:r w:rsidRPr="009E10C4">
              <w:rPr>
                <w:rFonts w:eastAsia="Times New Roman" w:cs="Arial"/>
                <w:sz w:val="20"/>
                <w:szCs w:val="20"/>
                <w:lang w:eastAsia="es-ES"/>
              </w:rPr>
              <w:t xml:space="preserve"> per </w:t>
            </w:r>
            <w:proofErr w:type="spellStart"/>
            <w:r w:rsidRPr="009E10C4">
              <w:rPr>
                <w:rFonts w:eastAsia="Times New Roman" w:cs="Arial"/>
                <w:sz w:val="20"/>
                <w:szCs w:val="20"/>
                <w:lang w:eastAsia="es-ES"/>
              </w:rPr>
              <w:t>Any</w:t>
            </w:r>
            <w:proofErr w:type="spellEnd"/>
          </w:p>
        </w:tc>
        <w:tc>
          <w:tcPr>
            <w:tcW w:w="653" w:type="pct"/>
            <w:tcBorders>
              <w:top w:val="single" w:sz="8" w:space="0" w:color="auto"/>
              <w:left w:val="single" w:sz="8" w:space="0" w:color="auto"/>
              <w:bottom w:val="single" w:sz="8" w:space="0" w:color="auto"/>
              <w:right w:val="nil"/>
            </w:tcBorders>
            <w:shd w:val="clear" w:color="000000" w:fill="FABF8F"/>
            <w:vAlign w:val="center"/>
            <w:hideMark/>
          </w:tcPr>
          <w:p w14:paraId="4FE0374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Preu Sobre </w:t>
            </w:r>
            <w:proofErr w:type="spellStart"/>
            <w:r w:rsidRPr="009E10C4">
              <w:rPr>
                <w:rFonts w:eastAsia="Times New Roman" w:cs="Arial"/>
                <w:sz w:val="20"/>
                <w:szCs w:val="20"/>
                <w:lang w:eastAsia="es-ES"/>
              </w:rPr>
              <w:t>Màxim</w:t>
            </w:r>
            <w:proofErr w:type="spellEnd"/>
            <w:r w:rsidRPr="009E10C4">
              <w:rPr>
                <w:rFonts w:eastAsia="Times New Roman" w:cs="Arial"/>
                <w:sz w:val="20"/>
                <w:szCs w:val="20"/>
                <w:lang w:eastAsia="es-ES"/>
              </w:rPr>
              <w:t xml:space="preserve"> Anual</w:t>
            </w:r>
          </w:p>
        </w:tc>
        <w:tc>
          <w:tcPr>
            <w:tcW w:w="616" w:type="pct"/>
            <w:tcBorders>
              <w:top w:val="single" w:sz="8" w:space="0" w:color="auto"/>
              <w:left w:val="single" w:sz="8" w:space="0" w:color="auto"/>
              <w:bottom w:val="single" w:sz="8" w:space="0" w:color="auto"/>
              <w:right w:val="single" w:sz="8" w:space="0" w:color="auto"/>
            </w:tcBorders>
            <w:shd w:val="clear" w:color="000000" w:fill="FABF8F"/>
            <w:vAlign w:val="center"/>
            <w:hideMark/>
          </w:tcPr>
          <w:p w14:paraId="67B49BA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Preu Usuaris </w:t>
            </w:r>
            <w:proofErr w:type="spellStart"/>
            <w:r w:rsidRPr="009E10C4">
              <w:rPr>
                <w:rFonts w:eastAsia="Times New Roman" w:cs="Arial"/>
                <w:sz w:val="20"/>
                <w:szCs w:val="20"/>
                <w:lang w:eastAsia="es-ES"/>
              </w:rPr>
              <w:t>Externs</w:t>
            </w:r>
            <w:proofErr w:type="spellEnd"/>
            <w:r w:rsidRPr="009E10C4">
              <w:rPr>
                <w:rFonts w:eastAsia="Times New Roman" w:cs="Arial"/>
                <w:sz w:val="20"/>
                <w:szCs w:val="20"/>
                <w:lang w:eastAsia="es-ES"/>
              </w:rPr>
              <w:t xml:space="preserve"> </w:t>
            </w:r>
          </w:p>
        </w:tc>
      </w:tr>
      <w:tr w:rsidR="00696F5D" w:rsidRPr="009E10C4" w14:paraId="38D5F5F1" w14:textId="77777777" w:rsidTr="006143A3">
        <w:trPr>
          <w:trHeight w:val="474"/>
        </w:trPr>
        <w:tc>
          <w:tcPr>
            <w:tcW w:w="442" w:type="pct"/>
            <w:vMerge w:val="restart"/>
            <w:tcBorders>
              <w:top w:val="nil"/>
              <w:left w:val="single" w:sz="8" w:space="0" w:color="auto"/>
              <w:bottom w:val="single" w:sz="8" w:space="0" w:color="000000"/>
              <w:right w:val="single" w:sz="4" w:space="0" w:color="auto"/>
            </w:tcBorders>
            <w:shd w:val="clear" w:color="auto" w:fill="auto"/>
            <w:vAlign w:val="center"/>
            <w:hideMark/>
          </w:tcPr>
          <w:p w14:paraId="171C0E8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160103</w:t>
            </w:r>
          </w:p>
        </w:tc>
        <w:tc>
          <w:tcPr>
            <w:tcW w:w="1201" w:type="pct"/>
            <w:vMerge w:val="restart"/>
            <w:tcBorders>
              <w:top w:val="nil"/>
              <w:left w:val="single" w:sz="4" w:space="0" w:color="auto"/>
              <w:bottom w:val="single" w:sz="8" w:space="0" w:color="000000"/>
              <w:right w:val="single" w:sz="4" w:space="0" w:color="auto"/>
            </w:tcBorders>
            <w:shd w:val="clear" w:color="auto" w:fill="auto"/>
            <w:vAlign w:val="center"/>
            <w:hideMark/>
          </w:tcPr>
          <w:p w14:paraId="2A6540CF"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Pneumàtics</w:t>
            </w:r>
            <w:proofErr w:type="spellEnd"/>
            <w:r w:rsidRPr="009E10C4">
              <w:rPr>
                <w:rFonts w:eastAsia="Times New Roman" w:cs="Arial"/>
                <w:sz w:val="20"/>
                <w:szCs w:val="20"/>
                <w:lang w:eastAsia="es-ES"/>
              </w:rPr>
              <w:t xml:space="preserve">                                                              </w:t>
            </w:r>
            <w:proofErr w:type="gramStart"/>
            <w:r w:rsidRPr="009E10C4">
              <w:rPr>
                <w:rFonts w:eastAsia="Times New Roman" w:cs="Arial"/>
                <w:sz w:val="20"/>
                <w:szCs w:val="20"/>
                <w:lang w:eastAsia="es-ES"/>
              </w:rPr>
              <w:t xml:space="preserve">   (</w:t>
            </w:r>
            <w:proofErr w:type="gramEnd"/>
            <w:r w:rsidRPr="009E10C4">
              <w:rPr>
                <w:rFonts w:eastAsia="Times New Roman" w:cs="Arial"/>
                <w:sz w:val="20"/>
                <w:szCs w:val="20"/>
                <w:lang w:eastAsia="es-ES"/>
              </w:rPr>
              <w:t xml:space="preserve">i </w:t>
            </w:r>
            <w:proofErr w:type="spellStart"/>
            <w:r w:rsidRPr="009E10C4">
              <w:rPr>
                <w:rFonts w:eastAsia="Times New Roman" w:cs="Arial"/>
                <w:sz w:val="20"/>
                <w:szCs w:val="20"/>
                <w:lang w:eastAsia="es-ES"/>
              </w:rPr>
              <w:t>altres</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productes</w:t>
            </w:r>
            <w:proofErr w:type="spellEnd"/>
            <w:r w:rsidRPr="009E10C4">
              <w:rPr>
                <w:rFonts w:eastAsia="Times New Roman" w:cs="Arial"/>
                <w:sz w:val="20"/>
                <w:szCs w:val="20"/>
                <w:lang w:eastAsia="es-ES"/>
              </w:rPr>
              <w:t xml:space="preserve"> de </w:t>
            </w:r>
            <w:proofErr w:type="spellStart"/>
            <w:r w:rsidRPr="009E10C4">
              <w:rPr>
                <w:rFonts w:eastAsia="Times New Roman" w:cs="Arial"/>
                <w:sz w:val="20"/>
                <w:szCs w:val="20"/>
                <w:lang w:eastAsia="es-ES"/>
              </w:rPr>
              <w:t>cautxú</w:t>
            </w:r>
            <w:proofErr w:type="spellEnd"/>
            <w:r w:rsidRPr="009E10C4">
              <w:rPr>
                <w:rFonts w:eastAsia="Times New Roman" w:cs="Arial"/>
                <w:sz w:val="20"/>
                <w:szCs w:val="20"/>
                <w:lang w:eastAsia="es-ES"/>
              </w:rPr>
              <w:t>)</w:t>
            </w:r>
          </w:p>
        </w:tc>
        <w:tc>
          <w:tcPr>
            <w:tcW w:w="646" w:type="pct"/>
            <w:tcBorders>
              <w:top w:val="nil"/>
              <w:left w:val="nil"/>
              <w:bottom w:val="single" w:sz="4" w:space="0" w:color="auto"/>
              <w:right w:val="single" w:sz="4" w:space="0" w:color="auto"/>
            </w:tcBorders>
            <w:shd w:val="clear" w:color="auto" w:fill="auto"/>
            <w:vAlign w:val="center"/>
            <w:hideMark/>
          </w:tcPr>
          <w:p w14:paraId="097405C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auto" w:fill="auto"/>
            <w:vAlign w:val="center"/>
            <w:hideMark/>
          </w:tcPr>
          <w:p w14:paraId="430EDFE3"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2CAFE89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30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737A127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0,27€/Kg.</w:t>
            </w:r>
          </w:p>
        </w:tc>
        <w:tc>
          <w:tcPr>
            <w:tcW w:w="616" w:type="pct"/>
            <w:vMerge w:val="restart"/>
            <w:tcBorders>
              <w:top w:val="nil"/>
              <w:left w:val="single" w:sz="4" w:space="0" w:color="auto"/>
              <w:bottom w:val="single" w:sz="8" w:space="0" w:color="000000"/>
              <w:right w:val="single" w:sz="8" w:space="0" w:color="auto"/>
            </w:tcBorders>
            <w:shd w:val="clear" w:color="auto" w:fill="auto"/>
            <w:vAlign w:val="center"/>
            <w:hideMark/>
          </w:tcPr>
          <w:p w14:paraId="2D23288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0,33€/Kg.</w:t>
            </w:r>
          </w:p>
        </w:tc>
      </w:tr>
      <w:tr w:rsidR="00696F5D" w:rsidRPr="009E10C4" w14:paraId="029CD92C"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0348FBEA"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21F4FFEC"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4F0AD84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Comercial</w:t>
            </w:r>
          </w:p>
        </w:tc>
        <w:tc>
          <w:tcPr>
            <w:tcW w:w="668" w:type="pct"/>
            <w:tcBorders>
              <w:top w:val="nil"/>
              <w:left w:val="nil"/>
              <w:bottom w:val="single" w:sz="4" w:space="0" w:color="auto"/>
              <w:right w:val="single" w:sz="4" w:space="0" w:color="auto"/>
            </w:tcBorders>
            <w:shd w:val="clear" w:color="auto" w:fill="auto"/>
            <w:vAlign w:val="center"/>
            <w:hideMark/>
          </w:tcPr>
          <w:p w14:paraId="6E17061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0,24€/Kg.</w:t>
            </w:r>
          </w:p>
        </w:tc>
        <w:tc>
          <w:tcPr>
            <w:tcW w:w="773" w:type="pct"/>
            <w:tcBorders>
              <w:top w:val="nil"/>
              <w:left w:val="nil"/>
              <w:bottom w:val="single" w:sz="4" w:space="0" w:color="auto"/>
              <w:right w:val="single" w:sz="4" w:space="0" w:color="auto"/>
            </w:tcBorders>
            <w:shd w:val="clear" w:color="auto" w:fill="auto"/>
            <w:vAlign w:val="center"/>
            <w:hideMark/>
          </w:tcPr>
          <w:p w14:paraId="045156F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30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3F829EB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0,27€/Kg.</w:t>
            </w:r>
          </w:p>
        </w:tc>
        <w:tc>
          <w:tcPr>
            <w:tcW w:w="616" w:type="pct"/>
            <w:vMerge/>
            <w:tcBorders>
              <w:top w:val="nil"/>
              <w:left w:val="single" w:sz="4" w:space="0" w:color="auto"/>
              <w:bottom w:val="single" w:sz="8" w:space="0" w:color="000000"/>
              <w:right w:val="single" w:sz="8" w:space="0" w:color="auto"/>
            </w:tcBorders>
            <w:vAlign w:val="center"/>
            <w:hideMark/>
          </w:tcPr>
          <w:p w14:paraId="110EDF65" w14:textId="77777777" w:rsidR="00696F5D" w:rsidRPr="009E10C4" w:rsidRDefault="00696F5D" w:rsidP="004C181B">
            <w:pPr>
              <w:rPr>
                <w:rFonts w:eastAsia="Times New Roman" w:cs="Arial"/>
                <w:sz w:val="20"/>
                <w:szCs w:val="20"/>
                <w:lang w:eastAsia="es-ES"/>
              </w:rPr>
            </w:pPr>
          </w:p>
        </w:tc>
      </w:tr>
      <w:tr w:rsidR="00696F5D" w:rsidRPr="009E10C4" w14:paraId="78197D26"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5644184B"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0D64CEA4"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6F58287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auto" w:fill="auto"/>
            <w:vAlign w:val="center"/>
            <w:hideMark/>
          </w:tcPr>
          <w:p w14:paraId="2414601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0,24€/Kg.</w:t>
            </w:r>
          </w:p>
        </w:tc>
        <w:tc>
          <w:tcPr>
            <w:tcW w:w="773" w:type="pct"/>
            <w:tcBorders>
              <w:top w:val="nil"/>
              <w:left w:val="nil"/>
              <w:bottom w:val="single" w:sz="4" w:space="0" w:color="auto"/>
              <w:right w:val="single" w:sz="4" w:space="0" w:color="auto"/>
            </w:tcBorders>
            <w:shd w:val="clear" w:color="auto" w:fill="auto"/>
            <w:vAlign w:val="center"/>
            <w:hideMark/>
          </w:tcPr>
          <w:p w14:paraId="3CB7926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30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69781B6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0,27€/Kg.</w:t>
            </w:r>
          </w:p>
        </w:tc>
        <w:tc>
          <w:tcPr>
            <w:tcW w:w="616" w:type="pct"/>
            <w:vMerge/>
            <w:tcBorders>
              <w:top w:val="nil"/>
              <w:left w:val="single" w:sz="4" w:space="0" w:color="auto"/>
              <w:bottom w:val="single" w:sz="8" w:space="0" w:color="000000"/>
              <w:right w:val="single" w:sz="8" w:space="0" w:color="auto"/>
            </w:tcBorders>
            <w:vAlign w:val="center"/>
            <w:hideMark/>
          </w:tcPr>
          <w:p w14:paraId="3FC15CFF" w14:textId="77777777" w:rsidR="00696F5D" w:rsidRPr="009E10C4" w:rsidRDefault="00696F5D" w:rsidP="004C181B">
            <w:pPr>
              <w:rPr>
                <w:rFonts w:eastAsia="Times New Roman" w:cs="Arial"/>
                <w:sz w:val="20"/>
                <w:szCs w:val="20"/>
                <w:lang w:eastAsia="es-ES"/>
              </w:rPr>
            </w:pPr>
          </w:p>
        </w:tc>
      </w:tr>
      <w:tr w:rsidR="00696F5D" w:rsidRPr="009E10C4" w14:paraId="59DBD17C"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04E304D5"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143D13C2"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auto" w:fill="auto"/>
            <w:vAlign w:val="center"/>
            <w:hideMark/>
          </w:tcPr>
          <w:p w14:paraId="062BABA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4" w:space="0" w:color="auto"/>
              <w:right w:val="single" w:sz="4" w:space="0" w:color="auto"/>
            </w:tcBorders>
            <w:shd w:val="clear" w:color="auto" w:fill="auto"/>
            <w:vAlign w:val="center"/>
            <w:hideMark/>
          </w:tcPr>
          <w:p w14:paraId="5466008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0,24€/Kg.</w:t>
            </w:r>
          </w:p>
        </w:tc>
        <w:tc>
          <w:tcPr>
            <w:tcW w:w="773" w:type="pct"/>
            <w:tcBorders>
              <w:top w:val="nil"/>
              <w:left w:val="nil"/>
              <w:bottom w:val="single" w:sz="8" w:space="0" w:color="auto"/>
              <w:right w:val="single" w:sz="4" w:space="0" w:color="auto"/>
            </w:tcBorders>
            <w:shd w:val="clear" w:color="auto" w:fill="auto"/>
            <w:vAlign w:val="center"/>
            <w:hideMark/>
          </w:tcPr>
          <w:p w14:paraId="682E744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500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8" w:space="0" w:color="auto"/>
              <w:right w:val="single" w:sz="4" w:space="0" w:color="auto"/>
            </w:tcBorders>
            <w:shd w:val="clear" w:color="auto" w:fill="auto"/>
            <w:vAlign w:val="center"/>
            <w:hideMark/>
          </w:tcPr>
          <w:p w14:paraId="5930E8E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0,27€/Kg.</w:t>
            </w:r>
          </w:p>
        </w:tc>
        <w:tc>
          <w:tcPr>
            <w:tcW w:w="616" w:type="pct"/>
            <w:vMerge/>
            <w:tcBorders>
              <w:top w:val="nil"/>
              <w:left w:val="single" w:sz="4" w:space="0" w:color="auto"/>
              <w:bottom w:val="single" w:sz="8" w:space="0" w:color="000000"/>
              <w:right w:val="single" w:sz="8" w:space="0" w:color="auto"/>
            </w:tcBorders>
            <w:vAlign w:val="center"/>
            <w:hideMark/>
          </w:tcPr>
          <w:p w14:paraId="446460A1" w14:textId="77777777" w:rsidR="00696F5D" w:rsidRPr="009E10C4" w:rsidRDefault="00696F5D" w:rsidP="004C181B">
            <w:pPr>
              <w:rPr>
                <w:rFonts w:eastAsia="Times New Roman" w:cs="Arial"/>
                <w:sz w:val="20"/>
                <w:szCs w:val="20"/>
                <w:lang w:eastAsia="es-ES"/>
              </w:rPr>
            </w:pPr>
          </w:p>
        </w:tc>
      </w:tr>
      <w:tr w:rsidR="00696F5D" w:rsidRPr="009E10C4" w14:paraId="49E8071C" w14:textId="77777777" w:rsidTr="006143A3">
        <w:trPr>
          <w:trHeight w:val="474"/>
        </w:trPr>
        <w:tc>
          <w:tcPr>
            <w:tcW w:w="442" w:type="pct"/>
            <w:vMerge w:val="restart"/>
            <w:tcBorders>
              <w:top w:val="nil"/>
              <w:left w:val="single" w:sz="8" w:space="0" w:color="auto"/>
              <w:bottom w:val="single" w:sz="8" w:space="0" w:color="000000"/>
              <w:right w:val="single" w:sz="4" w:space="0" w:color="auto"/>
            </w:tcBorders>
            <w:shd w:val="clear" w:color="000000" w:fill="FDE9D9"/>
            <w:vAlign w:val="center"/>
            <w:hideMark/>
          </w:tcPr>
          <w:p w14:paraId="6100697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200126</w:t>
            </w:r>
          </w:p>
        </w:tc>
        <w:tc>
          <w:tcPr>
            <w:tcW w:w="1201" w:type="pct"/>
            <w:vMerge w:val="restart"/>
            <w:tcBorders>
              <w:top w:val="nil"/>
              <w:left w:val="single" w:sz="4" w:space="0" w:color="auto"/>
              <w:bottom w:val="single" w:sz="8" w:space="0" w:color="000000"/>
              <w:right w:val="single" w:sz="4" w:space="0" w:color="auto"/>
            </w:tcBorders>
            <w:shd w:val="clear" w:color="000000" w:fill="FDE9D9"/>
            <w:vAlign w:val="center"/>
            <w:hideMark/>
          </w:tcPr>
          <w:p w14:paraId="67DA2DBA"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Olis</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minerals</w:t>
            </w:r>
            <w:proofErr w:type="spellEnd"/>
            <w:r w:rsidRPr="009E10C4">
              <w:rPr>
                <w:rFonts w:eastAsia="Times New Roman" w:cs="Arial"/>
                <w:sz w:val="20"/>
                <w:szCs w:val="20"/>
                <w:lang w:eastAsia="es-ES"/>
              </w:rPr>
              <w:t xml:space="preserve"> </w:t>
            </w:r>
          </w:p>
        </w:tc>
        <w:tc>
          <w:tcPr>
            <w:tcW w:w="646" w:type="pct"/>
            <w:tcBorders>
              <w:top w:val="nil"/>
              <w:left w:val="nil"/>
              <w:bottom w:val="single" w:sz="4" w:space="0" w:color="auto"/>
              <w:right w:val="single" w:sz="4" w:space="0" w:color="auto"/>
            </w:tcBorders>
            <w:shd w:val="clear" w:color="000000" w:fill="FDE9D9"/>
            <w:vAlign w:val="center"/>
            <w:hideMark/>
          </w:tcPr>
          <w:p w14:paraId="3819275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single" w:sz="8" w:space="0" w:color="auto"/>
              <w:left w:val="nil"/>
              <w:bottom w:val="single" w:sz="4" w:space="0" w:color="auto"/>
              <w:right w:val="single" w:sz="4" w:space="0" w:color="auto"/>
            </w:tcBorders>
            <w:shd w:val="clear" w:color="000000" w:fill="FDE9D9"/>
            <w:vAlign w:val="center"/>
            <w:hideMark/>
          </w:tcPr>
          <w:p w14:paraId="380613BC"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5C2FEDC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25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35C30839"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0,03 €/Kg.</w:t>
            </w:r>
          </w:p>
        </w:tc>
        <w:tc>
          <w:tcPr>
            <w:tcW w:w="616" w:type="pct"/>
            <w:vMerge w:val="restart"/>
            <w:tcBorders>
              <w:top w:val="nil"/>
              <w:left w:val="single" w:sz="4" w:space="0" w:color="auto"/>
              <w:bottom w:val="single" w:sz="8" w:space="0" w:color="000000"/>
              <w:right w:val="single" w:sz="8" w:space="0" w:color="auto"/>
            </w:tcBorders>
            <w:shd w:val="clear" w:color="000000" w:fill="FDE9D9"/>
            <w:vAlign w:val="center"/>
            <w:hideMark/>
          </w:tcPr>
          <w:p w14:paraId="161F4D60"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0,04€/Kg.</w:t>
            </w:r>
          </w:p>
        </w:tc>
      </w:tr>
      <w:tr w:rsidR="00696F5D" w:rsidRPr="009E10C4" w14:paraId="7A4F9E43"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65658F97"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04428C92"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0817620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Comercial</w:t>
            </w:r>
          </w:p>
        </w:tc>
        <w:tc>
          <w:tcPr>
            <w:tcW w:w="668" w:type="pct"/>
            <w:tcBorders>
              <w:top w:val="nil"/>
              <w:left w:val="nil"/>
              <w:bottom w:val="single" w:sz="4" w:space="0" w:color="auto"/>
              <w:right w:val="single" w:sz="4" w:space="0" w:color="auto"/>
            </w:tcBorders>
            <w:shd w:val="clear" w:color="000000" w:fill="FDE9D9"/>
            <w:vAlign w:val="center"/>
            <w:hideMark/>
          </w:tcPr>
          <w:p w14:paraId="04198297"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0,04 €/Kg.</w:t>
            </w:r>
          </w:p>
        </w:tc>
        <w:tc>
          <w:tcPr>
            <w:tcW w:w="773" w:type="pct"/>
            <w:tcBorders>
              <w:top w:val="nil"/>
              <w:left w:val="nil"/>
              <w:bottom w:val="single" w:sz="4" w:space="0" w:color="auto"/>
              <w:right w:val="single" w:sz="4" w:space="0" w:color="auto"/>
            </w:tcBorders>
            <w:shd w:val="clear" w:color="000000" w:fill="FDE9D9"/>
            <w:vAlign w:val="center"/>
            <w:hideMark/>
          </w:tcPr>
          <w:p w14:paraId="61B3839D"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3ECD170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0,03 €/Kg.</w:t>
            </w:r>
          </w:p>
        </w:tc>
        <w:tc>
          <w:tcPr>
            <w:tcW w:w="616" w:type="pct"/>
            <w:vMerge/>
            <w:tcBorders>
              <w:top w:val="nil"/>
              <w:left w:val="single" w:sz="4" w:space="0" w:color="auto"/>
              <w:bottom w:val="single" w:sz="8" w:space="0" w:color="000000"/>
              <w:right w:val="single" w:sz="8" w:space="0" w:color="auto"/>
            </w:tcBorders>
            <w:vAlign w:val="center"/>
            <w:hideMark/>
          </w:tcPr>
          <w:p w14:paraId="5CF9E83F" w14:textId="77777777" w:rsidR="00696F5D" w:rsidRPr="009E10C4" w:rsidRDefault="00696F5D" w:rsidP="004C181B">
            <w:pPr>
              <w:rPr>
                <w:rFonts w:eastAsia="Times New Roman" w:cs="Arial"/>
                <w:sz w:val="20"/>
                <w:szCs w:val="20"/>
                <w:lang w:eastAsia="es-ES"/>
              </w:rPr>
            </w:pPr>
          </w:p>
        </w:tc>
      </w:tr>
      <w:tr w:rsidR="00696F5D" w:rsidRPr="009E10C4" w14:paraId="2E6F3845"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5B776753"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0EC3C614"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0792A87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000000" w:fill="FDE9D9"/>
            <w:vAlign w:val="center"/>
            <w:hideMark/>
          </w:tcPr>
          <w:p w14:paraId="20557D6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0,04 €/Kg.</w:t>
            </w:r>
          </w:p>
        </w:tc>
        <w:tc>
          <w:tcPr>
            <w:tcW w:w="773" w:type="pct"/>
            <w:tcBorders>
              <w:top w:val="nil"/>
              <w:left w:val="nil"/>
              <w:bottom w:val="single" w:sz="4" w:space="0" w:color="auto"/>
              <w:right w:val="single" w:sz="4" w:space="0" w:color="auto"/>
            </w:tcBorders>
            <w:shd w:val="clear" w:color="000000" w:fill="FDE9D9"/>
            <w:vAlign w:val="center"/>
            <w:hideMark/>
          </w:tcPr>
          <w:p w14:paraId="0AB7A2CC"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41ED143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0,03 €/Kg.</w:t>
            </w:r>
          </w:p>
        </w:tc>
        <w:tc>
          <w:tcPr>
            <w:tcW w:w="616" w:type="pct"/>
            <w:vMerge/>
            <w:tcBorders>
              <w:top w:val="nil"/>
              <w:left w:val="single" w:sz="4" w:space="0" w:color="auto"/>
              <w:bottom w:val="single" w:sz="8" w:space="0" w:color="000000"/>
              <w:right w:val="single" w:sz="8" w:space="0" w:color="auto"/>
            </w:tcBorders>
            <w:vAlign w:val="center"/>
            <w:hideMark/>
          </w:tcPr>
          <w:p w14:paraId="3F2CA2D2" w14:textId="77777777" w:rsidR="00696F5D" w:rsidRPr="009E10C4" w:rsidRDefault="00696F5D" w:rsidP="004C181B">
            <w:pPr>
              <w:rPr>
                <w:rFonts w:eastAsia="Times New Roman" w:cs="Arial"/>
                <w:sz w:val="20"/>
                <w:szCs w:val="20"/>
                <w:lang w:eastAsia="es-ES"/>
              </w:rPr>
            </w:pPr>
          </w:p>
        </w:tc>
      </w:tr>
      <w:tr w:rsidR="00696F5D" w:rsidRPr="009E10C4" w14:paraId="78DA0B54"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7BCE6AB5"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38E09212"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000000" w:fill="FDE9D9"/>
            <w:vAlign w:val="center"/>
            <w:hideMark/>
          </w:tcPr>
          <w:p w14:paraId="1A50A12C"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000000" w:fill="FDE9D9"/>
            <w:vAlign w:val="center"/>
            <w:hideMark/>
          </w:tcPr>
          <w:p w14:paraId="2243C64A"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8" w:space="0" w:color="auto"/>
              <w:right w:val="single" w:sz="4" w:space="0" w:color="auto"/>
            </w:tcBorders>
            <w:shd w:val="clear" w:color="000000" w:fill="FDE9D9"/>
            <w:vAlign w:val="center"/>
            <w:hideMark/>
          </w:tcPr>
          <w:p w14:paraId="1D1ACC4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50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8" w:space="0" w:color="auto"/>
              <w:right w:val="single" w:sz="4" w:space="0" w:color="auto"/>
            </w:tcBorders>
            <w:shd w:val="clear" w:color="000000" w:fill="FDE9D9"/>
            <w:vAlign w:val="center"/>
            <w:hideMark/>
          </w:tcPr>
          <w:p w14:paraId="281C10B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0,03 €/Kg.</w:t>
            </w:r>
          </w:p>
        </w:tc>
        <w:tc>
          <w:tcPr>
            <w:tcW w:w="616" w:type="pct"/>
            <w:vMerge/>
            <w:tcBorders>
              <w:top w:val="nil"/>
              <w:left w:val="single" w:sz="4" w:space="0" w:color="auto"/>
              <w:bottom w:val="single" w:sz="8" w:space="0" w:color="000000"/>
              <w:right w:val="single" w:sz="8" w:space="0" w:color="auto"/>
            </w:tcBorders>
            <w:vAlign w:val="center"/>
            <w:hideMark/>
          </w:tcPr>
          <w:p w14:paraId="57B94006" w14:textId="77777777" w:rsidR="00696F5D" w:rsidRPr="009E10C4" w:rsidRDefault="00696F5D" w:rsidP="004C181B">
            <w:pPr>
              <w:rPr>
                <w:rFonts w:eastAsia="Times New Roman" w:cs="Arial"/>
                <w:sz w:val="20"/>
                <w:szCs w:val="20"/>
                <w:lang w:eastAsia="es-ES"/>
              </w:rPr>
            </w:pPr>
          </w:p>
        </w:tc>
      </w:tr>
      <w:tr w:rsidR="00696F5D" w:rsidRPr="009E10C4" w14:paraId="55C64B32" w14:textId="77777777" w:rsidTr="006143A3">
        <w:trPr>
          <w:trHeight w:val="474"/>
        </w:trPr>
        <w:tc>
          <w:tcPr>
            <w:tcW w:w="442" w:type="pct"/>
            <w:vMerge w:val="restart"/>
            <w:tcBorders>
              <w:top w:val="nil"/>
              <w:left w:val="single" w:sz="8" w:space="0" w:color="auto"/>
              <w:bottom w:val="single" w:sz="8" w:space="0" w:color="000000"/>
              <w:right w:val="single" w:sz="4" w:space="0" w:color="auto"/>
            </w:tcBorders>
            <w:shd w:val="clear" w:color="auto" w:fill="auto"/>
            <w:vAlign w:val="center"/>
            <w:hideMark/>
          </w:tcPr>
          <w:p w14:paraId="5FF19DF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200127</w:t>
            </w:r>
          </w:p>
        </w:tc>
        <w:tc>
          <w:tcPr>
            <w:tcW w:w="1201" w:type="pct"/>
            <w:vMerge w:val="restart"/>
            <w:tcBorders>
              <w:top w:val="nil"/>
              <w:left w:val="single" w:sz="4" w:space="0" w:color="auto"/>
              <w:bottom w:val="single" w:sz="8" w:space="0" w:color="000000"/>
              <w:right w:val="single" w:sz="4" w:space="0" w:color="auto"/>
            </w:tcBorders>
            <w:shd w:val="clear" w:color="auto" w:fill="auto"/>
            <w:vAlign w:val="center"/>
            <w:hideMark/>
          </w:tcPr>
          <w:p w14:paraId="5345B75D"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Tòners</w:t>
            </w:r>
            <w:proofErr w:type="spellEnd"/>
          </w:p>
        </w:tc>
        <w:tc>
          <w:tcPr>
            <w:tcW w:w="646" w:type="pct"/>
            <w:tcBorders>
              <w:top w:val="nil"/>
              <w:left w:val="nil"/>
              <w:bottom w:val="single" w:sz="4" w:space="0" w:color="auto"/>
              <w:right w:val="single" w:sz="4" w:space="0" w:color="auto"/>
            </w:tcBorders>
            <w:shd w:val="clear" w:color="auto" w:fill="auto"/>
            <w:vAlign w:val="center"/>
            <w:hideMark/>
          </w:tcPr>
          <w:p w14:paraId="34985230"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auto" w:fill="auto"/>
            <w:vAlign w:val="center"/>
            <w:hideMark/>
          </w:tcPr>
          <w:p w14:paraId="5295C863"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57356CB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10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3798476D"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0,19€/Kg.</w:t>
            </w:r>
          </w:p>
        </w:tc>
        <w:tc>
          <w:tcPr>
            <w:tcW w:w="616" w:type="pct"/>
            <w:vMerge w:val="restart"/>
            <w:tcBorders>
              <w:top w:val="nil"/>
              <w:left w:val="single" w:sz="4" w:space="0" w:color="auto"/>
              <w:bottom w:val="single" w:sz="8" w:space="0" w:color="000000"/>
              <w:right w:val="single" w:sz="8" w:space="0" w:color="auto"/>
            </w:tcBorders>
            <w:shd w:val="clear" w:color="auto" w:fill="auto"/>
            <w:vAlign w:val="center"/>
            <w:hideMark/>
          </w:tcPr>
          <w:p w14:paraId="67F8FB1C"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0,23€/Kg.</w:t>
            </w:r>
          </w:p>
        </w:tc>
      </w:tr>
      <w:tr w:rsidR="00696F5D" w:rsidRPr="009E10C4" w14:paraId="14399DDA"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333F97D4"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29B0719D"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7103667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Comercial</w:t>
            </w:r>
          </w:p>
        </w:tc>
        <w:tc>
          <w:tcPr>
            <w:tcW w:w="668" w:type="pct"/>
            <w:tcBorders>
              <w:top w:val="nil"/>
              <w:left w:val="nil"/>
              <w:bottom w:val="single" w:sz="4" w:space="0" w:color="auto"/>
              <w:right w:val="single" w:sz="4" w:space="0" w:color="auto"/>
            </w:tcBorders>
            <w:shd w:val="clear" w:color="auto" w:fill="auto"/>
            <w:vAlign w:val="center"/>
            <w:hideMark/>
          </w:tcPr>
          <w:p w14:paraId="2A7E68D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773" w:type="pct"/>
            <w:tcBorders>
              <w:top w:val="nil"/>
              <w:left w:val="nil"/>
              <w:bottom w:val="single" w:sz="4" w:space="0" w:color="auto"/>
              <w:right w:val="single" w:sz="4" w:space="0" w:color="auto"/>
            </w:tcBorders>
            <w:shd w:val="clear" w:color="auto" w:fill="auto"/>
            <w:vAlign w:val="center"/>
            <w:hideMark/>
          </w:tcPr>
          <w:p w14:paraId="4E893EA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15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02353CC7"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0,19€/Kg.</w:t>
            </w:r>
          </w:p>
        </w:tc>
        <w:tc>
          <w:tcPr>
            <w:tcW w:w="616" w:type="pct"/>
            <w:vMerge/>
            <w:tcBorders>
              <w:top w:val="nil"/>
              <w:left w:val="single" w:sz="4" w:space="0" w:color="auto"/>
              <w:bottom w:val="single" w:sz="8" w:space="0" w:color="000000"/>
              <w:right w:val="single" w:sz="8" w:space="0" w:color="auto"/>
            </w:tcBorders>
            <w:vAlign w:val="center"/>
            <w:hideMark/>
          </w:tcPr>
          <w:p w14:paraId="4F6942EF" w14:textId="77777777" w:rsidR="00696F5D" w:rsidRPr="009E10C4" w:rsidRDefault="00696F5D" w:rsidP="004C181B">
            <w:pPr>
              <w:rPr>
                <w:rFonts w:eastAsia="Times New Roman" w:cs="Arial"/>
                <w:sz w:val="20"/>
                <w:szCs w:val="20"/>
                <w:lang w:eastAsia="es-ES"/>
              </w:rPr>
            </w:pPr>
          </w:p>
        </w:tc>
      </w:tr>
      <w:tr w:rsidR="00696F5D" w:rsidRPr="009E10C4" w14:paraId="6F3C2AA8"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01696235"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42E92C99"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0660BCE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auto" w:fill="auto"/>
            <w:vAlign w:val="center"/>
            <w:hideMark/>
          </w:tcPr>
          <w:p w14:paraId="483BCE9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773" w:type="pct"/>
            <w:tcBorders>
              <w:top w:val="nil"/>
              <w:left w:val="nil"/>
              <w:bottom w:val="single" w:sz="4" w:space="0" w:color="auto"/>
              <w:right w:val="single" w:sz="4" w:space="0" w:color="auto"/>
            </w:tcBorders>
            <w:shd w:val="clear" w:color="auto" w:fill="auto"/>
            <w:vAlign w:val="center"/>
            <w:hideMark/>
          </w:tcPr>
          <w:p w14:paraId="3972886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15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79E7745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0,19€/Kg.</w:t>
            </w:r>
          </w:p>
        </w:tc>
        <w:tc>
          <w:tcPr>
            <w:tcW w:w="616" w:type="pct"/>
            <w:vMerge/>
            <w:tcBorders>
              <w:top w:val="nil"/>
              <w:left w:val="single" w:sz="4" w:space="0" w:color="auto"/>
              <w:bottom w:val="single" w:sz="8" w:space="0" w:color="000000"/>
              <w:right w:val="single" w:sz="8" w:space="0" w:color="auto"/>
            </w:tcBorders>
            <w:vAlign w:val="center"/>
            <w:hideMark/>
          </w:tcPr>
          <w:p w14:paraId="3F670BCA" w14:textId="77777777" w:rsidR="00696F5D" w:rsidRPr="009E10C4" w:rsidRDefault="00696F5D" w:rsidP="004C181B">
            <w:pPr>
              <w:rPr>
                <w:rFonts w:eastAsia="Times New Roman" w:cs="Arial"/>
                <w:sz w:val="20"/>
                <w:szCs w:val="20"/>
                <w:lang w:eastAsia="es-ES"/>
              </w:rPr>
            </w:pPr>
          </w:p>
        </w:tc>
      </w:tr>
      <w:tr w:rsidR="00696F5D" w:rsidRPr="009E10C4" w14:paraId="19CE239F"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723D6CE8"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3988067B"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auto" w:fill="auto"/>
            <w:vAlign w:val="center"/>
            <w:hideMark/>
          </w:tcPr>
          <w:p w14:paraId="326D5C7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auto" w:fill="auto"/>
            <w:vAlign w:val="center"/>
            <w:hideMark/>
          </w:tcPr>
          <w:p w14:paraId="2880715C"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8" w:space="0" w:color="auto"/>
              <w:right w:val="single" w:sz="4" w:space="0" w:color="auto"/>
            </w:tcBorders>
            <w:shd w:val="clear" w:color="auto" w:fill="auto"/>
            <w:vAlign w:val="center"/>
            <w:hideMark/>
          </w:tcPr>
          <w:p w14:paraId="6289982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20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8" w:space="0" w:color="auto"/>
              <w:right w:val="single" w:sz="4" w:space="0" w:color="auto"/>
            </w:tcBorders>
            <w:shd w:val="clear" w:color="auto" w:fill="auto"/>
            <w:vAlign w:val="center"/>
            <w:hideMark/>
          </w:tcPr>
          <w:p w14:paraId="539E35A7"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0,19€/Kg.</w:t>
            </w:r>
          </w:p>
        </w:tc>
        <w:tc>
          <w:tcPr>
            <w:tcW w:w="616" w:type="pct"/>
            <w:vMerge/>
            <w:tcBorders>
              <w:top w:val="nil"/>
              <w:left w:val="single" w:sz="4" w:space="0" w:color="auto"/>
              <w:bottom w:val="single" w:sz="8" w:space="0" w:color="000000"/>
              <w:right w:val="single" w:sz="8" w:space="0" w:color="auto"/>
            </w:tcBorders>
            <w:vAlign w:val="center"/>
            <w:hideMark/>
          </w:tcPr>
          <w:p w14:paraId="777D37AF" w14:textId="77777777" w:rsidR="00696F5D" w:rsidRPr="009E10C4" w:rsidRDefault="00696F5D" w:rsidP="004C181B">
            <w:pPr>
              <w:rPr>
                <w:rFonts w:eastAsia="Times New Roman" w:cs="Arial"/>
                <w:sz w:val="20"/>
                <w:szCs w:val="20"/>
                <w:lang w:eastAsia="es-ES"/>
              </w:rPr>
            </w:pPr>
          </w:p>
        </w:tc>
      </w:tr>
      <w:tr w:rsidR="00696F5D" w:rsidRPr="009E10C4" w14:paraId="69177F16" w14:textId="77777777" w:rsidTr="006143A3">
        <w:trPr>
          <w:trHeight w:val="474"/>
        </w:trPr>
        <w:tc>
          <w:tcPr>
            <w:tcW w:w="442" w:type="pct"/>
            <w:vMerge w:val="restart"/>
            <w:tcBorders>
              <w:top w:val="nil"/>
              <w:left w:val="single" w:sz="8" w:space="0" w:color="auto"/>
              <w:bottom w:val="single" w:sz="8" w:space="0" w:color="000000"/>
              <w:right w:val="single" w:sz="4" w:space="0" w:color="auto"/>
            </w:tcBorders>
            <w:shd w:val="clear" w:color="000000" w:fill="FDE9D9"/>
            <w:vAlign w:val="center"/>
            <w:hideMark/>
          </w:tcPr>
          <w:p w14:paraId="143945BC"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200199</w:t>
            </w:r>
          </w:p>
        </w:tc>
        <w:tc>
          <w:tcPr>
            <w:tcW w:w="1201" w:type="pct"/>
            <w:vMerge w:val="restart"/>
            <w:tcBorders>
              <w:top w:val="nil"/>
              <w:left w:val="single" w:sz="4" w:space="0" w:color="auto"/>
              <w:bottom w:val="single" w:sz="8" w:space="0" w:color="000000"/>
              <w:right w:val="single" w:sz="4" w:space="0" w:color="auto"/>
            </w:tcBorders>
            <w:shd w:val="clear" w:color="000000" w:fill="FDE9D9"/>
            <w:vAlign w:val="center"/>
            <w:hideMark/>
          </w:tcPr>
          <w:p w14:paraId="7434EEE6"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Residus</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especials</w:t>
            </w:r>
            <w:proofErr w:type="spellEnd"/>
            <w:r w:rsidRPr="009E10C4">
              <w:rPr>
                <w:rFonts w:eastAsia="Times New Roman" w:cs="Arial"/>
                <w:sz w:val="20"/>
                <w:szCs w:val="20"/>
                <w:lang w:eastAsia="es-ES"/>
              </w:rPr>
              <w:t xml:space="preserve"> i                                  </w:t>
            </w:r>
            <w:proofErr w:type="spellStart"/>
            <w:r w:rsidRPr="009E10C4">
              <w:rPr>
                <w:rFonts w:eastAsia="Times New Roman" w:cs="Arial"/>
                <w:sz w:val="20"/>
                <w:szCs w:val="20"/>
                <w:lang w:eastAsia="es-ES"/>
              </w:rPr>
              <w:t>envasos</w:t>
            </w:r>
            <w:proofErr w:type="spellEnd"/>
            <w:r w:rsidRPr="009E10C4">
              <w:rPr>
                <w:rFonts w:eastAsia="Times New Roman" w:cs="Arial"/>
                <w:sz w:val="20"/>
                <w:szCs w:val="20"/>
                <w:lang w:eastAsia="es-ES"/>
              </w:rPr>
              <w:t xml:space="preserve"> de </w:t>
            </w:r>
            <w:proofErr w:type="spellStart"/>
            <w:r w:rsidRPr="009E10C4">
              <w:rPr>
                <w:rFonts w:eastAsia="Times New Roman" w:cs="Arial"/>
                <w:sz w:val="20"/>
                <w:szCs w:val="20"/>
                <w:lang w:eastAsia="es-ES"/>
              </w:rPr>
              <w:t>residus</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especials</w:t>
            </w:r>
            <w:proofErr w:type="spellEnd"/>
          </w:p>
        </w:tc>
        <w:tc>
          <w:tcPr>
            <w:tcW w:w="646" w:type="pct"/>
            <w:tcBorders>
              <w:top w:val="nil"/>
              <w:left w:val="nil"/>
              <w:bottom w:val="single" w:sz="4" w:space="0" w:color="auto"/>
              <w:right w:val="single" w:sz="4" w:space="0" w:color="auto"/>
            </w:tcBorders>
            <w:shd w:val="clear" w:color="000000" w:fill="FDE9D9"/>
            <w:vAlign w:val="center"/>
            <w:hideMark/>
          </w:tcPr>
          <w:p w14:paraId="2DBDD0D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000000" w:fill="FDE9D9"/>
            <w:vAlign w:val="center"/>
            <w:hideMark/>
          </w:tcPr>
          <w:p w14:paraId="66016F24"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6011AA4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5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20BDEC0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0,85€/Kg.</w:t>
            </w:r>
          </w:p>
        </w:tc>
        <w:tc>
          <w:tcPr>
            <w:tcW w:w="616" w:type="pct"/>
            <w:vMerge w:val="restart"/>
            <w:tcBorders>
              <w:top w:val="nil"/>
              <w:left w:val="single" w:sz="4" w:space="0" w:color="auto"/>
              <w:bottom w:val="single" w:sz="8" w:space="0" w:color="000000"/>
              <w:right w:val="single" w:sz="8" w:space="0" w:color="auto"/>
            </w:tcBorders>
            <w:shd w:val="clear" w:color="000000" w:fill="FDE9D9"/>
            <w:vAlign w:val="center"/>
            <w:hideMark/>
          </w:tcPr>
          <w:p w14:paraId="31140BD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1€/Kg.</w:t>
            </w:r>
          </w:p>
        </w:tc>
      </w:tr>
      <w:tr w:rsidR="00696F5D" w:rsidRPr="009E10C4" w14:paraId="20ABD62B"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4573677A"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77559027"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28882A6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Comercial</w:t>
            </w:r>
          </w:p>
        </w:tc>
        <w:tc>
          <w:tcPr>
            <w:tcW w:w="668" w:type="pct"/>
            <w:tcBorders>
              <w:top w:val="nil"/>
              <w:left w:val="nil"/>
              <w:bottom w:val="single" w:sz="4" w:space="0" w:color="auto"/>
              <w:right w:val="single" w:sz="4" w:space="0" w:color="auto"/>
            </w:tcBorders>
            <w:shd w:val="clear" w:color="000000" w:fill="FDE9D9"/>
            <w:vAlign w:val="center"/>
            <w:hideMark/>
          </w:tcPr>
          <w:p w14:paraId="0ACF32D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0,85€/Kg.</w:t>
            </w:r>
          </w:p>
        </w:tc>
        <w:tc>
          <w:tcPr>
            <w:tcW w:w="773" w:type="pct"/>
            <w:tcBorders>
              <w:top w:val="nil"/>
              <w:left w:val="nil"/>
              <w:bottom w:val="single" w:sz="4" w:space="0" w:color="auto"/>
              <w:right w:val="single" w:sz="4" w:space="0" w:color="auto"/>
            </w:tcBorders>
            <w:shd w:val="clear" w:color="000000" w:fill="FDE9D9"/>
            <w:vAlign w:val="center"/>
            <w:hideMark/>
          </w:tcPr>
          <w:p w14:paraId="49DE4D4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704686B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0,85€/Kg.</w:t>
            </w:r>
          </w:p>
        </w:tc>
        <w:tc>
          <w:tcPr>
            <w:tcW w:w="616" w:type="pct"/>
            <w:vMerge/>
            <w:tcBorders>
              <w:top w:val="nil"/>
              <w:left w:val="single" w:sz="4" w:space="0" w:color="auto"/>
              <w:bottom w:val="single" w:sz="8" w:space="0" w:color="000000"/>
              <w:right w:val="single" w:sz="8" w:space="0" w:color="auto"/>
            </w:tcBorders>
            <w:vAlign w:val="center"/>
            <w:hideMark/>
          </w:tcPr>
          <w:p w14:paraId="5CAAD4A0" w14:textId="77777777" w:rsidR="00696F5D" w:rsidRPr="009E10C4" w:rsidRDefault="00696F5D" w:rsidP="004C181B">
            <w:pPr>
              <w:rPr>
                <w:rFonts w:eastAsia="Times New Roman" w:cs="Arial"/>
                <w:sz w:val="20"/>
                <w:szCs w:val="20"/>
                <w:lang w:eastAsia="es-ES"/>
              </w:rPr>
            </w:pPr>
          </w:p>
        </w:tc>
      </w:tr>
      <w:tr w:rsidR="00696F5D" w:rsidRPr="009E10C4" w14:paraId="6E1C27EE"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7B43F381"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78E18B6E"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7FAEE6A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000000" w:fill="FDE9D9"/>
            <w:vAlign w:val="center"/>
            <w:hideMark/>
          </w:tcPr>
          <w:p w14:paraId="73D2AF70"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0,85€/Kg.</w:t>
            </w:r>
          </w:p>
        </w:tc>
        <w:tc>
          <w:tcPr>
            <w:tcW w:w="773" w:type="pct"/>
            <w:tcBorders>
              <w:top w:val="nil"/>
              <w:left w:val="nil"/>
              <w:bottom w:val="single" w:sz="4" w:space="0" w:color="auto"/>
              <w:right w:val="single" w:sz="4" w:space="0" w:color="auto"/>
            </w:tcBorders>
            <w:shd w:val="clear" w:color="000000" w:fill="FDE9D9"/>
            <w:vAlign w:val="center"/>
            <w:hideMark/>
          </w:tcPr>
          <w:p w14:paraId="74A14CC0"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6B0A65B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0,85€/Kg.</w:t>
            </w:r>
          </w:p>
        </w:tc>
        <w:tc>
          <w:tcPr>
            <w:tcW w:w="616" w:type="pct"/>
            <w:vMerge/>
            <w:tcBorders>
              <w:top w:val="nil"/>
              <w:left w:val="single" w:sz="4" w:space="0" w:color="auto"/>
              <w:bottom w:val="single" w:sz="8" w:space="0" w:color="000000"/>
              <w:right w:val="single" w:sz="8" w:space="0" w:color="auto"/>
            </w:tcBorders>
            <w:vAlign w:val="center"/>
            <w:hideMark/>
          </w:tcPr>
          <w:p w14:paraId="08EC58ED" w14:textId="77777777" w:rsidR="00696F5D" w:rsidRPr="009E10C4" w:rsidRDefault="00696F5D" w:rsidP="004C181B">
            <w:pPr>
              <w:rPr>
                <w:rFonts w:eastAsia="Times New Roman" w:cs="Arial"/>
                <w:sz w:val="20"/>
                <w:szCs w:val="20"/>
                <w:lang w:eastAsia="es-ES"/>
              </w:rPr>
            </w:pPr>
          </w:p>
        </w:tc>
      </w:tr>
      <w:tr w:rsidR="00696F5D" w:rsidRPr="009E10C4" w14:paraId="1800287F"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4934B944"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06B43D73"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000000" w:fill="FDE9D9"/>
            <w:vAlign w:val="center"/>
            <w:hideMark/>
          </w:tcPr>
          <w:p w14:paraId="4BA60CC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000000" w:fill="FDE9D9"/>
            <w:vAlign w:val="center"/>
            <w:hideMark/>
          </w:tcPr>
          <w:p w14:paraId="3C457B1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0,85€/Kg.</w:t>
            </w:r>
          </w:p>
        </w:tc>
        <w:tc>
          <w:tcPr>
            <w:tcW w:w="773" w:type="pct"/>
            <w:tcBorders>
              <w:top w:val="nil"/>
              <w:left w:val="nil"/>
              <w:bottom w:val="single" w:sz="8" w:space="0" w:color="auto"/>
              <w:right w:val="single" w:sz="4" w:space="0" w:color="auto"/>
            </w:tcBorders>
            <w:shd w:val="clear" w:color="000000" w:fill="FDE9D9"/>
            <w:vAlign w:val="center"/>
            <w:hideMark/>
          </w:tcPr>
          <w:p w14:paraId="508F4BA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8" w:space="0" w:color="auto"/>
              <w:right w:val="single" w:sz="4" w:space="0" w:color="auto"/>
            </w:tcBorders>
            <w:shd w:val="clear" w:color="000000" w:fill="FDE9D9"/>
            <w:vAlign w:val="center"/>
            <w:hideMark/>
          </w:tcPr>
          <w:p w14:paraId="24558DD9"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0,85€/Kg.</w:t>
            </w:r>
          </w:p>
        </w:tc>
        <w:tc>
          <w:tcPr>
            <w:tcW w:w="616" w:type="pct"/>
            <w:vMerge/>
            <w:tcBorders>
              <w:top w:val="nil"/>
              <w:left w:val="single" w:sz="4" w:space="0" w:color="auto"/>
              <w:bottom w:val="single" w:sz="8" w:space="0" w:color="000000"/>
              <w:right w:val="single" w:sz="8" w:space="0" w:color="auto"/>
            </w:tcBorders>
            <w:vAlign w:val="center"/>
            <w:hideMark/>
          </w:tcPr>
          <w:p w14:paraId="012F8B50" w14:textId="77777777" w:rsidR="00696F5D" w:rsidRPr="009E10C4" w:rsidRDefault="00696F5D" w:rsidP="004C181B">
            <w:pPr>
              <w:rPr>
                <w:rFonts w:eastAsia="Times New Roman" w:cs="Arial"/>
                <w:sz w:val="20"/>
                <w:szCs w:val="20"/>
                <w:lang w:eastAsia="es-ES"/>
              </w:rPr>
            </w:pPr>
          </w:p>
        </w:tc>
      </w:tr>
      <w:tr w:rsidR="00696F5D" w:rsidRPr="009E10C4" w14:paraId="778BA0FC" w14:textId="77777777" w:rsidTr="006143A3">
        <w:trPr>
          <w:trHeight w:val="474"/>
        </w:trPr>
        <w:tc>
          <w:tcPr>
            <w:tcW w:w="442" w:type="pct"/>
            <w:vMerge w:val="restart"/>
            <w:tcBorders>
              <w:top w:val="nil"/>
              <w:left w:val="single" w:sz="8" w:space="0" w:color="auto"/>
              <w:bottom w:val="single" w:sz="8" w:space="0" w:color="000000"/>
              <w:right w:val="single" w:sz="4" w:space="0" w:color="auto"/>
            </w:tcBorders>
            <w:shd w:val="clear" w:color="auto" w:fill="auto"/>
            <w:vAlign w:val="center"/>
            <w:hideMark/>
          </w:tcPr>
          <w:p w14:paraId="591E5EF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200139</w:t>
            </w:r>
          </w:p>
        </w:tc>
        <w:tc>
          <w:tcPr>
            <w:tcW w:w="1201" w:type="pct"/>
            <w:vMerge w:val="restart"/>
            <w:tcBorders>
              <w:top w:val="nil"/>
              <w:left w:val="single" w:sz="4" w:space="0" w:color="auto"/>
              <w:bottom w:val="single" w:sz="8" w:space="0" w:color="000000"/>
              <w:right w:val="single" w:sz="4" w:space="0" w:color="auto"/>
            </w:tcBorders>
            <w:shd w:val="clear" w:color="auto" w:fill="auto"/>
            <w:vAlign w:val="center"/>
            <w:hideMark/>
          </w:tcPr>
          <w:p w14:paraId="7D2DEC00"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Plàstics</w:t>
            </w:r>
            <w:proofErr w:type="spellEnd"/>
            <w:r w:rsidRPr="009E10C4">
              <w:rPr>
                <w:rFonts w:eastAsia="Times New Roman" w:cs="Arial"/>
                <w:sz w:val="20"/>
                <w:szCs w:val="20"/>
                <w:lang w:eastAsia="es-ES"/>
              </w:rPr>
              <w:t xml:space="preserve"> i PVC</w:t>
            </w:r>
          </w:p>
        </w:tc>
        <w:tc>
          <w:tcPr>
            <w:tcW w:w="646" w:type="pct"/>
            <w:tcBorders>
              <w:top w:val="nil"/>
              <w:left w:val="nil"/>
              <w:bottom w:val="single" w:sz="4" w:space="0" w:color="auto"/>
              <w:right w:val="single" w:sz="4" w:space="0" w:color="auto"/>
            </w:tcBorders>
            <w:shd w:val="clear" w:color="auto" w:fill="auto"/>
            <w:vAlign w:val="center"/>
            <w:hideMark/>
          </w:tcPr>
          <w:p w14:paraId="65C3C26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auto" w:fill="auto"/>
            <w:vAlign w:val="center"/>
            <w:hideMark/>
          </w:tcPr>
          <w:p w14:paraId="22067DFB"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6E1BCA5E"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150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3B2F5D3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616" w:type="pct"/>
            <w:vMerge w:val="restart"/>
            <w:tcBorders>
              <w:top w:val="nil"/>
              <w:left w:val="single" w:sz="4" w:space="0" w:color="auto"/>
              <w:bottom w:val="single" w:sz="8" w:space="0" w:color="000000"/>
              <w:right w:val="single" w:sz="8" w:space="0" w:color="auto"/>
            </w:tcBorders>
            <w:shd w:val="clear" w:color="auto" w:fill="auto"/>
            <w:vAlign w:val="center"/>
            <w:hideMark/>
          </w:tcPr>
          <w:p w14:paraId="2318554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0,17€/Kg.</w:t>
            </w:r>
          </w:p>
        </w:tc>
      </w:tr>
      <w:tr w:rsidR="00696F5D" w:rsidRPr="009E10C4" w14:paraId="2E1DC629"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42ABE5D9"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579D8AE0"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51E5936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Comercial</w:t>
            </w:r>
          </w:p>
        </w:tc>
        <w:tc>
          <w:tcPr>
            <w:tcW w:w="668" w:type="pct"/>
            <w:tcBorders>
              <w:top w:val="nil"/>
              <w:left w:val="nil"/>
              <w:bottom w:val="single" w:sz="4" w:space="0" w:color="auto"/>
              <w:right w:val="single" w:sz="4" w:space="0" w:color="auto"/>
            </w:tcBorders>
            <w:shd w:val="clear" w:color="auto" w:fill="auto"/>
            <w:vAlign w:val="center"/>
            <w:hideMark/>
          </w:tcPr>
          <w:p w14:paraId="6F55DDE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773" w:type="pct"/>
            <w:tcBorders>
              <w:top w:val="nil"/>
              <w:left w:val="nil"/>
              <w:bottom w:val="single" w:sz="4" w:space="0" w:color="auto"/>
              <w:right w:val="single" w:sz="4" w:space="0" w:color="auto"/>
            </w:tcBorders>
            <w:shd w:val="clear" w:color="auto" w:fill="auto"/>
            <w:vAlign w:val="center"/>
            <w:hideMark/>
          </w:tcPr>
          <w:p w14:paraId="4C2F5CF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150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500EF68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616" w:type="pct"/>
            <w:vMerge/>
            <w:tcBorders>
              <w:top w:val="nil"/>
              <w:left w:val="single" w:sz="4" w:space="0" w:color="auto"/>
              <w:bottom w:val="single" w:sz="8" w:space="0" w:color="000000"/>
              <w:right w:val="single" w:sz="8" w:space="0" w:color="auto"/>
            </w:tcBorders>
            <w:vAlign w:val="center"/>
            <w:hideMark/>
          </w:tcPr>
          <w:p w14:paraId="69138D3A" w14:textId="77777777" w:rsidR="00696F5D" w:rsidRPr="009E10C4" w:rsidRDefault="00696F5D" w:rsidP="004C181B">
            <w:pPr>
              <w:rPr>
                <w:rFonts w:eastAsia="Times New Roman" w:cs="Arial"/>
                <w:sz w:val="20"/>
                <w:szCs w:val="20"/>
                <w:lang w:eastAsia="es-ES"/>
              </w:rPr>
            </w:pPr>
          </w:p>
        </w:tc>
      </w:tr>
      <w:tr w:rsidR="00696F5D" w:rsidRPr="009E10C4" w14:paraId="39F37FE5"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4747CF70"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28EDCC89"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45CC7D3C"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auto" w:fill="auto"/>
            <w:vAlign w:val="center"/>
            <w:hideMark/>
          </w:tcPr>
          <w:p w14:paraId="50ED3BFD"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773" w:type="pct"/>
            <w:tcBorders>
              <w:top w:val="nil"/>
              <w:left w:val="nil"/>
              <w:bottom w:val="single" w:sz="4" w:space="0" w:color="auto"/>
              <w:right w:val="single" w:sz="4" w:space="0" w:color="auto"/>
            </w:tcBorders>
            <w:shd w:val="clear" w:color="auto" w:fill="auto"/>
            <w:vAlign w:val="center"/>
            <w:hideMark/>
          </w:tcPr>
          <w:p w14:paraId="382346E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150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3C63FEA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616" w:type="pct"/>
            <w:vMerge/>
            <w:tcBorders>
              <w:top w:val="nil"/>
              <w:left w:val="single" w:sz="4" w:space="0" w:color="auto"/>
              <w:bottom w:val="single" w:sz="8" w:space="0" w:color="000000"/>
              <w:right w:val="single" w:sz="8" w:space="0" w:color="auto"/>
            </w:tcBorders>
            <w:vAlign w:val="center"/>
            <w:hideMark/>
          </w:tcPr>
          <w:p w14:paraId="632C6A36" w14:textId="77777777" w:rsidR="00696F5D" w:rsidRPr="009E10C4" w:rsidRDefault="00696F5D" w:rsidP="004C181B">
            <w:pPr>
              <w:rPr>
                <w:rFonts w:eastAsia="Times New Roman" w:cs="Arial"/>
                <w:sz w:val="20"/>
                <w:szCs w:val="20"/>
                <w:lang w:eastAsia="es-ES"/>
              </w:rPr>
            </w:pPr>
          </w:p>
        </w:tc>
      </w:tr>
      <w:tr w:rsidR="00696F5D" w:rsidRPr="009E10C4" w14:paraId="63B56A9D"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4D7E4BB5"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012B3E97"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auto" w:fill="auto"/>
            <w:vAlign w:val="center"/>
            <w:hideMark/>
          </w:tcPr>
          <w:p w14:paraId="730CE68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auto" w:fill="auto"/>
            <w:vAlign w:val="center"/>
            <w:hideMark/>
          </w:tcPr>
          <w:p w14:paraId="50F54B79"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8" w:space="0" w:color="auto"/>
              <w:right w:val="single" w:sz="4" w:space="0" w:color="auto"/>
            </w:tcBorders>
            <w:shd w:val="clear" w:color="auto" w:fill="auto"/>
            <w:vAlign w:val="center"/>
            <w:hideMark/>
          </w:tcPr>
          <w:p w14:paraId="6D5D3267"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300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8" w:space="0" w:color="auto"/>
              <w:right w:val="single" w:sz="4" w:space="0" w:color="auto"/>
            </w:tcBorders>
            <w:shd w:val="clear" w:color="auto" w:fill="auto"/>
            <w:vAlign w:val="center"/>
            <w:hideMark/>
          </w:tcPr>
          <w:p w14:paraId="2B63844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616" w:type="pct"/>
            <w:vMerge/>
            <w:tcBorders>
              <w:top w:val="nil"/>
              <w:left w:val="single" w:sz="4" w:space="0" w:color="auto"/>
              <w:bottom w:val="single" w:sz="8" w:space="0" w:color="000000"/>
              <w:right w:val="single" w:sz="8" w:space="0" w:color="auto"/>
            </w:tcBorders>
            <w:vAlign w:val="center"/>
            <w:hideMark/>
          </w:tcPr>
          <w:p w14:paraId="23D5FF71" w14:textId="77777777" w:rsidR="00696F5D" w:rsidRPr="009E10C4" w:rsidRDefault="00696F5D" w:rsidP="004C181B">
            <w:pPr>
              <w:rPr>
                <w:rFonts w:eastAsia="Times New Roman" w:cs="Arial"/>
                <w:sz w:val="20"/>
                <w:szCs w:val="20"/>
                <w:lang w:eastAsia="es-ES"/>
              </w:rPr>
            </w:pPr>
          </w:p>
        </w:tc>
      </w:tr>
      <w:tr w:rsidR="00696F5D" w:rsidRPr="009E10C4" w14:paraId="3644BC41" w14:textId="77777777" w:rsidTr="006143A3">
        <w:trPr>
          <w:trHeight w:val="474"/>
        </w:trPr>
        <w:tc>
          <w:tcPr>
            <w:tcW w:w="442" w:type="pct"/>
            <w:vMerge w:val="restart"/>
            <w:tcBorders>
              <w:top w:val="nil"/>
              <w:left w:val="single" w:sz="8" w:space="0" w:color="auto"/>
              <w:bottom w:val="single" w:sz="8" w:space="0" w:color="000000"/>
              <w:right w:val="single" w:sz="4" w:space="0" w:color="auto"/>
            </w:tcBorders>
            <w:shd w:val="clear" w:color="000000" w:fill="FDE9D9"/>
            <w:vAlign w:val="center"/>
            <w:hideMark/>
          </w:tcPr>
          <w:p w14:paraId="41C7FDB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200111</w:t>
            </w:r>
          </w:p>
        </w:tc>
        <w:tc>
          <w:tcPr>
            <w:tcW w:w="1201" w:type="pct"/>
            <w:vMerge w:val="restart"/>
            <w:tcBorders>
              <w:top w:val="nil"/>
              <w:left w:val="single" w:sz="4" w:space="0" w:color="auto"/>
              <w:bottom w:val="single" w:sz="8" w:space="0" w:color="000000"/>
              <w:right w:val="single" w:sz="4" w:space="0" w:color="auto"/>
            </w:tcBorders>
            <w:shd w:val="clear" w:color="000000" w:fill="FDE9D9"/>
            <w:vAlign w:val="center"/>
            <w:hideMark/>
          </w:tcPr>
          <w:p w14:paraId="305C8EC0"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Residus</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Tèxtils</w:t>
            </w:r>
            <w:proofErr w:type="spellEnd"/>
          </w:p>
        </w:tc>
        <w:tc>
          <w:tcPr>
            <w:tcW w:w="646" w:type="pct"/>
            <w:tcBorders>
              <w:top w:val="single" w:sz="8" w:space="0" w:color="auto"/>
              <w:left w:val="nil"/>
              <w:bottom w:val="single" w:sz="4" w:space="0" w:color="auto"/>
              <w:right w:val="single" w:sz="4" w:space="0" w:color="auto"/>
            </w:tcBorders>
            <w:shd w:val="clear" w:color="000000" w:fill="FDE9D9"/>
            <w:vAlign w:val="center"/>
            <w:hideMark/>
          </w:tcPr>
          <w:p w14:paraId="69DD239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single" w:sz="8" w:space="0" w:color="auto"/>
              <w:left w:val="nil"/>
              <w:bottom w:val="single" w:sz="4" w:space="0" w:color="auto"/>
              <w:right w:val="single" w:sz="4" w:space="0" w:color="auto"/>
            </w:tcBorders>
            <w:shd w:val="clear" w:color="000000" w:fill="FDE9D9"/>
            <w:vAlign w:val="center"/>
            <w:hideMark/>
          </w:tcPr>
          <w:p w14:paraId="63ABD290"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single" w:sz="8" w:space="0" w:color="auto"/>
              <w:left w:val="nil"/>
              <w:bottom w:val="single" w:sz="4" w:space="0" w:color="auto"/>
              <w:right w:val="single" w:sz="4" w:space="0" w:color="auto"/>
            </w:tcBorders>
            <w:shd w:val="clear" w:color="000000" w:fill="FDE9D9"/>
            <w:vAlign w:val="center"/>
            <w:hideMark/>
          </w:tcPr>
          <w:p w14:paraId="51B9D5AC"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100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single" w:sz="8" w:space="0" w:color="auto"/>
              <w:left w:val="nil"/>
              <w:bottom w:val="single" w:sz="4" w:space="0" w:color="auto"/>
              <w:right w:val="single" w:sz="4" w:space="0" w:color="auto"/>
            </w:tcBorders>
            <w:shd w:val="clear" w:color="000000" w:fill="FDE9D9"/>
            <w:vAlign w:val="center"/>
            <w:hideMark/>
          </w:tcPr>
          <w:p w14:paraId="61470EE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0,15€/Kg.</w:t>
            </w:r>
          </w:p>
        </w:tc>
        <w:tc>
          <w:tcPr>
            <w:tcW w:w="616" w:type="pct"/>
            <w:vMerge w:val="restart"/>
            <w:tcBorders>
              <w:top w:val="nil"/>
              <w:left w:val="single" w:sz="4" w:space="0" w:color="auto"/>
              <w:bottom w:val="single" w:sz="8" w:space="0" w:color="000000"/>
              <w:right w:val="single" w:sz="8" w:space="0" w:color="auto"/>
            </w:tcBorders>
            <w:shd w:val="clear" w:color="000000" w:fill="FDE9D9"/>
            <w:vAlign w:val="center"/>
            <w:hideMark/>
          </w:tcPr>
          <w:p w14:paraId="7E12E76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0,17€/Kg.</w:t>
            </w:r>
          </w:p>
        </w:tc>
      </w:tr>
      <w:tr w:rsidR="00696F5D" w:rsidRPr="009E10C4" w14:paraId="14B9E6D7"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05F6CF13"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6872CDFD" w14:textId="77777777" w:rsidR="00696F5D" w:rsidRPr="009E10C4" w:rsidRDefault="00696F5D" w:rsidP="004C181B">
            <w:pPr>
              <w:rPr>
                <w:rFonts w:eastAsia="Times New Roman" w:cs="Arial"/>
                <w:sz w:val="20"/>
                <w:szCs w:val="20"/>
                <w:lang w:eastAsia="es-ES"/>
              </w:rPr>
            </w:pPr>
          </w:p>
        </w:tc>
        <w:tc>
          <w:tcPr>
            <w:tcW w:w="646" w:type="pct"/>
            <w:tcBorders>
              <w:top w:val="single" w:sz="4" w:space="0" w:color="auto"/>
              <w:left w:val="nil"/>
              <w:bottom w:val="single" w:sz="4" w:space="0" w:color="auto"/>
              <w:right w:val="single" w:sz="4" w:space="0" w:color="auto"/>
            </w:tcBorders>
            <w:shd w:val="clear" w:color="000000" w:fill="FDE9D9"/>
            <w:vAlign w:val="center"/>
            <w:hideMark/>
          </w:tcPr>
          <w:p w14:paraId="175544B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Comercial</w:t>
            </w:r>
          </w:p>
        </w:tc>
        <w:tc>
          <w:tcPr>
            <w:tcW w:w="668" w:type="pct"/>
            <w:tcBorders>
              <w:top w:val="single" w:sz="4" w:space="0" w:color="auto"/>
              <w:left w:val="nil"/>
              <w:bottom w:val="single" w:sz="4" w:space="0" w:color="auto"/>
              <w:right w:val="single" w:sz="4" w:space="0" w:color="auto"/>
            </w:tcBorders>
            <w:shd w:val="clear" w:color="000000" w:fill="FDE9D9"/>
            <w:vAlign w:val="center"/>
            <w:hideMark/>
          </w:tcPr>
          <w:p w14:paraId="3D3915B7"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0,14€/Kg.</w:t>
            </w:r>
          </w:p>
        </w:tc>
        <w:tc>
          <w:tcPr>
            <w:tcW w:w="773" w:type="pct"/>
            <w:tcBorders>
              <w:top w:val="single" w:sz="4" w:space="0" w:color="auto"/>
              <w:left w:val="nil"/>
              <w:bottom w:val="single" w:sz="4" w:space="0" w:color="auto"/>
              <w:right w:val="single" w:sz="4" w:space="0" w:color="auto"/>
            </w:tcBorders>
            <w:shd w:val="clear" w:color="000000" w:fill="FDE9D9"/>
            <w:vAlign w:val="center"/>
            <w:hideMark/>
          </w:tcPr>
          <w:p w14:paraId="5202D809"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250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single" w:sz="4" w:space="0" w:color="auto"/>
              <w:left w:val="nil"/>
              <w:bottom w:val="single" w:sz="4" w:space="0" w:color="auto"/>
              <w:right w:val="single" w:sz="4" w:space="0" w:color="auto"/>
            </w:tcBorders>
            <w:shd w:val="clear" w:color="000000" w:fill="FDE9D9"/>
            <w:vAlign w:val="center"/>
            <w:hideMark/>
          </w:tcPr>
          <w:p w14:paraId="5226A0D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0,15€/Kg.</w:t>
            </w:r>
          </w:p>
        </w:tc>
        <w:tc>
          <w:tcPr>
            <w:tcW w:w="616" w:type="pct"/>
            <w:vMerge/>
            <w:tcBorders>
              <w:top w:val="nil"/>
              <w:left w:val="single" w:sz="4" w:space="0" w:color="auto"/>
              <w:bottom w:val="single" w:sz="8" w:space="0" w:color="000000"/>
              <w:right w:val="single" w:sz="8" w:space="0" w:color="auto"/>
            </w:tcBorders>
            <w:vAlign w:val="center"/>
            <w:hideMark/>
          </w:tcPr>
          <w:p w14:paraId="2EF55490" w14:textId="77777777" w:rsidR="00696F5D" w:rsidRPr="009E10C4" w:rsidRDefault="00696F5D" w:rsidP="004C181B">
            <w:pPr>
              <w:rPr>
                <w:rFonts w:eastAsia="Times New Roman" w:cs="Arial"/>
                <w:sz w:val="20"/>
                <w:szCs w:val="20"/>
                <w:lang w:eastAsia="es-ES"/>
              </w:rPr>
            </w:pPr>
          </w:p>
        </w:tc>
      </w:tr>
      <w:tr w:rsidR="00696F5D" w:rsidRPr="009E10C4" w14:paraId="5356D55F"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3AD9875E"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462B0301"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7B1F1FBE"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000000" w:fill="FDE9D9"/>
            <w:vAlign w:val="center"/>
            <w:hideMark/>
          </w:tcPr>
          <w:p w14:paraId="7411A8D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0,14€/Kg.</w:t>
            </w:r>
          </w:p>
        </w:tc>
        <w:tc>
          <w:tcPr>
            <w:tcW w:w="773" w:type="pct"/>
            <w:tcBorders>
              <w:top w:val="nil"/>
              <w:left w:val="nil"/>
              <w:bottom w:val="single" w:sz="4" w:space="0" w:color="auto"/>
              <w:right w:val="single" w:sz="4" w:space="0" w:color="auto"/>
            </w:tcBorders>
            <w:shd w:val="clear" w:color="000000" w:fill="FDE9D9"/>
            <w:vAlign w:val="center"/>
            <w:hideMark/>
          </w:tcPr>
          <w:p w14:paraId="6486503C"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250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0FC106C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0,15€/Kg.</w:t>
            </w:r>
          </w:p>
        </w:tc>
        <w:tc>
          <w:tcPr>
            <w:tcW w:w="616" w:type="pct"/>
            <w:vMerge/>
            <w:tcBorders>
              <w:top w:val="nil"/>
              <w:left w:val="single" w:sz="4" w:space="0" w:color="auto"/>
              <w:bottom w:val="single" w:sz="8" w:space="0" w:color="000000"/>
              <w:right w:val="single" w:sz="8" w:space="0" w:color="auto"/>
            </w:tcBorders>
            <w:vAlign w:val="center"/>
            <w:hideMark/>
          </w:tcPr>
          <w:p w14:paraId="7B2EF415" w14:textId="77777777" w:rsidR="00696F5D" w:rsidRPr="009E10C4" w:rsidRDefault="00696F5D" w:rsidP="004C181B">
            <w:pPr>
              <w:rPr>
                <w:rFonts w:eastAsia="Times New Roman" w:cs="Arial"/>
                <w:sz w:val="20"/>
                <w:szCs w:val="20"/>
                <w:lang w:eastAsia="es-ES"/>
              </w:rPr>
            </w:pPr>
          </w:p>
        </w:tc>
      </w:tr>
      <w:tr w:rsidR="00696F5D" w:rsidRPr="009E10C4" w14:paraId="018B2C8B"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45446E36"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6D44D924"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000000" w:fill="FDE9D9"/>
            <w:vAlign w:val="center"/>
            <w:hideMark/>
          </w:tcPr>
          <w:p w14:paraId="054B3DE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000000" w:fill="FDE9D9"/>
            <w:vAlign w:val="center"/>
            <w:hideMark/>
          </w:tcPr>
          <w:p w14:paraId="3291A7B2"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8" w:space="0" w:color="auto"/>
              <w:right w:val="single" w:sz="4" w:space="0" w:color="auto"/>
            </w:tcBorders>
            <w:shd w:val="clear" w:color="000000" w:fill="FDE9D9"/>
            <w:vAlign w:val="center"/>
            <w:hideMark/>
          </w:tcPr>
          <w:p w14:paraId="18DB320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250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8" w:space="0" w:color="auto"/>
              <w:right w:val="single" w:sz="4" w:space="0" w:color="auto"/>
            </w:tcBorders>
            <w:shd w:val="clear" w:color="000000" w:fill="FDE9D9"/>
            <w:vAlign w:val="center"/>
            <w:hideMark/>
          </w:tcPr>
          <w:p w14:paraId="2C1B12A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0,15€/Kg.</w:t>
            </w:r>
          </w:p>
        </w:tc>
        <w:tc>
          <w:tcPr>
            <w:tcW w:w="616" w:type="pct"/>
            <w:vMerge/>
            <w:tcBorders>
              <w:top w:val="nil"/>
              <w:left w:val="single" w:sz="4" w:space="0" w:color="auto"/>
              <w:bottom w:val="single" w:sz="8" w:space="0" w:color="000000"/>
              <w:right w:val="single" w:sz="8" w:space="0" w:color="auto"/>
            </w:tcBorders>
            <w:vAlign w:val="center"/>
            <w:hideMark/>
          </w:tcPr>
          <w:p w14:paraId="25A68D65" w14:textId="77777777" w:rsidR="00696F5D" w:rsidRPr="009E10C4" w:rsidRDefault="00696F5D" w:rsidP="004C181B">
            <w:pPr>
              <w:rPr>
                <w:rFonts w:eastAsia="Times New Roman" w:cs="Arial"/>
                <w:sz w:val="20"/>
                <w:szCs w:val="20"/>
                <w:lang w:eastAsia="es-ES"/>
              </w:rPr>
            </w:pPr>
          </w:p>
        </w:tc>
      </w:tr>
      <w:tr w:rsidR="00696F5D" w:rsidRPr="009E10C4" w14:paraId="4B54401D" w14:textId="77777777" w:rsidTr="006143A3">
        <w:trPr>
          <w:trHeight w:val="474"/>
        </w:trPr>
        <w:tc>
          <w:tcPr>
            <w:tcW w:w="442" w:type="pct"/>
            <w:vMerge w:val="restart"/>
            <w:tcBorders>
              <w:top w:val="nil"/>
              <w:left w:val="single" w:sz="8" w:space="0" w:color="auto"/>
              <w:bottom w:val="single" w:sz="8" w:space="0" w:color="000000"/>
              <w:right w:val="single" w:sz="4" w:space="0" w:color="auto"/>
            </w:tcBorders>
            <w:shd w:val="clear" w:color="auto" w:fill="auto"/>
            <w:vAlign w:val="center"/>
            <w:hideMark/>
          </w:tcPr>
          <w:p w14:paraId="53388399"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200307</w:t>
            </w:r>
          </w:p>
        </w:tc>
        <w:tc>
          <w:tcPr>
            <w:tcW w:w="1201" w:type="pct"/>
            <w:vMerge w:val="restart"/>
            <w:tcBorders>
              <w:top w:val="nil"/>
              <w:left w:val="single" w:sz="4" w:space="0" w:color="auto"/>
              <w:bottom w:val="single" w:sz="8" w:space="0" w:color="000000"/>
              <w:right w:val="single" w:sz="4" w:space="0" w:color="auto"/>
            </w:tcBorders>
            <w:shd w:val="clear" w:color="auto" w:fill="auto"/>
            <w:vAlign w:val="center"/>
            <w:hideMark/>
          </w:tcPr>
          <w:p w14:paraId="3A1D59C7"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Voluminosos                                             </w:t>
            </w:r>
            <w:proofErr w:type="gramStart"/>
            <w:r w:rsidRPr="009E10C4">
              <w:rPr>
                <w:rFonts w:eastAsia="Times New Roman" w:cs="Arial"/>
                <w:sz w:val="20"/>
                <w:szCs w:val="20"/>
                <w:lang w:eastAsia="es-ES"/>
              </w:rPr>
              <w:t xml:space="preserve">   (</w:t>
            </w:r>
            <w:proofErr w:type="spellStart"/>
            <w:proofErr w:type="gramEnd"/>
            <w:r w:rsidRPr="009E10C4">
              <w:rPr>
                <w:rFonts w:eastAsia="Times New Roman" w:cs="Arial"/>
                <w:sz w:val="20"/>
                <w:szCs w:val="20"/>
                <w:lang w:eastAsia="es-ES"/>
              </w:rPr>
              <w:t>inclou</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matalassos</w:t>
            </w:r>
            <w:proofErr w:type="spellEnd"/>
            <w:r w:rsidRPr="009E10C4">
              <w:rPr>
                <w:rFonts w:eastAsia="Times New Roman" w:cs="Arial"/>
                <w:sz w:val="20"/>
                <w:szCs w:val="20"/>
                <w:lang w:eastAsia="es-ES"/>
              </w:rPr>
              <w:t xml:space="preserve"> i </w:t>
            </w:r>
            <w:proofErr w:type="spellStart"/>
            <w:r w:rsidRPr="009E10C4">
              <w:rPr>
                <w:rFonts w:eastAsia="Times New Roman" w:cs="Arial"/>
                <w:sz w:val="20"/>
                <w:szCs w:val="20"/>
                <w:lang w:eastAsia="es-ES"/>
              </w:rPr>
              <w:t>sofàs</w:t>
            </w:r>
            <w:proofErr w:type="spellEnd"/>
            <w:r w:rsidRPr="009E10C4">
              <w:rPr>
                <w:rFonts w:eastAsia="Times New Roman" w:cs="Arial"/>
                <w:sz w:val="20"/>
                <w:szCs w:val="20"/>
                <w:lang w:eastAsia="es-ES"/>
              </w:rPr>
              <w:t>)</w:t>
            </w:r>
          </w:p>
        </w:tc>
        <w:tc>
          <w:tcPr>
            <w:tcW w:w="646" w:type="pct"/>
            <w:tcBorders>
              <w:top w:val="nil"/>
              <w:left w:val="nil"/>
              <w:bottom w:val="single" w:sz="4" w:space="0" w:color="auto"/>
              <w:right w:val="single" w:sz="4" w:space="0" w:color="auto"/>
            </w:tcBorders>
            <w:shd w:val="clear" w:color="auto" w:fill="auto"/>
            <w:vAlign w:val="center"/>
            <w:hideMark/>
          </w:tcPr>
          <w:p w14:paraId="1309FA6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auto" w:fill="auto"/>
            <w:vAlign w:val="center"/>
            <w:hideMark/>
          </w:tcPr>
          <w:p w14:paraId="00D792AB"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6922506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2000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64739F0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0,19€/Kg.</w:t>
            </w:r>
          </w:p>
        </w:tc>
        <w:tc>
          <w:tcPr>
            <w:tcW w:w="616" w:type="pct"/>
            <w:vMerge w:val="restart"/>
            <w:tcBorders>
              <w:top w:val="nil"/>
              <w:left w:val="single" w:sz="4" w:space="0" w:color="auto"/>
              <w:bottom w:val="single" w:sz="8" w:space="0" w:color="000000"/>
              <w:right w:val="single" w:sz="8" w:space="0" w:color="auto"/>
            </w:tcBorders>
            <w:shd w:val="clear" w:color="auto" w:fill="auto"/>
            <w:vAlign w:val="center"/>
            <w:hideMark/>
          </w:tcPr>
          <w:p w14:paraId="42A83DB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0,21€/Kg.</w:t>
            </w:r>
          </w:p>
        </w:tc>
      </w:tr>
      <w:tr w:rsidR="00696F5D" w:rsidRPr="009E10C4" w14:paraId="015CB559"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7A2C7FEF"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1834E724"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40941889"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Comercial</w:t>
            </w:r>
          </w:p>
        </w:tc>
        <w:tc>
          <w:tcPr>
            <w:tcW w:w="668" w:type="pct"/>
            <w:tcBorders>
              <w:top w:val="nil"/>
              <w:left w:val="nil"/>
              <w:bottom w:val="single" w:sz="4" w:space="0" w:color="auto"/>
              <w:right w:val="single" w:sz="4" w:space="0" w:color="auto"/>
            </w:tcBorders>
            <w:shd w:val="clear" w:color="auto" w:fill="auto"/>
            <w:vAlign w:val="center"/>
            <w:hideMark/>
          </w:tcPr>
          <w:p w14:paraId="0C7E0C0D"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773" w:type="pct"/>
            <w:tcBorders>
              <w:top w:val="nil"/>
              <w:left w:val="nil"/>
              <w:bottom w:val="single" w:sz="4" w:space="0" w:color="auto"/>
              <w:right w:val="single" w:sz="4" w:space="0" w:color="auto"/>
            </w:tcBorders>
            <w:shd w:val="clear" w:color="auto" w:fill="auto"/>
            <w:vAlign w:val="center"/>
            <w:hideMark/>
          </w:tcPr>
          <w:p w14:paraId="5AA0FEC0"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1500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6D59F62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0,19€/Kg.</w:t>
            </w:r>
          </w:p>
        </w:tc>
        <w:tc>
          <w:tcPr>
            <w:tcW w:w="616" w:type="pct"/>
            <w:vMerge/>
            <w:tcBorders>
              <w:top w:val="nil"/>
              <w:left w:val="single" w:sz="4" w:space="0" w:color="auto"/>
              <w:bottom w:val="single" w:sz="8" w:space="0" w:color="000000"/>
              <w:right w:val="single" w:sz="8" w:space="0" w:color="auto"/>
            </w:tcBorders>
            <w:vAlign w:val="center"/>
            <w:hideMark/>
          </w:tcPr>
          <w:p w14:paraId="2F44E6F3" w14:textId="77777777" w:rsidR="00696F5D" w:rsidRPr="009E10C4" w:rsidRDefault="00696F5D" w:rsidP="004C181B">
            <w:pPr>
              <w:rPr>
                <w:rFonts w:eastAsia="Times New Roman" w:cs="Arial"/>
                <w:sz w:val="20"/>
                <w:szCs w:val="20"/>
                <w:lang w:eastAsia="es-ES"/>
              </w:rPr>
            </w:pPr>
          </w:p>
        </w:tc>
      </w:tr>
      <w:tr w:rsidR="00696F5D" w:rsidRPr="009E10C4" w14:paraId="02E7839D"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5CA5CC3B"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5F98D66A"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056683C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auto" w:fill="auto"/>
            <w:vAlign w:val="center"/>
            <w:hideMark/>
          </w:tcPr>
          <w:p w14:paraId="48DAA9B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773" w:type="pct"/>
            <w:tcBorders>
              <w:top w:val="nil"/>
              <w:left w:val="nil"/>
              <w:bottom w:val="single" w:sz="4" w:space="0" w:color="auto"/>
              <w:right w:val="single" w:sz="4" w:space="0" w:color="auto"/>
            </w:tcBorders>
            <w:shd w:val="clear" w:color="auto" w:fill="auto"/>
            <w:vAlign w:val="center"/>
            <w:hideMark/>
          </w:tcPr>
          <w:p w14:paraId="07AD6FF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1500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23ADA0E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0,19€/Kg.</w:t>
            </w:r>
          </w:p>
        </w:tc>
        <w:tc>
          <w:tcPr>
            <w:tcW w:w="616" w:type="pct"/>
            <w:vMerge/>
            <w:tcBorders>
              <w:top w:val="nil"/>
              <w:left w:val="single" w:sz="4" w:space="0" w:color="auto"/>
              <w:bottom w:val="single" w:sz="8" w:space="0" w:color="000000"/>
              <w:right w:val="single" w:sz="8" w:space="0" w:color="auto"/>
            </w:tcBorders>
            <w:vAlign w:val="center"/>
            <w:hideMark/>
          </w:tcPr>
          <w:p w14:paraId="570200DA" w14:textId="77777777" w:rsidR="00696F5D" w:rsidRPr="009E10C4" w:rsidRDefault="00696F5D" w:rsidP="004C181B">
            <w:pPr>
              <w:rPr>
                <w:rFonts w:eastAsia="Times New Roman" w:cs="Arial"/>
                <w:sz w:val="20"/>
                <w:szCs w:val="20"/>
                <w:lang w:eastAsia="es-ES"/>
              </w:rPr>
            </w:pPr>
          </w:p>
        </w:tc>
      </w:tr>
      <w:tr w:rsidR="00696F5D" w:rsidRPr="009E10C4" w14:paraId="293A1C14"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06B0DE67"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4A50CA05"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auto" w:fill="auto"/>
            <w:vAlign w:val="center"/>
            <w:hideMark/>
          </w:tcPr>
          <w:p w14:paraId="1862FFE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auto" w:fill="auto"/>
            <w:vAlign w:val="center"/>
            <w:hideMark/>
          </w:tcPr>
          <w:p w14:paraId="2900AA5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773" w:type="pct"/>
            <w:tcBorders>
              <w:top w:val="nil"/>
              <w:left w:val="nil"/>
              <w:bottom w:val="single" w:sz="8" w:space="0" w:color="auto"/>
              <w:right w:val="single" w:sz="4" w:space="0" w:color="auto"/>
            </w:tcBorders>
            <w:shd w:val="clear" w:color="auto" w:fill="auto"/>
            <w:vAlign w:val="center"/>
            <w:hideMark/>
          </w:tcPr>
          <w:p w14:paraId="1992DE5D"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7500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8" w:space="0" w:color="auto"/>
              <w:right w:val="single" w:sz="4" w:space="0" w:color="auto"/>
            </w:tcBorders>
            <w:shd w:val="clear" w:color="auto" w:fill="auto"/>
            <w:vAlign w:val="center"/>
            <w:hideMark/>
          </w:tcPr>
          <w:p w14:paraId="32694FB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0,19€/Kg.</w:t>
            </w:r>
          </w:p>
        </w:tc>
        <w:tc>
          <w:tcPr>
            <w:tcW w:w="616" w:type="pct"/>
            <w:vMerge/>
            <w:tcBorders>
              <w:top w:val="nil"/>
              <w:left w:val="single" w:sz="4" w:space="0" w:color="auto"/>
              <w:bottom w:val="single" w:sz="8" w:space="0" w:color="000000"/>
              <w:right w:val="single" w:sz="8" w:space="0" w:color="auto"/>
            </w:tcBorders>
            <w:vAlign w:val="center"/>
            <w:hideMark/>
          </w:tcPr>
          <w:p w14:paraId="0D2395E5" w14:textId="77777777" w:rsidR="00696F5D" w:rsidRPr="009E10C4" w:rsidRDefault="00696F5D" w:rsidP="004C181B">
            <w:pPr>
              <w:rPr>
                <w:rFonts w:eastAsia="Times New Roman" w:cs="Arial"/>
                <w:sz w:val="20"/>
                <w:szCs w:val="20"/>
                <w:lang w:eastAsia="es-ES"/>
              </w:rPr>
            </w:pPr>
          </w:p>
        </w:tc>
      </w:tr>
      <w:tr w:rsidR="00696F5D" w:rsidRPr="009E10C4" w14:paraId="7BF790EF" w14:textId="77777777" w:rsidTr="006143A3">
        <w:trPr>
          <w:trHeight w:val="474"/>
        </w:trPr>
        <w:tc>
          <w:tcPr>
            <w:tcW w:w="442" w:type="pct"/>
            <w:vMerge w:val="restart"/>
            <w:tcBorders>
              <w:top w:val="nil"/>
              <w:left w:val="single" w:sz="8" w:space="0" w:color="auto"/>
              <w:bottom w:val="single" w:sz="8" w:space="0" w:color="000000"/>
              <w:right w:val="single" w:sz="4" w:space="0" w:color="auto"/>
            </w:tcBorders>
            <w:shd w:val="clear" w:color="000000" w:fill="FDE9D9"/>
            <w:vAlign w:val="center"/>
            <w:hideMark/>
          </w:tcPr>
          <w:p w14:paraId="3553F359"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200307</w:t>
            </w:r>
          </w:p>
        </w:tc>
        <w:tc>
          <w:tcPr>
            <w:tcW w:w="1201" w:type="pct"/>
            <w:vMerge w:val="restart"/>
            <w:tcBorders>
              <w:top w:val="nil"/>
              <w:left w:val="single" w:sz="4" w:space="0" w:color="auto"/>
              <w:bottom w:val="single" w:sz="8" w:space="0" w:color="000000"/>
              <w:right w:val="single" w:sz="4" w:space="0" w:color="auto"/>
            </w:tcBorders>
            <w:shd w:val="clear" w:color="000000" w:fill="FDE9D9"/>
            <w:vAlign w:val="center"/>
            <w:hideMark/>
          </w:tcPr>
          <w:p w14:paraId="70AB6D2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Fusta                                                  </w:t>
            </w:r>
            <w:proofErr w:type="gramStart"/>
            <w:r w:rsidRPr="009E10C4">
              <w:rPr>
                <w:rFonts w:eastAsia="Times New Roman" w:cs="Arial"/>
                <w:sz w:val="20"/>
                <w:szCs w:val="20"/>
                <w:lang w:eastAsia="es-ES"/>
              </w:rPr>
              <w:t xml:space="preserve">   (</w:t>
            </w:r>
            <w:proofErr w:type="gramEnd"/>
            <w:r w:rsidRPr="009E10C4">
              <w:rPr>
                <w:rFonts w:eastAsia="Times New Roman" w:cs="Arial"/>
                <w:sz w:val="20"/>
                <w:szCs w:val="20"/>
                <w:lang w:eastAsia="es-ES"/>
              </w:rPr>
              <w:t xml:space="preserve">trastos de fusta i </w:t>
            </w:r>
            <w:proofErr w:type="spellStart"/>
            <w:r w:rsidRPr="009E10C4">
              <w:rPr>
                <w:rFonts w:eastAsia="Times New Roman" w:cs="Arial"/>
                <w:sz w:val="20"/>
                <w:szCs w:val="20"/>
                <w:lang w:eastAsia="es-ES"/>
              </w:rPr>
              <w:t>palets</w:t>
            </w:r>
            <w:proofErr w:type="spellEnd"/>
            <w:r w:rsidRPr="009E10C4">
              <w:rPr>
                <w:rFonts w:eastAsia="Times New Roman" w:cs="Arial"/>
                <w:sz w:val="20"/>
                <w:szCs w:val="20"/>
                <w:lang w:eastAsia="es-ES"/>
              </w:rPr>
              <w:t>)</w:t>
            </w:r>
          </w:p>
        </w:tc>
        <w:tc>
          <w:tcPr>
            <w:tcW w:w="646" w:type="pct"/>
            <w:tcBorders>
              <w:top w:val="nil"/>
              <w:left w:val="nil"/>
              <w:bottom w:val="single" w:sz="4" w:space="0" w:color="auto"/>
              <w:right w:val="single" w:sz="4" w:space="0" w:color="auto"/>
            </w:tcBorders>
            <w:shd w:val="clear" w:color="000000" w:fill="FDE9D9"/>
            <w:vAlign w:val="center"/>
            <w:hideMark/>
          </w:tcPr>
          <w:p w14:paraId="7B8675FC"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000000" w:fill="FDE9D9"/>
            <w:vAlign w:val="center"/>
            <w:hideMark/>
          </w:tcPr>
          <w:p w14:paraId="70692D12"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0DF2F45E"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1000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3C95721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616" w:type="pct"/>
            <w:vMerge w:val="restart"/>
            <w:tcBorders>
              <w:top w:val="nil"/>
              <w:left w:val="single" w:sz="4" w:space="0" w:color="auto"/>
              <w:bottom w:val="single" w:sz="8" w:space="0" w:color="000000"/>
              <w:right w:val="single" w:sz="8" w:space="0" w:color="auto"/>
            </w:tcBorders>
            <w:shd w:val="clear" w:color="000000" w:fill="FDE9D9"/>
            <w:vAlign w:val="center"/>
            <w:hideMark/>
          </w:tcPr>
          <w:p w14:paraId="4C47DD09"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0,21€/Kg.</w:t>
            </w:r>
          </w:p>
        </w:tc>
      </w:tr>
      <w:tr w:rsidR="00696F5D" w:rsidRPr="009E10C4" w14:paraId="3407DDB4"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63802BE4"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4720A876"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4AEBA08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Comercial</w:t>
            </w:r>
          </w:p>
        </w:tc>
        <w:tc>
          <w:tcPr>
            <w:tcW w:w="668" w:type="pct"/>
            <w:tcBorders>
              <w:top w:val="nil"/>
              <w:left w:val="nil"/>
              <w:bottom w:val="single" w:sz="4" w:space="0" w:color="auto"/>
              <w:right w:val="single" w:sz="4" w:space="0" w:color="auto"/>
            </w:tcBorders>
            <w:shd w:val="clear" w:color="000000" w:fill="FDE9D9"/>
            <w:vAlign w:val="center"/>
            <w:hideMark/>
          </w:tcPr>
          <w:p w14:paraId="4C79C62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773" w:type="pct"/>
            <w:tcBorders>
              <w:top w:val="nil"/>
              <w:left w:val="nil"/>
              <w:bottom w:val="single" w:sz="4" w:space="0" w:color="auto"/>
              <w:right w:val="single" w:sz="4" w:space="0" w:color="auto"/>
            </w:tcBorders>
            <w:shd w:val="clear" w:color="000000" w:fill="FDE9D9"/>
            <w:vAlign w:val="center"/>
            <w:hideMark/>
          </w:tcPr>
          <w:p w14:paraId="76B312E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1000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4EE991E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616" w:type="pct"/>
            <w:vMerge/>
            <w:tcBorders>
              <w:top w:val="nil"/>
              <w:left w:val="single" w:sz="4" w:space="0" w:color="auto"/>
              <w:bottom w:val="single" w:sz="8" w:space="0" w:color="000000"/>
              <w:right w:val="single" w:sz="8" w:space="0" w:color="auto"/>
            </w:tcBorders>
            <w:vAlign w:val="center"/>
            <w:hideMark/>
          </w:tcPr>
          <w:p w14:paraId="718FC866" w14:textId="77777777" w:rsidR="00696F5D" w:rsidRPr="009E10C4" w:rsidRDefault="00696F5D" w:rsidP="004C181B">
            <w:pPr>
              <w:rPr>
                <w:rFonts w:eastAsia="Times New Roman" w:cs="Arial"/>
                <w:sz w:val="20"/>
                <w:szCs w:val="20"/>
                <w:lang w:eastAsia="es-ES"/>
              </w:rPr>
            </w:pPr>
          </w:p>
        </w:tc>
      </w:tr>
      <w:tr w:rsidR="00696F5D" w:rsidRPr="009E10C4" w14:paraId="77F43F8B"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2CD1048E"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69A87DF8"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7FF590B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000000" w:fill="FDE9D9"/>
            <w:vAlign w:val="center"/>
            <w:hideMark/>
          </w:tcPr>
          <w:p w14:paraId="0ABEE0A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773" w:type="pct"/>
            <w:tcBorders>
              <w:top w:val="nil"/>
              <w:left w:val="nil"/>
              <w:bottom w:val="single" w:sz="4" w:space="0" w:color="auto"/>
              <w:right w:val="single" w:sz="4" w:space="0" w:color="auto"/>
            </w:tcBorders>
            <w:shd w:val="clear" w:color="000000" w:fill="FDE9D9"/>
            <w:vAlign w:val="center"/>
            <w:hideMark/>
          </w:tcPr>
          <w:p w14:paraId="57BE3F4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1000 kg.</w:t>
            </w:r>
          </w:p>
        </w:tc>
        <w:tc>
          <w:tcPr>
            <w:tcW w:w="653" w:type="pct"/>
            <w:tcBorders>
              <w:top w:val="nil"/>
              <w:left w:val="nil"/>
              <w:bottom w:val="single" w:sz="4" w:space="0" w:color="auto"/>
              <w:right w:val="single" w:sz="4" w:space="0" w:color="auto"/>
            </w:tcBorders>
            <w:shd w:val="clear" w:color="000000" w:fill="FDE9D9"/>
            <w:vAlign w:val="center"/>
            <w:hideMark/>
          </w:tcPr>
          <w:p w14:paraId="388DD53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616" w:type="pct"/>
            <w:vMerge/>
            <w:tcBorders>
              <w:top w:val="nil"/>
              <w:left w:val="single" w:sz="4" w:space="0" w:color="auto"/>
              <w:bottom w:val="single" w:sz="8" w:space="0" w:color="000000"/>
              <w:right w:val="single" w:sz="8" w:space="0" w:color="auto"/>
            </w:tcBorders>
            <w:vAlign w:val="center"/>
            <w:hideMark/>
          </w:tcPr>
          <w:p w14:paraId="34388933" w14:textId="77777777" w:rsidR="00696F5D" w:rsidRPr="009E10C4" w:rsidRDefault="00696F5D" w:rsidP="004C181B">
            <w:pPr>
              <w:rPr>
                <w:rFonts w:eastAsia="Times New Roman" w:cs="Arial"/>
                <w:sz w:val="20"/>
                <w:szCs w:val="20"/>
                <w:lang w:eastAsia="es-ES"/>
              </w:rPr>
            </w:pPr>
          </w:p>
        </w:tc>
      </w:tr>
      <w:tr w:rsidR="00696F5D" w:rsidRPr="009E10C4" w14:paraId="34CB6527"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7036A56A"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7B74BF54"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000000" w:fill="FDE9D9"/>
            <w:vAlign w:val="center"/>
            <w:hideMark/>
          </w:tcPr>
          <w:p w14:paraId="48DCE20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Municipal </w:t>
            </w:r>
          </w:p>
        </w:tc>
        <w:tc>
          <w:tcPr>
            <w:tcW w:w="668" w:type="pct"/>
            <w:tcBorders>
              <w:top w:val="nil"/>
              <w:left w:val="nil"/>
              <w:bottom w:val="single" w:sz="8" w:space="0" w:color="auto"/>
              <w:right w:val="single" w:sz="4" w:space="0" w:color="auto"/>
            </w:tcBorders>
            <w:shd w:val="clear" w:color="000000" w:fill="FDE9D9"/>
            <w:vAlign w:val="center"/>
            <w:hideMark/>
          </w:tcPr>
          <w:p w14:paraId="5CD8827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773" w:type="pct"/>
            <w:tcBorders>
              <w:top w:val="nil"/>
              <w:left w:val="nil"/>
              <w:bottom w:val="single" w:sz="8" w:space="0" w:color="auto"/>
              <w:right w:val="single" w:sz="4" w:space="0" w:color="auto"/>
            </w:tcBorders>
            <w:shd w:val="clear" w:color="000000" w:fill="FDE9D9"/>
            <w:vAlign w:val="center"/>
            <w:hideMark/>
          </w:tcPr>
          <w:p w14:paraId="7911A0C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5000 kg.</w:t>
            </w:r>
          </w:p>
        </w:tc>
        <w:tc>
          <w:tcPr>
            <w:tcW w:w="653" w:type="pct"/>
            <w:tcBorders>
              <w:top w:val="nil"/>
              <w:left w:val="nil"/>
              <w:bottom w:val="single" w:sz="8" w:space="0" w:color="auto"/>
              <w:right w:val="single" w:sz="4" w:space="0" w:color="auto"/>
            </w:tcBorders>
            <w:shd w:val="clear" w:color="000000" w:fill="FDE9D9"/>
            <w:vAlign w:val="center"/>
            <w:hideMark/>
          </w:tcPr>
          <w:p w14:paraId="3451460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616" w:type="pct"/>
            <w:vMerge/>
            <w:tcBorders>
              <w:top w:val="nil"/>
              <w:left w:val="single" w:sz="4" w:space="0" w:color="auto"/>
              <w:bottom w:val="single" w:sz="8" w:space="0" w:color="000000"/>
              <w:right w:val="single" w:sz="8" w:space="0" w:color="auto"/>
            </w:tcBorders>
            <w:vAlign w:val="center"/>
            <w:hideMark/>
          </w:tcPr>
          <w:p w14:paraId="2CF7AD98" w14:textId="77777777" w:rsidR="00696F5D" w:rsidRPr="009E10C4" w:rsidRDefault="00696F5D" w:rsidP="004C181B">
            <w:pPr>
              <w:rPr>
                <w:rFonts w:eastAsia="Times New Roman" w:cs="Arial"/>
                <w:sz w:val="20"/>
                <w:szCs w:val="20"/>
                <w:lang w:eastAsia="es-ES"/>
              </w:rPr>
            </w:pPr>
          </w:p>
        </w:tc>
      </w:tr>
      <w:tr w:rsidR="00696F5D" w:rsidRPr="009E10C4" w14:paraId="14C44414" w14:textId="77777777" w:rsidTr="006143A3">
        <w:trPr>
          <w:trHeight w:val="474"/>
        </w:trPr>
        <w:tc>
          <w:tcPr>
            <w:tcW w:w="442" w:type="pct"/>
            <w:vMerge w:val="restart"/>
            <w:tcBorders>
              <w:top w:val="nil"/>
              <w:left w:val="single" w:sz="8" w:space="0" w:color="auto"/>
              <w:bottom w:val="single" w:sz="8" w:space="0" w:color="000000"/>
              <w:right w:val="single" w:sz="4" w:space="0" w:color="auto"/>
            </w:tcBorders>
            <w:shd w:val="clear" w:color="auto" w:fill="auto"/>
            <w:vAlign w:val="center"/>
            <w:hideMark/>
          </w:tcPr>
          <w:p w14:paraId="79F4673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lastRenderedPageBreak/>
              <w:t>200201</w:t>
            </w:r>
          </w:p>
        </w:tc>
        <w:tc>
          <w:tcPr>
            <w:tcW w:w="1201" w:type="pct"/>
            <w:vMerge w:val="restart"/>
            <w:tcBorders>
              <w:top w:val="nil"/>
              <w:left w:val="single" w:sz="4" w:space="0" w:color="auto"/>
              <w:bottom w:val="single" w:sz="8" w:space="0" w:color="000000"/>
              <w:right w:val="single" w:sz="4" w:space="0" w:color="auto"/>
            </w:tcBorders>
            <w:shd w:val="clear" w:color="auto" w:fill="auto"/>
            <w:vAlign w:val="center"/>
            <w:hideMark/>
          </w:tcPr>
          <w:p w14:paraId="30280E28"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Residus</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verds</w:t>
            </w:r>
            <w:proofErr w:type="spellEnd"/>
            <w:r w:rsidRPr="009E10C4">
              <w:rPr>
                <w:rFonts w:eastAsia="Times New Roman" w:cs="Arial"/>
                <w:sz w:val="20"/>
                <w:szCs w:val="20"/>
                <w:lang w:eastAsia="es-ES"/>
              </w:rPr>
              <w:t xml:space="preserve"> (poda)</w:t>
            </w:r>
          </w:p>
        </w:tc>
        <w:tc>
          <w:tcPr>
            <w:tcW w:w="646" w:type="pct"/>
            <w:tcBorders>
              <w:top w:val="nil"/>
              <w:left w:val="nil"/>
              <w:bottom w:val="single" w:sz="4" w:space="0" w:color="auto"/>
              <w:right w:val="single" w:sz="4" w:space="0" w:color="auto"/>
            </w:tcBorders>
            <w:shd w:val="clear" w:color="auto" w:fill="auto"/>
            <w:vAlign w:val="center"/>
            <w:hideMark/>
          </w:tcPr>
          <w:p w14:paraId="0BB3ED7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auto" w:fill="auto"/>
            <w:vAlign w:val="center"/>
            <w:hideMark/>
          </w:tcPr>
          <w:p w14:paraId="10AA05BD"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65AAE1C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2000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67A4590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616" w:type="pct"/>
            <w:vMerge w:val="restart"/>
            <w:tcBorders>
              <w:top w:val="nil"/>
              <w:left w:val="single" w:sz="4" w:space="0" w:color="auto"/>
              <w:bottom w:val="single" w:sz="8" w:space="0" w:color="000000"/>
              <w:right w:val="single" w:sz="8" w:space="0" w:color="auto"/>
            </w:tcBorders>
            <w:shd w:val="clear" w:color="auto" w:fill="auto"/>
            <w:vAlign w:val="center"/>
            <w:hideMark/>
          </w:tcPr>
          <w:p w14:paraId="26F80AD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0,19€/Kg.</w:t>
            </w:r>
          </w:p>
        </w:tc>
      </w:tr>
      <w:tr w:rsidR="00696F5D" w:rsidRPr="009E10C4" w14:paraId="3CEDEF76"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48747DAB"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3805F11F"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5700109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Comercial</w:t>
            </w:r>
          </w:p>
        </w:tc>
        <w:tc>
          <w:tcPr>
            <w:tcW w:w="668" w:type="pct"/>
            <w:tcBorders>
              <w:top w:val="nil"/>
              <w:left w:val="nil"/>
              <w:bottom w:val="single" w:sz="4" w:space="0" w:color="auto"/>
              <w:right w:val="single" w:sz="4" w:space="0" w:color="auto"/>
            </w:tcBorders>
            <w:shd w:val="clear" w:color="auto" w:fill="auto"/>
            <w:vAlign w:val="center"/>
            <w:hideMark/>
          </w:tcPr>
          <w:p w14:paraId="38898B5C"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773" w:type="pct"/>
            <w:tcBorders>
              <w:top w:val="nil"/>
              <w:left w:val="nil"/>
              <w:bottom w:val="single" w:sz="4" w:space="0" w:color="auto"/>
              <w:right w:val="single" w:sz="4" w:space="0" w:color="auto"/>
            </w:tcBorders>
            <w:shd w:val="clear" w:color="auto" w:fill="auto"/>
            <w:vAlign w:val="center"/>
            <w:hideMark/>
          </w:tcPr>
          <w:p w14:paraId="0FB410B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2500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09F29447"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616" w:type="pct"/>
            <w:vMerge/>
            <w:tcBorders>
              <w:top w:val="nil"/>
              <w:left w:val="single" w:sz="4" w:space="0" w:color="auto"/>
              <w:bottom w:val="single" w:sz="8" w:space="0" w:color="000000"/>
              <w:right w:val="single" w:sz="8" w:space="0" w:color="auto"/>
            </w:tcBorders>
            <w:vAlign w:val="center"/>
            <w:hideMark/>
          </w:tcPr>
          <w:p w14:paraId="3A2F2011" w14:textId="77777777" w:rsidR="00696F5D" w:rsidRPr="009E10C4" w:rsidRDefault="00696F5D" w:rsidP="004C181B">
            <w:pPr>
              <w:rPr>
                <w:rFonts w:eastAsia="Times New Roman" w:cs="Arial"/>
                <w:sz w:val="20"/>
                <w:szCs w:val="20"/>
                <w:lang w:eastAsia="es-ES"/>
              </w:rPr>
            </w:pPr>
          </w:p>
        </w:tc>
      </w:tr>
      <w:tr w:rsidR="00696F5D" w:rsidRPr="009E10C4" w14:paraId="714025AE"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0F08600E"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4F59B8ED"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40182CA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auto" w:fill="auto"/>
            <w:vAlign w:val="center"/>
            <w:hideMark/>
          </w:tcPr>
          <w:p w14:paraId="7A7599E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773" w:type="pct"/>
            <w:tcBorders>
              <w:top w:val="nil"/>
              <w:left w:val="nil"/>
              <w:bottom w:val="single" w:sz="4" w:space="0" w:color="auto"/>
              <w:right w:val="single" w:sz="4" w:space="0" w:color="auto"/>
            </w:tcBorders>
            <w:shd w:val="clear" w:color="auto" w:fill="auto"/>
            <w:vAlign w:val="center"/>
            <w:hideMark/>
          </w:tcPr>
          <w:p w14:paraId="0C9DCBD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2500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1CA2F039"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616" w:type="pct"/>
            <w:vMerge/>
            <w:tcBorders>
              <w:top w:val="nil"/>
              <w:left w:val="single" w:sz="4" w:space="0" w:color="auto"/>
              <w:bottom w:val="single" w:sz="8" w:space="0" w:color="000000"/>
              <w:right w:val="single" w:sz="8" w:space="0" w:color="auto"/>
            </w:tcBorders>
            <w:vAlign w:val="center"/>
            <w:hideMark/>
          </w:tcPr>
          <w:p w14:paraId="31E675C0" w14:textId="77777777" w:rsidR="00696F5D" w:rsidRPr="009E10C4" w:rsidRDefault="00696F5D" w:rsidP="004C181B">
            <w:pPr>
              <w:rPr>
                <w:rFonts w:eastAsia="Times New Roman" w:cs="Arial"/>
                <w:sz w:val="20"/>
                <w:szCs w:val="20"/>
                <w:lang w:eastAsia="es-ES"/>
              </w:rPr>
            </w:pPr>
          </w:p>
        </w:tc>
      </w:tr>
      <w:tr w:rsidR="00696F5D" w:rsidRPr="009E10C4" w14:paraId="52808627"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44F289BC"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279ABF26"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auto" w:fill="auto"/>
            <w:vAlign w:val="center"/>
            <w:hideMark/>
          </w:tcPr>
          <w:p w14:paraId="76A3E41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auto" w:fill="auto"/>
            <w:vAlign w:val="center"/>
            <w:hideMark/>
          </w:tcPr>
          <w:p w14:paraId="0871B3D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773" w:type="pct"/>
            <w:tcBorders>
              <w:top w:val="nil"/>
              <w:left w:val="nil"/>
              <w:bottom w:val="single" w:sz="8" w:space="0" w:color="auto"/>
              <w:right w:val="single" w:sz="4" w:space="0" w:color="auto"/>
            </w:tcBorders>
            <w:shd w:val="clear" w:color="auto" w:fill="auto"/>
            <w:vAlign w:val="center"/>
            <w:hideMark/>
          </w:tcPr>
          <w:p w14:paraId="0D0D6AE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5000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8" w:space="0" w:color="auto"/>
              <w:right w:val="single" w:sz="4" w:space="0" w:color="auto"/>
            </w:tcBorders>
            <w:shd w:val="clear" w:color="auto" w:fill="auto"/>
            <w:vAlign w:val="center"/>
            <w:hideMark/>
          </w:tcPr>
          <w:p w14:paraId="56CB801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c>
          <w:tcPr>
            <w:tcW w:w="616" w:type="pct"/>
            <w:vMerge/>
            <w:tcBorders>
              <w:top w:val="nil"/>
              <w:left w:val="single" w:sz="4" w:space="0" w:color="auto"/>
              <w:bottom w:val="single" w:sz="8" w:space="0" w:color="000000"/>
              <w:right w:val="single" w:sz="8" w:space="0" w:color="auto"/>
            </w:tcBorders>
            <w:vAlign w:val="center"/>
            <w:hideMark/>
          </w:tcPr>
          <w:p w14:paraId="57FE5144" w14:textId="77777777" w:rsidR="00696F5D" w:rsidRPr="009E10C4" w:rsidRDefault="00696F5D" w:rsidP="004C181B">
            <w:pPr>
              <w:rPr>
                <w:rFonts w:eastAsia="Times New Roman" w:cs="Arial"/>
                <w:sz w:val="20"/>
                <w:szCs w:val="20"/>
                <w:lang w:eastAsia="es-ES"/>
              </w:rPr>
            </w:pPr>
          </w:p>
        </w:tc>
      </w:tr>
      <w:tr w:rsidR="00696F5D" w:rsidRPr="009E10C4" w14:paraId="170FAF50" w14:textId="77777777" w:rsidTr="006143A3">
        <w:trPr>
          <w:trHeight w:val="474"/>
        </w:trPr>
        <w:tc>
          <w:tcPr>
            <w:tcW w:w="442" w:type="pct"/>
            <w:vMerge w:val="restart"/>
            <w:tcBorders>
              <w:top w:val="nil"/>
              <w:left w:val="single" w:sz="8" w:space="0" w:color="auto"/>
              <w:bottom w:val="single" w:sz="8" w:space="0" w:color="000000"/>
              <w:right w:val="single" w:sz="4" w:space="0" w:color="auto"/>
            </w:tcBorders>
            <w:shd w:val="clear" w:color="000000" w:fill="FDE9D9"/>
            <w:vAlign w:val="center"/>
            <w:hideMark/>
          </w:tcPr>
          <w:p w14:paraId="27A767F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200202</w:t>
            </w:r>
          </w:p>
        </w:tc>
        <w:tc>
          <w:tcPr>
            <w:tcW w:w="1201" w:type="pct"/>
            <w:vMerge w:val="restart"/>
            <w:tcBorders>
              <w:top w:val="nil"/>
              <w:left w:val="single" w:sz="4" w:space="0" w:color="auto"/>
              <w:bottom w:val="single" w:sz="8" w:space="0" w:color="000000"/>
              <w:right w:val="single" w:sz="4" w:space="0" w:color="auto"/>
            </w:tcBorders>
            <w:shd w:val="clear" w:color="000000" w:fill="FDE9D9"/>
            <w:vAlign w:val="center"/>
            <w:hideMark/>
          </w:tcPr>
          <w:p w14:paraId="5C4BB0B0"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Runa (obres </w:t>
            </w:r>
            <w:proofErr w:type="spellStart"/>
            <w:r w:rsidRPr="009E10C4">
              <w:rPr>
                <w:rFonts w:eastAsia="Times New Roman" w:cs="Arial"/>
                <w:sz w:val="20"/>
                <w:szCs w:val="20"/>
                <w:lang w:eastAsia="es-ES"/>
              </w:rPr>
              <w:t>menors</w:t>
            </w:r>
            <w:proofErr w:type="spellEnd"/>
            <w:r w:rsidRPr="009E10C4">
              <w:rPr>
                <w:rFonts w:eastAsia="Times New Roman" w:cs="Arial"/>
                <w:sz w:val="20"/>
                <w:szCs w:val="20"/>
                <w:lang w:eastAsia="es-ES"/>
              </w:rPr>
              <w:t>)</w:t>
            </w:r>
          </w:p>
        </w:tc>
        <w:tc>
          <w:tcPr>
            <w:tcW w:w="646" w:type="pct"/>
            <w:tcBorders>
              <w:top w:val="nil"/>
              <w:left w:val="nil"/>
              <w:bottom w:val="single" w:sz="4" w:space="0" w:color="auto"/>
              <w:right w:val="single" w:sz="4" w:space="0" w:color="auto"/>
            </w:tcBorders>
            <w:shd w:val="clear" w:color="000000" w:fill="FDE9D9"/>
            <w:vAlign w:val="center"/>
            <w:hideMark/>
          </w:tcPr>
          <w:p w14:paraId="5EC640D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000000" w:fill="FDE9D9"/>
            <w:vAlign w:val="center"/>
            <w:hideMark/>
          </w:tcPr>
          <w:p w14:paraId="76B2E121"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4773AB7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1500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3B85030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0,11€/Kg.</w:t>
            </w:r>
          </w:p>
        </w:tc>
        <w:tc>
          <w:tcPr>
            <w:tcW w:w="616" w:type="pct"/>
            <w:vMerge w:val="restart"/>
            <w:tcBorders>
              <w:top w:val="nil"/>
              <w:left w:val="single" w:sz="4" w:space="0" w:color="auto"/>
              <w:bottom w:val="single" w:sz="8" w:space="0" w:color="000000"/>
              <w:right w:val="single" w:sz="8" w:space="0" w:color="auto"/>
            </w:tcBorders>
            <w:shd w:val="clear" w:color="000000" w:fill="FDE9D9"/>
            <w:vAlign w:val="center"/>
            <w:hideMark/>
          </w:tcPr>
          <w:p w14:paraId="78D178AE"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0,16€/Kg.</w:t>
            </w:r>
          </w:p>
        </w:tc>
      </w:tr>
      <w:tr w:rsidR="00696F5D" w:rsidRPr="009E10C4" w14:paraId="534F5C93"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4FC54C87"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5F15C749"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618B191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Comercial </w:t>
            </w:r>
          </w:p>
        </w:tc>
        <w:tc>
          <w:tcPr>
            <w:tcW w:w="668" w:type="pct"/>
            <w:tcBorders>
              <w:top w:val="nil"/>
              <w:left w:val="nil"/>
              <w:bottom w:val="single" w:sz="4" w:space="0" w:color="auto"/>
              <w:right w:val="single" w:sz="4" w:space="0" w:color="auto"/>
            </w:tcBorders>
            <w:shd w:val="clear" w:color="000000" w:fill="FDE9D9"/>
            <w:vAlign w:val="center"/>
            <w:hideMark/>
          </w:tcPr>
          <w:p w14:paraId="304EF5A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0,10€/Kg.</w:t>
            </w:r>
          </w:p>
        </w:tc>
        <w:tc>
          <w:tcPr>
            <w:tcW w:w="773" w:type="pct"/>
            <w:tcBorders>
              <w:top w:val="nil"/>
              <w:left w:val="nil"/>
              <w:bottom w:val="single" w:sz="4" w:space="0" w:color="auto"/>
              <w:right w:val="single" w:sz="4" w:space="0" w:color="auto"/>
            </w:tcBorders>
            <w:shd w:val="clear" w:color="000000" w:fill="FDE9D9"/>
            <w:vAlign w:val="center"/>
            <w:hideMark/>
          </w:tcPr>
          <w:p w14:paraId="6031ECA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5000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7650308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0,11€/Kg.</w:t>
            </w:r>
          </w:p>
        </w:tc>
        <w:tc>
          <w:tcPr>
            <w:tcW w:w="616" w:type="pct"/>
            <w:vMerge/>
            <w:tcBorders>
              <w:top w:val="nil"/>
              <w:left w:val="single" w:sz="4" w:space="0" w:color="auto"/>
              <w:bottom w:val="single" w:sz="8" w:space="0" w:color="000000"/>
              <w:right w:val="single" w:sz="8" w:space="0" w:color="auto"/>
            </w:tcBorders>
            <w:vAlign w:val="center"/>
            <w:hideMark/>
          </w:tcPr>
          <w:p w14:paraId="7D62D341" w14:textId="77777777" w:rsidR="00696F5D" w:rsidRPr="009E10C4" w:rsidRDefault="00696F5D" w:rsidP="004C181B">
            <w:pPr>
              <w:rPr>
                <w:rFonts w:eastAsia="Times New Roman" w:cs="Arial"/>
                <w:sz w:val="20"/>
                <w:szCs w:val="20"/>
                <w:lang w:eastAsia="es-ES"/>
              </w:rPr>
            </w:pPr>
          </w:p>
        </w:tc>
      </w:tr>
      <w:tr w:rsidR="00696F5D" w:rsidRPr="009E10C4" w14:paraId="7ED77306"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269F45E6"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474961DE"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653C6F4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000000" w:fill="FDE9D9"/>
            <w:vAlign w:val="center"/>
            <w:hideMark/>
          </w:tcPr>
          <w:p w14:paraId="5A8579F0"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0,10€/Kg.</w:t>
            </w:r>
          </w:p>
        </w:tc>
        <w:tc>
          <w:tcPr>
            <w:tcW w:w="773" w:type="pct"/>
            <w:tcBorders>
              <w:top w:val="nil"/>
              <w:left w:val="nil"/>
              <w:bottom w:val="single" w:sz="4" w:space="0" w:color="auto"/>
              <w:right w:val="single" w:sz="4" w:space="0" w:color="auto"/>
            </w:tcBorders>
            <w:shd w:val="clear" w:color="000000" w:fill="FDE9D9"/>
            <w:vAlign w:val="center"/>
            <w:hideMark/>
          </w:tcPr>
          <w:p w14:paraId="4DA3DE27"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5000 kg.</w:t>
            </w:r>
          </w:p>
        </w:tc>
        <w:tc>
          <w:tcPr>
            <w:tcW w:w="653" w:type="pct"/>
            <w:tcBorders>
              <w:top w:val="nil"/>
              <w:left w:val="nil"/>
              <w:bottom w:val="single" w:sz="4" w:space="0" w:color="auto"/>
              <w:right w:val="single" w:sz="4" w:space="0" w:color="auto"/>
            </w:tcBorders>
            <w:shd w:val="clear" w:color="000000" w:fill="FDE9D9"/>
            <w:vAlign w:val="center"/>
            <w:hideMark/>
          </w:tcPr>
          <w:p w14:paraId="228E629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0,11€/Kg.</w:t>
            </w:r>
          </w:p>
        </w:tc>
        <w:tc>
          <w:tcPr>
            <w:tcW w:w="616" w:type="pct"/>
            <w:vMerge/>
            <w:tcBorders>
              <w:top w:val="nil"/>
              <w:left w:val="single" w:sz="4" w:space="0" w:color="auto"/>
              <w:bottom w:val="single" w:sz="8" w:space="0" w:color="000000"/>
              <w:right w:val="single" w:sz="8" w:space="0" w:color="auto"/>
            </w:tcBorders>
            <w:vAlign w:val="center"/>
            <w:hideMark/>
          </w:tcPr>
          <w:p w14:paraId="4B68642A" w14:textId="77777777" w:rsidR="00696F5D" w:rsidRPr="009E10C4" w:rsidRDefault="00696F5D" w:rsidP="004C181B">
            <w:pPr>
              <w:rPr>
                <w:rFonts w:eastAsia="Times New Roman" w:cs="Arial"/>
                <w:sz w:val="20"/>
                <w:szCs w:val="20"/>
                <w:lang w:eastAsia="es-ES"/>
              </w:rPr>
            </w:pPr>
          </w:p>
        </w:tc>
      </w:tr>
      <w:tr w:rsidR="00696F5D" w:rsidRPr="009E10C4" w14:paraId="681C0FAD"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2A64B03B"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73C9956E"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000000" w:fill="FDE9D9"/>
            <w:vAlign w:val="center"/>
            <w:hideMark/>
          </w:tcPr>
          <w:p w14:paraId="1776A08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4" w:space="0" w:color="auto"/>
              <w:right w:val="single" w:sz="4" w:space="0" w:color="auto"/>
            </w:tcBorders>
            <w:shd w:val="clear" w:color="000000" w:fill="FDE9D9"/>
            <w:vAlign w:val="center"/>
            <w:hideMark/>
          </w:tcPr>
          <w:p w14:paraId="3CF9801C"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0,10€/Kg.</w:t>
            </w:r>
          </w:p>
        </w:tc>
        <w:tc>
          <w:tcPr>
            <w:tcW w:w="773" w:type="pct"/>
            <w:tcBorders>
              <w:top w:val="nil"/>
              <w:left w:val="nil"/>
              <w:bottom w:val="single" w:sz="8" w:space="0" w:color="auto"/>
              <w:right w:val="single" w:sz="4" w:space="0" w:color="auto"/>
            </w:tcBorders>
            <w:shd w:val="clear" w:color="000000" w:fill="FDE9D9"/>
            <w:vAlign w:val="center"/>
            <w:hideMark/>
          </w:tcPr>
          <w:p w14:paraId="4AB491EE"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5000 kg.</w:t>
            </w:r>
          </w:p>
        </w:tc>
        <w:tc>
          <w:tcPr>
            <w:tcW w:w="653" w:type="pct"/>
            <w:tcBorders>
              <w:top w:val="nil"/>
              <w:left w:val="nil"/>
              <w:bottom w:val="single" w:sz="8" w:space="0" w:color="auto"/>
              <w:right w:val="single" w:sz="4" w:space="0" w:color="auto"/>
            </w:tcBorders>
            <w:shd w:val="clear" w:color="000000" w:fill="FDE9D9"/>
            <w:vAlign w:val="center"/>
            <w:hideMark/>
          </w:tcPr>
          <w:p w14:paraId="0C4F368C"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0,11€/Kg.</w:t>
            </w:r>
          </w:p>
        </w:tc>
        <w:tc>
          <w:tcPr>
            <w:tcW w:w="616" w:type="pct"/>
            <w:vMerge/>
            <w:tcBorders>
              <w:top w:val="nil"/>
              <w:left w:val="single" w:sz="4" w:space="0" w:color="auto"/>
              <w:bottom w:val="single" w:sz="8" w:space="0" w:color="000000"/>
              <w:right w:val="single" w:sz="8" w:space="0" w:color="auto"/>
            </w:tcBorders>
            <w:vAlign w:val="center"/>
            <w:hideMark/>
          </w:tcPr>
          <w:p w14:paraId="55EC5F97" w14:textId="77777777" w:rsidR="00696F5D" w:rsidRPr="009E10C4" w:rsidRDefault="00696F5D" w:rsidP="004C181B">
            <w:pPr>
              <w:rPr>
                <w:rFonts w:eastAsia="Times New Roman" w:cs="Arial"/>
                <w:sz w:val="20"/>
                <w:szCs w:val="20"/>
                <w:lang w:eastAsia="es-ES"/>
              </w:rPr>
            </w:pPr>
          </w:p>
        </w:tc>
      </w:tr>
      <w:tr w:rsidR="00696F5D" w:rsidRPr="009E10C4" w14:paraId="1DACF0DA" w14:textId="77777777" w:rsidTr="006143A3">
        <w:trPr>
          <w:trHeight w:val="474"/>
        </w:trPr>
        <w:tc>
          <w:tcPr>
            <w:tcW w:w="442" w:type="pct"/>
            <w:vMerge w:val="restart"/>
            <w:tcBorders>
              <w:top w:val="nil"/>
              <w:left w:val="single" w:sz="8" w:space="0" w:color="auto"/>
              <w:bottom w:val="single" w:sz="8" w:space="0" w:color="000000"/>
              <w:right w:val="single" w:sz="4" w:space="0" w:color="auto"/>
            </w:tcBorders>
            <w:shd w:val="clear" w:color="auto" w:fill="auto"/>
            <w:vAlign w:val="center"/>
            <w:hideMark/>
          </w:tcPr>
          <w:p w14:paraId="1792484D"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200138</w:t>
            </w:r>
          </w:p>
        </w:tc>
        <w:tc>
          <w:tcPr>
            <w:tcW w:w="1201" w:type="pct"/>
            <w:vMerge w:val="restart"/>
            <w:tcBorders>
              <w:top w:val="nil"/>
              <w:left w:val="single" w:sz="4" w:space="0" w:color="auto"/>
              <w:bottom w:val="single" w:sz="8" w:space="0" w:color="000000"/>
              <w:right w:val="single" w:sz="4" w:space="0" w:color="auto"/>
            </w:tcBorders>
            <w:shd w:val="clear" w:color="auto" w:fill="auto"/>
            <w:vAlign w:val="center"/>
            <w:hideMark/>
          </w:tcPr>
          <w:p w14:paraId="61EC6D6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Mobles i </w:t>
            </w:r>
            <w:proofErr w:type="spellStart"/>
            <w:r w:rsidRPr="009E10C4">
              <w:rPr>
                <w:rFonts w:eastAsia="Times New Roman" w:cs="Arial"/>
                <w:sz w:val="20"/>
                <w:szCs w:val="20"/>
                <w:lang w:eastAsia="es-ES"/>
              </w:rPr>
              <w:t>paraments</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reutilitzables</w:t>
            </w:r>
            <w:proofErr w:type="spellEnd"/>
          </w:p>
        </w:tc>
        <w:tc>
          <w:tcPr>
            <w:tcW w:w="646" w:type="pct"/>
            <w:tcBorders>
              <w:top w:val="nil"/>
              <w:left w:val="nil"/>
              <w:bottom w:val="single" w:sz="4" w:space="0" w:color="auto"/>
              <w:right w:val="single" w:sz="4" w:space="0" w:color="auto"/>
            </w:tcBorders>
            <w:shd w:val="clear" w:color="auto" w:fill="auto"/>
            <w:vAlign w:val="center"/>
            <w:hideMark/>
          </w:tcPr>
          <w:p w14:paraId="462D70BE"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single" w:sz="8" w:space="0" w:color="auto"/>
              <w:left w:val="nil"/>
              <w:bottom w:val="single" w:sz="4" w:space="0" w:color="auto"/>
              <w:right w:val="single" w:sz="4" w:space="0" w:color="auto"/>
            </w:tcBorders>
            <w:shd w:val="clear" w:color="auto" w:fill="auto"/>
            <w:vAlign w:val="center"/>
            <w:hideMark/>
          </w:tcPr>
          <w:p w14:paraId="584AF393"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4E6F4457"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2000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1D9D93B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0,15€/Kg.</w:t>
            </w:r>
          </w:p>
        </w:tc>
        <w:tc>
          <w:tcPr>
            <w:tcW w:w="616" w:type="pct"/>
            <w:vMerge w:val="restart"/>
            <w:tcBorders>
              <w:top w:val="nil"/>
              <w:left w:val="single" w:sz="4" w:space="0" w:color="auto"/>
              <w:bottom w:val="single" w:sz="8" w:space="0" w:color="000000"/>
              <w:right w:val="single" w:sz="8" w:space="0" w:color="auto"/>
            </w:tcBorders>
            <w:shd w:val="clear" w:color="auto" w:fill="auto"/>
            <w:vAlign w:val="center"/>
            <w:hideMark/>
          </w:tcPr>
          <w:p w14:paraId="4138088D"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0,17€/Kg.</w:t>
            </w:r>
          </w:p>
        </w:tc>
      </w:tr>
      <w:tr w:rsidR="00696F5D" w:rsidRPr="009E10C4" w14:paraId="5AB03C49"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0EA096B1"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41C1C052"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40FBD039"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Comercial </w:t>
            </w:r>
          </w:p>
        </w:tc>
        <w:tc>
          <w:tcPr>
            <w:tcW w:w="668" w:type="pct"/>
            <w:tcBorders>
              <w:top w:val="nil"/>
              <w:left w:val="nil"/>
              <w:bottom w:val="single" w:sz="4" w:space="0" w:color="auto"/>
              <w:right w:val="single" w:sz="4" w:space="0" w:color="auto"/>
            </w:tcBorders>
            <w:shd w:val="clear" w:color="auto" w:fill="auto"/>
            <w:vAlign w:val="center"/>
            <w:hideMark/>
          </w:tcPr>
          <w:p w14:paraId="176FEAA9"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0,13€/Kg.</w:t>
            </w:r>
          </w:p>
        </w:tc>
        <w:tc>
          <w:tcPr>
            <w:tcW w:w="773" w:type="pct"/>
            <w:tcBorders>
              <w:top w:val="nil"/>
              <w:left w:val="nil"/>
              <w:bottom w:val="single" w:sz="4" w:space="0" w:color="auto"/>
              <w:right w:val="single" w:sz="4" w:space="0" w:color="auto"/>
            </w:tcBorders>
            <w:shd w:val="clear" w:color="auto" w:fill="auto"/>
            <w:vAlign w:val="center"/>
            <w:hideMark/>
          </w:tcPr>
          <w:p w14:paraId="3B8A019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2000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386C513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0,15€/Kg.</w:t>
            </w:r>
          </w:p>
        </w:tc>
        <w:tc>
          <w:tcPr>
            <w:tcW w:w="616" w:type="pct"/>
            <w:vMerge/>
            <w:tcBorders>
              <w:top w:val="nil"/>
              <w:left w:val="single" w:sz="4" w:space="0" w:color="auto"/>
              <w:bottom w:val="single" w:sz="8" w:space="0" w:color="000000"/>
              <w:right w:val="single" w:sz="8" w:space="0" w:color="auto"/>
            </w:tcBorders>
            <w:vAlign w:val="center"/>
            <w:hideMark/>
          </w:tcPr>
          <w:p w14:paraId="2E750792" w14:textId="77777777" w:rsidR="00696F5D" w:rsidRPr="009E10C4" w:rsidRDefault="00696F5D" w:rsidP="004C181B">
            <w:pPr>
              <w:rPr>
                <w:rFonts w:eastAsia="Times New Roman" w:cs="Arial"/>
                <w:sz w:val="20"/>
                <w:szCs w:val="20"/>
                <w:lang w:eastAsia="es-ES"/>
              </w:rPr>
            </w:pPr>
          </w:p>
        </w:tc>
      </w:tr>
      <w:tr w:rsidR="00696F5D" w:rsidRPr="009E10C4" w14:paraId="0DA2A8CF" w14:textId="77777777" w:rsidTr="006143A3">
        <w:trPr>
          <w:trHeight w:val="474"/>
        </w:trPr>
        <w:tc>
          <w:tcPr>
            <w:tcW w:w="442" w:type="pct"/>
            <w:vMerge/>
            <w:tcBorders>
              <w:top w:val="nil"/>
              <w:left w:val="single" w:sz="8" w:space="0" w:color="auto"/>
              <w:bottom w:val="single" w:sz="8" w:space="0" w:color="000000"/>
              <w:right w:val="single" w:sz="4" w:space="0" w:color="auto"/>
            </w:tcBorders>
            <w:vAlign w:val="center"/>
            <w:hideMark/>
          </w:tcPr>
          <w:p w14:paraId="3605AAF7"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127C9588"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5081470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auto" w:fill="auto"/>
            <w:vAlign w:val="center"/>
            <w:hideMark/>
          </w:tcPr>
          <w:p w14:paraId="0A8F3329"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0,13€/Kg.</w:t>
            </w:r>
          </w:p>
        </w:tc>
        <w:tc>
          <w:tcPr>
            <w:tcW w:w="773" w:type="pct"/>
            <w:tcBorders>
              <w:top w:val="nil"/>
              <w:left w:val="nil"/>
              <w:bottom w:val="single" w:sz="4" w:space="0" w:color="auto"/>
              <w:right w:val="single" w:sz="4" w:space="0" w:color="auto"/>
            </w:tcBorders>
            <w:shd w:val="clear" w:color="auto" w:fill="auto"/>
            <w:vAlign w:val="center"/>
            <w:hideMark/>
          </w:tcPr>
          <w:p w14:paraId="32AA6E4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2000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auto" w:fill="auto"/>
            <w:vAlign w:val="center"/>
            <w:hideMark/>
          </w:tcPr>
          <w:p w14:paraId="4F55977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0,15€/Kg.</w:t>
            </w:r>
          </w:p>
        </w:tc>
        <w:tc>
          <w:tcPr>
            <w:tcW w:w="616" w:type="pct"/>
            <w:vMerge/>
            <w:tcBorders>
              <w:top w:val="nil"/>
              <w:left w:val="single" w:sz="4" w:space="0" w:color="auto"/>
              <w:bottom w:val="single" w:sz="8" w:space="0" w:color="000000"/>
              <w:right w:val="single" w:sz="8" w:space="0" w:color="auto"/>
            </w:tcBorders>
            <w:vAlign w:val="center"/>
            <w:hideMark/>
          </w:tcPr>
          <w:p w14:paraId="219FE1B5" w14:textId="77777777" w:rsidR="00696F5D" w:rsidRPr="009E10C4" w:rsidRDefault="00696F5D" w:rsidP="004C181B">
            <w:pPr>
              <w:rPr>
                <w:rFonts w:eastAsia="Times New Roman" w:cs="Arial"/>
                <w:sz w:val="20"/>
                <w:szCs w:val="20"/>
                <w:lang w:eastAsia="es-ES"/>
              </w:rPr>
            </w:pPr>
          </w:p>
        </w:tc>
      </w:tr>
      <w:tr w:rsidR="00696F5D" w:rsidRPr="009E10C4" w14:paraId="2ECEFF6C"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3432CEB0"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1C300657"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auto" w:fill="auto"/>
            <w:vAlign w:val="center"/>
            <w:hideMark/>
          </w:tcPr>
          <w:p w14:paraId="796FE74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auto" w:fill="auto"/>
            <w:vAlign w:val="center"/>
            <w:hideMark/>
          </w:tcPr>
          <w:p w14:paraId="5507BCE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0,13€/Kg.</w:t>
            </w:r>
          </w:p>
        </w:tc>
        <w:tc>
          <w:tcPr>
            <w:tcW w:w="773" w:type="pct"/>
            <w:tcBorders>
              <w:top w:val="nil"/>
              <w:left w:val="nil"/>
              <w:bottom w:val="single" w:sz="8" w:space="0" w:color="auto"/>
              <w:right w:val="single" w:sz="4" w:space="0" w:color="auto"/>
            </w:tcBorders>
            <w:shd w:val="clear" w:color="auto" w:fill="auto"/>
            <w:vAlign w:val="center"/>
            <w:hideMark/>
          </w:tcPr>
          <w:p w14:paraId="24E6890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5000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8" w:space="0" w:color="auto"/>
              <w:right w:val="single" w:sz="4" w:space="0" w:color="auto"/>
            </w:tcBorders>
            <w:shd w:val="clear" w:color="auto" w:fill="auto"/>
            <w:vAlign w:val="center"/>
            <w:hideMark/>
          </w:tcPr>
          <w:p w14:paraId="3B23208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0,15€/Kg.</w:t>
            </w:r>
          </w:p>
        </w:tc>
        <w:tc>
          <w:tcPr>
            <w:tcW w:w="616" w:type="pct"/>
            <w:vMerge/>
            <w:tcBorders>
              <w:top w:val="nil"/>
              <w:left w:val="single" w:sz="4" w:space="0" w:color="auto"/>
              <w:bottom w:val="single" w:sz="8" w:space="0" w:color="000000"/>
              <w:right w:val="single" w:sz="8" w:space="0" w:color="auto"/>
            </w:tcBorders>
            <w:vAlign w:val="center"/>
            <w:hideMark/>
          </w:tcPr>
          <w:p w14:paraId="4DA42FEA" w14:textId="77777777" w:rsidR="00696F5D" w:rsidRPr="009E10C4" w:rsidRDefault="00696F5D" w:rsidP="004C181B">
            <w:pPr>
              <w:rPr>
                <w:rFonts w:eastAsia="Times New Roman" w:cs="Arial"/>
                <w:sz w:val="20"/>
                <w:szCs w:val="20"/>
                <w:lang w:eastAsia="es-ES"/>
              </w:rPr>
            </w:pPr>
          </w:p>
        </w:tc>
      </w:tr>
      <w:tr w:rsidR="00696F5D" w:rsidRPr="009E10C4" w14:paraId="0B775BA8" w14:textId="77777777" w:rsidTr="006143A3">
        <w:trPr>
          <w:trHeight w:val="468"/>
        </w:trPr>
        <w:tc>
          <w:tcPr>
            <w:tcW w:w="442" w:type="pct"/>
            <w:vMerge w:val="restart"/>
            <w:tcBorders>
              <w:top w:val="nil"/>
              <w:left w:val="single" w:sz="8" w:space="0" w:color="auto"/>
              <w:bottom w:val="single" w:sz="8" w:space="0" w:color="000000"/>
              <w:right w:val="single" w:sz="4" w:space="0" w:color="auto"/>
            </w:tcBorders>
            <w:shd w:val="clear" w:color="000000" w:fill="FDE9D9"/>
            <w:vAlign w:val="center"/>
            <w:hideMark/>
          </w:tcPr>
          <w:p w14:paraId="56299CC9"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170802</w:t>
            </w:r>
          </w:p>
        </w:tc>
        <w:tc>
          <w:tcPr>
            <w:tcW w:w="1201" w:type="pct"/>
            <w:vMerge w:val="restart"/>
            <w:tcBorders>
              <w:top w:val="nil"/>
              <w:left w:val="single" w:sz="4" w:space="0" w:color="auto"/>
              <w:bottom w:val="single" w:sz="8" w:space="0" w:color="000000"/>
              <w:right w:val="single" w:sz="4" w:space="0" w:color="auto"/>
            </w:tcBorders>
            <w:shd w:val="clear" w:color="000000" w:fill="FDE9D9"/>
            <w:vAlign w:val="center"/>
            <w:hideMark/>
          </w:tcPr>
          <w:p w14:paraId="1570C0F6"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Guix</w:t>
            </w:r>
            <w:proofErr w:type="spellEnd"/>
            <w:r w:rsidRPr="009E10C4">
              <w:rPr>
                <w:rFonts w:eastAsia="Times New Roman" w:cs="Arial"/>
                <w:sz w:val="20"/>
                <w:szCs w:val="20"/>
                <w:lang w:eastAsia="es-ES"/>
              </w:rPr>
              <w:t xml:space="preserve"> i Pladur</w:t>
            </w:r>
          </w:p>
        </w:tc>
        <w:tc>
          <w:tcPr>
            <w:tcW w:w="646" w:type="pct"/>
            <w:tcBorders>
              <w:top w:val="nil"/>
              <w:left w:val="nil"/>
              <w:bottom w:val="single" w:sz="4" w:space="0" w:color="auto"/>
              <w:right w:val="single" w:sz="4" w:space="0" w:color="auto"/>
            </w:tcBorders>
            <w:shd w:val="clear" w:color="000000" w:fill="FDE9D9"/>
            <w:vAlign w:val="center"/>
            <w:hideMark/>
          </w:tcPr>
          <w:p w14:paraId="21A74D19"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000000" w:fill="FDE9D9"/>
            <w:vAlign w:val="center"/>
            <w:hideMark/>
          </w:tcPr>
          <w:p w14:paraId="2A45869C"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0,11€/Kg.</w:t>
            </w:r>
          </w:p>
        </w:tc>
        <w:tc>
          <w:tcPr>
            <w:tcW w:w="773" w:type="pct"/>
            <w:tcBorders>
              <w:top w:val="nil"/>
              <w:left w:val="nil"/>
              <w:bottom w:val="single" w:sz="4" w:space="0" w:color="auto"/>
              <w:right w:val="single" w:sz="4" w:space="0" w:color="auto"/>
            </w:tcBorders>
            <w:shd w:val="clear" w:color="000000" w:fill="FDE9D9"/>
            <w:vAlign w:val="center"/>
            <w:hideMark/>
          </w:tcPr>
          <w:p w14:paraId="4849CFE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52BAE5AE"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0,11€/Kg.</w:t>
            </w:r>
          </w:p>
        </w:tc>
        <w:tc>
          <w:tcPr>
            <w:tcW w:w="616" w:type="pct"/>
            <w:vMerge w:val="restart"/>
            <w:tcBorders>
              <w:top w:val="nil"/>
              <w:left w:val="single" w:sz="4" w:space="0" w:color="auto"/>
              <w:bottom w:val="single" w:sz="8" w:space="0" w:color="000000"/>
              <w:right w:val="single" w:sz="8" w:space="0" w:color="auto"/>
            </w:tcBorders>
            <w:shd w:val="clear" w:color="000000" w:fill="FDE9D9"/>
            <w:vAlign w:val="center"/>
            <w:hideMark/>
          </w:tcPr>
          <w:p w14:paraId="670A2697"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0,13€/Kg.</w:t>
            </w:r>
          </w:p>
        </w:tc>
      </w:tr>
      <w:tr w:rsidR="00696F5D" w:rsidRPr="009E10C4" w14:paraId="41E34D1C"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7D03E59D"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198CB0F9"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456DFA87"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Comercial </w:t>
            </w:r>
          </w:p>
        </w:tc>
        <w:tc>
          <w:tcPr>
            <w:tcW w:w="668" w:type="pct"/>
            <w:tcBorders>
              <w:top w:val="nil"/>
              <w:left w:val="nil"/>
              <w:bottom w:val="single" w:sz="4" w:space="0" w:color="auto"/>
              <w:right w:val="single" w:sz="4" w:space="0" w:color="auto"/>
            </w:tcBorders>
            <w:shd w:val="clear" w:color="000000" w:fill="FDE9D9"/>
            <w:vAlign w:val="center"/>
            <w:hideMark/>
          </w:tcPr>
          <w:p w14:paraId="2730DE1E"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0,11€/Kg.</w:t>
            </w:r>
          </w:p>
        </w:tc>
        <w:tc>
          <w:tcPr>
            <w:tcW w:w="773" w:type="pct"/>
            <w:tcBorders>
              <w:top w:val="nil"/>
              <w:left w:val="nil"/>
              <w:bottom w:val="single" w:sz="4" w:space="0" w:color="auto"/>
              <w:right w:val="single" w:sz="4" w:space="0" w:color="auto"/>
            </w:tcBorders>
            <w:shd w:val="clear" w:color="000000" w:fill="FDE9D9"/>
            <w:vAlign w:val="center"/>
            <w:hideMark/>
          </w:tcPr>
          <w:p w14:paraId="18C5ECE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7C1E491C"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0,11€/Kg.</w:t>
            </w:r>
          </w:p>
        </w:tc>
        <w:tc>
          <w:tcPr>
            <w:tcW w:w="616" w:type="pct"/>
            <w:vMerge/>
            <w:tcBorders>
              <w:top w:val="nil"/>
              <w:left w:val="single" w:sz="4" w:space="0" w:color="auto"/>
              <w:bottom w:val="single" w:sz="8" w:space="0" w:color="000000"/>
              <w:right w:val="single" w:sz="8" w:space="0" w:color="auto"/>
            </w:tcBorders>
            <w:vAlign w:val="center"/>
            <w:hideMark/>
          </w:tcPr>
          <w:p w14:paraId="30E7A64B" w14:textId="77777777" w:rsidR="00696F5D" w:rsidRPr="009E10C4" w:rsidRDefault="00696F5D" w:rsidP="004C181B">
            <w:pPr>
              <w:rPr>
                <w:rFonts w:eastAsia="Times New Roman" w:cs="Arial"/>
                <w:sz w:val="20"/>
                <w:szCs w:val="20"/>
                <w:lang w:eastAsia="es-ES"/>
              </w:rPr>
            </w:pPr>
          </w:p>
        </w:tc>
      </w:tr>
      <w:tr w:rsidR="00696F5D" w:rsidRPr="009E10C4" w14:paraId="4AAE12F6"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4811F80C"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7465CC22" w14:textId="77777777" w:rsidR="00696F5D" w:rsidRPr="009E10C4" w:rsidRDefault="00696F5D" w:rsidP="004C181B">
            <w:pPr>
              <w:rPr>
                <w:rFonts w:eastAsia="Times New Roman" w:cs="Arial"/>
                <w:sz w:val="20"/>
                <w:szCs w:val="20"/>
                <w:lang w:eastAsia="es-ES"/>
              </w:rPr>
            </w:pPr>
          </w:p>
        </w:tc>
        <w:tc>
          <w:tcPr>
            <w:tcW w:w="646" w:type="pct"/>
            <w:tcBorders>
              <w:top w:val="single" w:sz="4" w:space="0" w:color="auto"/>
              <w:left w:val="nil"/>
              <w:bottom w:val="single" w:sz="4" w:space="0" w:color="auto"/>
              <w:right w:val="single" w:sz="4" w:space="0" w:color="auto"/>
            </w:tcBorders>
            <w:shd w:val="clear" w:color="000000" w:fill="FDE9D9"/>
            <w:vAlign w:val="center"/>
            <w:hideMark/>
          </w:tcPr>
          <w:p w14:paraId="0055242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single" w:sz="4" w:space="0" w:color="auto"/>
              <w:left w:val="nil"/>
              <w:bottom w:val="single" w:sz="4" w:space="0" w:color="auto"/>
              <w:right w:val="single" w:sz="4" w:space="0" w:color="auto"/>
            </w:tcBorders>
            <w:shd w:val="clear" w:color="000000" w:fill="FDE9D9"/>
            <w:vAlign w:val="center"/>
            <w:hideMark/>
          </w:tcPr>
          <w:p w14:paraId="5D58799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0,11€/Kg.</w:t>
            </w:r>
          </w:p>
        </w:tc>
        <w:tc>
          <w:tcPr>
            <w:tcW w:w="773" w:type="pct"/>
            <w:tcBorders>
              <w:top w:val="single" w:sz="4" w:space="0" w:color="auto"/>
              <w:left w:val="nil"/>
              <w:bottom w:val="single" w:sz="4" w:space="0" w:color="auto"/>
              <w:right w:val="single" w:sz="4" w:space="0" w:color="auto"/>
            </w:tcBorders>
            <w:shd w:val="clear" w:color="000000" w:fill="FDE9D9"/>
            <w:vAlign w:val="center"/>
            <w:hideMark/>
          </w:tcPr>
          <w:p w14:paraId="263D1050"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single" w:sz="4" w:space="0" w:color="auto"/>
              <w:left w:val="nil"/>
              <w:bottom w:val="single" w:sz="4" w:space="0" w:color="auto"/>
              <w:right w:val="single" w:sz="4" w:space="0" w:color="auto"/>
            </w:tcBorders>
            <w:shd w:val="clear" w:color="000000" w:fill="FDE9D9"/>
            <w:vAlign w:val="center"/>
            <w:hideMark/>
          </w:tcPr>
          <w:p w14:paraId="0FA7A45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0,11€/Kg.</w:t>
            </w:r>
          </w:p>
        </w:tc>
        <w:tc>
          <w:tcPr>
            <w:tcW w:w="616" w:type="pct"/>
            <w:vMerge/>
            <w:tcBorders>
              <w:top w:val="nil"/>
              <w:left w:val="single" w:sz="4" w:space="0" w:color="auto"/>
              <w:bottom w:val="single" w:sz="8" w:space="0" w:color="000000"/>
              <w:right w:val="single" w:sz="8" w:space="0" w:color="auto"/>
            </w:tcBorders>
            <w:vAlign w:val="center"/>
            <w:hideMark/>
          </w:tcPr>
          <w:p w14:paraId="2D5901FD" w14:textId="77777777" w:rsidR="00696F5D" w:rsidRPr="009E10C4" w:rsidRDefault="00696F5D" w:rsidP="004C181B">
            <w:pPr>
              <w:rPr>
                <w:rFonts w:eastAsia="Times New Roman" w:cs="Arial"/>
                <w:sz w:val="20"/>
                <w:szCs w:val="20"/>
                <w:lang w:eastAsia="es-ES"/>
              </w:rPr>
            </w:pPr>
          </w:p>
        </w:tc>
      </w:tr>
      <w:tr w:rsidR="00696F5D" w:rsidRPr="009E10C4" w14:paraId="747682A6"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131A4F39"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735DE7BD" w14:textId="77777777" w:rsidR="00696F5D" w:rsidRPr="009E10C4" w:rsidRDefault="00696F5D" w:rsidP="004C181B">
            <w:pPr>
              <w:rPr>
                <w:rFonts w:eastAsia="Times New Roman" w:cs="Arial"/>
                <w:sz w:val="20"/>
                <w:szCs w:val="20"/>
                <w:lang w:eastAsia="es-ES"/>
              </w:rPr>
            </w:pPr>
          </w:p>
        </w:tc>
        <w:tc>
          <w:tcPr>
            <w:tcW w:w="646" w:type="pct"/>
            <w:tcBorders>
              <w:top w:val="single" w:sz="4" w:space="0" w:color="auto"/>
              <w:left w:val="nil"/>
              <w:bottom w:val="single" w:sz="8" w:space="0" w:color="auto"/>
              <w:right w:val="single" w:sz="4" w:space="0" w:color="auto"/>
            </w:tcBorders>
            <w:shd w:val="clear" w:color="000000" w:fill="FDE9D9"/>
            <w:vAlign w:val="center"/>
            <w:hideMark/>
          </w:tcPr>
          <w:p w14:paraId="74903A0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single" w:sz="4" w:space="0" w:color="auto"/>
              <w:left w:val="nil"/>
              <w:bottom w:val="single" w:sz="8" w:space="0" w:color="auto"/>
              <w:right w:val="single" w:sz="4" w:space="0" w:color="auto"/>
            </w:tcBorders>
            <w:shd w:val="clear" w:color="000000" w:fill="FDE9D9"/>
            <w:vAlign w:val="center"/>
            <w:hideMark/>
          </w:tcPr>
          <w:p w14:paraId="5C0F7F8D"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0,11€/Kg.</w:t>
            </w:r>
          </w:p>
        </w:tc>
        <w:tc>
          <w:tcPr>
            <w:tcW w:w="773" w:type="pct"/>
            <w:tcBorders>
              <w:top w:val="single" w:sz="4" w:space="0" w:color="auto"/>
              <w:left w:val="nil"/>
              <w:bottom w:val="single" w:sz="8" w:space="0" w:color="auto"/>
              <w:right w:val="single" w:sz="4" w:space="0" w:color="auto"/>
            </w:tcBorders>
            <w:shd w:val="clear" w:color="000000" w:fill="FDE9D9"/>
            <w:vAlign w:val="center"/>
            <w:hideMark/>
          </w:tcPr>
          <w:p w14:paraId="599D300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single" w:sz="4" w:space="0" w:color="auto"/>
              <w:left w:val="nil"/>
              <w:bottom w:val="single" w:sz="8" w:space="0" w:color="auto"/>
              <w:right w:val="single" w:sz="4" w:space="0" w:color="auto"/>
            </w:tcBorders>
            <w:shd w:val="clear" w:color="000000" w:fill="FDE9D9"/>
            <w:vAlign w:val="center"/>
            <w:hideMark/>
          </w:tcPr>
          <w:p w14:paraId="7E48FE7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0,11€/Kg.</w:t>
            </w:r>
          </w:p>
        </w:tc>
        <w:tc>
          <w:tcPr>
            <w:tcW w:w="616" w:type="pct"/>
            <w:vMerge/>
            <w:tcBorders>
              <w:top w:val="nil"/>
              <w:left w:val="single" w:sz="4" w:space="0" w:color="auto"/>
              <w:bottom w:val="single" w:sz="8" w:space="0" w:color="000000"/>
              <w:right w:val="single" w:sz="8" w:space="0" w:color="auto"/>
            </w:tcBorders>
            <w:vAlign w:val="center"/>
            <w:hideMark/>
          </w:tcPr>
          <w:p w14:paraId="51563D32" w14:textId="77777777" w:rsidR="00696F5D" w:rsidRPr="009E10C4" w:rsidRDefault="00696F5D" w:rsidP="004C181B">
            <w:pPr>
              <w:rPr>
                <w:rFonts w:eastAsia="Times New Roman" w:cs="Arial"/>
                <w:sz w:val="20"/>
                <w:szCs w:val="20"/>
                <w:lang w:eastAsia="es-ES"/>
              </w:rPr>
            </w:pPr>
          </w:p>
        </w:tc>
      </w:tr>
      <w:tr w:rsidR="00696F5D" w:rsidRPr="009E10C4" w14:paraId="00529A9A" w14:textId="77777777" w:rsidTr="006143A3">
        <w:trPr>
          <w:trHeight w:val="468"/>
        </w:trPr>
        <w:tc>
          <w:tcPr>
            <w:tcW w:w="442" w:type="pct"/>
            <w:vMerge w:val="restart"/>
            <w:tcBorders>
              <w:top w:val="single" w:sz="8" w:space="0" w:color="auto"/>
              <w:left w:val="single" w:sz="8" w:space="0" w:color="auto"/>
              <w:bottom w:val="single" w:sz="8" w:space="0" w:color="000000"/>
              <w:right w:val="single" w:sz="4" w:space="0" w:color="auto"/>
            </w:tcBorders>
            <w:shd w:val="clear" w:color="000000" w:fill="FDE9D9"/>
            <w:vAlign w:val="center"/>
            <w:hideMark/>
          </w:tcPr>
          <w:p w14:paraId="017F123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200139</w:t>
            </w:r>
          </w:p>
        </w:tc>
        <w:tc>
          <w:tcPr>
            <w:tcW w:w="1201" w:type="pct"/>
            <w:vMerge w:val="restart"/>
            <w:tcBorders>
              <w:top w:val="single" w:sz="8" w:space="0" w:color="auto"/>
              <w:left w:val="single" w:sz="4" w:space="0" w:color="auto"/>
              <w:bottom w:val="single" w:sz="8" w:space="0" w:color="000000"/>
              <w:right w:val="single" w:sz="4" w:space="0" w:color="auto"/>
            </w:tcBorders>
            <w:shd w:val="clear" w:color="000000" w:fill="FDE9D9"/>
            <w:vAlign w:val="center"/>
            <w:hideMark/>
          </w:tcPr>
          <w:p w14:paraId="02E9AD42"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Plàstics</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d'Hivernacle</w:t>
            </w:r>
            <w:proofErr w:type="spellEnd"/>
          </w:p>
        </w:tc>
        <w:tc>
          <w:tcPr>
            <w:tcW w:w="646" w:type="pct"/>
            <w:tcBorders>
              <w:top w:val="single" w:sz="8" w:space="0" w:color="auto"/>
              <w:left w:val="nil"/>
              <w:bottom w:val="single" w:sz="4" w:space="0" w:color="auto"/>
              <w:right w:val="single" w:sz="4" w:space="0" w:color="auto"/>
            </w:tcBorders>
            <w:shd w:val="clear" w:color="000000" w:fill="FDE9D9"/>
            <w:vAlign w:val="center"/>
            <w:hideMark/>
          </w:tcPr>
          <w:p w14:paraId="59A86D1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single" w:sz="8" w:space="0" w:color="auto"/>
              <w:left w:val="nil"/>
              <w:bottom w:val="single" w:sz="4" w:space="0" w:color="auto"/>
              <w:right w:val="single" w:sz="4" w:space="0" w:color="auto"/>
            </w:tcBorders>
            <w:shd w:val="clear" w:color="000000" w:fill="FDE9D9"/>
            <w:vAlign w:val="center"/>
            <w:hideMark/>
          </w:tcPr>
          <w:p w14:paraId="2D6D952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0,21€/Kg.</w:t>
            </w:r>
          </w:p>
        </w:tc>
        <w:tc>
          <w:tcPr>
            <w:tcW w:w="773" w:type="pct"/>
            <w:tcBorders>
              <w:top w:val="single" w:sz="8" w:space="0" w:color="auto"/>
              <w:left w:val="nil"/>
              <w:bottom w:val="single" w:sz="4" w:space="0" w:color="auto"/>
              <w:right w:val="single" w:sz="4" w:space="0" w:color="auto"/>
            </w:tcBorders>
            <w:shd w:val="clear" w:color="000000" w:fill="FDE9D9"/>
            <w:vAlign w:val="center"/>
            <w:hideMark/>
          </w:tcPr>
          <w:p w14:paraId="5FFF040E"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single" w:sz="8" w:space="0" w:color="auto"/>
              <w:left w:val="nil"/>
              <w:bottom w:val="single" w:sz="4" w:space="0" w:color="auto"/>
              <w:right w:val="single" w:sz="4" w:space="0" w:color="auto"/>
            </w:tcBorders>
            <w:shd w:val="clear" w:color="000000" w:fill="FDE9D9"/>
            <w:vAlign w:val="center"/>
            <w:hideMark/>
          </w:tcPr>
          <w:p w14:paraId="554B6A9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0,21€/Kg.</w:t>
            </w:r>
          </w:p>
        </w:tc>
        <w:tc>
          <w:tcPr>
            <w:tcW w:w="616" w:type="pct"/>
            <w:vMerge w:val="restart"/>
            <w:tcBorders>
              <w:top w:val="single" w:sz="8" w:space="0" w:color="auto"/>
              <w:left w:val="single" w:sz="4" w:space="0" w:color="auto"/>
              <w:bottom w:val="single" w:sz="8" w:space="0" w:color="000000"/>
              <w:right w:val="single" w:sz="8" w:space="0" w:color="auto"/>
            </w:tcBorders>
            <w:shd w:val="clear" w:color="000000" w:fill="FDE9D9"/>
            <w:vAlign w:val="center"/>
            <w:hideMark/>
          </w:tcPr>
          <w:p w14:paraId="49453D6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0,21€/Kg.</w:t>
            </w:r>
          </w:p>
        </w:tc>
      </w:tr>
      <w:tr w:rsidR="00696F5D" w:rsidRPr="009E10C4" w14:paraId="4081B062" w14:textId="77777777" w:rsidTr="006143A3">
        <w:trPr>
          <w:trHeight w:val="468"/>
        </w:trPr>
        <w:tc>
          <w:tcPr>
            <w:tcW w:w="442" w:type="pct"/>
            <w:vMerge/>
            <w:tcBorders>
              <w:top w:val="single" w:sz="8" w:space="0" w:color="auto"/>
              <w:left w:val="single" w:sz="8" w:space="0" w:color="auto"/>
              <w:bottom w:val="single" w:sz="8" w:space="0" w:color="000000"/>
              <w:right w:val="single" w:sz="4" w:space="0" w:color="auto"/>
            </w:tcBorders>
            <w:vAlign w:val="center"/>
            <w:hideMark/>
          </w:tcPr>
          <w:p w14:paraId="7C01C029" w14:textId="77777777" w:rsidR="00696F5D" w:rsidRPr="009E10C4" w:rsidRDefault="00696F5D" w:rsidP="004C181B">
            <w:pPr>
              <w:rPr>
                <w:rFonts w:eastAsia="Times New Roman" w:cs="Arial"/>
                <w:sz w:val="20"/>
                <w:szCs w:val="20"/>
                <w:lang w:eastAsia="es-ES"/>
              </w:rPr>
            </w:pPr>
          </w:p>
        </w:tc>
        <w:tc>
          <w:tcPr>
            <w:tcW w:w="1201" w:type="pct"/>
            <w:vMerge/>
            <w:tcBorders>
              <w:top w:val="single" w:sz="8" w:space="0" w:color="auto"/>
              <w:left w:val="single" w:sz="4" w:space="0" w:color="auto"/>
              <w:bottom w:val="single" w:sz="8" w:space="0" w:color="000000"/>
              <w:right w:val="single" w:sz="4" w:space="0" w:color="auto"/>
            </w:tcBorders>
            <w:vAlign w:val="center"/>
            <w:hideMark/>
          </w:tcPr>
          <w:p w14:paraId="6A35EA44"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3169273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Comercial </w:t>
            </w:r>
          </w:p>
        </w:tc>
        <w:tc>
          <w:tcPr>
            <w:tcW w:w="668" w:type="pct"/>
            <w:tcBorders>
              <w:top w:val="nil"/>
              <w:left w:val="nil"/>
              <w:bottom w:val="single" w:sz="4" w:space="0" w:color="auto"/>
              <w:right w:val="single" w:sz="4" w:space="0" w:color="auto"/>
            </w:tcBorders>
            <w:shd w:val="clear" w:color="000000" w:fill="FDE9D9"/>
            <w:vAlign w:val="center"/>
            <w:hideMark/>
          </w:tcPr>
          <w:p w14:paraId="2A12542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0,21€/Kg.</w:t>
            </w:r>
          </w:p>
        </w:tc>
        <w:tc>
          <w:tcPr>
            <w:tcW w:w="773" w:type="pct"/>
            <w:tcBorders>
              <w:top w:val="nil"/>
              <w:left w:val="nil"/>
              <w:bottom w:val="single" w:sz="4" w:space="0" w:color="auto"/>
              <w:right w:val="single" w:sz="4" w:space="0" w:color="auto"/>
            </w:tcBorders>
            <w:shd w:val="clear" w:color="000000" w:fill="FDE9D9"/>
            <w:vAlign w:val="center"/>
            <w:hideMark/>
          </w:tcPr>
          <w:p w14:paraId="1C324617"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000000" w:fill="FDE9D9"/>
            <w:vAlign w:val="center"/>
            <w:hideMark/>
          </w:tcPr>
          <w:p w14:paraId="4FB79A80"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0,21€/Kg.</w:t>
            </w:r>
          </w:p>
        </w:tc>
        <w:tc>
          <w:tcPr>
            <w:tcW w:w="616" w:type="pct"/>
            <w:vMerge/>
            <w:tcBorders>
              <w:top w:val="single" w:sz="8" w:space="0" w:color="auto"/>
              <w:left w:val="single" w:sz="4" w:space="0" w:color="auto"/>
              <w:bottom w:val="single" w:sz="8" w:space="0" w:color="000000"/>
              <w:right w:val="single" w:sz="8" w:space="0" w:color="auto"/>
            </w:tcBorders>
            <w:vAlign w:val="center"/>
            <w:hideMark/>
          </w:tcPr>
          <w:p w14:paraId="51AEF88A" w14:textId="77777777" w:rsidR="00696F5D" w:rsidRPr="009E10C4" w:rsidRDefault="00696F5D" w:rsidP="004C181B">
            <w:pPr>
              <w:rPr>
                <w:rFonts w:eastAsia="Times New Roman" w:cs="Arial"/>
                <w:sz w:val="20"/>
                <w:szCs w:val="20"/>
                <w:lang w:eastAsia="es-ES"/>
              </w:rPr>
            </w:pPr>
          </w:p>
        </w:tc>
      </w:tr>
      <w:tr w:rsidR="00696F5D" w:rsidRPr="009E10C4" w14:paraId="68DA77A3" w14:textId="77777777" w:rsidTr="006143A3">
        <w:trPr>
          <w:trHeight w:val="468"/>
        </w:trPr>
        <w:tc>
          <w:tcPr>
            <w:tcW w:w="442" w:type="pct"/>
            <w:vMerge/>
            <w:tcBorders>
              <w:top w:val="single" w:sz="8" w:space="0" w:color="auto"/>
              <w:left w:val="single" w:sz="8" w:space="0" w:color="auto"/>
              <w:bottom w:val="single" w:sz="8" w:space="0" w:color="000000"/>
              <w:right w:val="single" w:sz="4" w:space="0" w:color="auto"/>
            </w:tcBorders>
            <w:vAlign w:val="center"/>
            <w:hideMark/>
          </w:tcPr>
          <w:p w14:paraId="4A5868CE" w14:textId="77777777" w:rsidR="00696F5D" w:rsidRPr="009E10C4" w:rsidRDefault="00696F5D" w:rsidP="004C181B">
            <w:pPr>
              <w:rPr>
                <w:rFonts w:eastAsia="Times New Roman" w:cs="Arial"/>
                <w:sz w:val="20"/>
                <w:szCs w:val="20"/>
                <w:lang w:eastAsia="es-ES"/>
              </w:rPr>
            </w:pPr>
          </w:p>
        </w:tc>
        <w:tc>
          <w:tcPr>
            <w:tcW w:w="1201" w:type="pct"/>
            <w:vMerge/>
            <w:tcBorders>
              <w:top w:val="single" w:sz="8" w:space="0" w:color="auto"/>
              <w:left w:val="single" w:sz="4" w:space="0" w:color="auto"/>
              <w:bottom w:val="single" w:sz="8" w:space="0" w:color="000000"/>
              <w:right w:val="single" w:sz="4" w:space="0" w:color="auto"/>
            </w:tcBorders>
            <w:vAlign w:val="center"/>
            <w:hideMark/>
          </w:tcPr>
          <w:p w14:paraId="3CB9926F"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36337FD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000000" w:fill="FDE9D9"/>
            <w:vAlign w:val="center"/>
            <w:hideMark/>
          </w:tcPr>
          <w:p w14:paraId="70BD55C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0,21€/Kg.</w:t>
            </w:r>
          </w:p>
        </w:tc>
        <w:tc>
          <w:tcPr>
            <w:tcW w:w="773" w:type="pct"/>
            <w:tcBorders>
              <w:top w:val="nil"/>
              <w:left w:val="nil"/>
              <w:bottom w:val="single" w:sz="4" w:space="0" w:color="auto"/>
              <w:right w:val="single" w:sz="4" w:space="0" w:color="auto"/>
            </w:tcBorders>
            <w:shd w:val="clear" w:color="000000" w:fill="FDE9D9"/>
            <w:vAlign w:val="center"/>
            <w:hideMark/>
          </w:tcPr>
          <w:p w14:paraId="2A912709"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000000" w:fill="FDE9D9"/>
            <w:vAlign w:val="center"/>
            <w:hideMark/>
          </w:tcPr>
          <w:p w14:paraId="1D935977"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0,21€/Kg.</w:t>
            </w:r>
          </w:p>
        </w:tc>
        <w:tc>
          <w:tcPr>
            <w:tcW w:w="616" w:type="pct"/>
            <w:vMerge/>
            <w:tcBorders>
              <w:top w:val="single" w:sz="8" w:space="0" w:color="auto"/>
              <w:left w:val="single" w:sz="4" w:space="0" w:color="auto"/>
              <w:bottom w:val="single" w:sz="8" w:space="0" w:color="000000"/>
              <w:right w:val="single" w:sz="8" w:space="0" w:color="auto"/>
            </w:tcBorders>
            <w:vAlign w:val="center"/>
            <w:hideMark/>
          </w:tcPr>
          <w:p w14:paraId="38DBF1DD" w14:textId="77777777" w:rsidR="00696F5D" w:rsidRPr="009E10C4" w:rsidRDefault="00696F5D" w:rsidP="004C181B">
            <w:pPr>
              <w:rPr>
                <w:rFonts w:eastAsia="Times New Roman" w:cs="Arial"/>
                <w:sz w:val="20"/>
                <w:szCs w:val="20"/>
                <w:lang w:eastAsia="es-ES"/>
              </w:rPr>
            </w:pPr>
          </w:p>
        </w:tc>
      </w:tr>
      <w:tr w:rsidR="00696F5D" w:rsidRPr="009E10C4" w14:paraId="050AE661" w14:textId="77777777" w:rsidTr="006143A3">
        <w:trPr>
          <w:trHeight w:val="468"/>
        </w:trPr>
        <w:tc>
          <w:tcPr>
            <w:tcW w:w="442" w:type="pct"/>
            <w:vMerge/>
            <w:tcBorders>
              <w:top w:val="single" w:sz="8" w:space="0" w:color="auto"/>
              <w:left w:val="single" w:sz="8" w:space="0" w:color="auto"/>
              <w:bottom w:val="single" w:sz="8" w:space="0" w:color="000000"/>
              <w:right w:val="single" w:sz="4" w:space="0" w:color="auto"/>
            </w:tcBorders>
            <w:vAlign w:val="center"/>
            <w:hideMark/>
          </w:tcPr>
          <w:p w14:paraId="202C8594" w14:textId="77777777" w:rsidR="00696F5D" w:rsidRPr="009E10C4" w:rsidRDefault="00696F5D" w:rsidP="004C181B">
            <w:pPr>
              <w:rPr>
                <w:rFonts w:eastAsia="Times New Roman" w:cs="Arial"/>
                <w:sz w:val="20"/>
                <w:szCs w:val="20"/>
                <w:lang w:eastAsia="es-ES"/>
              </w:rPr>
            </w:pPr>
          </w:p>
        </w:tc>
        <w:tc>
          <w:tcPr>
            <w:tcW w:w="1201" w:type="pct"/>
            <w:vMerge/>
            <w:tcBorders>
              <w:top w:val="single" w:sz="8" w:space="0" w:color="auto"/>
              <w:left w:val="single" w:sz="4" w:space="0" w:color="auto"/>
              <w:bottom w:val="single" w:sz="8" w:space="0" w:color="000000"/>
              <w:right w:val="single" w:sz="4" w:space="0" w:color="auto"/>
            </w:tcBorders>
            <w:vAlign w:val="center"/>
            <w:hideMark/>
          </w:tcPr>
          <w:p w14:paraId="670D3EAD"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000000" w:fill="FDE9D9"/>
            <w:vAlign w:val="center"/>
            <w:hideMark/>
          </w:tcPr>
          <w:p w14:paraId="022A70B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000000" w:fill="FDE9D9"/>
            <w:vAlign w:val="center"/>
            <w:hideMark/>
          </w:tcPr>
          <w:p w14:paraId="31336F6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0,21€/Kg.</w:t>
            </w:r>
          </w:p>
        </w:tc>
        <w:tc>
          <w:tcPr>
            <w:tcW w:w="773" w:type="pct"/>
            <w:tcBorders>
              <w:top w:val="nil"/>
              <w:left w:val="nil"/>
              <w:bottom w:val="single" w:sz="8" w:space="0" w:color="auto"/>
              <w:right w:val="single" w:sz="4" w:space="0" w:color="auto"/>
            </w:tcBorders>
            <w:shd w:val="clear" w:color="000000" w:fill="FDE9D9"/>
            <w:vAlign w:val="center"/>
            <w:hideMark/>
          </w:tcPr>
          <w:p w14:paraId="1D45A87A"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8" w:space="0" w:color="auto"/>
              <w:right w:val="single" w:sz="4" w:space="0" w:color="auto"/>
            </w:tcBorders>
            <w:shd w:val="clear" w:color="000000" w:fill="FDE9D9"/>
            <w:vAlign w:val="center"/>
            <w:hideMark/>
          </w:tcPr>
          <w:p w14:paraId="145D039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0,21€/Kg.</w:t>
            </w:r>
          </w:p>
        </w:tc>
        <w:tc>
          <w:tcPr>
            <w:tcW w:w="616" w:type="pct"/>
            <w:vMerge/>
            <w:tcBorders>
              <w:top w:val="single" w:sz="8" w:space="0" w:color="auto"/>
              <w:left w:val="single" w:sz="4" w:space="0" w:color="auto"/>
              <w:bottom w:val="single" w:sz="8" w:space="0" w:color="000000"/>
              <w:right w:val="single" w:sz="8" w:space="0" w:color="auto"/>
            </w:tcBorders>
            <w:vAlign w:val="center"/>
            <w:hideMark/>
          </w:tcPr>
          <w:p w14:paraId="4F5EDB2B" w14:textId="77777777" w:rsidR="00696F5D" w:rsidRPr="009E10C4" w:rsidRDefault="00696F5D" w:rsidP="004C181B">
            <w:pPr>
              <w:rPr>
                <w:rFonts w:eastAsia="Times New Roman" w:cs="Arial"/>
                <w:sz w:val="20"/>
                <w:szCs w:val="20"/>
                <w:lang w:eastAsia="es-ES"/>
              </w:rPr>
            </w:pPr>
          </w:p>
        </w:tc>
      </w:tr>
      <w:tr w:rsidR="00696F5D" w:rsidRPr="009E10C4" w14:paraId="20EA7291" w14:textId="77777777" w:rsidTr="006143A3">
        <w:trPr>
          <w:trHeight w:val="468"/>
        </w:trPr>
        <w:tc>
          <w:tcPr>
            <w:tcW w:w="442" w:type="pct"/>
            <w:vMerge w:val="restart"/>
            <w:tcBorders>
              <w:top w:val="nil"/>
              <w:left w:val="single" w:sz="8" w:space="0" w:color="auto"/>
              <w:bottom w:val="single" w:sz="8" w:space="0" w:color="000000"/>
              <w:right w:val="single" w:sz="4" w:space="0" w:color="auto"/>
            </w:tcBorders>
            <w:shd w:val="clear" w:color="auto" w:fill="auto"/>
            <w:vAlign w:val="center"/>
            <w:hideMark/>
          </w:tcPr>
          <w:p w14:paraId="0E34BDF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160604</w:t>
            </w:r>
          </w:p>
        </w:tc>
        <w:tc>
          <w:tcPr>
            <w:tcW w:w="1201" w:type="pct"/>
            <w:vMerge w:val="restart"/>
            <w:tcBorders>
              <w:top w:val="nil"/>
              <w:left w:val="single" w:sz="4" w:space="0" w:color="auto"/>
              <w:bottom w:val="single" w:sz="8" w:space="0" w:color="000000"/>
              <w:right w:val="single" w:sz="4" w:space="0" w:color="auto"/>
            </w:tcBorders>
            <w:shd w:val="clear" w:color="auto" w:fill="auto"/>
            <w:vAlign w:val="center"/>
            <w:hideMark/>
          </w:tcPr>
          <w:p w14:paraId="1868F62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Piles</w:t>
            </w:r>
          </w:p>
        </w:tc>
        <w:tc>
          <w:tcPr>
            <w:tcW w:w="646" w:type="pct"/>
            <w:tcBorders>
              <w:top w:val="nil"/>
              <w:left w:val="nil"/>
              <w:bottom w:val="single" w:sz="4" w:space="0" w:color="auto"/>
              <w:right w:val="single" w:sz="4" w:space="0" w:color="auto"/>
            </w:tcBorders>
            <w:shd w:val="clear" w:color="auto" w:fill="auto"/>
            <w:vAlign w:val="center"/>
            <w:hideMark/>
          </w:tcPr>
          <w:p w14:paraId="0DB7802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auto" w:fill="auto"/>
            <w:vAlign w:val="center"/>
            <w:hideMark/>
          </w:tcPr>
          <w:p w14:paraId="53BBE6B4"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6A8E6A5E"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auto" w:fill="auto"/>
            <w:vAlign w:val="center"/>
            <w:hideMark/>
          </w:tcPr>
          <w:p w14:paraId="74939653"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val="restart"/>
            <w:tcBorders>
              <w:top w:val="nil"/>
              <w:left w:val="single" w:sz="4" w:space="0" w:color="auto"/>
              <w:bottom w:val="single" w:sz="8" w:space="0" w:color="000000"/>
              <w:right w:val="single" w:sz="8" w:space="0" w:color="auto"/>
            </w:tcBorders>
            <w:shd w:val="clear" w:color="auto" w:fill="auto"/>
            <w:vAlign w:val="center"/>
            <w:hideMark/>
          </w:tcPr>
          <w:p w14:paraId="5CFAE9DC"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r>
      <w:tr w:rsidR="00696F5D" w:rsidRPr="009E10C4" w14:paraId="0B7EC855"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5D39EFC1"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12AF991B"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75915A0D"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Comercial </w:t>
            </w:r>
          </w:p>
        </w:tc>
        <w:tc>
          <w:tcPr>
            <w:tcW w:w="668" w:type="pct"/>
            <w:tcBorders>
              <w:top w:val="nil"/>
              <w:left w:val="nil"/>
              <w:bottom w:val="single" w:sz="4" w:space="0" w:color="auto"/>
              <w:right w:val="single" w:sz="4" w:space="0" w:color="auto"/>
            </w:tcBorders>
            <w:shd w:val="clear" w:color="auto" w:fill="auto"/>
            <w:vAlign w:val="center"/>
            <w:hideMark/>
          </w:tcPr>
          <w:p w14:paraId="64389C3B"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6ACE78D8"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auto" w:fill="auto"/>
            <w:vAlign w:val="center"/>
            <w:hideMark/>
          </w:tcPr>
          <w:p w14:paraId="0DFEE883"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072AAEC1" w14:textId="77777777" w:rsidR="00696F5D" w:rsidRPr="009E10C4" w:rsidRDefault="00696F5D" w:rsidP="004C181B">
            <w:pPr>
              <w:rPr>
                <w:rFonts w:eastAsia="Times New Roman" w:cs="Arial"/>
                <w:sz w:val="20"/>
                <w:szCs w:val="20"/>
                <w:lang w:eastAsia="es-ES"/>
              </w:rPr>
            </w:pPr>
          </w:p>
        </w:tc>
      </w:tr>
      <w:tr w:rsidR="00696F5D" w:rsidRPr="009E10C4" w14:paraId="65E33E94"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19D80A6C"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101484CA"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7E36EBA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auto" w:fill="auto"/>
            <w:vAlign w:val="center"/>
            <w:hideMark/>
          </w:tcPr>
          <w:p w14:paraId="1BFB87AA"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1B905383"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auto" w:fill="auto"/>
            <w:vAlign w:val="center"/>
            <w:hideMark/>
          </w:tcPr>
          <w:p w14:paraId="0AE07866"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6077902F" w14:textId="77777777" w:rsidR="00696F5D" w:rsidRPr="009E10C4" w:rsidRDefault="00696F5D" w:rsidP="004C181B">
            <w:pPr>
              <w:rPr>
                <w:rFonts w:eastAsia="Times New Roman" w:cs="Arial"/>
                <w:sz w:val="20"/>
                <w:szCs w:val="20"/>
                <w:lang w:eastAsia="es-ES"/>
              </w:rPr>
            </w:pPr>
          </w:p>
        </w:tc>
      </w:tr>
      <w:tr w:rsidR="00696F5D" w:rsidRPr="009E10C4" w14:paraId="38BE4782"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59E495FF"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315B367F"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auto" w:fill="auto"/>
            <w:vAlign w:val="center"/>
            <w:hideMark/>
          </w:tcPr>
          <w:p w14:paraId="13467E5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auto" w:fill="auto"/>
            <w:vAlign w:val="center"/>
            <w:hideMark/>
          </w:tcPr>
          <w:p w14:paraId="12692E57"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8" w:space="0" w:color="auto"/>
              <w:right w:val="single" w:sz="4" w:space="0" w:color="auto"/>
            </w:tcBorders>
            <w:shd w:val="clear" w:color="auto" w:fill="auto"/>
            <w:vAlign w:val="center"/>
            <w:hideMark/>
          </w:tcPr>
          <w:p w14:paraId="68238091"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8" w:space="0" w:color="auto"/>
              <w:right w:val="single" w:sz="4" w:space="0" w:color="auto"/>
            </w:tcBorders>
            <w:shd w:val="clear" w:color="auto" w:fill="auto"/>
            <w:vAlign w:val="center"/>
            <w:hideMark/>
          </w:tcPr>
          <w:p w14:paraId="35082706"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14CDDDAF" w14:textId="77777777" w:rsidR="00696F5D" w:rsidRPr="009E10C4" w:rsidRDefault="00696F5D" w:rsidP="004C181B">
            <w:pPr>
              <w:rPr>
                <w:rFonts w:eastAsia="Times New Roman" w:cs="Arial"/>
                <w:sz w:val="20"/>
                <w:szCs w:val="20"/>
                <w:lang w:eastAsia="es-ES"/>
              </w:rPr>
            </w:pPr>
          </w:p>
        </w:tc>
      </w:tr>
      <w:tr w:rsidR="00696F5D" w:rsidRPr="009E10C4" w14:paraId="3624674F" w14:textId="77777777" w:rsidTr="006143A3">
        <w:trPr>
          <w:trHeight w:val="468"/>
        </w:trPr>
        <w:tc>
          <w:tcPr>
            <w:tcW w:w="442" w:type="pct"/>
            <w:vMerge w:val="restart"/>
            <w:tcBorders>
              <w:top w:val="nil"/>
              <w:left w:val="single" w:sz="8" w:space="0" w:color="auto"/>
              <w:bottom w:val="single" w:sz="8" w:space="0" w:color="000000"/>
              <w:right w:val="single" w:sz="4" w:space="0" w:color="auto"/>
            </w:tcBorders>
            <w:shd w:val="clear" w:color="000000" w:fill="FDE9D9"/>
            <w:vAlign w:val="center"/>
            <w:hideMark/>
          </w:tcPr>
          <w:p w14:paraId="76CA244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200201</w:t>
            </w:r>
          </w:p>
        </w:tc>
        <w:tc>
          <w:tcPr>
            <w:tcW w:w="1201" w:type="pct"/>
            <w:vMerge w:val="restart"/>
            <w:tcBorders>
              <w:top w:val="nil"/>
              <w:left w:val="single" w:sz="4" w:space="0" w:color="auto"/>
              <w:bottom w:val="single" w:sz="8" w:space="0" w:color="000000"/>
              <w:right w:val="single" w:sz="4" w:space="0" w:color="auto"/>
            </w:tcBorders>
            <w:shd w:val="clear" w:color="000000" w:fill="FDE9D9"/>
            <w:vAlign w:val="center"/>
            <w:hideMark/>
          </w:tcPr>
          <w:p w14:paraId="43DDF69B"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Paper</w:t>
            </w:r>
            <w:proofErr w:type="spellEnd"/>
            <w:r w:rsidRPr="009E10C4">
              <w:rPr>
                <w:rFonts w:eastAsia="Times New Roman" w:cs="Arial"/>
                <w:sz w:val="20"/>
                <w:szCs w:val="20"/>
                <w:lang w:eastAsia="es-ES"/>
              </w:rPr>
              <w:t xml:space="preserve"> i </w:t>
            </w:r>
            <w:proofErr w:type="spellStart"/>
            <w:r w:rsidRPr="009E10C4">
              <w:rPr>
                <w:rFonts w:eastAsia="Times New Roman" w:cs="Arial"/>
                <w:sz w:val="20"/>
                <w:szCs w:val="20"/>
                <w:lang w:eastAsia="es-ES"/>
              </w:rPr>
              <w:t>Cartró</w:t>
            </w:r>
            <w:proofErr w:type="spellEnd"/>
          </w:p>
        </w:tc>
        <w:tc>
          <w:tcPr>
            <w:tcW w:w="646" w:type="pct"/>
            <w:tcBorders>
              <w:top w:val="nil"/>
              <w:left w:val="nil"/>
              <w:bottom w:val="single" w:sz="4" w:space="0" w:color="auto"/>
              <w:right w:val="single" w:sz="4" w:space="0" w:color="auto"/>
            </w:tcBorders>
            <w:shd w:val="clear" w:color="000000" w:fill="FDE9D9"/>
            <w:vAlign w:val="center"/>
            <w:hideMark/>
          </w:tcPr>
          <w:p w14:paraId="354A7140"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000000" w:fill="FDE9D9"/>
            <w:vAlign w:val="center"/>
            <w:hideMark/>
          </w:tcPr>
          <w:p w14:paraId="03E76F08"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609B4405"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000000" w:fill="FDE9D9"/>
            <w:vAlign w:val="center"/>
            <w:hideMark/>
          </w:tcPr>
          <w:p w14:paraId="3F8D63E9"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val="restart"/>
            <w:tcBorders>
              <w:top w:val="nil"/>
              <w:left w:val="single" w:sz="4" w:space="0" w:color="auto"/>
              <w:bottom w:val="single" w:sz="8" w:space="0" w:color="000000"/>
              <w:right w:val="single" w:sz="8" w:space="0" w:color="auto"/>
            </w:tcBorders>
            <w:shd w:val="clear" w:color="000000" w:fill="FDE9D9"/>
            <w:vAlign w:val="center"/>
            <w:hideMark/>
          </w:tcPr>
          <w:p w14:paraId="2E3EB14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0,02€/Kg.</w:t>
            </w:r>
          </w:p>
        </w:tc>
      </w:tr>
      <w:tr w:rsidR="00696F5D" w:rsidRPr="009E10C4" w14:paraId="3CA0DF91"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2D9C0C1B"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56892972"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6707D8B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Comercial </w:t>
            </w:r>
          </w:p>
        </w:tc>
        <w:tc>
          <w:tcPr>
            <w:tcW w:w="668" w:type="pct"/>
            <w:tcBorders>
              <w:top w:val="nil"/>
              <w:left w:val="nil"/>
              <w:bottom w:val="single" w:sz="4" w:space="0" w:color="auto"/>
              <w:right w:val="single" w:sz="4" w:space="0" w:color="auto"/>
            </w:tcBorders>
            <w:shd w:val="clear" w:color="000000" w:fill="FDE9D9"/>
            <w:vAlign w:val="center"/>
            <w:hideMark/>
          </w:tcPr>
          <w:p w14:paraId="33130B87"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7CAE025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50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3A9CF509"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0,016€/Kg.</w:t>
            </w:r>
          </w:p>
        </w:tc>
        <w:tc>
          <w:tcPr>
            <w:tcW w:w="616" w:type="pct"/>
            <w:vMerge/>
            <w:tcBorders>
              <w:top w:val="nil"/>
              <w:left w:val="single" w:sz="4" w:space="0" w:color="auto"/>
              <w:bottom w:val="single" w:sz="8" w:space="0" w:color="000000"/>
              <w:right w:val="single" w:sz="8" w:space="0" w:color="auto"/>
            </w:tcBorders>
            <w:vAlign w:val="center"/>
            <w:hideMark/>
          </w:tcPr>
          <w:p w14:paraId="327138E8" w14:textId="77777777" w:rsidR="00696F5D" w:rsidRPr="009E10C4" w:rsidRDefault="00696F5D" w:rsidP="004C181B">
            <w:pPr>
              <w:rPr>
                <w:rFonts w:eastAsia="Times New Roman" w:cs="Arial"/>
                <w:sz w:val="20"/>
                <w:szCs w:val="20"/>
                <w:lang w:eastAsia="es-ES"/>
              </w:rPr>
            </w:pPr>
          </w:p>
        </w:tc>
      </w:tr>
      <w:tr w:rsidR="00696F5D" w:rsidRPr="009E10C4" w14:paraId="7E5ECB34"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02AD9BDD"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59412D1F"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346CF52D"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000000" w:fill="FDE9D9"/>
            <w:vAlign w:val="center"/>
            <w:hideMark/>
          </w:tcPr>
          <w:p w14:paraId="530693F1"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3E66612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50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78AA4F3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0,016€/Kg.</w:t>
            </w:r>
          </w:p>
        </w:tc>
        <w:tc>
          <w:tcPr>
            <w:tcW w:w="616" w:type="pct"/>
            <w:vMerge/>
            <w:tcBorders>
              <w:top w:val="nil"/>
              <w:left w:val="single" w:sz="4" w:space="0" w:color="auto"/>
              <w:bottom w:val="single" w:sz="8" w:space="0" w:color="000000"/>
              <w:right w:val="single" w:sz="8" w:space="0" w:color="auto"/>
            </w:tcBorders>
            <w:vAlign w:val="center"/>
            <w:hideMark/>
          </w:tcPr>
          <w:p w14:paraId="38ADCB58" w14:textId="77777777" w:rsidR="00696F5D" w:rsidRPr="009E10C4" w:rsidRDefault="00696F5D" w:rsidP="004C181B">
            <w:pPr>
              <w:rPr>
                <w:rFonts w:eastAsia="Times New Roman" w:cs="Arial"/>
                <w:sz w:val="20"/>
                <w:szCs w:val="20"/>
                <w:lang w:eastAsia="es-ES"/>
              </w:rPr>
            </w:pPr>
          </w:p>
        </w:tc>
      </w:tr>
      <w:tr w:rsidR="00696F5D" w:rsidRPr="009E10C4" w14:paraId="471F40A6"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15A67ABC"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2EBF470E"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000000" w:fill="FDE9D9"/>
            <w:vAlign w:val="center"/>
            <w:hideMark/>
          </w:tcPr>
          <w:p w14:paraId="7B15A5D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000000" w:fill="FDE9D9"/>
            <w:vAlign w:val="center"/>
            <w:hideMark/>
          </w:tcPr>
          <w:p w14:paraId="08894849"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8" w:space="0" w:color="auto"/>
              <w:right w:val="single" w:sz="4" w:space="0" w:color="auto"/>
            </w:tcBorders>
            <w:shd w:val="clear" w:color="000000" w:fill="FDE9D9"/>
            <w:vAlign w:val="center"/>
            <w:hideMark/>
          </w:tcPr>
          <w:p w14:paraId="15A6DE2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50 </w:t>
            </w:r>
            <w:proofErr w:type="gramStart"/>
            <w:r w:rsidRPr="009E10C4">
              <w:rPr>
                <w:rFonts w:eastAsia="Times New Roman" w:cs="Arial"/>
                <w:sz w:val="20"/>
                <w:szCs w:val="20"/>
                <w:lang w:eastAsia="es-ES"/>
              </w:rPr>
              <w:t>Kg</w:t>
            </w:r>
            <w:proofErr w:type="gramEnd"/>
            <w:r w:rsidRPr="009E10C4">
              <w:rPr>
                <w:rFonts w:eastAsia="Times New Roman" w:cs="Arial"/>
                <w:sz w:val="20"/>
                <w:szCs w:val="20"/>
                <w:lang w:eastAsia="es-ES"/>
              </w:rPr>
              <w:t>.</w:t>
            </w:r>
          </w:p>
        </w:tc>
        <w:tc>
          <w:tcPr>
            <w:tcW w:w="653" w:type="pct"/>
            <w:tcBorders>
              <w:top w:val="nil"/>
              <w:left w:val="nil"/>
              <w:bottom w:val="single" w:sz="4" w:space="0" w:color="auto"/>
              <w:right w:val="single" w:sz="4" w:space="0" w:color="auto"/>
            </w:tcBorders>
            <w:shd w:val="clear" w:color="000000" w:fill="FDE9D9"/>
            <w:vAlign w:val="center"/>
            <w:hideMark/>
          </w:tcPr>
          <w:p w14:paraId="3DA4680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0,016€/Kg.</w:t>
            </w:r>
          </w:p>
        </w:tc>
        <w:tc>
          <w:tcPr>
            <w:tcW w:w="616" w:type="pct"/>
            <w:vMerge/>
            <w:tcBorders>
              <w:top w:val="nil"/>
              <w:left w:val="single" w:sz="4" w:space="0" w:color="auto"/>
              <w:bottom w:val="single" w:sz="8" w:space="0" w:color="000000"/>
              <w:right w:val="single" w:sz="8" w:space="0" w:color="auto"/>
            </w:tcBorders>
            <w:vAlign w:val="center"/>
            <w:hideMark/>
          </w:tcPr>
          <w:p w14:paraId="673714A1" w14:textId="77777777" w:rsidR="00696F5D" w:rsidRPr="009E10C4" w:rsidRDefault="00696F5D" w:rsidP="004C181B">
            <w:pPr>
              <w:rPr>
                <w:rFonts w:eastAsia="Times New Roman" w:cs="Arial"/>
                <w:sz w:val="20"/>
                <w:szCs w:val="20"/>
                <w:lang w:eastAsia="es-ES"/>
              </w:rPr>
            </w:pPr>
          </w:p>
        </w:tc>
      </w:tr>
      <w:tr w:rsidR="00696F5D" w:rsidRPr="009E10C4" w14:paraId="4FBBAAFC" w14:textId="77777777" w:rsidTr="006143A3">
        <w:trPr>
          <w:trHeight w:val="468"/>
        </w:trPr>
        <w:tc>
          <w:tcPr>
            <w:tcW w:w="442" w:type="pct"/>
            <w:vMerge w:val="restart"/>
            <w:tcBorders>
              <w:top w:val="nil"/>
              <w:left w:val="single" w:sz="8" w:space="0" w:color="auto"/>
              <w:bottom w:val="single" w:sz="8" w:space="0" w:color="000000"/>
              <w:right w:val="single" w:sz="4" w:space="0" w:color="auto"/>
            </w:tcBorders>
            <w:shd w:val="clear" w:color="auto" w:fill="auto"/>
            <w:vAlign w:val="center"/>
            <w:hideMark/>
          </w:tcPr>
          <w:p w14:paraId="15000A2E"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200102</w:t>
            </w:r>
          </w:p>
        </w:tc>
        <w:tc>
          <w:tcPr>
            <w:tcW w:w="1201" w:type="pct"/>
            <w:vMerge w:val="restart"/>
            <w:tcBorders>
              <w:top w:val="nil"/>
              <w:left w:val="single" w:sz="4" w:space="0" w:color="auto"/>
              <w:bottom w:val="single" w:sz="8" w:space="0" w:color="000000"/>
              <w:right w:val="single" w:sz="4" w:space="0" w:color="auto"/>
            </w:tcBorders>
            <w:shd w:val="clear" w:color="auto" w:fill="auto"/>
            <w:vAlign w:val="center"/>
            <w:hideMark/>
          </w:tcPr>
          <w:p w14:paraId="3D935370"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Vidre</w:t>
            </w:r>
            <w:proofErr w:type="spellEnd"/>
            <w:r w:rsidRPr="009E10C4">
              <w:rPr>
                <w:rFonts w:eastAsia="Times New Roman" w:cs="Arial"/>
                <w:sz w:val="20"/>
                <w:szCs w:val="20"/>
                <w:lang w:eastAsia="es-ES"/>
              </w:rPr>
              <w:t xml:space="preserve"> Pla</w:t>
            </w:r>
          </w:p>
        </w:tc>
        <w:tc>
          <w:tcPr>
            <w:tcW w:w="646" w:type="pct"/>
            <w:tcBorders>
              <w:top w:val="nil"/>
              <w:left w:val="nil"/>
              <w:bottom w:val="single" w:sz="4" w:space="0" w:color="auto"/>
              <w:right w:val="single" w:sz="4" w:space="0" w:color="auto"/>
            </w:tcBorders>
            <w:shd w:val="clear" w:color="auto" w:fill="auto"/>
            <w:vAlign w:val="center"/>
            <w:hideMark/>
          </w:tcPr>
          <w:p w14:paraId="57F4C98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auto" w:fill="auto"/>
            <w:vAlign w:val="center"/>
            <w:hideMark/>
          </w:tcPr>
          <w:p w14:paraId="64E411B6"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1C8872DF"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single" w:sz="8" w:space="0" w:color="auto"/>
              <w:left w:val="nil"/>
              <w:bottom w:val="single" w:sz="4" w:space="0" w:color="auto"/>
              <w:right w:val="single" w:sz="4" w:space="0" w:color="auto"/>
            </w:tcBorders>
            <w:shd w:val="clear" w:color="auto" w:fill="auto"/>
            <w:vAlign w:val="center"/>
            <w:hideMark/>
          </w:tcPr>
          <w:p w14:paraId="39ABA33D"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val="restart"/>
            <w:tcBorders>
              <w:top w:val="nil"/>
              <w:left w:val="single" w:sz="4" w:space="0" w:color="auto"/>
              <w:bottom w:val="single" w:sz="8" w:space="0" w:color="000000"/>
              <w:right w:val="single" w:sz="8" w:space="0" w:color="auto"/>
            </w:tcBorders>
            <w:shd w:val="clear" w:color="auto" w:fill="auto"/>
            <w:vAlign w:val="center"/>
            <w:hideMark/>
          </w:tcPr>
          <w:p w14:paraId="08A226EB"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r>
      <w:tr w:rsidR="00696F5D" w:rsidRPr="009E10C4" w14:paraId="6D03C39C"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6D9B666D"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7DB55E7A"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31F66A5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Comercial </w:t>
            </w:r>
          </w:p>
        </w:tc>
        <w:tc>
          <w:tcPr>
            <w:tcW w:w="668" w:type="pct"/>
            <w:tcBorders>
              <w:top w:val="nil"/>
              <w:left w:val="nil"/>
              <w:bottom w:val="single" w:sz="4" w:space="0" w:color="auto"/>
              <w:right w:val="single" w:sz="4" w:space="0" w:color="auto"/>
            </w:tcBorders>
            <w:shd w:val="clear" w:color="auto" w:fill="auto"/>
            <w:vAlign w:val="center"/>
            <w:hideMark/>
          </w:tcPr>
          <w:p w14:paraId="5559E3AB"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747FF813"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auto" w:fill="auto"/>
            <w:vAlign w:val="center"/>
            <w:hideMark/>
          </w:tcPr>
          <w:p w14:paraId="6C5CF2C0"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44D9A7B6" w14:textId="77777777" w:rsidR="00696F5D" w:rsidRPr="009E10C4" w:rsidRDefault="00696F5D" w:rsidP="004C181B">
            <w:pPr>
              <w:rPr>
                <w:rFonts w:eastAsia="Times New Roman" w:cs="Arial"/>
                <w:sz w:val="20"/>
                <w:szCs w:val="20"/>
                <w:lang w:eastAsia="es-ES"/>
              </w:rPr>
            </w:pPr>
          </w:p>
        </w:tc>
      </w:tr>
      <w:tr w:rsidR="00696F5D" w:rsidRPr="009E10C4" w14:paraId="08DBF97F"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4474375A"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397C3EF4"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6E87E68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auto" w:fill="auto"/>
            <w:vAlign w:val="center"/>
            <w:hideMark/>
          </w:tcPr>
          <w:p w14:paraId="6EA3218E"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034B2912"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auto" w:fill="auto"/>
            <w:vAlign w:val="center"/>
            <w:hideMark/>
          </w:tcPr>
          <w:p w14:paraId="75733AFA"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60AA85CD" w14:textId="77777777" w:rsidR="00696F5D" w:rsidRPr="009E10C4" w:rsidRDefault="00696F5D" w:rsidP="004C181B">
            <w:pPr>
              <w:rPr>
                <w:rFonts w:eastAsia="Times New Roman" w:cs="Arial"/>
                <w:sz w:val="20"/>
                <w:szCs w:val="20"/>
                <w:lang w:eastAsia="es-ES"/>
              </w:rPr>
            </w:pPr>
          </w:p>
        </w:tc>
      </w:tr>
      <w:tr w:rsidR="00696F5D" w:rsidRPr="009E10C4" w14:paraId="32C03C44"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79FF1F73"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4B668652"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auto" w:fill="auto"/>
            <w:vAlign w:val="center"/>
            <w:hideMark/>
          </w:tcPr>
          <w:p w14:paraId="373BE84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auto" w:fill="auto"/>
            <w:vAlign w:val="center"/>
            <w:hideMark/>
          </w:tcPr>
          <w:p w14:paraId="1049F81B"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8" w:space="0" w:color="auto"/>
              <w:right w:val="single" w:sz="4" w:space="0" w:color="auto"/>
            </w:tcBorders>
            <w:shd w:val="clear" w:color="auto" w:fill="auto"/>
            <w:vAlign w:val="center"/>
            <w:hideMark/>
          </w:tcPr>
          <w:p w14:paraId="00BFEC45"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8" w:space="0" w:color="auto"/>
              <w:right w:val="single" w:sz="4" w:space="0" w:color="auto"/>
            </w:tcBorders>
            <w:shd w:val="clear" w:color="auto" w:fill="auto"/>
            <w:vAlign w:val="center"/>
            <w:hideMark/>
          </w:tcPr>
          <w:p w14:paraId="5DD7B8FB"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37E04B94" w14:textId="77777777" w:rsidR="00696F5D" w:rsidRPr="009E10C4" w:rsidRDefault="00696F5D" w:rsidP="004C181B">
            <w:pPr>
              <w:rPr>
                <w:rFonts w:eastAsia="Times New Roman" w:cs="Arial"/>
                <w:sz w:val="20"/>
                <w:szCs w:val="20"/>
                <w:lang w:eastAsia="es-ES"/>
              </w:rPr>
            </w:pPr>
          </w:p>
        </w:tc>
      </w:tr>
      <w:tr w:rsidR="00696F5D" w:rsidRPr="009E10C4" w14:paraId="46CB8C1A" w14:textId="77777777" w:rsidTr="006143A3">
        <w:trPr>
          <w:trHeight w:val="468"/>
        </w:trPr>
        <w:tc>
          <w:tcPr>
            <w:tcW w:w="442" w:type="pct"/>
            <w:vMerge w:val="restart"/>
            <w:tcBorders>
              <w:top w:val="nil"/>
              <w:left w:val="single" w:sz="4" w:space="0" w:color="auto"/>
              <w:bottom w:val="single" w:sz="4" w:space="0" w:color="auto"/>
              <w:right w:val="single" w:sz="4" w:space="0" w:color="auto"/>
            </w:tcBorders>
            <w:shd w:val="clear" w:color="000000" w:fill="FDE9D9"/>
            <w:vAlign w:val="center"/>
            <w:hideMark/>
          </w:tcPr>
          <w:p w14:paraId="13D4CBD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150106</w:t>
            </w:r>
          </w:p>
        </w:tc>
        <w:tc>
          <w:tcPr>
            <w:tcW w:w="1201" w:type="pct"/>
            <w:vMerge w:val="restart"/>
            <w:tcBorders>
              <w:top w:val="nil"/>
              <w:left w:val="single" w:sz="4" w:space="0" w:color="auto"/>
              <w:bottom w:val="single" w:sz="4" w:space="0" w:color="auto"/>
              <w:right w:val="single" w:sz="4" w:space="0" w:color="auto"/>
            </w:tcBorders>
            <w:shd w:val="clear" w:color="000000" w:fill="FDE9D9"/>
            <w:vAlign w:val="center"/>
            <w:hideMark/>
          </w:tcPr>
          <w:p w14:paraId="659C56A9"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Envasos</w:t>
            </w:r>
            <w:proofErr w:type="spellEnd"/>
            <w:r w:rsidRPr="009E10C4">
              <w:rPr>
                <w:rFonts w:eastAsia="Times New Roman" w:cs="Arial"/>
                <w:sz w:val="20"/>
                <w:szCs w:val="20"/>
                <w:lang w:eastAsia="es-ES"/>
              </w:rPr>
              <w:t xml:space="preserve"> de </w:t>
            </w:r>
            <w:proofErr w:type="spellStart"/>
            <w:r w:rsidRPr="009E10C4">
              <w:rPr>
                <w:rFonts w:eastAsia="Times New Roman" w:cs="Arial"/>
                <w:sz w:val="20"/>
                <w:szCs w:val="20"/>
                <w:lang w:eastAsia="es-ES"/>
              </w:rPr>
              <w:t>Plàstics</w:t>
            </w:r>
            <w:proofErr w:type="spellEnd"/>
          </w:p>
        </w:tc>
        <w:tc>
          <w:tcPr>
            <w:tcW w:w="646" w:type="pct"/>
            <w:tcBorders>
              <w:top w:val="nil"/>
              <w:left w:val="nil"/>
              <w:bottom w:val="single" w:sz="4" w:space="0" w:color="auto"/>
              <w:right w:val="single" w:sz="4" w:space="0" w:color="auto"/>
            </w:tcBorders>
            <w:shd w:val="clear" w:color="000000" w:fill="FDE9D9"/>
            <w:vAlign w:val="center"/>
            <w:hideMark/>
          </w:tcPr>
          <w:p w14:paraId="39B578A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000000" w:fill="FDE9D9"/>
            <w:vAlign w:val="center"/>
            <w:hideMark/>
          </w:tcPr>
          <w:p w14:paraId="01E23753"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5E711569"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000000" w:fill="FDE9D9"/>
            <w:vAlign w:val="center"/>
            <w:hideMark/>
          </w:tcPr>
          <w:p w14:paraId="334F4812"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val="restart"/>
            <w:tcBorders>
              <w:top w:val="nil"/>
              <w:left w:val="single" w:sz="4" w:space="0" w:color="auto"/>
              <w:bottom w:val="single" w:sz="4" w:space="0" w:color="auto"/>
              <w:right w:val="single" w:sz="4" w:space="0" w:color="auto"/>
            </w:tcBorders>
            <w:shd w:val="clear" w:color="000000" w:fill="FDE9D9"/>
            <w:vAlign w:val="center"/>
            <w:hideMark/>
          </w:tcPr>
          <w:p w14:paraId="038CACBD"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r>
      <w:tr w:rsidR="00696F5D" w:rsidRPr="009E10C4" w14:paraId="4D43878C" w14:textId="77777777" w:rsidTr="006143A3">
        <w:trPr>
          <w:trHeight w:val="468"/>
        </w:trPr>
        <w:tc>
          <w:tcPr>
            <w:tcW w:w="442" w:type="pct"/>
            <w:vMerge/>
            <w:tcBorders>
              <w:top w:val="nil"/>
              <w:left w:val="single" w:sz="4" w:space="0" w:color="auto"/>
              <w:bottom w:val="single" w:sz="4" w:space="0" w:color="auto"/>
              <w:right w:val="single" w:sz="4" w:space="0" w:color="auto"/>
            </w:tcBorders>
            <w:vAlign w:val="center"/>
            <w:hideMark/>
          </w:tcPr>
          <w:p w14:paraId="09CA9931"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4" w:space="0" w:color="auto"/>
              <w:right w:val="single" w:sz="4" w:space="0" w:color="auto"/>
            </w:tcBorders>
            <w:vAlign w:val="center"/>
            <w:hideMark/>
          </w:tcPr>
          <w:p w14:paraId="3C6394D0"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5350C940"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Comercial </w:t>
            </w:r>
          </w:p>
        </w:tc>
        <w:tc>
          <w:tcPr>
            <w:tcW w:w="668" w:type="pct"/>
            <w:tcBorders>
              <w:top w:val="nil"/>
              <w:left w:val="nil"/>
              <w:bottom w:val="single" w:sz="4" w:space="0" w:color="auto"/>
              <w:right w:val="single" w:sz="4" w:space="0" w:color="auto"/>
            </w:tcBorders>
            <w:shd w:val="clear" w:color="000000" w:fill="FDE9D9"/>
            <w:vAlign w:val="center"/>
            <w:hideMark/>
          </w:tcPr>
          <w:p w14:paraId="5D458659"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4F3FE5F7"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000000" w:fill="FDE9D9"/>
            <w:vAlign w:val="center"/>
            <w:hideMark/>
          </w:tcPr>
          <w:p w14:paraId="61660234"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4" w:space="0" w:color="auto"/>
              <w:right w:val="single" w:sz="4" w:space="0" w:color="auto"/>
            </w:tcBorders>
            <w:vAlign w:val="center"/>
            <w:hideMark/>
          </w:tcPr>
          <w:p w14:paraId="216F7E0D" w14:textId="77777777" w:rsidR="00696F5D" w:rsidRPr="009E10C4" w:rsidRDefault="00696F5D" w:rsidP="004C181B">
            <w:pPr>
              <w:rPr>
                <w:rFonts w:eastAsia="Times New Roman" w:cs="Arial"/>
                <w:sz w:val="20"/>
                <w:szCs w:val="20"/>
                <w:lang w:eastAsia="es-ES"/>
              </w:rPr>
            </w:pPr>
          </w:p>
        </w:tc>
      </w:tr>
      <w:tr w:rsidR="00696F5D" w:rsidRPr="009E10C4" w14:paraId="6FEB7CB4" w14:textId="77777777" w:rsidTr="006143A3">
        <w:trPr>
          <w:trHeight w:val="468"/>
        </w:trPr>
        <w:tc>
          <w:tcPr>
            <w:tcW w:w="442" w:type="pct"/>
            <w:vMerge/>
            <w:tcBorders>
              <w:top w:val="nil"/>
              <w:left w:val="single" w:sz="4" w:space="0" w:color="auto"/>
              <w:bottom w:val="single" w:sz="4" w:space="0" w:color="auto"/>
              <w:right w:val="single" w:sz="4" w:space="0" w:color="auto"/>
            </w:tcBorders>
            <w:vAlign w:val="center"/>
            <w:hideMark/>
          </w:tcPr>
          <w:p w14:paraId="32B3E2FF"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4" w:space="0" w:color="auto"/>
              <w:right w:val="single" w:sz="4" w:space="0" w:color="auto"/>
            </w:tcBorders>
            <w:vAlign w:val="center"/>
            <w:hideMark/>
          </w:tcPr>
          <w:p w14:paraId="3A182202"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4ADD8A9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000000" w:fill="FDE9D9"/>
            <w:vAlign w:val="center"/>
            <w:hideMark/>
          </w:tcPr>
          <w:p w14:paraId="301B3B05"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1FB3F913"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000000" w:fill="FDE9D9"/>
            <w:vAlign w:val="center"/>
            <w:hideMark/>
          </w:tcPr>
          <w:p w14:paraId="5667019A"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4" w:space="0" w:color="auto"/>
              <w:right w:val="single" w:sz="4" w:space="0" w:color="auto"/>
            </w:tcBorders>
            <w:vAlign w:val="center"/>
            <w:hideMark/>
          </w:tcPr>
          <w:p w14:paraId="48B55786" w14:textId="77777777" w:rsidR="00696F5D" w:rsidRPr="009E10C4" w:rsidRDefault="00696F5D" w:rsidP="004C181B">
            <w:pPr>
              <w:rPr>
                <w:rFonts w:eastAsia="Times New Roman" w:cs="Arial"/>
                <w:sz w:val="20"/>
                <w:szCs w:val="20"/>
                <w:lang w:eastAsia="es-ES"/>
              </w:rPr>
            </w:pPr>
          </w:p>
        </w:tc>
      </w:tr>
      <w:tr w:rsidR="00696F5D" w:rsidRPr="009E10C4" w14:paraId="2C78B9CC" w14:textId="77777777" w:rsidTr="006143A3">
        <w:trPr>
          <w:trHeight w:val="468"/>
        </w:trPr>
        <w:tc>
          <w:tcPr>
            <w:tcW w:w="442" w:type="pct"/>
            <w:vMerge/>
            <w:tcBorders>
              <w:top w:val="nil"/>
              <w:left w:val="single" w:sz="4" w:space="0" w:color="auto"/>
              <w:bottom w:val="single" w:sz="4" w:space="0" w:color="auto"/>
              <w:right w:val="single" w:sz="4" w:space="0" w:color="auto"/>
            </w:tcBorders>
            <w:vAlign w:val="center"/>
            <w:hideMark/>
          </w:tcPr>
          <w:p w14:paraId="381BFB1B"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4" w:space="0" w:color="auto"/>
              <w:right w:val="single" w:sz="4" w:space="0" w:color="auto"/>
            </w:tcBorders>
            <w:vAlign w:val="center"/>
            <w:hideMark/>
          </w:tcPr>
          <w:p w14:paraId="247CFC13"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nil"/>
              <w:right w:val="single" w:sz="4" w:space="0" w:color="auto"/>
            </w:tcBorders>
            <w:shd w:val="clear" w:color="000000" w:fill="FDE9D9"/>
            <w:vAlign w:val="center"/>
            <w:hideMark/>
          </w:tcPr>
          <w:p w14:paraId="69DF206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nil"/>
              <w:right w:val="single" w:sz="4" w:space="0" w:color="auto"/>
            </w:tcBorders>
            <w:shd w:val="clear" w:color="000000" w:fill="FDE9D9"/>
            <w:vAlign w:val="center"/>
            <w:hideMark/>
          </w:tcPr>
          <w:p w14:paraId="2FEAA513"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nil"/>
              <w:right w:val="single" w:sz="4" w:space="0" w:color="auto"/>
            </w:tcBorders>
            <w:shd w:val="clear" w:color="000000" w:fill="FDE9D9"/>
            <w:vAlign w:val="center"/>
            <w:hideMark/>
          </w:tcPr>
          <w:p w14:paraId="57CB9055"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nil"/>
              <w:right w:val="single" w:sz="4" w:space="0" w:color="auto"/>
            </w:tcBorders>
            <w:shd w:val="clear" w:color="000000" w:fill="FDE9D9"/>
            <w:vAlign w:val="center"/>
            <w:hideMark/>
          </w:tcPr>
          <w:p w14:paraId="376D0331"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4" w:space="0" w:color="auto"/>
              <w:right w:val="single" w:sz="4" w:space="0" w:color="auto"/>
            </w:tcBorders>
            <w:vAlign w:val="center"/>
            <w:hideMark/>
          </w:tcPr>
          <w:p w14:paraId="6C20415F" w14:textId="77777777" w:rsidR="00696F5D" w:rsidRPr="009E10C4" w:rsidRDefault="00696F5D" w:rsidP="004C181B">
            <w:pPr>
              <w:rPr>
                <w:rFonts w:eastAsia="Times New Roman" w:cs="Arial"/>
                <w:sz w:val="20"/>
                <w:szCs w:val="20"/>
                <w:lang w:eastAsia="es-ES"/>
              </w:rPr>
            </w:pPr>
          </w:p>
        </w:tc>
      </w:tr>
      <w:tr w:rsidR="00696F5D" w:rsidRPr="009E10C4" w14:paraId="7E7736ED" w14:textId="77777777" w:rsidTr="006143A3">
        <w:trPr>
          <w:trHeight w:val="468"/>
        </w:trPr>
        <w:tc>
          <w:tcPr>
            <w:tcW w:w="442"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E7C8A5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200140</w:t>
            </w:r>
          </w:p>
        </w:tc>
        <w:tc>
          <w:tcPr>
            <w:tcW w:w="1201"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AD3430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Ferralla</w:t>
            </w:r>
          </w:p>
        </w:tc>
        <w:tc>
          <w:tcPr>
            <w:tcW w:w="646" w:type="pct"/>
            <w:tcBorders>
              <w:top w:val="single" w:sz="8" w:space="0" w:color="auto"/>
              <w:left w:val="nil"/>
              <w:bottom w:val="single" w:sz="4" w:space="0" w:color="auto"/>
              <w:right w:val="single" w:sz="4" w:space="0" w:color="auto"/>
            </w:tcBorders>
            <w:shd w:val="clear" w:color="auto" w:fill="auto"/>
            <w:vAlign w:val="center"/>
            <w:hideMark/>
          </w:tcPr>
          <w:p w14:paraId="15BE67B0"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single" w:sz="8" w:space="0" w:color="auto"/>
              <w:left w:val="nil"/>
              <w:bottom w:val="single" w:sz="4" w:space="0" w:color="auto"/>
              <w:right w:val="single" w:sz="4" w:space="0" w:color="auto"/>
            </w:tcBorders>
            <w:shd w:val="clear" w:color="auto" w:fill="auto"/>
            <w:vAlign w:val="center"/>
            <w:hideMark/>
          </w:tcPr>
          <w:p w14:paraId="449C9B30"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single" w:sz="8" w:space="0" w:color="auto"/>
              <w:left w:val="nil"/>
              <w:bottom w:val="single" w:sz="4" w:space="0" w:color="auto"/>
              <w:right w:val="single" w:sz="4" w:space="0" w:color="auto"/>
            </w:tcBorders>
            <w:shd w:val="clear" w:color="auto" w:fill="auto"/>
            <w:vAlign w:val="center"/>
            <w:hideMark/>
          </w:tcPr>
          <w:p w14:paraId="46FA4885"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single" w:sz="8" w:space="0" w:color="auto"/>
              <w:left w:val="nil"/>
              <w:bottom w:val="single" w:sz="4" w:space="0" w:color="auto"/>
              <w:right w:val="single" w:sz="4" w:space="0" w:color="auto"/>
            </w:tcBorders>
            <w:shd w:val="clear" w:color="auto" w:fill="auto"/>
            <w:vAlign w:val="center"/>
            <w:hideMark/>
          </w:tcPr>
          <w:p w14:paraId="0ABCE61E"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BD4D189"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r>
      <w:tr w:rsidR="00696F5D" w:rsidRPr="009E10C4" w14:paraId="3D20ACBB" w14:textId="77777777" w:rsidTr="006143A3">
        <w:trPr>
          <w:trHeight w:val="468"/>
        </w:trPr>
        <w:tc>
          <w:tcPr>
            <w:tcW w:w="442" w:type="pct"/>
            <w:vMerge/>
            <w:tcBorders>
              <w:top w:val="single" w:sz="8" w:space="0" w:color="auto"/>
              <w:left w:val="single" w:sz="8" w:space="0" w:color="auto"/>
              <w:bottom w:val="single" w:sz="8" w:space="0" w:color="000000"/>
              <w:right w:val="single" w:sz="4" w:space="0" w:color="auto"/>
            </w:tcBorders>
            <w:vAlign w:val="center"/>
            <w:hideMark/>
          </w:tcPr>
          <w:p w14:paraId="3E833136" w14:textId="77777777" w:rsidR="00696F5D" w:rsidRPr="009E10C4" w:rsidRDefault="00696F5D" w:rsidP="004C181B">
            <w:pPr>
              <w:rPr>
                <w:rFonts w:eastAsia="Times New Roman" w:cs="Arial"/>
                <w:sz w:val="20"/>
                <w:szCs w:val="20"/>
                <w:lang w:eastAsia="es-ES"/>
              </w:rPr>
            </w:pPr>
          </w:p>
        </w:tc>
        <w:tc>
          <w:tcPr>
            <w:tcW w:w="1201" w:type="pct"/>
            <w:vMerge/>
            <w:tcBorders>
              <w:top w:val="single" w:sz="8" w:space="0" w:color="auto"/>
              <w:left w:val="single" w:sz="4" w:space="0" w:color="auto"/>
              <w:bottom w:val="single" w:sz="8" w:space="0" w:color="000000"/>
              <w:right w:val="single" w:sz="4" w:space="0" w:color="auto"/>
            </w:tcBorders>
            <w:vAlign w:val="center"/>
            <w:hideMark/>
          </w:tcPr>
          <w:p w14:paraId="4A03BC0F"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0C52645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Comercial </w:t>
            </w:r>
          </w:p>
        </w:tc>
        <w:tc>
          <w:tcPr>
            <w:tcW w:w="668" w:type="pct"/>
            <w:tcBorders>
              <w:top w:val="nil"/>
              <w:left w:val="nil"/>
              <w:bottom w:val="single" w:sz="4" w:space="0" w:color="auto"/>
              <w:right w:val="single" w:sz="4" w:space="0" w:color="auto"/>
            </w:tcBorders>
            <w:shd w:val="clear" w:color="auto" w:fill="auto"/>
            <w:vAlign w:val="center"/>
            <w:hideMark/>
          </w:tcPr>
          <w:p w14:paraId="4FDF3B3C"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41F05566"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auto" w:fill="auto"/>
            <w:vAlign w:val="center"/>
            <w:hideMark/>
          </w:tcPr>
          <w:p w14:paraId="3C08F369"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single" w:sz="8" w:space="0" w:color="auto"/>
              <w:left w:val="single" w:sz="4" w:space="0" w:color="auto"/>
              <w:bottom w:val="single" w:sz="8" w:space="0" w:color="000000"/>
              <w:right w:val="single" w:sz="8" w:space="0" w:color="auto"/>
            </w:tcBorders>
            <w:vAlign w:val="center"/>
            <w:hideMark/>
          </w:tcPr>
          <w:p w14:paraId="3E6ED651" w14:textId="77777777" w:rsidR="00696F5D" w:rsidRPr="009E10C4" w:rsidRDefault="00696F5D" w:rsidP="004C181B">
            <w:pPr>
              <w:rPr>
                <w:rFonts w:eastAsia="Times New Roman" w:cs="Arial"/>
                <w:sz w:val="20"/>
                <w:szCs w:val="20"/>
                <w:lang w:eastAsia="es-ES"/>
              </w:rPr>
            </w:pPr>
          </w:p>
        </w:tc>
      </w:tr>
      <w:tr w:rsidR="00696F5D" w:rsidRPr="009E10C4" w14:paraId="6B217426" w14:textId="77777777" w:rsidTr="006143A3">
        <w:trPr>
          <w:trHeight w:val="468"/>
        </w:trPr>
        <w:tc>
          <w:tcPr>
            <w:tcW w:w="442" w:type="pct"/>
            <w:vMerge/>
            <w:tcBorders>
              <w:top w:val="single" w:sz="8" w:space="0" w:color="auto"/>
              <w:left w:val="single" w:sz="8" w:space="0" w:color="auto"/>
              <w:bottom w:val="single" w:sz="4" w:space="0" w:color="auto"/>
              <w:right w:val="single" w:sz="4" w:space="0" w:color="auto"/>
            </w:tcBorders>
            <w:vAlign w:val="center"/>
            <w:hideMark/>
          </w:tcPr>
          <w:p w14:paraId="298F4A77" w14:textId="77777777" w:rsidR="00696F5D" w:rsidRPr="009E10C4" w:rsidRDefault="00696F5D" w:rsidP="004C181B">
            <w:pPr>
              <w:rPr>
                <w:rFonts w:eastAsia="Times New Roman" w:cs="Arial"/>
                <w:sz w:val="20"/>
                <w:szCs w:val="20"/>
                <w:lang w:eastAsia="es-ES"/>
              </w:rPr>
            </w:pPr>
          </w:p>
        </w:tc>
        <w:tc>
          <w:tcPr>
            <w:tcW w:w="1201" w:type="pct"/>
            <w:vMerge/>
            <w:tcBorders>
              <w:top w:val="single" w:sz="8" w:space="0" w:color="auto"/>
              <w:left w:val="single" w:sz="4" w:space="0" w:color="auto"/>
              <w:bottom w:val="single" w:sz="4" w:space="0" w:color="auto"/>
              <w:right w:val="single" w:sz="4" w:space="0" w:color="auto"/>
            </w:tcBorders>
            <w:vAlign w:val="center"/>
            <w:hideMark/>
          </w:tcPr>
          <w:p w14:paraId="79288A79"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23553C9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auto" w:fill="auto"/>
            <w:vAlign w:val="center"/>
            <w:hideMark/>
          </w:tcPr>
          <w:p w14:paraId="180257C8"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2CEE4EDA"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auto" w:fill="auto"/>
            <w:vAlign w:val="center"/>
            <w:hideMark/>
          </w:tcPr>
          <w:p w14:paraId="4D53C7B4"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single" w:sz="8" w:space="0" w:color="auto"/>
              <w:left w:val="single" w:sz="4" w:space="0" w:color="auto"/>
              <w:bottom w:val="single" w:sz="4" w:space="0" w:color="auto"/>
              <w:right w:val="single" w:sz="8" w:space="0" w:color="auto"/>
            </w:tcBorders>
            <w:vAlign w:val="center"/>
            <w:hideMark/>
          </w:tcPr>
          <w:p w14:paraId="22211B4F" w14:textId="77777777" w:rsidR="00696F5D" w:rsidRPr="009E10C4" w:rsidRDefault="00696F5D" w:rsidP="004C181B">
            <w:pPr>
              <w:rPr>
                <w:rFonts w:eastAsia="Times New Roman" w:cs="Arial"/>
                <w:sz w:val="20"/>
                <w:szCs w:val="20"/>
                <w:lang w:eastAsia="es-ES"/>
              </w:rPr>
            </w:pPr>
          </w:p>
        </w:tc>
      </w:tr>
      <w:tr w:rsidR="00696F5D" w:rsidRPr="009E10C4" w14:paraId="6619BC28" w14:textId="77777777" w:rsidTr="006143A3">
        <w:trPr>
          <w:trHeight w:val="468"/>
        </w:trPr>
        <w:tc>
          <w:tcPr>
            <w:tcW w:w="442" w:type="pct"/>
            <w:vMerge/>
            <w:tcBorders>
              <w:top w:val="single" w:sz="4" w:space="0" w:color="auto"/>
              <w:left w:val="single" w:sz="8" w:space="0" w:color="auto"/>
              <w:bottom w:val="single" w:sz="8" w:space="0" w:color="000000"/>
              <w:right w:val="single" w:sz="4" w:space="0" w:color="auto"/>
            </w:tcBorders>
            <w:vAlign w:val="center"/>
            <w:hideMark/>
          </w:tcPr>
          <w:p w14:paraId="7D71B675" w14:textId="77777777" w:rsidR="00696F5D" w:rsidRPr="009E10C4" w:rsidRDefault="00696F5D" w:rsidP="004C181B">
            <w:pPr>
              <w:rPr>
                <w:rFonts w:eastAsia="Times New Roman" w:cs="Arial"/>
                <w:sz w:val="20"/>
                <w:szCs w:val="20"/>
                <w:lang w:eastAsia="es-ES"/>
              </w:rPr>
            </w:pPr>
          </w:p>
        </w:tc>
        <w:tc>
          <w:tcPr>
            <w:tcW w:w="1201" w:type="pct"/>
            <w:vMerge/>
            <w:tcBorders>
              <w:top w:val="single" w:sz="4" w:space="0" w:color="auto"/>
              <w:left w:val="single" w:sz="4" w:space="0" w:color="auto"/>
              <w:bottom w:val="single" w:sz="8" w:space="0" w:color="000000"/>
              <w:right w:val="single" w:sz="4" w:space="0" w:color="auto"/>
            </w:tcBorders>
            <w:vAlign w:val="center"/>
            <w:hideMark/>
          </w:tcPr>
          <w:p w14:paraId="0E71B2FF" w14:textId="77777777" w:rsidR="00696F5D" w:rsidRPr="009E10C4" w:rsidRDefault="00696F5D" w:rsidP="004C181B">
            <w:pPr>
              <w:rPr>
                <w:rFonts w:eastAsia="Times New Roman" w:cs="Arial"/>
                <w:sz w:val="20"/>
                <w:szCs w:val="20"/>
                <w:lang w:eastAsia="es-ES"/>
              </w:rPr>
            </w:pPr>
          </w:p>
        </w:tc>
        <w:tc>
          <w:tcPr>
            <w:tcW w:w="646" w:type="pct"/>
            <w:tcBorders>
              <w:top w:val="single" w:sz="4" w:space="0" w:color="auto"/>
              <w:left w:val="nil"/>
              <w:bottom w:val="single" w:sz="8" w:space="0" w:color="auto"/>
              <w:right w:val="single" w:sz="4" w:space="0" w:color="auto"/>
            </w:tcBorders>
            <w:shd w:val="clear" w:color="auto" w:fill="auto"/>
            <w:vAlign w:val="center"/>
            <w:hideMark/>
          </w:tcPr>
          <w:p w14:paraId="3AECAA4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single" w:sz="4" w:space="0" w:color="auto"/>
              <w:left w:val="nil"/>
              <w:bottom w:val="single" w:sz="8" w:space="0" w:color="auto"/>
              <w:right w:val="single" w:sz="4" w:space="0" w:color="auto"/>
            </w:tcBorders>
            <w:shd w:val="clear" w:color="auto" w:fill="auto"/>
            <w:vAlign w:val="center"/>
            <w:hideMark/>
          </w:tcPr>
          <w:p w14:paraId="244DC7EE"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single" w:sz="4" w:space="0" w:color="auto"/>
              <w:left w:val="nil"/>
              <w:bottom w:val="single" w:sz="8" w:space="0" w:color="auto"/>
              <w:right w:val="single" w:sz="4" w:space="0" w:color="auto"/>
            </w:tcBorders>
            <w:shd w:val="clear" w:color="auto" w:fill="auto"/>
            <w:vAlign w:val="center"/>
            <w:hideMark/>
          </w:tcPr>
          <w:p w14:paraId="56FBB047"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single" w:sz="4" w:space="0" w:color="auto"/>
              <w:left w:val="nil"/>
              <w:bottom w:val="single" w:sz="8" w:space="0" w:color="auto"/>
              <w:right w:val="single" w:sz="4" w:space="0" w:color="auto"/>
            </w:tcBorders>
            <w:shd w:val="clear" w:color="auto" w:fill="auto"/>
            <w:vAlign w:val="center"/>
            <w:hideMark/>
          </w:tcPr>
          <w:p w14:paraId="10A68430"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single" w:sz="4" w:space="0" w:color="auto"/>
              <w:left w:val="single" w:sz="4" w:space="0" w:color="auto"/>
              <w:bottom w:val="single" w:sz="8" w:space="0" w:color="000000"/>
              <w:right w:val="single" w:sz="8" w:space="0" w:color="auto"/>
            </w:tcBorders>
            <w:vAlign w:val="center"/>
            <w:hideMark/>
          </w:tcPr>
          <w:p w14:paraId="5F29EA98" w14:textId="77777777" w:rsidR="00696F5D" w:rsidRPr="009E10C4" w:rsidRDefault="00696F5D" w:rsidP="004C181B">
            <w:pPr>
              <w:rPr>
                <w:rFonts w:eastAsia="Times New Roman" w:cs="Arial"/>
                <w:sz w:val="20"/>
                <w:szCs w:val="20"/>
                <w:lang w:eastAsia="es-ES"/>
              </w:rPr>
            </w:pPr>
          </w:p>
        </w:tc>
      </w:tr>
      <w:tr w:rsidR="00696F5D" w:rsidRPr="009E10C4" w14:paraId="2886AF22" w14:textId="77777777" w:rsidTr="006143A3">
        <w:trPr>
          <w:trHeight w:val="468"/>
        </w:trPr>
        <w:tc>
          <w:tcPr>
            <w:tcW w:w="442" w:type="pct"/>
            <w:vMerge w:val="restart"/>
            <w:tcBorders>
              <w:top w:val="nil"/>
              <w:left w:val="single" w:sz="8" w:space="0" w:color="auto"/>
              <w:bottom w:val="single" w:sz="8" w:space="0" w:color="000000"/>
              <w:right w:val="single" w:sz="4" w:space="0" w:color="auto"/>
            </w:tcBorders>
            <w:shd w:val="clear" w:color="000000" w:fill="FDE9D9"/>
            <w:vAlign w:val="center"/>
            <w:hideMark/>
          </w:tcPr>
          <w:p w14:paraId="04543CCD"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170401</w:t>
            </w:r>
          </w:p>
        </w:tc>
        <w:tc>
          <w:tcPr>
            <w:tcW w:w="1201" w:type="pct"/>
            <w:vMerge w:val="restart"/>
            <w:tcBorders>
              <w:top w:val="nil"/>
              <w:left w:val="single" w:sz="4" w:space="0" w:color="auto"/>
              <w:bottom w:val="single" w:sz="8" w:space="0" w:color="000000"/>
              <w:right w:val="single" w:sz="4" w:space="0" w:color="auto"/>
            </w:tcBorders>
            <w:shd w:val="clear" w:color="000000" w:fill="FDE9D9"/>
            <w:vAlign w:val="center"/>
            <w:hideMark/>
          </w:tcPr>
          <w:p w14:paraId="2EAD3806"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Metalls</w:t>
            </w:r>
            <w:proofErr w:type="spellEnd"/>
          </w:p>
        </w:tc>
        <w:tc>
          <w:tcPr>
            <w:tcW w:w="646" w:type="pct"/>
            <w:tcBorders>
              <w:top w:val="nil"/>
              <w:left w:val="nil"/>
              <w:bottom w:val="single" w:sz="4" w:space="0" w:color="auto"/>
              <w:right w:val="single" w:sz="4" w:space="0" w:color="auto"/>
            </w:tcBorders>
            <w:shd w:val="clear" w:color="000000" w:fill="FDE9D9"/>
            <w:vAlign w:val="center"/>
            <w:hideMark/>
          </w:tcPr>
          <w:p w14:paraId="464B16D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000000" w:fill="FDE9D9"/>
            <w:vAlign w:val="center"/>
            <w:hideMark/>
          </w:tcPr>
          <w:p w14:paraId="49B74B8F"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17DA7B8D"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000000" w:fill="FDE9D9"/>
            <w:vAlign w:val="center"/>
            <w:hideMark/>
          </w:tcPr>
          <w:p w14:paraId="33C29874"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val="restart"/>
            <w:tcBorders>
              <w:top w:val="nil"/>
              <w:left w:val="single" w:sz="4" w:space="0" w:color="auto"/>
              <w:bottom w:val="single" w:sz="8" w:space="0" w:color="000000"/>
              <w:right w:val="single" w:sz="8" w:space="0" w:color="auto"/>
            </w:tcBorders>
            <w:shd w:val="clear" w:color="000000" w:fill="FDE9D9"/>
            <w:vAlign w:val="center"/>
            <w:hideMark/>
          </w:tcPr>
          <w:p w14:paraId="4B5F77E0"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r>
      <w:tr w:rsidR="00696F5D" w:rsidRPr="009E10C4" w14:paraId="56509FA8"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51F96E43"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6907E20B" w14:textId="77777777" w:rsidR="00696F5D" w:rsidRPr="009E10C4" w:rsidRDefault="00696F5D" w:rsidP="004C181B">
            <w:pPr>
              <w:rPr>
                <w:rFonts w:eastAsia="Times New Roman" w:cs="Arial"/>
                <w:sz w:val="20"/>
                <w:szCs w:val="20"/>
                <w:lang w:eastAsia="es-ES"/>
              </w:rPr>
            </w:pPr>
          </w:p>
        </w:tc>
        <w:tc>
          <w:tcPr>
            <w:tcW w:w="646" w:type="pct"/>
            <w:tcBorders>
              <w:top w:val="single" w:sz="4" w:space="0" w:color="auto"/>
              <w:left w:val="nil"/>
              <w:bottom w:val="single" w:sz="4" w:space="0" w:color="auto"/>
              <w:right w:val="single" w:sz="4" w:space="0" w:color="auto"/>
            </w:tcBorders>
            <w:shd w:val="clear" w:color="000000" w:fill="FDE9D9"/>
            <w:vAlign w:val="center"/>
            <w:hideMark/>
          </w:tcPr>
          <w:p w14:paraId="6E77BACD"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Comercial </w:t>
            </w:r>
          </w:p>
        </w:tc>
        <w:tc>
          <w:tcPr>
            <w:tcW w:w="668" w:type="pct"/>
            <w:tcBorders>
              <w:top w:val="single" w:sz="4" w:space="0" w:color="auto"/>
              <w:left w:val="nil"/>
              <w:bottom w:val="single" w:sz="4" w:space="0" w:color="auto"/>
              <w:right w:val="single" w:sz="4" w:space="0" w:color="auto"/>
            </w:tcBorders>
            <w:shd w:val="clear" w:color="000000" w:fill="FDE9D9"/>
            <w:vAlign w:val="center"/>
            <w:hideMark/>
          </w:tcPr>
          <w:p w14:paraId="02463F84"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single" w:sz="4" w:space="0" w:color="auto"/>
              <w:left w:val="nil"/>
              <w:bottom w:val="single" w:sz="4" w:space="0" w:color="auto"/>
              <w:right w:val="single" w:sz="4" w:space="0" w:color="auto"/>
            </w:tcBorders>
            <w:shd w:val="clear" w:color="000000" w:fill="FDE9D9"/>
            <w:vAlign w:val="center"/>
            <w:hideMark/>
          </w:tcPr>
          <w:p w14:paraId="5BFF53F0"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single" w:sz="4" w:space="0" w:color="auto"/>
              <w:left w:val="nil"/>
              <w:bottom w:val="single" w:sz="4" w:space="0" w:color="auto"/>
              <w:right w:val="single" w:sz="4" w:space="0" w:color="auto"/>
            </w:tcBorders>
            <w:shd w:val="clear" w:color="000000" w:fill="FDE9D9"/>
            <w:vAlign w:val="center"/>
            <w:hideMark/>
          </w:tcPr>
          <w:p w14:paraId="6D4405BD"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659D158D" w14:textId="77777777" w:rsidR="00696F5D" w:rsidRPr="009E10C4" w:rsidRDefault="00696F5D" w:rsidP="004C181B">
            <w:pPr>
              <w:rPr>
                <w:rFonts w:eastAsia="Times New Roman" w:cs="Arial"/>
                <w:sz w:val="20"/>
                <w:szCs w:val="20"/>
                <w:lang w:eastAsia="es-ES"/>
              </w:rPr>
            </w:pPr>
          </w:p>
        </w:tc>
      </w:tr>
      <w:tr w:rsidR="00696F5D" w:rsidRPr="009E10C4" w14:paraId="45CBC3B0"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6E09DD46"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0B7AC031" w14:textId="77777777" w:rsidR="00696F5D" w:rsidRPr="009E10C4" w:rsidRDefault="00696F5D" w:rsidP="004C181B">
            <w:pPr>
              <w:rPr>
                <w:rFonts w:eastAsia="Times New Roman" w:cs="Arial"/>
                <w:sz w:val="20"/>
                <w:szCs w:val="20"/>
                <w:lang w:eastAsia="es-ES"/>
              </w:rPr>
            </w:pPr>
          </w:p>
        </w:tc>
        <w:tc>
          <w:tcPr>
            <w:tcW w:w="646" w:type="pct"/>
            <w:tcBorders>
              <w:top w:val="single" w:sz="4" w:space="0" w:color="auto"/>
              <w:left w:val="nil"/>
              <w:bottom w:val="single" w:sz="4" w:space="0" w:color="auto"/>
              <w:right w:val="single" w:sz="4" w:space="0" w:color="auto"/>
            </w:tcBorders>
            <w:shd w:val="clear" w:color="000000" w:fill="FDE9D9"/>
            <w:vAlign w:val="center"/>
            <w:hideMark/>
          </w:tcPr>
          <w:p w14:paraId="7F2BD1B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single" w:sz="4" w:space="0" w:color="auto"/>
              <w:left w:val="nil"/>
              <w:bottom w:val="single" w:sz="4" w:space="0" w:color="auto"/>
              <w:right w:val="single" w:sz="4" w:space="0" w:color="auto"/>
            </w:tcBorders>
            <w:shd w:val="clear" w:color="000000" w:fill="FDE9D9"/>
            <w:vAlign w:val="center"/>
            <w:hideMark/>
          </w:tcPr>
          <w:p w14:paraId="4F196958"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single" w:sz="4" w:space="0" w:color="auto"/>
              <w:left w:val="nil"/>
              <w:bottom w:val="single" w:sz="4" w:space="0" w:color="auto"/>
              <w:right w:val="single" w:sz="4" w:space="0" w:color="auto"/>
            </w:tcBorders>
            <w:shd w:val="clear" w:color="000000" w:fill="FDE9D9"/>
            <w:vAlign w:val="center"/>
            <w:hideMark/>
          </w:tcPr>
          <w:p w14:paraId="1CEB2538"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single" w:sz="4" w:space="0" w:color="auto"/>
              <w:left w:val="nil"/>
              <w:bottom w:val="single" w:sz="4" w:space="0" w:color="auto"/>
              <w:right w:val="single" w:sz="4" w:space="0" w:color="auto"/>
            </w:tcBorders>
            <w:shd w:val="clear" w:color="000000" w:fill="FDE9D9"/>
            <w:vAlign w:val="center"/>
            <w:hideMark/>
          </w:tcPr>
          <w:p w14:paraId="03FF9D6E"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00472E67" w14:textId="77777777" w:rsidR="00696F5D" w:rsidRPr="009E10C4" w:rsidRDefault="00696F5D" w:rsidP="004C181B">
            <w:pPr>
              <w:rPr>
                <w:rFonts w:eastAsia="Times New Roman" w:cs="Arial"/>
                <w:sz w:val="20"/>
                <w:szCs w:val="20"/>
                <w:lang w:eastAsia="es-ES"/>
              </w:rPr>
            </w:pPr>
          </w:p>
        </w:tc>
      </w:tr>
      <w:tr w:rsidR="00696F5D" w:rsidRPr="009E10C4" w14:paraId="55BA7950"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351F1F77"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0606E902"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000000" w:fill="FDE9D9"/>
            <w:vAlign w:val="center"/>
            <w:hideMark/>
          </w:tcPr>
          <w:p w14:paraId="52259DDC"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000000" w:fill="FDE9D9"/>
            <w:vAlign w:val="center"/>
            <w:hideMark/>
          </w:tcPr>
          <w:p w14:paraId="0825DA3D"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8" w:space="0" w:color="auto"/>
              <w:right w:val="single" w:sz="4" w:space="0" w:color="auto"/>
            </w:tcBorders>
            <w:shd w:val="clear" w:color="000000" w:fill="FDE9D9"/>
            <w:vAlign w:val="center"/>
            <w:hideMark/>
          </w:tcPr>
          <w:p w14:paraId="2F321D6B"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8" w:space="0" w:color="auto"/>
              <w:right w:val="single" w:sz="4" w:space="0" w:color="auto"/>
            </w:tcBorders>
            <w:shd w:val="clear" w:color="000000" w:fill="FDE9D9"/>
            <w:vAlign w:val="center"/>
            <w:hideMark/>
          </w:tcPr>
          <w:p w14:paraId="309F61BF"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6D75A7FD" w14:textId="77777777" w:rsidR="00696F5D" w:rsidRPr="009E10C4" w:rsidRDefault="00696F5D" w:rsidP="004C181B">
            <w:pPr>
              <w:rPr>
                <w:rFonts w:eastAsia="Times New Roman" w:cs="Arial"/>
                <w:sz w:val="20"/>
                <w:szCs w:val="20"/>
                <w:lang w:eastAsia="es-ES"/>
              </w:rPr>
            </w:pPr>
          </w:p>
        </w:tc>
      </w:tr>
      <w:tr w:rsidR="00696F5D" w:rsidRPr="009E10C4" w14:paraId="50B9EC5F" w14:textId="77777777" w:rsidTr="006143A3">
        <w:trPr>
          <w:trHeight w:val="468"/>
        </w:trPr>
        <w:tc>
          <w:tcPr>
            <w:tcW w:w="442" w:type="pct"/>
            <w:vMerge w:val="restart"/>
            <w:tcBorders>
              <w:top w:val="nil"/>
              <w:left w:val="single" w:sz="8" w:space="0" w:color="auto"/>
              <w:bottom w:val="single" w:sz="8" w:space="0" w:color="000000"/>
              <w:right w:val="single" w:sz="4" w:space="0" w:color="auto"/>
            </w:tcBorders>
            <w:shd w:val="clear" w:color="auto" w:fill="auto"/>
            <w:vAlign w:val="center"/>
            <w:hideMark/>
          </w:tcPr>
          <w:p w14:paraId="6DCCDB2F"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200111</w:t>
            </w:r>
          </w:p>
        </w:tc>
        <w:tc>
          <w:tcPr>
            <w:tcW w:w="1201" w:type="pct"/>
            <w:vMerge w:val="restart"/>
            <w:tcBorders>
              <w:top w:val="nil"/>
              <w:left w:val="single" w:sz="4" w:space="0" w:color="auto"/>
              <w:bottom w:val="single" w:sz="8" w:space="0" w:color="000000"/>
              <w:right w:val="single" w:sz="4" w:space="0" w:color="auto"/>
            </w:tcBorders>
            <w:shd w:val="clear" w:color="auto" w:fill="auto"/>
            <w:vAlign w:val="center"/>
            <w:hideMark/>
          </w:tcPr>
          <w:p w14:paraId="67019435"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Roba Usada</w:t>
            </w:r>
          </w:p>
        </w:tc>
        <w:tc>
          <w:tcPr>
            <w:tcW w:w="646" w:type="pct"/>
            <w:tcBorders>
              <w:top w:val="nil"/>
              <w:left w:val="nil"/>
              <w:bottom w:val="single" w:sz="4" w:space="0" w:color="auto"/>
              <w:right w:val="single" w:sz="4" w:space="0" w:color="auto"/>
            </w:tcBorders>
            <w:shd w:val="clear" w:color="auto" w:fill="auto"/>
            <w:vAlign w:val="center"/>
            <w:hideMark/>
          </w:tcPr>
          <w:p w14:paraId="429F9217"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auto" w:fill="auto"/>
            <w:vAlign w:val="center"/>
            <w:hideMark/>
          </w:tcPr>
          <w:p w14:paraId="7EB45837"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67A92A58"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auto" w:fill="auto"/>
            <w:vAlign w:val="center"/>
            <w:hideMark/>
          </w:tcPr>
          <w:p w14:paraId="5FCA4F41"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val="restart"/>
            <w:tcBorders>
              <w:top w:val="nil"/>
              <w:left w:val="single" w:sz="4" w:space="0" w:color="auto"/>
              <w:bottom w:val="single" w:sz="8" w:space="0" w:color="000000"/>
              <w:right w:val="single" w:sz="8" w:space="0" w:color="auto"/>
            </w:tcBorders>
            <w:shd w:val="clear" w:color="auto" w:fill="auto"/>
            <w:vAlign w:val="center"/>
            <w:hideMark/>
          </w:tcPr>
          <w:p w14:paraId="6F4F4FEB"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r>
      <w:tr w:rsidR="00696F5D" w:rsidRPr="009E10C4" w14:paraId="7EC38B04"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07ADD80D"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33460E8A"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21A8973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Comercial </w:t>
            </w:r>
          </w:p>
        </w:tc>
        <w:tc>
          <w:tcPr>
            <w:tcW w:w="668" w:type="pct"/>
            <w:tcBorders>
              <w:top w:val="nil"/>
              <w:left w:val="nil"/>
              <w:bottom w:val="single" w:sz="4" w:space="0" w:color="auto"/>
              <w:right w:val="single" w:sz="4" w:space="0" w:color="auto"/>
            </w:tcBorders>
            <w:shd w:val="clear" w:color="auto" w:fill="auto"/>
            <w:vAlign w:val="center"/>
            <w:hideMark/>
          </w:tcPr>
          <w:p w14:paraId="5BBE76C4"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34DF3038"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auto" w:fill="auto"/>
            <w:vAlign w:val="center"/>
            <w:hideMark/>
          </w:tcPr>
          <w:p w14:paraId="7149A736"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31A0BEC6" w14:textId="77777777" w:rsidR="00696F5D" w:rsidRPr="009E10C4" w:rsidRDefault="00696F5D" w:rsidP="004C181B">
            <w:pPr>
              <w:rPr>
                <w:rFonts w:eastAsia="Times New Roman" w:cs="Arial"/>
                <w:sz w:val="20"/>
                <w:szCs w:val="20"/>
                <w:lang w:eastAsia="es-ES"/>
              </w:rPr>
            </w:pPr>
          </w:p>
        </w:tc>
      </w:tr>
      <w:tr w:rsidR="00696F5D" w:rsidRPr="009E10C4" w14:paraId="23CFE958"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2EB91788"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0DC898A5"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6394BC6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auto" w:fill="auto"/>
            <w:vAlign w:val="center"/>
            <w:hideMark/>
          </w:tcPr>
          <w:p w14:paraId="5C0D43D7"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03F06953"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auto" w:fill="auto"/>
            <w:vAlign w:val="center"/>
            <w:hideMark/>
          </w:tcPr>
          <w:p w14:paraId="39053CF1"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18FFAE56" w14:textId="77777777" w:rsidR="00696F5D" w:rsidRPr="009E10C4" w:rsidRDefault="00696F5D" w:rsidP="004C181B">
            <w:pPr>
              <w:rPr>
                <w:rFonts w:eastAsia="Times New Roman" w:cs="Arial"/>
                <w:sz w:val="20"/>
                <w:szCs w:val="20"/>
                <w:lang w:eastAsia="es-ES"/>
              </w:rPr>
            </w:pPr>
          </w:p>
        </w:tc>
      </w:tr>
      <w:tr w:rsidR="00696F5D" w:rsidRPr="009E10C4" w14:paraId="5F72EDD2"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7A378F1C"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407A2394"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auto" w:fill="auto"/>
            <w:vAlign w:val="center"/>
            <w:hideMark/>
          </w:tcPr>
          <w:p w14:paraId="28B3A8BA"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auto" w:fill="auto"/>
            <w:vAlign w:val="center"/>
            <w:hideMark/>
          </w:tcPr>
          <w:p w14:paraId="0F5CB7BF"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8" w:space="0" w:color="auto"/>
              <w:right w:val="single" w:sz="4" w:space="0" w:color="auto"/>
            </w:tcBorders>
            <w:shd w:val="clear" w:color="auto" w:fill="auto"/>
            <w:vAlign w:val="center"/>
            <w:hideMark/>
          </w:tcPr>
          <w:p w14:paraId="7301DB7F"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8" w:space="0" w:color="auto"/>
              <w:right w:val="single" w:sz="4" w:space="0" w:color="auto"/>
            </w:tcBorders>
            <w:shd w:val="clear" w:color="auto" w:fill="auto"/>
            <w:vAlign w:val="center"/>
            <w:hideMark/>
          </w:tcPr>
          <w:p w14:paraId="294E916C"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462DA07E" w14:textId="77777777" w:rsidR="00696F5D" w:rsidRPr="009E10C4" w:rsidRDefault="00696F5D" w:rsidP="004C181B">
            <w:pPr>
              <w:rPr>
                <w:rFonts w:eastAsia="Times New Roman" w:cs="Arial"/>
                <w:sz w:val="20"/>
                <w:szCs w:val="20"/>
                <w:lang w:eastAsia="es-ES"/>
              </w:rPr>
            </w:pPr>
          </w:p>
        </w:tc>
      </w:tr>
      <w:tr w:rsidR="00696F5D" w:rsidRPr="009E10C4" w14:paraId="61F4DB2E" w14:textId="77777777" w:rsidTr="006143A3">
        <w:trPr>
          <w:trHeight w:val="468"/>
        </w:trPr>
        <w:tc>
          <w:tcPr>
            <w:tcW w:w="442" w:type="pct"/>
            <w:vMerge w:val="restart"/>
            <w:tcBorders>
              <w:top w:val="nil"/>
              <w:left w:val="single" w:sz="8" w:space="0" w:color="auto"/>
              <w:bottom w:val="single" w:sz="8" w:space="0" w:color="000000"/>
              <w:right w:val="single" w:sz="4" w:space="0" w:color="auto"/>
            </w:tcBorders>
            <w:shd w:val="clear" w:color="000000" w:fill="FDE9D9"/>
            <w:vAlign w:val="center"/>
            <w:hideMark/>
          </w:tcPr>
          <w:p w14:paraId="571A684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200136</w:t>
            </w:r>
          </w:p>
        </w:tc>
        <w:tc>
          <w:tcPr>
            <w:tcW w:w="1201" w:type="pct"/>
            <w:vMerge w:val="restart"/>
            <w:tcBorders>
              <w:top w:val="nil"/>
              <w:left w:val="single" w:sz="4" w:space="0" w:color="auto"/>
              <w:bottom w:val="single" w:sz="8" w:space="0" w:color="000000"/>
              <w:right w:val="single" w:sz="4" w:space="0" w:color="auto"/>
            </w:tcBorders>
            <w:shd w:val="clear" w:color="000000" w:fill="FDE9D9"/>
            <w:vAlign w:val="center"/>
            <w:hideMark/>
          </w:tcPr>
          <w:p w14:paraId="2B1F6793"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RAEE (</w:t>
            </w:r>
            <w:proofErr w:type="spellStart"/>
            <w:proofErr w:type="gramStart"/>
            <w:r w:rsidRPr="009E10C4">
              <w:rPr>
                <w:rFonts w:eastAsia="Times New Roman" w:cs="Arial"/>
                <w:sz w:val="20"/>
                <w:szCs w:val="20"/>
                <w:lang w:eastAsia="es-ES"/>
              </w:rPr>
              <w:t>Electrònica</w:t>
            </w:r>
            <w:proofErr w:type="spellEnd"/>
            <w:r w:rsidRPr="009E10C4">
              <w:rPr>
                <w:rFonts w:eastAsia="Times New Roman" w:cs="Arial"/>
                <w:sz w:val="20"/>
                <w:szCs w:val="20"/>
                <w:lang w:eastAsia="es-ES"/>
              </w:rPr>
              <w:t>..</w:t>
            </w:r>
            <w:proofErr w:type="gramEnd"/>
            <w:r w:rsidRPr="009E10C4">
              <w:rPr>
                <w:rFonts w:eastAsia="Times New Roman" w:cs="Arial"/>
                <w:sz w:val="20"/>
                <w:szCs w:val="20"/>
                <w:lang w:eastAsia="es-ES"/>
              </w:rPr>
              <w:t>)</w:t>
            </w:r>
          </w:p>
        </w:tc>
        <w:tc>
          <w:tcPr>
            <w:tcW w:w="646" w:type="pct"/>
            <w:tcBorders>
              <w:top w:val="nil"/>
              <w:left w:val="nil"/>
              <w:bottom w:val="single" w:sz="4" w:space="0" w:color="auto"/>
              <w:right w:val="single" w:sz="4" w:space="0" w:color="auto"/>
            </w:tcBorders>
            <w:shd w:val="clear" w:color="000000" w:fill="FDE9D9"/>
            <w:vAlign w:val="center"/>
            <w:hideMark/>
          </w:tcPr>
          <w:p w14:paraId="6ED54EF0"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000000" w:fill="FDE9D9"/>
            <w:vAlign w:val="center"/>
            <w:hideMark/>
          </w:tcPr>
          <w:p w14:paraId="0842338B"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6EC013C4"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000000" w:fill="FDE9D9"/>
            <w:vAlign w:val="center"/>
            <w:hideMark/>
          </w:tcPr>
          <w:p w14:paraId="59C32FDA"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val="restart"/>
            <w:tcBorders>
              <w:top w:val="nil"/>
              <w:left w:val="single" w:sz="4" w:space="0" w:color="auto"/>
              <w:bottom w:val="single" w:sz="8" w:space="0" w:color="000000"/>
              <w:right w:val="single" w:sz="8" w:space="0" w:color="auto"/>
            </w:tcBorders>
            <w:shd w:val="clear" w:color="000000" w:fill="FDE9D9"/>
            <w:vAlign w:val="center"/>
            <w:hideMark/>
          </w:tcPr>
          <w:p w14:paraId="300F9C88"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r>
      <w:tr w:rsidR="00696F5D" w:rsidRPr="009E10C4" w14:paraId="6648ACF6"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09896262"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769007F0"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0E8D8730"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Comercial </w:t>
            </w:r>
          </w:p>
        </w:tc>
        <w:tc>
          <w:tcPr>
            <w:tcW w:w="668" w:type="pct"/>
            <w:tcBorders>
              <w:top w:val="nil"/>
              <w:left w:val="nil"/>
              <w:bottom w:val="single" w:sz="4" w:space="0" w:color="auto"/>
              <w:right w:val="single" w:sz="4" w:space="0" w:color="auto"/>
            </w:tcBorders>
            <w:shd w:val="clear" w:color="000000" w:fill="FDE9D9"/>
            <w:vAlign w:val="center"/>
            <w:hideMark/>
          </w:tcPr>
          <w:p w14:paraId="6687FFCC"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0A6D1A44"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000000" w:fill="FDE9D9"/>
            <w:vAlign w:val="center"/>
            <w:hideMark/>
          </w:tcPr>
          <w:p w14:paraId="16955E6D"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7B542627" w14:textId="77777777" w:rsidR="00696F5D" w:rsidRPr="009E10C4" w:rsidRDefault="00696F5D" w:rsidP="004C181B">
            <w:pPr>
              <w:rPr>
                <w:rFonts w:eastAsia="Times New Roman" w:cs="Arial"/>
                <w:sz w:val="20"/>
                <w:szCs w:val="20"/>
                <w:lang w:eastAsia="es-ES"/>
              </w:rPr>
            </w:pPr>
          </w:p>
        </w:tc>
      </w:tr>
      <w:tr w:rsidR="00696F5D" w:rsidRPr="009E10C4" w14:paraId="11213961"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0D2050E2"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2BCB96B7"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3C61AF3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000000" w:fill="FDE9D9"/>
            <w:vAlign w:val="center"/>
            <w:hideMark/>
          </w:tcPr>
          <w:p w14:paraId="0A8AB3EF"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06259618"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000000" w:fill="FDE9D9"/>
            <w:vAlign w:val="center"/>
            <w:hideMark/>
          </w:tcPr>
          <w:p w14:paraId="6AFBC805"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58355596" w14:textId="77777777" w:rsidR="00696F5D" w:rsidRPr="009E10C4" w:rsidRDefault="00696F5D" w:rsidP="004C181B">
            <w:pPr>
              <w:rPr>
                <w:rFonts w:eastAsia="Times New Roman" w:cs="Arial"/>
                <w:sz w:val="20"/>
                <w:szCs w:val="20"/>
                <w:lang w:eastAsia="es-ES"/>
              </w:rPr>
            </w:pPr>
          </w:p>
        </w:tc>
      </w:tr>
      <w:tr w:rsidR="00696F5D" w:rsidRPr="009E10C4" w14:paraId="32127FF7"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42A30891"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038C83B6"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000000" w:fill="FDE9D9"/>
            <w:vAlign w:val="center"/>
            <w:hideMark/>
          </w:tcPr>
          <w:p w14:paraId="40A5993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000000" w:fill="FDE9D9"/>
            <w:vAlign w:val="center"/>
            <w:hideMark/>
          </w:tcPr>
          <w:p w14:paraId="2BF37A05"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8" w:space="0" w:color="auto"/>
              <w:right w:val="single" w:sz="4" w:space="0" w:color="auto"/>
            </w:tcBorders>
            <w:shd w:val="clear" w:color="000000" w:fill="FDE9D9"/>
            <w:vAlign w:val="center"/>
            <w:hideMark/>
          </w:tcPr>
          <w:p w14:paraId="369CDDA5"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8" w:space="0" w:color="auto"/>
              <w:right w:val="single" w:sz="4" w:space="0" w:color="auto"/>
            </w:tcBorders>
            <w:shd w:val="clear" w:color="000000" w:fill="FDE9D9"/>
            <w:vAlign w:val="center"/>
            <w:hideMark/>
          </w:tcPr>
          <w:p w14:paraId="3AEFD5E3"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1DED423A" w14:textId="77777777" w:rsidR="00696F5D" w:rsidRPr="009E10C4" w:rsidRDefault="00696F5D" w:rsidP="004C181B">
            <w:pPr>
              <w:rPr>
                <w:rFonts w:eastAsia="Times New Roman" w:cs="Arial"/>
                <w:sz w:val="20"/>
                <w:szCs w:val="20"/>
                <w:lang w:eastAsia="es-ES"/>
              </w:rPr>
            </w:pPr>
          </w:p>
        </w:tc>
      </w:tr>
      <w:tr w:rsidR="00696F5D" w:rsidRPr="009E10C4" w14:paraId="2FE2B44E" w14:textId="77777777" w:rsidTr="006143A3">
        <w:trPr>
          <w:trHeight w:val="468"/>
        </w:trPr>
        <w:tc>
          <w:tcPr>
            <w:tcW w:w="442" w:type="pct"/>
            <w:vMerge w:val="restart"/>
            <w:tcBorders>
              <w:top w:val="nil"/>
              <w:left w:val="single" w:sz="8" w:space="0" w:color="auto"/>
              <w:bottom w:val="single" w:sz="8" w:space="0" w:color="000000"/>
              <w:right w:val="single" w:sz="4" w:space="0" w:color="auto"/>
            </w:tcBorders>
            <w:shd w:val="clear" w:color="auto" w:fill="auto"/>
            <w:vAlign w:val="center"/>
            <w:hideMark/>
          </w:tcPr>
          <w:p w14:paraId="0AC3F8D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200125</w:t>
            </w:r>
          </w:p>
        </w:tc>
        <w:tc>
          <w:tcPr>
            <w:tcW w:w="1201" w:type="pct"/>
            <w:vMerge w:val="restart"/>
            <w:tcBorders>
              <w:top w:val="nil"/>
              <w:left w:val="single" w:sz="4" w:space="0" w:color="auto"/>
              <w:bottom w:val="single" w:sz="8" w:space="0" w:color="000000"/>
              <w:right w:val="single" w:sz="4" w:space="0" w:color="auto"/>
            </w:tcBorders>
            <w:shd w:val="clear" w:color="auto" w:fill="auto"/>
            <w:vAlign w:val="center"/>
            <w:hideMark/>
          </w:tcPr>
          <w:p w14:paraId="1B2EA009"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Oli</w:t>
            </w:r>
            <w:proofErr w:type="spellEnd"/>
            <w:r w:rsidRPr="009E10C4">
              <w:rPr>
                <w:rFonts w:eastAsia="Times New Roman" w:cs="Arial"/>
                <w:sz w:val="20"/>
                <w:szCs w:val="20"/>
                <w:lang w:eastAsia="es-ES"/>
              </w:rPr>
              <w:t xml:space="preserve"> Vegetal</w:t>
            </w:r>
          </w:p>
        </w:tc>
        <w:tc>
          <w:tcPr>
            <w:tcW w:w="646" w:type="pct"/>
            <w:tcBorders>
              <w:top w:val="nil"/>
              <w:left w:val="nil"/>
              <w:bottom w:val="single" w:sz="4" w:space="0" w:color="auto"/>
              <w:right w:val="single" w:sz="4" w:space="0" w:color="auto"/>
            </w:tcBorders>
            <w:shd w:val="clear" w:color="auto" w:fill="auto"/>
            <w:vAlign w:val="center"/>
            <w:hideMark/>
          </w:tcPr>
          <w:p w14:paraId="66BE2EC4"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auto" w:fill="auto"/>
            <w:vAlign w:val="center"/>
            <w:hideMark/>
          </w:tcPr>
          <w:p w14:paraId="29150992"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271CDCE3"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auto" w:fill="auto"/>
            <w:vAlign w:val="center"/>
            <w:hideMark/>
          </w:tcPr>
          <w:p w14:paraId="1952C8CF"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val="restart"/>
            <w:tcBorders>
              <w:top w:val="nil"/>
              <w:left w:val="single" w:sz="4" w:space="0" w:color="auto"/>
              <w:bottom w:val="single" w:sz="8" w:space="0" w:color="000000"/>
              <w:right w:val="single" w:sz="8" w:space="0" w:color="auto"/>
            </w:tcBorders>
            <w:shd w:val="clear" w:color="auto" w:fill="auto"/>
            <w:vAlign w:val="center"/>
            <w:hideMark/>
          </w:tcPr>
          <w:p w14:paraId="17EE6699"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r>
      <w:tr w:rsidR="00696F5D" w:rsidRPr="009E10C4" w14:paraId="25ED5AB5"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272BDB12"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588006FF"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42994D16"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Comercial </w:t>
            </w:r>
          </w:p>
        </w:tc>
        <w:tc>
          <w:tcPr>
            <w:tcW w:w="668" w:type="pct"/>
            <w:tcBorders>
              <w:top w:val="nil"/>
              <w:left w:val="nil"/>
              <w:bottom w:val="single" w:sz="4" w:space="0" w:color="auto"/>
              <w:right w:val="single" w:sz="4" w:space="0" w:color="auto"/>
            </w:tcBorders>
            <w:shd w:val="clear" w:color="auto" w:fill="auto"/>
            <w:vAlign w:val="center"/>
            <w:hideMark/>
          </w:tcPr>
          <w:p w14:paraId="0E2F26C7"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41EF5558"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auto" w:fill="auto"/>
            <w:vAlign w:val="center"/>
            <w:hideMark/>
          </w:tcPr>
          <w:p w14:paraId="15A9DB86"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30577341" w14:textId="77777777" w:rsidR="00696F5D" w:rsidRPr="009E10C4" w:rsidRDefault="00696F5D" w:rsidP="004C181B">
            <w:pPr>
              <w:rPr>
                <w:rFonts w:eastAsia="Times New Roman" w:cs="Arial"/>
                <w:sz w:val="20"/>
                <w:szCs w:val="20"/>
                <w:lang w:eastAsia="es-ES"/>
              </w:rPr>
            </w:pPr>
          </w:p>
        </w:tc>
      </w:tr>
      <w:tr w:rsidR="00696F5D" w:rsidRPr="009E10C4" w14:paraId="3034297D"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1DBDA048"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0EBAAB6C"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auto" w:fill="auto"/>
            <w:vAlign w:val="center"/>
            <w:hideMark/>
          </w:tcPr>
          <w:p w14:paraId="2A4F09BB"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auto" w:fill="auto"/>
            <w:vAlign w:val="center"/>
            <w:hideMark/>
          </w:tcPr>
          <w:p w14:paraId="353506F4"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auto" w:fill="auto"/>
            <w:vAlign w:val="center"/>
            <w:hideMark/>
          </w:tcPr>
          <w:p w14:paraId="4E588513"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auto" w:fill="auto"/>
            <w:vAlign w:val="center"/>
            <w:hideMark/>
          </w:tcPr>
          <w:p w14:paraId="34F5F9DA"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5B7EF2C4" w14:textId="77777777" w:rsidR="00696F5D" w:rsidRPr="009E10C4" w:rsidRDefault="00696F5D" w:rsidP="004C181B">
            <w:pPr>
              <w:rPr>
                <w:rFonts w:eastAsia="Times New Roman" w:cs="Arial"/>
                <w:sz w:val="20"/>
                <w:szCs w:val="20"/>
                <w:lang w:eastAsia="es-ES"/>
              </w:rPr>
            </w:pPr>
          </w:p>
        </w:tc>
      </w:tr>
      <w:tr w:rsidR="00696F5D" w:rsidRPr="009E10C4" w14:paraId="6F6E48F4"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5C28638B"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147FC21C"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auto" w:fill="auto"/>
            <w:vAlign w:val="center"/>
            <w:hideMark/>
          </w:tcPr>
          <w:p w14:paraId="04467442"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auto" w:fill="auto"/>
            <w:vAlign w:val="center"/>
            <w:hideMark/>
          </w:tcPr>
          <w:p w14:paraId="1DE6B16A"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8" w:space="0" w:color="auto"/>
              <w:right w:val="single" w:sz="4" w:space="0" w:color="auto"/>
            </w:tcBorders>
            <w:shd w:val="clear" w:color="auto" w:fill="auto"/>
            <w:vAlign w:val="center"/>
            <w:hideMark/>
          </w:tcPr>
          <w:p w14:paraId="3630F425"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8" w:space="0" w:color="auto"/>
              <w:right w:val="single" w:sz="4" w:space="0" w:color="auto"/>
            </w:tcBorders>
            <w:shd w:val="clear" w:color="auto" w:fill="auto"/>
            <w:vAlign w:val="center"/>
            <w:hideMark/>
          </w:tcPr>
          <w:p w14:paraId="0F12F19B"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64CB89B1" w14:textId="77777777" w:rsidR="00696F5D" w:rsidRPr="009E10C4" w:rsidRDefault="00696F5D" w:rsidP="004C181B">
            <w:pPr>
              <w:rPr>
                <w:rFonts w:eastAsia="Times New Roman" w:cs="Arial"/>
                <w:sz w:val="20"/>
                <w:szCs w:val="20"/>
                <w:lang w:eastAsia="es-ES"/>
              </w:rPr>
            </w:pPr>
          </w:p>
        </w:tc>
      </w:tr>
      <w:tr w:rsidR="00696F5D" w:rsidRPr="009E10C4" w14:paraId="03A6ADB5" w14:textId="77777777" w:rsidTr="006143A3">
        <w:trPr>
          <w:trHeight w:val="468"/>
        </w:trPr>
        <w:tc>
          <w:tcPr>
            <w:tcW w:w="442" w:type="pct"/>
            <w:vMerge w:val="restart"/>
            <w:tcBorders>
              <w:top w:val="nil"/>
              <w:left w:val="single" w:sz="8" w:space="0" w:color="auto"/>
              <w:bottom w:val="single" w:sz="8" w:space="0" w:color="000000"/>
              <w:right w:val="single" w:sz="4" w:space="0" w:color="auto"/>
            </w:tcBorders>
            <w:shd w:val="clear" w:color="000000" w:fill="FDE9D9"/>
            <w:vAlign w:val="center"/>
            <w:hideMark/>
          </w:tcPr>
          <w:p w14:paraId="74F1A9EE"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200133</w:t>
            </w:r>
          </w:p>
        </w:tc>
        <w:tc>
          <w:tcPr>
            <w:tcW w:w="1201" w:type="pct"/>
            <w:vMerge w:val="restart"/>
            <w:tcBorders>
              <w:top w:val="nil"/>
              <w:left w:val="single" w:sz="4" w:space="0" w:color="auto"/>
              <w:bottom w:val="single" w:sz="8" w:space="0" w:color="000000"/>
              <w:right w:val="single" w:sz="4" w:space="0" w:color="auto"/>
            </w:tcBorders>
            <w:shd w:val="clear" w:color="000000" w:fill="FDE9D9"/>
            <w:vAlign w:val="center"/>
            <w:hideMark/>
          </w:tcPr>
          <w:p w14:paraId="761101E0"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Bateries</w:t>
            </w:r>
            <w:proofErr w:type="spellEnd"/>
          </w:p>
        </w:tc>
        <w:tc>
          <w:tcPr>
            <w:tcW w:w="646" w:type="pct"/>
            <w:tcBorders>
              <w:top w:val="nil"/>
              <w:left w:val="nil"/>
              <w:bottom w:val="single" w:sz="4" w:space="0" w:color="auto"/>
              <w:right w:val="single" w:sz="4" w:space="0" w:color="auto"/>
            </w:tcBorders>
            <w:shd w:val="clear" w:color="000000" w:fill="FDE9D9"/>
            <w:vAlign w:val="center"/>
            <w:hideMark/>
          </w:tcPr>
          <w:p w14:paraId="0581D64E"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Particular</w:t>
            </w:r>
          </w:p>
        </w:tc>
        <w:tc>
          <w:tcPr>
            <w:tcW w:w="668" w:type="pct"/>
            <w:tcBorders>
              <w:top w:val="nil"/>
              <w:left w:val="nil"/>
              <w:bottom w:val="single" w:sz="4" w:space="0" w:color="auto"/>
              <w:right w:val="single" w:sz="4" w:space="0" w:color="auto"/>
            </w:tcBorders>
            <w:shd w:val="clear" w:color="000000" w:fill="FDE9D9"/>
            <w:vAlign w:val="center"/>
            <w:hideMark/>
          </w:tcPr>
          <w:p w14:paraId="61071F6A"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694CFE5F"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000000" w:fill="FDE9D9"/>
            <w:vAlign w:val="center"/>
            <w:hideMark/>
          </w:tcPr>
          <w:p w14:paraId="49C76CAF"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val="restart"/>
            <w:tcBorders>
              <w:top w:val="nil"/>
              <w:left w:val="single" w:sz="4" w:space="0" w:color="auto"/>
              <w:bottom w:val="single" w:sz="8" w:space="0" w:color="000000"/>
              <w:right w:val="single" w:sz="8" w:space="0" w:color="auto"/>
            </w:tcBorders>
            <w:shd w:val="clear" w:color="000000" w:fill="FDE9D9"/>
            <w:vAlign w:val="center"/>
            <w:hideMark/>
          </w:tcPr>
          <w:p w14:paraId="02A15E2E"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r>
      <w:tr w:rsidR="00696F5D" w:rsidRPr="009E10C4" w14:paraId="5977993E"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2C62A591"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5F76679C"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5C71A240"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 xml:space="preserve">Comercial </w:t>
            </w:r>
          </w:p>
        </w:tc>
        <w:tc>
          <w:tcPr>
            <w:tcW w:w="668" w:type="pct"/>
            <w:tcBorders>
              <w:top w:val="nil"/>
              <w:left w:val="nil"/>
              <w:bottom w:val="single" w:sz="4" w:space="0" w:color="auto"/>
              <w:right w:val="single" w:sz="4" w:space="0" w:color="auto"/>
            </w:tcBorders>
            <w:shd w:val="clear" w:color="000000" w:fill="FDE9D9"/>
            <w:vAlign w:val="center"/>
            <w:hideMark/>
          </w:tcPr>
          <w:p w14:paraId="0E6A59DA"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2105C98D"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000000" w:fill="FDE9D9"/>
            <w:vAlign w:val="center"/>
            <w:hideMark/>
          </w:tcPr>
          <w:p w14:paraId="7611F964"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2A9962FF" w14:textId="77777777" w:rsidR="00696F5D" w:rsidRPr="009E10C4" w:rsidRDefault="00696F5D" w:rsidP="004C181B">
            <w:pPr>
              <w:rPr>
                <w:rFonts w:eastAsia="Times New Roman" w:cs="Arial"/>
                <w:sz w:val="20"/>
                <w:szCs w:val="20"/>
                <w:lang w:eastAsia="es-ES"/>
              </w:rPr>
            </w:pPr>
          </w:p>
        </w:tc>
      </w:tr>
      <w:tr w:rsidR="00696F5D" w:rsidRPr="009E10C4" w14:paraId="5E592463"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5C3EB9BC"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6D6855CF"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4" w:space="0" w:color="auto"/>
              <w:right w:val="single" w:sz="4" w:space="0" w:color="auto"/>
            </w:tcBorders>
            <w:shd w:val="clear" w:color="000000" w:fill="FDE9D9"/>
            <w:vAlign w:val="center"/>
            <w:hideMark/>
          </w:tcPr>
          <w:p w14:paraId="56B0D158"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Agrícola</w:t>
            </w:r>
          </w:p>
        </w:tc>
        <w:tc>
          <w:tcPr>
            <w:tcW w:w="668" w:type="pct"/>
            <w:tcBorders>
              <w:top w:val="nil"/>
              <w:left w:val="nil"/>
              <w:bottom w:val="single" w:sz="4" w:space="0" w:color="auto"/>
              <w:right w:val="single" w:sz="4" w:space="0" w:color="auto"/>
            </w:tcBorders>
            <w:shd w:val="clear" w:color="000000" w:fill="FDE9D9"/>
            <w:vAlign w:val="center"/>
            <w:hideMark/>
          </w:tcPr>
          <w:p w14:paraId="585C1394"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4" w:space="0" w:color="auto"/>
              <w:right w:val="single" w:sz="4" w:space="0" w:color="auto"/>
            </w:tcBorders>
            <w:shd w:val="clear" w:color="000000" w:fill="FDE9D9"/>
            <w:vAlign w:val="center"/>
            <w:hideMark/>
          </w:tcPr>
          <w:p w14:paraId="5F680335"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4" w:space="0" w:color="auto"/>
              <w:right w:val="single" w:sz="4" w:space="0" w:color="auto"/>
            </w:tcBorders>
            <w:shd w:val="clear" w:color="000000" w:fill="FDE9D9"/>
            <w:vAlign w:val="center"/>
            <w:hideMark/>
          </w:tcPr>
          <w:p w14:paraId="344FFE6B"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7BE01381" w14:textId="77777777" w:rsidR="00696F5D" w:rsidRPr="009E10C4" w:rsidRDefault="00696F5D" w:rsidP="004C181B">
            <w:pPr>
              <w:rPr>
                <w:rFonts w:eastAsia="Times New Roman" w:cs="Arial"/>
                <w:sz w:val="20"/>
                <w:szCs w:val="20"/>
                <w:lang w:eastAsia="es-ES"/>
              </w:rPr>
            </w:pPr>
          </w:p>
        </w:tc>
      </w:tr>
      <w:tr w:rsidR="00696F5D" w:rsidRPr="009E10C4" w14:paraId="3824E800" w14:textId="77777777" w:rsidTr="006143A3">
        <w:trPr>
          <w:trHeight w:val="468"/>
        </w:trPr>
        <w:tc>
          <w:tcPr>
            <w:tcW w:w="442" w:type="pct"/>
            <w:vMerge/>
            <w:tcBorders>
              <w:top w:val="nil"/>
              <w:left w:val="single" w:sz="8" w:space="0" w:color="auto"/>
              <w:bottom w:val="single" w:sz="8" w:space="0" w:color="000000"/>
              <w:right w:val="single" w:sz="4" w:space="0" w:color="auto"/>
            </w:tcBorders>
            <w:vAlign w:val="center"/>
            <w:hideMark/>
          </w:tcPr>
          <w:p w14:paraId="1CD5D2CB" w14:textId="77777777" w:rsidR="00696F5D" w:rsidRPr="009E10C4" w:rsidRDefault="00696F5D" w:rsidP="004C181B">
            <w:pPr>
              <w:rPr>
                <w:rFonts w:eastAsia="Times New Roman" w:cs="Arial"/>
                <w:sz w:val="20"/>
                <w:szCs w:val="20"/>
                <w:lang w:eastAsia="es-ES"/>
              </w:rPr>
            </w:pPr>
          </w:p>
        </w:tc>
        <w:tc>
          <w:tcPr>
            <w:tcW w:w="1201" w:type="pct"/>
            <w:vMerge/>
            <w:tcBorders>
              <w:top w:val="nil"/>
              <w:left w:val="single" w:sz="4" w:space="0" w:color="auto"/>
              <w:bottom w:val="single" w:sz="8" w:space="0" w:color="000000"/>
              <w:right w:val="single" w:sz="4" w:space="0" w:color="auto"/>
            </w:tcBorders>
            <w:vAlign w:val="center"/>
            <w:hideMark/>
          </w:tcPr>
          <w:p w14:paraId="52046DA4" w14:textId="77777777" w:rsidR="00696F5D" w:rsidRPr="009E10C4" w:rsidRDefault="00696F5D" w:rsidP="004C181B">
            <w:pPr>
              <w:rPr>
                <w:rFonts w:eastAsia="Times New Roman" w:cs="Arial"/>
                <w:sz w:val="20"/>
                <w:szCs w:val="20"/>
                <w:lang w:eastAsia="es-ES"/>
              </w:rPr>
            </w:pPr>
          </w:p>
        </w:tc>
        <w:tc>
          <w:tcPr>
            <w:tcW w:w="646" w:type="pct"/>
            <w:tcBorders>
              <w:top w:val="nil"/>
              <w:left w:val="nil"/>
              <w:bottom w:val="single" w:sz="8" w:space="0" w:color="auto"/>
              <w:right w:val="single" w:sz="4" w:space="0" w:color="auto"/>
            </w:tcBorders>
            <w:shd w:val="clear" w:color="000000" w:fill="FDE9D9"/>
            <w:vAlign w:val="center"/>
            <w:hideMark/>
          </w:tcPr>
          <w:p w14:paraId="0EEF19C1" w14:textId="77777777" w:rsidR="00696F5D" w:rsidRPr="009E10C4" w:rsidRDefault="00696F5D" w:rsidP="004C181B">
            <w:pPr>
              <w:rPr>
                <w:rFonts w:eastAsia="Times New Roman" w:cs="Arial"/>
                <w:sz w:val="20"/>
                <w:szCs w:val="20"/>
                <w:lang w:eastAsia="es-ES"/>
              </w:rPr>
            </w:pPr>
            <w:r w:rsidRPr="009E10C4">
              <w:rPr>
                <w:rFonts w:eastAsia="Times New Roman" w:cs="Arial"/>
                <w:sz w:val="20"/>
                <w:szCs w:val="20"/>
                <w:lang w:eastAsia="es-ES"/>
              </w:rPr>
              <w:t>Municipal</w:t>
            </w:r>
          </w:p>
        </w:tc>
        <w:tc>
          <w:tcPr>
            <w:tcW w:w="668" w:type="pct"/>
            <w:tcBorders>
              <w:top w:val="nil"/>
              <w:left w:val="nil"/>
              <w:bottom w:val="single" w:sz="8" w:space="0" w:color="auto"/>
              <w:right w:val="single" w:sz="4" w:space="0" w:color="auto"/>
            </w:tcBorders>
            <w:shd w:val="clear" w:color="000000" w:fill="FDE9D9"/>
            <w:vAlign w:val="center"/>
            <w:hideMark/>
          </w:tcPr>
          <w:p w14:paraId="05BBA72E"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773" w:type="pct"/>
            <w:tcBorders>
              <w:top w:val="nil"/>
              <w:left w:val="nil"/>
              <w:bottom w:val="single" w:sz="8" w:space="0" w:color="auto"/>
              <w:right w:val="single" w:sz="4" w:space="0" w:color="auto"/>
            </w:tcBorders>
            <w:shd w:val="clear" w:color="000000" w:fill="FDE9D9"/>
            <w:vAlign w:val="center"/>
            <w:hideMark/>
          </w:tcPr>
          <w:p w14:paraId="0B094DAE"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límit</w:t>
            </w:r>
            <w:proofErr w:type="spellEnd"/>
          </w:p>
        </w:tc>
        <w:tc>
          <w:tcPr>
            <w:tcW w:w="653" w:type="pct"/>
            <w:tcBorders>
              <w:top w:val="nil"/>
              <w:left w:val="nil"/>
              <w:bottom w:val="single" w:sz="8" w:space="0" w:color="auto"/>
              <w:right w:val="single" w:sz="4" w:space="0" w:color="auto"/>
            </w:tcBorders>
            <w:shd w:val="clear" w:color="000000" w:fill="FDE9D9"/>
            <w:vAlign w:val="center"/>
            <w:hideMark/>
          </w:tcPr>
          <w:p w14:paraId="7EF5C800" w14:textId="77777777" w:rsidR="00696F5D" w:rsidRPr="009E10C4" w:rsidRDefault="00696F5D" w:rsidP="004C181B">
            <w:pPr>
              <w:rPr>
                <w:rFonts w:eastAsia="Times New Roman" w:cs="Arial"/>
                <w:sz w:val="20"/>
                <w:szCs w:val="20"/>
                <w:lang w:eastAsia="es-ES"/>
              </w:rPr>
            </w:pPr>
            <w:proofErr w:type="spellStart"/>
            <w:r w:rsidRPr="009E10C4">
              <w:rPr>
                <w:rFonts w:eastAsia="Times New Roman" w:cs="Arial"/>
                <w:sz w:val="20"/>
                <w:szCs w:val="20"/>
                <w:lang w:eastAsia="es-ES"/>
              </w:rPr>
              <w:t>sense</w:t>
            </w:r>
            <w:proofErr w:type="spellEnd"/>
            <w:r w:rsidRPr="009E10C4">
              <w:rPr>
                <w:rFonts w:eastAsia="Times New Roman" w:cs="Arial"/>
                <w:sz w:val="20"/>
                <w:szCs w:val="20"/>
                <w:lang w:eastAsia="es-ES"/>
              </w:rPr>
              <w:t xml:space="preserve"> </w:t>
            </w:r>
            <w:proofErr w:type="spellStart"/>
            <w:r w:rsidRPr="009E10C4">
              <w:rPr>
                <w:rFonts w:eastAsia="Times New Roman" w:cs="Arial"/>
                <w:sz w:val="20"/>
                <w:szCs w:val="20"/>
                <w:lang w:eastAsia="es-ES"/>
              </w:rPr>
              <w:t>cost</w:t>
            </w:r>
            <w:proofErr w:type="spellEnd"/>
          </w:p>
        </w:tc>
        <w:tc>
          <w:tcPr>
            <w:tcW w:w="616" w:type="pct"/>
            <w:vMerge/>
            <w:tcBorders>
              <w:top w:val="nil"/>
              <w:left w:val="single" w:sz="4" w:space="0" w:color="auto"/>
              <w:bottom w:val="single" w:sz="8" w:space="0" w:color="000000"/>
              <w:right w:val="single" w:sz="8" w:space="0" w:color="auto"/>
            </w:tcBorders>
            <w:vAlign w:val="center"/>
            <w:hideMark/>
          </w:tcPr>
          <w:p w14:paraId="3606A641" w14:textId="77777777" w:rsidR="00696F5D" w:rsidRPr="009E10C4" w:rsidRDefault="00696F5D" w:rsidP="004C181B">
            <w:pPr>
              <w:rPr>
                <w:rFonts w:eastAsia="Times New Roman" w:cs="Arial"/>
                <w:sz w:val="20"/>
                <w:szCs w:val="20"/>
                <w:lang w:eastAsia="es-ES"/>
              </w:rPr>
            </w:pPr>
          </w:p>
        </w:tc>
      </w:tr>
    </w:tbl>
    <w:p w14:paraId="7AE5206A" w14:textId="77777777" w:rsidR="00696F5D" w:rsidRPr="009E10C4" w:rsidRDefault="00696F5D" w:rsidP="004C181B">
      <w:pPr>
        <w:rPr>
          <w:rFonts w:cs="Arial"/>
          <w:lang w:val="ca-ES"/>
        </w:rPr>
      </w:pPr>
    </w:p>
    <w:p w14:paraId="2330244E" w14:textId="77777777" w:rsidR="00696F5D" w:rsidRPr="00696F5D" w:rsidRDefault="00696F5D" w:rsidP="004C181B">
      <w:pPr>
        <w:rPr>
          <w:rFonts w:cs="Arial"/>
          <w:lang w:val="ca-ES"/>
        </w:rPr>
      </w:pPr>
      <w:bookmarkStart w:id="58" w:name="DOCUMENTO_11526949"/>
      <w:bookmarkStart w:id="59" w:name="DOCUMENTO_11679380"/>
      <w:bookmarkEnd w:id="57"/>
      <w:bookmarkEnd w:id="58"/>
      <w:bookmarkEnd w:id="59"/>
    </w:p>
    <w:p w14:paraId="618D9360" w14:textId="0F5BC5CF" w:rsidR="00722A18" w:rsidRDefault="00DB42C4" w:rsidP="004C181B">
      <w:pPr>
        <w:rPr>
          <w:rFonts w:cs="Arial"/>
          <w:b/>
          <w:lang w:val="ca-ES"/>
        </w:rPr>
      </w:pPr>
      <w:r>
        <w:rPr>
          <w:rFonts w:cs="Arial"/>
          <w:b/>
          <w:lang w:val="ca-ES"/>
        </w:rPr>
        <w:t>21.0.- ASSUMPTES D'URGÈNCIA PRÈVIA DECLARACIÓ</w:t>
      </w:r>
    </w:p>
    <w:p w14:paraId="4EC05A4F" w14:textId="1B55F270" w:rsidR="00722A18" w:rsidRDefault="00722A18" w:rsidP="004C181B">
      <w:pPr>
        <w:rPr>
          <w:rFonts w:cs="Arial"/>
          <w:b/>
          <w:lang w:val="ca-ES"/>
        </w:rPr>
      </w:pPr>
    </w:p>
    <w:p w14:paraId="4C8FD3DA" w14:textId="77777777" w:rsidR="00722A18" w:rsidRDefault="00722A18" w:rsidP="00722A18">
      <w:pPr>
        <w:rPr>
          <w:rFonts w:eastAsiaTheme="minorHAnsi" w:cs="Arial"/>
          <w:color w:val="000000"/>
        </w:rPr>
      </w:pPr>
      <w:r w:rsidRPr="00BA5B13">
        <w:rPr>
          <w:rFonts w:eastAsiaTheme="minorHAnsi" w:cs="Arial"/>
          <w:color w:val="000000"/>
        </w:rPr>
        <w:t xml:space="preserve">A </w:t>
      </w:r>
      <w:proofErr w:type="spellStart"/>
      <w:r w:rsidRPr="00BA5B13">
        <w:rPr>
          <w:rFonts w:eastAsiaTheme="minorHAnsi" w:cs="Arial"/>
          <w:color w:val="000000"/>
        </w:rPr>
        <w:t>proposta</w:t>
      </w:r>
      <w:proofErr w:type="spellEnd"/>
      <w:r w:rsidRPr="00BA5B13">
        <w:rPr>
          <w:rFonts w:eastAsiaTheme="minorHAnsi" w:cs="Arial"/>
          <w:color w:val="000000"/>
        </w:rPr>
        <w:t xml:space="preserve"> de la </w:t>
      </w:r>
      <w:proofErr w:type="spellStart"/>
      <w:r w:rsidRPr="00BA5B13">
        <w:rPr>
          <w:rFonts w:eastAsiaTheme="minorHAnsi" w:cs="Arial"/>
          <w:color w:val="000000"/>
        </w:rPr>
        <w:t>Presidència</w:t>
      </w:r>
      <w:proofErr w:type="spellEnd"/>
      <w:r w:rsidRPr="00BA5B13">
        <w:rPr>
          <w:rFonts w:eastAsiaTheme="minorHAnsi" w:cs="Arial"/>
          <w:color w:val="000000"/>
        </w:rPr>
        <w:t xml:space="preserve"> i </w:t>
      </w:r>
      <w:proofErr w:type="spellStart"/>
      <w:r w:rsidRPr="00BA5B13">
        <w:rPr>
          <w:rFonts w:eastAsiaTheme="minorHAnsi" w:cs="Arial"/>
          <w:color w:val="000000"/>
        </w:rPr>
        <w:t>d’acord</w:t>
      </w:r>
      <w:proofErr w:type="spellEnd"/>
      <w:r w:rsidRPr="00BA5B13">
        <w:rPr>
          <w:rFonts w:eastAsiaTheme="minorHAnsi" w:cs="Arial"/>
          <w:color w:val="000000"/>
        </w:rPr>
        <w:t xml:space="preserve"> amb el que </w:t>
      </w:r>
      <w:proofErr w:type="spellStart"/>
      <w:r w:rsidRPr="00BA5B13">
        <w:rPr>
          <w:rFonts w:eastAsiaTheme="minorHAnsi" w:cs="Arial"/>
          <w:color w:val="000000"/>
        </w:rPr>
        <w:t>disposen</w:t>
      </w:r>
      <w:proofErr w:type="spellEnd"/>
      <w:r w:rsidRPr="00BA5B13">
        <w:rPr>
          <w:rFonts w:eastAsiaTheme="minorHAnsi" w:cs="Arial"/>
          <w:color w:val="000000"/>
        </w:rPr>
        <w:t xml:space="preserve"> </w:t>
      </w:r>
      <w:proofErr w:type="spellStart"/>
      <w:r w:rsidRPr="00BA5B13">
        <w:rPr>
          <w:rFonts w:eastAsiaTheme="minorHAnsi" w:cs="Arial"/>
          <w:color w:val="000000"/>
        </w:rPr>
        <w:t>els</w:t>
      </w:r>
      <w:proofErr w:type="spellEnd"/>
      <w:r w:rsidRPr="00BA5B13">
        <w:rPr>
          <w:rFonts w:eastAsiaTheme="minorHAnsi" w:cs="Arial"/>
          <w:color w:val="000000"/>
        </w:rPr>
        <w:t xml:space="preserve"> </w:t>
      </w:r>
      <w:proofErr w:type="spellStart"/>
      <w:r w:rsidRPr="00BA5B13">
        <w:rPr>
          <w:rFonts w:eastAsiaTheme="minorHAnsi" w:cs="Arial"/>
          <w:color w:val="000000"/>
        </w:rPr>
        <w:t>articles</w:t>
      </w:r>
      <w:proofErr w:type="spellEnd"/>
      <w:r w:rsidRPr="00BA5B13">
        <w:rPr>
          <w:rFonts w:eastAsiaTheme="minorHAnsi" w:cs="Arial"/>
          <w:color w:val="000000"/>
        </w:rPr>
        <w:t xml:space="preserve"> 83 i 113 del </w:t>
      </w:r>
      <w:proofErr w:type="spellStart"/>
      <w:r w:rsidRPr="00BA5B13">
        <w:rPr>
          <w:rFonts w:eastAsiaTheme="minorHAnsi" w:cs="Arial"/>
          <w:color w:val="000000"/>
        </w:rPr>
        <w:t>Reglament</w:t>
      </w:r>
      <w:proofErr w:type="spellEnd"/>
      <w:r w:rsidRPr="00BA5B13">
        <w:rPr>
          <w:rFonts w:eastAsiaTheme="minorHAnsi" w:cs="Arial"/>
          <w:color w:val="000000"/>
        </w:rPr>
        <w:t xml:space="preserve"> </w:t>
      </w:r>
      <w:proofErr w:type="spellStart"/>
      <w:r w:rsidRPr="00BA5B13">
        <w:rPr>
          <w:rFonts w:eastAsiaTheme="minorHAnsi" w:cs="Arial"/>
          <w:color w:val="000000"/>
        </w:rPr>
        <w:t>d’Organització</w:t>
      </w:r>
      <w:proofErr w:type="spellEnd"/>
      <w:r w:rsidRPr="00BA5B13">
        <w:rPr>
          <w:rFonts w:eastAsiaTheme="minorHAnsi" w:cs="Arial"/>
          <w:color w:val="000000"/>
        </w:rPr>
        <w:t xml:space="preserve">, </w:t>
      </w:r>
      <w:proofErr w:type="spellStart"/>
      <w:r w:rsidRPr="00BA5B13">
        <w:rPr>
          <w:rFonts w:eastAsiaTheme="minorHAnsi" w:cs="Arial"/>
          <w:color w:val="000000"/>
        </w:rPr>
        <w:t>Funcionament</w:t>
      </w:r>
      <w:proofErr w:type="spellEnd"/>
      <w:r w:rsidRPr="00BA5B13">
        <w:rPr>
          <w:rFonts w:eastAsiaTheme="minorHAnsi" w:cs="Arial"/>
          <w:color w:val="000000"/>
        </w:rPr>
        <w:t xml:space="preserve"> i </w:t>
      </w:r>
      <w:proofErr w:type="spellStart"/>
      <w:r w:rsidRPr="00BA5B13">
        <w:rPr>
          <w:rFonts w:eastAsiaTheme="minorHAnsi" w:cs="Arial"/>
          <w:color w:val="000000"/>
        </w:rPr>
        <w:t>Règim</w:t>
      </w:r>
      <w:proofErr w:type="spellEnd"/>
      <w:r w:rsidRPr="00BA5B13">
        <w:rPr>
          <w:rFonts w:eastAsiaTheme="minorHAnsi" w:cs="Arial"/>
          <w:color w:val="000000"/>
        </w:rPr>
        <w:t xml:space="preserve"> </w:t>
      </w:r>
      <w:proofErr w:type="spellStart"/>
      <w:r w:rsidRPr="00BA5B13">
        <w:rPr>
          <w:rFonts w:eastAsiaTheme="minorHAnsi" w:cs="Arial"/>
          <w:color w:val="000000"/>
        </w:rPr>
        <w:t>Jurídic</w:t>
      </w:r>
      <w:proofErr w:type="spellEnd"/>
      <w:r w:rsidRPr="00BA5B13">
        <w:rPr>
          <w:rFonts w:eastAsiaTheme="minorHAnsi" w:cs="Arial"/>
          <w:color w:val="000000"/>
        </w:rPr>
        <w:t xml:space="preserve"> de les </w:t>
      </w:r>
      <w:proofErr w:type="spellStart"/>
      <w:r w:rsidRPr="00BA5B13">
        <w:rPr>
          <w:rFonts w:eastAsiaTheme="minorHAnsi" w:cs="Arial"/>
          <w:color w:val="000000"/>
        </w:rPr>
        <w:t>Entitats</w:t>
      </w:r>
      <w:proofErr w:type="spellEnd"/>
      <w:r w:rsidRPr="00BA5B13">
        <w:rPr>
          <w:rFonts w:eastAsiaTheme="minorHAnsi" w:cs="Arial"/>
          <w:color w:val="000000"/>
        </w:rPr>
        <w:t xml:space="preserve"> </w:t>
      </w:r>
      <w:proofErr w:type="spellStart"/>
      <w:r w:rsidRPr="00BA5B13">
        <w:rPr>
          <w:rFonts w:eastAsiaTheme="minorHAnsi" w:cs="Arial"/>
          <w:color w:val="000000"/>
        </w:rPr>
        <w:t>Locals</w:t>
      </w:r>
      <w:proofErr w:type="spellEnd"/>
      <w:r w:rsidRPr="00BA5B13">
        <w:rPr>
          <w:rFonts w:eastAsiaTheme="minorHAnsi" w:cs="Arial"/>
          <w:color w:val="000000"/>
        </w:rPr>
        <w:t xml:space="preserve"> de 28 de </w:t>
      </w:r>
      <w:proofErr w:type="spellStart"/>
      <w:r w:rsidRPr="00BA5B13">
        <w:rPr>
          <w:rFonts w:eastAsiaTheme="minorHAnsi" w:cs="Arial"/>
          <w:color w:val="000000"/>
        </w:rPr>
        <w:t>novembre</w:t>
      </w:r>
      <w:proofErr w:type="spellEnd"/>
      <w:r w:rsidRPr="00BA5B13">
        <w:rPr>
          <w:rFonts w:eastAsiaTheme="minorHAnsi" w:cs="Arial"/>
          <w:color w:val="000000"/>
        </w:rPr>
        <w:t xml:space="preserve"> de 1986, </w:t>
      </w:r>
      <w:proofErr w:type="spellStart"/>
      <w:r w:rsidRPr="00BA5B13">
        <w:rPr>
          <w:rFonts w:eastAsiaTheme="minorHAnsi" w:cs="Arial"/>
          <w:color w:val="000000"/>
        </w:rPr>
        <w:t>els</w:t>
      </w:r>
      <w:proofErr w:type="spellEnd"/>
      <w:r w:rsidRPr="00BA5B13">
        <w:rPr>
          <w:rFonts w:eastAsiaTheme="minorHAnsi" w:cs="Arial"/>
          <w:color w:val="000000"/>
        </w:rPr>
        <w:t xml:space="preserve"> membres de la Junta de </w:t>
      </w:r>
      <w:proofErr w:type="spellStart"/>
      <w:r w:rsidRPr="00BA5B13">
        <w:rPr>
          <w:rFonts w:eastAsiaTheme="minorHAnsi" w:cs="Arial"/>
          <w:color w:val="000000"/>
        </w:rPr>
        <w:t>Govern</w:t>
      </w:r>
      <w:proofErr w:type="spellEnd"/>
      <w:r w:rsidRPr="00BA5B13">
        <w:rPr>
          <w:rFonts w:eastAsiaTheme="minorHAnsi" w:cs="Arial"/>
          <w:color w:val="000000"/>
        </w:rPr>
        <w:t xml:space="preserve"> </w:t>
      </w:r>
      <w:proofErr w:type="spellStart"/>
      <w:r w:rsidRPr="00BA5B13">
        <w:rPr>
          <w:rFonts w:eastAsiaTheme="minorHAnsi" w:cs="Arial"/>
          <w:color w:val="000000"/>
        </w:rPr>
        <w:t>acorden</w:t>
      </w:r>
      <w:proofErr w:type="spellEnd"/>
      <w:r w:rsidRPr="00BA5B13">
        <w:rPr>
          <w:rFonts w:eastAsiaTheme="minorHAnsi" w:cs="Arial"/>
          <w:color w:val="000000"/>
        </w:rPr>
        <w:t xml:space="preserve"> declarar </w:t>
      </w:r>
      <w:proofErr w:type="spellStart"/>
      <w:r w:rsidRPr="00BA5B13">
        <w:rPr>
          <w:rFonts w:eastAsiaTheme="minorHAnsi" w:cs="Arial"/>
          <w:color w:val="000000"/>
        </w:rPr>
        <w:t>d’urgència</w:t>
      </w:r>
      <w:proofErr w:type="spellEnd"/>
      <w:r w:rsidRPr="00BA5B13">
        <w:rPr>
          <w:rFonts w:eastAsiaTheme="minorHAnsi" w:cs="Arial"/>
          <w:color w:val="000000"/>
        </w:rPr>
        <w:t xml:space="preserve"> el </w:t>
      </w:r>
      <w:proofErr w:type="spellStart"/>
      <w:r w:rsidRPr="00BA5B13">
        <w:rPr>
          <w:rFonts w:eastAsiaTheme="minorHAnsi" w:cs="Arial"/>
          <w:color w:val="000000"/>
        </w:rPr>
        <w:t>següent</w:t>
      </w:r>
      <w:proofErr w:type="spellEnd"/>
      <w:r w:rsidRPr="00BA5B13">
        <w:rPr>
          <w:rFonts w:eastAsiaTheme="minorHAnsi" w:cs="Arial"/>
          <w:color w:val="000000"/>
        </w:rPr>
        <w:t xml:space="preserve"> </w:t>
      </w:r>
      <w:proofErr w:type="spellStart"/>
      <w:r w:rsidRPr="00BA5B13">
        <w:rPr>
          <w:rFonts w:eastAsiaTheme="minorHAnsi" w:cs="Arial"/>
          <w:color w:val="000000"/>
        </w:rPr>
        <w:t>assumpte</w:t>
      </w:r>
      <w:proofErr w:type="spellEnd"/>
      <w:r w:rsidRPr="00BA5B13">
        <w:rPr>
          <w:rFonts w:eastAsiaTheme="minorHAnsi" w:cs="Arial"/>
          <w:color w:val="000000"/>
        </w:rPr>
        <w:t>:</w:t>
      </w:r>
    </w:p>
    <w:p w14:paraId="4B4260FE" w14:textId="77777777" w:rsidR="00722A18" w:rsidRPr="00722A18" w:rsidRDefault="00722A18" w:rsidP="004C181B">
      <w:pPr>
        <w:rPr>
          <w:rFonts w:cs="Arial"/>
          <w:b/>
        </w:rPr>
      </w:pPr>
    </w:p>
    <w:p w14:paraId="08ED76D7" w14:textId="0E2CA39E" w:rsidR="00DB42C4" w:rsidRDefault="00DB42C4" w:rsidP="004C181B">
      <w:pPr>
        <w:rPr>
          <w:rFonts w:cs="Arial"/>
          <w:lang w:val="ca-ES"/>
        </w:rPr>
      </w:pPr>
      <w:r>
        <w:rPr>
          <w:rFonts w:cs="Arial"/>
          <w:b/>
          <w:lang w:val="ca-ES"/>
        </w:rPr>
        <w:t xml:space="preserve"> "ENDERROC DE SUPERMERCAT, ESTACIÓ DE SERVEI I PÒRTIC DE RENTAT DE VEHICLES A L’AVINGUDA DEL PROGRÉS, NÚM. 31"</w:t>
      </w:r>
    </w:p>
    <w:p w14:paraId="18F4D9EB" w14:textId="77777777" w:rsidR="00DB42C4" w:rsidRDefault="00DB42C4" w:rsidP="004C181B">
      <w:pPr>
        <w:rPr>
          <w:rFonts w:cs="Arial"/>
          <w:lang w:val="ca-ES"/>
        </w:rPr>
      </w:pPr>
    </w:p>
    <w:p w14:paraId="175F3AC9" w14:textId="77777777" w:rsidR="00DB42C4" w:rsidRPr="00220121" w:rsidRDefault="00DB42C4" w:rsidP="004C181B">
      <w:pPr>
        <w:rPr>
          <w:rFonts w:cs="Arial"/>
          <w:b/>
          <w:lang w:val="ca-ES"/>
        </w:rPr>
      </w:pPr>
      <w:bookmarkStart w:id="60" w:name="X2021002553"/>
      <w:r w:rsidRPr="00220121">
        <w:rPr>
          <w:rFonts w:cs="Arial"/>
          <w:b/>
          <w:lang w:val="ca-ES"/>
        </w:rPr>
        <w:t xml:space="preserve">EXPEDIENT: </w:t>
      </w:r>
      <w:r w:rsidRPr="00220121">
        <w:rPr>
          <w:rFonts w:cs="Arial"/>
          <w:lang w:val="ca-ES"/>
        </w:rPr>
        <w:t>X2021002553</w:t>
      </w:r>
    </w:p>
    <w:p w14:paraId="3B5EF98D" w14:textId="77777777" w:rsidR="00DB42C4" w:rsidRPr="00FD76EF" w:rsidRDefault="00DB42C4" w:rsidP="004C181B">
      <w:pPr>
        <w:rPr>
          <w:rFonts w:cs="Arial"/>
          <w:b/>
          <w:lang w:val="ca-ES" w:eastAsia="es-ES"/>
        </w:rPr>
      </w:pPr>
    </w:p>
    <w:p w14:paraId="4E123581" w14:textId="224DF68F" w:rsidR="00DB42C4" w:rsidRPr="00220121" w:rsidRDefault="00DB42C4" w:rsidP="004C181B">
      <w:pPr>
        <w:autoSpaceDE w:val="0"/>
        <w:autoSpaceDN w:val="0"/>
        <w:adjustRightInd w:val="0"/>
        <w:rPr>
          <w:rFonts w:cs="Arial"/>
          <w:lang w:val="ca-ES"/>
        </w:rPr>
      </w:pPr>
      <w:r w:rsidRPr="00220121">
        <w:rPr>
          <w:rFonts w:cs="Arial"/>
          <w:b/>
          <w:lang w:val="ca-ES"/>
        </w:rPr>
        <w:t>S’ACORDA</w:t>
      </w:r>
      <w:r w:rsidR="00D2297C">
        <w:rPr>
          <w:rFonts w:cs="Arial"/>
          <w:b/>
          <w:lang w:val="ca-ES"/>
        </w:rPr>
        <w:t>:</w:t>
      </w:r>
    </w:p>
    <w:p w14:paraId="2B9B74CD" w14:textId="77777777" w:rsidR="00DB42C4" w:rsidRPr="00220121" w:rsidRDefault="00DB42C4" w:rsidP="004C181B">
      <w:pPr>
        <w:autoSpaceDE w:val="0"/>
        <w:autoSpaceDN w:val="0"/>
        <w:adjustRightInd w:val="0"/>
        <w:rPr>
          <w:rFonts w:cs="Arial"/>
          <w:lang w:val="ca-ES"/>
        </w:rPr>
      </w:pPr>
    </w:p>
    <w:p w14:paraId="05DC9546" w14:textId="23F88D10" w:rsidR="00DB42C4" w:rsidRDefault="00DB42C4" w:rsidP="004C181B">
      <w:pPr>
        <w:rPr>
          <w:rFonts w:cs="Arial"/>
        </w:rPr>
      </w:pPr>
      <w:r w:rsidRPr="00220121">
        <w:rPr>
          <w:rFonts w:cs="Arial"/>
          <w:b/>
        </w:rPr>
        <w:t xml:space="preserve">Primer: </w:t>
      </w:r>
      <w:r w:rsidRPr="00220121">
        <w:rPr>
          <w:rFonts w:cs="Arial"/>
        </w:rPr>
        <w:t xml:space="preserve">ATORGAR a LIDL SUPERMERCADOS S.A.U, amb NIF A60195278, </w:t>
      </w:r>
      <w:proofErr w:type="spellStart"/>
      <w:r w:rsidRPr="00220121">
        <w:rPr>
          <w:rFonts w:cs="Arial"/>
        </w:rPr>
        <w:t>llicència</w:t>
      </w:r>
      <w:proofErr w:type="spellEnd"/>
      <w:r w:rsidRPr="00220121">
        <w:rPr>
          <w:rFonts w:cs="Arial"/>
        </w:rPr>
        <w:t xml:space="preserve"> </w:t>
      </w:r>
      <w:proofErr w:type="spellStart"/>
      <w:r w:rsidRPr="00220121">
        <w:rPr>
          <w:rFonts w:cs="Arial"/>
        </w:rPr>
        <w:t>d’obres</w:t>
      </w:r>
      <w:proofErr w:type="spellEnd"/>
      <w:r w:rsidRPr="00220121">
        <w:rPr>
          <w:rFonts w:cs="Arial"/>
        </w:rPr>
        <w:t xml:space="preserve"> per a </w:t>
      </w:r>
      <w:proofErr w:type="spellStart"/>
      <w:r w:rsidRPr="00220121">
        <w:rPr>
          <w:rFonts w:cs="Arial"/>
        </w:rPr>
        <w:t>l’enderroc</w:t>
      </w:r>
      <w:proofErr w:type="spellEnd"/>
      <w:r w:rsidRPr="00220121">
        <w:rPr>
          <w:rFonts w:cs="Arial"/>
        </w:rPr>
        <w:t xml:space="preserve"> </w:t>
      </w:r>
      <w:proofErr w:type="spellStart"/>
      <w:r w:rsidRPr="00220121">
        <w:rPr>
          <w:rFonts w:cs="Arial"/>
        </w:rPr>
        <w:t>d’un</w:t>
      </w:r>
      <w:proofErr w:type="spellEnd"/>
      <w:r w:rsidRPr="00220121">
        <w:rPr>
          <w:rFonts w:cs="Arial"/>
        </w:rPr>
        <w:t xml:space="preserve"> </w:t>
      </w:r>
      <w:proofErr w:type="spellStart"/>
      <w:r w:rsidRPr="00220121">
        <w:rPr>
          <w:rFonts w:cs="Arial"/>
        </w:rPr>
        <w:t>supermercat</w:t>
      </w:r>
      <w:proofErr w:type="spellEnd"/>
      <w:r w:rsidRPr="00220121">
        <w:rPr>
          <w:rFonts w:cs="Arial"/>
        </w:rPr>
        <w:t xml:space="preserve">, una </w:t>
      </w:r>
      <w:proofErr w:type="spellStart"/>
      <w:r w:rsidRPr="00220121">
        <w:rPr>
          <w:rFonts w:cs="Arial"/>
        </w:rPr>
        <w:t>estació</w:t>
      </w:r>
      <w:proofErr w:type="spellEnd"/>
      <w:r w:rsidRPr="00220121">
        <w:rPr>
          <w:rFonts w:cs="Arial"/>
        </w:rPr>
        <w:t xml:space="preserve"> de </w:t>
      </w:r>
      <w:proofErr w:type="spellStart"/>
      <w:r w:rsidRPr="00220121">
        <w:rPr>
          <w:rFonts w:cs="Arial"/>
        </w:rPr>
        <w:t>servei</w:t>
      </w:r>
      <w:proofErr w:type="spellEnd"/>
      <w:r w:rsidRPr="00220121">
        <w:rPr>
          <w:rFonts w:cs="Arial"/>
        </w:rPr>
        <w:t xml:space="preserve"> i un </w:t>
      </w:r>
      <w:proofErr w:type="spellStart"/>
      <w:r w:rsidRPr="00220121">
        <w:rPr>
          <w:rFonts w:cs="Arial"/>
        </w:rPr>
        <w:t>pòrtic</w:t>
      </w:r>
      <w:proofErr w:type="spellEnd"/>
      <w:r w:rsidRPr="00220121">
        <w:rPr>
          <w:rFonts w:cs="Arial"/>
        </w:rPr>
        <w:t xml:space="preserve"> de </w:t>
      </w:r>
      <w:proofErr w:type="spellStart"/>
      <w:r w:rsidRPr="00220121">
        <w:rPr>
          <w:rFonts w:cs="Arial"/>
        </w:rPr>
        <w:t>rentat</w:t>
      </w:r>
      <w:proofErr w:type="spellEnd"/>
      <w:r w:rsidRPr="00220121">
        <w:rPr>
          <w:rFonts w:cs="Arial"/>
        </w:rPr>
        <w:t xml:space="preserve"> de </w:t>
      </w:r>
      <w:proofErr w:type="spellStart"/>
      <w:r w:rsidRPr="00220121">
        <w:rPr>
          <w:rFonts w:cs="Arial"/>
        </w:rPr>
        <w:t>vehicles</w:t>
      </w:r>
      <w:proofErr w:type="spellEnd"/>
      <w:r w:rsidRPr="00220121">
        <w:rPr>
          <w:rFonts w:cs="Arial"/>
        </w:rPr>
        <w:t xml:space="preserve"> a </w:t>
      </w:r>
      <w:proofErr w:type="spellStart"/>
      <w:r w:rsidRPr="00220121">
        <w:rPr>
          <w:rFonts w:cs="Arial"/>
        </w:rPr>
        <w:t>l’Avinguda</w:t>
      </w:r>
      <w:proofErr w:type="spellEnd"/>
      <w:r w:rsidRPr="00220121">
        <w:rPr>
          <w:rFonts w:cs="Arial"/>
        </w:rPr>
        <w:t xml:space="preserve"> del </w:t>
      </w:r>
      <w:proofErr w:type="spellStart"/>
      <w:r w:rsidRPr="00220121">
        <w:rPr>
          <w:rFonts w:cs="Arial"/>
        </w:rPr>
        <w:t>Progrés</w:t>
      </w:r>
      <w:proofErr w:type="spellEnd"/>
      <w:r w:rsidRPr="00220121">
        <w:rPr>
          <w:rFonts w:cs="Arial"/>
        </w:rPr>
        <w:t xml:space="preserve"> núm. 31, del </w:t>
      </w:r>
      <w:proofErr w:type="spellStart"/>
      <w:r w:rsidRPr="00220121">
        <w:rPr>
          <w:rFonts w:cs="Arial"/>
        </w:rPr>
        <w:t>Polígon</w:t>
      </w:r>
      <w:proofErr w:type="spellEnd"/>
      <w:r w:rsidRPr="00220121">
        <w:rPr>
          <w:rFonts w:cs="Arial"/>
        </w:rPr>
        <w:t xml:space="preserve"> Industrial “</w:t>
      </w:r>
      <w:proofErr w:type="spellStart"/>
      <w:r w:rsidRPr="00220121">
        <w:rPr>
          <w:rFonts w:cs="Arial"/>
        </w:rPr>
        <w:t>Els</w:t>
      </w:r>
      <w:proofErr w:type="spellEnd"/>
      <w:r w:rsidRPr="00220121">
        <w:rPr>
          <w:rFonts w:cs="Arial"/>
        </w:rPr>
        <w:t xml:space="preserve"> </w:t>
      </w:r>
      <w:proofErr w:type="spellStart"/>
      <w:r w:rsidRPr="00220121">
        <w:rPr>
          <w:rFonts w:cs="Arial"/>
        </w:rPr>
        <w:t>Garrofers</w:t>
      </w:r>
      <w:proofErr w:type="spellEnd"/>
      <w:r w:rsidRPr="00220121">
        <w:rPr>
          <w:rFonts w:cs="Arial"/>
        </w:rPr>
        <w:t xml:space="preserve">”, de Vilassar de Mar, </w:t>
      </w:r>
      <w:proofErr w:type="spellStart"/>
      <w:r w:rsidRPr="00220121">
        <w:rPr>
          <w:rFonts w:cs="Arial"/>
        </w:rPr>
        <w:t>segons</w:t>
      </w:r>
      <w:proofErr w:type="spellEnd"/>
      <w:r w:rsidRPr="00220121">
        <w:rPr>
          <w:rFonts w:cs="Arial"/>
        </w:rPr>
        <w:t xml:space="preserve"> </w:t>
      </w:r>
      <w:proofErr w:type="spellStart"/>
      <w:r w:rsidRPr="00220121">
        <w:rPr>
          <w:rFonts w:cs="Arial"/>
        </w:rPr>
        <w:t>projecte</w:t>
      </w:r>
      <w:proofErr w:type="spellEnd"/>
      <w:r w:rsidRPr="00220121">
        <w:rPr>
          <w:rFonts w:cs="Arial"/>
        </w:rPr>
        <w:t xml:space="preserve"> </w:t>
      </w:r>
      <w:proofErr w:type="spellStart"/>
      <w:r w:rsidRPr="00220121">
        <w:rPr>
          <w:rFonts w:cs="Arial"/>
        </w:rPr>
        <w:t>visat</w:t>
      </w:r>
      <w:proofErr w:type="spellEnd"/>
      <w:r w:rsidRPr="00220121">
        <w:rPr>
          <w:rFonts w:cs="Arial"/>
        </w:rPr>
        <w:t xml:space="preserve"> amb núm. 2021916433, que </w:t>
      </w:r>
      <w:proofErr w:type="spellStart"/>
      <w:r w:rsidRPr="00220121">
        <w:rPr>
          <w:rFonts w:cs="Arial"/>
        </w:rPr>
        <w:t>serà</w:t>
      </w:r>
      <w:proofErr w:type="spellEnd"/>
      <w:r w:rsidRPr="00220121">
        <w:rPr>
          <w:rFonts w:cs="Arial"/>
        </w:rPr>
        <w:t xml:space="preserve"> </w:t>
      </w:r>
      <w:proofErr w:type="spellStart"/>
      <w:r w:rsidRPr="00220121">
        <w:rPr>
          <w:rFonts w:cs="Arial"/>
        </w:rPr>
        <w:t>diligenciat</w:t>
      </w:r>
      <w:proofErr w:type="spellEnd"/>
      <w:r w:rsidRPr="00220121">
        <w:rPr>
          <w:rFonts w:cs="Arial"/>
        </w:rPr>
        <w:t xml:space="preserve"> a </w:t>
      </w:r>
      <w:proofErr w:type="spellStart"/>
      <w:r w:rsidRPr="00220121">
        <w:rPr>
          <w:rFonts w:cs="Arial"/>
        </w:rPr>
        <w:t>l’efecte</w:t>
      </w:r>
      <w:proofErr w:type="spellEnd"/>
      <w:r w:rsidRPr="00220121">
        <w:rPr>
          <w:rFonts w:cs="Arial"/>
        </w:rPr>
        <w:t xml:space="preserve">, amb les </w:t>
      </w:r>
      <w:proofErr w:type="spellStart"/>
      <w:r w:rsidRPr="00220121">
        <w:rPr>
          <w:rFonts w:cs="Arial"/>
        </w:rPr>
        <w:t>següents</w:t>
      </w:r>
      <w:proofErr w:type="spellEnd"/>
      <w:r w:rsidRPr="00220121">
        <w:rPr>
          <w:rFonts w:cs="Arial"/>
        </w:rPr>
        <w:t xml:space="preserve"> </w:t>
      </w:r>
      <w:proofErr w:type="spellStart"/>
      <w:r w:rsidRPr="00220121">
        <w:rPr>
          <w:rFonts w:cs="Arial"/>
        </w:rPr>
        <w:t>prescripcions</w:t>
      </w:r>
      <w:proofErr w:type="spellEnd"/>
      <w:r w:rsidRPr="00220121">
        <w:rPr>
          <w:rFonts w:cs="Arial"/>
        </w:rPr>
        <w:t>:</w:t>
      </w:r>
    </w:p>
    <w:p w14:paraId="114872BC" w14:textId="77777777" w:rsidR="00D2297C" w:rsidRPr="00220121" w:rsidRDefault="00D2297C" w:rsidP="004C181B">
      <w:pPr>
        <w:rPr>
          <w:rFonts w:cs="Arial"/>
        </w:rPr>
      </w:pPr>
    </w:p>
    <w:p w14:paraId="7A5745C4" w14:textId="77777777" w:rsidR="00DB42C4" w:rsidRPr="006747B6" w:rsidRDefault="00DB42C4" w:rsidP="004C181B">
      <w:pPr>
        <w:pStyle w:val="Prrafodelista"/>
        <w:numPr>
          <w:ilvl w:val="0"/>
          <w:numId w:val="35"/>
        </w:numPr>
        <w:contextualSpacing/>
        <w:rPr>
          <w:rFonts w:cs="Arial"/>
          <w:b w:val="0"/>
          <w:color w:val="auto"/>
          <w:szCs w:val="22"/>
        </w:rPr>
      </w:pPr>
      <w:r w:rsidRPr="006747B6">
        <w:rPr>
          <w:rFonts w:cs="Arial"/>
          <w:b w:val="0"/>
          <w:color w:val="auto"/>
          <w:szCs w:val="22"/>
        </w:rPr>
        <w:t>TERMINIS: les obres hauran d’iniciar-se en el termini de sis (6) mesos des de la data de notificació de la llicència, i finalitzar en el termini de dotze (12) mesos, comptadors des de la mateixa data.</w:t>
      </w:r>
    </w:p>
    <w:p w14:paraId="011C57E8" w14:textId="77777777" w:rsidR="00DB42C4" w:rsidRPr="006747B6" w:rsidRDefault="00DB42C4" w:rsidP="004C181B">
      <w:pPr>
        <w:pStyle w:val="Prrafodelista"/>
        <w:rPr>
          <w:rFonts w:cs="Arial"/>
          <w:b w:val="0"/>
          <w:color w:val="auto"/>
          <w:szCs w:val="22"/>
        </w:rPr>
      </w:pPr>
    </w:p>
    <w:p w14:paraId="376521BE" w14:textId="77777777" w:rsidR="00DB42C4" w:rsidRPr="006747B6" w:rsidRDefault="00DB42C4" w:rsidP="004C181B">
      <w:pPr>
        <w:pStyle w:val="Prrafodelista"/>
        <w:numPr>
          <w:ilvl w:val="0"/>
          <w:numId w:val="35"/>
        </w:numPr>
        <w:contextualSpacing/>
        <w:rPr>
          <w:rFonts w:cs="Arial"/>
          <w:b w:val="0"/>
          <w:color w:val="auto"/>
          <w:szCs w:val="22"/>
        </w:rPr>
      </w:pPr>
      <w:r w:rsidRPr="006747B6">
        <w:rPr>
          <w:rFonts w:cs="Arial"/>
          <w:b w:val="0"/>
          <w:color w:val="auto"/>
          <w:szCs w:val="22"/>
        </w:rPr>
        <w:t>CONDICIONANTS establerts per la Gerència de Serveis d’Infraestructures Viàries i Mobilitat de la Diputació de Barcelona:</w:t>
      </w:r>
    </w:p>
    <w:p w14:paraId="3DCC5449" w14:textId="77777777" w:rsidR="00DB42C4" w:rsidRPr="006747B6" w:rsidRDefault="00DB42C4" w:rsidP="004C181B">
      <w:pPr>
        <w:pStyle w:val="Prrafodelista"/>
        <w:rPr>
          <w:rFonts w:cs="Arial"/>
          <w:b w:val="0"/>
          <w:color w:val="auto"/>
          <w:szCs w:val="22"/>
        </w:rPr>
      </w:pPr>
      <w:r w:rsidRPr="006747B6">
        <w:rPr>
          <w:rFonts w:cs="Arial"/>
          <w:b w:val="0"/>
          <w:color w:val="auto"/>
          <w:szCs w:val="22"/>
        </w:rPr>
        <w:t xml:space="preserve">Caldrà donar compliment a les condicions establertes a la resolució d’autorització de l’expedient 2021/0018392. </w:t>
      </w:r>
    </w:p>
    <w:p w14:paraId="62CA46CA" w14:textId="77777777" w:rsidR="00DB42C4" w:rsidRPr="006747B6" w:rsidRDefault="00DB42C4" w:rsidP="004C181B">
      <w:pPr>
        <w:pStyle w:val="Prrafodelista"/>
        <w:rPr>
          <w:rFonts w:cs="Arial"/>
          <w:b w:val="0"/>
          <w:color w:val="auto"/>
          <w:szCs w:val="22"/>
        </w:rPr>
      </w:pPr>
    </w:p>
    <w:p w14:paraId="050A9E29" w14:textId="77777777" w:rsidR="00DB42C4" w:rsidRPr="006747B6" w:rsidRDefault="00DB42C4" w:rsidP="004C181B">
      <w:pPr>
        <w:pStyle w:val="Prrafodelista"/>
        <w:numPr>
          <w:ilvl w:val="0"/>
          <w:numId w:val="35"/>
        </w:numPr>
        <w:contextualSpacing/>
        <w:rPr>
          <w:rFonts w:cs="Arial"/>
          <w:b w:val="0"/>
          <w:color w:val="auto"/>
          <w:szCs w:val="22"/>
        </w:rPr>
      </w:pPr>
      <w:r w:rsidRPr="006747B6">
        <w:rPr>
          <w:rFonts w:cs="Arial"/>
          <w:b w:val="0"/>
          <w:color w:val="auto"/>
          <w:szCs w:val="22"/>
        </w:rPr>
        <w:t>CONDICIONANTS establerts per l’Agència Catalana de l’Aigua:</w:t>
      </w:r>
    </w:p>
    <w:p w14:paraId="03623828" w14:textId="77777777" w:rsidR="00DB42C4" w:rsidRPr="006747B6" w:rsidRDefault="00DB42C4" w:rsidP="004C181B">
      <w:pPr>
        <w:pStyle w:val="Prrafodelista"/>
        <w:rPr>
          <w:rFonts w:cs="Arial"/>
          <w:b w:val="0"/>
          <w:color w:val="auto"/>
          <w:szCs w:val="22"/>
        </w:rPr>
      </w:pPr>
      <w:r w:rsidRPr="006747B6">
        <w:rPr>
          <w:rFonts w:cs="Arial"/>
          <w:b w:val="0"/>
          <w:color w:val="auto"/>
          <w:szCs w:val="22"/>
        </w:rPr>
        <w:t>Caldrà donar compliment a les característiques i condicions generals i particulars establertes a la Resolució d’autorització, document 7344175, de l’expedient FUE-2021-02065966 de l’Agència Catalana de l’Aigua.</w:t>
      </w:r>
    </w:p>
    <w:p w14:paraId="6A10FEEA" w14:textId="77777777" w:rsidR="00DB42C4" w:rsidRPr="006747B6" w:rsidRDefault="00DB42C4" w:rsidP="004C181B">
      <w:pPr>
        <w:pStyle w:val="Prrafodelista"/>
        <w:rPr>
          <w:rFonts w:cs="Arial"/>
          <w:b w:val="0"/>
          <w:color w:val="auto"/>
          <w:szCs w:val="22"/>
        </w:rPr>
      </w:pPr>
    </w:p>
    <w:p w14:paraId="2910538A" w14:textId="77777777" w:rsidR="00DB42C4" w:rsidRPr="006747B6" w:rsidRDefault="00DB42C4" w:rsidP="004C181B">
      <w:pPr>
        <w:pStyle w:val="Prrafodelista"/>
        <w:numPr>
          <w:ilvl w:val="0"/>
          <w:numId w:val="35"/>
        </w:numPr>
        <w:contextualSpacing/>
        <w:rPr>
          <w:rFonts w:cs="Arial"/>
          <w:b w:val="0"/>
          <w:color w:val="auto"/>
          <w:szCs w:val="22"/>
        </w:rPr>
      </w:pPr>
      <w:r w:rsidRPr="006747B6">
        <w:rPr>
          <w:rFonts w:cs="Arial"/>
          <w:b w:val="0"/>
          <w:color w:val="auto"/>
          <w:szCs w:val="22"/>
        </w:rPr>
        <w:t>CONDICIONANTS establerts per l’Agència de Residus de Catalunya:</w:t>
      </w:r>
    </w:p>
    <w:p w14:paraId="7261AAA0" w14:textId="77777777" w:rsidR="00DB42C4" w:rsidRPr="006747B6" w:rsidRDefault="00DB42C4" w:rsidP="004C181B">
      <w:pPr>
        <w:pStyle w:val="Prrafodelista"/>
        <w:numPr>
          <w:ilvl w:val="0"/>
          <w:numId w:val="33"/>
        </w:numPr>
        <w:contextualSpacing/>
        <w:rPr>
          <w:rFonts w:cs="Arial"/>
          <w:b w:val="0"/>
          <w:color w:val="auto"/>
          <w:szCs w:val="22"/>
        </w:rPr>
      </w:pPr>
      <w:r w:rsidRPr="006747B6">
        <w:rPr>
          <w:rFonts w:cs="Arial"/>
          <w:b w:val="0"/>
          <w:color w:val="auto"/>
          <w:szCs w:val="22"/>
        </w:rPr>
        <w:lastRenderedPageBreak/>
        <w:t>Durant els treballs d’excavació l’empresa LIDL SUPERMERCADOS SA ha de:</w:t>
      </w:r>
    </w:p>
    <w:p w14:paraId="27DB9FA2" w14:textId="77777777" w:rsidR="00DB42C4" w:rsidRPr="006747B6" w:rsidRDefault="00DB42C4" w:rsidP="004C181B">
      <w:pPr>
        <w:pStyle w:val="Prrafodelista"/>
        <w:numPr>
          <w:ilvl w:val="0"/>
          <w:numId w:val="34"/>
        </w:numPr>
        <w:contextualSpacing/>
        <w:rPr>
          <w:rFonts w:cs="Arial"/>
          <w:b w:val="0"/>
          <w:color w:val="auto"/>
          <w:szCs w:val="22"/>
        </w:rPr>
      </w:pPr>
      <w:r w:rsidRPr="006747B6">
        <w:rPr>
          <w:rFonts w:cs="Arial"/>
          <w:b w:val="0"/>
          <w:color w:val="auto"/>
          <w:szCs w:val="22"/>
        </w:rPr>
        <w:t>Disposar d’una DAO durant l’execució de les obres, que supervisi si durant l’excavació de terres s’observés presència d’afecció del sòl no detectada a l’estudi preliminar de la qualitat del sòl, per a que faci el control corresponent amb la caracterització dels materials que calgui, vetlli per la seva correcta gestió i, si és el cas, ho notifiqui a l’ARC.</w:t>
      </w:r>
    </w:p>
    <w:p w14:paraId="2F87C5B8" w14:textId="77777777" w:rsidR="00DB42C4" w:rsidRPr="006747B6" w:rsidRDefault="00DB42C4" w:rsidP="004C181B">
      <w:pPr>
        <w:pStyle w:val="Prrafodelista"/>
        <w:rPr>
          <w:rFonts w:cs="Arial"/>
          <w:b w:val="0"/>
          <w:color w:val="auto"/>
          <w:szCs w:val="22"/>
        </w:rPr>
      </w:pPr>
    </w:p>
    <w:p w14:paraId="06B902B5" w14:textId="77777777" w:rsidR="00DB42C4" w:rsidRPr="006747B6" w:rsidRDefault="00DB42C4" w:rsidP="004C181B">
      <w:pPr>
        <w:pStyle w:val="Prrafodelista"/>
        <w:numPr>
          <w:ilvl w:val="0"/>
          <w:numId w:val="34"/>
        </w:numPr>
        <w:contextualSpacing/>
        <w:rPr>
          <w:rFonts w:cs="Arial"/>
          <w:b w:val="0"/>
          <w:color w:val="auto"/>
          <w:szCs w:val="22"/>
        </w:rPr>
      </w:pPr>
      <w:r w:rsidRPr="006747B6">
        <w:rPr>
          <w:rFonts w:cs="Arial"/>
          <w:b w:val="0"/>
          <w:color w:val="auto"/>
          <w:szCs w:val="22"/>
        </w:rPr>
        <w:t>Prendre les mesures necessàries per minimitzar l’emissió de pols durant els treballs de moviment de terres.</w:t>
      </w:r>
    </w:p>
    <w:p w14:paraId="02A98B96" w14:textId="77777777" w:rsidR="00DB42C4" w:rsidRPr="006747B6" w:rsidRDefault="00DB42C4" w:rsidP="004C181B">
      <w:pPr>
        <w:pStyle w:val="Prrafodelista"/>
        <w:rPr>
          <w:rFonts w:cs="Arial"/>
          <w:b w:val="0"/>
          <w:color w:val="auto"/>
          <w:szCs w:val="22"/>
        </w:rPr>
      </w:pPr>
    </w:p>
    <w:p w14:paraId="3D5CA4F3" w14:textId="77777777" w:rsidR="00DB42C4" w:rsidRPr="006747B6" w:rsidRDefault="00DB42C4" w:rsidP="004C181B">
      <w:pPr>
        <w:pStyle w:val="Prrafodelista"/>
        <w:numPr>
          <w:ilvl w:val="0"/>
          <w:numId w:val="34"/>
        </w:numPr>
        <w:contextualSpacing/>
        <w:rPr>
          <w:rFonts w:cs="Arial"/>
          <w:b w:val="0"/>
          <w:color w:val="auto"/>
          <w:szCs w:val="22"/>
        </w:rPr>
      </w:pPr>
      <w:r w:rsidRPr="006747B6">
        <w:rPr>
          <w:rFonts w:cs="Arial"/>
          <w:b w:val="0"/>
          <w:color w:val="auto"/>
          <w:szCs w:val="22"/>
        </w:rPr>
        <w:t>Procurar que, en el cas de que calgui fer abassegaments a l’obra de terres impactades, abans de ser gestionades, aquests abassegaments es condicionin amb una base impermeable, recollida de lixiviats i minimització d’emissió de vapors i partícules a l’atmosfera.</w:t>
      </w:r>
    </w:p>
    <w:p w14:paraId="2630E59C" w14:textId="77777777" w:rsidR="00DB42C4" w:rsidRPr="006747B6" w:rsidRDefault="00DB42C4" w:rsidP="004C181B">
      <w:pPr>
        <w:pStyle w:val="Prrafodelista"/>
        <w:rPr>
          <w:rFonts w:cs="Arial"/>
          <w:b w:val="0"/>
          <w:color w:val="auto"/>
          <w:szCs w:val="22"/>
        </w:rPr>
      </w:pPr>
    </w:p>
    <w:p w14:paraId="3CE5484C" w14:textId="77777777" w:rsidR="00DB42C4" w:rsidRPr="006747B6" w:rsidRDefault="00DB42C4" w:rsidP="004C181B">
      <w:pPr>
        <w:pStyle w:val="Prrafodelista"/>
        <w:numPr>
          <w:ilvl w:val="0"/>
          <w:numId w:val="34"/>
        </w:numPr>
        <w:contextualSpacing/>
        <w:rPr>
          <w:rFonts w:cs="Arial"/>
          <w:b w:val="0"/>
          <w:color w:val="auto"/>
          <w:szCs w:val="22"/>
        </w:rPr>
      </w:pPr>
      <w:r w:rsidRPr="006747B6">
        <w:rPr>
          <w:rFonts w:cs="Arial"/>
          <w:b w:val="0"/>
          <w:color w:val="auto"/>
          <w:szCs w:val="22"/>
        </w:rPr>
        <w:t>Aplicar mesures de prevenció i seguretat pels treballadors, com ara EPI, que redueixin el risc i garanteixin la salut dels treballadors que executin aquests treballs.</w:t>
      </w:r>
    </w:p>
    <w:p w14:paraId="43134F0C" w14:textId="77777777" w:rsidR="00DB42C4" w:rsidRPr="006747B6" w:rsidRDefault="00DB42C4" w:rsidP="004C181B">
      <w:pPr>
        <w:pStyle w:val="Prrafodelista"/>
        <w:rPr>
          <w:rFonts w:cs="Arial"/>
          <w:b w:val="0"/>
          <w:color w:val="auto"/>
          <w:szCs w:val="22"/>
        </w:rPr>
      </w:pPr>
    </w:p>
    <w:p w14:paraId="56CC451E" w14:textId="77777777" w:rsidR="00DB42C4" w:rsidRPr="006747B6" w:rsidRDefault="00DB42C4" w:rsidP="004C181B">
      <w:pPr>
        <w:pStyle w:val="Prrafodelista"/>
        <w:numPr>
          <w:ilvl w:val="0"/>
          <w:numId w:val="34"/>
        </w:numPr>
        <w:contextualSpacing/>
        <w:rPr>
          <w:rFonts w:cs="Arial"/>
          <w:b w:val="0"/>
          <w:color w:val="auto"/>
          <w:szCs w:val="22"/>
        </w:rPr>
      </w:pPr>
      <w:r w:rsidRPr="006747B6">
        <w:rPr>
          <w:rFonts w:cs="Arial"/>
          <w:b w:val="0"/>
          <w:color w:val="auto"/>
          <w:szCs w:val="22"/>
        </w:rPr>
        <w:t>Gestionar la terra excavada d’acord al marc normatiu vigent en matèria de residus, i si la gestió és a dipòsit controlat, aquest es definirà segons els resultats de les anàlisis per empresa habilitada EC-RES. Cal tenir en compte que les terres no són subjectes a l’Ordre APM/1007/2017, sinó que han de ser gestionades com a residu segons Decret 152/2017, de 17 d’octubre, sobre la classificació, la codificació i les vies de gestió dels residus a Catalunya, i del qual se’n deriva la Guia sobre la codificació, la classificació i les vies de gestió dels residus a Catalunya (2019), i no podran ser utilitzades per al reblert d’altres obres o emplaçaments, incloent el reblert d’activitats extractives.</w:t>
      </w:r>
    </w:p>
    <w:p w14:paraId="75846DDB" w14:textId="77777777" w:rsidR="00DB42C4" w:rsidRPr="006747B6" w:rsidRDefault="00DB42C4" w:rsidP="004C181B">
      <w:pPr>
        <w:pStyle w:val="Prrafodelista"/>
        <w:rPr>
          <w:rFonts w:cs="Arial"/>
          <w:b w:val="0"/>
          <w:color w:val="auto"/>
          <w:szCs w:val="22"/>
        </w:rPr>
      </w:pPr>
    </w:p>
    <w:p w14:paraId="74776237" w14:textId="77777777" w:rsidR="00DB42C4" w:rsidRPr="006747B6" w:rsidRDefault="00DB42C4" w:rsidP="004C181B">
      <w:pPr>
        <w:pStyle w:val="Prrafodelista"/>
        <w:numPr>
          <w:ilvl w:val="0"/>
          <w:numId w:val="34"/>
        </w:numPr>
        <w:contextualSpacing/>
        <w:rPr>
          <w:rFonts w:cs="Arial"/>
          <w:b w:val="0"/>
          <w:color w:val="auto"/>
          <w:szCs w:val="22"/>
        </w:rPr>
      </w:pPr>
      <w:r w:rsidRPr="006747B6">
        <w:rPr>
          <w:rFonts w:cs="Arial"/>
          <w:b w:val="0"/>
          <w:color w:val="auto"/>
          <w:szCs w:val="22"/>
        </w:rPr>
        <w:t>Verificar la qualitat del sòl romanent amb l’anàlisi de 12 mostres de la base i 39 mostres de les parets del vas d’excavació. El paquet analític serà TPH per cadenes i famílies (alifàtiques i aromàtiques), Hidrocarburs Aromàtics Policíclics (HAP), BTEX, MTBE i ETBE. En el cas que les mostres de sòl romanent continuïn detectant valors dels contaminants per sobre dels NGR, amb risc acceptable i es continuï mantenint el caràcter de sòl alterat, aleshores caldrà que l’empresa presenti a l’ARC un Programa de Control i Seguiment periòdic del sòl, que permeti valorar l’evolució de les substàncies contaminants en el temps i l’espai. Aquest Programa haurà de ser aprovat per l’ARC.</w:t>
      </w:r>
    </w:p>
    <w:p w14:paraId="22FFDB55" w14:textId="77777777" w:rsidR="00DB42C4" w:rsidRPr="006747B6" w:rsidRDefault="00DB42C4" w:rsidP="004C181B">
      <w:pPr>
        <w:pStyle w:val="Prrafodelista"/>
        <w:ind w:left="1416"/>
        <w:rPr>
          <w:rFonts w:cs="Arial"/>
          <w:b w:val="0"/>
          <w:color w:val="auto"/>
          <w:szCs w:val="22"/>
        </w:rPr>
      </w:pPr>
      <w:r w:rsidRPr="006747B6">
        <w:rPr>
          <w:rFonts w:cs="Arial"/>
          <w:b w:val="0"/>
          <w:color w:val="auto"/>
          <w:szCs w:val="22"/>
        </w:rPr>
        <w:t>Elaborar una AQR residual tenint en compte l’escenari futur i tots els contaminants detectats a l’emplaçament, tant els que tenen concentracions per sobre els NGR, com els que no disposen de NGR però la seva concentració es troba per sobre el límit de detecció del laboratori.</w:t>
      </w:r>
    </w:p>
    <w:p w14:paraId="4C8E0F64" w14:textId="77777777" w:rsidR="00DB42C4" w:rsidRPr="006747B6" w:rsidRDefault="00DB42C4" w:rsidP="004C181B">
      <w:pPr>
        <w:pStyle w:val="Prrafodelista"/>
        <w:rPr>
          <w:rFonts w:cs="Arial"/>
          <w:b w:val="0"/>
          <w:color w:val="auto"/>
          <w:szCs w:val="22"/>
        </w:rPr>
      </w:pPr>
    </w:p>
    <w:p w14:paraId="00F13C0F" w14:textId="77777777" w:rsidR="00DB42C4" w:rsidRPr="006747B6" w:rsidRDefault="00DB42C4" w:rsidP="004C181B">
      <w:pPr>
        <w:pStyle w:val="Prrafodelista"/>
        <w:numPr>
          <w:ilvl w:val="0"/>
          <w:numId w:val="34"/>
        </w:numPr>
        <w:contextualSpacing/>
        <w:rPr>
          <w:rFonts w:cs="Arial"/>
          <w:b w:val="0"/>
          <w:color w:val="auto"/>
          <w:szCs w:val="22"/>
        </w:rPr>
      </w:pPr>
      <w:r w:rsidRPr="006747B6">
        <w:rPr>
          <w:rFonts w:cs="Arial"/>
          <w:b w:val="0"/>
          <w:color w:val="auto"/>
          <w:szCs w:val="22"/>
        </w:rPr>
        <w:t>El rebliment de les zones excavades es farà amb terres d’aportació externa; s’haurà de documentar l’origen i la qualitat d’aquestes per l’ús previst.</w:t>
      </w:r>
    </w:p>
    <w:p w14:paraId="4199BEED" w14:textId="77777777" w:rsidR="00DB42C4" w:rsidRPr="006747B6" w:rsidRDefault="00DB42C4" w:rsidP="004C181B">
      <w:pPr>
        <w:pStyle w:val="Prrafodelista"/>
        <w:rPr>
          <w:rFonts w:cs="Arial"/>
          <w:b w:val="0"/>
          <w:color w:val="auto"/>
          <w:szCs w:val="22"/>
        </w:rPr>
      </w:pPr>
    </w:p>
    <w:p w14:paraId="423E5BC5" w14:textId="77777777" w:rsidR="00DB42C4" w:rsidRPr="006747B6" w:rsidRDefault="00DB42C4" w:rsidP="004C181B">
      <w:pPr>
        <w:pStyle w:val="Prrafodelista"/>
        <w:rPr>
          <w:rFonts w:cs="Arial"/>
          <w:b w:val="0"/>
          <w:color w:val="auto"/>
          <w:szCs w:val="22"/>
        </w:rPr>
      </w:pPr>
      <w:r w:rsidRPr="006747B6">
        <w:rPr>
          <w:rFonts w:cs="Arial"/>
          <w:b w:val="0"/>
          <w:color w:val="auto"/>
          <w:szCs w:val="22"/>
        </w:rPr>
        <w:lastRenderedPageBreak/>
        <w:t>2) Presentar a l’ARC, un cop finalitzades les tasques d’excavació i gestió de terres, en el termini posterior de 90 dies, una memòria tècnica signada pel facultatiu de la DAO detallant els treballs fets, els tipus i volums de materials excavats, el tipus de gestió i destí de les terres i els resultats analítics del mostreig del sòl romanent, procedència i certificació de les terres d’aportació; així com l’AQR residual i si s’escau, el Programa de Control i Seguiment periòdic del sòl.</w:t>
      </w:r>
    </w:p>
    <w:p w14:paraId="6D53796B" w14:textId="77777777" w:rsidR="00DB42C4" w:rsidRPr="006747B6" w:rsidRDefault="00DB42C4" w:rsidP="004C181B">
      <w:pPr>
        <w:pStyle w:val="Prrafodelista"/>
        <w:rPr>
          <w:rFonts w:cs="Arial"/>
          <w:b w:val="0"/>
          <w:color w:val="auto"/>
          <w:szCs w:val="22"/>
        </w:rPr>
      </w:pPr>
    </w:p>
    <w:p w14:paraId="3665EA71" w14:textId="77777777" w:rsidR="00DB42C4" w:rsidRPr="006747B6" w:rsidRDefault="00DB42C4" w:rsidP="004C181B">
      <w:pPr>
        <w:pStyle w:val="Prrafodelista"/>
        <w:rPr>
          <w:rFonts w:cs="Arial"/>
          <w:b w:val="0"/>
          <w:color w:val="auto"/>
          <w:szCs w:val="22"/>
        </w:rPr>
      </w:pPr>
      <w:r w:rsidRPr="006747B6">
        <w:rPr>
          <w:rFonts w:cs="Arial"/>
          <w:b w:val="0"/>
          <w:color w:val="auto"/>
          <w:szCs w:val="22"/>
        </w:rPr>
        <w:t>3) Tots aquests treballs han de ser elaborats per una entitat de control en l’àmbit sectorial de la Prevenció de la Contaminació del Sòl (EC-SOL) i el subcamp d’actuació que pertoqui: Investigació (I), Projecte de Descontaminació (PD) i Anàlisi Quantitativa de Risc (AQR) habilitada per la Direcció General de Qualitat Ambiental i Canvi Climàtic del Departament d’Acció Climàtica, Alimentació i Agenda Rural 5, segons Decret 60/2015.</w:t>
      </w:r>
    </w:p>
    <w:p w14:paraId="7EDFD287" w14:textId="77777777" w:rsidR="00DB42C4" w:rsidRPr="006747B6" w:rsidRDefault="00DB42C4" w:rsidP="004C181B">
      <w:pPr>
        <w:pStyle w:val="Prrafodelista"/>
        <w:rPr>
          <w:rFonts w:cs="Arial"/>
          <w:b w:val="0"/>
          <w:color w:val="auto"/>
          <w:szCs w:val="22"/>
        </w:rPr>
      </w:pPr>
    </w:p>
    <w:p w14:paraId="6B9C914E" w14:textId="77777777" w:rsidR="00DB42C4" w:rsidRPr="006747B6" w:rsidRDefault="00DB42C4" w:rsidP="004C181B">
      <w:pPr>
        <w:pStyle w:val="Prrafodelista"/>
        <w:numPr>
          <w:ilvl w:val="0"/>
          <w:numId w:val="35"/>
        </w:numPr>
        <w:contextualSpacing/>
        <w:rPr>
          <w:rFonts w:cs="Arial"/>
          <w:b w:val="0"/>
          <w:color w:val="auto"/>
          <w:szCs w:val="22"/>
        </w:rPr>
      </w:pPr>
      <w:r w:rsidRPr="006747B6">
        <w:rPr>
          <w:rFonts w:cs="Arial"/>
          <w:b w:val="0"/>
          <w:color w:val="auto"/>
          <w:szCs w:val="22"/>
        </w:rPr>
        <w:t>CONDICIONANTS previs a la devolució de fiances: caldrà aportar la següent documentació:</w:t>
      </w:r>
    </w:p>
    <w:p w14:paraId="707F5EBC" w14:textId="77777777" w:rsidR="00DB42C4" w:rsidRPr="006747B6" w:rsidRDefault="00DB42C4" w:rsidP="004C181B">
      <w:pPr>
        <w:pStyle w:val="Prrafodelista"/>
        <w:rPr>
          <w:rFonts w:cs="Arial"/>
          <w:b w:val="0"/>
          <w:color w:val="auto"/>
          <w:szCs w:val="22"/>
        </w:rPr>
      </w:pPr>
    </w:p>
    <w:p w14:paraId="616246CF" w14:textId="77777777" w:rsidR="00DB42C4" w:rsidRPr="006747B6" w:rsidRDefault="00DB42C4" w:rsidP="004C181B">
      <w:pPr>
        <w:pStyle w:val="Prrafodelista"/>
        <w:numPr>
          <w:ilvl w:val="0"/>
          <w:numId w:val="32"/>
        </w:numPr>
        <w:contextualSpacing/>
        <w:rPr>
          <w:rFonts w:cs="Arial"/>
          <w:b w:val="0"/>
          <w:color w:val="auto"/>
          <w:szCs w:val="22"/>
        </w:rPr>
      </w:pPr>
      <w:r w:rsidRPr="006747B6">
        <w:rPr>
          <w:rFonts w:cs="Arial"/>
          <w:b w:val="0"/>
          <w:color w:val="auto"/>
          <w:szCs w:val="22"/>
        </w:rPr>
        <w:t>Certificat final d’obra visat pel col·legi corresponent en el termini d’un mes des de la data de finalització de les obres.</w:t>
      </w:r>
    </w:p>
    <w:p w14:paraId="12435E6D" w14:textId="77777777" w:rsidR="00DB42C4" w:rsidRPr="006747B6" w:rsidRDefault="00DB42C4" w:rsidP="004C181B">
      <w:pPr>
        <w:pStyle w:val="Prrafodelista"/>
        <w:numPr>
          <w:ilvl w:val="0"/>
          <w:numId w:val="32"/>
        </w:numPr>
        <w:contextualSpacing/>
        <w:rPr>
          <w:rFonts w:cs="Arial"/>
          <w:b w:val="0"/>
          <w:color w:val="auto"/>
          <w:szCs w:val="22"/>
        </w:rPr>
      </w:pPr>
      <w:r w:rsidRPr="006747B6">
        <w:rPr>
          <w:rFonts w:cs="Arial"/>
          <w:b w:val="0"/>
          <w:color w:val="auto"/>
          <w:szCs w:val="22"/>
        </w:rPr>
        <w:t>Certificat de la gestió dels residus, emès per un gestor autoritzat.</w:t>
      </w:r>
    </w:p>
    <w:p w14:paraId="3D8A2C4D" w14:textId="77777777" w:rsidR="00DB42C4" w:rsidRPr="006747B6" w:rsidRDefault="00DB42C4" w:rsidP="004C181B">
      <w:pPr>
        <w:pStyle w:val="Prrafodelista"/>
        <w:numPr>
          <w:ilvl w:val="0"/>
          <w:numId w:val="32"/>
        </w:numPr>
        <w:contextualSpacing/>
        <w:rPr>
          <w:rFonts w:cs="Arial"/>
          <w:b w:val="0"/>
          <w:color w:val="auto"/>
          <w:szCs w:val="22"/>
        </w:rPr>
      </w:pPr>
      <w:r w:rsidRPr="006747B6">
        <w:rPr>
          <w:rFonts w:cs="Arial"/>
          <w:b w:val="0"/>
          <w:color w:val="auto"/>
          <w:szCs w:val="22"/>
        </w:rPr>
        <w:t>Certificat de la gestió de residus de fibrociment, emès per gestor autoritzat.</w:t>
      </w:r>
    </w:p>
    <w:p w14:paraId="78D2625B" w14:textId="77777777" w:rsidR="00DB42C4" w:rsidRPr="006747B6" w:rsidRDefault="00DB42C4" w:rsidP="004C181B">
      <w:pPr>
        <w:pStyle w:val="Prrafodelista"/>
        <w:numPr>
          <w:ilvl w:val="0"/>
          <w:numId w:val="32"/>
        </w:numPr>
        <w:contextualSpacing/>
        <w:rPr>
          <w:rFonts w:cs="Arial"/>
          <w:b w:val="0"/>
          <w:color w:val="auto"/>
          <w:szCs w:val="22"/>
        </w:rPr>
      </w:pPr>
      <w:r w:rsidRPr="006747B6">
        <w:rPr>
          <w:rFonts w:cs="Arial"/>
          <w:b w:val="0"/>
          <w:color w:val="auto"/>
          <w:szCs w:val="22"/>
        </w:rPr>
        <w:t>Acreditar haver actualitzat les dades cadastrals mitjançant l’imprès 900D, segellat per l’Organisme de Gestió Tributària de Vilassar de Mar, o per la Gerència del Cadastre de Barcelona.</w:t>
      </w:r>
    </w:p>
    <w:p w14:paraId="3A143BD7" w14:textId="77777777" w:rsidR="00DB42C4" w:rsidRPr="00220121" w:rsidRDefault="00DB42C4" w:rsidP="004C181B">
      <w:pPr>
        <w:pStyle w:val="Prrafodelista"/>
        <w:ind w:left="1080"/>
        <w:rPr>
          <w:rFonts w:cs="Arial"/>
          <w:szCs w:val="22"/>
        </w:rPr>
      </w:pPr>
    </w:p>
    <w:p w14:paraId="35486778" w14:textId="23665A8F" w:rsidR="00DB42C4" w:rsidRDefault="00DB42C4" w:rsidP="004C181B">
      <w:pPr>
        <w:rPr>
          <w:rFonts w:cs="Arial"/>
        </w:rPr>
      </w:pPr>
      <w:proofErr w:type="spellStart"/>
      <w:r w:rsidRPr="00220121">
        <w:rPr>
          <w:rFonts w:cs="Arial"/>
          <w:b/>
        </w:rPr>
        <w:t>Segon</w:t>
      </w:r>
      <w:proofErr w:type="spellEnd"/>
      <w:r w:rsidRPr="00220121">
        <w:rPr>
          <w:rFonts w:cs="Arial"/>
          <w:b/>
        </w:rPr>
        <w:t>: Establir</w:t>
      </w:r>
      <w:r w:rsidRPr="00220121">
        <w:rPr>
          <w:rFonts w:cs="Arial"/>
        </w:rPr>
        <w:t xml:space="preserve"> les </w:t>
      </w:r>
      <w:proofErr w:type="spellStart"/>
      <w:r w:rsidRPr="00220121">
        <w:rPr>
          <w:rFonts w:cs="Arial"/>
        </w:rPr>
        <w:t>següents</w:t>
      </w:r>
      <w:proofErr w:type="spellEnd"/>
      <w:r w:rsidRPr="00220121">
        <w:rPr>
          <w:rFonts w:cs="Arial"/>
        </w:rPr>
        <w:t xml:space="preserve"> BASES PER A LA LIQUIDACIÓ DE DRETS:</w:t>
      </w:r>
    </w:p>
    <w:p w14:paraId="28ACE5A2" w14:textId="77777777" w:rsidR="00D2297C" w:rsidRPr="00220121" w:rsidRDefault="00D2297C" w:rsidP="004C181B">
      <w:pPr>
        <w:rPr>
          <w:rFonts w:cs="Arial"/>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39"/>
        <w:gridCol w:w="1701"/>
      </w:tblGrid>
      <w:tr w:rsidR="00DB42C4" w:rsidRPr="00220121" w14:paraId="43704B63" w14:textId="77777777" w:rsidTr="007D09FD">
        <w:trPr>
          <w:cantSplit/>
          <w:trHeight w:val="373"/>
        </w:trPr>
        <w:tc>
          <w:tcPr>
            <w:tcW w:w="6639" w:type="dxa"/>
            <w:tcBorders>
              <w:top w:val="single" w:sz="8" w:space="0" w:color="7F7F7F"/>
              <w:left w:val="single" w:sz="8" w:space="0" w:color="7F7F7F"/>
              <w:bottom w:val="single" w:sz="8" w:space="0" w:color="7F7F7F"/>
              <w:right w:val="single" w:sz="8" w:space="0" w:color="7F7F7F"/>
            </w:tcBorders>
            <w:vAlign w:val="center"/>
          </w:tcPr>
          <w:p w14:paraId="35B6418F" w14:textId="77777777" w:rsidR="00DB42C4" w:rsidRPr="00220121" w:rsidRDefault="00DB42C4" w:rsidP="004C181B">
            <w:pPr>
              <w:rPr>
                <w:rFonts w:cs="Arial"/>
              </w:rPr>
            </w:pPr>
            <w:proofErr w:type="spellStart"/>
            <w:r w:rsidRPr="00220121">
              <w:rPr>
                <w:rFonts w:cs="Arial"/>
              </w:rPr>
              <w:t>Pressupost</w:t>
            </w:r>
            <w:proofErr w:type="spellEnd"/>
            <w:r w:rsidRPr="00220121">
              <w:rPr>
                <w:rFonts w:cs="Arial"/>
              </w:rPr>
              <w:t xml:space="preserve"> </w:t>
            </w:r>
            <w:proofErr w:type="spellStart"/>
            <w:r w:rsidRPr="00220121">
              <w:rPr>
                <w:rFonts w:cs="Arial"/>
              </w:rPr>
              <w:t>d’execució</w:t>
            </w:r>
            <w:proofErr w:type="spellEnd"/>
            <w:r w:rsidRPr="00220121">
              <w:rPr>
                <w:rFonts w:cs="Arial"/>
              </w:rPr>
              <w:t xml:space="preserve"> material </w:t>
            </w:r>
            <w:proofErr w:type="spellStart"/>
            <w:r w:rsidRPr="00220121">
              <w:rPr>
                <w:rFonts w:cs="Arial"/>
              </w:rPr>
              <w:t>declarat</w:t>
            </w:r>
            <w:proofErr w:type="spellEnd"/>
            <w:r w:rsidRPr="00220121">
              <w:rPr>
                <w:rFonts w:cs="Arial"/>
              </w:rPr>
              <w:t xml:space="preserve"> </w:t>
            </w:r>
          </w:p>
        </w:tc>
        <w:tc>
          <w:tcPr>
            <w:tcW w:w="1701" w:type="dxa"/>
            <w:tcBorders>
              <w:top w:val="single" w:sz="8" w:space="0" w:color="7F7F7F"/>
              <w:left w:val="single" w:sz="8" w:space="0" w:color="7F7F7F"/>
              <w:bottom w:val="single" w:sz="8" w:space="0" w:color="7F7F7F"/>
              <w:right w:val="single" w:sz="18" w:space="0" w:color="7F7F7F"/>
            </w:tcBorders>
            <w:vAlign w:val="center"/>
          </w:tcPr>
          <w:p w14:paraId="2BFDD20F" w14:textId="77777777" w:rsidR="00DB42C4" w:rsidRPr="00220121" w:rsidRDefault="00DB42C4" w:rsidP="004C181B">
            <w:pPr>
              <w:rPr>
                <w:rFonts w:cs="Arial"/>
                <w:b/>
              </w:rPr>
            </w:pPr>
            <w:r w:rsidRPr="00220121">
              <w:rPr>
                <w:rFonts w:cs="Arial"/>
                <w:b/>
              </w:rPr>
              <w:t>78.588,68 €</w:t>
            </w:r>
          </w:p>
        </w:tc>
      </w:tr>
      <w:tr w:rsidR="00DB42C4" w:rsidRPr="00220121" w14:paraId="26D70B5D" w14:textId="77777777" w:rsidTr="007D09FD">
        <w:trPr>
          <w:cantSplit/>
          <w:trHeight w:val="373"/>
        </w:trPr>
        <w:tc>
          <w:tcPr>
            <w:tcW w:w="6639" w:type="dxa"/>
            <w:tcBorders>
              <w:top w:val="single" w:sz="8" w:space="0" w:color="7F7F7F"/>
              <w:left w:val="single" w:sz="8" w:space="0" w:color="7F7F7F"/>
              <w:bottom w:val="single" w:sz="8" w:space="0" w:color="7F7F7F"/>
              <w:right w:val="single" w:sz="8" w:space="0" w:color="7F7F7F"/>
            </w:tcBorders>
            <w:vAlign w:val="center"/>
          </w:tcPr>
          <w:p w14:paraId="4608E8CF" w14:textId="77777777" w:rsidR="00DB42C4" w:rsidRPr="00220121" w:rsidRDefault="00DB42C4" w:rsidP="004C181B">
            <w:pPr>
              <w:rPr>
                <w:rFonts w:cs="Arial"/>
                <w:b/>
              </w:rPr>
            </w:pPr>
            <w:proofErr w:type="spellStart"/>
            <w:r w:rsidRPr="00220121">
              <w:rPr>
                <w:rFonts w:cs="Arial"/>
              </w:rPr>
              <w:t>Ocupació</w:t>
            </w:r>
            <w:proofErr w:type="spellEnd"/>
            <w:r w:rsidRPr="00220121">
              <w:rPr>
                <w:rFonts w:cs="Arial"/>
              </w:rPr>
              <w:t xml:space="preserve"> de </w:t>
            </w:r>
            <w:proofErr w:type="spellStart"/>
            <w:r w:rsidRPr="00220121">
              <w:rPr>
                <w:rFonts w:cs="Arial"/>
              </w:rPr>
              <w:t>via</w:t>
            </w:r>
            <w:proofErr w:type="spellEnd"/>
            <w:r w:rsidRPr="00220121">
              <w:rPr>
                <w:rFonts w:cs="Arial"/>
              </w:rPr>
              <w:t xml:space="preserve"> pública</w:t>
            </w:r>
          </w:p>
        </w:tc>
        <w:tc>
          <w:tcPr>
            <w:tcW w:w="1701" w:type="dxa"/>
            <w:tcBorders>
              <w:top w:val="single" w:sz="8" w:space="0" w:color="7F7F7F"/>
              <w:left w:val="single" w:sz="8" w:space="0" w:color="7F7F7F"/>
              <w:bottom w:val="single" w:sz="8" w:space="0" w:color="7F7F7F"/>
              <w:right w:val="single" w:sz="18" w:space="0" w:color="7F7F7F"/>
            </w:tcBorders>
            <w:vAlign w:val="center"/>
          </w:tcPr>
          <w:p w14:paraId="5ED830DA" w14:textId="77777777" w:rsidR="00DB42C4" w:rsidRPr="00220121" w:rsidRDefault="00DB42C4" w:rsidP="004C181B">
            <w:pPr>
              <w:rPr>
                <w:rFonts w:cs="Arial"/>
                <w:b/>
              </w:rPr>
            </w:pPr>
            <w:r w:rsidRPr="00220121">
              <w:rPr>
                <w:rFonts w:cs="Arial"/>
                <w:b/>
              </w:rPr>
              <w:t xml:space="preserve">No en </w:t>
            </w:r>
            <w:proofErr w:type="spellStart"/>
            <w:r w:rsidRPr="00220121">
              <w:rPr>
                <w:rFonts w:cs="Arial"/>
                <w:b/>
              </w:rPr>
              <w:t>demana</w:t>
            </w:r>
            <w:proofErr w:type="spellEnd"/>
          </w:p>
        </w:tc>
      </w:tr>
      <w:tr w:rsidR="00DB42C4" w:rsidRPr="00220121" w14:paraId="410F6933" w14:textId="77777777" w:rsidTr="007D09FD">
        <w:trPr>
          <w:cantSplit/>
          <w:trHeight w:val="373"/>
        </w:trPr>
        <w:tc>
          <w:tcPr>
            <w:tcW w:w="6639" w:type="dxa"/>
            <w:tcBorders>
              <w:top w:val="single" w:sz="8" w:space="0" w:color="7F7F7F"/>
              <w:left w:val="single" w:sz="8" w:space="0" w:color="7F7F7F"/>
              <w:bottom w:val="single" w:sz="8" w:space="0" w:color="7F7F7F"/>
              <w:right w:val="single" w:sz="8" w:space="0" w:color="7F7F7F"/>
            </w:tcBorders>
            <w:vAlign w:val="center"/>
          </w:tcPr>
          <w:p w14:paraId="22DBC568" w14:textId="77777777" w:rsidR="00DB42C4" w:rsidRPr="00220121" w:rsidRDefault="00DB42C4" w:rsidP="004C181B">
            <w:pPr>
              <w:rPr>
                <w:rFonts w:cs="Arial"/>
                <w:b/>
              </w:rPr>
            </w:pPr>
            <w:proofErr w:type="spellStart"/>
            <w:r w:rsidRPr="00220121">
              <w:rPr>
                <w:rFonts w:cs="Arial"/>
              </w:rPr>
              <w:t>Fiança</w:t>
            </w:r>
            <w:proofErr w:type="spellEnd"/>
            <w:r w:rsidRPr="00220121">
              <w:rPr>
                <w:rFonts w:cs="Arial"/>
              </w:rPr>
              <w:t xml:space="preserve"> </w:t>
            </w:r>
            <w:proofErr w:type="spellStart"/>
            <w:r w:rsidRPr="00220121">
              <w:rPr>
                <w:rFonts w:cs="Arial"/>
              </w:rPr>
              <w:t>Garantia</w:t>
            </w:r>
            <w:proofErr w:type="spellEnd"/>
            <w:r w:rsidRPr="00220121">
              <w:rPr>
                <w:rFonts w:cs="Arial"/>
              </w:rPr>
              <w:t xml:space="preserve"> </w:t>
            </w:r>
            <w:proofErr w:type="spellStart"/>
            <w:r w:rsidRPr="00220121">
              <w:rPr>
                <w:rFonts w:cs="Arial"/>
              </w:rPr>
              <w:t>Bens</w:t>
            </w:r>
            <w:proofErr w:type="spellEnd"/>
            <w:r w:rsidRPr="00220121">
              <w:rPr>
                <w:rFonts w:cs="Arial"/>
              </w:rPr>
              <w:t xml:space="preserve"> de </w:t>
            </w:r>
            <w:proofErr w:type="spellStart"/>
            <w:r w:rsidRPr="00220121">
              <w:rPr>
                <w:rFonts w:cs="Arial"/>
              </w:rPr>
              <w:t>Domini</w:t>
            </w:r>
            <w:proofErr w:type="spellEnd"/>
            <w:r w:rsidRPr="00220121">
              <w:rPr>
                <w:rFonts w:cs="Arial"/>
              </w:rPr>
              <w:t xml:space="preserve"> </w:t>
            </w:r>
            <w:proofErr w:type="spellStart"/>
            <w:r w:rsidRPr="00220121">
              <w:rPr>
                <w:rFonts w:cs="Arial"/>
              </w:rPr>
              <w:t>Públic</w:t>
            </w:r>
            <w:proofErr w:type="spellEnd"/>
            <w:r w:rsidRPr="00220121">
              <w:rPr>
                <w:rFonts w:cs="Arial"/>
              </w:rPr>
              <w:t xml:space="preserve"> </w:t>
            </w:r>
          </w:p>
        </w:tc>
        <w:tc>
          <w:tcPr>
            <w:tcW w:w="1701" w:type="dxa"/>
            <w:tcBorders>
              <w:top w:val="single" w:sz="8" w:space="0" w:color="7F7F7F"/>
              <w:left w:val="single" w:sz="8" w:space="0" w:color="7F7F7F"/>
              <w:bottom w:val="single" w:sz="8" w:space="0" w:color="7F7F7F"/>
              <w:right w:val="single" w:sz="18" w:space="0" w:color="7F7F7F"/>
            </w:tcBorders>
            <w:vAlign w:val="center"/>
          </w:tcPr>
          <w:p w14:paraId="6430D95B" w14:textId="77777777" w:rsidR="00DB42C4" w:rsidRPr="00220121" w:rsidRDefault="00DB42C4" w:rsidP="004C181B">
            <w:pPr>
              <w:rPr>
                <w:rFonts w:cs="Arial"/>
                <w:b/>
              </w:rPr>
            </w:pPr>
            <w:r w:rsidRPr="00220121">
              <w:rPr>
                <w:rFonts w:cs="Arial"/>
                <w:b/>
              </w:rPr>
              <w:t>20.000,00 €</w:t>
            </w:r>
          </w:p>
        </w:tc>
      </w:tr>
    </w:tbl>
    <w:p w14:paraId="0743AE03" w14:textId="77777777" w:rsidR="00DB42C4" w:rsidRPr="00220121" w:rsidRDefault="00DB42C4" w:rsidP="004C181B">
      <w:pPr>
        <w:rPr>
          <w:rFonts w:cs="Arial"/>
          <w:b/>
        </w:rPr>
      </w:pPr>
    </w:p>
    <w:p w14:paraId="4A774C75" w14:textId="77777777" w:rsidR="00DB42C4" w:rsidRPr="00220121" w:rsidRDefault="00DB42C4" w:rsidP="004C181B">
      <w:pPr>
        <w:rPr>
          <w:rFonts w:cs="Arial"/>
        </w:rPr>
      </w:pPr>
      <w:r w:rsidRPr="00220121">
        <w:rPr>
          <w:rFonts w:cs="Arial"/>
          <w:b/>
        </w:rPr>
        <w:t>Tercer:</w:t>
      </w:r>
      <w:r w:rsidRPr="00220121">
        <w:rPr>
          <w:rFonts w:cs="Arial"/>
        </w:rPr>
        <w:t xml:space="preserve"> FER L’ADVERTIMENT que, un </w:t>
      </w:r>
      <w:proofErr w:type="spellStart"/>
      <w:r w:rsidRPr="00220121">
        <w:rPr>
          <w:rFonts w:cs="Arial"/>
        </w:rPr>
        <w:t>cop</w:t>
      </w:r>
      <w:proofErr w:type="spellEnd"/>
      <w:r w:rsidRPr="00220121">
        <w:rPr>
          <w:rFonts w:cs="Arial"/>
        </w:rPr>
        <w:t xml:space="preserve"> </w:t>
      </w:r>
      <w:proofErr w:type="spellStart"/>
      <w:r w:rsidRPr="00220121">
        <w:rPr>
          <w:rFonts w:cs="Arial"/>
        </w:rPr>
        <w:t>exhaurit</w:t>
      </w:r>
      <w:proofErr w:type="spellEnd"/>
      <w:r w:rsidRPr="00220121">
        <w:rPr>
          <w:rFonts w:cs="Arial"/>
        </w:rPr>
        <w:t xml:space="preserve"> </w:t>
      </w:r>
      <w:proofErr w:type="spellStart"/>
      <w:r w:rsidRPr="00220121">
        <w:rPr>
          <w:rFonts w:cs="Arial"/>
        </w:rPr>
        <w:t>qualsevol</w:t>
      </w:r>
      <w:proofErr w:type="spellEnd"/>
      <w:r w:rsidRPr="00220121">
        <w:rPr>
          <w:rFonts w:cs="Arial"/>
        </w:rPr>
        <w:t xml:space="preserve"> </w:t>
      </w:r>
      <w:proofErr w:type="spellStart"/>
      <w:r w:rsidRPr="00220121">
        <w:rPr>
          <w:rFonts w:cs="Arial"/>
        </w:rPr>
        <w:t>dels</w:t>
      </w:r>
      <w:proofErr w:type="spellEnd"/>
      <w:r w:rsidRPr="00220121">
        <w:rPr>
          <w:rFonts w:cs="Arial"/>
        </w:rPr>
        <w:t xml:space="preserve"> </w:t>
      </w:r>
      <w:proofErr w:type="spellStart"/>
      <w:r w:rsidRPr="00220121">
        <w:rPr>
          <w:rFonts w:cs="Arial"/>
        </w:rPr>
        <w:t>terminis</w:t>
      </w:r>
      <w:proofErr w:type="spellEnd"/>
      <w:r w:rsidRPr="00220121">
        <w:rPr>
          <w:rFonts w:cs="Arial"/>
        </w:rPr>
        <w:t xml:space="preserve">, o les </w:t>
      </w:r>
      <w:proofErr w:type="spellStart"/>
      <w:r w:rsidRPr="00220121">
        <w:rPr>
          <w:rFonts w:cs="Arial"/>
        </w:rPr>
        <w:t>pròrrogues</w:t>
      </w:r>
      <w:proofErr w:type="spellEnd"/>
      <w:r w:rsidRPr="00220121">
        <w:rPr>
          <w:rFonts w:cs="Arial"/>
        </w:rPr>
        <w:t xml:space="preserve"> </w:t>
      </w:r>
      <w:proofErr w:type="spellStart"/>
      <w:r w:rsidRPr="00220121">
        <w:rPr>
          <w:rFonts w:cs="Arial"/>
        </w:rPr>
        <w:t>corresponents</w:t>
      </w:r>
      <w:proofErr w:type="spellEnd"/>
      <w:r w:rsidRPr="00220121">
        <w:rPr>
          <w:rFonts w:cs="Arial"/>
        </w:rPr>
        <w:t xml:space="preserve">, </w:t>
      </w:r>
      <w:proofErr w:type="spellStart"/>
      <w:r w:rsidRPr="00220121">
        <w:rPr>
          <w:rFonts w:cs="Arial"/>
        </w:rPr>
        <w:t>sense</w:t>
      </w:r>
      <w:proofErr w:type="spellEnd"/>
      <w:r w:rsidRPr="00220121">
        <w:rPr>
          <w:rFonts w:cs="Arial"/>
        </w:rPr>
        <w:t xml:space="preserve"> </w:t>
      </w:r>
      <w:proofErr w:type="spellStart"/>
      <w:r w:rsidRPr="00220121">
        <w:rPr>
          <w:rFonts w:cs="Arial"/>
        </w:rPr>
        <w:t>haver</w:t>
      </w:r>
      <w:proofErr w:type="spellEnd"/>
      <w:r w:rsidRPr="00220121">
        <w:rPr>
          <w:rFonts w:cs="Arial"/>
        </w:rPr>
        <w:t xml:space="preserve"> </w:t>
      </w:r>
      <w:proofErr w:type="spellStart"/>
      <w:r w:rsidRPr="00220121">
        <w:rPr>
          <w:rFonts w:cs="Arial"/>
        </w:rPr>
        <w:t>iniciat</w:t>
      </w:r>
      <w:proofErr w:type="spellEnd"/>
      <w:r w:rsidRPr="00220121">
        <w:rPr>
          <w:rFonts w:cs="Arial"/>
        </w:rPr>
        <w:t xml:space="preserve"> les obres o </w:t>
      </w:r>
      <w:proofErr w:type="spellStart"/>
      <w:r w:rsidRPr="00220121">
        <w:rPr>
          <w:rFonts w:cs="Arial"/>
        </w:rPr>
        <w:t>haver</w:t>
      </w:r>
      <w:proofErr w:type="spellEnd"/>
      <w:r w:rsidRPr="00220121">
        <w:rPr>
          <w:rFonts w:cs="Arial"/>
        </w:rPr>
        <w:t xml:space="preserve">-les </w:t>
      </w:r>
      <w:proofErr w:type="spellStart"/>
      <w:r w:rsidRPr="00220121">
        <w:rPr>
          <w:rFonts w:cs="Arial"/>
        </w:rPr>
        <w:t>acabat</w:t>
      </w:r>
      <w:proofErr w:type="spellEnd"/>
      <w:r w:rsidRPr="00220121">
        <w:rPr>
          <w:rFonts w:cs="Arial"/>
        </w:rPr>
        <w:t xml:space="preserve">, la </w:t>
      </w:r>
      <w:proofErr w:type="spellStart"/>
      <w:r w:rsidRPr="00220121">
        <w:rPr>
          <w:rFonts w:cs="Arial"/>
        </w:rPr>
        <w:t>llicència</w:t>
      </w:r>
      <w:proofErr w:type="spellEnd"/>
      <w:r w:rsidRPr="00220121">
        <w:rPr>
          <w:rFonts w:cs="Arial"/>
        </w:rPr>
        <w:t xml:space="preserve"> </w:t>
      </w:r>
      <w:proofErr w:type="spellStart"/>
      <w:r w:rsidRPr="00220121">
        <w:rPr>
          <w:rFonts w:cs="Arial"/>
        </w:rPr>
        <w:t>s’entendrà</w:t>
      </w:r>
      <w:proofErr w:type="spellEnd"/>
      <w:r w:rsidRPr="00220121">
        <w:rPr>
          <w:rFonts w:cs="Arial"/>
        </w:rPr>
        <w:t xml:space="preserve"> CADUCADA </w:t>
      </w:r>
      <w:proofErr w:type="spellStart"/>
      <w:r w:rsidRPr="00220121">
        <w:rPr>
          <w:rFonts w:cs="Arial"/>
        </w:rPr>
        <w:t>als</w:t>
      </w:r>
      <w:proofErr w:type="spellEnd"/>
      <w:r w:rsidRPr="00220121">
        <w:rPr>
          <w:rFonts w:cs="Arial"/>
        </w:rPr>
        <w:t xml:space="preserve"> </w:t>
      </w:r>
      <w:proofErr w:type="spellStart"/>
      <w:r w:rsidRPr="00220121">
        <w:rPr>
          <w:rFonts w:cs="Arial"/>
        </w:rPr>
        <w:t>efectes</w:t>
      </w:r>
      <w:proofErr w:type="spellEnd"/>
      <w:r w:rsidRPr="00220121">
        <w:rPr>
          <w:rFonts w:cs="Arial"/>
        </w:rPr>
        <w:t xml:space="preserve"> </w:t>
      </w:r>
      <w:proofErr w:type="spellStart"/>
      <w:r w:rsidRPr="00220121">
        <w:rPr>
          <w:rFonts w:cs="Arial"/>
        </w:rPr>
        <w:t>d’allò</w:t>
      </w:r>
      <w:proofErr w:type="spellEnd"/>
      <w:r w:rsidRPr="00220121">
        <w:rPr>
          <w:rFonts w:cs="Arial"/>
        </w:rPr>
        <w:t xml:space="preserve"> </w:t>
      </w:r>
      <w:proofErr w:type="spellStart"/>
      <w:r w:rsidRPr="00220121">
        <w:rPr>
          <w:rFonts w:cs="Arial"/>
        </w:rPr>
        <w:t>previst</w:t>
      </w:r>
      <w:proofErr w:type="spellEnd"/>
      <w:r w:rsidRPr="00220121">
        <w:rPr>
          <w:rFonts w:cs="Arial"/>
        </w:rPr>
        <w:t xml:space="preserve"> a </w:t>
      </w:r>
      <w:proofErr w:type="spellStart"/>
      <w:r w:rsidRPr="00220121">
        <w:rPr>
          <w:rFonts w:cs="Arial"/>
        </w:rPr>
        <w:t>l’art</w:t>
      </w:r>
      <w:proofErr w:type="spellEnd"/>
      <w:r w:rsidRPr="00220121">
        <w:rPr>
          <w:rFonts w:cs="Arial"/>
        </w:rPr>
        <w:t xml:space="preserve">. 189 del DECRET LEGISLATIU 1/2010, de 3 </w:t>
      </w:r>
      <w:proofErr w:type="spellStart"/>
      <w:r w:rsidRPr="00220121">
        <w:rPr>
          <w:rFonts w:cs="Arial"/>
        </w:rPr>
        <w:t>d'agost</w:t>
      </w:r>
      <w:proofErr w:type="spellEnd"/>
      <w:r w:rsidRPr="00220121">
        <w:rPr>
          <w:rFonts w:cs="Arial"/>
        </w:rPr>
        <w:t xml:space="preserve">, </w:t>
      </w:r>
      <w:proofErr w:type="spellStart"/>
      <w:r w:rsidRPr="00220121">
        <w:rPr>
          <w:rFonts w:cs="Arial"/>
        </w:rPr>
        <w:t>pel</w:t>
      </w:r>
      <w:proofErr w:type="spellEnd"/>
      <w:r w:rsidRPr="00220121">
        <w:rPr>
          <w:rFonts w:cs="Arial"/>
        </w:rPr>
        <w:t xml:space="preserve"> </w:t>
      </w:r>
      <w:proofErr w:type="spellStart"/>
      <w:r w:rsidRPr="00220121">
        <w:rPr>
          <w:rFonts w:cs="Arial"/>
        </w:rPr>
        <w:t>qual</w:t>
      </w:r>
      <w:proofErr w:type="spellEnd"/>
      <w:r w:rsidRPr="00220121">
        <w:rPr>
          <w:rFonts w:cs="Arial"/>
        </w:rPr>
        <w:t xml:space="preserve"> </w:t>
      </w:r>
      <w:proofErr w:type="spellStart"/>
      <w:r w:rsidRPr="00220121">
        <w:rPr>
          <w:rFonts w:cs="Arial"/>
        </w:rPr>
        <w:t>s'aprova</w:t>
      </w:r>
      <w:proofErr w:type="spellEnd"/>
      <w:r w:rsidRPr="00220121">
        <w:rPr>
          <w:rFonts w:cs="Arial"/>
        </w:rPr>
        <w:t xml:space="preserve"> el Text </w:t>
      </w:r>
      <w:proofErr w:type="spellStart"/>
      <w:r w:rsidRPr="00220121">
        <w:rPr>
          <w:rFonts w:cs="Arial"/>
        </w:rPr>
        <w:t>refós</w:t>
      </w:r>
      <w:proofErr w:type="spellEnd"/>
      <w:r w:rsidRPr="00220121">
        <w:rPr>
          <w:rFonts w:cs="Arial"/>
        </w:rPr>
        <w:t xml:space="preserve"> de la </w:t>
      </w:r>
      <w:proofErr w:type="spellStart"/>
      <w:r w:rsidRPr="00220121">
        <w:rPr>
          <w:rFonts w:cs="Arial"/>
        </w:rPr>
        <w:t>Llei</w:t>
      </w:r>
      <w:proofErr w:type="spellEnd"/>
      <w:r w:rsidRPr="00220121">
        <w:rPr>
          <w:rFonts w:cs="Arial"/>
        </w:rPr>
        <w:t xml:space="preserve"> </w:t>
      </w:r>
      <w:proofErr w:type="spellStart"/>
      <w:r w:rsidRPr="00220121">
        <w:rPr>
          <w:rFonts w:cs="Arial"/>
        </w:rPr>
        <w:t>d'urbanisme</w:t>
      </w:r>
      <w:proofErr w:type="spellEnd"/>
      <w:r w:rsidRPr="00220121">
        <w:rPr>
          <w:rFonts w:cs="Arial"/>
        </w:rPr>
        <w:t xml:space="preserve">, i no es </w:t>
      </w:r>
      <w:proofErr w:type="spellStart"/>
      <w:r w:rsidRPr="00220121">
        <w:rPr>
          <w:rFonts w:cs="Arial"/>
        </w:rPr>
        <w:t>podran</w:t>
      </w:r>
      <w:proofErr w:type="spellEnd"/>
      <w:r w:rsidRPr="00220121">
        <w:rPr>
          <w:rFonts w:cs="Arial"/>
        </w:rPr>
        <w:t xml:space="preserve"> iniciar o </w:t>
      </w:r>
      <w:proofErr w:type="spellStart"/>
      <w:r w:rsidRPr="00220121">
        <w:rPr>
          <w:rFonts w:cs="Arial"/>
        </w:rPr>
        <w:t>prosseguir</w:t>
      </w:r>
      <w:proofErr w:type="spellEnd"/>
      <w:r w:rsidRPr="00220121">
        <w:rPr>
          <w:rFonts w:cs="Arial"/>
        </w:rPr>
        <w:t xml:space="preserve"> les obres </w:t>
      </w:r>
      <w:proofErr w:type="spellStart"/>
      <w:r w:rsidRPr="00220121">
        <w:rPr>
          <w:rFonts w:cs="Arial"/>
        </w:rPr>
        <w:t>sense</w:t>
      </w:r>
      <w:proofErr w:type="spellEnd"/>
      <w:r w:rsidRPr="00220121">
        <w:rPr>
          <w:rFonts w:cs="Arial"/>
        </w:rPr>
        <w:t xml:space="preserve"> </w:t>
      </w:r>
      <w:proofErr w:type="spellStart"/>
      <w:r w:rsidRPr="00220121">
        <w:rPr>
          <w:rFonts w:cs="Arial"/>
        </w:rPr>
        <w:t>obtenir-ne</w:t>
      </w:r>
      <w:proofErr w:type="spellEnd"/>
      <w:r w:rsidRPr="00220121">
        <w:rPr>
          <w:rFonts w:cs="Arial"/>
        </w:rPr>
        <w:t xml:space="preserve"> una de nova. </w:t>
      </w:r>
    </w:p>
    <w:p w14:paraId="69C789E3" w14:textId="77777777" w:rsidR="00D2297C" w:rsidRDefault="00D2297C" w:rsidP="004C181B">
      <w:pPr>
        <w:rPr>
          <w:rFonts w:cs="Arial"/>
          <w:b/>
          <w:lang w:val="ca-ES"/>
        </w:rPr>
      </w:pPr>
    </w:p>
    <w:p w14:paraId="5DBCF427" w14:textId="0BF24ED9" w:rsidR="00DB42C4" w:rsidRPr="00220121" w:rsidRDefault="00DB42C4" w:rsidP="004C181B">
      <w:pPr>
        <w:rPr>
          <w:rFonts w:cs="Arial"/>
          <w:lang w:val="ca-ES"/>
        </w:rPr>
      </w:pPr>
      <w:r w:rsidRPr="00220121">
        <w:rPr>
          <w:rFonts w:cs="Arial"/>
          <w:b/>
          <w:lang w:val="ca-ES"/>
        </w:rPr>
        <w:t xml:space="preserve">Quart.- </w:t>
      </w:r>
      <w:r w:rsidRPr="00220121">
        <w:rPr>
          <w:rFonts w:cs="Arial"/>
          <w:lang w:val="ca-ES"/>
        </w:rPr>
        <w:t>Aprovar l’autoliquidació 2021 ICIO 0000000358 per un import de 4.322,38 €.</w:t>
      </w:r>
    </w:p>
    <w:p w14:paraId="054A345B" w14:textId="77777777" w:rsidR="00D2297C" w:rsidRDefault="00D2297C" w:rsidP="004C181B">
      <w:pPr>
        <w:rPr>
          <w:rFonts w:cs="Arial"/>
          <w:b/>
          <w:lang w:val="ca-ES"/>
        </w:rPr>
      </w:pPr>
    </w:p>
    <w:p w14:paraId="34EF593B" w14:textId="2701A601" w:rsidR="00DB42C4" w:rsidRPr="00220121" w:rsidRDefault="00DB42C4" w:rsidP="004C181B">
      <w:pPr>
        <w:rPr>
          <w:rFonts w:cs="Arial"/>
          <w:b/>
          <w:lang w:val="ca-ES"/>
        </w:rPr>
      </w:pPr>
      <w:r w:rsidRPr="00220121">
        <w:rPr>
          <w:rFonts w:cs="Arial"/>
          <w:b/>
          <w:lang w:val="ca-ES"/>
        </w:rPr>
        <w:t xml:space="preserve">Cinquè.- </w:t>
      </w:r>
      <w:r w:rsidRPr="00220121">
        <w:rPr>
          <w:rFonts w:cs="Arial"/>
        </w:rPr>
        <w:t xml:space="preserve">Notificar la </w:t>
      </w:r>
      <w:proofErr w:type="spellStart"/>
      <w:r w:rsidRPr="00220121">
        <w:rPr>
          <w:rFonts w:cs="Arial"/>
        </w:rPr>
        <w:t>present</w:t>
      </w:r>
      <w:proofErr w:type="spellEnd"/>
      <w:r w:rsidRPr="00220121">
        <w:rPr>
          <w:rFonts w:cs="Arial"/>
        </w:rPr>
        <w:t xml:space="preserve"> </w:t>
      </w:r>
      <w:proofErr w:type="spellStart"/>
      <w:r w:rsidRPr="00220121">
        <w:rPr>
          <w:rFonts w:cs="Arial"/>
        </w:rPr>
        <w:t>resolució</w:t>
      </w:r>
      <w:proofErr w:type="spellEnd"/>
      <w:r w:rsidRPr="00220121">
        <w:rPr>
          <w:rFonts w:cs="Arial"/>
        </w:rPr>
        <w:t xml:space="preserve"> a la </w:t>
      </w:r>
      <w:proofErr w:type="spellStart"/>
      <w:r w:rsidRPr="00220121">
        <w:rPr>
          <w:rFonts w:cs="Arial"/>
        </w:rPr>
        <w:t>part</w:t>
      </w:r>
      <w:proofErr w:type="spellEnd"/>
      <w:r w:rsidRPr="00220121">
        <w:rPr>
          <w:rFonts w:cs="Arial"/>
        </w:rPr>
        <w:t xml:space="preserve"> </w:t>
      </w:r>
      <w:proofErr w:type="spellStart"/>
      <w:r w:rsidRPr="00220121">
        <w:rPr>
          <w:rFonts w:cs="Arial"/>
        </w:rPr>
        <w:t>interessada</w:t>
      </w:r>
      <w:proofErr w:type="spellEnd"/>
      <w:r w:rsidRPr="00220121">
        <w:rPr>
          <w:rFonts w:cs="Arial"/>
        </w:rPr>
        <w:t xml:space="preserve"> amb </w:t>
      </w:r>
      <w:proofErr w:type="spellStart"/>
      <w:r w:rsidRPr="00220121">
        <w:rPr>
          <w:rFonts w:cs="Arial"/>
        </w:rPr>
        <w:t>els</w:t>
      </w:r>
      <w:proofErr w:type="spellEnd"/>
      <w:r w:rsidRPr="00220121">
        <w:rPr>
          <w:rFonts w:cs="Arial"/>
        </w:rPr>
        <w:t xml:space="preserve"> recursos que </w:t>
      </w:r>
      <w:proofErr w:type="spellStart"/>
      <w:r w:rsidRPr="00220121">
        <w:rPr>
          <w:rFonts w:cs="Arial"/>
        </w:rPr>
        <w:t>pot</w:t>
      </w:r>
      <w:proofErr w:type="spellEnd"/>
      <w:r w:rsidRPr="00220121">
        <w:rPr>
          <w:rFonts w:cs="Arial"/>
        </w:rPr>
        <w:t xml:space="preserve"> </w:t>
      </w:r>
      <w:proofErr w:type="spellStart"/>
      <w:r w:rsidRPr="00220121">
        <w:rPr>
          <w:rFonts w:cs="Arial"/>
        </w:rPr>
        <w:t>interposar</w:t>
      </w:r>
      <w:proofErr w:type="spellEnd"/>
      <w:r w:rsidRPr="00220121">
        <w:rPr>
          <w:rFonts w:cs="Arial"/>
        </w:rPr>
        <w:t xml:space="preserve"> i a </w:t>
      </w:r>
      <w:proofErr w:type="spellStart"/>
      <w:r w:rsidRPr="00220121">
        <w:rPr>
          <w:rFonts w:cs="Arial"/>
        </w:rPr>
        <w:t>l’oficina</w:t>
      </w:r>
      <w:proofErr w:type="spellEnd"/>
      <w:r w:rsidRPr="00220121">
        <w:rPr>
          <w:rFonts w:cs="Arial"/>
        </w:rPr>
        <w:t xml:space="preserve"> </w:t>
      </w:r>
      <w:proofErr w:type="spellStart"/>
      <w:r w:rsidRPr="00220121">
        <w:rPr>
          <w:rFonts w:cs="Arial"/>
        </w:rPr>
        <w:t>d’Intervenció</w:t>
      </w:r>
      <w:proofErr w:type="spellEnd"/>
      <w:r w:rsidRPr="00220121">
        <w:rPr>
          <w:rFonts w:cs="Arial"/>
        </w:rPr>
        <w:t>/</w:t>
      </w:r>
      <w:proofErr w:type="spellStart"/>
      <w:r w:rsidRPr="00220121">
        <w:rPr>
          <w:rFonts w:cs="Arial"/>
        </w:rPr>
        <w:t>Tresoreria</w:t>
      </w:r>
      <w:proofErr w:type="spellEnd"/>
      <w:r w:rsidRPr="00220121">
        <w:rPr>
          <w:rFonts w:cs="Arial"/>
        </w:rPr>
        <w:t xml:space="preserve"> per al </w:t>
      </w:r>
      <w:proofErr w:type="spellStart"/>
      <w:r w:rsidRPr="00220121">
        <w:rPr>
          <w:rFonts w:cs="Arial"/>
        </w:rPr>
        <w:t>seu</w:t>
      </w:r>
      <w:proofErr w:type="spellEnd"/>
      <w:r w:rsidRPr="00220121">
        <w:rPr>
          <w:rFonts w:cs="Arial"/>
        </w:rPr>
        <w:t xml:space="preserve"> </w:t>
      </w:r>
      <w:proofErr w:type="spellStart"/>
      <w:r w:rsidRPr="00220121">
        <w:rPr>
          <w:rFonts w:cs="Arial"/>
        </w:rPr>
        <w:t>coneixement</w:t>
      </w:r>
      <w:proofErr w:type="spellEnd"/>
      <w:r w:rsidRPr="00220121">
        <w:rPr>
          <w:rFonts w:cs="Arial"/>
        </w:rPr>
        <w:t>.</w:t>
      </w:r>
    </w:p>
    <w:p w14:paraId="5D3EF6D6" w14:textId="77777777" w:rsidR="00DB42C4" w:rsidRDefault="00DB42C4" w:rsidP="004C181B">
      <w:pPr>
        <w:rPr>
          <w:rFonts w:cs="Arial"/>
          <w:lang w:val="ca-ES"/>
        </w:rPr>
      </w:pPr>
    </w:p>
    <w:p w14:paraId="539057BE" w14:textId="77777777" w:rsidR="00DB42C4" w:rsidRDefault="00DB42C4" w:rsidP="004C181B">
      <w:pPr>
        <w:rPr>
          <w:lang w:val="ca-ES"/>
        </w:rPr>
      </w:pPr>
      <w:bookmarkStart w:id="61" w:name="DOCUMENTO_11618518"/>
      <w:bookmarkEnd w:id="61"/>
    </w:p>
    <w:p w14:paraId="63D7597E" w14:textId="1A84B91F" w:rsidR="00722A18" w:rsidRDefault="00250C77" w:rsidP="004C181B">
      <w:pPr>
        <w:rPr>
          <w:rFonts w:cs="Arial"/>
          <w:b/>
          <w:lang w:val="ca-ES"/>
        </w:rPr>
      </w:pPr>
      <w:bookmarkStart w:id="62" w:name="DOCUMENTO_11679383"/>
      <w:bookmarkEnd w:id="60"/>
      <w:bookmarkEnd w:id="62"/>
      <w:r>
        <w:rPr>
          <w:rFonts w:cs="Arial"/>
          <w:b/>
          <w:lang w:val="ca-ES"/>
        </w:rPr>
        <w:t xml:space="preserve">22.0.- ASSUMPTES D'URGÈNCI PRÈVIA DECLARACIÓ </w:t>
      </w:r>
    </w:p>
    <w:p w14:paraId="70BE9873" w14:textId="77777777" w:rsidR="00722A18" w:rsidRDefault="00722A18" w:rsidP="004C181B">
      <w:pPr>
        <w:rPr>
          <w:rFonts w:cs="Arial"/>
          <w:b/>
          <w:lang w:val="ca-ES"/>
        </w:rPr>
      </w:pPr>
    </w:p>
    <w:p w14:paraId="5791176E" w14:textId="5AEB6AD6" w:rsidR="00722A18" w:rsidRDefault="00722A18" w:rsidP="00722A18">
      <w:pPr>
        <w:rPr>
          <w:rFonts w:eastAsiaTheme="minorHAnsi" w:cs="Arial"/>
          <w:color w:val="000000"/>
        </w:rPr>
      </w:pPr>
      <w:r w:rsidRPr="00BA5B13">
        <w:rPr>
          <w:rFonts w:eastAsiaTheme="minorHAnsi" w:cs="Arial"/>
          <w:color w:val="000000"/>
        </w:rPr>
        <w:t xml:space="preserve">A </w:t>
      </w:r>
      <w:proofErr w:type="spellStart"/>
      <w:r w:rsidRPr="00BA5B13">
        <w:rPr>
          <w:rFonts w:eastAsiaTheme="minorHAnsi" w:cs="Arial"/>
          <w:color w:val="000000"/>
        </w:rPr>
        <w:t>proposta</w:t>
      </w:r>
      <w:proofErr w:type="spellEnd"/>
      <w:r w:rsidRPr="00BA5B13">
        <w:rPr>
          <w:rFonts w:eastAsiaTheme="minorHAnsi" w:cs="Arial"/>
          <w:color w:val="000000"/>
        </w:rPr>
        <w:t xml:space="preserve"> de la </w:t>
      </w:r>
      <w:proofErr w:type="spellStart"/>
      <w:r w:rsidRPr="00BA5B13">
        <w:rPr>
          <w:rFonts w:eastAsiaTheme="minorHAnsi" w:cs="Arial"/>
          <w:color w:val="000000"/>
        </w:rPr>
        <w:t>Presidència</w:t>
      </w:r>
      <w:proofErr w:type="spellEnd"/>
      <w:r w:rsidRPr="00BA5B13">
        <w:rPr>
          <w:rFonts w:eastAsiaTheme="minorHAnsi" w:cs="Arial"/>
          <w:color w:val="000000"/>
        </w:rPr>
        <w:t xml:space="preserve"> i </w:t>
      </w:r>
      <w:proofErr w:type="spellStart"/>
      <w:r w:rsidRPr="00BA5B13">
        <w:rPr>
          <w:rFonts w:eastAsiaTheme="minorHAnsi" w:cs="Arial"/>
          <w:color w:val="000000"/>
        </w:rPr>
        <w:t>d’acord</w:t>
      </w:r>
      <w:proofErr w:type="spellEnd"/>
      <w:r w:rsidRPr="00BA5B13">
        <w:rPr>
          <w:rFonts w:eastAsiaTheme="minorHAnsi" w:cs="Arial"/>
          <w:color w:val="000000"/>
        </w:rPr>
        <w:t xml:space="preserve"> amb el que </w:t>
      </w:r>
      <w:proofErr w:type="spellStart"/>
      <w:r w:rsidRPr="00BA5B13">
        <w:rPr>
          <w:rFonts w:eastAsiaTheme="minorHAnsi" w:cs="Arial"/>
          <w:color w:val="000000"/>
        </w:rPr>
        <w:t>disposen</w:t>
      </w:r>
      <w:proofErr w:type="spellEnd"/>
      <w:r w:rsidRPr="00BA5B13">
        <w:rPr>
          <w:rFonts w:eastAsiaTheme="minorHAnsi" w:cs="Arial"/>
          <w:color w:val="000000"/>
        </w:rPr>
        <w:t xml:space="preserve"> </w:t>
      </w:r>
      <w:proofErr w:type="spellStart"/>
      <w:r w:rsidRPr="00BA5B13">
        <w:rPr>
          <w:rFonts w:eastAsiaTheme="minorHAnsi" w:cs="Arial"/>
          <w:color w:val="000000"/>
        </w:rPr>
        <w:t>els</w:t>
      </w:r>
      <w:proofErr w:type="spellEnd"/>
      <w:r w:rsidRPr="00BA5B13">
        <w:rPr>
          <w:rFonts w:eastAsiaTheme="minorHAnsi" w:cs="Arial"/>
          <w:color w:val="000000"/>
        </w:rPr>
        <w:t xml:space="preserve"> </w:t>
      </w:r>
      <w:proofErr w:type="spellStart"/>
      <w:r w:rsidRPr="00BA5B13">
        <w:rPr>
          <w:rFonts w:eastAsiaTheme="minorHAnsi" w:cs="Arial"/>
          <w:color w:val="000000"/>
        </w:rPr>
        <w:t>articles</w:t>
      </w:r>
      <w:proofErr w:type="spellEnd"/>
      <w:r w:rsidRPr="00BA5B13">
        <w:rPr>
          <w:rFonts w:eastAsiaTheme="minorHAnsi" w:cs="Arial"/>
          <w:color w:val="000000"/>
        </w:rPr>
        <w:t xml:space="preserve"> 83 i 113 del </w:t>
      </w:r>
      <w:proofErr w:type="spellStart"/>
      <w:r w:rsidRPr="00BA5B13">
        <w:rPr>
          <w:rFonts w:eastAsiaTheme="minorHAnsi" w:cs="Arial"/>
          <w:color w:val="000000"/>
        </w:rPr>
        <w:t>Reglament</w:t>
      </w:r>
      <w:proofErr w:type="spellEnd"/>
      <w:r w:rsidRPr="00BA5B13">
        <w:rPr>
          <w:rFonts w:eastAsiaTheme="minorHAnsi" w:cs="Arial"/>
          <w:color w:val="000000"/>
        </w:rPr>
        <w:t xml:space="preserve"> </w:t>
      </w:r>
      <w:proofErr w:type="spellStart"/>
      <w:r w:rsidRPr="00BA5B13">
        <w:rPr>
          <w:rFonts w:eastAsiaTheme="minorHAnsi" w:cs="Arial"/>
          <w:color w:val="000000"/>
        </w:rPr>
        <w:t>d’Organització</w:t>
      </w:r>
      <w:proofErr w:type="spellEnd"/>
      <w:r w:rsidRPr="00BA5B13">
        <w:rPr>
          <w:rFonts w:eastAsiaTheme="minorHAnsi" w:cs="Arial"/>
          <w:color w:val="000000"/>
        </w:rPr>
        <w:t xml:space="preserve">, </w:t>
      </w:r>
      <w:proofErr w:type="spellStart"/>
      <w:r w:rsidRPr="00BA5B13">
        <w:rPr>
          <w:rFonts w:eastAsiaTheme="minorHAnsi" w:cs="Arial"/>
          <w:color w:val="000000"/>
        </w:rPr>
        <w:t>Funcionament</w:t>
      </w:r>
      <w:proofErr w:type="spellEnd"/>
      <w:r w:rsidRPr="00BA5B13">
        <w:rPr>
          <w:rFonts w:eastAsiaTheme="minorHAnsi" w:cs="Arial"/>
          <w:color w:val="000000"/>
        </w:rPr>
        <w:t xml:space="preserve"> i </w:t>
      </w:r>
      <w:proofErr w:type="spellStart"/>
      <w:r w:rsidRPr="00BA5B13">
        <w:rPr>
          <w:rFonts w:eastAsiaTheme="minorHAnsi" w:cs="Arial"/>
          <w:color w:val="000000"/>
        </w:rPr>
        <w:t>Règim</w:t>
      </w:r>
      <w:proofErr w:type="spellEnd"/>
      <w:r w:rsidRPr="00BA5B13">
        <w:rPr>
          <w:rFonts w:eastAsiaTheme="minorHAnsi" w:cs="Arial"/>
          <w:color w:val="000000"/>
        </w:rPr>
        <w:t xml:space="preserve"> </w:t>
      </w:r>
      <w:proofErr w:type="spellStart"/>
      <w:r w:rsidRPr="00BA5B13">
        <w:rPr>
          <w:rFonts w:eastAsiaTheme="minorHAnsi" w:cs="Arial"/>
          <w:color w:val="000000"/>
        </w:rPr>
        <w:t>Jurídic</w:t>
      </w:r>
      <w:proofErr w:type="spellEnd"/>
      <w:r w:rsidRPr="00BA5B13">
        <w:rPr>
          <w:rFonts w:eastAsiaTheme="minorHAnsi" w:cs="Arial"/>
          <w:color w:val="000000"/>
        </w:rPr>
        <w:t xml:space="preserve"> de les </w:t>
      </w:r>
      <w:proofErr w:type="spellStart"/>
      <w:r w:rsidRPr="00BA5B13">
        <w:rPr>
          <w:rFonts w:eastAsiaTheme="minorHAnsi" w:cs="Arial"/>
          <w:color w:val="000000"/>
        </w:rPr>
        <w:t>Entitats</w:t>
      </w:r>
      <w:proofErr w:type="spellEnd"/>
      <w:r w:rsidRPr="00BA5B13">
        <w:rPr>
          <w:rFonts w:eastAsiaTheme="minorHAnsi" w:cs="Arial"/>
          <w:color w:val="000000"/>
        </w:rPr>
        <w:t xml:space="preserve"> </w:t>
      </w:r>
      <w:proofErr w:type="spellStart"/>
      <w:r w:rsidRPr="00BA5B13">
        <w:rPr>
          <w:rFonts w:eastAsiaTheme="minorHAnsi" w:cs="Arial"/>
          <w:color w:val="000000"/>
        </w:rPr>
        <w:t>Locals</w:t>
      </w:r>
      <w:proofErr w:type="spellEnd"/>
      <w:r w:rsidRPr="00BA5B13">
        <w:rPr>
          <w:rFonts w:eastAsiaTheme="minorHAnsi" w:cs="Arial"/>
          <w:color w:val="000000"/>
        </w:rPr>
        <w:t xml:space="preserve"> de 28 de </w:t>
      </w:r>
      <w:proofErr w:type="spellStart"/>
      <w:r w:rsidRPr="00BA5B13">
        <w:rPr>
          <w:rFonts w:eastAsiaTheme="minorHAnsi" w:cs="Arial"/>
          <w:color w:val="000000"/>
        </w:rPr>
        <w:t>novembre</w:t>
      </w:r>
      <w:proofErr w:type="spellEnd"/>
      <w:r w:rsidRPr="00BA5B13">
        <w:rPr>
          <w:rFonts w:eastAsiaTheme="minorHAnsi" w:cs="Arial"/>
          <w:color w:val="000000"/>
        </w:rPr>
        <w:t xml:space="preserve"> de 1986, </w:t>
      </w:r>
      <w:proofErr w:type="spellStart"/>
      <w:r w:rsidRPr="00BA5B13">
        <w:rPr>
          <w:rFonts w:eastAsiaTheme="minorHAnsi" w:cs="Arial"/>
          <w:color w:val="000000"/>
        </w:rPr>
        <w:t>els</w:t>
      </w:r>
      <w:proofErr w:type="spellEnd"/>
      <w:r w:rsidRPr="00BA5B13">
        <w:rPr>
          <w:rFonts w:eastAsiaTheme="minorHAnsi" w:cs="Arial"/>
          <w:color w:val="000000"/>
        </w:rPr>
        <w:t xml:space="preserve"> membres de la Junta de </w:t>
      </w:r>
      <w:proofErr w:type="spellStart"/>
      <w:r w:rsidRPr="00BA5B13">
        <w:rPr>
          <w:rFonts w:eastAsiaTheme="minorHAnsi" w:cs="Arial"/>
          <w:color w:val="000000"/>
        </w:rPr>
        <w:t>Govern</w:t>
      </w:r>
      <w:proofErr w:type="spellEnd"/>
      <w:r w:rsidRPr="00BA5B13">
        <w:rPr>
          <w:rFonts w:eastAsiaTheme="minorHAnsi" w:cs="Arial"/>
          <w:color w:val="000000"/>
        </w:rPr>
        <w:t xml:space="preserve"> </w:t>
      </w:r>
      <w:proofErr w:type="spellStart"/>
      <w:r w:rsidRPr="00BA5B13">
        <w:rPr>
          <w:rFonts w:eastAsiaTheme="minorHAnsi" w:cs="Arial"/>
          <w:color w:val="000000"/>
        </w:rPr>
        <w:t>acorden</w:t>
      </w:r>
      <w:proofErr w:type="spellEnd"/>
      <w:r w:rsidRPr="00BA5B13">
        <w:rPr>
          <w:rFonts w:eastAsiaTheme="minorHAnsi" w:cs="Arial"/>
          <w:color w:val="000000"/>
        </w:rPr>
        <w:t xml:space="preserve"> declarar </w:t>
      </w:r>
      <w:proofErr w:type="spellStart"/>
      <w:r w:rsidRPr="00BA5B13">
        <w:rPr>
          <w:rFonts w:eastAsiaTheme="minorHAnsi" w:cs="Arial"/>
          <w:color w:val="000000"/>
        </w:rPr>
        <w:t>d’urgència</w:t>
      </w:r>
      <w:proofErr w:type="spellEnd"/>
      <w:r w:rsidRPr="00BA5B13">
        <w:rPr>
          <w:rFonts w:eastAsiaTheme="minorHAnsi" w:cs="Arial"/>
          <w:color w:val="000000"/>
        </w:rPr>
        <w:t xml:space="preserve"> el </w:t>
      </w:r>
      <w:proofErr w:type="spellStart"/>
      <w:r w:rsidRPr="00BA5B13">
        <w:rPr>
          <w:rFonts w:eastAsiaTheme="minorHAnsi" w:cs="Arial"/>
          <w:color w:val="000000"/>
        </w:rPr>
        <w:t>següent</w:t>
      </w:r>
      <w:proofErr w:type="spellEnd"/>
      <w:r w:rsidRPr="00BA5B13">
        <w:rPr>
          <w:rFonts w:eastAsiaTheme="minorHAnsi" w:cs="Arial"/>
          <w:color w:val="000000"/>
        </w:rPr>
        <w:t xml:space="preserve"> </w:t>
      </w:r>
      <w:proofErr w:type="spellStart"/>
      <w:r w:rsidRPr="00BA5B13">
        <w:rPr>
          <w:rFonts w:eastAsiaTheme="minorHAnsi" w:cs="Arial"/>
          <w:color w:val="000000"/>
        </w:rPr>
        <w:t>assumpte</w:t>
      </w:r>
      <w:proofErr w:type="spellEnd"/>
      <w:r w:rsidRPr="00BA5B13">
        <w:rPr>
          <w:rFonts w:eastAsiaTheme="minorHAnsi" w:cs="Arial"/>
          <w:color w:val="000000"/>
        </w:rPr>
        <w:t>:</w:t>
      </w:r>
    </w:p>
    <w:p w14:paraId="146E85B6" w14:textId="77777777" w:rsidR="00722A18" w:rsidRDefault="00722A18" w:rsidP="00722A18">
      <w:pPr>
        <w:rPr>
          <w:rFonts w:eastAsiaTheme="minorHAnsi" w:cs="Arial"/>
          <w:color w:val="000000"/>
        </w:rPr>
      </w:pPr>
    </w:p>
    <w:p w14:paraId="409A5515" w14:textId="498A9087" w:rsidR="00250C77" w:rsidRDefault="00250C77" w:rsidP="004C181B">
      <w:pPr>
        <w:rPr>
          <w:rFonts w:cs="Arial"/>
          <w:lang w:val="ca-ES"/>
        </w:rPr>
      </w:pPr>
      <w:r>
        <w:rPr>
          <w:rFonts w:cs="Arial"/>
          <w:b/>
          <w:lang w:val="ca-ES"/>
        </w:rPr>
        <w:t>"APROVACIÓ DE L’EXPEDIENT DE CONTRACTACIÓ PEL SUBMINISTRAMENT EN RÈGIM D’ARRENDAMENT AMB OPCIÓ DE COMPRA DE  DOS MÒDULS DE PLATJA PER A LES PLATGES DEL MUNICIPI DE VILASSAR  DE MAR"</w:t>
      </w:r>
    </w:p>
    <w:p w14:paraId="56472AA9" w14:textId="77777777" w:rsidR="00250C77" w:rsidRPr="00117092" w:rsidRDefault="00250C77" w:rsidP="004C181B">
      <w:pPr>
        <w:rPr>
          <w:lang w:val="ca-ES"/>
        </w:rPr>
      </w:pPr>
      <w:bookmarkStart w:id="63" w:name="X2022000277"/>
    </w:p>
    <w:p w14:paraId="4E0F1ADA" w14:textId="77777777" w:rsidR="00250C77" w:rsidRPr="00FD76EF" w:rsidRDefault="00250C77" w:rsidP="004C181B">
      <w:pPr>
        <w:rPr>
          <w:rFonts w:cs="Arial"/>
          <w:b/>
          <w:kern w:val="22"/>
          <w:lang w:val="ca-ES" w:eastAsia="es-ES"/>
        </w:rPr>
      </w:pPr>
      <w:bookmarkStart w:id="64" w:name="DOCUMENTO_11592551"/>
      <w:bookmarkEnd w:id="64"/>
      <w:r w:rsidRPr="00FD76EF">
        <w:rPr>
          <w:rFonts w:cs="Arial"/>
          <w:b/>
          <w:kern w:val="22"/>
          <w:lang w:val="ca-ES" w:eastAsia="es-ES"/>
        </w:rPr>
        <w:t>S’ACORDA:  </w:t>
      </w:r>
    </w:p>
    <w:p w14:paraId="3485FF0D" w14:textId="77777777" w:rsidR="00250C77" w:rsidRPr="00FD76EF" w:rsidRDefault="00250C77" w:rsidP="004C181B">
      <w:pPr>
        <w:rPr>
          <w:rFonts w:cs="Arial"/>
          <w:highlight w:val="yellow"/>
          <w:lang w:val="ca-ES" w:eastAsia="es-ES"/>
        </w:rPr>
      </w:pPr>
    </w:p>
    <w:p w14:paraId="1396781B" w14:textId="77777777" w:rsidR="00250C77" w:rsidRDefault="00250C77" w:rsidP="004C181B">
      <w:pPr>
        <w:rPr>
          <w:rFonts w:eastAsia="Times New Roman" w:cs="Arial"/>
          <w:bCs/>
          <w:lang w:val="ca-ES" w:eastAsia="es-ES"/>
        </w:rPr>
      </w:pPr>
      <w:r>
        <w:rPr>
          <w:rFonts w:eastAsia="Times New Roman" w:cs="Arial"/>
          <w:b/>
          <w:color w:val="000000"/>
          <w:u w:val="single"/>
          <w:lang w:val="ca-ES" w:eastAsia="es-ES"/>
        </w:rPr>
        <w:t>Primer</w:t>
      </w:r>
      <w:r>
        <w:rPr>
          <w:rFonts w:eastAsia="Times New Roman" w:cs="Arial"/>
          <w:b/>
          <w:color w:val="000000"/>
          <w:lang w:val="ca-ES" w:eastAsia="es-ES"/>
        </w:rPr>
        <w:t xml:space="preserve">.- </w:t>
      </w:r>
      <w:r>
        <w:rPr>
          <w:rFonts w:eastAsia="Times New Roman" w:cs="Arial"/>
          <w:b/>
          <w:lang w:val="ca-ES" w:eastAsia="es-ES"/>
        </w:rPr>
        <w:t>Aprovar</w:t>
      </w:r>
      <w:r>
        <w:rPr>
          <w:rFonts w:eastAsia="Times New Roman" w:cs="Arial"/>
          <w:b/>
          <w:spacing w:val="1"/>
          <w:lang w:val="ca-ES" w:eastAsia="es-ES"/>
        </w:rPr>
        <w:t xml:space="preserve"> </w:t>
      </w:r>
      <w:r>
        <w:rPr>
          <w:rFonts w:eastAsia="Times New Roman" w:cs="Arial"/>
          <w:lang w:val="ca-ES" w:eastAsia="es-ES"/>
        </w:rPr>
        <w:t>l’expedient</w:t>
      </w:r>
      <w:r>
        <w:rPr>
          <w:rFonts w:eastAsia="Times New Roman" w:cs="Arial"/>
          <w:spacing w:val="1"/>
          <w:lang w:val="ca-ES" w:eastAsia="es-ES"/>
        </w:rPr>
        <w:t xml:space="preserve"> </w:t>
      </w:r>
      <w:r>
        <w:rPr>
          <w:rFonts w:eastAsia="Times New Roman" w:cs="Arial"/>
          <w:lang w:val="ca-ES" w:eastAsia="es-ES"/>
        </w:rPr>
        <w:t>de</w:t>
      </w:r>
      <w:r>
        <w:rPr>
          <w:rFonts w:eastAsia="Times New Roman" w:cs="Arial"/>
          <w:spacing w:val="1"/>
          <w:lang w:val="ca-ES" w:eastAsia="es-ES"/>
        </w:rPr>
        <w:t xml:space="preserve"> </w:t>
      </w:r>
      <w:r>
        <w:rPr>
          <w:rFonts w:eastAsia="Times New Roman" w:cs="Arial"/>
          <w:lang w:val="ca-ES" w:eastAsia="es-ES"/>
        </w:rPr>
        <w:t>contractació,</w:t>
      </w:r>
      <w:r>
        <w:rPr>
          <w:rFonts w:eastAsia="Times New Roman" w:cs="Arial"/>
          <w:spacing w:val="1"/>
          <w:lang w:val="ca-ES" w:eastAsia="es-ES"/>
        </w:rPr>
        <w:t xml:space="preserve"> </w:t>
      </w:r>
      <w:r>
        <w:rPr>
          <w:rFonts w:eastAsia="Times New Roman" w:cs="Arial"/>
          <w:lang w:val="ca-ES" w:eastAsia="es-ES"/>
        </w:rPr>
        <w:t>el</w:t>
      </w:r>
      <w:r>
        <w:rPr>
          <w:rFonts w:eastAsia="Times New Roman" w:cs="Arial"/>
          <w:spacing w:val="1"/>
          <w:lang w:val="ca-ES" w:eastAsia="es-ES"/>
        </w:rPr>
        <w:t xml:space="preserve"> </w:t>
      </w:r>
      <w:r>
        <w:rPr>
          <w:rFonts w:eastAsia="Times New Roman" w:cs="Arial"/>
          <w:lang w:val="ca-ES" w:eastAsia="es-ES"/>
        </w:rPr>
        <w:t>plec</w:t>
      </w:r>
      <w:r>
        <w:rPr>
          <w:rFonts w:eastAsia="Times New Roman" w:cs="Arial"/>
          <w:spacing w:val="1"/>
          <w:lang w:val="ca-ES" w:eastAsia="es-ES"/>
        </w:rPr>
        <w:t xml:space="preserve"> </w:t>
      </w:r>
      <w:r>
        <w:rPr>
          <w:rFonts w:eastAsia="Times New Roman" w:cs="Arial"/>
          <w:lang w:val="ca-ES" w:eastAsia="es-ES"/>
        </w:rPr>
        <w:t>de</w:t>
      </w:r>
      <w:r>
        <w:rPr>
          <w:rFonts w:eastAsia="Times New Roman" w:cs="Arial"/>
          <w:spacing w:val="1"/>
          <w:lang w:val="ca-ES" w:eastAsia="es-ES"/>
        </w:rPr>
        <w:t xml:space="preserve"> </w:t>
      </w:r>
      <w:r>
        <w:rPr>
          <w:rFonts w:eastAsia="Times New Roman" w:cs="Arial"/>
          <w:lang w:val="ca-ES" w:eastAsia="es-ES"/>
        </w:rPr>
        <w:t>clàusules</w:t>
      </w:r>
      <w:r>
        <w:rPr>
          <w:rFonts w:eastAsia="Times New Roman" w:cs="Arial"/>
          <w:spacing w:val="1"/>
          <w:lang w:val="ca-ES" w:eastAsia="es-ES"/>
        </w:rPr>
        <w:t xml:space="preserve"> </w:t>
      </w:r>
      <w:r>
        <w:rPr>
          <w:rFonts w:eastAsia="Times New Roman" w:cs="Arial"/>
          <w:lang w:val="ca-ES" w:eastAsia="es-ES"/>
        </w:rPr>
        <w:t>administratives particulars (PCAP) i el plec de clàusules de prescripcions</w:t>
      </w:r>
      <w:r>
        <w:rPr>
          <w:rFonts w:eastAsia="Times New Roman" w:cs="Arial"/>
          <w:spacing w:val="1"/>
          <w:lang w:val="ca-ES" w:eastAsia="es-ES"/>
        </w:rPr>
        <w:t xml:space="preserve"> </w:t>
      </w:r>
      <w:r>
        <w:rPr>
          <w:rFonts w:eastAsia="Times New Roman" w:cs="Arial"/>
          <w:lang w:val="ca-ES" w:eastAsia="es-ES"/>
        </w:rPr>
        <w:t xml:space="preserve">tècniques (PPT) que regiran </w:t>
      </w:r>
      <w:r>
        <w:rPr>
          <w:rFonts w:cs="Arial"/>
          <w:color w:val="000000"/>
          <w:lang w:val="ca-ES"/>
        </w:rPr>
        <w:t xml:space="preserve">el </w:t>
      </w:r>
      <w:r>
        <w:rPr>
          <w:rFonts w:cs="Arial"/>
          <w:b/>
          <w:lang w:val="ca-ES"/>
        </w:rPr>
        <w:t>subministrament, en règim d’arrendament amb opció de compra, de dos mòduls de platja per a les platges del municipi de Vilassar de Mar, per a les temporades de 2022 a 2025</w:t>
      </w:r>
      <w:r>
        <w:rPr>
          <w:rFonts w:cs="Arial"/>
          <w:color w:val="000000"/>
          <w:lang w:val="ca-ES"/>
        </w:rPr>
        <w:t xml:space="preserve">, </w:t>
      </w:r>
      <w:r>
        <w:rPr>
          <w:rFonts w:cs="Arial"/>
          <w:b/>
          <w:bCs/>
          <w:color w:val="000000"/>
          <w:lang w:val="ca-ES"/>
        </w:rPr>
        <w:t>així com la</w:t>
      </w:r>
      <w:r>
        <w:rPr>
          <w:rFonts w:cs="Arial"/>
          <w:color w:val="000000"/>
          <w:lang w:val="ca-ES"/>
        </w:rPr>
        <w:t xml:space="preserve"> </w:t>
      </w:r>
      <w:r>
        <w:rPr>
          <w:rFonts w:cs="Arial"/>
          <w:b/>
          <w:lang w:val="ca-ES"/>
        </w:rPr>
        <w:t>instal·lació, el manteniment, la retirada, la conservació i l’emmagatzematge</w:t>
      </w:r>
    </w:p>
    <w:p w14:paraId="67D24CDB" w14:textId="77777777" w:rsidR="00D2297C" w:rsidRDefault="00D2297C" w:rsidP="004C181B">
      <w:pPr>
        <w:rPr>
          <w:rFonts w:eastAsia="Times New Roman" w:cs="Arial"/>
          <w:b/>
          <w:u w:val="single"/>
          <w:lang w:val="ca-ES" w:eastAsia="es-ES"/>
        </w:rPr>
      </w:pPr>
    </w:p>
    <w:p w14:paraId="0E8A6A3F" w14:textId="331C82CA" w:rsidR="00250C77" w:rsidRDefault="00250C77" w:rsidP="004C181B">
      <w:pPr>
        <w:rPr>
          <w:rFonts w:cs="Arial"/>
          <w:lang w:val="ca-ES"/>
        </w:rPr>
      </w:pPr>
      <w:r>
        <w:rPr>
          <w:rFonts w:eastAsia="Times New Roman" w:cs="Arial"/>
          <w:b/>
          <w:u w:val="single"/>
          <w:lang w:val="ca-ES" w:eastAsia="es-ES"/>
        </w:rPr>
        <w:t xml:space="preserve">Segon </w:t>
      </w:r>
      <w:r>
        <w:rPr>
          <w:rFonts w:eastAsia="Times New Roman" w:cs="Arial"/>
          <w:b/>
          <w:lang w:val="ca-ES" w:eastAsia="es-ES"/>
        </w:rPr>
        <w:t xml:space="preserve">.- Autoritzar la despesa </w:t>
      </w:r>
      <w:r>
        <w:rPr>
          <w:rFonts w:eastAsia="Times New Roman" w:cs="Arial"/>
          <w:bCs/>
          <w:lang w:val="ca-ES" w:eastAsia="es-ES"/>
        </w:rPr>
        <w:t xml:space="preserve">que tot seguit es detalla, </w:t>
      </w:r>
      <w:r>
        <w:rPr>
          <w:rFonts w:eastAsia="Times New Roman" w:cs="Arial"/>
          <w:lang w:val="ca-ES" w:eastAsia="es-ES"/>
        </w:rPr>
        <w:t xml:space="preserve"> amb càrrec</w:t>
      </w:r>
      <w:r>
        <w:rPr>
          <w:rFonts w:eastAsia="Times New Roman" w:cs="Arial"/>
          <w:spacing w:val="1"/>
          <w:lang w:val="ca-ES" w:eastAsia="es-ES"/>
        </w:rPr>
        <w:t xml:space="preserve"> a l’aplicació pressupostària </w:t>
      </w:r>
      <w:r>
        <w:rPr>
          <w:rFonts w:cs="Arial"/>
          <w:b/>
          <w:bCs/>
          <w:lang w:val="ca-ES"/>
        </w:rPr>
        <w:t>31100-20300 (arrendament de maquinària, instal·lacions i estris de promoció de la salut)</w:t>
      </w:r>
      <w:r>
        <w:rPr>
          <w:rFonts w:cs="Arial"/>
          <w:lang w:val="ca-ES"/>
        </w:rPr>
        <w:t xml:space="preserve"> dels pressupostos generals dels exercicis de 2022, 2023, 2024 i 2025, amb la condició suspensiva d’existència de crèdit adequat i suficient per atendre la despesa derivada del present contracte en els exercicis de  2023, 2024 i 2025: </w:t>
      </w:r>
    </w:p>
    <w:p w14:paraId="6F1A9C78" w14:textId="77777777" w:rsidR="00250C77" w:rsidRDefault="00250C77" w:rsidP="004C181B">
      <w:pPr>
        <w:rPr>
          <w:rFonts w:eastAsia="Times New Roman" w:cs="Arial"/>
          <w:lang w:val="ca-ES" w:eastAsia="es-ES"/>
        </w:rPr>
      </w:pPr>
      <w:r>
        <w:rPr>
          <w:rFonts w:eastAsia="Times New Roman" w:cs="Arial"/>
          <w:spacing w:val="1"/>
          <w:lang w:val="ca-ES" w:eastAsia="es-ES"/>
        </w:rPr>
        <w:t xml:space="preserve"> </w:t>
      </w:r>
    </w:p>
    <w:p w14:paraId="6AF1A087" w14:textId="77777777" w:rsidR="00250C77" w:rsidRDefault="00250C77" w:rsidP="004C181B">
      <w:pPr>
        <w:rPr>
          <w:rFonts w:cs="Arial"/>
          <w:b/>
          <w:bCs/>
          <w:color w:val="000000"/>
          <w:kern w:val="28"/>
          <w:lang w:val="ca-ES"/>
        </w:rPr>
      </w:pPr>
      <w:r>
        <w:rPr>
          <w:rFonts w:cs="Arial"/>
          <w:b/>
          <w:bCs/>
          <w:color w:val="000000"/>
          <w:kern w:val="28"/>
          <w:lang w:val="ca-ES"/>
        </w:rPr>
        <w:t>Detall pressupost base de licitació per anualitat (IVA inclòs):</w:t>
      </w:r>
    </w:p>
    <w:p w14:paraId="52A83B7A" w14:textId="77777777" w:rsidR="00250C77" w:rsidRDefault="00250C77" w:rsidP="004C181B">
      <w:pPr>
        <w:rPr>
          <w:rFonts w:cs="Arial"/>
          <w:b/>
          <w:bCs/>
          <w:color w:val="000000"/>
          <w:kern w:val="28"/>
          <w:lang w:val="ca-ES"/>
        </w:rPr>
      </w:pPr>
    </w:p>
    <w:tbl>
      <w:tblPr>
        <w:tblW w:w="8789" w:type="dxa"/>
        <w:tblInd w:w="250" w:type="dxa"/>
        <w:tblCellMar>
          <w:left w:w="10" w:type="dxa"/>
          <w:right w:w="10" w:type="dxa"/>
        </w:tblCellMar>
        <w:tblLook w:val="04A0" w:firstRow="1" w:lastRow="0" w:firstColumn="1" w:lastColumn="0" w:noHBand="0" w:noVBand="1"/>
      </w:tblPr>
      <w:tblGrid>
        <w:gridCol w:w="2268"/>
        <w:gridCol w:w="1559"/>
        <w:gridCol w:w="1904"/>
        <w:gridCol w:w="1498"/>
        <w:gridCol w:w="1560"/>
      </w:tblGrid>
      <w:tr w:rsidR="00250C77" w14:paraId="122A22D1" w14:textId="77777777" w:rsidTr="00F15546">
        <w:trPr>
          <w:trHeight w:val="300"/>
        </w:trPr>
        <w:tc>
          <w:tcPr>
            <w:tcW w:w="226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hideMark/>
          </w:tcPr>
          <w:p w14:paraId="1AFE8878" w14:textId="77777777" w:rsidR="00250C77" w:rsidRDefault="00250C77" w:rsidP="004C181B">
            <w:pPr>
              <w:rPr>
                <w:rFonts w:cs="Arial"/>
                <w:b/>
                <w:bCs/>
                <w:lang w:val="ca-ES"/>
              </w:rPr>
            </w:pPr>
            <w:r>
              <w:rPr>
                <w:rFonts w:cs="Arial"/>
                <w:b/>
                <w:bCs/>
                <w:lang w:val="ca-ES"/>
              </w:rPr>
              <w:t>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hideMark/>
          </w:tcPr>
          <w:p w14:paraId="31C63292" w14:textId="77777777" w:rsidR="00250C77" w:rsidRDefault="00250C77" w:rsidP="004C181B">
            <w:pPr>
              <w:rPr>
                <w:rFonts w:cs="Arial"/>
                <w:b/>
                <w:bCs/>
                <w:lang w:val="ca-ES"/>
              </w:rPr>
            </w:pPr>
            <w:r>
              <w:rPr>
                <w:rFonts w:cs="Arial"/>
                <w:b/>
                <w:bCs/>
                <w:lang w:val="ca-ES"/>
              </w:rPr>
              <w:t>2022</w:t>
            </w:r>
          </w:p>
        </w:tc>
        <w:tc>
          <w:tcPr>
            <w:tcW w:w="190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hideMark/>
          </w:tcPr>
          <w:p w14:paraId="1B8ECFC0" w14:textId="77777777" w:rsidR="00250C77" w:rsidRDefault="00250C77" w:rsidP="004C181B">
            <w:pPr>
              <w:rPr>
                <w:rFonts w:cs="Arial"/>
                <w:b/>
                <w:bCs/>
                <w:lang w:val="ca-ES"/>
              </w:rPr>
            </w:pPr>
            <w:r>
              <w:rPr>
                <w:rFonts w:cs="Arial"/>
                <w:b/>
                <w:bCs/>
                <w:lang w:val="ca-ES"/>
              </w:rPr>
              <w:t>2023</w:t>
            </w:r>
          </w:p>
        </w:tc>
        <w:tc>
          <w:tcPr>
            <w:tcW w:w="1498"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hideMark/>
          </w:tcPr>
          <w:p w14:paraId="50C4C1E1" w14:textId="77777777" w:rsidR="00250C77" w:rsidRDefault="00250C77" w:rsidP="004C181B">
            <w:pPr>
              <w:rPr>
                <w:rFonts w:cs="Arial"/>
                <w:b/>
                <w:bCs/>
                <w:lang w:val="ca-ES"/>
              </w:rPr>
            </w:pPr>
            <w:r>
              <w:rPr>
                <w:rFonts w:cs="Arial"/>
                <w:b/>
                <w:bCs/>
                <w:lang w:val="ca-ES"/>
              </w:rPr>
              <w:t>2024</w:t>
            </w:r>
          </w:p>
        </w:tc>
        <w:tc>
          <w:tcPr>
            <w:tcW w:w="156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hideMark/>
          </w:tcPr>
          <w:p w14:paraId="274EB95E" w14:textId="77777777" w:rsidR="00250C77" w:rsidRDefault="00250C77" w:rsidP="004C181B">
            <w:pPr>
              <w:rPr>
                <w:rFonts w:cs="Arial"/>
                <w:b/>
                <w:bCs/>
                <w:lang w:val="ca-ES"/>
              </w:rPr>
            </w:pPr>
            <w:r>
              <w:rPr>
                <w:rFonts w:cs="Arial"/>
                <w:b/>
                <w:bCs/>
                <w:lang w:val="ca-ES"/>
              </w:rPr>
              <w:t>2025</w:t>
            </w:r>
          </w:p>
        </w:tc>
      </w:tr>
      <w:tr w:rsidR="00250C77" w14:paraId="1215708D" w14:textId="77777777" w:rsidTr="00F15546">
        <w:trPr>
          <w:trHeight w:val="288"/>
        </w:trPr>
        <w:tc>
          <w:tcPr>
            <w:tcW w:w="22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75867354" w14:textId="77777777" w:rsidR="00250C77" w:rsidRDefault="00250C77" w:rsidP="004C181B">
            <w:pPr>
              <w:rPr>
                <w:rFonts w:cs="Arial"/>
                <w:lang w:val="ca-ES"/>
              </w:rPr>
            </w:pPr>
            <w:r>
              <w:rPr>
                <w:rFonts w:cs="Arial"/>
                <w:lang w:val="ca-ES"/>
              </w:rPr>
              <w:t>Mòdul Salvament (6,00x2,40)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20361B0" w14:textId="77777777" w:rsidR="00250C77" w:rsidRDefault="00250C77" w:rsidP="004C181B">
            <w:pPr>
              <w:rPr>
                <w:rFonts w:cs="Arial"/>
                <w:lang w:val="ca-ES"/>
              </w:rPr>
            </w:pPr>
            <w:r>
              <w:rPr>
                <w:rFonts w:cs="Arial"/>
                <w:lang w:val="ca-ES"/>
              </w:rPr>
              <w:t>12.125,00 €</w:t>
            </w:r>
          </w:p>
        </w:tc>
        <w:tc>
          <w:tcPr>
            <w:tcW w:w="190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6C786AA" w14:textId="77777777" w:rsidR="00250C77" w:rsidRDefault="00250C77" w:rsidP="004C181B">
            <w:pPr>
              <w:rPr>
                <w:rFonts w:cs="Arial"/>
                <w:lang w:val="ca-ES"/>
              </w:rPr>
            </w:pPr>
            <w:r>
              <w:rPr>
                <w:rFonts w:cs="Arial"/>
                <w:lang w:val="ca-ES"/>
              </w:rPr>
              <w:t>12.125,00 €</w:t>
            </w:r>
          </w:p>
        </w:tc>
        <w:tc>
          <w:tcPr>
            <w:tcW w:w="149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7F85E68B" w14:textId="77777777" w:rsidR="00250C77" w:rsidRDefault="00250C77" w:rsidP="004C181B">
            <w:pPr>
              <w:rPr>
                <w:rFonts w:cs="Arial"/>
                <w:lang w:val="ca-ES"/>
              </w:rPr>
            </w:pPr>
            <w:r>
              <w:rPr>
                <w:rFonts w:cs="Arial"/>
                <w:lang w:val="ca-ES"/>
              </w:rPr>
              <w:t>12.125,00 €</w:t>
            </w: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EEA6AF1" w14:textId="77777777" w:rsidR="00250C77" w:rsidRDefault="00250C77" w:rsidP="004C181B">
            <w:pPr>
              <w:rPr>
                <w:rFonts w:cs="Arial"/>
                <w:lang w:val="ca-ES"/>
              </w:rPr>
            </w:pPr>
            <w:r>
              <w:rPr>
                <w:rFonts w:cs="Arial"/>
                <w:lang w:val="ca-ES"/>
              </w:rPr>
              <w:t>12.125,00 €</w:t>
            </w:r>
          </w:p>
        </w:tc>
      </w:tr>
      <w:tr w:rsidR="00250C77" w14:paraId="67F090C8" w14:textId="77777777" w:rsidTr="00F15546">
        <w:trPr>
          <w:trHeight w:val="288"/>
        </w:trPr>
        <w:tc>
          <w:tcPr>
            <w:tcW w:w="22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5B8B9242" w14:textId="77777777" w:rsidR="00250C77" w:rsidRDefault="00250C77" w:rsidP="004C181B">
            <w:pPr>
              <w:rPr>
                <w:rFonts w:cs="Arial"/>
                <w:lang w:val="ca-ES"/>
              </w:rPr>
            </w:pPr>
            <w:r>
              <w:rPr>
                <w:rFonts w:cs="Arial"/>
                <w:lang w:val="ca-ES"/>
              </w:rPr>
              <w:t>Mòdul Policia (4,00x2,40)</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476E14B" w14:textId="77777777" w:rsidR="00250C77" w:rsidRDefault="00250C77" w:rsidP="004C181B">
            <w:pPr>
              <w:rPr>
                <w:rFonts w:cs="Arial"/>
                <w:lang w:val="ca-ES"/>
              </w:rPr>
            </w:pPr>
            <w:r>
              <w:rPr>
                <w:rFonts w:cs="Arial"/>
                <w:lang w:val="ca-ES"/>
              </w:rPr>
              <w:t>2.546,25 €</w:t>
            </w:r>
          </w:p>
        </w:tc>
        <w:tc>
          <w:tcPr>
            <w:tcW w:w="190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FADC2A1" w14:textId="77777777" w:rsidR="00250C77" w:rsidRDefault="00250C77" w:rsidP="004C181B">
            <w:pPr>
              <w:rPr>
                <w:rFonts w:cs="Arial"/>
                <w:lang w:val="ca-ES"/>
              </w:rPr>
            </w:pPr>
            <w:r>
              <w:rPr>
                <w:rFonts w:cs="Arial"/>
                <w:lang w:val="ca-ES"/>
              </w:rPr>
              <w:t>2.546,25 €</w:t>
            </w:r>
          </w:p>
        </w:tc>
        <w:tc>
          <w:tcPr>
            <w:tcW w:w="149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8105FCC" w14:textId="77777777" w:rsidR="00250C77" w:rsidRDefault="00250C77" w:rsidP="004C181B">
            <w:pPr>
              <w:rPr>
                <w:rFonts w:cs="Arial"/>
                <w:lang w:val="ca-ES"/>
              </w:rPr>
            </w:pPr>
            <w:r>
              <w:rPr>
                <w:rFonts w:cs="Arial"/>
                <w:lang w:val="ca-ES"/>
              </w:rPr>
              <w:t>2.546,25 €</w:t>
            </w: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737EF9F" w14:textId="77777777" w:rsidR="00250C77" w:rsidRDefault="00250C77" w:rsidP="004C181B">
            <w:pPr>
              <w:rPr>
                <w:rFonts w:cs="Arial"/>
                <w:lang w:val="ca-ES"/>
              </w:rPr>
            </w:pPr>
            <w:r>
              <w:rPr>
                <w:rFonts w:cs="Arial"/>
                <w:lang w:val="ca-ES"/>
              </w:rPr>
              <w:t>2.546,25 €</w:t>
            </w:r>
          </w:p>
        </w:tc>
      </w:tr>
      <w:tr w:rsidR="00250C77" w14:paraId="1E08A4DD" w14:textId="77777777" w:rsidTr="00F15546">
        <w:trPr>
          <w:trHeight w:val="288"/>
        </w:trPr>
        <w:tc>
          <w:tcPr>
            <w:tcW w:w="226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14:paraId="12EF49B0" w14:textId="77777777" w:rsidR="00250C77" w:rsidRDefault="00250C77" w:rsidP="004C181B">
            <w:pPr>
              <w:rPr>
                <w:rFonts w:cs="Arial"/>
                <w:b/>
                <w:bCs/>
                <w:lang w:val="ca-ES"/>
              </w:rPr>
            </w:pPr>
            <w:r>
              <w:rPr>
                <w:rFonts w:cs="Arial"/>
                <w:b/>
                <w:bCs/>
                <w:lang w:val="ca-ES"/>
              </w:rPr>
              <w:t xml:space="preserve">TOTAL </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0EA902D" w14:textId="77777777" w:rsidR="00250C77" w:rsidRDefault="00250C77" w:rsidP="004C181B">
            <w:pPr>
              <w:rPr>
                <w:rFonts w:cs="Arial"/>
                <w:b/>
                <w:bCs/>
                <w:lang w:val="ca-ES"/>
              </w:rPr>
            </w:pPr>
            <w:r>
              <w:rPr>
                <w:rFonts w:cs="Arial"/>
                <w:b/>
                <w:bCs/>
                <w:lang w:val="ca-ES"/>
              </w:rPr>
              <w:t>14.671,25 €</w:t>
            </w:r>
          </w:p>
        </w:tc>
        <w:tc>
          <w:tcPr>
            <w:tcW w:w="190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1A9BA68" w14:textId="77777777" w:rsidR="00250C77" w:rsidRDefault="00250C77" w:rsidP="004C181B">
            <w:pPr>
              <w:rPr>
                <w:rFonts w:cs="Arial"/>
                <w:b/>
                <w:bCs/>
                <w:lang w:val="ca-ES"/>
              </w:rPr>
            </w:pPr>
            <w:r>
              <w:rPr>
                <w:rFonts w:cs="Arial"/>
                <w:b/>
                <w:bCs/>
                <w:lang w:val="ca-ES"/>
              </w:rPr>
              <w:t>14.671,25 €</w:t>
            </w:r>
          </w:p>
        </w:tc>
        <w:tc>
          <w:tcPr>
            <w:tcW w:w="149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760FA21" w14:textId="77777777" w:rsidR="00250C77" w:rsidRDefault="00250C77" w:rsidP="004C181B">
            <w:pPr>
              <w:rPr>
                <w:rFonts w:cs="Arial"/>
                <w:b/>
                <w:bCs/>
                <w:lang w:val="ca-ES"/>
              </w:rPr>
            </w:pPr>
            <w:r>
              <w:rPr>
                <w:rFonts w:cs="Arial"/>
                <w:b/>
                <w:bCs/>
                <w:lang w:val="ca-ES"/>
              </w:rPr>
              <w:t>14.671,25 €</w:t>
            </w: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E689AD4" w14:textId="77777777" w:rsidR="00250C77" w:rsidRDefault="00250C77" w:rsidP="004C181B">
            <w:pPr>
              <w:rPr>
                <w:rFonts w:cs="Arial"/>
                <w:b/>
                <w:bCs/>
                <w:lang w:val="ca-ES"/>
              </w:rPr>
            </w:pPr>
            <w:r>
              <w:rPr>
                <w:rFonts w:cs="Arial"/>
                <w:b/>
                <w:bCs/>
                <w:lang w:val="ca-ES"/>
              </w:rPr>
              <w:t>14.671,25 €</w:t>
            </w:r>
          </w:p>
        </w:tc>
      </w:tr>
    </w:tbl>
    <w:p w14:paraId="4CA970B3" w14:textId="77777777" w:rsidR="00250C77" w:rsidRDefault="00250C77" w:rsidP="004C181B">
      <w:pPr>
        <w:rPr>
          <w:rFonts w:eastAsia="Times New Roman" w:cs="Arial"/>
          <w:lang w:val="ca-ES" w:eastAsia="es-ES"/>
        </w:rPr>
      </w:pPr>
    </w:p>
    <w:p w14:paraId="1B5568A2" w14:textId="77777777" w:rsidR="00250C77" w:rsidRDefault="00250C77" w:rsidP="004C181B">
      <w:pPr>
        <w:rPr>
          <w:lang w:val="ca-ES"/>
        </w:rPr>
      </w:pPr>
      <w:r>
        <w:rPr>
          <w:rFonts w:eastAsia="Times New Roman" w:cs="Arial"/>
          <w:b/>
          <w:u w:val="single"/>
          <w:lang w:val="ca-ES" w:eastAsia="es-ES"/>
        </w:rPr>
        <w:t xml:space="preserve">Tercer.- </w:t>
      </w:r>
      <w:r>
        <w:rPr>
          <w:lang w:val="ca-ES"/>
        </w:rPr>
        <w:t>Autoritzar la licitació del contracte de subministraments esmentat, que es realitzarà per procediment obert, i amb la utilització de diversos criteris per a la valoració de les ofertes.</w:t>
      </w:r>
    </w:p>
    <w:p w14:paraId="369BCE04" w14:textId="77777777" w:rsidR="00250C77" w:rsidRDefault="00250C77" w:rsidP="004C181B">
      <w:pPr>
        <w:rPr>
          <w:color w:val="FF0000"/>
          <w:lang w:val="ca-ES"/>
        </w:rPr>
      </w:pPr>
    </w:p>
    <w:p w14:paraId="123B4E04" w14:textId="77777777" w:rsidR="00250C77" w:rsidRDefault="00250C77" w:rsidP="004C181B">
      <w:pPr>
        <w:rPr>
          <w:lang w:val="ca-ES"/>
        </w:rPr>
      </w:pPr>
      <w:r>
        <w:rPr>
          <w:b/>
          <w:bCs/>
          <w:u w:val="single"/>
          <w:lang w:val="ca-ES"/>
        </w:rPr>
        <w:t xml:space="preserve">Quart.- </w:t>
      </w:r>
      <w:r>
        <w:rPr>
          <w:lang w:val="ca-ES"/>
        </w:rPr>
        <w:t>Procedir al tràmit de publicació de la licitació al Perfil del contractant de l'Ajuntament de Vilassar de Mar en la forma prevista a l'article 135 de la LCSP per a que, en el termini de quinze(15) dies naturals, es presentin les proposicions que s'estimin pertinents en format electrònic mitjançant la plataforma electrònica de contractació pública de la Generalitat i l’aplicació Sobre Digital 2.0.</w:t>
      </w:r>
    </w:p>
    <w:p w14:paraId="082CABC6" w14:textId="77777777" w:rsidR="00250C77" w:rsidRDefault="00250C77" w:rsidP="004C181B">
      <w:pPr>
        <w:rPr>
          <w:lang w:val="ca-ES"/>
        </w:rPr>
      </w:pPr>
    </w:p>
    <w:p w14:paraId="55AD522D" w14:textId="77777777" w:rsidR="00250C77" w:rsidRDefault="00250C77" w:rsidP="004C181B">
      <w:pPr>
        <w:rPr>
          <w:rFonts w:cs="Arial"/>
          <w:lang w:val="ca-ES"/>
        </w:rPr>
      </w:pPr>
      <w:bookmarkStart w:id="65" w:name="DOCUMENTO_11679386"/>
      <w:bookmarkEnd w:id="63"/>
      <w:bookmarkEnd w:id="65"/>
    </w:p>
    <w:p w14:paraId="75365A8B" w14:textId="77777777" w:rsidR="00250C77" w:rsidRDefault="00250C77" w:rsidP="004C181B">
      <w:pPr>
        <w:rPr>
          <w:rFonts w:cs="Arial"/>
          <w:lang w:val="ca-ES"/>
        </w:rPr>
      </w:pPr>
      <w:r>
        <w:rPr>
          <w:rFonts w:cs="Arial"/>
          <w:b/>
          <w:lang w:val="ca-ES"/>
        </w:rPr>
        <w:t>23.0.- DONAR COMPTE DELS DECRETS D'ALCALDIA DES DEL NÚM.0977/2022 AL 1070/2022</w:t>
      </w:r>
    </w:p>
    <w:p w14:paraId="413C6A4D" w14:textId="77777777" w:rsidR="00250C77" w:rsidRDefault="00250C77" w:rsidP="004C181B">
      <w:pPr>
        <w:rPr>
          <w:rFonts w:cs="Arial"/>
          <w:lang w:val="ca-ES"/>
        </w:rPr>
      </w:pPr>
    </w:p>
    <w:p w14:paraId="472BC8A8" w14:textId="78AD6E6B" w:rsidR="00722A18" w:rsidRPr="000B55F3" w:rsidRDefault="00722A18" w:rsidP="00722A18">
      <w:pPr>
        <w:rPr>
          <w:rFonts w:cs="Arial"/>
          <w:lang w:val="ca-ES"/>
        </w:rPr>
      </w:pPr>
      <w:r>
        <w:rPr>
          <w:rFonts w:cs="Arial"/>
          <w:lang w:val="ca-ES"/>
        </w:rPr>
        <w:t xml:space="preserve">Els membres de la Junta de Govern Local es donen per assabentats del Decrets de l’Alcaldia, des del número 0977/2022 de </w:t>
      </w:r>
      <w:r w:rsidRPr="007D5FCB">
        <w:rPr>
          <w:rFonts w:cs="Arial"/>
          <w:lang w:val="ca-ES"/>
        </w:rPr>
        <w:t>0</w:t>
      </w:r>
      <w:r w:rsidR="007D5FCB" w:rsidRPr="007D5FCB">
        <w:rPr>
          <w:rFonts w:cs="Arial"/>
          <w:lang w:val="ca-ES"/>
        </w:rPr>
        <w:t>9</w:t>
      </w:r>
      <w:r>
        <w:rPr>
          <w:rFonts w:cs="Arial"/>
          <w:lang w:val="ca-ES"/>
        </w:rPr>
        <w:t xml:space="preserve"> de març fins al 1070/2022 de </w:t>
      </w:r>
      <w:r w:rsidR="007D5FCB">
        <w:rPr>
          <w:rFonts w:cs="Arial"/>
          <w:lang w:val="ca-ES"/>
        </w:rPr>
        <w:t>16</w:t>
      </w:r>
      <w:r>
        <w:rPr>
          <w:rFonts w:cs="Arial"/>
          <w:lang w:val="ca-ES"/>
        </w:rPr>
        <w:t xml:space="preserve"> de març de 2022.</w:t>
      </w:r>
    </w:p>
    <w:p w14:paraId="45C6E3B7" w14:textId="77777777" w:rsidR="00250C77" w:rsidRPr="00250C77" w:rsidRDefault="00250C77" w:rsidP="004C181B">
      <w:pPr>
        <w:rPr>
          <w:rFonts w:cs="Arial"/>
          <w:lang w:val="ca-ES"/>
        </w:rPr>
      </w:pPr>
    </w:p>
    <w:p w14:paraId="7A1AB1DA" w14:textId="77777777" w:rsidR="00821143" w:rsidRDefault="00821143" w:rsidP="004C181B">
      <w:pPr>
        <w:rPr>
          <w:rFonts w:cs="Arial"/>
          <w:lang w:val="ca-ES"/>
        </w:rPr>
      </w:pPr>
    </w:p>
    <w:p w14:paraId="6D25F83F" w14:textId="77777777" w:rsidR="00821143" w:rsidRPr="007B3E03" w:rsidRDefault="00821143" w:rsidP="004C181B">
      <w:pPr>
        <w:widowControl w:val="0"/>
        <w:suppressAutoHyphens/>
        <w:autoSpaceDE w:val="0"/>
        <w:rPr>
          <w:rFonts w:cs="Arial"/>
          <w:lang w:val="ca-ES"/>
        </w:rPr>
      </w:pPr>
    </w:p>
    <w:p w14:paraId="64B1730F" w14:textId="77777777" w:rsidR="00856865" w:rsidRDefault="00856865" w:rsidP="004C181B">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0697EF21" w14:textId="772BDECA" w:rsidR="007B3E03" w:rsidRDefault="007B3E03" w:rsidP="004C181B">
      <w:pPr>
        <w:rPr>
          <w:rFonts w:eastAsia="Times New Roman"/>
          <w:lang w:val="ca-ES" w:eastAsia="es-ES"/>
        </w:rPr>
      </w:pPr>
    </w:p>
    <w:p w14:paraId="690EEE94" w14:textId="77777777" w:rsidR="001618A5" w:rsidRPr="00856865" w:rsidRDefault="001618A5" w:rsidP="004C181B">
      <w:pPr>
        <w:rPr>
          <w:rFonts w:eastAsia="Times New Roman"/>
          <w:lang w:val="ca-ES" w:eastAsia="es-ES"/>
        </w:rPr>
      </w:pPr>
    </w:p>
    <w:p w14:paraId="0DBD6EF4" w14:textId="77777777" w:rsidR="00E213A3" w:rsidRPr="007B3E03" w:rsidRDefault="008E1962" w:rsidP="004C181B">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8D92" w14:textId="77777777" w:rsidR="00B127F6" w:rsidRDefault="00B127F6" w:rsidP="00821143">
      <w:r>
        <w:separator/>
      </w:r>
    </w:p>
  </w:endnote>
  <w:endnote w:type="continuationSeparator" w:id="0">
    <w:p w14:paraId="1264FAC7" w14:textId="77777777" w:rsidR="00B127F6" w:rsidRDefault="00B127F6"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077160"/>
      <w:docPartObj>
        <w:docPartGallery w:val="Page Numbers (Bottom of Page)"/>
        <w:docPartUnique/>
      </w:docPartObj>
    </w:sdtPr>
    <w:sdtEndPr/>
    <w:sdtContent>
      <w:p w14:paraId="6E2FA64D" w14:textId="21AAB118" w:rsidR="004C181B" w:rsidRDefault="004C181B">
        <w:pPr>
          <w:pStyle w:val="Piedepgina"/>
          <w:jc w:val="right"/>
        </w:pPr>
        <w:r>
          <w:fldChar w:fldCharType="begin"/>
        </w:r>
        <w:r>
          <w:instrText>PAGE   \* MERGEFORMAT</w:instrText>
        </w:r>
        <w:r>
          <w:fldChar w:fldCharType="separate"/>
        </w:r>
        <w:r>
          <w:t>2</w:t>
        </w:r>
        <w:r>
          <w:fldChar w:fldCharType="end"/>
        </w:r>
      </w:p>
    </w:sdtContent>
  </w:sdt>
  <w:p w14:paraId="4FF58A18" w14:textId="77777777" w:rsidR="004C181B" w:rsidRDefault="004C18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A156" w14:textId="77777777" w:rsidR="00B127F6" w:rsidRDefault="00B127F6" w:rsidP="00821143">
      <w:r>
        <w:separator/>
      </w:r>
    </w:p>
  </w:footnote>
  <w:footnote w:type="continuationSeparator" w:id="0">
    <w:p w14:paraId="75AE678F" w14:textId="77777777" w:rsidR="00B127F6" w:rsidRDefault="00B127F6"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E541" w14:textId="77777777" w:rsidR="00F117D5" w:rsidRDefault="00F117D5">
    <w:r>
      <w:rPr>
        <w:noProof/>
      </w:rPr>
      <w:drawing>
        <wp:inline distT="0" distB="0" distL="0" distR="0" wp14:anchorId="029FF0BA" wp14:editId="4CE2C0A6">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4A93AEE7"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B183E71"/>
    <w:multiLevelType w:val="hybridMultilevel"/>
    <w:tmpl w:val="F2763A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A0070A"/>
    <w:multiLevelType w:val="hybridMultilevel"/>
    <w:tmpl w:val="85881B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AD64DD"/>
    <w:multiLevelType w:val="singleLevel"/>
    <w:tmpl w:val="0C0A000F"/>
    <w:lvl w:ilvl="0">
      <w:start w:val="1"/>
      <w:numFmt w:val="decimal"/>
      <w:lvlText w:val="%1."/>
      <w:lvlJc w:val="left"/>
      <w:pPr>
        <w:tabs>
          <w:tab w:val="num" w:pos="360"/>
        </w:tabs>
        <w:ind w:left="360" w:hanging="360"/>
      </w:pPr>
      <w:rPr>
        <w:rFonts w:cs="Times New Roman"/>
      </w:rPr>
    </w:lvl>
  </w:abstractNum>
  <w:abstractNum w:abstractNumId="4" w15:restartNumberingAfterBreak="0">
    <w:nsid w:val="137D4F57"/>
    <w:multiLevelType w:val="hybridMultilevel"/>
    <w:tmpl w:val="E2706896"/>
    <w:lvl w:ilvl="0" w:tplc="2CE0F97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E36EB3"/>
    <w:multiLevelType w:val="hybridMultilevel"/>
    <w:tmpl w:val="8136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A50527"/>
    <w:multiLevelType w:val="hybridMultilevel"/>
    <w:tmpl w:val="C4D01D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61E24FA"/>
    <w:multiLevelType w:val="hybridMultilevel"/>
    <w:tmpl w:val="CBB22084"/>
    <w:lvl w:ilvl="0" w:tplc="5888B25E">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660CC8"/>
    <w:multiLevelType w:val="hybridMultilevel"/>
    <w:tmpl w:val="FD5EC67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896774C"/>
    <w:multiLevelType w:val="hybridMultilevel"/>
    <w:tmpl w:val="CE14755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B12434B"/>
    <w:multiLevelType w:val="hybridMultilevel"/>
    <w:tmpl w:val="C4D01D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1FC345BF"/>
    <w:multiLevelType w:val="hybridMultilevel"/>
    <w:tmpl w:val="1FBA8BE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26194103"/>
    <w:multiLevelType w:val="hybridMultilevel"/>
    <w:tmpl w:val="1FBA8BE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2800507C"/>
    <w:multiLevelType w:val="hybridMultilevel"/>
    <w:tmpl w:val="D14C0BF4"/>
    <w:lvl w:ilvl="0" w:tplc="FA24D382">
      <w:start w:val="1"/>
      <w:numFmt w:val="lowerLetter"/>
      <w:lvlText w:val="%1."/>
      <w:lvlJc w:val="left"/>
      <w:pPr>
        <w:ind w:left="964" w:hanging="360"/>
      </w:pPr>
      <w:rPr>
        <w:rFonts w:ascii="Verdana" w:eastAsia="Verdana" w:hAnsi="Verdana" w:cs="Verdana" w:hint="default"/>
        <w:spacing w:val="-1"/>
        <w:w w:val="100"/>
        <w:sz w:val="22"/>
        <w:szCs w:val="22"/>
        <w:lang w:val="ca-ES" w:eastAsia="en-US" w:bidi="ar-SA"/>
      </w:rPr>
    </w:lvl>
    <w:lvl w:ilvl="1" w:tplc="C66E16F2">
      <w:numFmt w:val="bullet"/>
      <w:lvlText w:val="•"/>
      <w:lvlJc w:val="left"/>
      <w:pPr>
        <w:ind w:left="1860" w:hanging="360"/>
      </w:pPr>
      <w:rPr>
        <w:lang w:val="ca-ES" w:eastAsia="en-US" w:bidi="ar-SA"/>
      </w:rPr>
    </w:lvl>
    <w:lvl w:ilvl="2" w:tplc="9D566980">
      <w:numFmt w:val="bullet"/>
      <w:lvlText w:val="•"/>
      <w:lvlJc w:val="left"/>
      <w:pPr>
        <w:ind w:left="2761" w:hanging="360"/>
      </w:pPr>
      <w:rPr>
        <w:lang w:val="ca-ES" w:eastAsia="en-US" w:bidi="ar-SA"/>
      </w:rPr>
    </w:lvl>
    <w:lvl w:ilvl="3" w:tplc="BDF4DE92">
      <w:numFmt w:val="bullet"/>
      <w:lvlText w:val="•"/>
      <w:lvlJc w:val="left"/>
      <w:pPr>
        <w:ind w:left="3661" w:hanging="360"/>
      </w:pPr>
      <w:rPr>
        <w:lang w:val="ca-ES" w:eastAsia="en-US" w:bidi="ar-SA"/>
      </w:rPr>
    </w:lvl>
    <w:lvl w:ilvl="4" w:tplc="417A5820">
      <w:numFmt w:val="bullet"/>
      <w:lvlText w:val="•"/>
      <w:lvlJc w:val="left"/>
      <w:pPr>
        <w:ind w:left="4562" w:hanging="360"/>
      </w:pPr>
      <w:rPr>
        <w:lang w:val="ca-ES" w:eastAsia="en-US" w:bidi="ar-SA"/>
      </w:rPr>
    </w:lvl>
    <w:lvl w:ilvl="5" w:tplc="3BEC471E">
      <w:numFmt w:val="bullet"/>
      <w:lvlText w:val="•"/>
      <w:lvlJc w:val="left"/>
      <w:pPr>
        <w:ind w:left="5463" w:hanging="360"/>
      </w:pPr>
      <w:rPr>
        <w:lang w:val="ca-ES" w:eastAsia="en-US" w:bidi="ar-SA"/>
      </w:rPr>
    </w:lvl>
    <w:lvl w:ilvl="6" w:tplc="D3E209F8">
      <w:numFmt w:val="bullet"/>
      <w:lvlText w:val="•"/>
      <w:lvlJc w:val="left"/>
      <w:pPr>
        <w:ind w:left="6363" w:hanging="360"/>
      </w:pPr>
      <w:rPr>
        <w:lang w:val="ca-ES" w:eastAsia="en-US" w:bidi="ar-SA"/>
      </w:rPr>
    </w:lvl>
    <w:lvl w:ilvl="7" w:tplc="EE642D42">
      <w:numFmt w:val="bullet"/>
      <w:lvlText w:val="•"/>
      <w:lvlJc w:val="left"/>
      <w:pPr>
        <w:ind w:left="7264" w:hanging="360"/>
      </w:pPr>
      <w:rPr>
        <w:lang w:val="ca-ES" w:eastAsia="en-US" w:bidi="ar-SA"/>
      </w:rPr>
    </w:lvl>
    <w:lvl w:ilvl="8" w:tplc="A4EA3100">
      <w:numFmt w:val="bullet"/>
      <w:lvlText w:val="•"/>
      <w:lvlJc w:val="left"/>
      <w:pPr>
        <w:ind w:left="8164" w:hanging="360"/>
      </w:pPr>
      <w:rPr>
        <w:lang w:val="ca-ES" w:eastAsia="en-US" w:bidi="ar-SA"/>
      </w:rPr>
    </w:lvl>
  </w:abstractNum>
  <w:abstractNum w:abstractNumId="14"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C42E29"/>
    <w:multiLevelType w:val="hybridMultilevel"/>
    <w:tmpl w:val="87C410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2DC04C19"/>
    <w:multiLevelType w:val="hybridMultilevel"/>
    <w:tmpl w:val="C4D01D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31681302"/>
    <w:multiLevelType w:val="hybridMultilevel"/>
    <w:tmpl w:val="C4D01D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2674713"/>
    <w:multiLevelType w:val="hybridMultilevel"/>
    <w:tmpl w:val="0BDC64EC"/>
    <w:lvl w:ilvl="0" w:tplc="5888B25E">
      <w:start w:val="1"/>
      <w:numFmt w:val="bullet"/>
      <w:lvlText w:val="-"/>
      <w:lvlJc w:val="left"/>
      <w:pPr>
        <w:ind w:left="720" w:hanging="360"/>
      </w:pPr>
      <w:rPr>
        <w:rFonts w:ascii="Arial"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9BE7527"/>
    <w:multiLevelType w:val="hybridMultilevel"/>
    <w:tmpl w:val="5184A40A"/>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3A272568"/>
    <w:multiLevelType w:val="hybridMultilevel"/>
    <w:tmpl w:val="9CCE19A2"/>
    <w:lvl w:ilvl="0" w:tplc="5888B25E">
      <w:start w:val="1"/>
      <w:numFmt w:val="bullet"/>
      <w:lvlText w:val="-"/>
      <w:lvlJc w:val="left"/>
      <w:pPr>
        <w:ind w:left="1080" w:hanging="360"/>
      </w:pPr>
      <w:rPr>
        <w:rFonts w:ascii="Arial"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1" w15:restartNumberingAfterBreak="0">
    <w:nsid w:val="4025187F"/>
    <w:multiLevelType w:val="hybridMultilevel"/>
    <w:tmpl w:val="C4D01D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02811CE"/>
    <w:multiLevelType w:val="hybridMultilevel"/>
    <w:tmpl w:val="87C410C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3" w15:restartNumberingAfterBreak="0">
    <w:nsid w:val="4CD55369"/>
    <w:multiLevelType w:val="hybridMultilevel"/>
    <w:tmpl w:val="3180504C"/>
    <w:lvl w:ilvl="0" w:tplc="F9D2B33C">
      <w:start w:val="1"/>
      <w:numFmt w:val="decimal"/>
      <w:lvlText w:val="%1."/>
      <w:lvlJc w:val="left"/>
      <w:pPr>
        <w:ind w:left="720" w:hanging="360"/>
      </w:pPr>
      <w:rPr>
        <w:rFonts w:ascii="Arial" w:hAnsi="Arial"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AD5E04"/>
    <w:multiLevelType w:val="hybridMultilevel"/>
    <w:tmpl w:val="03BE03EA"/>
    <w:lvl w:ilvl="0" w:tplc="536E04A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525D7CD9"/>
    <w:multiLevelType w:val="multilevel"/>
    <w:tmpl w:val="BC48A126"/>
    <w:lvl w:ilvl="0">
      <w:start w:val="1"/>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1A0107"/>
    <w:multiLevelType w:val="hybridMultilevel"/>
    <w:tmpl w:val="1FBA8BE0"/>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7" w15:restartNumberingAfterBreak="0">
    <w:nsid w:val="56747768"/>
    <w:multiLevelType w:val="hybridMultilevel"/>
    <w:tmpl w:val="87C410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568C103B"/>
    <w:multiLevelType w:val="hybridMultilevel"/>
    <w:tmpl w:val="A89632C0"/>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9" w15:restartNumberingAfterBreak="0">
    <w:nsid w:val="58463E4F"/>
    <w:multiLevelType w:val="hybridMultilevel"/>
    <w:tmpl w:val="733C3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B4B0D1B"/>
    <w:multiLevelType w:val="hybridMultilevel"/>
    <w:tmpl w:val="C9766354"/>
    <w:lvl w:ilvl="0" w:tplc="0C0A000F">
      <w:start w:val="1"/>
      <w:numFmt w:val="decimal"/>
      <w:lvlText w:val="%1."/>
      <w:lvlJc w:val="left"/>
      <w:pPr>
        <w:ind w:left="720" w:hanging="360"/>
      </w:pPr>
    </w:lvl>
    <w:lvl w:ilvl="1" w:tplc="0C0A0005">
      <w:start w:val="1"/>
      <w:numFmt w:val="bullet"/>
      <w:lvlText w:val=""/>
      <w:lvlJc w:val="left"/>
      <w:pPr>
        <w:ind w:left="720" w:hanging="360"/>
      </w:pPr>
      <w:rPr>
        <w:rFonts w:ascii="Wingdings" w:hAnsi="Wingdings" w:hint="default"/>
      </w:rPr>
    </w:lvl>
    <w:lvl w:ilvl="2" w:tplc="0C0A0003">
      <w:start w:val="1"/>
      <w:numFmt w:val="bullet"/>
      <w:lvlText w:val="o"/>
      <w:lvlJc w:val="left"/>
      <w:pPr>
        <w:ind w:left="2340" w:hanging="360"/>
      </w:pPr>
      <w:rPr>
        <w:rFonts w:ascii="Courier New" w:hAnsi="Courier New" w:cs="Courier New"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07E0C17"/>
    <w:multiLevelType w:val="singleLevel"/>
    <w:tmpl w:val="0C0A000F"/>
    <w:lvl w:ilvl="0">
      <w:start w:val="1"/>
      <w:numFmt w:val="decimal"/>
      <w:lvlText w:val="%1."/>
      <w:lvlJc w:val="left"/>
      <w:pPr>
        <w:tabs>
          <w:tab w:val="num" w:pos="360"/>
        </w:tabs>
        <w:ind w:left="360" w:hanging="360"/>
      </w:pPr>
      <w:rPr>
        <w:rFonts w:cs="Times New Roman"/>
      </w:rPr>
    </w:lvl>
  </w:abstractNum>
  <w:abstractNum w:abstractNumId="32" w15:restartNumberingAfterBreak="0">
    <w:nsid w:val="65A5292B"/>
    <w:multiLevelType w:val="hybridMultilevel"/>
    <w:tmpl w:val="85881B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48086C"/>
    <w:multiLevelType w:val="singleLevel"/>
    <w:tmpl w:val="8D021466"/>
    <w:lvl w:ilvl="0">
      <w:start w:val="1"/>
      <w:numFmt w:val="lowerLetter"/>
      <w:lvlText w:val="%1)"/>
      <w:legacy w:legacy="1" w:legacySpace="120" w:legacyIndent="360"/>
      <w:lvlJc w:val="left"/>
      <w:pPr>
        <w:ind w:left="705" w:hanging="360"/>
      </w:pPr>
      <w:rPr>
        <w:rFonts w:ascii="Times New Roman" w:hAnsi="Times New Roman" w:cs="Times New Roman" w:hint="default"/>
      </w:rPr>
    </w:lvl>
  </w:abstractNum>
  <w:abstractNum w:abstractNumId="34" w15:restartNumberingAfterBreak="0">
    <w:nsid w:val="6AAD4584"/>
    <w:multiLevelType w:val="hybridMultilevel"/>
    <w:tmpl w:val="FD5EC6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D35DF3"/>
    <w:multiLevelType w:val="hybridMultilevel"/>
    <w:tmpl w:val="67C6A6EE"/>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C1F22D1"/>
    <w:multiLevelType w:val="hybridMultilevel"/>
    <w:tmpl w:val="3B82565E"/>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5D2492B"/>
    <w:multiLevelType w:val="hybridMultilevel"/>
    <w:tmpl w:val="583C7D6A"/>
    <w:lvl w:ilvl="0" w:tplc="04030017">
      <w:start w:val="1"/>
      <w:numFmt w:val="lowerLetter"/>
      <w:lvlText w:val="%1)"/>
      <w:lvlJc w:val="left"/>
      <w:pPr>
        <w:ind w:left="1146" w:hanging="360"/>
      </w:pPr>
    </w:lvl>
    <w:lvl w:ilvl="1" w:tplc="04030019">
      <w:start w:val="1"/>
      <w:numFmt w:val="lowerLetter"/>
      <w:lvlText w:val="%2."/>
      <w:lvlJc w:val="left"/>
      <w:pPr>
        <w:ind w:left="1866" w:hanging="360"/>
      </w:pPr>
    </w:lvl>
    <w:lvl w:ilvl="2" w:tplc="0403001B">
      <w:start w:val="1"/>
      <w:numFmt w:val="lowerRoman"/>
      <w:lvlText w:val="%3."/>
      <w:lvlJc w:val="right"/>
      <w:pPr>
        <w:ind w:left="2586" w:hanging="180"/>
      </w:pPr>
    </w:lvl>
    <w:lvl w:ilvl="3" w:tplc="0403000F">
      <w:start w:val="1"/>
      <w:numFmt w:val="decimal"/>
      <w:lvlText w:val="%4."/>
      <w:lvlJc w:val="left"/>
      <w:pPr>
        <w:ind w:left="3306" w:hanging="360"/>
      </w:pPr>
    </w:lvl>
    <w:lvl w:ilvl="4" w:tplc="04030019">
      <w:start w:val="1"/>
      <w:numFmt w:val="lowerLetter"/>
      <w:lvlText w:val="%5."/>
      <w:lvlJc w:val="left"/>
      <w:pPr>
        <w:ind w:left="4026" w:hanging="360"/>
      </w:pPr>
    </w:lvl>
    <w:lvl w:ilvl="5" w:tplc="0403001B">
      <w:start w:val="1"/>
      <w:numFmt w:val="lowerRoman"/>
      <w:lvlText w:val="%6."/>
      <w:lvlJc w:val="right"/>
      <w:pPr>
        <w:ind w:left="4746" w:hanging="180"/>
      </w:pPr>
    </w:lvl>
    <w:lvl w:ilvl="6" w:tplc="0403000F">
      <w:start w:val="1"/>
      <w:numFmt w:val="decimal"/>
      <w:lvlText w:val="%7."/>
      <w:lvlJc w:val="left"/>
      <w:pPr>
        <w:ind w:left="5466" w:hanging="360"/>
      </w:pPr>
    </w:lvl>
    <w:lvl w:ilvl="7" w:tplc="04030019">
      <w:start w:val="1"/>
      <w:numFmt w:val="lowerLetter"/>
      <w:lvlText w:val="%8."/>
      <w:lvlJc w:val="left"/>
      <w:pPr>
        <w:ind w:left="6186" w:hanging="360"/>
      </w:pPr>
    </w:lvl>
    <w:lvl w:ilvl="8" w:tplc="0403001B">
      <w:start w:val="1"/>
      <w:numFmt w:val="lowerRoman"/>
      <w:lvlText w:val="%9."/>
      <w:lvlJc w:val="right"/>
      <w:pPr>
        <w:ind w:left="6906" w:hanging="180"/>
      </w:pPr>
    </w:lvl>
  </w:abstractNum>
  <w:abstractNum w:abstractNumId="38" w15:restartNumberingAfterBreak="0">
    <w:nsid w:val="77E84A0B"/>
    <w:multiLevelType w:val="hybridMultilevel"/>
    <w:tmpl w:val="AD2E648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90E614F"/>
    <w:multiLevelType w:val="hybridMultilevel"/>
    <w:tmpl w:val="4134C65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A950924"/>
    <w:multiLevelType w:val="hybridMultilevel"/>
    <w:tmpl w:val="EC6463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1" w15:restartNumberingAfterBreak="0">
    <w:nsid w:val="7B9B3379"/>
    <w:multiLevelType w:val="hybridMultilevel"/>
    <w:tmpl w:val="C4D01D24"/>
    <w:lvl w:ilvl="0" w:tplc="371A489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2" w15:restartNumberingAfterBreak="0">
    <w:nsid w:val="7E59622A"/>
    <w:multiLevelType w:val="hybridMultilevel"/>
    <w:tmpl w:val="68DEA5E8"/>
    <w:lvl w:ilvl="0" w:tplc="0C0A000F">
      <w:start w:val="1"/>
      <w:numFmt w:val="decimal"/>
      <w:lvlText w:val="%1."/>
      <w:lvlJc w:val="left"/>
      <w:pPr>
        <w:ind w:left="1439" w:hanging="360"/>
      </w:pPr>
    </w:lvl>
    <w:lvl w:ilvl="1" w:tplc="04030019" w:tentative="1">
      <w:start w:val="1"/>
      <w:numFmt w:val="lowerLetter"/>
      <w:lvlText w:val="%2."/>
      <w:lvlJc w:val="left"/>
      <w:pPr>
        <w:ind w:left="2159" w:hanging="360"/>
      </w:pPr>
    </w:lvl>
    <w:lvl w:ilvl="2" w:tplc="0403001B" w:tentative="1">
      <w:start w:val="1"/>
      <w:numFmt w:val="lowerRoman"/>
      <w:lvlText w:val="%3."/>
      <w:lvlJc w:val="right"/>
      <w:pPr>
        <w:ind w:left="2879" w:hanging="180"/>
      </w:pPr>
    </w:lvl>
    <w:lvl w:ilvl="3" w:tplc="0403000F" w:tentative="1">
      <w:start w:val="1"/>
      <w:numFmt w:val="decimal"/>
      <w:lvlText w:val="%4."/>
      <w:lvlJc w:val="left"/>
      <w:pPr>
        <w:ind w:left="3599" w:hanging="360"/>
      </w:pPr>
    </w:lvl>
    <w:lvl w:ilvl="4" w:tplc="04030019" w:tentative="1">
      <w:start w:val="1"/>
      <w:numFmt w:val="lowerLetter"/>
      <w:lvlText w:val="%5."/>
      <w:lvlJc w:val="left"/>
      <w:pPr>
        <w:ind w:left="4319" w:hanging="360"/>
      </w:pPr>
    </w:lvl>
    <w:lvl w:ilvl="5" w:tplc="0403001B" w:tentative="1">
      <w:start w:val="1"/>
      <w:numFmt w:val="lowerRoman"/>
      <w:lvlText w:val="%6."/>
      <w:lvlJc w:val="right"/>
      <w:pPr>
        <w:ind w:left="5039" w:hanging="180"/>
      </w:pPr>
    </w:lvl>
    <w:lvl w:ilvl="6" w:tplc="0403000F" w:tentative="1">
      <w:start w:val="1"/>
      <w:numFmt w:val="decimal"/>
      <w:lvlText w:val="%7."/>
      <w:lvlJc w:val="left"/>
      <w:pPr>
        <w:ind w:left="5759" w:hanging="360"/>
      </w:pPr>
    </w:lvl>
    <w:lvl w:ilvl="7" w:tplc="04030019" w:tentative="1">
      <w:start w:val="1"/>
      <w:numFmt w:val="lowerLetter"/>
      <w:lvlText w:val="%8."/>
      <w:lvlJc w:val="left"/>
      <w:pPr>
        <w:ind w:left="6479" w:hanging="360"/>
      </w:pPr>
    </w:lvl>
    <w:lvl w:ilvl="8" w:tplc="0403001B" w:tentative="1">
      <w:start w:val="1"/>
      <w:numFmt w:val="lowerRoman"/>
      <w:lvlText w:val="%9."/>
      <w:lvlJc w:val="right"/>
      <w:pPr>
        <w:ind w:left="7199" w:hanging="180"/>
      </w:pPr>
    </w:lvl>
  </w:abstractNum>
  <w:num w:numId="1" w16cid:durableId="8319885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11089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23486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7124245">
    <w:abstractNumId w:val="16"/>
  </w:num>
  <w:num w:numId="5" w16cid:durableId="2145537681">
    <w:abstractNumId w:val="17"/>
  </w:num>
  <w:num w:numId="6" w16cid:durableId="1957828671">
    <w:abstractNumId w:val="10"/>
  </w:num>
  <w:num w:numId="7" w16cid:durableId="672220530">
    <w:abstractNumId w:val="33"/>
  </w:num>
  <w:num w:numId="8" w16cid:durableId="167719160">
    <w:abstractNumId w:val="37"/>
  </w:num>
  <w:num w:numId="9" w16cid:durableId="848250964">
    <w:abstractNumId w:val="14"/>
  </w:num>
  <w:num w:numId="10" w16cid:durableId="1207523106">
    <w:abstractNumId w:val="38"/>
  </w:num>
  <w:num w:numId="11" w16cid:durableId="994645941">
    <w:abstractNumId w:val="42"/>
  </w:num>
  <w:num w:numId="12" w16cid:durableId="1502548577">
    <w:abstractNumId w:val="19"/>
  </w:num>
  <w:num w:numId="13" w16cid:durableId="58065461">
    <w:abstractNumId w:val="4"/>
  </w:num>
  <w:num w:numId="14" w16cid:durableId="608313352">
    <w:abstractNumId w:val="0"/>
  </w:num>
  <w:num w:numId="15" w16cid:durableId="1563250157">
    <w:abstractNumId w:val="1"/>
  </w:num>
  <w:num w:numId="16" w16cid:durableId="1228030356">
    <w:abstractNumId w:val="28"/>
  </w:num>
  <w:num w:numId="17" w16cid:durableId="967974500">
    <w:abstractNumId w:val="39"/>
  </w:num>
  <w:num w:numId="18" w16cid:durableId="1973822537">
    <w:abstractNumId w:val="36"/>
  </w:num>
  <w:num w:numId="19" w16cid:durableId="1365868541">
    <w:abstractNumId w:val="8"/>
  </w:num>
  <w:num w:numId="20" w16cid:durableId="100417470">
    <w:abstractNumId w:val="31"/>
  </w:num>
  <w:num w:numId="21" w16cid:durableId="818376426">
    <w:abstractNumId w:val="3"/>
  </w:num>
  <w:num w:numId="22" w16cid:durableId="1907180784">
    <w:abstractNumId w:val="29"/>
  </w:num>
  <w:num w:numId="23" w16cid:durableId="727143050">
    <w:abstractNumId w:val="5"/>
  </w:num>
  <w:num w:numId="24" w16cid:durableId="629946308">
    <w:abstractNumId w:val="23"/>
  </w:num>
  <w:num w:numId="25" w16cid:durableId="1665671140">
    <w:abstractNumId w:val="9"/>
  </w:num>
  <w:num w:numId="26" w16cid:durableId="2058554128">
    <w:abstractNumId w:val="18"/>
  </w:num>
  <w:num w:numId="27" w16cid:durableId="185600844">
    <w:abstractNumId w:val="25"/>
  </w:num>
  <w:num w:numId="28" w16cid:durableId="890455589">
    <w:abstractNumId w:val="7"/>
  </w:num>
  <w:num w:numId="29" w16cid:durableId="81800401">
    <w:abstractNumId w:val="30"/>
  </w:num>
  <w:num w:numId="30" w16cid:durableId="2106881896">
    <w:abstractNumId w:val="35"/>
  </w:num>
  <w:num w:numId="31" w16cid:durableId="763494611">
    <w:abstractNumId w:val="2"/>
  </w:num>
  <w:num w:numId="32" w16cid:durableId="1110129821">
    <w:abstractNumId w:val="20"/>
  </w:num>
  <w:num w:numId="33" w16cid:durableId="388573028">
    <w:abstractNumId w:val="24"/>
  </w:num>
  <w:num w:numId="34" w16cid:durableId="867252845">
    <w:abstractNumId w:val="40"/>
  </w:num>
  <w:num w:numId="35" w16cid:durableId="819417706">
    <w:abstractNumId w:val="32"/>
  </w:num>
  <w:num w:numId="36" w16cid:durableId="438837183">
    <w:abstractNumId w:val="13"/>
    <w:lvlOverride w:ilvl="0">
      <w:startOverride w:val="1"/>
    </w:lvlOverride>
    <w:lvlOverride w:ilvl="1"/>
    <w:lvlOverride w:ilvl="2"/>
    <w:lvlOverride w:ilvl="3"/>
    <w:lvlOverride w:ilvl="4"/>
    <w:lvlOverride w:ilvl="5"/>
    <w:lvlOverride w:ilvl="6"/>
    <w:lvlOverride w:ilvl="7"/>
    <w:lvlOverride w:ilvl="8"/>
  </w:num>
  <w:num w:numId="37" w16cid:durableId="889417439">
    <w:abstractNumId w:val="15"/>
  </w:num>
  <w:num w:numId="38" w16cid:durableId="1897204603">
    <w:abstractNumId w:val="11"/>
  </w:num>
  <w:num w:numId="39" w16cid:durableId="296227690">
    <w:abstractNumId w:val="41"/>
  </w:num>
  <w:num w:numId="40" w16cid:durableId="676005841">
    <w:abstractNumId w:val="6"/>
  </w:num>
  <w:num w:numId="41" w16cid:durableId="780608786">
    <w:abstractNumId w:val="27"/>
  </w:num>
  <w:num w:numId="42" w16cid:durableId="50009029">
    <w:abstractNumId w:val="12"/>
  </w:num>
  <w:num w:numId="43" w16cid:durableId="1474176413">
    <w:abstractNumId w:val="21"/>
  </w:num>
  <w:num w:numId="44" w16cid:durableId="3607888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3D95"/>
    <w:rsid w:val="00064BF2"/>
    <w:rsid w:val="00083F9A"/>
    <w:rsid w:val="000A15D4"/>
    <w:rsid w:val="000D4A56"/>
    <w:rsid w:val="001618A5"/>
    <w:rsid w:val="0017361C"/>
    <w:rsid w:val="001960F4"/>
    <w:rsid w:val="001D7AF4"/>
    <w:rsid w:val="001E0137"/>
    <w:rsid w:val="002078A0"/>
    <w:rsid w:val="00237E74"/>
    <w:rsid w:val="0024060F"/>
    <w:rsid w:val="00250C77"/>
    <w:rsid w:val="00251E6D"/>
    <w:rsid w:val="00296BE1"/>
    <w:rsid w:val="002C2252"/>
    <w:rsid w:val="00356DCA"/>
    <w:rsid w:val="00371852"/>
    <w:rsid w:val="003C2355"/>
    <w:rsid w:val="003D718B"/>
    <w:rsid w:val="003F0308"/>
    <w:rsid w:val="003F0841"/>
    <w:rsid w:val="00424FA6"/>
    <w:rsid w:val="00425440"/>
    <w:rsid w:val="00444C85"/>
    <w:rsid w:val="004806C2"/>
    <w:rsid w:val="004904DC"/>
    <w:rsid w:val="004C181B"/>
    <w:rsid w:val="00501C82"/>
    <w:rsid w:val="00525166"/>
    <w:rsid w:val="00573063"/>
    <w:rsid w:val="005D009E"/>
    <w:rsid w:val="005D335F"/>
    <w:rsid w:val="00653129"/>
    <w:rsid w:val="0066033B"/>
    <w:rsid w:val="00696F5D"/>
    <w:rsid w:val="006C103C"/>
    <w:rsid w:val="00722A18"/>
    <w:rsid w:val="00737D4D"/>
    <w:rsid w:val="00790B35"/>
    <w:rsid w:val="007B3E03"/>
    <w:rsid w:val="007D5FCB"/>
    <w:rsid w:val="007E76C2"/>
    <w:rsid w:val="00821143"/>
    <w:rsid w:val="00821CA1"/>
    <w:rsid w:val="00843CE4"/>
    <w:rsid w:val="00856865"/>
    <w:rsid w:val="008751E6"/>
    <w:rsid w:val="008B0DF8"/>
    <w:rsid w:val="008E1962"/>
    <w:rsid w:val="008F5726"/>
    <w:rsid w:val="009B0B3F"/>
    <w:rsid w:val="009C0595"/>
    <w:rsid w:val="009D4DEF"/>
    <w:rsid w:val="00A221D1"/>
    <w:rsid w:val="00A26596"/>
    <w:rsid w:val="00A728F6"/>
    <w:rsid w:val="00A779E2"/>
    <w:rsid w:val="00A92E4F"/>
    <w:rsid w:val="00AF3403"/>
    <w:rsid w:val="00B127F6"/>
    <w:rsid w:val="00B157B7"/>
    <w:rsid w:val="00B1591C"/>
    <w:rsid w:val="00BD72F6"/>
    <w:rsid w:val="00C1594F"/>
    <w:rsid w:val="00C62DC6"/>
    <w:rsid w:val="00CB14D5"/>
    <w:rsid w:val="00D127FC"/>
    <w:rsid w:val="00D2297C"/>
    <w:rsid w:val="00D60EE0"/>
    <w:rsid w:val="00DB42C4"/>
    <w:rsid w:val="00DF384D"/>
    <w:rsid w:val="00E213A3"/>
    <w:rsid w:val="00E52468"/>
    <w:rsid w:val="00EA3ACB"/>
    <w:rsid w:val="00EF3B59"/>
    <w:rsid w:val="00F117D5"/>
    <w:rsid w:val="00F20512"/>
    <w:rsid w:val="00F57E0C"/>
    <w:rsid w:val="00FB4121"/>
    <w:rsid w:val="00FB4A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67CD"/>
  <w15:docId w15:val="{72431CAF-1D28-4C49-B649-07AC7AC8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uiPriority w:val="34"/>
    <w:qFormat/>
    <w:rsid w:val="00F117D5"/>
    <w:pPr>
      <w:ind w:left="708"/>
    </w:pPr>
    <w:rPr>
      <w:rFonts w:eastAsia="Times New Roman"/>
      <w:b/>
      <w:color w:val="000080"/>
      <w:kern w:val="28"/>
      <w:szCs w:val="20"/>
      <w:lang w:val="ca-ES"/>
    </w:rPr>
  </w:style>
  <w:style w:type="paragraph" w:customStyle="1" w:styleId="Default">
    <w:name w:val="Default"/>
    <w:basedOn w:val="Normal"/>
    <w:rsid w:val="00F117D5"/>
    <w:pPr>
      <w:autoSpaceDE w:val="0"/>
      <w:autoSpaceDN w:val="0"/>
      <w:jc w:val="left"/>
    </w:pPr>
    <w:rPr>
      <w:rFonts w:cs="Arial"/>
      <w:color w:val="000000"/>
      <w:sz w:val="24"/>
      <w:szCs w:val="24"/>
      <w:lang w:eastAsia="es-ES"/>
    </w:rPr>
  </w:style>
  <w:style w:type="paragraph" w:customStyle="1" w:styleId="Normal10">
    <w:name w:val="Normal1"/>
    <w:basedOn w:val="Normal"/>
    <w:link w:val="Normal1Car0"/>
    <w:qFormat/>
    <w:rsid w:val="00C1594F"/>
    <w:pPr>
      <w:keepLines/>
      <w:spacing w:before="120" w:after="120"/>
    </w:pPr>
    <w:rPr>
      <w:rFonts w:eastAsia="Times New Roman"/>
      <w:szCs w:val="20"/>
      <w:lang w:val="ca-ES" w:eastAsia="es-ES"/>
    </w:rPr>
  </w:style>
  <w:style w:type="character" w:customStyle="1" w:styleId="Normal1Car0">
    <w:name w:val="Normal1 Car"/>
    <w:link w:val="Normal10"/>
    <w:locked/>
    <w:rsid w:val="00C1594F"/>
    <w:rPr>
      <w:rFonts w:ascii="Arial" w:eastAsia="Times New Roman" w:hAnsi="Arial" w:cs="Times New Roman"/>
      <w:szCs w:val="20"/>
      <w:lang w:val="ca-ES" w:eastAsia="es-ES"/>
    </w:rPr>
  </w:style>
  <w:style w:type="paragraph" w:styleId="Sangradetextonormal">
    <w:name w:val="Body Text Indent"/>
    <w:basedOn w:val="Normal"/>
    <w:link w:val="SangradetextonormalCar"/>
    <w:uiPriority w:val="99"/>
    <w:unhideWhenUsed/>
    <w:rsid w:val="003C2355"/>
    <w:pPr>
      <w:spacing w:after="120" w:line="276" w:lineRule="auto"/>
      <w:ind w:left="283"/>
      <w:jc w:val="left"/>
    </w:pPr>
    <w:rPr>
      <w:rFonts w:ascii="Calibri" w:eastAsia="Times New Roman" w:hAnsi="Calibri"/>
      <w:lang w:val="x-none" w:eastAsia="x-none"/>
    </w:rPr>
  </w:style>
  <w:style w:type="character" w:customStyle="1" w:styleId="SangradetextonormalCar">
    <w:name w:val="Sangría de texto normal Car"/>
    <w:basedOn w:val="Fuentedeprrafopredeter"/>
    <w:link w:val="Sangradetextonormal"/>
    <w:uiPriority w:val="99"/>
    <w:rsid w:val="003C2355"/>
    <w:rPr>
      <w:rFonts w:ascii="Calibri" w:eastAsia="Times New Roman" w:hAnsi="Calibri" w:cs="Times New Roman"/>
      <w:lang w:val="x-none" w:eastAsia="x-none"/>
    </w:rPr>
  </w:style>
  <w:style w:type="paragraph" w:styleId="Textoindependiente">
    <w:name w:val="Body Text"/>
    <w:basedOn w:val="Normal"/>
    <w:link w:val="TextoindependienteCar"/>
    <w:uiPriority w:val="99"/>
    <w:rsid w:val="00B157B7"/>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B157B7"/>
    <w:rPr>
      <w:rFonts w:ascii="Arial" w:eastAsia="Times New Roman" w:hAnsi="Arial" w:cs="Times New Roman"/>
      <w:szCs w:val="20"/>
      <w:lang w:val="ca-ES" w:eastAsia="es-ES"/>
    </w:rPr>
  </w:style>
  <w:style w:type="paragraph" w:styleId="Textoindependiente2">
    <w:name w:val="Body Text 2"/>
    <w:basedOn w:val="Normal"/>
    <w:link w:val="Textoindependiente2Car"/>
    <w:rsid w:val="00B157B7"/>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B157B7"/>
    <w:rPr>
      <w:rFonts w:ascii="Palatino Linotype" w:eastAsia="Times New Roman" w:hAnsi="Palatino Linotype" w:cs="Times New Roman"/>
      <w:sz w:val="24"/>
      <w:szCs w:val="20"/>
      <w:lang w:val="ca-ES" w:eastAsia="es-ES"/>
    </w:rPr>
  </w:style>
  <w:style w:type="character" w:styleId="Refdecomentario">
    <w:name w:val="annotation reference"/>
    <w:uiPriority w:val="99"/>
    <w:semiHidden/>
    <w:unhideWhenUsed/>
    <w:rsid w:val="00696F5D"/>
    <w:rPr>
      <w:sz w:val="16"/>
      <w:szCs w:val="16"/>
    </w:rPr>
  </w:style>
  <w:style w:type="paragraph" w:styleId="Textocomentario">
    <w:name w:val="annotation text"/>
    <w:basedOn w:val="Normal"/>
    <w:link w:val="TextocomentarioCar"/>
    <w:uiPriority w:val="99"/>
    <w:semiHidden/>
    <w:unhideWhenUsed/>
    <w:rsid w:val="00696F5D"/>
    <w:rPr>
      <w:sz w:val="20"/>
      <w:szCs w:val="20"/>
    </w:rPr>
  </w:style>
  <w:style w:type="character" w:customStyle="1" w:styleId="TextocomentarioCar">
    <w:name w:val="Texto comentario Car"/>
    <w:basedOn w:val="Fuentedeprrafopredeter"/>
    <w:link w:val="Textocomentario"/>
    <w:uiPriority w:val="99"/>
    <w:semiHidden/>
    <w:rsid w:val="00696F5D"/>
    <w:rPr>
      <w:rFonts w:ascii="Arial" w:eastAsia="Calibri"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96F5D"/>
    <w:rPr>
      <w:b/>
      <w:bCs/>
    </w:rPr>
  </w:style>
  <w:style w:type="character" w:customStyle="1" w:styleId="AsuntodelcomentarioCar">
    <w:name w:val="Asunto del comentario Car"/>
    <w:basedOn w:val="TextocomentarioCar"/>
    <w:link w:val="Asuntodelcomentario"/>
    <w:uiPriority w:val="99"/>
    <w:semiHidden/>
    <w:rsid w:val="00696F5D"/>
    <w:rPr>
      <w:rFonts w:ascii="Arial" w:eastAsia="Calibri" w:hAnsi="Arial" w:cs="Times New Roman"/>
      <w:b/>
      <w:bCs/>
      <w:sz w:val="20"/>
      <w:szCs w:val="20"/>
    </w:rPr>
  </w:style>
  <w:style w:type="paragraph" w:styleId="Revisin">
    <w:name w:val="Revision"/>
    <w:hidden/>
    <w:uiPriority w:val="99"/>
    <w:semiHidden/>
    <w:rsid w:val="00696F5D"/>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204304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5988</Words>
  <Characters>34138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ACTA (X2022001045)</vt:lpstr>
    </vt:vector>
  </TitlesOfParts>
  <Company>OVH SAS</Company>
  <LinksUpToDate>false</LinksUpToDate>
  <CharactersWithSpaces>40046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(X2022001045)</dc:title>
  <dc:subject/>
  <dc:creator>yasperez</dc:creator>
  <cp:keywords/>
  <dc:description/>
  <cp:lastModifiedBy>Secretaria VDM</cp:lastModifiedBy>
  <cp:revision>2</cp:revision>
  <dcterms:created xsi:type="dcterms:W3CDTF">2022-04-20T10:55:00Z</dcterms:created>
  <dcterms:modified xsi:type="dcterms:W3CDTF">2022-04-20T10:55:00Z</dcterms:modified>
</cp:coreProperties>
</file>