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2F0A" w14:textId="77777777" w:rsidR="009B449B" w:rsidRPr="00B56964" w:rsidRDefault="009B449B" w:rsidP="00B56964">
      <w:pPr>
        <w:spacing w:after="0" w:line="240" w:lineRule="auto"/>
        <w:rPr>
          <w:rFonts w:cs="Arial"/>
          <w:b/>
          <w:lang w:val="ca-ES"/>
        </w:rPr>
      </w:pPr>
    </w:p>
    <w:p w14:paraId="6D25686E" w14:textId="77777777" w:rsidR="00B56964" w:rsidRDefault="009B449B" w:rsidP="00B56964">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color w:val="800000"/>
          <w:lang w:val="ca-ES" w:eastAsia="es-ES"/>
        </w:rPr>
      </w:pPr>
      <w:r w:rsidRPr="00B56964">
        <w:rPr>
          <w:rFonts w:eastAsia="Times New Roman" w:cs="Arial"/>
          <w:b/>
          <w:color w:val="800000"/>
          <w:lang w:val="ca-ES" w:eastAsia="es-ES"/>
        </w:rPr>
        <w:t xml:space="preserve">ACTA DE LA SESSIÓ DEL PLE DE L'AJUNTAMENT </w:t>
      </w:r>
      <w:r w:rsidR="00A5528D" w:rsidRPr="00B56964">
        <w:rPr>
          <w:rFonts w:eastAsia="Times New Roman" w:cs="Arial"/>
          <w:b/>
          <w:color w:val="800000"/>
          <w:lang w:val="ca-ES" w:eastAsia="es-ES"/>
        </w:rPr>
        <w:t>DEL DIA</w:t>
      </w:r>
      <w:r w:rsidR="00B56964">
        <w:rPr>
          <w:rFonts w:eastAsia="Times New Roman" w:cs="Arial"/>
          <w:b/>
          <w:color w:val="800000"/>
          <w:lang w:val="ca-ES" w:eastAsia="es-ES"/>
        </w:rPr>
        <w:t xml:space="preserve"> </w:t>
      </w:r>
    </w:p>
    <w:p w14:paraId="14417910" w14:textId="7F7957AC" w:rsidR="009B449B" w:rsidRPr="00B56964" w:rsidRDefault="007D1FB3" w:rsidP="00B56964">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color w:val="800000"/>
          <w:lang w:val="ca-ES" w:eastAsia="es-ES"/>
        </w:rPr>
      </w:pPr>
      <w:r w:rsidRPr="00B56964">
        <w:rPr>
          <w:rFonts w:eastAsia="Times New Roman" w:cs="Arial"/>
          <w:b/>
          <w:noProof/>
          <w:color w:val="800000"/>
          <w:lang w:val="ca-ES" w:eastAsia="es-ES"/>
        </w:rPr>
        <w:t>22 DE SETEMBRE DE 2022</w:t>
      </w:r>
    </w:p>
    <w:p w14:paraId="2ECE19E7" w14:textId="77777777" w:rsidR="009B449B" w:rsidRPr="00B56964" w:rsidRDefault="009B449B" w:rsidP="00B56964">
      <w:pPr>
        <w:spacing w:after="0" w:line="240" w:lineRule="auto"/>
        <w:rPr>
          <w:rFonts w:cs="Arial"/>
          <w:lang w:val="ca-ES"/>
        </w:rPr>
      </w:pPr>
    </w:p>
    <w:p w14:paraId="33C48A83" w14:textId="77777777" w:rsidR="009B449B" w:rsidRPr="00B56964" w:rsidRDefault="009B449B" w:rsidP="00B56964">
      <w:pPr>
        <w:spacing w:after="0" w:line="240" w:lineRule="auto"/>
        <w:rPr>
          <w:rFonts w:cs="Arial"/>
          <w:lang w:val="ca-ES"/>
        </w:rPr>
      </w:pPr>
      <w:r w:rsidRPr="00B56964">
        <w:rPr>
          <w:rFonts w:cs="Arial"/>
          <w:b/>
          <w:lang w:val="ca-ES"/>
        </w:rPr>
        <w:t>Núm:</w:t>
      </w:r>
      <w:r w:rsidRPr="00B56964">
        <w:rPr>
          <w:rFonts w:cs="Arial"/>
          <w:lang w:val="ca-ES"/>
        </w:rPr>
        <w:t xml:space="preserve"> </w:t>
      </w:r>
      <w:r w:rsidRPr="00B56964">
        <w:rPr>
          <w:rFonts w:cs="Arial"/>
          <w:b/>
          <w:lang w:val="ca-ES"/>
        </w:rPr>
        <w:t xml:space="preserve"> </w:t>
      </w:r>
      <w:r w:rsidR="007D1FB3" w:rsidRPr="00B56964">
        <w:rPr>
          <w:rFonts w:cs="Arial"/>
          <w:lang w:val="ca-ES"/>
        </w:rPr>
        <w:t xml:space="preserve">PLE2022000009 </w:t>
      </w:r>
    </w:p>
    <w:p w14:paraId="16028408" w14:textId="77777777" w:rsidR="009B449B" w:rsidRPr="00B56964" w:rsidRDefault="009B449B" w:rsidP="00B56964">
      <w:pPr>
        <w:spacing w:after="0" w:line="240" w:lineRule="auto"/>
        <w:rPr>
          <w:rFonts w:cs="Arial"/>
          <w:lang w:val="ca-ES"/>
        </w:rPr>
      </w:pPr>
      <w:r w:rsidRPr="00B56964">
        <w:rPr>
          <w:rFonts w:cs="Arial"/>
          <w:b/>
          <w:lang w:val="ca-ES"/>
        </w:rPr>
        <w:t>Lloc:</w:t>
      </w:r>
      <w:r w:rsidRPr="00B56964">
        <w:rPr>
          <w:rFonts w:cs="Arial"/>
          <w:lang w:val="ca-ES"/>
        </w:rPr>
        <w:t xml:space="preserve"> Vilassar de Mar. Sala de sessions de la Casa Consistorial</w:t>
      </w:r>
    </w:p>
    <w:p w14:paraId="798FE279" w14:textId="77777777" w:rsidR="009B449B" w:rsidRPr="00B56964" w:rsidRDefault="009B449B" w:rsidP="00B56964">
      <w:pPr>
        <w:spacing w:after="0" w:line="240" w:lineRule="auto"/>
        <w:rPr>
          <w:rFonts w:cs="Arial"/>
          <w:lang w:val="ca-ES"/>
        </w:rPr>
      </w:pPr>
      <w:r w:rsidRPr="00B56964">
        <w:rPr>
          <w:rFonts w:eastAsia="Times New Roman" w:cs="Arial"/>
          <w:b/>
          <w:color w:val="000000"/>
          <w:kern w:val="2"/>
          <w:lang w:val="ca-ES" w:eastAsia="zh-CN"/>
        </w:rPr>
        <w:t>Data:</w:t>
      </w:r>
      <w:r w:rsidRPr="00B56964">
        <w:rPr>
          <w:rFonts w:cs="Arial"/>
          <w:lang w:val="ca-ES"/>
        </w:rPr>
        <w:t xml:space="preserve"> </w:t>
      </w:r>
      <w:r w:rsidR="007D1FB3" w:rsidRPr="00B56964">
        <w:rPr>
          <w:rFonts w:cs="Arial"/>
          <w:noProof/>
          <w:lang w:val="ca-ES"/>
        </w:rPr>
        <w:t>22 de setembre de 2022</w:t>
      </w:r>
    </w:p>
    <w:p w14:paraId="1FF0254F" w14:textId="77777777" w:rsidR="009B449B" w:rsidRPr="00B56964" w:rsidRDefault="00A5528D" w:rsidP="00B56964">
      <w:pPr>
        <w:spacing w:after="0" w:line="240" w:lineRule="auto"/>
        <w:rPr>
          <w:rFonts w:cs="Arial"/>
          <w:lang w:val="ca-ES"/>
        </w:rPr>
      </w:pPr>
      <w:r w:rsidRPr="00B56964">
        <w:rPr>
          <w:rFonts w:eastAsia="Times New Roman" w:cs="Arial"/>
          <w:b/>
          <w:color w:val="000000"/>
          <w:kern w:val="2"/>
          <w:lang w:val="ca-ES" w:eastAsia="zh-CN"/>
        </w:rPr>
        <w:t xml:space="preserve">Hora </w:t>
      </w:r>
      <w:r w:rsidR="009B449B" w:rsidRPr="00B56964">
        <w:rPr>
          <w:rFonts w:eastAsia="Times New Roman" w:cs="Arial"/>
          <w:b/>
          <w:color w:val="000000"/>
          <w:kern w:val="2"/>
          <w:lang w:val="ca-ES" w:eastAsia="zh-CN"/>
        </w:rPr>
        <w:t>inici:</w:t>
      </w:r>
      <w:r w:rsidR="009B449B" w:rsidRPr="00B56964">
        <w:rPr>
          <w:rFonts w:eastAsia="Times New Roman" w:cs="Arial"/>
          <w:color w:val="000000"/>
          <w:kern w:val="2"/>
          <w:lang w:val="ca-ES" w:eastAsia="zh-CN"/>
        </w:rPr>
        <w:t xml:space="preserve"> </w:t>
      </w:r>
      <w:r w:rsidR="009B449B" w:rsidRPr="00B56964">
        <w:rPr>
          <w:rFonts w:cs="Arial"/>
          <w:lang w:val="ca-ES"/>
        </w:rPr>
        <w:t xml:space="preserve"> </w:t>
      </w:r>
      <w:r w:rsidR="007D1FB3" w:rsidRPr="00B56964">
        <w:rPr>
          <w:rFonts w:cs="Arial"/>
          <w:lang w:val="ca-ES"/>
        </w:rPr>
        <w:t>19:00</w:t>
      </w:r>
      <w:r w:rsidR="009B449B" w:rsidRPr="00B56964">
        <w:rPr>
          <w:rFonts w:cs="Arial"/>
          <w:lang w:val="ca-ES"/>
        </w:rPr>
        <w:t xml:space="preserve"> h</w:t>
      </w:r>
    </w:p>
    <w:p w14:paraId="5AD40A29" w14:textId="77777777" w:rsidR="009B449B" w:rsidRPr="00B56964" w:rsidRDefault="00A5528D" w:rsidP="00B56964">
      <w:pPr>
        <w:spacing w:after="0" w:line="240" w:lineRule="auto"/>
        <w:rPr>
          <w:rFonts w:cs="Arial"/>
          <w:lang w:val="ca-ES"/>
        </w:rPr>
      </w:pPr>
      <w:r w:rsidRPr="00B56964">
        <w:rPr>
          <w:rFonts w:eastAsia="Times New Roman" w:cs="Arial"/>
          <w:b/>
          <w:kern w:val="2"/>
          <w:lang w:val="ca-ES" w:eastAsia="zh-CN"/>
        </w:rPr>
        <w:t xml:space="preserve">Hora </w:t>
      </w:r>
      <w:r w:rsidR="009B449B" w:rsidRPr="00B56964">
        <w:rPr>
          <w:rFonts w:eastAsia="Times New Roman" w:cs="Arial"/>
          <w:b/>
          <w:kern w:val="2"/>
          <w:lang w:val="ca-ES" w:eastAsia="zh-CN"/>
        </w:rPr>
        <w:t>fi</w:t>
      </w:r>
      <w:r w:rsidRPr="00B56964">
        <w:rPr>
          <w:rFonts w:eastAsia="Times New Roman" w:cs="Arial"/>
          <w:b/>
          <w:kern w:val="2"/>
          <w:lang w:val="ca-ES" w:eastAsia="zh-CN"/>
        </w:rPr>
        <w:t>nal</w:t>
      </w:r>
      <w:r w:rsidR="009B449B" w:rsidRPr="00B56964">
        <w:rPr>
          <w:rFonts w:eastAsia="Times New Roman" w:cs="Arial"/>
          <w:b/>
          <w:kern w:val="2"/>
          <w:lang w:val="ca-ES" w:eastAsia="zh-CN"/>
        </w:rPr>
        <w:t>:</w:t>
      </w:r>
      <w:r w:rsidR="009B449B" w:rsidRPr="00B56964">
        <w:rPr>
          <w:rFonts w:cs="Arial"/>
          <w:lang w:val="ca-ES"/>
        </w:rPr>
        <w:t xml:space="preserve"> </w:t>
      </w:r>
      <w:r w:rsidR="007D1FB3" w:rsidRPr="00B56964">
        <w:rPr>
          <w:rFonts w:cs="Arial"/>
          <w:lang w:val="ca-ES"/>
        </w:rPr>
        <w:t>23:06</w:t>
      </w:r>
      <w:r w:rsidR="009B449B" w:rsidRPr="00B56964">
        <w:rPr>
          <w:rFonts w:cs="Arial"/>
          <w:lang w:val="ca-ES"/>
        </w:rPr>
        <w:t xml:space="preserve"> h</w:t>
      </w:r>
    </w:p>
    <w:p w14:paraId="1396A528" w14:textId="77777777" w:rsidR="009B449B" w:rsidRPr="00B56964" w:rsidRDefault="009B449B" w:rsidP="00B56964">
      <w:pPr>
        <w:widowControl w:val="0"/>
        <w:suppressAutoHyphens/>
        <w:autoSpaceDE w:val="0"/>
        <w:spacing w:after="0" w:line="240" w:lineRule="auto"/>
        <w:rPr>
          <w:rFonts w:cs="Arial"/>
          <w:lang w:val="ca-ES"/>
        </w:rPr>
      </w:pPr>
      <w:r w:rsidRPr="00B56964">
        <w:rPr>
          <w:rFonts w:eastAsia="Times New Roman" w:cs="Arial"/>
          <w:b/>
          <w:color w:val="000000"/>
          <w:kern w:val="2"/>
          <w:lang w:val="ca-ES" w:eastAsia="zh-CN"/>
        </w:rPr>
        <w:t>Sessió:</w:t>
      </w:r>
      <w:r w:rsidRPr="00B56964">
        <w:rPr>
          <w:rFonts w:eastAsia="Times New Roman" w:cs="Arial"/>
          <w:color w:val="000000"/>
          <w:kern w:val="2"/>
          <w:lang w:val="ca-ES" w:eastAsia="zh-CN"/>
        </w:rPr>
        <w:t xml:space="preserve"> </w:t>
      </w:r>
      <w:r w:rsidR="007D1FB3" w:rsidRPr="00B56964">
        <w:rPr>
          <w:rFonts w:cs="Arial"/>
          <w:lang w:val="ca-ES"/>
        </w:rPr>
        <w:t>Sessió Ordinària</w:t>
      </w:r>
    </w:p>
    <w:p w14:paraId="154AB657" w14:textId="77777777" w:rsidR="009B449B" w:rsidRPr="00B56964" w:rsidRDefault="009B449B" w:rsidP="00B56964">
      <w:pPr>
        <w:spacing w:after="0" w:line="240" w:lineRule="auto"/>
        <w:rPr>
          <w:rFonts w:cs="Arial"/>
          <w:lang w:val="ca-ES"/>
        </w:rPr>
      </w:pPr>
    </w:p>
    <w:p w14:paraId="6E41F408" w14:textId="4F24230B" w:rsidR="009B449B" w:rsidRDefault="009B449B" w:rsidP="00B56964">
      <w:pPr>
        <w:widowControl w:val="0"/>
        <w:suppressAutoHyphens/>
        <w:autoSpaceDE w:val="0"/>
        <w:spacing w:after="0" w:line="240" w:lineRule="auto"/>
        <w:rPr>
          <w:rFonts w:cs="Arial"/>
          <w:b/>
          <w:lang w:val="ca-ES"/>
        </w:rPr>
      </w:pPr>
      <w:r w:rsidRPr="00B56964">
        <w:rPr>
          <w:rFonts w:cs="Arial"/>
          <w:b/>
          <w:lang w:val="ca-ES"/>
        </w:rPr>
        <w:t>Assistents:</w:t>
      </w:r>
    </w:p>
    <w:p w14:paraId="38614A2B" w14:textId="77777777" w:rsidR="00B56964" w:rsidRPr="00B56964" w:rsidRDefault="00B56964" w:rsidP="00B56964">
      <w:pPr>
        <w:widowControl w:val="0"/>
        <w:suppressAutoHyphens/>
        <w:autoSpaceDE w:val="0"/>
        <w:spacing w:after="0" w:line="240" w:lineRule="auto"/>
        <w:rPr>
          <w:rFonts w:cs="Arial"/>
          <w:b/>
          <w:lang w:val="ca-ES"/>
        </w:rPr>
      </w:pPr>
    </w:p>
    <w:p w14:paraId="733BBB3C" w14:textId="77777777" w:rsidR="009B449B" w:rsidRPr="00B56964" w:rsidRDefault="007D1FB3" w:rsidP="00B56964">
      <w:pPr>
        <w:spacing w:after="0" w:line="240" w:lineRule="auto"/>
        <w:rPr>
          <w:rFonts w:cs="Arial"/>
          <w:lang w:val="ca-ES"/>
        </w:rPr>
      </w:pPr>
      <w:r w:rsidRPr="00B56964">
        <w:rPr>
          <w:rFonts w:cs="Arial"/>
          <w:lang w:val="ca-ES"/>
        </w:rPr>
        <w:t>Damia Clot Trias, Alcalde</w:t>
      </w:r>
      <w:r w:rsidRPr="00B56964">
        <w:rPr>
          <w:rFonts w:cs="Arial"/>
          <w:lang w:val="ca-ES"/>
        </w:rPr>
        <w:cr/>
        <w:t>Núria Arasa Rovira, 1r Tinent D'alcalde</w:t>
      </w:r>
      <w:r w:rsidRPr="00B56964">
        <w:rPr>
          <w:rFonts w:cs="Arial"/>
          <w:lang w:val="ca-ES"/>
        </w:rPr>
        <w:cr/>
        <w:t>Angel Font Catalan, 2n Tinent D'alcalde</w:t>
      </w:r>
      <w:r w:rsidRPr="00B56964">
        <w:rPr>
          <w:rFonts w:cs="Arial"/>
          <w:lang w:val="ca-ES"/>
        </w:rPr>
        <w:cr/>
        <w:t>Josep Sole Clotet, 3r Tinent D'alcalde</w:t>
      </w:r>
      <w:r w:rsidRPr="00B56964">
        <w:rPr>
          <w:rFonts w:cs="Arial"/>
          <w:lang w:val="ca-ES"/>
        </w:rPr>
        <w:cr/>
        <w:t>Joan Roca Lleonart, 5è Tinent D'alcalde</w:t>
      </w:r>
      <w:r w:rsidRPr="00B56964">
        <w:rPr>
          <w:rFonts w:cs="Arial"/>
          <w:lang w:val="ca-ES"/>
        </w:rPr>
        <w:cr/>
        <w:t>Esther Lopez Marti, Regidora</w:t>
      </w:r>
      <w:r w:rsidRPr="00B56964">
        <w:rPr>
          <w:rFonts w:cs="Arial"/>
          <w:lang w:val="ca-ES"/>
        </w:rPr>
        <w:cr/>
        <w:t>Jordi Tapias Tolra, Regidor</w:t>
      </w:r>
      <w:r w:rsidRPr="00B56964">
        <w:rPr>
          <w:rFonts w:cs="Arial"/>
          <w:lang w:val="ca-ES"/>
        </w:rPr>
        <w:cr/>
        <w:t>Jordi Acero Garcia, Regidor</w:t>
      </w:r>
      <w:r w:rsidRPr="00B56964">
        <w:rPr>
          <w:rFonts w:cs="Arial"/>
          <w:lang w:val="ca-ES"/>
        </w:rPr>
        <w:cr/>
        <w:t>Laura Martinez Portell, Regidora</w:t>
      </w:r>
      <w:r w:rsidRPr="00B56964">
        <w:rPr>
          <w:rFonts w:cs="Arial"/>
          <w:lang w:val="ca-ES"/>
        </w:rPr>
        <w:cr/>
        <w:t>Javier Martin Lapeña, Regidor</w:t>
      </w:r>
      <w:r w:rsidRPr="00B56964">
        <w:rPr>
          <w:rFonts w:cs="Arial"/>
          <w:lang w:val="ca-ES"/>
        </w:rPr>
        <w:cr/>
        <w:t>Rosa Maria Lloret Ramon, Regidora</w:t>
      </w:r>
      <w:r w:rsidRPr="00B56964">
        <w:rPr>
          <w:rFonts w:cs="Arial"/>
          <w:lang w:val="ca-ES"/>
        </w:rPr>
        <w:cr/>
        <w:t>Jordi Palles Marimon, Regidor</w:t>
      </w:r>
      <w:r w:rsidRPr="00B56964">
        <w:rPr>
          <w:rFonts w:cs="Arial"/>
          <w:lang w:val="ca-ES"/>
        </w:rPr>
        <w:cr/>
        <w:t>Elena Lopez Lujan, Regidora</w:t>
      </w:r>
      <w:r w:rsidRPr="00B56964">
        <w:rPr>
          <w:rFonts w:cs="Arial"/>
          <w:lang w:val="ca-ES"/>
        </w:rPr>
        <w:cr/>
        <w:t>Francisco Zamora Villafaina, Regidor</w:t>
      </w:r>
      <w:r w:rsidRPr="00B56964">
        <w:rPr>
          <w:rFonts w:cs="Arial"/>
          <w:lang w:val="ca-ES"/>
        </w:rPr>
        <w:cr/>
        <w:t>Anna Esmeralda Santos Arnau, Regidora</w:t>
      </w:r>
      <w:r w:rsidRPr="00B56964">
        <w:rPr>
          <w:rFonts w:cs="Arial"/>
          <w:lang w:val="ca-ES"/>
        </w:rPr>
        <w:cr/>
        <w:t>Manuel Balaguer Gonzalez, Regidor</w:t>
      </w:r>
      <w:r w:rsidRPr="00B56964">
        <w:rPr>
          <w:rFonts w:cs="Arial"/>
          <w:lang w:val="ca-ES"/>
        </w:rPr>
        <w:cr/>
        <w:t>Juan Diaz Delgado, Regidor</w:t>
      </w:r>
      <w:r w:rsidRPr="00B56964">
        <w:rPr>
          <w:rFonts w:cs="Arial"/>
          <w:lang w:val="ca-ES"/>
        </w:rPr>
        <w:cr/>
        <w:t>Tamara Mateos Hippchen, Regidora</w:t>
      </w:r>
      <w:r w:rsidRPr="00B56964">
        <w:rPr>
          <w:rFonts w:cs="Arial"/>
          <w:lang w:val="ca-ES"/>
        </w:rPr>
        <w:cr/>
        <w:t>Oriol Vila Arranz, Secretari</w:t>
      </w:r>
      <w:r w:rsidRPr="00B56964">
        <w:rPr>
          <w:rFonts w:cs="Arial"/>
          <w:lang w:val="ca-ES"/>
        </w:rPr>
        <w:cr/>
        <w:t>Julia Suriol Corbera, Regidora</w:t>
      </w:r>
    </w:p>
    <w:p w14:paraId="1A4550B1" w14:textId="489B3A9C" w:rsidR="00B56964" w:rsidRDefault="00B56964" w:rsidP="00B56964">
      <w:pPr>
        <w:widowControl w:val="0"/>
        <w:suppressAutoHyphens/>
        <w:autoSpaceDE w:val="0"/>
        <w:spacing w:after="0" w:line="240" w:lineRule="auto"/>
        <w:rPr>
          <w:rFonts w:eastAsia="Times New Roman" w:cs="Arial"/>
          <w:b/>
          <w:bCs/>
          <w:color w:val="000000"/>
          <w:kern w:val="2"/>
          <w:lang w:val="ca-ES" w:eastAsia="zh-CN"/>
        </w:rPr>
      </w:pPr>
    </w:p>
    <w:p w14:paraId="06244F10" w14:textId="77777777" w:rsidR="00B56964" w:rsidRDefault="00B56964" w:rsidP="00B56964">
      <w:pPr>
        <w:widowControl w:val="0"/>
        <w:suppressAutoHyphens/>
        <w:autoSpaceDE w:val="0"/>
        <w:spacing w:after="0" w:line="240" w:lineRule="auto"/>
        <w:rPr>
          <w:rFonts w:eastAsia="Times New Roman" w:cs="Arial"/>
          <w:b/>
          <w:bCs/>
          <w:color w:val="000000"/>
          <w:kern w:val="2"/>
          <w:lang w:val="ca-ES" w:eastAsia="zh-CN"/>
        </w:rPr>
      </w:pPr>
    </w:p>
    <w:p w14:paraId="558ACF07" w14:textId="0767200D" w:rsidR="009B449B" w:rsidRPr="00B56964" w:rsidRDefault="009B449B" w:rsidP="00B56964">
      <w:pPr>
        <w:widowControl w:val="0"/>
        <w:suppressAutoHyphens/>
        <w:autoSpaceDE w:val="0"/>
        <w:spacing w:after="0" w:line="240" w:lineRule="auto"/>
        <w:rPr>
          <w:rFonts w:eastAsia="Times New Roman" w:cs="Arial"/>
          <w:b/>
          <w:bCs/>
          <w:color w:val="000000"/>
          <w:kern w:val="2"/>
          <w:lang w:val="ca-ES" w:eastAsia="zh-CN"/>
        </w:rPr>
      </w:pPr>
      <w:r w:rsidRPr="00B56964">
        <w:rPr>
          <w:rFonts w:eastAsia="Times New Roman" w:cs="Arial"/>
          <w:b/>
          <w:bCs/>
          <w:color w:val="000000"/>
          <w:kern w:val="2"/>
          <w:lang w:val="ca-ES" w:eastAsia="zh-CN"/>
        </w:rPr>
        <w:t>Han Excusat la seva absència:</w:t>
      </w:r>
    </w:p>
    <w:p w14:paraId="49351E7A" w14:textId="77777777" w:rsidR="009B449B" w:rsidRPr="00B56964" w:rsidRDefault="007D1FB3" w:rsidP="00B56964">
      <w:pPr>
        <w:spacing w:after="0" w:line="240" w:lineRule="auto"/>
        <w:rPr>
          <w:rFonts w:cs="Arial"/>
          <w:lang w:val="ca-ES"/>
        </w:rPr>
      </w:pPr>
      <w:r w:rsidRPr="00B56964">
        <w:rPr>
          <w:rFonts w:cs="Arial"/>
          <w:lang w:val="ca-ES"/>
        </w:rPr>
        <w:t>Javier Cointe Mieles, Regidor</w:t>
      </w:r>
    </w:p>
    <w:p w14:paraId="15DF0D7B" w14:textId="77777777" w:rsidR="009B449B" w:rsidRPr="00B56964" w:rsidRDefault="009B449B" w:rsidP="00B56964">
      <w:pPr>
        <w:spacing w:after="0" w:line="240" w:lineRule="auto"/>
        <w:rPr>
          <w:rFonts w:cs="Arial"/>
          <w:lang w:val="ca-ES"/>
        </w:rPr>
      </w:pPr>
    </w:p>
    <w:p w14:paraId="7FEE325E" w14:textId="77777777" w:rsidR="009B449B" w:rsidRPr="00B56964" w:rsidRDefault="009B449B" w:rsidP="00B56964">
      <w:pPr>
        <w:widowControl w:val="0"/>
        <w:suppressAutoHyphens/>
        <w:autoSpaceDE w:val="0"/>
        <w:spacing w:after="0" w:line="240" w:lineRule="auto"/>
        <w:rPr>
          <w:rFonts w:cs="Arial"/>
          <w:b/>
          <w:lang w:val="ca-ES"/>
        </w:rPr>
      </w:pPr>
    </w:p>
    <w:p w14:paraId="700F2D51" w14:textId="39F9CADE" w:rsidR="009B449B" w:rsidRDefault="009B449B" w:rsidP="00B56964">
      <w:pPr>
        <w:spacing w:after="0" w:line="240" w:lineRule="auto"/>
        <w:rPr>
          <w:rFonts w:cs="Arial"/>
          <w:lang w:val="ca-ES"/>
        </w:rPr>
      </w:pPr>
      <w:r w:rsidRPr="00B56964">
        <w:rPr>
          <w:rFonts w:cs="Arial"/>
          <w:lang w:val="ca-ES"/>
        </w:rPr>
        <w:t>Oberta la sessió per la Presidència i comprovat pel secretari l'existència de quòrum necessari perquè pugui ser vàlid iniciar-la, d'ordre del Sr. alcalde es passa a l'examen i deliberació dels assumptes inclosos a l'Ordre del dia.</w:t>
      </w:r>
    </w:p>
    <w:p w14:paraId="3EE86703" w14:textId="74C4B90D" w:rsidR="00B56964" w:rsidRDefault="00B56964" w:rsidP="00B56964">
      <w:pPr>
        <w:spacing w:after="0" w:line="240" w:lineRule="auto"/>
        <w:rPr>
          <w:rFonts w:cs="Arial"/>
          <w:lang w:val="ca-ES"/>
        </w:rPr>
      </w:pPr>
    </w:p>
    <w:p w14:paraId="39FC1532" w14:textId="77777777" w:rsidR="00B56964" w:rsidRPr="00B56964" w:rsidRDefault="00B56964" w:rsidP="00B56964">
      <w:pPr>
        <w:spacing w:after="0" w:line="240" w:lineRule="auto"/>
        <w:rPr>
          <w:rFonts w:cs="Arial"/>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524DF1" w:rsidRPr="00B56964" w14:paraId="6F9C5541" w14:textId="77777777" w:rsidTr="00B56964">
        <w:trPr>
          <w:tblCellSpacing w:w="42" w:type="dxa"/>
        </w:trPr>
        <w:tc>
          <w:tcPr>
            <w:tcW w:w="9000" w:type="dxa"/>
          </w:tcPr>
          <w:p w14:paraId="114A6F4B" w14:textId="77777777" w:rsidR="00524DF1" w:rsidRPr="00B56964" w:rsidRDefault="00524DF1" w:rsidP="00B56964">
            <w:pPr>
              <w:spacing w:after="0" w:line="240" w:lineRule="auto"/>
              <w:rPr>
                <w:rFonts w:cs="Arial"/>
                <w:lang w:val="ca-ES"/>
              </w:rPr>
            </w:pPr>
            <w:r w:rsidRPr="00B56964">
              <w:rPr>
                <w:rFonts w:cs="Arial"/>
                <w:lang w:val="ca-ES"/>
              </w:rPr>
              <w:t>1.- APROVACIO DE L'ACTA DE LA SESSIO ANTERIOR DEL DIA 21-07-2022.</w:t>
            </w:r>
          </w:p>
        </w:tc>
      </w:tr>
      <w:tr w:rsidR="00524DF1" w:rsidRPr="00B56964" w14:paraId="45E9188B" w14:textId="77777777" w:rsidTr="00B56964">
        <w:trPr>
          <w:tblCellSpacing w:w="42" w:type="dxa"/>
        </w:trPr>
        <w:tc>
          <w:tcPr>
            <w:tcW w:w="9000" w:type="dxa"/>
          </w:tcPr>
          <w:p w14:paraId="5B7F839E" w14:textId="77777777" w:rsidR="00524DF1" w:rsidRPr="00B56964" w:rsidRDefault="00524DF1" w:rsidP="00B56964">
            <w:pPr>
              <w:spacing w:after="0" w:line="240" w:lineRule="auto"/>
              <w:rPr>
                <w:rFonts w:cs="Arial"/>
                <w:lang w:val="ca-ES"/>
              </w:rPr>
            </w:pPr>
            <w:r w:rsidRPr="00B56964">
              <w:rPr>
                <w:rFonts w:cs="Arial"/>
                <w:lang w:val="ca-ES"/>
              </w:rPr>
              <w:t>2.- DONAR COMPTE DE LA RENÚNCIA DE LA REGIDORA DEL GRUP MUNICIPAL (ERC - GxVdM - AM), SRA. MONTSE GUAL I GIBERT.</w:t>
            </w:r>
          </w:p>
        </w:tc>
      </w:tr>
      <w:tr w:rsidR="00524DF1" w:rsidRPr="00B56964" w14:paraId="58CBE414" w14:textId="77777777" w:rsidTr="00B56964">
        <w:trPr>
          <w:tblCellSpacing w:w="42" w:type="dxa"/>
        </w:trPr>
        <w:tc>
          <w:tcPr>
            <w:tcW w:w="9000" w:type="dxa"/>
          </w:tcPr>
          <w:p w14:paraId="1A5F65AA" w14:textId="77777777" w:rsidR="00524DF1" w:rsidRPr="00B56964" w:rsidRDefault="00524DF1" w:rsidP="00B56964">
            <w:pPr>
              <w:spacing w:after="0" w:line="240" w:lineRule="auto"/>
              <w:rPr>
                <w:rFonts w:cs="Arial"/>
                <w:lang w:val="ca-ES"/>
              </w:rPr>
            </w:pPr>
            <w:r w:rsidRPr="00B56964">
              <w:rPr>
                <w:rFonts w:cs="Arial"/>
                <w:lang w:val="ca-ES"/>
              </w:rPr>
              <w:t>3.- APROVACIÓ DEL PROCEDIMENT PER AUTORITZAR, DISPOSAR I RECONÈIXER L’OBLIGACIÓ, DE LES FACTURES D’URBASER, S.A.</w:t>
            </w:r>
          </w:p>
        </w:tc>
      </w:tr>
      <w:tr w:rsidR="00524DF1" w:rsidRPr="00B56964" w14:paraId="25309975" w14:textId="77777777" w:rsidTr="00B56964">
        <w:trPr>
          <w:tblCellSpacing w:w="42" w:type="dxa"/>
        </w:trPr>
        <w:tc>
          <w:tcPr>
            <w:tcW w:w="9000" w:type="dxa"/>
          </w:tcPr>
          <w:p w14:paraId="20F9AB62" w14:textId="77777777" w:rsidR="00524DF1" w:rsidRPr="00B56964" w:rsidRDefault="00524DF1" w:rsidP="00B56964">
            <w:pPr>
              <w:spacing w:after="0" w:line="240" w:lineRule="auto"/>
              <w:rPr>
                <w:rFonts w:cs="Arial"/>
                <w:lang w:val="ca-ES"/>
              </w:rPr>
            </w:pPr>
            <w:r w:rsidRPr="00B56964">
              <w:rPr>
                <w:rFonts w:cs="Arial"/>
                <w:lang w:val="ca-ES"/>
              </w:rPr>
              <w:lastRenderedPageBreak/>
              <w:t>4.- ACORD APROVACIÓ ADDENDA ACTUALITZACIÓ CONVENI ASGEL AMB LA DIPUTACIÓ DE BARCELONA.</w:t>
            </w:r>
          </w:p>
        </w:tc>
      </w:tr>
      <w:tr w:rsidR="00524DF1" w:rsidRPr="00B56964" w14:paraId="2FB08077" w14:textId="77777777" w:rsidTr="00B56964">
        <w:trPr>
          <w:tblCellSpacing w:w="42" w:type="dxa"/>
        </w:trPr>
        <w:tc>
          <w:tcPr>
            <w:tcW w:w="9000" w:type="dxa"/>
          </w:tcPr>
          <w:p w14:paraId="547BE296" w14:textId="77777777" w:rsidR="00524DF1" w:rsidRPr="00B56964" w:rsidRDefault="00524DF1" w:rsidP="00B56964">
            <w:pPr>
              <w:spacing w:after="0" w:line="240" w:lineRule="auto"/>
              <w:rPr>
                <w:rFonts w:cs="Arial"/>
                <w:lang w:val="ca-ES"/>
              </w:rPr>
            </w:pPr>
            <w:r w:rsidRPr="00B56964">
              <w:rPr>
                <w:rFonts w:cs="Arial"/>
                <w:lang w:val="ca-ES"/>
              </w:rPr>
              <w:t>5.- APROVACIÓ DE LES BASES DELS PREMIS ESFORÇ I EXCEL·LÈNCIA.</w:t>
            </w:r>
          </w:p>
        </w:tc>
      </w:tr>
      <w:tr w:rsidR="00524DF1" w:rsidRPr="00B56964" w14:paraId="41CB0827" w14:textId="77777777" w:rsidTr="00B56964">
        <w:trPr>
          <w:tblCellSpacing w:w="42" w:type="dxa"/>
        </w:trPr>
        <w:tc>
          <w:tcPr>
            <w:tcW w:w="9000" w:type="dxa"/>
          </w:tcPr>
          <w:p w14:paraId="213D2542" w14:textId="77777777" w:rsidR="00524DF1" w:rsidRPr="00B56964" w:rsidRDefault="00524DF1" w:rsidP="00B56964">
            <w:pPr>
              <w:spacing w:after="0" w:line="240" w:lineRule="auto"/>
              <w:rPr>
                <w:rFonts w:cs="Arial"/>
                <w:lang w:val="ca-ES"/>
              </w:rPr>
            </w:pPr>
            <w:r w:rsidRPr="00B56964">
              <w:rPr>
                <w:rFonts w:cs="Arial"/>
                <w:lang w:val="ca-ES"/>
              </w:rPr>
              <w:t>6.- APROVACIÓ DEL CONVENI DE COL·LABORACIÓ ENTRE ELS AJUNTAMENTS DE CABRILS, VILASSAR DE DALT I VILASSAR DE MAR, PER A L’ORGANITZACIÓ DE L’ALTRE ESPAI JOVE ADAPTAT.</w:t>
            </w:r>
          </w:p>
        </w:tc>
      </w:tr>
      <w:tr w:rsidR="00524DF1" w:rsidRPr="00B56964" w14:paraId="3CEE2C64" w14:textId="77777777" w:rsidTr="00B56964">
        <w:trPr>
          <w:tblCellSpacing w:w="42" w:type="dxa"/>
        </w:trPr>
        <w:tc>
          <w:tcPr>
            <w:tcW w:w="9000" w:type="dxa"/>
          </w:tcPr>
          <w:p w14:paraId="25049C55" w14:textId="77777777" w:rsidR="00524DF1" w:rsidRPr="00B56964" w:rsidRDefault="00524DF1" w:rsidP="00B56964">
            <w:pPr>
              <w:spacing w:after="0" w:line="240" w:lineRule="auto"/>
              <w:rPr>
                <w:rFonts w:cs="Arial"/>
                <w:lang w:val="ca-ES"/>
              </w:rPr>
            </w:pPr>
            <w:r w:rsidRPr="00B56964">
              <w:rPr>
                <w:rFonts w:cs="Arial"/>
                <w:lang w:val="ca-ES"/>
              </w:rPr>
              <w:t>7.- APROVACIÓ DEL PLA LOCAL DE SALUT DE VILASSAR DE MAR – PLA OPERATIU.</w:t>
            </w:r>
          </w:p>
        </w:tc>
      </w:tr>
      <w:tr w:rsidR="00524DF1" w:rsidRPr="00B56964" w14:paraId="157983EE" w14:textId="77777777" w:rsidTr="00B56964">
        <w:trPr>
          <w:tblCellSpacing w:w="42" w:type="dxa"/>
        </w:trPr>
        <w:tc>
          <w:tcPr>
            <w:tcW w:w="9000" w:type="dxa"/>
          </w:tcPr>
          <w:p w14:paraId="1829C50F" w14:textId="77777777" w:rsidR="00524DF1" w:rsidRPr="00B56964" w:rsidRDefault="00524DF1" w:rsidP="00B56964">
            <w:pPr>
              <w:spacing w:after="0" w:line="240" w:lineRule="auto"/>
              <w:rPr>
                <w:rFonts w:cs="Arial"/>
                <w:lang w:val="ca-ES"/>
              </w:rPr>
            </w:pPr>
            <w:r w:rsidRPr="00B56964">
              <w:rPr>
                <w:rFonts w:cs="Arial"/>
                <w:lang w:val="ca-ES"/>
              </w:rPr>
              <w:t>8.- PROPOSTA D’ADHESIÓ DEL MUNICIPI A LA XARXA DE CIUTATS AMIGABLES AMB LES PERSONES GRANS.</w:t>
            </w:r>
          </w:p>
        </w:tc>
      </w:tr>
      <w:tr w:rsidR="00524DF1" w:rsidRPr="00B56964" w14:paraId="77761AF4" w14:textId="77777777" w:rsidTr="00B56964">
        <w:trPr>
          <w:tblCellSpacing w:w="42" w:type="dxa"/>
        </w:trPr>
        <w:tc>
          <w:tcPr>
            <w:tcW w:w="9000" w:type="dxa"/>
          </w:tcPr>
          <w:p w14:paraId="71C6ECC4" w14:textId="77777777" w:rsidR="00524DF1" w:rsidRPr="00B56964" w:rsidRDefault="00524DF1" w:rsidP="00B56964">
            <w:pPr>
              <w:spacing w:after="0" w:line="240" w:lineRule="auto"/>
              <w:rPr>
                <w:rFonts w:cs="Arial"/>
                <w:lang w:val="ca-ES"/>
              </w:rPr>
            </w:pPr>
            <w:r w:rsidRPr="00B56964">
              <w:rPr>
                <w:rFonts w:cs="Arial"/>
                <w:lang w:val="ca-ES"/>
              </w:rPr>
              <w:t>9.- RATIFICACIÓ DEL DECRET 2022DECR003611 DE DATA, VUIT DE SETEMBRE DE 2022 PEL QUAL ES RESOL INTERPOSAR RECURS DE CASSACIÓ CONTRA LA SENTÈNCIA DE LA SECCIÓ 11ª DE L’AUDIÈNCIA PROVINCIAL DE BARCELONA EN EL RECURS D’APEL·LACIÓ 208/2021-B I ES REALITZA DESIGNA D’ADVOCAT I PROCURADOR.</w:t>
            </w:r>
          </w:p>
        </w:tc>
      </w:tr>
      <w:tr w:rsidR="00524DF1" w:rsidRPr="00B56964" w14:paraId="38C03E22" w14:textId="77777777" w:rsidTr="00B56964">
        <w:trPr>
          <w:tblCellSpacing w:w="42" w:type="dxa"/>
        </w:trPr>
        <w:tc>
          <w:tcPr>
            <w:tcW w:w="9000" w:type="dxa"/>
          </w:tcPr>
          <w:p w14:paraId="08F4F74F" w14:textId="77777777" w:rsidR="00524DF1" w:rsidRPr="00B56964" w:rsidRDefault="00524DF1" w:rsidP="00B56964">
            <w:pPr>
              <w:spacing w:after="0" w:line="240" w:lineRule="auto"/>
              <w:rPr>
                <w:rFonts w:cs="Arial"/>
                <w:lang w:val="ca-ES"/>
              </w:rPr>
            </w:pPr>
            <w:r w:rsidRPr="00B56964">
              <w:rPr>
                <w:rFonts w:cs="Arial"/>
                <w:lang w:val="ca-ES"/>
              </w:rPr>
              <w:t>10.- CONSTITUCIÓ DE LA COMISSIÓ D’ESTUDI PER A LA REDACCIÓ DE L’AVANTPROJECTE PER A L’ORDENANÇA REGULADORA DELS HABITATGES D’ÚS TURÍSTIC DE VILASSAR DE MAR.</w:t>
            </w:r>
          </w:p>
        </w:tc>
      </w:tr>
      <w:tr w:rsidR="00524DF1" w:rsidRPr="00B56964" w14:paraId="5795347B" w14:textId="77777777" w:rsidTr="00B56964">
        <w:trPr>
          <w:tblCellSpacing w:w="42" w:type="dxa"/>
        </w:trPr>
        <w:tc>
          <w:tcPr>
            <w:tcW w:w="9000" w:type="dxa"/>
          </w:tcPr>
          <w:p w14:paraId="421C6D2D" w14:textId="77777777" w:rsidR="00524DF1" w:rsidRPr="00B56964" w:rsidRDefault="00524DF1" w:rsidP="00B56964">
            <w:pPr>
              <w:spacing w:after="0" w:line="240" w:lineRule="auto"/>
              <w:rPr>
                <w:rFonts w:cs="Arial"/>
                <w:lang w:val="ca-ES"/>
              </w:rPr>
            </w:pPr>
            <w:r w:rsidRPr="00B56964">
              <w:rPr>
                <w:rFonts w:cs="Arial"/>
                <w:lang w:val="ca-ES"/>
              </w:rPr>
              <w:t>11.- MOCIÓ NO RESOLUTIVA, PRESENTADA PEL GRUP MUNICIPAL DE CIUTADANS PEL DESENVOLUPAMENT I PROMULGACIÓ D'UNA ORDENANÇA PER L'ESTALVI I GESTIÓ EFICIENT DE L'AIGUA.</w:t>
            </w:r>
          </w:p>
        </w:tc>
      </w:tr>
      <w:tr w:rsidR="00524DF1" w:rsidRPr="00B56964" w14:paraId="5632CEC0" w14:textId="77777777" w:rsidTr="00B56964">
        <w:trPr>
          <w:tblCellSpacing w:w="42" w:type="dxa"/>
        </w:trPr>
        <w:tc>
          <w:tcPr>
            <w:tcW w:w="9000" w:type="dxa"/>
          </w:tcPr>
          <w:p w14:paraId="120B4A6C" w14:textId="77777777" w:rsidR="00524DF1" w:rsidRPr="00B56964" w:rsidRDefault="00524DF1" w:rsidP="00B56964">
            <w:pPr>
              <w:spacing w:after="0" w:line="240" w:lineRule="auto"/>
              <w:rPr>
                <w:rFonts w:cs="Arial"/>
                <w:lang w:val="ca-ES"/>
              </w:rPr>
            </w:pPr>
            <w:r w:rsidRPr="00B56964">
              <w:rPr>
                <w:rFonts w:cs="Arial"/>
                <w:lang w:val="ca-ES"/>
              </w:rPr>
              <w:t>12.- MOCIÓ NO RESOLUTIVA, PRESENTADA PEL GRUP MUNICIPAL DE BABORD PER FER DE LES PLATGES DE VILASSAR DE MAR ESPAIS VERITABLEMENT ACCESSIBLES.</w:t>
            </w:r>
          </w:p>
        </w:tc>
      </w:tr>
      <w:tr w:rsidR="00524DF1" w:rsidRPr="00B56964" w14:paraId="0990CB20" w14:textId="77777777" w:rsidTr="00B56964">
        <w:trPr>
          <w:tblCellSpacing w:w="42" w:type="dxa"/>
        </w:trPr>
        <w:tc>
          <w:tcPr>
            <w:tcW w:w="9000" w:type="dxa"/>
          </w:tcPr>
          <w:p w14:paraId="76327A75" w14:textId="77777777" w:rsidR="00524DF1" w:rsidRPr="00B56964" w:rsidRDefault="00524DF1" w:rsidP="00B56964">
            <w:pPr>
              <w:spacing w:after="0" w:line="240" w:lineRule="auto"/>
              <w:rPr>
                <w:rFonts w:cs="Arial"/>
                <w:lang w:val="ca-ES"/>
              </w:rPr>
            </w:pPr>
            <w:r w:rsidRPr="00B56964">
              <w:rPr>
                <w:rFonts w:cs="Arial"/>
                <w:lang w:val="ca-ES"/>
              </w:rPr>
              <w:t>13.- DONAR COMPTE DELS DECRETS DE L'ALCALDIA DES DEL NÚM.2965/2022 AL 3738/2022.</w:t>
            </w:r>
          </w:p>
        </w:tc>
      </w:tr>
      <w:tr w:rsidR="00524DF1" w:rsidRPr="00B56964" w14:paraId="66DFBC99" w14:textId="77777777" w:rsidTr="00B56964">
        <w:trPr>
          <w:tblCellSpacing w:w="42" w:type="dxa"/>
        </w:trPr>
        <w:tc>
          <w:tcPr>
            <w:tcW w:w="9000" w:type="dxa"/>
          </w:tcPr>
          <w:p w14:paraId="12CD3E67" w14:textId="77777777" w:rsidR="00524DF1" w:rsidRPr="00B56964" w:rsidRDefault="00524DF1" w:rsidP="00B56964">
            <w:pPr>
              <w:spacing w:after="0" w:line="240" w:lineRule="auto"/>
              <w:rPr>
                <w:rFonts w:cs="Arial"/>
                <w:lang w:val="ca-ES"/>
              </w:rPr>
            </w:pPr>
            <w:r w:rsidRPr="00B56964">
              <w:rPr>
                <w:rFonts w:cs="Arial"/>
                <w:lang w:val="ca-ES"/>
              </w:rPr>
              <w:t>14.- PRECS I PREGUNTES</w:t>
            </w:r>
          </w:p>
        </w:tc>
      </w:tr>
    </w:tbl>
    <w:p w14:paraId="305328DA" w14:textId="50A912CC" w:rsidR="005119F1" w:rsidRDefault="005119F1" w:rsidP="00B56964">
      <w:pPr>
        <w:pBdr>
          <w:bottom w:val="single" w:sz="12" w:space="1" w:color="auto"/>
        </w:pBdr>
        <w:spacing w:after="0" w:line="240" w:lineRule="auto"/>
        <w:rPr>
          <w:rFonts w:cs="Arial"/>
          <w:lang w:val="ca-ES"/>
        </w:rPr>
      </w:pPr>
    </w:p>
    <w:p w14:paraId="1E9EE44D" w14:textId="0142F820" w:rsidR="00B56964" w:rsidRDefault="00B56964" w:rsidP="00B56964">
      <w:pPr>
        <w:spacing w:after="0" w:line="240" w:lineRule="auto"/>
        <w:rPr>
          <w:rFonts w:cs="Arial"/>
          <w:lang w:val="ca-ES"/>
        </w:rPr>
      </w:pPr>
    </w:p>
    <w:p w14:paraId="703E96B3" w14:textId="20602D0A" w:rsidR="00524DF1" w:rsidRDefault="00524DF1" w:rsidP="00B56964">
      <w:pPr>
        <w:spacing w:after="0" w:line="240" w:lineRule="auto"/>
        <w:rPr>
          <w:rFonts w:cs="Arial"/>
          <w:b/>
          <w:lang w:val="ca-ES"/>
        </w:rPr>
      </w:pPr>
      <w:r w:rsidRPr="00B56964">
        <w:rPr>
          <w:rFonts w:cs="Arial"/>
          <w:b/>
          <w:lang w:val="ca-ES"/>
        </w:rPr>
        <w:t>1.0.- APROVACIO DE L'ACTA DE LA SESSIO ANTERIOR DEL DIA 21-07-2022.</w:t>
      </w:r>
    </w:p>
    <w:p w14:paraId="24AC9A46" w14:textId="77777777" w:rsidR="00B56964" w:rsidRPr="00B56964" w:rsidRDefault="00B56964" w:rsidP="00B56964">
      <w:pPr>
        <w:spacing w:after="0" w:line="240" w:lineRule="auto"/>
        <w:rPr>
          <w:rFonts w:cs="Arial"/>
          <w:lang w:val="ca-ES"/>
        </w:rPr>
      </w:pPr>
    </w:p>
    <w:p w14:paraId="5C949642" w14:textId="0DF6ED40" w:rsidR="00B56964" w:rsidRDefault="00B56964" w:rsidP="00B56964">
      <w:pPr>
        <w:spacing w:after="0" w:line="240" w:lineRule="auto"/>
        <w:rPr>
          <w:rFonts w:cs="Arial"/>
          <w:lang w:val="ca-ES"/>
        </w:rPr>
      </w:pPr>
      <w:r w:rsidRPr="00B56964">
        <w:rPr>
          <w:rFonts w:cs="Arial"/>
          <w:lang w:val="ca-ES"/>
        </w:rPr>
        <w:t>El president manifesta que si cap dels presents no té objecció que fer al contingut de l’acta anterior del dia</w:t>
      </w:r>
      <w:r>
        <w:rPr>
          <w:rFonts w:cs="Arial"/>
          <w:lang w:val="ca-ES"/>
        </w:rPr>
        <w:t xml:space="preserve"> 21 de juliol de 2022</w:t>
      </w:r>
      <w:r w:rsidRPr="00B56964">
        <w:rPr>
          <w:rFonts w:cs="Arial"/>
          <w:lang w:val="ca-ES"/>
        </w:rPr>
        <w:t xml:space="preserve"> es procedirà a la seva aprovació. </w:t>
      </w:r>
    </w:p>
    <w:p w14:paraId="039F6833" w14:textId="77777777" w:rsidR="00B56964" w:rsidRPr="00B56964" w:rsidRDefault="00B56964" w:rsidP="00B56964">
      <w:pPr>
        <w:spacing w:after="0" w:line="240" w:lineRule="auto"/>
        <w:rPr>
          <w:rFonts w:cs="Arial"/>
          <w:lang w:val="ca-ES"/>
        </w:rPr>
      </w:pPr>
    </w:p>
    <w:p w14:paraId="4B553F0A" w14:textId="156D0E79" w:rsidR="00B56964" w:rsidRDefault="00B56964" w:rsidP="00B56964">
      <w:pPr>
        <w:spacing w:after="0" w:line="240" w:lineRule="auto"/>
        <w:rPr>
          <w:rFonts w:cs="Arial"/>
          <w:lang w:val="ca-ES"/>
        </w:rPr>
      </w:pPr>
      <w:r w:rsidRPr="00B56964">
        <w:rPr>
          <w:rFonts w:cs="Arial"/>
          <w:lang w:val="ca-ES"/>
        </w:rPr>
        <w:t>S'aprova per unanimitat dels membres presents.</w:t>
      </w:r>
    </w:p>
    <w:p w14:paraId="78620B85" w14:textId="77777777" w:rsidR="000216E5" w:rsidRDefault="000216E5" w:rsidP="000216E5">
      <w:pPr>
        <w:spacing w:after="0" w:line="240" w:lineRule="auto"/>
        <w:rPr>
          <w:rFonts w:cs="Arial"/>
          <w:lang w:val="ca-ES"/>
        </w:rPr>
      </w:pPr>
    </w:p>
    <w:p w14:paraId="318C80F5" w14:textId="763C0A3F" w:rsidR="000216E5" w:rsidRDefault="000216E5" w:rsidP="000216E5">
      <w:pPr>
        <w:spacing w:after="0" w:line="240" w:lineRule="auto"/>
        <w:rPr>
          <w:rFonts w:cs="Arial"/>
          <w:lang w:val="ca-ES"/>
        </w:rPr>
      </w:pPr>
      <w:r>
        <w:rPr>
          <w:rFonts w:cs="Arial"/>
          <w:lang w:val="ca-ES"/>
        </w:rPr>
        <w:t>En aquest punt de la sessió excusa assistència la regidora Anna Santos Arnau.</w:t>
      </w:r>
    </w:p>
    <w:p w14:paraId="2C49E5C7" w14:textId="77777777" w:rsidR="00F01A50" w:rsidRDefault="00F01A50" w:rsidP="00B56964">
      <w:pPr>
        <w:spacing w:after="0" w:line="240" w:lineRule="auto"/>
        <w:rPr>
          <w:rFonts w:cs="Arial"/>
          <w:lang w:val="ca-ES"/>
        </w:rPr>
      </w:pPr>
    </w:p>
    <w:p w14:paraId="1B931FF1" w14:textId="2EA8881A" w:rsidR="00B56964" w:rsidRPr="004B6405" w:rsidRDefault="00B56964" w:rsidP="00B56964">
      <w:pPr>
        <w:spacing w:after="0" w:line="240" w:lineRule="auto"/>
        <w:rPr>
          <w:rFonts w:cs="Arial"/>
          <w:lang w:val="ca-ES"/>
        </w:rPr>
      </w:pPr>
      <w:r w:rsidRPr="004B6405">
        <w:rPr>
          <w:rFonts w:cs="Arial"/>
          <w:lang w:val="ca-ES"/>
        </w:rPr>
        <w:t>El debat d’aquest punt de l’ordre del dia el podeu veure en el següent enllaç:</w:t>
      </w:r>
    </w:p>
    <w:p w14:paraId="127A21AB" w14:textId="726A56E3" w:rsidR="00B56964" w:rsidRDefault="00B56964" w:rsidP="00B56964">
      <w:pPr>
        <w:spacing w:after="0" w:line="240" w:lineRule="auto"/>
        <w:rPr>
          <w:rFonts w:cs="Arial"/>
          <w:lang w:val="ca-ES"/>
        </w:rPr>
      </w:pPr>
    </w:p>
    <w:p w14:paraId="74944463" w14:textId="5C02F909" w:rsidR="00B56964" w:rsidRDefault="00000000" w:rsidP="00B56964">
      <w:pPr>
        <w:spacing w:after="0" w:line="240" w:lineRule="auto"/>
        <w:rPr>
          <w:rFonts w:eastAsiaTheme="minorHAnsi" w:cs="Arial"/>
          <w:color w:val="B50000"/>
          <w:sz w:val="18"/>
          <w:szCs w:val="18"/>
        </w:rPr>
      </w:pPr>
      <w:hyperlink r:id="rId7" w:history="1">
        <w:r w:rsidR="00FA7D73" w:rsidRPr="00C320EC">
          <w:rPr>
            <w:rStyle w:val="Hipervnculo"/>
            <w:rFonts w:eastAsiaTheme="minorHAnsi" w:cs="Arial"/>
            <w:sz w:val="18"/>
            <w:szCs w:val="18"/>
          </w:rPr>
          <w:t>https://actes.vilassardemar.cat/session/sessionDetail/ff80808183372f46018369495a150004?startAt=51.0&amp;endsAt=124.0</w:t>
        </w:r>
      </w:hyperlink>
    </w:p>
    <w:p w14:paraId="2C2844DE" w14:textId="6460D83D" w:rsidR="00524DF1" w:rsidRDefault="00524DF1" w:rsidP="00B56964">
      <w:pPr>
        <w:spacing w:after="0" w:line="240" w:lineRule="auto"/>
        <w:rPr>
          <w:rFonts w:cs="Arial"/>
          <w:lang w:val="ca-ES"/>
        </w:rPr>
      </w:pPr>
    </w:p>
    <w:p w14:paraId="72547DCA" w14:textId="2E6AA239" w:rsidR="000216E5" w:rsidRDefault="000216E5" w:rsidP="00B56964">
      <w:pPr>
        <w:spacing w:after="0" w:line="240" w:lineRule="auto"/>
        <w:rPr>
          <w:rFonts w:cs="Arial"/>
          <w:lang w:val="ca-ES"/>
        </w:rPr>
      </w:pPr>
    </w:p>
    <w:p w14:paraId="4BDE37A7" w14:textId="77777777" w:rsidR="000216E5" w:rsidRDefault="000216E5" w:rsidP="00B56964">
      <w:pPr>
        <w:spacing w:after="0" w:line="240" w:lineRule="auto"/>
        <w:rPr>
          <w:rFonts w:cs="Arial"/>
          <w:lang w:val="ca-ES"/>
        </w:rPr>
      </w:pPr>
    </w:p>
    <w:p w14:paraId="50636770" w14:textId="77777777" w:rsidR="00B56964" w:rsidRPr="00B56964" w:rsidRDefault="00B56964" w:rsidP="00B56964">
      <w:pPr>
        <w:spacing w:after="0" w:line="240" w:lineRule="auto"/>
        <w:rPr>
          <w:rFonts w:cs="Arial"/>
          <w:lang w:val="ca-ES"/>
        </w:rPr>
      </w:pPr>
    </w:p>
    <w:p w14:paraId="1FE6CB99" w14:textId="10840955" w:rsidR="00524DF1" w:rsidRDefault="00524DF1" w:rsidP="00B56964">
      <w:pPr>
        <w:spacing w:after="0" w:line="240" w:lineRule="auto"/>
        <w:rPr>
          <w:rFonts w:cs="Arial"/>
          <w:b/>
          <w:lang w:val="ca-ES"/>
        </w:rPr>
      </w:pPr>
      <w:r w:rsidRPr="00B56964">
        <w:rPr>
          <w:rFonts w:cs="Arial"/>
          <w:b/>
          <w:lang w:val="ca-ES"/>
        </w:rPr>
        <w:lastRenderedPageBreak/>
        <w:t>2.0.- DONAR COMPTE DE LA RENÚNCIA DE LA REGIDORA DEL GRUP MUNICIPAL (ERC - GxVdM - AM), SRA. MONTSE GUAL I GIBERT.</w:t>
      </w:r>
    </w:p>
    <w:p w14:paraId="3466CCF5" w14:textId="7FD42E64" w:rsidR="00B56964" w:rsidRDefault="00B56964" w:rsidP="00B56964">
      <w:pPr>
        <w:spacing w:after="0" w:line="240" w:lineRule="auto"/>
        <w:rPr>
          <w:rFonts w:cs="Arial"/>
          <w:b/>
          <w:lang w:val="ca-ES"/>
        </w:rPr>
      </w:pPr>
    </w:p>
    <w:p w14:paraId="0A04B83B" w14:textId="2709DE6E" w:rsidR="00FA7D73" w:rsidRDefault="00FA7D73" w:rsidP="00B56964">
      <w:pPr>
        <w:spacing w:after="0" w:line="240" w:lineRule="auto"/>
        <w:rPr>
          <w:rFonts w:cs="Arial"/>
          <w:bCs/>
          <w:lang w:val="ca-ES"/>
        </w:rPr>
      </w:pPr>
      <w:r>
        <w:rPr>
          <w:rFonts w:cs="Arial"/>
          <w:bCs/>
          <w:lang w:val="ca-ES"/>
        </w:rPr>
        <w:t xml:space="preserve">En aquest punt </w:t>
      </w:r>
      <w:r w:rsidR="00544166">
        <w:rPr>
          <w:rFonts w:cs="Arial"/>
          <w:bCs/>
          <w:lang w:val="ca-ES"/>
        </w:rPr>
        <w:t xml:space="preserve">de la sessió </w:t>
      </w:r>
      <w:r>
        <w:rPr>
          <w:rFonts w:cs="Arial"/>
          <w:bCs/>
          <w:lang w:val="ca-ES"/>
        </w:rPr>
        <w:t>s’incorpora la regidora Anna Santos</w:t>
      </w:r>
      <w:r w:rsidR="00544166">
        <w:rPr>
          <w:rFonts w:cs="Arial"/>
          <w:bCs/>
          <w:lang w:val="ca-ES"/>
        </w:rPr>
        <w:t xml:space="preserve"> Arnau.</w:t>
      </w:r>
    </w:p>
    <w:p w14:paraId="40A6F6DB" w14:textId="77777777" w:rsidR="000216E5" w:rsidRPr="00FA7D73" w:rsidRDefault="000216E5" w:rsidP="00B56964">
      <w:pPr>
        <w:spacing w:after="0" w:line="240" w:lineRule="auto"/>
        <w:rPr>
          <w:rFonts w:cs="Arial"/>
          <w:bCs/>
          <w:lang w:val="ca-ES"/>
        </w:rPr>
      </w:pPr>
    </w:p>
    <w:p w14:paraId="741D62FA" w14:textId="24EA1A83" w:rsidR="00524DF1" w:rsidRDefault="00B56964" w:rsidP="00B56964">
      <w:pPr>
        <w:spacing w:after="0" w:line="240" w:lineRule="auto"/>
        <w:rPr>
          <w:rFonts w:cs="Arial"/>
          <w:lang w:val="ca-ES"/>
        </w:rPr>
      </w:pPr>
      <w:r>
        <w:rPr>
          <w:rFonts w:cs="Arial"/>
          <w:bCs/>
          <w:lang w:val="ca-ES"/>
        </w:rPr>
        <w:t xml:space="preserve">Es dona compte al Ple de l’Ajuntament de la renúncia de la Sra. Montse Gual Gibert al càrrec de regidora del grup municipal </w:t>
      </w:r>
      <w:r w:rsidR="002110D9">
        <w:rPr>
          <w:rFonts w:cs="Arial"/>
          <w:bCs/>
          <w:lang w:val="ca-ES"/>
        </w:rPr>
        <w:t xml:space="preserve">de ERC – GxVdm – AM, presentada mitjançant instància </w:t>
      </w:r>
      <w:r w:rsidR="00FA7D73">
        <w:rPr>
          <w:rFonts w:cs="Arial"/>
          <w:bCs/>
          <w:lang w:val="ca-ES"/>
        </w:rPr>
        <w:t>presentada amb</w:t>
      </w:r>
      <w:r w:rsidR="002110D9">
        <w:rPr>
          <w:rFonts w:cs="Arial"/>
          <w:bCs/>
          <w:lang w:val="ca-ES"/>
        </w:rPr>
        <w:t xml:space="preserve"> </w:t>
      </w:r>
      <w:r w:rsidR="00FA7D73">
        <w:rPr>
          <w:rFonts w:cs="Arial"/>
          <w:bCs/>
          <w:lang w:val="ca-ES"/>
        </w:rPr>
        <w:t xml:space="preserve">data </w:t>
      </w:r>
      <w:r w:rsidR="00FA7D73">
        <w:rPr>
          <w:rFonts w:cs="Arial"/>
          <w:lang w:val="ca-ES"/>
        </w:rPr>
        <w:t>09 de setembre de 2022.</w:t>
      </w:r>
    </w:p>
    <w:p w14:paraId="480201DE" w14:textId="6293FA82" w:rsidR="00FA7D73" w:rsidRDefault="00FA7D73" w:rsidP="00B56964">
      <w:pPr>
        <w:spacing w:after="0" w:line="240" w:lineRule="auto"/>
        <w:rPr>
          <w:rFonts w:cs="Arial"/>
          <w:lang w:val="ca-ES"/>
        </w:rPr>
      </w:pPr>
    </w:p>
    <w:p w14:paraId="710A87DE" w14:textId="77777777" w:rsidR="00FA7D73" w:rsidRPr="004B6405" w:rsidRDefault="00FA7D73" w:rsidP="00FA7D73">
      <w:pPr>
        <w:spacing w:after="0" w:line="240" w:lineRule="auto"/>
        <w:rPr>
          <w:rFonts w:cs="Arial"/>
          <w:lang w:val="ca-ES"/>
        </w:rPr>
      </w:pPr>
      <w:r w:rsidRPr="004B6405">
        <w:rPr>
          <w:rFonts w:cs="Arial"/>
          <w:lang w:val="ca-ES"/>
        </w:rPr>
        <w:t>El debat d’aquest punt de l’ordre del dia el podeu veure en el següent enllaç:</w:t>
      </w:r>
    </w:p>
    <w:p w14:paraId="61FE3A2C" w14:textId="3C0B4057" w:rsidR="00FA7D73" w:rsidRDefault="00FA7D73" w:rsidP="00B56964">
      <w:pPr>
        <w:spacing w:after="0" w:line="240" w:lineRule="auto"/>
        <w:rPr>
          <w:rFonts w:cs="Arial"/>
          <w:lang w:val="ca-ES"/>
        </w:rPr>
      </w:pPr>
    </w:p>
    <w:p w14:paraId="16B02AA4" w14:textId="3503568A" w:rsidR="00FA7D73" w:rsidRDefault="00000000" w:rsidP="00B56964">
      <w:pPr>
        <w:spacing w:after="0" w:line="240" w:lineRule="auto"/>
        <w:rPr>
          <w:rFonts w:eastAsiaTheme="minorHAnsi" w:cs="Arial"/>
          <w:color w:val="B50000"/>
          <w:sz w:val="18"/>
          <w:szCs w:val="18"/>
        </w:rPr>
      </w:pPr>
      <w:hyperlink r:id="rId8" w:history="1">
        <w:r w:rsidR="00FA7D73" w:rsidRPr="00C320EC">
          <w:rPr>
            <w:rStyle w:val="Hipervnculo"/>
            <w:rFonts w:eastAsiaTheme="minorHAnsi" w:cs="Arial"/>
            <w:sz w:val="18"/>
            <w:szCs w:val="18"/>
          </w:rPr>
          <w:t>https://actes.vilassardemar.cat/session/sessionDetail/ff80808183372f46018369495a150004?startAt=124.0&amp;endsAt=138.0</w:t>
        </w:r>
      </w:hyperlink>
    </w:p>
    <w:p w14:paraId="41A937DF" w14:textId="77777777" w:rsidR="00FA7D73" w:rsidRDefault="00FA7D73" w:rsidP="00B56964">
      <w:pPr>
        <w:spacing w:after="0" w:line="240" w:lineRule="auto"/>
        <w:rPr>
          <w:rFonts w:cs="Arial"/>
          <w:lang w:val="ca-ES"/>
        </w:rPr>
      </w:pPr>
    </w:p>
    <w:p w14:paraId="15510B58" w14:textId="77777777" w:rsidR="00FA7D73" w:rsidRPr="00B56964" w:rsidRDefault="00FA7D73" w:rsidP="00B56964">
      <w:pPr>
        <w:spacing w:after="0" w:line="240" w:lineRule="auto"/>
        <w:rPr>
          <w:rFonts w:cs="Arial"/>
          <w:lang w:val="ca-ES"/>
        </w:rPr>
      </w:pPr>
    </w:p>
    <w:p w14:paraId="266B0C14" w14:textId="77777777" w:rsidR="00524DF1" w:rsidRPr="00B56964" w:rsidRDefault="00524DF1" w:rsidP="00B56964">
      <w:pPr>
        <w:spacing w:after="0" w:line="240" w:lineRule="auto"/>
        <w:rPr>
          <w:rFonts w:cs="Arial"/>
          <w:lang w:val="ca-ES"/>
        </w:rPr>
      </w:pPr>
      <w:r w:rsidRPr="00B56964">
        <w:rPr>
          <w:rFonts w:cs="Arial"/>
          <w:b/>
          <w:lang w:val="ca-ES"/>
        </w:rPr>
        <w:t>3.0.- APROVACIÓ DEL PROCEDIMENT PER AUTORITZAR, DISPOSAR I RECONÈIXER L’OBLIGACIÓ, DE LES FACTURES D’URBASER, S.A.</w:t>
      </w:r>
    </w:p>
    <w:p w14:paraId="73BB2D76" w14:textId="77777777" w:rsidR="00524DF1" w:rsidRPr="00B56964" w:rsidRDefault="00524DF1" w:rsidP="00B56964">
      <w:pPr>
        <w:spacing w:after="0" w:line="240" w:lineRule="auto"/>
        <w:rPr>
          <w:rFonts w:cs="Arial"/>
          <w:lang w:val="ca-ES"/>
        </w:rPr>
      </w:pPr>
    </w:p>
    <w:p w14:paraId="6ECBEBAB" w14:textId="77777777" w:rsidR="00524DF1" w:rsidRPr="00B56964" w:rsidRDefault="00524DF1" w:rsidP="00B56964">
      <w:pPr>
        <w:spacing w:after="0" w:line="240" w:lineRule="auto"/>
        <w:rPr>
          <w:rFonts w:cs="Arial"/>
          <w:lang w:val="ca-ES"/>
        </w:rPr>
      </w:pPr>
      <w:bookmarkStart w:id="0" w:name="X2022003291"/>
      <w:r w:rsidRPr="00B56964">
        <w:rPr>
          <w:rFonts w:cs="Arial"/>
          <w:lang w:val="ca-ES"/>
        </w:rPr>
        <w:t xml:space="preserve">El Ple d'aquesta Corporació, prèvia deliberació  amb 8 Vots A Favor (Angel Font Catalan, </w:t>
      </w:r>
      <w:r w:rsidRPr="00B56964">
        <w:rPr>
          <w:rFonts w:cs="Arial"/>
          <w:noProof/>
          <w:lang w:val="ca-ES"/>
        </w:rPr>
        <w:t>Damia Clot Trias, Esther Lopez Marti, Joan Roca Lleonart, Jordi Acero Garcia, Jordi Tapias Tolra, Josep Sole Clotet, Núria Arasa Rovira), 7 Vots En Contra (Elena Lopez Lujan, Javier Martin Lapeña, Jordi Palles Marimon, Julia Suriol Corbera, Laura Martinez Portell, Rosa Maria Lloret Ramon, Tamara Mateos Hippchen) I 4 Abstencions (Anna Esmeralda Santos Arnau, Francisco Zamora Villafaina, Juan Diaz Delgado, Manuel Balaguer Gonzalez)</w:t>
      </w:r>
      <w:r w:rsidRPr="00B56964">
        <w:rPr>
          <w:rFonts w:cs="Arial"/>
          <w:lang w:val="ca-ES"/>
        </w:rPr>
        <w:t>, i obtenint-se per tant els vots favorables dels membres de la Corporació, va adoptar els següents acords:</w:t>
      </w:r>
    </w:p>
    <w:p w14:paraId="201CFD3A" w14:textId="77777777" w:rsidR="00524DF1" w:rsidRPr="00B56964" w:rsidRDefault="00524DF1" w:rsidP="00B56964">
      <w:pPr>
        <w:spacing w:after="0" w:line="240" w:lineRule="auto"/>
        <w:rPr>
          <w:rFonts w:cs="Arial"/>
          <w:lang w:val="ca-ES"/>
        </w:rPr>
      </w:pPr>
    </w:p>
    <w:p w14:paraId="132B6886" w14:textId="77777777" w:rsidR="00524DF1" w:rsidRPr="00B56964" w:rsidRDefault="00524DF1" w:rsidP="00B56964">
      <w:pPr>
        <w:spacing w:after="0" w:line="240" w:lineRule="auto"/>
        <w:rPr>
          <w:rFonts w:cs="Arial"/>
          <w:lang w:val="ca-ES"/>
        </w:rPr>
      </w:pPr>
    </w:p>
    <w:p w14:paraId="035596FA" w14:textId="77777777" w:rsidR="00524DF1" w:rsidRPr="00B56964" w:rsidRDefault="00524DF1" w:rsidP="00B56964">
      <w:pPr>
        <w:spacing w:after="0" w:line="240" w:lineRule="auto"/>
        <w:rPr>
          <w:rFonts w:cs="Arial"/>
          <w:b/>
          <w:lang w:val="ca-ES"/>
        </w:rPr>
      </w:pPr>
      <w:r w:rsidRPr="00B56964">
        <w:rPr>
          <w:rFonts w:cs="Arial"/>
          <w:b/>
          <w:lang w:val="ca-ES"/>
        </w:rPr>
        <w:t xml:space="preserve">APROVACIÓ DEL PROCEDIMENT PER AUTORITZAR, DISPOSAR I RECONÈIXER L’OBLIGACIÓ, </w:t>
      </w:r>
      <w:r w:rsidRPr="00B56964">
        <w:rPr>
          <w:rFonts w:cs="Arial"/>
          <w:b/>
          <w:noProof/>
          <w:lang w:val="ca-ES"/>
        </w:rPr>
        <w:t>DE LES FACTURES D’URBASER, S.A.</w:t>
      </w:r>
    </w:p>
    <w:p w14:paraId="058DB470" w14:textId="77777777" w:rsidR="00524DF1" w:rsidRPr="00B56964" w:rsidRDefault="00524DF1" w:rsidP="00B56964">
      <w:pPr>
        <w:pStyle w:val="Textoindependiente2"/>
        <w:spacing w:before="0" w:after="0" w:line="240" w:lineRule="auto"/>
        <w:rPr>
          <w:rFonts w:ascii="Arial" w:hAnsi="Arial"/>
          <w:sz w:val="22"/>
          <w:szCs w:val="22"/>
        </w:rPr>
      </w:pPr>
    </w:p>
    <w:p w14:paraId="284FE855" w14:textId="77777777" w:rsidR="00524DF1" w:rsidRPr="00B56964" w:rsidRDefault="00524DF1" w:rsidP="00B56964">
      <w:pPr>
        <w:spacing w:after="0" w:line="240" w:lineRule="auto"/>
        <w:outlineLvl w:val="0"/>
        <w:rPr>
          <w:rFonts w:eastAsia="Times New Roman" w:cs="Arial"/>
          <w:lang w:val="ca-ES" w:eastAsia="es-ES"/>
        </w:rPr>
      </w:pPr>
      <w:r w:rsidRPr="00B56964">
        <w:rPr>
          <w:rFonts w:eastAsia="Times New Roman" w:cs="Arial"/>
          <w:lang w:val="ca-ES" w:eastAsia="es-ES"/>
        </w:rPr>
        <w:t>L’Ajuntament de Vilassar de Mar ha tramitat la despesa derivada de les factures d’URBASER següents,  sense que hagi estat objecte de fiscalització limitada prèvia, i sense que s’hagi tramitat el corresponent expedient d’acord amb la legislació vigent en matèria contractual:</w:t>
      </w:r>
    </w:p>
    <w:p w14:paraId="1C90CED6" w14:textId="77777777" w:rsidR="00524DF1" w:rsidRPr="00B56964" w:rsidRDefault="00524DF1" w:rsidP="00B56964">
      <w:pPr>
        <w:spacing w:after="0" w:line="240" w:lineRule="auto"/>
        <w:outlineLvl w:val="0"/>
        <w:rPr>
          <w:rFonts w:eastAsia="Times New Roman" w:cs="Arial"/>
          <w:lang w:val="ca-ES" w:eastAsia="es-ES"/>
        </w:rPr>
      </w:pPr>
    </w:p>
    <w:p w14:paraId="7A5BA5EE" w14:textId="76366175" w:rsidR="00524DF1" w:rsidRPr="00B56964" w:rsidRDefault="00237B33" w:rsidP="00B56964">
      <w:pPr>
        <w:spacing w:after="0" w:line="240" w:lineRule="auto"/>
        <w:outlineLvl w:val="0"/>
        <w:rPr>
          <w:rFonts w:eastAsia="Times New Roman" w:cs="Arial"/>
          <w:lang w:val="ca-ES" w:eastAsia="es-ES"/>
        </w:rPr>
      </w:pPr>
      <w:r>
        <w:rPr>
          <w:rFonts w:cs="Arial"/>
          <w:noProof/>
        </w:rPr>
        <w:drawing>
          <wp:inline distT="0" distB="0" distL="0" distR="0" wp14:anchorId="1F33F0BD" wp14:editId="2E89C424">
            <wp:extent cx="5400675" cy="5238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523875"/>
                    </a:xfrm>
                    <a:prstGeom prst="rect">
                      <a:avLst/>
                    </a:prstGeom>
                    <a:noFill/>
                    <a:ln>
                      <a:noFill/>
                    </a:ln>
                  </pic:spPr>
                </pic:pic>
              </a:graphicData>
            </a:graphic>
          </wp:inline>
        </w:drawing>
      </w:r>
    </w:p>
    <w:p w14:paraId="28F99286" w14:textId="77777777" w:rsidR="00524DF1" w:rsidRPr="00B56964" w:rsidRDefault="00524DF1" w:rsidP="00B56964">
      <w:pPr>
        <w:spacing w:after="0" w:line="240" w:lineRule="auto"/>
        <w:outlineLvl w:val="0"/>
        <w:rPr>
          <w:rFonts w:eastAsia="Times New Roman" w:cs="Arial"/>
          <w:lang w:val="ca-ES" w:eastAsia="es-ES"/>
        </w:rPr>
      </w:pPr>
    </w:p>
    <w:p w14:paraId="0976EA49" w14:textId="77777777" w:rsidR="00524DF1" w:rsidRPr="00B56964" w:rsidRDefault="00524DF1" w:rsidP="00B56964">
      <w:pPr>
        <w:spacing w:after="0" w:line="240" w:lineRule="auto"/>
        <w:outlineLvl w:val="0"/>
        <w:rPr>
          <w:rFonts w:eastAsia="Times New Roman" w:cs="Arial"/>
          <w:lang w:val="ca-ES" w:eastAsia="es-ES"/>
        </w:rPr>
      </w:pPr>
      <w:r w:rsidRPr="00B56964">
        <w:rPr>
          <w:rFonts w:eastAsia="Times New Roman" w:cs="Arial"/>
          <w:lang w:val="ca-ES" w:eastAsia="es-ES"/>
        </w:rPr>
        <w:t xml:space="preserve">Considerant que els actes podrien ser nuls de ple dret, procedeix reconèixer la despesa efectivament realitzada com a indemnització per evitar l’enriquiment injust de l’administració. </w:t>
      </w:r>
    </w:p>
    <w:p w14:paraId="3206B090" w14:textId="77777777" w:rsidR="00524DF1" w:rsidRPr="00B56964" w:rsidRDefault="00524DF1" w:rsidP="00B56964">
      <w:pPr>
        <w:spacing w:after="0" w:line="240" w:lineRule="auto"/>
        <w:outlineLvl w:val="0"/>
        <w:rPr>
          <w:rFonts w:eastAsia="Times New Roman" w:cs="Arial"/>
          <w:lang w:val="ca-ES" w:eastAsia="es-ES"/>
        </w:rPr>
      </w:pPr>
    </w:p>
    <w:p w14:paraId="45B04713" w14:textId="77777777" w:rsidR="00524DF1" w:rsidRPr="00B56964" w:rsidRDefault="00524DF1" w:rsidP="00B56964">
      <w:pPr>
        <w:spacing w:after="0" w:line="240" w:lineRule="auto"/>
        <w:outlineLvl w:val="0"/>
        <w:rPr>
          <w:rFonts w:eastAsia="Times New Roman" w:cs="Arial"/>
          <w:lang w:val="ca-ES" w:eastAsia="es-ES"/>
        </w:rPr>
      </w:pPr>
      <w:r w:rsidRPr="00B56964">
        <w:rPr>
          <w:rFonts w:eastAsia="Times New Roman" w:cs="Arial"/>
          <w:lang w:val="ca-ES" w:eastAsia="es-ES"/>
        </w:rPr>
        <w:t xml:space="preserve">Considerant que les despeses que es recullen en aquest expedient s’han realitzat amb omissió de la funció interventora, d’acord amb el que estableix l’article 28 del RD 424/2017. </w:t>
      </w:r>
    </w:p>
    <w:p w14:paraId="16A377AD" w14:textId="77777777" w:rsidR="00524DF1" w:rsidRPr="00B56964" w:rsidRDefault="00524DF1" w:rsidP="00B56964">
      <w:pPr>
        <w:spacing w:after="0" w:line="240" w:lineRule="auto"/>
        <w:outlineLvl w:val="0"/>
        <w:rPr>
          <w:rFonts w:eastAsia="Times New Roman" w:cs="Arial"/>
          <w:lang w:val="ca-ES" w:eastAsia="es-ES"/>
        </w:rPr>
      </w:pPr>
    </w:p>
    <w:p w14:paraId="1832DE2C" w14:textId="77777777" w:rsidR="00524DF1" w:rsidRPr="00B56964" w:rsidRDefault="00524DF1" w:rsidP="00B56964">
      <w:pPr>
        <w:spacing w:after="0" w:line="240" w:lineRule="auto"/>
        <w:outlineLvl w:val="0"/>
        <w:rPr>
          <w:rFonts w:eastAsia="Times New Roman" w:cs="Arial"/>
          <w:lang w:val="ca-ES" w:eastAsia="es-ES"/>
        </w:rPr>
      </w:pPr>
      <w:r w:rsidRPr="00B56964">
        <w:rPr>
          <w:rFonts w:eastAsia="Times New Roman" w:cs="Arial"/>
          <w:lang w:val="ca-ES" w:eastAsia="es-ES"/>
        </w:rPr>
        <w:t xml:space="preserve">Vist l’informe justificatiu de les prestacions realitzades emès pel cap d’Àrea de serveis Territorials i el Regidor de Medi Ambient de l’expedient. </w:t>
      </w:r>
    </w:p>
    <w:p w14:paraId="72820BE8" w14:textId="77777777" w:rsidR="00524DF1" w:rsidRPr="00B56964" w:rsidRDefault="00524DF1" w:rsidP="00B56964">
      <w:pPr>
        <w:spacing w:after="0" w:line="240" w:lineRule="auto"/>
        <w:outlineLvl w:val="0"/>
        <w:rPr>
          <w:rFonts w:eastAsia="Times New Roman" w:cs="Arial"/>
          <w:lang w:val="ca-ES" w:eastAsia="es-ES"/>
        </w:rPr>
      </w:pPr>
    </w:p>
    <w:p w14:paraId="020FBFE4" w14:textId="77777777" w:rsidR="00524DF1" w:rsidRPr="00B56964" w:rsidRDefault="00524DF1" w:rsidP="00B56964">
      <w:pPr>
        <w:spacing w:after="0" w:line="240" w:lineRule="auto"/>
        <w:outlineLvl w:val="0"/>
        <w:rPr>
          <w:rFonts w:eastAsia="Times New Roman" w:cs="Arial"/>
          <w:lang w:val="ca-ES" w:eastAsia="es-ES"/>
        </w:rPr>
      </w:pPr>
      <w:r w:rsidRPr="00B56964">
        <w:rPr>
          <w:rFonts w:eastAsia="Times New Roman" w:cs="Arial"/>
          <w:lang w:val="ca-ES" w:eastAsia="es-ES"/>
        </w:rPr>
        <w:lastRenderedPageBreak/>
        <w:t xml:space="preserve">Vist l’informe d’omissió de la funció interventora emès per l’òrgan interventor, el qual conclou que: </w:t>
      </w:r>
    </w:p>
    <w:p w14:paraId="31414401" w14:textId="77777777" w:rsidR="00524DF1" w:rsidRPr="00B56964" w:rsidRDefault="00524DF1" w:rsidP="00B56964">
      <w:pPr>
        <w:spacing w:after="0" w:line="240" w:lineRule="auto"/>
        <w:outlineLvl w:val="0"/>
        <w:rPr>
          <w:rFonts w:eastAsia="Times New Roman" w:cs="Arial"/>
          <w:lang w:val="ca-ES" w:eastAsia="es-ES"/>
        </w:rPr>
      </w:pPr>
    </w:p>
    <w:p w14:paraId="2FDA9A5B" w14:textId="77777777" w:rsidR="00524DF1" w:rsidRPr="00B56964" w:rsidRDefault="00524DF1" w:rsidP="00B56964">
      <w:pPr>
        <w:spacing w:after="0" w:line="240" w:lineRule="auto"/>
        <w:outlineLvl w:val="0"/>
        <w:rPr>
          <w:rFonts w:eastAsia="Times New Roman" w:cs="Arial"/>
          <w:lang w:val="ca-ES" w:eastAsia="es-ES"/>
        </w:rPr>
      </w:pPr>
      <w:r w:rsidRPr="00B56964">
        <w:rPr>
          <w:rFonts w:eastAsia="Times New Roman" w:cs="Arial"/>
          <w:lang w:val="ca-ES" w:eastAsia="es-ES"/>
        </w:rPr>
        <w:t xml:space="preserve">“Es detecten infraccions de l'ordenament jurídic, a més de la pròpia omissió, que qualifiquen, a priori, l’acte com a nul, amb opinió favorable al reconeixement d’obligacions </w:t>
      </w:r>
    </w:p>
    <w:p w14:paraId="7060642E" w14:textId="77777777" w:rsidR="00524DF1" w:rsidRPr="00B56964" w:rsidRDefault="00524DF1" w:rsidP="00B56964">
      <w:pPr>
        <w:spacing w:after="0" w:line="240" w:lineRule="auto"/>
        <w:outlineLvl w:val="0"/>
        <w:rPr>
          <w:rFonts w:eastAsia="Times New Roman" w:cs="Arial"/>
          <w:lang w:val="ca-ES" w:eastAsia="es-ES"/>
        </w:rPr>
      </w:pPr>
    </w:p>
    <w:p w14:paraId="3CF031B8" w14:textId="77777777" w:rsidR="00524DF1" w:rsidRPr="00B56964" w:rsidRDefault="00524DF1" w:rsidP="00B56964">
      <w:pPr>
        <w:spacing w:after="0" w:line="240" w:lineRule="auto"/>
        <w:outlineLvl w:val="0"/>
        <w:rPr>
          <w:rFonts w:eastAsia="Times New Roman" w:cs="Arial"/>
          <w:lang w:val="ca-ES" w:eastAsia="es-ES"/>
        </w:rPr>
      </w:pPr>
      <w:r w:rsidRPr="00B56964">
        <w:rPr>
          <w:rFonts w:eastAsia="Times New Roman" w:cs="Arial"/>
          <w:lang w:val="ca-ES" w:eastAsia="es-ES"/>
        </w:rPr>
        <w:t xml:space="preserve">De la documentació existent a l’expedient es pot constatar que les prestacions han estat realitzades, que els imports facturats estan ajustats d’acord amb l’informe emès pel cap d’Àrea de serveis Territorials i que, com a conseqüència de la possible nul·litat d’aquests actes i, amb la finalitat d’evitar l’enriquiment injust, finalment, s’hauria de reconèixer l’obligació de la despesa que es proposa, en no ser presumible que l’import de l’esmentada indemnització sigui inferior a l’import que es reclama. </w:t>
      </w:r>
    </w:p>
    <w:p w14:paraId="65B0472B" w14:textId="77777777" w:rsidR="00524DF1" w:rsidRPr="00B56964" w:rsidRDefault="00524DF1" w:rsidP="00B56964">
      <w:pPr>
        <w:spacing w:after="0" w:line="240" w:lineRule="auto"/>
        <w:rPr>
          <w:rFonts w:cs="Arial"/>
          <w:highlight w:val="yellow"/>
        </w:rPr>
      </w:pPr>
      <w:r w:rsidRPr="00B56964">
        <w:rPr>
          <w:rFonts w:eastAsia="Times New Roman" w:cs="Arial"/>
          <w:lang w:val="ca-ES" w:eastAsia="es-ES"/>
        </w:rPr>
        <w:t>Per aquest motiu, en donar-se les circumstàncies previstes a l’article 28.2 del RD 424/2017, es considera procedent l’adopció d’un acord per part del Ple, subjecta a intervenció prèvia, amb la finalitat de convalidar l’omissió de la funció interventora, aprovar la continuïtat del procediment i, si s’escau, per raons d’economia processal, reconèixer les obligacions detallades a l’expedient, sense perjudici que sigui necessària la prèvia sol·licitud de representant de la Intervenció per a realitzar la intervenció de la comprovació material de la inversió.”</w:t>
      </w:r>
    </w:p>
    <w:p w14:paraId="36A728F8" w14:textId="77777777" w:rsidR="00524DF1" w:rsidRPr="00B56964" w:rsidRDefault="00524DF1" w:rsidP="00B56964">
      <w:pPr>
        <w:spacing w:after="0" w:line="240" w:lineRule="auto"/>
        <w:outlineLvl w:val="0"/>
        <w:rPr>
          <w:rFonts w:eastAsia="Times New Roman" w:cs="Arial"/>
          <w:lang w:val="ca-ES" w:eastAsia="es-ES"/>
        </w:rPr>
      </w:pPr>
    </w:p>
    <w:p w14:paraId="10947885" w14:textId="77777777" w:rsidR="00524DF1" w:rsidRPr="00B56964" w:rsidRDefault="00524DF1" w:rsidP="00B56964">
      <w:pPr>
        <w:spacing w:after="0" w:line="240" w:lineRule="auto"/>
        <w:outlineLvl w:val="0"/>
        <w:rPr>
          <w:rFonts w:eastAsia="Times New Roman" w:cs="Arial"/>
          <w:lang w:val="ca-ES" w:eastAsia="es-ES"/>
        </w:rPr>
      </w:pPr>
      <w:r w:rsidRPr="00B56964">
        <w:rPr>
          <w:rFonts w:eastAsia="Times New Roman" w:cs="Arial"/>
          <w:lang w:val="ca-ES" w:eastAsia="es-ES"/>
        </w:rPr>
        <w:t>Per tot el que s’exposa i de conformitat amb la legislació aplicable, en virtut de lo establert a l’article 20.1.c) de la Llei 7/1985, de 2 d’abril, Reguladora de les Bases del Règim Local, es proposa a la Comissió Informativa que informi sobre els següents</w:t>
      </w:r>
    </w:p>
    <w:p w14:paraId="2AE03DFD" w14:textId="77777777" w:rsidR="00524DF1" w:rsidRPr="00B56964" w:rsidRDefault="00524DF1" w:rsidP="00B56964">
      <w:pPr>
        <w:spacing w:after="0" w:line="240" w:lineRule="auto"/>
        <w:outlineLvl w:val="0"/>
        <w:rPr>
          <w:rFonts w:eastAsia="Times New Roman" w:cs="Arial"/>
          <w:lang w:val="ca-ES" w:eastAsia="es-ES"/>
        </w:rPr>
      </w:pPr>
    </w:p>
    <w:p w14:paraId="77B6EB2C" w14:textId="77777777" w:rsidR="00524DF1" w:rsidRPr="00B56964" w:rsidRDefault="00524DF1" w:rsidP="00B56964">
      <w:pPr>
        <w:spacing w:after="0" w:line="240" w:lineRule="auto"/>
        <w:outlineLvl w:val="0"/>
        <w:rPr>
          <w:rFonts w:eastAsia="Times New Roman" w:cs="Arial"/>
          <w:b/>
          <w:bCs/>
          <w:lang w:val="ca-ES" w:eastAsia="es-ES"/>
        </w:rPr>
      </w:pPr>
      <w:r w:rsidRPr="00B56964">
        <w:rPr>
          <w:rFonts w:eastAsia="Times New Roman" w:cs="Arial"/>
          <w:b/>
          <w:bCs/>
          <w:lang w:val="ca-ES" w:eastAsia="es-ES"/>
        </w:rPr>
        <w:t>ACORDS:</w:t>
      </w:r>
    </w:p>
    <w:p w14:paraId="3F68F623" w14:textId="77777777" w:rsidR="00524DF1" w:rsidRPr="00B56964" w:rsidRDefault="00524DF1" w:rsidP="00B56964">
      <w:pPr>
        <w:spacing w:after="0" w:line="240" w:lineRule="auto"/>
        <w:outlineLvl w:val="0"/>
        <w:rPr>
          <w:rFonts w:eastAsia="Times New Roman" w:cs="Arial"/>
          <w:b/>
          <w:bCs/>
          <w:lang w:val="ca-ES" w:eastAsia="es-ES"/>
        </w:rPr>
      </w:pPr>
    </w:p>
    <w:p w14:paraId="38B77FFF" w14:textId="77777777" w:rsidR="00524DF1" w:rsidRPr="00B56964" w:rsidRDefault="00524DF1" w:rsidP="00B56964">
      <w:pPr>
        <w:spacing w:after="0" w:line="240" w:lineRule="auto"/>
        <w:outlineLvl w:val="0"/>
        <w:rPr>
          <w:rFonts w:eastAsia="Times New Roman" w:cs="Arial"/>
          <w:lang w:val="ca-ES" w:eastAsia="es-ES"/>
        </w:rPr>
      </w:pPr>
      <w:r w:rsidRPr="00B56964">
        <w:rPr>
          <w:rFonts w:eastAsia="Times New Roman" w:cs="Arial"/>
          <w:b/>
          <w:bCs/>
          <w:lang w:val="ca-ES" w:eastAsia="es-ES"/>
        </w:rPr>
        <w:t>Primer.</w:t>
      </w:r>
      <w:r w:rsidRPr="00B56964">
        <w:rPr>
          <w:rFonts w:eastAsia="Times New Roman" w:cs="Arial"/>
          <w:lang w:val="ca-ES" w:eastAsia="es-ES"/>
        </w:rPr>
        <w:t xml:space="preserve"> </w:t>
      </w:r>
      <w:r w:rsidRPr="00B56964">
        <w:rPr>
          <w:rFonts w:eastAsia="Times New Roman" w:cs="Arial"/>
          <w:b/>
          <w:bCs/>
          <w:lang w:val="ca-ES" w:eastAsia="es-ES"/>
        </w:rPr>
        <w:t xml:space="preserve">- </w:t>
      </w:r>
      <w:r w:rsidRPr="00B56964">
        <w:rPr>
          <w:rFonts w:eastAsia="Times New Roman" w:cs="Arial"/>
          <w:lang w:val="ca-ES" w:eastAsia="es-ES"/>
        </w:rPr>
        <w:t xml:space="preserve">Convalidar l’omissió de la funció interventora. </w:t>
      </w:r>
    </w:p>
    <w:p w14:paraId="72B626F6" w14:textId="77777777" w:rsidR="00524DF1" w:rsidRPr="00B56964" w:rsidRDefault="00524DF1" w:rsidP="00B56964">
      <w:pPr>
        <w:spacing w:after="0" w:line="240" w:lineRule="auto"/>
        <w:outlineLvl w:val="0"/>
        <w:rPr>
          <w:rFonts w:eastAsia="Times New Roman" w:cs="Arial"/>
          <w:lang w:val="ca-ES" w:eastAsia="es-ES"/>
        </w:rPr>
      </w:pPr>
    </w:p>
    <w:p w14:paraId="51019697" w14:textId="77777777" w:rsidR="00524DF1" w:rsidRPr="00B56964" w:rsidRDefault="00524DF1" w:rsidP="00B56964">
      <w:pPr>
        <w:spacing w:after="0" w:line="240" w:lineRule="auto"/>
        <w:outlineLvl w:val="0"/>
        <w:rPr>
          <w:rFonts w:eastAsia="Times New Roman" w:cs="Arial"/>
          <w:lang w:val="ca-ES" w:eastAsia="es-ES"/>
        </w:rPr>
      </w:pPr>
      <w:r w:rsidRPr="00B56964">
        <w:rPr>
          <w:rFonts w:eastAsia="Times New Roman" w:cs="Arial"/>
          <w:b/>
          <w:bCs/>
          <w:lang w:val="ca-ES" w:eastAsia="es-ES"/>
        </w:rPr>
        <w:t>Segon</w:t>
      </w:r>
      <w:r w:rsidRPr="00B56964">
        <w:rPr>
          <w:rFonts w:eastAsia="Times New Roman" w:cs="Arial"/>
          <w:lang w:val="ca-ES" w:eastAsia="es-ES"/>
        </w:rPr>
        <w:t xml:space="preserve">. </w:t>
      </w:r>
      <w:r w:rsidRPr="00B56964">
        <w:rPr>
          <w:rFonts w:eastAsia="Times New Roman" w:cs="Arial"/>
          <w:b/>
          <w:bCs/>
          <w:lang w:val="ca-ES" w:eastAsia="es-ES"/>
        </w:rPr>
        <w:t>-</w:t>
      </w:r>
      <w:r w:rsidRPr="00B56964">
        <w:rPr>
          <w:rFonts w:eastAsia="Times New Roman" w:cs="Arial"/>
          <w:lang w:val="ca-ES" w:eastAsia="es-ES"/>
        </w:rPr>
        <w:t xml:space="preserve"> Aprovar la continuïtat del procediment, procedint a autoritzar, disposar i reconèixer l’obligació, per raons d’economia processal, de les següents factures:</w:t>
      </w:r>
    </w:p>
    <w:p w14:paraId="44FAF5FF" w14:textId="77777777" w:rsidR="00524DF1" w:rsidRPr="00B56964" w:rsidRDefault="00524DF1" w:rsidP="00B56964">
      <w:pPr>
        <w:spacing w:after="0" w:line="240" w:lineRule="auto"/>
        <w:rPr>
          <w:rFonts w:cs="Arial"/>
        </w:rPr>
      </w:pPr>
    </w:p>
    <w:p w14:paraId="6ABC1AFD" w14:textId="7874FB14" w:rsidR="00524DF1" w:rsidRPr="00B56964" w:rsidRDefault="00237B33" w:rsidP="00B56964">
      <w:pPr>
        <w:spacing w:after="0" w:line="240" w:lineRule="auto"/>
        <w:rPr>
          <w:rFonts w:cs="Arial"/>
        </w:rPr>
      </w:pPr>
      <w:r>
        <w:rPr>
          <w:rFonts w:cs="Arial"/>
          <w:noProof/>
        </w:rPr>
        <w:drawing>
          <wp:inline distT="0" distB="0" distL="0" distR="0" wp14:anchorId="26A749EB" wp14:editId="2FB972C7">
            <wp:extent cx="5400675" cy="5238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523875"/>
                    </a:xfrm>
                    <a:prstGeom prst="rect">
                      <a:avLst/>
                    </a:prstGeom>
                    <a:noFill/>
                    <a:ln>
                      <a:noFill/>
                    </a:ln>
                  </pic:spPr>
                </pic:pic>
              </a:graphicData>
            </a:graphic>
          </wp:inline>
        </w:drawing>
      </w:r>
    </w:p>
    <w:p w14:paraId="4D645691" w14:textId="77777777" w:rsidR="00524DF1" w:rsidRPr="00B56964" w:rsidRDefault="00524DF1" w:rsidP="00B56964">
      <w:pPr>
        <w:spacing w:after="0" w:line="240" w:lineRule="auto"/>
        <w:rPr>
          <w:rFonts w:cs="Arial"/>
        </w:rPr>
      </w:pPr>
    </w:p>
    <w:p w14:paraId="1BEAACBD" w14:textId="77777777" w:rsidR="00524DF1" w:rsidRPr="00B56964" w:rsidRDefault="00524DF1" w:rsidP="00B56964">
      <w:pPr>
        <w:spacing w:after="0" w:line="240" w:lineRule="auto"/>
        <w:rPr>
          <w:rFonts w:cs="Arial"/>
        </w:rPr>
      </w:pPr>
    </w:p>
    <w:p w14:paraId="14F1812A" w14:textId="4DAEC048" w:rsidR="00524DF1" w:rsidRDefault="007C5460" w:rsidP="00B56964">
      <w:pPr>
        <w:spacing w:after="0" w:line="240" w:lineRule="auto"/>
        <w:rPr>
          <w:rFonts w:cs="Arial"/>
          <w:lang w:val="ca-ES"/>
        </w:rPr>
      </w:pPr>
      <w:bookmarkStart w:id="1" w:name="DOCUMENTO_13174978"/>
      <w:bookmarkEnd w:id="1"/>
      <w:r>
        <w:rPr>
          <w:rFonts w:cs="Arial"/>
          <w:lang w:val="ca-ES"/>
        </w:rPr>
        <w:t>El debat d’aquest punt de l’ordre del dia el podeu veure en el següent enllaç:</w:t>
      </w:r>
    </w:p>
    <w:p w14:paraId="441378E6" w14:textId="3A11FB3A" w:rsidR="007C5460" w:rsidRDefault="007C5460" w:rsidP="00B56964">
      <w:pPr>
        <w:spacing w:after="0" w:line="240" w:lineRule="auto"/>
        <w:rPr>
          <w:rFonts w:cs="Arial"/>
          <w:lang w:val="ca-ES"/>
        </w:rPr>
      </w:pPr>
    </w:p>
    <w:p w14:paraId="5EDFBA95" w14:textId="13A94C92" w:rsidR="007C5460" w:rsidRDefault="00000000" w:rsidP="00B56964">
      <w:pPr>
        <w:spacing w:after="0" w:line="240" w:lineRule="auto"/>
        <w:rPr>
          <w:rFonts w:eastAsiaTheme="minorHAnsi" w:cs="Arial"/>
          <w:color w:val="B50000"/>
          <w:sz w:val="18"/>
          <w:szCs w:val="18"/>
        </w:rPr>
      </w:pPr>
      <w:hyperlink r:id="rId10" w:history="1">
        <w:r w:rsidR="00544166" w:rsidRPr="00C320EC">
          <w:rPr>
            <w:rStyle w:val="Hipervnculo"/>
            <w:rFonts w:eastAsiaTheme="minorHAnsi" w:cs="Arial"/>
            <w:sz w:val="18"/>
            <w:szCs w:val="18"/>
          </w:rPr>
          <w:t>https://actes.vilassardemar.cat/session/sessionDetail/ff80808183372f46018369495a150004?startAt=138.0&amp;endsAt=1057.0</w:t>
        </w:r>
      </w:hyperlink>
    </w:p>
    <w:p w14:paraId="28890BA6" w14:textId="77777777" w:rsidR="00524DF1" w:rsidRPr="00B56964" w:rsidRDefault="00524DF1" w:rsidP="00B56964">
      <w:pPr>
        <w:spacing w:after="0" w:line="240" w:lineRule="auto"/>
        <w:rPr>
          <w:rFonts w:cs="Arial"/>
          <w:lang w:val="ca-ES"/>
        </w:rPr>
      </w:pPr>
      <w:bookmarkStart w:id="2" w:name="DOCUMENTO_13224194"/>
      <w:bookmarkStart w:id="3" w:name="DOCUMENTO_13296714"/>
      <w:bookmarkEnd w:id="0"/>
      <w:bookmarkEnd w:id="2"/>
      <w:bookmarkEnd w:id="3"/>
    </w:p>
    <w:p w14:paraId="2C90B27A" w14:textId="77777777" w:rsidR="00524DF1" w:rsidRPr="00B56964" w:rsidRDefault="00524DF1" w:rsidP="00B56964">
      <w:pPr>
        <w:spacing w:after="0" w:line="240" w:lineRule="auto"/>
        <w:rPr>
          <w:rFonts w:cs="Arial"/>
          <w:lang w:val="ca-ES"/>
        </w:rPr>
      </w:pPr>
    </w:p>
    <w:p w14:paraId="461BBDA0" w14:textId="77777777" w:rsidR="00467721" w:rsidRPr="00B56964" w:rsidRDefault="00467721" w:rsidP="00B56964">
      <w:pPr>
        <w:spacing w:after="0" w:line="240" w:lineRule="auto"/>
        <w:rPr>
          <w:rFonts w:cs="Arial"/>
          <w:lang w:val="ca-ES"/>
        </w:rPr>
      </w:pPr>
      <w:r w:rsidRPr="00B56964">
        <w:rPr>
          <w:rFonts w:cs="Arial"/>
          <w:b/>
          <w:lang w:val="ca-ES"/>
        </w:rPr>
        <w:t>4.0.- ACORD APROVACIÓ ADDENDA ACTUALITZACIÓ CONVENI ASGEL AMB LA DIPUTACIÓ DE BARCELONA.</w:t>
      </w:r>
    </w:p>
    <w:p w14:paraId="31466BA8" w14:textId="77777777" w:rsidR="00467721" w:rsidRPr="00B56964" w:rsidRDefault="00467721" w:rsidP="00B56964">
      <w:pPr>
        <w:spacing w:after="0" w:line="240" w:lineRule="auto"/>
        <w:rPr>
          <w:rFonts w:cs="Arial"/>
          <w:lang w:val="ca-ES"/>
        </w:rPr>
      </w:pPr>
    </w:p>
    <w:p w14:paraId="759CDF46" w14:textId="77777777" w:rsidR="00467721" w:rsidRPr="00B56964" w:rsidRDefault="00467721" w:rsidP="00B56964">
      <w:pPr>
        <w:spacing w:after="0" w:line="240" w:lineRule="auto"/>
        <w:rPr>
          <w:rFonts w:cs="Arial"/>
          <w:lang w:val="ca-ES"/>
        </w:rPr>
      </w:pPr>
      <w:bookmarkStart w:id="4" w:name="X2021001172"/>
      <w:r w:rsidRPr="00B56964">
        <w:rPr>
          <w:rFonts w:cs="Arial"/>
          <w:lang w:val="ca-ES"/>
        </w:rPr>
        <w:t xml:space="preserve">El Ple d'aquesta Corporació, prèvia deliberació amb 19 Vots A Favor (Angel Font Catalan, </w:t>
      </w:r>
      <w:r w:rsidRPr="00B56964">
        <w:rPr>
          <w:rFonts w:cs="Arial"/>
          <w:noProof/>
          <w:lang w:val="ca-ES"/>
        </w:rPr>
        <w:t xml:space="preserve">Anna Esmeralda Santos Arnau, Damia Clot Trias, Elena Lopez Lujan, Esther Lopez Marti, Francisco Zamora Villafaina, Javier Martin Lapeña, Joan Roca Lleonart, Jordi Acero Garcia, Jordi Palles Marimon, Jordi Tapias Tolra, Josep Sole Clotet, Juan Diaz Delgado, Julia Suriol Corbera, Laura Martinez Portell, Manuel Balaguer Gonzalez, </w:t>
      </w:r>
      <w:r w:rsidRPr="00B56964">
        <w:rPr>
          <w:rFonts w:cs="Arial"/>
          <w:noProof/>
          <w:lang w:val="ca-ES"/>
        </w:rPr>
        <w:lastRenderedPageBreak/>
        <w:t>Núria Arasa Rovira, Rosa Maria Lloret Ramon, Tamara Mateos Hippchen)</w:t>
      </w:r>
      <w:r w:rsidRPr="00B56964">
        <w:rPr>
          <w:rFonts w:cs="Arial"/>
          <w:lang w:val="ca-ES"/>
        </w:rPr>
        <w:t>, i obtenint-se per tant unanimitat dels vots favorables dels membres de la Corporació, va adoptar els següents acords:</w:t>
      </w:r>
    </w:p>
    <w:p w14:paraId="1E2E7911" w14:textId="77777777" w:rsidR="00467721" w:rsidRPr="00B56964" w:rsidRDefault="00467721" w:rsidP="00B56964">
      <w:pPr>
        <w:spacing w:after="0" w:line="240" w:lineRule="auto"/>
        <w:rPr>
          <w:rFonts w:cs="Arial"/>
          <w:lang w:val="ca-ES"/>
        </w:rPr>
      </w:pPr>
    </w:p>
    <w:p w14:paraId="77E745BB" w14:textId="77777777" w:rsidR="00467721" w:rsidRPr="00B56964" w:rsidRDefault="00467721" w:rsidP="00B56964">
      <w:pPr>
        <w:spacing w:after="0" w:line="240" w:lineRule="auto"/>
        <w:rPr>
          <w:rFonts w:cs="Arial"/>
          <w:b/>
          <w:bCs/>
          <w:noProof/>
          <w:lang w:val="ca-ES"/>
        </w:rPr>
      </w:pPr>
      <w:r w:rsidRPr="00B56964">
        <w:rPr>
          <w:rFonts w:cs="Arial"/>
          <w:b/>
          <w:lang w:val="ca-ES"/>
        </w:rPr>
        <w:t xml:space="preserve">ACORD APROVACIÓ ADDENDA ACTUALITZACIÓ CONVENI ASGEL AMB LA DIPUTACIO DE </w:t>
      </w:r>
      <w:r w:rsidRPr="00B56964">
        <w:rPr>
          <w:rFonts w:cs="Arial"/>
          <w:b/>
          <w:bCs/>
          <w:noProof/>
          <w:lang w:val="ca-ES"/>
        </w:rPr>
        <w:t>BARCELONA.</w:t>
      </w:r>
    </w:p>
    <w:p w14:paraId="7E6B1EDA" w14:textId="77777777" w:rsidR="00467721" w:rsidRPr="00B56964" w:rsidRDefault="00467721" w:rsidP="00B56964">
      <w:pPr>
        <w:spacing w:after="0" w:line="240" w:lineRule="auto"/>
        <w:rPr>
          <w:rFonts w:cs="Arial"/>
          <w:b/>
          <w:lang w:val="ca-ES"/>
        </w:rPr>
      </w:pPr>
    </w:p>
    <w:p w14:paraId="6E8B7E37" w14:textId="77777777" w:rsidR="00467721" w:rsidRPr="00B56964" w:rsidRDefault="00467721" w:rsidP="00B56964">
      <w:pPr>
        <w:pStyle w:val="Textoindependiente"/>
        <w:rPr>
          <w:rFonts w:ascii="Arial" w:hAnsi="Arial"/>
          <w:sz w:val="22"/>
          <w:szCs w:val="22"/>
        </w:rPr>
      </w:pPr>
      <w:r w:rsidRPr="00B56964">
        <w:rPr>
          <w:rFonts w:ascii="Arial" w:hAnsi="Arial"/>
          <w:sz w:val="22"/>
          <w:szCs w:val="22"/>
        </w:rPr>
        <w:t>La Diputació de Barcelona aprovà, per Acord del Ple núm. 8/2021, de data 28.1.2021, i publicat al BOPB número de data 9.2.2021, l’actualització del Conveni-Tipus regulador de l’assumpció per part de la Diputació de Barcelona de les funcions d’assistència en la gestió econòmica local (ASGEL). La part resolutiva de l’esmentat acord plenari disposà:</w:t>
      </w:r>
    </w:p>
    <w:p w14:paraId="7875E8E8" w14:textId="77777777" w:rsidR="00467721" w:rsidRPr="00B56964" w:rsidRDefault="00467721" w:rsidP="00B56964">
      <w:pPr>
        <w:pStyle w:val="Textoindependiente"/>
        <w:rPr>
          <w:rFonts w:ascii="Arial" w:hAnsi="Arial"/>
          <w:iCs/>
          <w:sz w:val="22"/>
          <w:szCs w:val="22"/>
        </w:rPr>
      </w:pPr>
    </w:p>
    <w:p w14:paraId="5E74FFE5" w14:textId="77777777" w:rsidR="00467721" w:rsidRPr="00B56964" w:rsidRDefault="00467721" w:rsidP="00B56964">
      <w:pPr>
        <w:pStyle w:val="Textoindependiente"/>
        <w:rPr>
          <w:rFonts w:ascii="Arial" w:hAnsi="Arial"/>
          <w:i/>
          <w:iCs/>
          <w:sz w:val="22"/>
          <w:szCs w:val="22"/>
        </w:rPr>
      </w:pPr>
      <w:r w:rsidRPr="00B56964">
        <w:rPr>
          <w:rFonts w:ascii="Arial" w:hAnsi="Arial"/>
          <w:b/>
          <w:iCs/>
          <w:sz w:val="22"/>
          <w:szCs w:val="22"/>
        </w:rPr>
        <w:t>“</w:t>
      </w:r>
      <w:r w:rsidRPr="00B56964">
        <w:rPr>
          <w:rFonts w:ascii="Arial" w:hAnsi="Arial"/>
          <w:b/>
          <w:i/>
          <w:iCs/>
          <w:sz w:val="22"/>
          <w:szCs w:val="22"/>
        </w:rPr>
        <w:t xml:space="preserve">Primer.- APROVAR </w:t>
      </w:r>
      <w:r w:rsidRPr="00B56964">
        <w:rPr>
          <w:rFonts w:ascii="Arial" w:hAnsi="Arial"/>
          <w:i/>
          <w:iCs/>
          <w:sz w:val="22"/>
          <w:szCs w:val="22"/>
        </w:rPr>
        <w:t>l’actualització del Conveni-Tipus regulador de l’assumpció de les funcions d’assistència en la gestió econòmica local (ASGEL) que la Diputació de Barcelona presta als ens locals de la província de Barcelona que li han encomanat l’esmentada assumpció, en els termes previstos en l’Annex.</w:t>
      </w:r>
    </w:p>
    <w:p w14:paraId="4989D885" w14:textId="77777777" w:rsidR="00467721" w:rsidRPr="00B56964" w:rsidRDefault="00467721" w:rsidP="00B56964">
      <w:pPr>
        <w:pStyle w:val="Textoindependiente"/>
        <w:rPr>
          <w:rFonts w:ascii="Arial" w:hAnsi="Arial"/>
          <w:i/>
          <w:iCs/>
          <w:sz w:val="22"/>
          <w:szCs w:val="22"/>
        </w:rPr>
      </w:pPr>
    </w:p>
    <w:p w14:paraId="48444879" w14:textId="77777777" w:rsidR="00467721" w:rsidRPr="00B56964" w:rsidRDefault="00467721" w:rsidP="00B56964">
      <w:pPr>
        <w:pStyle w:val="Textoindependiente"/>
        <w:rPr>
          <w:rFonts w:ascii="Arial" w:hAnsi="Arial"/>
          <w:i/>
          <w:iCs/>
          <w:sz w:val="22"/>
          <w:szCs w:val="22"/>
        </w:rPr>
      </w:pPr>
      <w:r w:rsidRPr="00B56964">
        <w:rPr>
          <w:rFonts w:ascii="Arial" w:hAnsi="Arial"/>
          <w:b/>
          <w:i/>
          <w:iCs/>
          <w:sz w:val="22"/>
          <w:szCs w:val="22"/>
        </w:rPr>
        <w:t xml:space="preserve">Segon.- DONAR TRASLLAT </w:t>
      </w:r>
      <w:r w:rsidRPr="00B56964">
        <w:rPr>
          <w:rFonts w:ascii="Arial" w:hAnsi="Arial"/>
          <w:i/>
          <w:iCs/>
          <w:sz w:val="22"/>
          <w:szCs w:val="22"/>
        </w:rPr>
        <w:t>a tots els ens locals als quals es presta el servei de l’actualització del Conveni-Tipus regulador de l’assumpció de les funcions d’assistència en la gestió econòmica local (ASGEL), i tot això als efectes d’obtenir la seva conformitat, l’articulació de la qual es realitzaria mitjançant la corresponent comunicació a incorporar com addenda al conveni subscrit.</w:t>
      </w:r>
    </w:p>
    <w:p w14:paraId="7E9D21D8" w14:textId="77777777" w:rsidR="00467721" w:rsidRPr="00B56964" w:rsidRDefault="00467721" w:rsidP="00B56964">
      <w:pPr>
        <w:pStyle w:val="Textoindependiente"/>
        <w:rPr>
          <w:rFonts w:ascii="Arial" w:hAnsi="Arial"/>
          <w:i/>
          <w:iCs/>
          <w:sz w:val="22"/>
          <w:szCs w:val="22"/>
        </w:rPr>
      </w:pPr>
    </w:p>
    <w:p w14:paraId="6D285E24" w14:textId="77777777" w:rsidR="00467721" w:rsidRPr="00B56964" w:rsidRDefault="00467721" w:rsidP="00B56964">
      <w:pPr>
        <w:pStyle w:val="Textoindependiente"/>
        <w:rPr>
          <w:rFonts w:ascii="Arial" w:hAnsi="Arial"/>
          <w:iCs/>
          <w:sz w:val="22"/>
          <w:szCs w:val="22"/>
        </w:rPr>
      </w:pPr>
      <w:r w:rsidRPr="00B56964">
        <w:rPr>
          <w:rFonts w:ascii="Arial" w:hAnsi="Arial"/>
          <w:b/>
          <w:i/>
          <w:iCs/>
          <w:sz w:val="22"/>
          <w:szCs w:val="22"/>
        </w:rPr>
        <w:t xml:space="preserve">Tercer.- PUBLICAR </w:t>
      </w:r>
      <w:r w:rsidRPr="00B56964">
        <w:rPr>
          <w:rFonts w:ascii="Arial" w:hAnsi="Arial"/>
          <w:i/>
          <w:iCs/>
          <w:sz w:val="22"/>
          <w:szCs w:val="22"/>
        </w:rPr>
        <w:t>els presents acords al Butlletí Oficial de la Província, per a general coneixement.</w:t>
      </w:r>
      <w:r w:rsidRPr="00B56964">
        <w:rPr>
          <w:rFonts w:ascii="Arial" w:hAnsi="Arial"/>
          <w:iCs/>
          <w:sz w:val="22"/>
          <w:szCs w:val="22"/>
        </w:rPr>
        <w:t>”</w:t>
      </w:r>
    </w:p>
    <w:p w14:paraId="40B082E4" w14:textId="77777777" w:rsidR="00467721" w:rsidRPr="00B56964" w:rsidRDefault="00467721" w:rsidP="00B56964">
      <w:pPr>
        <w:pStyle w:val="Textoindependiente"/>
        <w:rPr>
          <w:rFonts w:ascii="Arial" w:hAnsi="Arial"/>
          <w:iCs/>
          <w:sz w:val="22"/>
          <w:szCs w:val="22"/>
        </w:rPr>
      </w:pPr>
    </w:p>
    <w:p w14:paraId="4E9A2963" w14:textId="77777777" w:rsidR="00467721" w:rsidRPr="00B56964" w:rsidRDefault="00467721" w:rsidP="00B56964">
      <w:pPr>
        <w:pStyle w:val="Textoindependiente"/>
        <w:rPr>
          <w:rFonts w:ascii="Arial" w:hAnsi="Arial"/>
          <w:iCs/>
          <w:sz w:val="22"/>
          <w:szCs w:val="22"/>
        </w:rPr>
      </w:pPr>
    </w:p>
    <w:p w14:paraId="0B329C86" w14:textId="77777777" w:rsidR="00467721" w:rsidRPr="00B56964" w:rsidRDefault="00467721" w:rsidP="00B56964">
      <w:pPr>
        <w:pStyle w:val="Textoindependiente"/>
        <w:rPr>
          <w:rFonts w:ascii="Arial" w:hAnsi="Arial"/>
          <w:sz w:val="22"/>
          <w:szCs w:val="22"/>
        </w:rPr>
      </w:pPr>
      <w:r w:rsidRPr="00B56964">
        <w:rPr>
          <w:rFonts w:ascii="Arial" w:hAnsi="Arial"/>
          <w:sz w:val="22"/>
          <w:szCs w:val="22"/>
        </w:rPr>
        <w:t>L’apartat III de la part expositiva del Dictamen aprovat per l’acord del Ple de la Diputació de Barcelona abans esmentat, com també l’apartat V de l’annex, publicats al BOPB número de data 9.2.2021, fan esment, quant als tràmits a seguir per a l’aprovació i formalització de l’actualització del Conveni, a la necessitat de dur a terme les actuacions següents:</w:t>
      </w:r>
    </w:p>
    <w:p w14:paraId="2FAB8730" w14:textId="77777777" w:rsidR="00467721" w:rsidRPr="00B56964" w:rsidRDefault="00467721" w:rsidP="00B56964">
      <w:pPr>
        <w:pStyle w:val="Textoindependiente"/>
        <w:rPr>
          <w:rFonts w:ascii="Arial" w:hAnsi="Arial"/>
          <w:sz w:val="22"/>
          <w:szCs w:val="22"/>
        </w:rPr>
      </w:pPr>
    </w:p>
    <w:p w14:paraId="626E135A" w14:textId="77777777" w:rsidR="00467721" w:rsidRPr="00B56964" w:rsidRDefault="00467721" w:rsidP="00B56964">
      <w:pPr>
        <w:pStyle w:val="Textoindependiente"/>
        <w:rPr>
          <w:rFonts w:ascii="Arial" w:hAnsi="Arial"/>
          <w:i/>
          <w:iCs/>
          <w:sz w:val="22"/>
          <w:szCs w:val="22"/>
        </w:rPr>
      </w:pPr>
      <w:r w:rsidRPr="00B56964">
        <w:rPr>
          <w:rFonts w:ascii="Arial" w:hAnsi="Arial"/>
          <w:iCs/>
          <w:sz w:val="22"/>
          <w:szCs w:val="22"/>
        </w:rPr>
        <w:t xml:space="preserve">“a) </w:t>
      </w:r>
      <w:r w:rsidRPr="00B56964">
        <w:rPr>
          <w:rFonts w:ascii="Arial" w:hAnsi="Arial"/>
          <w:i/>
          <w:iCs/>
          <w:sz w:val="22"/>
          <w:szCs w:val="22"/>
        </w:rPr>
        <w:t>Per part de la Diputació:</w:t>
      </w:r>
    </w:p>
    <w:p w14:paraId="33E95882" w14:textId="77777777" w:rsidR="00467721" w:rsidRPr="00B56964" w:rsidRDefault="00467721" w:rsidP="00B56964">
      <w:pPr>
        <w:pStyle w:val="Textoindependiente"/>
        <w:rPr>
          <w:rFonts w:ascii="Arial" w:hAnsi="Arial"/>
          <w:i/>
          <w:iCs/>
          <w:sz w:val="22"/>
          <w:szCs w:val="22"/>
        </w:rPr>
      </w:pPr>
    </w:p>
    <w:p w14:paraId="19F553E3" w14:textId="77777777" w:rsidR="00467721" w:rsidRPr="00B56964" w:rsidRDefault="00467721" w:rsidP="00B56964">
      <w:pPr>
        <w:pStyle w:val="Textoindependiente"/>
        <w:numPr>
          <w:ilvl w:val="0"/>
          <w:numId w:val="2"/>
        </w:numPr>
        <w:rPr>
          <w:rFonts w:ascii="Arial" w:hAnsi="Arial"/>
          <w:i/>
          <w:sz w:val="22"/>
          <w:szCs w:val="22"/>
        </w:rPr>
      </w:pPr>
      <w:r w:rsidRPr="00B56964">
        <w:rPr>
          <w:rFonts w:ascii="Arial" w:hAnsi="Arial"/>
          <w:i/>
          <w:sz w:val="22"/>
          <w:szCs w:val="22"/>
        </w:rPr>
        <w:t>Aprovar l’actualització del Conveni-Tipus sobre l’assumpció de les funcions d’assistència en la gestió econòmica local (ASGEL) per la Diputació de Barcelona.</w:t>
      </w:r>
    </w:p>
    <w:p w14:paraId="739FEB13" w14:textId="77777777" w:rsidR="00467721" w:rsidRPr="00B56964" w:rsidRDefault="00467721" w:rsidP="00B56964">
      <w:pPr>
        <w:pStyle w:val="Textoindependiente"/>
        <w:ind w:left="444"/>
        <w:rPr>
          <w:rFonts w:ascii="Arial" w:hAnsi="Arial"/>
          <w:i/>
          <w:sz w:val="22"/>
          <w:szCs w:val="22"/>
        </w:rPr>
      </w:pPr>
    </w:p>
    <w:p w14:paraId="590A4045" w14:textId="77777777" w:rsidR="00467721" w:rsidRPr="00B56964" w:rsidRDefault="00467721" w:rsidP="00B56964">
      <w:pPr>
        <w:pStyle w:val="Textoindependiente"/>
        <w:rPr>
          <w:rFonts w:ascii="Arial" w:hAnsi="Arial"/>
          <w:i/>
          <w:iCs/>
          <w:sz w:val="22"/>
          <w:szCs w:val="22"/>
        </w:rPr>
      </w:pPr>
    </w:p>
    <w:p w14:paraId="79508761" w14:textId="77777777" w:rsidR="00467721" w:rsidRPr="00B56964" w:rsidRDefault="00467721" w:rsidP="00B56964">
      <w:pPr>
        <w:pStyle w:val="Textoindependiente"/>
        <w:numPr>
          <w:ilvl w:val="0"/>
          <w:numId w:val="2"/>
        </w:numPr>
        <w:rPr>
          <w:rFonts w:ascii="Arial" w:hAnsi="Arial"/>
          <w:i/>
          <w:sz w:val="22"/>
          <w:szCs w:val="22"/>
        </w:rPr>
      </w:pPr>
      <w:r w:rsidRPr="00B56964">
        <w:rPr>
          <w:rFonts w:ascii="Arial" w:hAnsi="Arial"/>
          <w:i/>
          <w:sz w:val="22"/>
          <w:szCs w:val="22"/>
        </w:rPr>
        <w:t>Donar trasllat a tots els ens locals als quals es presta el servei de l’actualització del Conveni-Tipus regulador de l’assumpció de les funcions d’assistència en la gestió econòmica local (ASGEL), i tot això als efectes d’obtenir la seva conformitat, l’articulació de la qual es realitzaria mitjançant la corresponent comunicació a incorporar com addenda al conveni subscrit.</w:t>
      </w:r>
    </w:p>
    <w:p w14:paraId="21669F28" w14:textId="77777777" w:rsidR="00467721" w:rsidRPr="00B56964" w:rsidRDefault="00467721" w:rsidP="00B56964">
      <w:pPr>
        <w:pStyle w:val="Textoindependiente"/>
        <w:rPr>
          <w:rFonts w:ascii="Arial" w:hAnsi="Arial"/>
          <w:i/>
          <w:iCs/>
          <w:sz w:val="22"/>
          <w:szCs w:val="22"/>
        </w:rPr>
      </w:pPr>
    </w:p>
    <w:p w14:paraId="78F49260" w14:textId="77777777" w:rsidR="00467721" w:rsidRPr="00B56964" w:rsidRDefault="00467721" w:rsidP="00B56964">
      <w:pPr>
        <w:pStyle w:val="Textoindependiente"/>
        <w:numPr>
          <w:ilvl w:val="0"/>
          <w:numId w:val="1"/>
        </w:numPr>
        <w:rPr>
          <w:rFonts w:ascii="Arial" w:hAnsi="Arial"/>
          <w:i/>
          <w:sz w:val="22"/>
          <w:szCs w:val="22"/>
        </w:rPr>
      </w:pPr>
      <w:r w:rsidRPr="00B56964">
        <w:rPr>
          <w:rFonts w:ascii="Arial" w:hAnsi="Arial"/>
          <w:i/>
          <w:sz w:val="22"/>
          <w:szCs w:val="22"/>
        </w:rPr>
        <w:t>Per part de l’Ajuntament:</w:t>
      </w:r>
    </w:p>
    <w:p w14:paraId="59A06CB4" w14:textId="77777777" w:rsidR="00467721" w:rsidRPr="00B56964" w:rsidRDefault="00467721" w:rsidP="00B56964">
      <w:pPr>
        <w:pStyle w:val="Textoindependiente"/>
        <w:rPr>
          <w:rFonts w:ascii="Arial" w:hAnsi="Arial"/>
          <w:i/>
          <w:iCs/>
          <w:sz w:val="22"/>
          <w:szCs w:val="22"/>
        </w:rPr>
      </w:pPr>
    </w:p>
    <w:p w14:paraId="7A770ABB" w14:textId="77777777" w:rsidR="00467721" w:rsidRPr="00B56964" w:rsidRDefault="00467721" w:rsidP="00B56964">
      <w:pPr>
        <w:pStyle w:val="Textoindependiente"/>
        <w:numPr>
          <w:ilvl w:val="1"/>
          <w:numId w:val="1"/>
        </w:numPr>
        <w:rPr>
          <w:rFonts w:ascii="Arial" w:hAnsi="Arial"/>
          <w:i/>
          <w:sz w:val="22"/>
          <w:szCs w:val="22"/>
        </w:rPr>
      </w:pPr>
      <w:r w:rsidRPr="00B56964">
        <w:rPr>
          <w:rFonts w:ascii="Arial" w:hAnsi="Arial"/>
          <w:i/>
          <w:sz w:val="22"/>
          <w:szCs w:val="22"/>
        </w:rPr>
        <w:t>Donar conformitat a l’actualització de l’encomanda de gestió en favor de la Diputació i del conveni a formalitzar d’acord amb el Conveni-Tipus actualitzat per la Diputació.</w:t>
      </w:r>
    </w:p>
    <w:p w14:paraId="43E3A3DD" w14:textId="77777777" w:rsidR="00467721" w:rsidRPr="00B56964" w:rsidRDefault="00467721" w:rsidP="00B56964">
      <w:pPr>
        <w:pStyle w:val="Textoindependiente"/>
        <w:rPr>
          <w:rFonts w:ascii="Arial" w:hAnsi="Arial"/>
          <w:i/>
          <w:iCs/>
          <w:sz w:val="22"/>
          <w:szCs w:val="22"/>
        </w:rPr>
      </w:pPr>
    </w:p>
    <w:p w14:paraId="0F123FE9" w14:textId="77777777" w:rsidR="00467721" w:rsidRPr="00B56964" w:rsidRDefault="00467721" w:rsidP="00B56964">
      <w:pPr>
        <w:pStyle w:val="Textoindependiente"/>
        <w:numPr>
          <w:ilvl w:val="1"/>
          <w:numId w:val="1"/>
        </w:numPr>
        <w:rPr>
          <w:rFonts w:ascii="Arial" w:hAnsi="Arial"/>
          <w:i/>
          <w:sz w:val="22"/>
          <w:szCs w:val="22"/>
        </w:rPr>
      </w:pPr>
      <w:r w:rsidRPr="00B56964">
        <w:rPr>
          <w:rFonts w:ascii="Arial" w:hAnsi="Arial"/>
          <w:i/>
          <w:sz w:val="22"/>
          <w:szCs w:val="22"/>
        </w:rPr>
        <w:t>Comunicar a la Diputació de Barcelona l’avantdita conformitat.</w:t>
      </w:r>
    </w:p>
    <w:p w14:paraId="4A2A9354" w14:textId="77777777" w:rsidR="00467721" w:rsidRPr="00B56964" w:rsidRDefault="00467721" w:rsidP="00B56964">
      <w:pPr>
        <w:pStyle w:val="Textoindependiente"/>
        <w:rPr>
          <w:rFonts w:ascii="Arial" w:hAnsi="Arial"/>
          <w:i/>
          <w:iCs/>
          <w:sz w:val="22"/>
          <w:szCs w:val="22"/>
        </w:rPr>
      </w:pPr>
    </w:p>
    <w:p w14:paraId="5E62D481" w14:textId="77777777" w:rsidR="00467721" w:rsidRPr="00B56964" w:rsidRDefault="00467721" w:rsidP="00B56964">
      <w:pPr>
        <w:pStyle w:val="Textoindependiente"/>
        <w:numPr>
          <w:ilvl w:val="0"/>
          <w:numId w:val="1"/>
        </w:numPr>
        <w:rPr>
          <w:rFonts w:ascii="Arial" w:hAnsi="Arial"/>
          <w:i/>
          <w:sz w:val="22"/>
          <w:szCs w:val="22"/>
        </w:rPr>
      </w:pPr>
      <w:r w:rsidRPr="00B56964">
        <w:rPr>
          <w:rFonts w:ascii="Arial" w:hAnsi="Arial"/>
          <w:i/>
          <w:sz w:val="22"/>
          <w:szCs w:val="22"/>
        </w:rPr>
        <w:t>Actuacions posteriors:</w:t>
      </w:r>
    </w:p>
    <w:p w14:paraId="107F54A6" w14:textId="77777777" w:rsidR="00467721" w:rsidRPr="00B56964" w:rsidRDefault="00467721" w:rsidP="00B56964">
      <w:pPr>
        <w:pStyle w:val="Textoindependiente"/>
        <w:rPr>
          <w:rFonts w:ascii="Arial" w:hAnsi="Arial"/>
          <w:i/>
          <w:iCs/>
          <w:sz w:val="22"/>
          <w:szCs w:val="22"/>
        </w:rPr>
      </w:pPr>
    </w:p>
    <w:p w14:paraId="7FDF1A79" w14:textId="77777777" w:rsidR="00467721" w:rsidRPr="00B56964" w:rsidRDefault="00467721" w:rsidP="00B56964">
      <w:pPr>
        <w:pStyle w:val="Textoindependiente"/>
        <w:ind w:left="520"/>
        <w:rPr>
          <w:rFonts w:ascii="Arial" w:hAnsi="Arial"/>
          <w:iCs/>
          <w:sz w:val="22"/>
          <w:szCs w:val="22"/>
        </w:rPr>
      </w:pPr>
      <w:r w:rsidRPr="00B56964">
        <w:rPr>
          <w:rFonts w:ascii="Arial" w:hAnsi="Arial"/>
          <w:iCs/>
          <w:sz w:val="22"/>
          <w:szCs w:val="22"/>
        </w:rPr>
        <w:t>-</w:t>
      </w:r>
      <w:r w:rsidRPr="00B56964">
        <w:rPr>
          <w:rFonts w:ascii="Arial" w:hAnsi="Arial"/>
          <w:iCs/>
          <w:sz w:val="22"/>
          <w:szCs w:val="22"/>
        </w:rPr>
        <w:tab/>
      </w:r>
      <w:r w:rsidRPr="00B56964">
        <w:rPr>
          <w:rFonts w:ascii="Arial" w:hAnsi="Arial"/>
          <w:i/>
          <w:iCs/>
          <w:sz w:val="22"/>
          <w:szCs w:val="22"/>
        </w:rPr>
        <w:t>Publicar en el BOPB, per part de la Diputació de Barcelona, la relació d’entitats que han donat conformitat a l’actualització del Conveni-Tipus</w:t>
      </w:r>
      <w:r w:rsidRPr="00B56964">
        <w:rPr>
          <w:rFonts w:ascii="Arial" w:hAnsi="Arial"/>
          <w:iCs/>
          <w:sz w:val="22"/>
          <w:szCs w:val="22"/>
        </w:rPr>
        <w:t>.”</w:t>
      </w:r>
    </w:p>
    <w:p w14:paraId="2D07A0AD" w14:textId="77777777" w:rsidR="00467721" w:rsidRPr="00B56964" w:rsidRDefault="00467721" w:rsidP="00B56964">
      <w:pPr>
        <w:pStyle w:val="Textoindependiente"/>
        <w:rPr>
          <w:rFonts w:ascii="Arial" w:hAnsi="Arial"/>
          <w:sz w:val="22"/>
          <w:szCs w:val="22"/>
        </w:rPr>
      </w:pPr>
    </w:p>
    <w:p w14:paraId="18ABC51F" w14:textId="77777777" w:rsidR="00467721" w:rsidRPr="00B56964" w:rsidRDefault="00467721" w:rsidP="00B56964">
      <w:pPr>
        <w:pStyle w:val="Textoindependiente"/>
        <w:rPr>
          <w:rFonts w:ascii="Arial" w:hAnsi="Arial"/>
          <w:sz w:val="22"/>
          <w:szCs w:val="22"/>
        </w:rPr>
      </w:pPr>
      <w:r w:rsidRPr="00B56964">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10B5F98D" w14:textId="77777777" w:rsidR="00467721" w:rsidRPr="00B56964" w:rsidRDefault="00467721" w:rsidP="00B56964">
      <w:pPr>
        <w:pStyle w:val="Textoindependiente"/>
        <w:rPr>
          <w:rFonts w:ascii="Arial" w:hAnsi="Arial"/>
          <w:sz w:val="22"/>
          <w:szCs w:val="22"/>
        </w:rPr>
      </w:pPr>
    </w:p>
    <w:p w14:paraId="30334E0C" w14:textId="77777777" w:rsidR="00467721" w:rsidRPr="00B56964" w:rsidRDefault="00467721" w:rsidP="00B56964">
      <w:pPr>
        <w:pStyle w:val="Textoindependiente"/>
        <w:rPr>
          <w:rFonts w:ascii="Arial" w:hAnsi="Arial"/>
          <w:b/>
          <w:bCs/>
          <w:sz w:val="22"/>
          <w:szCs w:val="22"/>
        </w:rPr>
      </w:pPr>
      <w:r w:rsidRPr="00B56964">
        <w:rPr>
          <w:rFonts w:ascii="Arial" w:hAnsi="Arial"/>
          <w:b/>
          <w:bCs/>
          <w:sz w:val="22"/>
          <w:szCs w:val="22"/>
        </w:rPr>
        <w:t>ACORDS:</w:t>
      </w:r>
    </w:p>
    <w:p w14:paraId="3B45E233" w14:textId="77777777" w:rsidR="00467721" w:rsidRPr="00B56964" w:rsidRDefault="00467721" w:rsidP="00B56964">
      <w:pPr>
        <w:pStyle w:val="Textoindependiente"/>
        <w:rPr>
          <w:rFonts w:ascii="Arial" w:hAnsi="Arial"/>
          <w:b/>
          <w:bCs/>
          <w:sz w:val="22"/>
          <w:szCs w:val="22"/>
        </w:rPr>
      </w:pPr>
    </w:p>
    <w:p w14:paraId="03038F14" w14:textId="77777777" w:rsidR="00467721" w:rsidRPr="00B56964" w:rsidRDefault="00467721" w:rsidP="00B56964">
      <w:pPr>
        <w:spacing w:after="0" w:line="240" w:lineRule="auto"/>
        <w:outlineLvl w:val="0"/>
        <w:rPr>
          <w:rFonts w:eastAsia="Times New Roman" w:cs="Arial"/>
          <w:lang w:val="ca-ES" w:eastAsia="es-ES"/>
        </w:rPr>
      </w:pPr>
      <w:r w:rsidRPr="00B56964">
        <w:rPr>
          <w:rFonts w:eastAsia="Times New Roman" w:cs="Arial"/>
          <w:b/>
          <w:bCs/>
          <w:lang w:val="ca-ES" w:eastAsia="es-ES"/>
        </w:rPr>
        <w:t>Primer.</w:t>
      </w:r>
      <w:r w:rsidRPr="00B56964">
        <w:rPr>
          <w:rFonts w:eastAsia="Times New Roman" w:cs="Arial"/>
          <w:lang w:val="ca-ES" w:eastAsia="es-ES"/>
        </w:rPr>
        <w:t xml:space="preserve"> Donar conformitat a l’actualització de l’encomanda de gestió en favor de la Diputació i del conveni a formalitzar d’acord amb el Conveni-Tipus per a l’assumpció per part de la Diputació de Barcelona de les funcions d’assistència en la gestió econòmica local (ASGEL), aprovada pel Ple de la Diputació de Barcelona en la sessió de data 28.1.2021 i publicada al Butlletí Oficial de la Província de Barcelona data 9.2.2021, tot això de conformitat amb el text que s’adjunta com a annex.</w:t>
      </w:r>
    </w:p>
    <w:p w14:paraId="3A94AFDB" w14:textId="77777777" w:rsidR="00467721" w:rsidRPr="00B56964" w:rsidRDefault="00467721" w:rsidP="00B56964">
      <w:pPr>
        <w:spacing w:after="0" w:line="240" w:lineRule="auto"/>
        <w:outlineLvl w:val="0"/>
        <w:rPr>
          <w:rFonts w:eastAsia="Times New Roman" w:cs="Arial"/>
          <w:lang w:val="ca-ES" w:eastAsia="es-ES"/>
        </w:rPr>
      </w:pPr>
    </w:p>
    <w:p w14:paraId="752B4A3C" w14:textId="77777777" w:rsidR="00467721" w:rsidRPr="00B56964" w:rsidRDefault="00467721" w:rsidP="00B56964">
      <w:pPr>
        <w:spacing w:after="0" w:line="240" w:lineRule="auto"/>
        <w:outlineLvl w:val="0"/>
        <w:rPr>
          <w:rFonts w:eastAsia="Times New Roman" w:cs="Arial"/>
          <w:lang w:val="ca-ES" w:eastAsia="es-ES"/>
        </w:rPr>
      </w:pPr>
      <w:r w:rsidRPr="00B56964">
        <w:rPr>
          <w:rFonts w:eastAsia="Times New Roman" w:cs="Arial"/>
          <w:b/>
          <w:bCs/>
          <w:lang w:val="ca-ES" w:eastAsia="es-ES"/>
        </w:rPr>
        <w:t>Segon.</w:t>
      </w:r>
      <w:r w:rsidRPr="00B56964">
        <w:rPr>
          <w:rFonts w:eastAsia="Times New Roman" w:cs="Arial"/>
          <w:lang w:val="ca-ES" w:eastAsia="es-ES"/>
        </w:rPr>
        <w:t xml:space="preserve"> Donar trasllat a la Diputació de Barcelona per al seu coneixement i als efectes oportuns.</w:t>
      </w:r>
    </w:p>
    <w:p w14:paraId="18CBE34C" w14:textId="77777777" w:rsidR="00467721" w:rsidRPr="00B56964" w:rsidRDefault="00467721" w:rsidP="00B56964">
      <w:pPr>
        <w:pStyle w:val="Textoindependiente2"/>
        <w:spacing w:before="0" w:after="0" w:line="240" w:lineRule="auto"/>
        <w:rPr>
          <w:rFonts w:ascii="Arial" w:hAnsi="Arial"/>
          <w:sz w:val="22"/>
          <w:szCs w:val="22"/>
        </w:rPr>
      </w:pPr>
    </w:p>
    <w:p w14:paraId="7DB600F4" w14:textId="77777777" w:rsidR="00544166" w:rsidRDefault="00544166" w:rsidP="00544166">
      <w:pPr>
        <w:spacing w:after="0" w:line="240" w:lineRule="auto"/>
        <w:rPr>
          <w:rFonts w:cs="Arial"/>
          <w:lang w:val="ca-ES"/>
        </w:rPr>
      </w:pPr>
      <w:bookmarkStart w:id="5" w:name="_Hlk115871828"/>
      <w:r>
        <w:rPr>
          <w:rFonts w:cs="Arial"/>
          <w:lang w:val="ca-ES"/>
        </w:rPr>
        <w:t>El debat d’aquest punt de l’ordre del dia el podeu veure en el següent enllaç:</w:t>
      </w:r>
    </w:p>
    <w:bookmarkEnd w:id="5"/>
    <w:p w14:paraId="60DBAC0E" w14:textId="4A4F7977" w:rsidR="00467721" w:rsidRDefault="00467721" w:rsidP="00B56964">
      <w:pPr>
        <w:spacing w:after="0" w:line="240" w:lineRule="auto"/>
        <w:rPr>
          <w:rFonts w:cs="Arial"/>
          <w:lang w:val="ca-ES" w:eastAsia="es-ES"/>
        </w:rPr>
      </w:pPr>
    </w:p>
    <w:p w14:paraId="12A2CD1B" w14:textId="12553661" w:rsidR="00544166" w:rsidRDefault="00000000" w:rsidP="00544166">
      <w:pPr>
        <w:autoSpaceDE w:val="0"/>
        <w:autoSpaceDN w:val="0"/>
        <w:adjustRightInd w:val="0"/>
        <w:spacing w:after="0" w:line="240" w:lineRule="auto"/>
        <w:jc w:val="left"/>
        <w:rPr>
          <w:rFonts w:eastAsiaTheme="minorHAnsi" w:cs="Arial"/>
          <w:color w:val="B50000"/>
          <w:sz w:val="18"/>
          <w:szCs w:val="18"/>
        </w:rPr>
      </w:pPr>
      <w:hyperlink r:id="rId11" w:history="1">
        <w:r w:rsidR="00544166" w:rsidRPr="00C320EC">
          <w:rPr>
            <w:rStyle w:val="Hipervnculo"/>
            <w:rFonts w:eastAsiaTheme="minorHAnsi" w:cs="Arial"/>
            <w:sz w:val="18"/>
            <w:szCs w:val="18"/>
          </w:rPr>
          <w:t>https://actes.vilassardemar.cat/session/sessionDetail/ff80808183372f46018369495a150004?startAt=1087.0&amp;endsAt=1210.0</w:t>
        </w:r>
      </w:hyperlink>
    </w:p>
    <w:p w14:paraId="0173F76F" w14:textId="77777777" w:rsidR="00544166" w:rsidRDefault="00544166" w:rsidP="00544166">
      <w:pPr>
        <w:autoSpaceDE w:val="0"/>
        <w:autoSpaceDN w:val="0"/>
        <w:adjustRightInd w:val="0"/>
        <w:spacing w:after="0" w:line="240" w:lineRule="auto"/>
        <w:jc w:val="left"/>
        <w:rPr>
          <w:rFonts w:eastAsiaTheme="minorHAnsi" w:cs="Arial"/>
          <w:color w:val="B50000"/>
          <w:sz w:val="18"/>
          <w:szCs w:val="18"/>
        </w:rPr>
      </w:pPr>
    </w:p>
    <w:p w14:paraId="0DB331F4" w14:textId="77777777" w:rsidR="00467721" w:rsidRPr="00B56964" w:rsidRDefault="00467721" w:rsidP="00B56964">
      <w:pPr>
        <w:spacing w:after="0" w:line="240" w:lineRule="auto"/>
        <w:rPr>
          <w:rFonts w:cs="Arial"/>
          <w:lang w:val="ca-ES"/>
        </w:rPr>
      </w:pPr>
      <w:bookmarkStart w:id="6" w:name="DOCUMENTO_12903151"/>
      <w:bookmarkStart w:id="7" w:name="DOCUMENTO_13224198"/>
      <w:bookmarkStart w:id="8" w:name="DOCUMENTO_13296715"/>
      <w:bookmarkEnd w:id="4"/>
      <w:bookmarkEnd w:id="6"/>
      <w:bookmarkEnd w:id="7"/>
      <w:bookmarkEnd w:id="8"/>
    </w:p>
    <w:p w14:paraId="2E90062E" w14:textId="77777777" w:rsidR="00270A37" w:rsidRPr="00B56964" w:rsidRDefault="00270A37" w:rsidP="00B56964">
      <w:pPr>
        <w:spacing w:after="0" w:line="240" w:lineRule="auto"/>
        <w:rPr>
          <w:rFonts w:cs="Arial"/>
          <w:lang w:val="ca-ES"/>
        </w:rPr>
      </w:pPr>
      <w:r w:rsidRPr="00B56964">
        <w:rPr>
          <w:rFonts w:cs="Arial"/>
          <w:b/>
          <w:lang w:val="ca-ES"/>
        </w:rPr>
        <w:t>5.0.- APROVACIÓ DE LES BASES DELS PREMIS ESFORÇ I EXCEL·LÈNCIA.</w:t>
      </w:r>
    </w:p>
    <w:p w14:paraId="6649D073" w14:textId="77777777" w:rsidR="00270A37" w:rsidRPr="00B56964" w:rsidRDefault="00270A37" w:rsidP="00B56964">
      <w:pPr>
        <w:spacing w:after="0" w:line="240" w:lineRule="auto"/>
        <w:rPr>
          <w:rFonts w:cs="Arial"/>
          <w:lang w:val="ca-ES"/>
        </w:rPr>
      </w:pPr>
    </w:p>
    <w:p w14:paraId="38CEBF64" w14:textId="77777777" w:rsidR="00270A37" w:rsidRPr="00B56964" w:rsidRDefault="00270A37" w:rsidP="00B56964">
      <w:pPr>
        <w:spacing w:after="0" w:line="240" w:lineRule="auto"/>
        <w:rPr>
          <w:rFonts w:cs="Arial"/>
          <w:lang w:val="ca-ES"/>
        </w:rPr>
      </w:pPr>
      <w:bookmarkStart w:id="9" w:name="X2022001645"/>
      <w:r w:rsidRPr="00B56964">
        <w:rPr>
          <w:rFonts w:cs="Arial"/>
          <w:lang w:val="ca-ES"/>
        </w:rPr>
        <w:t xml:space="preserve">El Ple d'aquesta Corporació, prèvia deliberació  amb 12 Vots A Favor (Angel Font Catalan, </w:t>
      </w:r>
      <w:r w:rsidRPr="00B56964">
        <w:rPr>
          <w:rFonts w:cs="Arial"/>
          <w:noProof/>
          <w:lang w:val="ca-ES"/>
        </w:rPr>
        <w:t>Anna Esmeralda Santos Arnau, Damia Clot Trias, Esther Lopez Marti, Francisco Zamora Villafaina, Joan Roca Lleonart, Jordi Acero Garcia, Jordi Tapias Tolra, Josep Sole Clotet, Juan Diaz Delgado, Manuel Balaguer Gonzalez, Núria Arasa Rovira), 4 Vots En Contra (Javier Martin Lapeña, Jordi Palles Marimon, Laura Martinez Portell, Rosa Maria Lloret Ramon) I 3 Abstencions (Elena Lopez Lujan, Julia Suriol Corbera, Tamara Mateos Hippchen)</w:t>
      </w:r>
      <w:r w:rsidRPr="00B56964">
        <w:rPr>
          <w:rFonts w:cs="Arial"/>
          <w:lang w:val="ca-ES"/>
        </w:rPr>
        <w:t>, i obtenint-se per tant els vots favorables dels membres de la Corporació, va adoptar els següents acords:</w:t>
      </w:r>
    </w:p>
    <w:p w14:paraId="6E914394" w14:textId="77777777" w:rsidR="00270A37" w:rsidRPr="00B56964" w:rsidRDefault="00270A37" w:rsidP="00B56964">
      <w:pPr>
        <w:spacing w:after="0" w:line="240" w:lineRule="auto"/>
        <w:rPr>
          <w:rFonts w:cs="Arial"/>
          <w:lang w:val="ca-ES"/>
        </w:rPr>
      </w:pPr>
    </w:p>
    <w:p w14:paraId="55DA8651" w14:textId="77777777" w:rsidR="00270A37" w:rsidRPr="00B56964" w:rsidRDefault="00270A37" w:rsidP="00B56964">
      <w:pPr>
        <w:spacing w:after="0" w:line="240" w:lineRule="auto"/>
        <w:rPr>
          <w:rFonts w:cs="Arial"/>
          <w:lang w:val="ca-ES"/>
        </w:rPr>
      </w:pPr>
    </w:p>
    <w:p w14:paraId="3B5FAD83" w14:textId="77777777" w:rsidR="00270A37" w:rsidRPr="00B56964" w:rsidRDefault="00270A37" w:rsidP="00B56964">
      <w:pPr>
        <w:spacing w:after="0" w:line="240" w:lineRule="auto"/>
        <w:rPr>
          <w:rFonts w:cs="Arial"/>
          <w:b/>
          <w:lang w:val="ca-ES"/>
        </w:rPr>
      </w:pPr>
      <w:r w:rsidRPr="00B56964">
        <w:rPr>
          <w:rFonts w:cs="Arial"/>
          <w:b/>
          <w:lang w:val="ca-ES"/>
        </w:rPr>
        <w:t>APROVACIÓ DE LES BASES DELS PREMIS ESFORÇ I EXCEL·LÈNCIA.</w:t>
      </w:r>
    </w:p>
    <w:p w14:paraId="60905D7E" w14:textId="77777777" w:rsidR="00270A37" w:rsidRPr="00B56964" w:rsidRDefault="00270A37" w:rsidP="00B56964">
      <w:pPr>
        <w:spacing w:after="0" w:line="240" w:lineRule="auto"/>
        <w:rPr>
          <w:rFonts w:eastAsia="Times New Roman" w:cs="Arial"/>
          <w:b/>
          <w:bCs/>
          <w:color w:val="222222"/>
          <w:shd w:val="clear" w:color="auto" w:fill="FFFFFF"/>
          <w:lang w:eastAsia="ca-ES"/>
        </w:rPr>
      </w:pPr>
    </w:p>
    <w:p w14:paraId="1D5FA1FD" w14:textId="77777777" w:rsidR="00270A37" w:rsidRPr="00B56964" w:rsidRDefault="00270A37" w:rsidP="00B56964">
      <w:pPr>
        <w:spacing w:after="0" w:line="240" w:lineRule="auto"/>
        <w:rPr>
          <w:rFonts w:eastAsia="Times New Roman" w:cs="Arial"/>
          <w:color w:val="222222"/>
          <w:shd w:val="clear" w:color="auto" w:fill="FFFFFF"/>
          <w:lang w:eastAsia="ca-ES"/>
        </w:rPr>
      </w:pPr>
      <w:r w:rsidRPr="00B56964">
        <w:rPr>
          <w:rFonts w:eastAsia="Times New Roman" w:cs="Arial"/>
          <w:color w:val="222222"/>
          <w:shd w:val="clear" w:color="auto" w:fill="FFFFFF"/>
          <w:lang w:eastAsia="ca-ES"/>
        </w:rPr>
        <w:t xml:space="preserve">FETS </w:t>
      </w:r>
    </w:p>
    <w:p w14:paraId="78D61A02" w14:textId="77777777" w:rsidR="00270A37" w:rsidRPr="00B56964" w:rsidRDefault="00270A37" w:rsidP="00B56964">
      <w:pPr>
        <w:spacing w:after="0" w:line="240" w:lineRule="auto"/>
        <w:rPr>
          <w:rFonts w:eastAsia="Times New Roman" w:cs="Arial"/>
          <w:color w:val="222222"/>
          <w:shd w:val="clear" w:color="auto" w:fill="FFFFFF"/>
          <w:lang w:eastAsia="ca-ES"/>
        </w:rPr>
      </w:pPr>
    </w:p>
    <w:p w14:paraId="48B0BA48" w14:textId="77777777" w:rsidR="00270A37" w:rsidRPr="00B56964" w:rsidRDefault="00270A37" w:rsidP="00B56964">
      <w:pPr>
        <w:numPr>
          <w:ilvl w:val="0"/>
          <w:numId w:val="12"/>
        </w:numPr>
        <w:spacing w:after="0" w:line="240" w:lineRule="auto"/>
        <w:ind w:left="0"/>
        <w:rPr>
          <w:rFonts w:eastAsia="Times New Roman" w:cs="Arial"/>
          <w:color w:val="222222"/>
          <w:shd w:val="clear" w:color="auto" w:fill="FFFFFF"/>
          <w:lang w:eastAsia="ca-ES"/>
        </w:rPr>
      </w:pPr>
      <w:r w:rsidRPr="00B56964">
        <w:rPr>
          <w:rFonts w:eastAsia="Times New Roman" w:cs="Arial"/>
          <w:color w:val="222222"/>
          <w:shd w:val="clear" w:color="auto" w:fill="FFFFFF"/>
          <w:lang w:eastAsia="ca-ES"/>
        </w:rPr>
        <w:t>En data 28 d’abril de 2022, el Ple de l’Ajuntament aprova la constitució de la comissió redactora de les bases dels Premis Esforç i Excel·lència de Vilassar de Mar i constitució de la comissió d’estudi per a la redacció de l’avantprojecte.</w:t>
      </w:r>
    </w:p>
    <w:p w14:paraId="3EE74A3A" w14:textId="77777777" w:rsidR="00270A37" w:rsidRPr="00B56964" w:rsidRDefault="00270A37" w:rsidP="00B56964">
      <w:pPr>
        <w:spacing w:after="0" w:line="240" w:lineRule="auto"/>
        <w:rPr>
          <w:rFonts w:eastAsia="Times New Roman" w:cs="Arial"/>
          <w:color w:val="222222"/>
          <w:shd w:val="clear" w:color="auto" w:fill="FFFFFF"/>
          <w:lang w:eastAsia="ca-ES"/>
        </w:rPr>
      </w:pPr>
    </w:p>
    <w:p w14:paraId="4A176664" w14:textId="77777777" w:rsidR="00270A37" w:rsidRPr="00B56964" w:rsidRDefault="00270A37" w:rsidP="00B56964">
      <w:pPr>
        <w:numPr>
          <w:ilvl w:val="0"/>
          <w:numId w:val="12"/>
        </w:numPr>
        <w:spacing w:after="0" w:line="240" w:lineRule="auto"/>
        <w:ind w:left="0"/>
        <w:rPr>
          <w:rFonts w:eastAsia="Times New Roman" w:cs="Arial"/>
          <w:color w:val="222222"/>
          <w:shd w:val="clear" w:color="auto" w:fill="FFFFFF"/>
          <w:lang w:eastAsia="ca-ES"/>
        </w:rPr>
      </w:pPr>
      <w:r w:rsidRPr="00B56964">
        <w:rPr>
          <w:rFonts w:eastAsia="Times New Roman" w:cs="Arial"/>
          <w:color w:val="222222"/>
          <w:shd w:val="clear" w:color="auto" w:fill="FFFFFF"/>
          <w:lang w:eastAsia="ca-ES"/>
        </w:rPr>
        <w:lastRenderedPageBreak/>
        <w:t xml:space="preserve">En data 15 de juny de 2022, la comissió es reuneix per valorar l’esborrany proposat des del Servei de Joventut i les direccions dels Instituts de Vilassar de Mar. </w:t>
      </w:r>
    </w:p>
    <w:p w14:paraId="7EBFE390" w14:textId="77777777" w:rsidR="00270A37" w:rsidRPr="00B56964" w:rsidRDefault="00270A37" w:rsidP="00B56964">
      <w:pPr>
        <w:pStyle w:val="Prrafodelista"/>
        <w:ind w:left="0"/>
        <w:rPr>
          <w:rFonts w:eastAsia="Times New Roman" w:cs="Arial"/>
          <w:color w:val="222222"/>
          <w:shd w:val="clear" w:color="auto" w:fill="FFFFFF"/>
          <w:lang w:eastAsia="ca-ES"/>
        </w:rPr>
      </w:pPr>
    </w:p>
    <w:p w14:paraId="228A1854" w14:textId="77777777" w:rsidR="00270A37" w:rsidRPr="00B56964" w:rsidRDefault="00270A37" w:rsidP="00B56964">
      <w:pPr>
        <w:spacing w:after="0" w:line="240" w:lineRule="auto"/>
        <w:rPr>
          <w:rFonts w:eastAsia="Times New Roman" w:cs="Arial"/>
          <w:color w:val="222222"/>
          <w:shd w:val="clear" w:color="auto" w:fill="FFFFFF"/>
          <w:lang w:eastAsia="ca-ES"/>
        </w:rPr>
      </w:pPr>
    </w:p>
    <w:p w14:paraId="26D422A9" w14:textId="77777777" w:rsidR="00270A37" w:rsidRPr="00B56964" w:rsidRDefault="00270A37" w:rsidP="00B56964">
      <w:pPr>
        <w:numPr>
          <w:ilvl w:val="0"/>
          <w:numId w:val="12"/>
        </w:numPr>
        <w:spacing w:after="0" w:line="240" w:lineRule="auto"/>
        <w:ind w:left="0"/>
        <w:rPr>
          <w:rFonts w:eastAsia="Times New Roman" w:cs="Arial"/>
          <w:color w:val="222222"/>
          <w:shd w:val="clear" w:color="auto" w:fill="FFFFFF"/>
          <w:lang w:eastAsia="ca-ES"/>
        </w:rPr>
      </w:pPr>
      <w:r w:rsidRPr="00B56964">
        <w:rPr>
          <w:rFonts w:eastAsia="Times New Roman" w:cs="Arial"/>
          <w:color w:val="222222"/>
          <w:shd w:val="clear" w:color="auto" w:fill="FFFFFF"/>
          <w:lang w:eastAsia="ca-ES"/>
        </w:rPr>
        <w:t xml:space="preserve">Un cop analitzat l’esborrany s’obre un termini perquè els grups polítics municipals facin propostes de modificació. </w:t>
      </w:r>
    </w:p>
    <w:p w14:paraId="3342868F" w14:textId="77777777" w:rsidR="00270A37" w:rsidRPr="00B56964" w:rsidRDefault="00270A37" w:rsidP="00B56964">
      <w:pPr>
        <w:spacing w:after="0" w:line="240" w:lineRule="auto"/>
        <w:rPr>
          <w:rFonts w:eastAsia="Times New Roman" w:cs="Arial"/>
          <w:color w:val="222222"/>
          <w:shd w:val="clear" w:color="auto" w:fill="FFFFFF"/>
          <w:lang w:eastAsia="ca-ES"/>
        </w:rPr>
      </w:pPr>
    </w:p>
    <w:p w14:paraId="1A30FBA3" w14:textId="77777777" w:rsidR="00270A37" w:rsidRPr="00B56964" w:rsidRDefault="00270A37" w:rsidP="00B56964">
      <w:pPr>
        <w:numPr>
          <w:ilvl w:val="0"/>
          <w:numId w:val="12"/>
        </w:numPr>
        <w:spacing w:after="0" w:line="240" w:lineRule="auto"/>
        <w:ind w:left="0"/>
        <w:rPr>
          <w:rFonts w:eastAsia="Times New Roman" w:cs="Arial"/>
          <w:color w:val="222222"/>
          <w:shd w:val="clear" w:color="auto" w:fill="FFFFFF"/>
          <w:lang w:eastAsia="ca-ES"/>
        </w:rPr>
      </w:pPr>
      <w:r w:rsidRPr="00B56964">
        <w:rPr>
          <w:rFonts w:eastAsia="Times New Roman" w:cs="Arial"/>
          <w:color w:val="222222"/>
          <w:shd w:val="clear" w:color="auto" w:fill="FFFFFF"/>
          <w:lang w:eastAsia="ca-ES"/>
        </w:rPr>
        <w:t xml:space="preserve">Finalment, el 20 de juliol de 2022 té lloc la reunió final de la Comissió d’estudi per a l’elaboració de les bases dels Premis Esforç i Excel·lència de Vilassar de Mar, que consta en la part resolutiva d’aquesta proposta. </w:t>
      </w:r>
    </w:p>
    <w:p w14:paraId="64324DF7" w14:textId="77777777" w:rsidR="00270A37" w:rsidRPr="00B56964" w:rsidRDefault="00270A37" w:rsidP="00B56964">
      <w:pPr>
        <w:spacing w:after="0" w:line="240" w:lineRule="auto"/>
        <w:ind w:left="720"/>
        <w:rPr>
          <w:rFonts w:eastAsia="Times New Roman" w:cs="Arial"/>
          <w:color w:val="222222"/>
          <w:shd w:val="clear" w:color="auto" w:fill="FFFFFF"/>
          <w:lang w:eastAsia="ca-ES"/>
        </w:rPr>
      </w:pPr>
    </w:p>
    <w:p w14:paraId="78E5EDF2" w14:textId="77777777" w:rsidR="00270A37" w:rsidRPr="00B56964" w:rsidRDefault="00270A37" w:rsidP="00B56964">
      <w:pPr>
        <w:spacing w:after="0" w:line="240" w:lineRule="auto"/>
        <w:rPr>
          <w:rFonts w:eastAsia="Times New Roman" w:cs="Arial"/>
          <w:color w:val="222222"/>
          <w:shd w:val="clear" w:color="auto" w:fill="FFFFFF"/>
          <w:lang w:eastAsia="ca-ES"/>
        </w:rPr>
      </w:pPr>
      <w:r w:rsidRPr="00B56964">
        <w:rPr>
          <w:rFonts w:eastAsia="Times New Roman" w:cs="Arial"/>
          <w:color w:val="222222"/>
          <w:shd w:val="clear" w:color="auto" w:fill="FFFFFF"/>
          <w:lang w:eastAsia="ca-ES"/>
        </w:rPr>
        <w:t>Per tot el que s’exposa i de conformitat amb la legislació aplicable, en virtut de lo establert a l’article 20.1.c) de la Llei 7/1985, de 2 d’abril, Reguladora de les Bases del Règim Local, es proposa a la Comissió Informativa que informi sobre els següents</w:t>
      </w:r>
    </w:p>
    <w:p w14:paraId="27E6485D" w14:textId="77777777" w:rsidR="00270A37" w:rsidRPr="00B56964" w:rsidRDefault="00270A37" w:rsidP="00B56964">
      <w:pPr>
        <w:spacing w:after="0" w:line="240" w:lineRule="auto"/>
        <w:rPr>
          <w:rFonts w:eastAsia="Times New Roman" w:cs="Arial"/>
          <w:b/>
          <w:bCs/>
          <w:color w:val="222222"/>
          <w:shd w:val="clear" w:color="auto" w:fill="FFFFFF"/>
          <w:lang w:eastAsia="ca-ES"/>
        </w:rPr>
      </w:pPr>
    </w:p>
    <w:p w14:paraId="4872DD8B"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 xml:space="preserve">ACORDS: </w:t>
      </w:r>
    </w:p>
    <w:p w14:paraId="79A9FB74" w14:textId="77777777" w:rsidR="00270A37" w:rsidRPr="00B56964" w:rsidRDefault="00270A37" w:rsidP="00B56964">
      <w:pPr>
        <w:spacing w:after="0" w:line="240" w:lineRule="auto"/>
        <w:rPr>
          <w:rFonts w:eastAsia="Times New Roman" w:cs="Arial"/>
          <w:b/>
          <w:bCs/>
          <w:color w:val="222222"/>
          <w:shd w:val="clear" w:color="auto" w:fill="FFFFFF"/>
          <w:lang w:eastAsia="ca-ES"/>
        </w:rPr>
      </w:pPr>
    </w:p>
    <w:p w14:paraId="092088CE" w14:textId="77777777" w:rsidR="00270A37" w:rsidRPr="00B56964" w:rsidRDefault="00270A37" w:rsidP="00B56964">
      <w:pPr>
        <w:spacing w:after="0" w:line="240" w:lineRule="auto"/>
        <w:rPr>
          <w:rFonts w:eastAsia="Times New Roman" w:cs="Arial"/>
          <w:color w:val="222222"/>
          <w:shd w:val="clear" w:color="auto" w:fill="FFFFFF"/>
          <w:lang w:eastAsia="ca-ES"/>
        </w:rPr>
      </w:pPr>
      <w:r w:rsidRPr="00B56964">
        <w:rPr>
          <w:rFonts w:eastAsia="Times New Roman" w:cs="Arial"/>
          <w:b/>
          <w:bCs/>
          <w:color w:val="222222"/>
          <w:shd w:val="clear" w:color="auto" w:fill="FFFFFF"/>
          <w:lang w:eastAsia="ca-ES"/>
        </w:rPr>
        <w:t>Primer</w:t>
      </w:r>
      <w:r w:rsidRPr="00B56964">
        <w:rPr>
          <w:rFonts w:eastAsia="Times New Roman" w:cs="Arial"/>
          <w:color w:val="222222"/>
          <w:shd w:val="clear" w:color="auto" w:fill="FFFFFF"/>
          <w:lang w:eastAsia="ca-ES"/>
        </w:rPr>
        <w:t>. Aprovar inicialment les Bases dels Premis Esforç i Excel·lència de Vilassar de Mar, amb la redacció que s’annexen a aquest acord.</w:t>
      </w:r>
    </w:p>
    <w:p w14:paraId="402CFD75" w14:textId="77777777" w:rsidR="00270A37" w:rsidRPr="00B56964" w:rsidRDefault="00270A37" w:rsidP="00B56964">
      <w:pPr>
        <w:spacing w:after="0" w:line="240" w:lineRule="auto"/>
        <w:rPr>
          <w:rFonts w:eastAsia="Times New Roman" w:cs="Arial"/>
          <w:color w:val="222222"/>
          <w:shd w:val="clear" w:color="auto" w:fill="FFFFFF"/>
          <w:lang w:eastAsia="ca-ES"/>
        </w:rPr>
      </w:pPr>
    </w:p>
    <w:p w14:paraId="19045B4E" w14:textId="77777777" w:rsidR="00270A37" w:rsidRPr="00B56964" w:rsidRDefault="00270A37" w:rsidP="00B56964">
      <w:pPr>
        <w:spacing w:after="0" w:line="240" w:lineRule="auto"/>
        <w:rPr>
          <w:rFonts w:eastAsia="Times New Roman" w:cs="Arial"/>
          <w:color w:val="222222"/>
          <w:shd w:val="clear" w:color="auto" w:fill="FFFFFF"/>
          <w:lang w:eastAsia="ca-ES"/>
        </w:rPr>
      </w:pPr>
      <w:r w:rsidRPr="00B56964">
        <w:rPr>
          <w:rFonts w:eastAsia="Times New Roman" w:cs="Arial"/>
          <w:b/>
          <w:bCs/>
          <w:color w:val="222222"/>
          <w:shd w:val="clear" w:color="auto" w:fill="FFFFFF"/>
          <w:lang w:eastAsia="ca-ES"/>
        </w:rPr>
        <w:t>Segon</w:t>
      </w:r>
      <w:r w:rsidRPr="00B56964">
        <w:rPr>
          <w:rFonts w:eastAsia="Times New Roman" w:cs="Arial"/>
          <w:color w:val="222222"/>
          <w:shd w:val="clear" w:color="auto" w:fill="FFFFFF"/>
          <w:lang w:eastAsia="ca-ES"/>
        </w:rPr>
        <w:t xml:space="preserve">. Exposar al públic aquestes bases reguladores mitjançant la inserció d’anuncis en el Butlletí Oficial de la província de Barcelona i en el tauler E-Tauler de l’Ajuntament, durant el termini de vint dies hàbils, durant els quals, els interessats podran formular al·legacions i presentar-hi suggeriments. </w:t>
      </w:r>
    </w:p>
    <w:p w14:paraId="572F8518" w14:textId="77777777" w:rsidR="00270A37" w:rsidRPr="00B56964" w:rsidRDefault="00270A37" w:rsidP="00B56964">
      <w:pPr>
        <w:spacing w:after="0" w:line="240" w:lineRule="auto"/>
        <w:rPr>
          <w:rFonts w:eastAsia="Times New Roman" w:cs="Arial"/>
          <w:color w:val="222222"/>
          <w:shd w:val="clear" w:color="auto" w:fill="FFFFFF"/>
          <w:lang w:eastAsia="ca-ES"/>
        </w:rPr>
      </w:pPr>
    </w:p>
    <w:p w14:paraId="5511C7AE" w14:textId="77777777" w:rsidR="00270A37" w:rsidRPr="00B56964" w:rsidRDefault="00270A37" w:rsidP="00B56964">
      <w:pPr>
        <w:spacing w:after="0" w:line="240" w:lineRule="auto"/>
        <w:rPr>
          <w:rFonts w:eastAsia="Times New Roman" w:cs="Arial"/>
          <w:color w:val="222222"/>
          <w:shd w:val="clear" w:color="auto" w:fill="FFFFFF"/>
          <w:lang w:eastAsia="ca-ES"/>
        </w:rPr>
      </w:pPr>
      <w:r w:rsidRPr="00B56964">
        <w:rPr>
          <w:rFonts w:eastAsia="Times New Roman" w:cs="Arial"/>
          <w:color w:val="222222"/>
          <w:shd w:val="clear" w:color="auto" w:fill="FFFFFF"/>
          <w:lang w:eastAsia="ca-ES"/>
        </w:rPr>
        <w:t>Aquest acord d’aprovació inicial es considerarà definitiu si no es produeixen suggeriments ni reclamacions durant el termini d’exposició al públic i es procedirà a la publicació de l’acord i del text íntegre de les bases reguladores en el Butlletí Oficial de la província de Barcelona, a efectes de la seva entrada en vigor.</w:t>
      </w:r>
    </w:p>
    <w:p w14:paraId="26262F83" w14:textId="77777777" w:rsidR="00270A37" w:rsidRPr="00B56964" w:rsidRDefault="00270A37" w:rsidP="00B56964">
      <w:pPr>
        <w:spacing w:after="0" w:line="240" w:lineRule="auto"/>
        <w:rPr>
          <w:rFonts w:eastAsia="Times New Roman" w:cs="Arial"/>
          <w:color w:val="222222"/>
          <w:shd w:val="clear" w:color="auto" w:fill="FFFFFF"/>
          <w:lang w:eastAsia="ca-ES"/>
        </w:rPr>
      </w:pPr>
    </w:p>
    <w:p w14:paraId="21F96B24" w14:textId="77777777" w:rsidR="00270A37" w:rsidRPr="00B56964" w:rsidRDefault="00270A37" w:rsidP="00B56964">
      <w:pPr>
        <w:spacing w:after="0" w:line="240" w:lineRule="auto"/>
        <w:rPr>
          <w:rFonts w:eastAsia="Times New Roman" w:cs="Arial"/>
          <w:color w:val="222222"/>
          <w:shd w:val="clear" w:color="auto" w:fill="FFFFFF"/>
          <w:lang w:eastAsia="ca-ES"/>
        </w:rPr>
      </w:pPr>
    </w:p>
    <w:p w14:paraId="7890008B"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ANNEX</w:t>
      </w:r>
    </w:p>
    <w:p w14:paraId="4771C4BD" w14:textId="77777777" w:rsidR="00270A37" w:rsidRPr="00B56964" w:rsidRDefault="00270A37" w:rsidP="00B56964">
      <w:pPr>
        <w:spacing w:after="0" w:line="240" w:lineRule="auto"/>
        <w:rPr>
          <w:rFonts w:eastAsia="Times New Roman" w:cs="Arial"/>
          <w:color w:val="222222"/>
          <w:shd w:val="clear" w:color="auto" w:fill="FFFFFF"/>
          <w:lang w:eastAsia="ca-ES"/>
        </w:rPr>
      </w:pPr>
    </w:p>
    <w:p w14:paraId="72956465" w14:textId="77777777" w:rsidR="00270A37" w:rsidRPr="00B56964" w:rsidRDefault="00270A37" w:rsidP="00B56964">
      <w:pPr>
        <w:spacing w:after="0" w:line="240" w:lineRule="auto"/>
        <w:rPr>
          <w:rFonts w:eastAsia="Times New Roman" w:cs="Arial"/>
          <w:b/>
          <w:caps/>
          <w:color w:val="222222"/>
          <w:shd w:val="clear" w:color="auto" w:fill="FFFFFF"/>
          <w:lang w:eastAsia="ca-ES"/>
        </w:rPr>
      </w:pPr>
      <w:r w:rsidRPr="00B56964">
        <w:rPr>
          <w:rFonts w:eastAsia="Times New Roman" w:cs="Arial"/>
          <w:b/>
          <w:caps/>
          <w:color w:val="222222"/>
          <w:shd w:val="clear" w:color="auto" w:fill="FFFFFF"/>
          <w:lang w:eastAsia="ca-ES"/>
        </w:rPr>
        <w:t>Bases REGULADORES dels Premis Esforç i Excel·lència de Vilassar de Mar</w:t>
      </w:r>
    </w:p>
    <w:p w14:paraId="68395972" w14:textId="77777777" w:rsidR="00270A37" w:rsidRPr="00B56964" w:rsidRDefault="00270A37" w:rsidP="00B56964">
      <w:pPr>
        <w:spacing w:after="0" w:line="240" w:lineRule="auto"/>
        <w:rPr>
          <w:rFonts w:eastAsia="Times New Roman" w:cs="Arial"/>
          <w:b/>
          <w:caps/>
          <w:color w:val="222222"/>
          <w:shd w:val="clear" w:color="auto" w:fill="FFFFFF"/>
          <w:lang w:eastAsia="ca-ES"/>
        </w:rPr>
      </w:pPr>
    </w:p>
    <w:p w14:paraId="7B2953D6"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Primera. Definició i justificació.</w:t>
      </w:r>
    </w:p>
    <w:p w14:paraId="7B822862" w14:textId="77777777" w:rsidR="00270A37" w:rsidRPr="00B56964" w:rsidRDefault="00270A37" w:rsidP="00B56964">
      <w:pPr>
        <w:spacing w:after="0" w:line="240" w:lineRule="auto"/>
        <w:rPr>
          <w:rFonts w:eastAsia="Times New Roman" w:cs="Arial"/>
          <w:lang w:eastAsia="ca-ES"/>
        </w:rPr>
      </w:pPr>
    </w:p>
    <w:p w14:paraId="4B542A51"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L’Ajuntament de Vilassar de Mar, amb el propòsit de fomentar de l’esforç i l’excel·lència entre les/els estudiants de Vilassar de Mar, té el propòsit de celebrar els “Premis de reconeixement de l’Esforç i l’Excel·lència”</w:t>
      </w:r>
    </w:p>
    <w:p w14:paraId="76E842DC" w14:textId="77777777" w:rsidR="00270A37" w:rsidRPr="00B56964" w:rsidRDefault="00270A37" w:rsidP="00B56964">
      <w:pPr>
        <w:spacing w:after="0" w:line="240" w:lineRule="auto"/>
        <w:rPr>
          <w:rFonts w:eastAsia="Times New Roman" w:cs="Arial"/>
          <w:lang w:eastAsia="ca-ES"/>
        </w:rPr>
      </w:pPr>
    </w:p>
    <w:p w14:paraId="4759DF2B"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Segona. Objecte i finalitat dels ajuts.</w:t>
      </w:r>
    </w:p>
    <w:p w14:paraId="5DD3482A" w14:textId="77777777" w:rsidR="00270A37" w:rsidRPr="00B56964" w:rsidRDefault="00270A37" w:rsidP="00B56964">
      <w:pPr>
        <w:spacing w:after="0" w:line="240" w:lineRule="auto"/>
        <w:rPr>
          <w:rFonts w:eastAsia="Times New Roman" w:cs="Arial"/>
          <w:lang w:eastAsia="ca-ES"/>
        </w:rPr>
      </w:pPr>
    </w:p>
    <w:p w14:paraId="0D846168"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L'objecte d'aquestes bases és el foment de l’esforç i l’excel·lència entre les/els estudiants de Vilassar de Mar.</w:t>
      </w:r>
    </w:p>
    <w:p w14:paraId="2A9986B5"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Aquests premis seran compatibles amb altres pel mateix concepte rebuts d'altres administracions.</w:t>
      </w:r>
    </w:p>
    <w:p w14:paraId="5ED1A2DF" w14:textId="77777777" w:rsidR="00270A37" w:rsidRPr="00B56964" w:rsidRDefault="00270A37" w:rsidP="00B56964">
      <w:pPr>
        <w:spacing w:after="0" w:line="240" w:lineRule="auto"/>
        <w:rPr>
          <w:rFonts w:eastAsia="Times New Roman" w:cs="Arial"/>
          <w:lang w:eastAsia="ca-ES"/>
        </w:rPr>
      </w:pPr>
    </w:p>
    <w:p w14:paraId="2B622C0A"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Tercera. Període d'execució i procediment de concessió.</w:t>
      </w:r>
    </w:p>
    <w:p w14:paraId="70404C1A" w14:textId="77777777" w:rsidR="00270A37" w:rsidRPr="00B56964" w:rsidRDefault="00270A37" w:rsidP="00B56964">
      <w:pPr>
        <w:spacing w:after="0" w:line="240" w:lineRule="auto"/>
        <w:rPr>
          <w:rFonts w:eastAsia="Times New Roman" w:cs="Arial"/>
          <w:lang w:eastAsia="ca-ES"/>
        </w:rPr>
      </w:pPr>
    </w:p>
    <w:p w14:paraId="6DB484CB"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lastRenderedPageBreak/>
        <w:t>Aquestes bases regiran durant el curs escolar, no generen cap dret a l'obtenció d'altres subvencions en anys posteriors i no es pot al·legar com a precedent.</w:t>
      </w:r>
    </w:p>
    <w:p w14:paraId="4157499F"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El procediment fixat per a la concessió dels premis serà el de concurrència competitiva.</w:t>
      </w:r>
    </w:p>
    <w:p w14:paraId="4CB02590" w14:textId="77777777" w:rsidR="00270A37" w:rsidRPr="00B56964" w:rsidRDefault="00270A37" w:rsidP="00B56964">
      <w:pPr>
        <w:spacing w:after="0" w:line="240" w:lineRule="auto"/>
        <w:rPr>
          <w:rFonts w:eastAsia="Times New Roman" w:cs="Arial"/>
          <w:lang w:eastAsia="ca-ES"/>
        </w:rPr>
      </w:pPr>
    </w:p>
    <w:p w14:paraId="1C9DE61F"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Quarta. Beneficiaris i requisits.</w:t>
      </w:r>
    </w:p>
    <w:p w14:paraId="709200CF" w14:textId="77777777" w:rsidR="00270A37" w:rsidRPr="00B56964" w:rsidRDefault="00270A37" w:rsidP="00B56964">
      <w:pPr>
        <w:spacing w:after="0" w:line="240" w:lineRule="auto"/>
        <w:rPr>
          <w:rFonts w:eastAsia="Times New Roman" w:cs="Arial"/>
          <w:lang w:eastAsia="ca-ES"/>
        </w:rPr>
      </w:pPr>
    </w:p>
    <w:p w14:paraId="2C360554" w14:textId="77777777" w:rsidR="00270A37" w:rsidRPr="00B56964" w:rsidRDefault="00270A37" w:rsidP="00B56964">
      <w:pPr>
        <w:spacing w:after="0" w:line="240" w:lineRule="auto"/>
        <w:rPr>
          <w:rFonts w:eastAsia="Times New Roman" w:cs="Arial"/>
          <w:color w:val="222222"/>
          <w:shd w:val="clear" w:color="auto" w:fill="FFFFFF"/>
          <w:lang w:eastAsia="ca-ES"/>
        </w:rPr>
      </w:pPr>
      <w:r w:rsidRPr="00B56964">
        <w:rPr>
          <w:rFonts w:eastAsia="Times New Roman" w:cs="Arial"/>
          <w:color w:val="222222"/>
          <w:shd w:val="clear" w:color="auto" w:fill="FFFFFF"/>
          <w:lang w:eastAsia="ca-ES"/>
        </w:rPr>
        <w:t>Les persones beneficiàries que podran optar als premis són:</w:t>
      </w:r>
    </w:p>
    <w:p w14:paraId="2F77325F" w14:textId="77777777" w:rsidR="00270A37" w:rsidRPr="00B56964" w:rsidRDefault="00270A37" w:rsidP="00B56964">
      <w:pPr>
        <w:spacing w:after="0" w:line="240" w:lineRule="auto"/>
        <w:rPr>
          <w:rFonts w:eastAsia="Times New Roman" w:cs="Arial"/>
          <w:lang w:eastAsia="ca-ES"/>
        </w:rPr>
      </w:pPr>
    </w:p>
    <w:p w14:paraId="0AD42B99"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Per a les línies A i B:</w:t>
      </w:r>
    </w:p>
    <w:p w14:paraId="08995232" w14:textId="77777777" w:rsidR="00270A37" w:rsidRPr="00B56964" w:rsidRDefault="00270A37" w:rsidP="00B56964">
      <w:pPr>
        <w:numPr>
          <w:ilvl w:val="0"/>
          <w:numId w:val="3"/>
        </w:numPr>
        <w:spacing w:after="0" w:line="240" w:lineRule="auto"/>
        <w:textAlignment w:val="baseline"/>
        <w:rPr>
          <w:rFonts w:eastAsia="Times New Roman" w:cs="Arial"/>
          <w:color w:val="222222"/>
          <w:lang w:eastAsia="ca-ES"/>
        </w:rPr>
      </w:pPr>
      <w:r w:rsidRPr="00B56964">
        <w:rPr>
          <w:rFonts w:eastAsia="Times New Roman" w:cs="Arial"/>
          <w:color w:val="222222"/>
          <w:shd w:val="clear" w:color="auto" w:fill="FFFFFF"/>
          <w:lang w:eastAsia="ca-ES"/>
        </w:rPr>
        <w:t>Persones empadronades a Vilassar de Mar</w:t>
      </w:r>
    </w:p>
    <w:p w14:paraId="7CF2F1D2"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Per a línia A:</w:t>
      </w:r>
    </w:p>
    <w:p w14:paraId="0F340532" w14:textId="77777777" w:rsidR="00270A37" w:rsidRPr="00B56964" w:rsidRDefault="00270A37" w:rsidP="00B56964">
      <w:pPr>
        <w:numPr>
          <w:ilvl w:val="0"/>
          <w:numId w:val="4"/>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Persones que hagin cursat 2n de batxillerat en les modalitats reconegudes pel Departament d’Educació.</w:t>
      </w:r>
    </w:p>
    <w:p w14:paraId="59B80509"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Per a línia B:</w:t>
      </w:r>
    </w:p>
    <w:p w14:paraId="03A61B1E" w14:textId="77777777" w:rsidR="00270A37" w:rsidRPr="00B56964" w:rsidRDefault="00270A37" w:rsidP="00B56964">
      <w:pPr>
        <w:numPr>
          <w:ilvl w:val="0"/>
          <w:numId w:val="5"/>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Persones que hagin cursat l’últim curs de Cicle Superior de Formació Professional en un institut públic, en qualsevol de les modalitats reconegudes pel Departament d’Educació. </w:t>
      </w:r>
    </w:p>
    <w:p w14:paraId="166AF025"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Per a línia C:</w:t>
      </w:r>
    </w:p>
    <w:p w14:paraId="1F8B6F4B" w14:textId="77777777" w:rsidR="00270A37" w:rsidRPr="00B56964" w:rsidRDefault="00270A37" w:rsidP="00B56964">
      <w:pPr>
        <w:numPr>
          <w:ilvl w:val="0"/>
          <w:numId w:val="6"/>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Persones que hagin cursat 4 d’ESO en un institut de Vilassar de Mar.</w:t>
      </w:r>
    </w:p>
    <w:p w14:paraId="43395E65"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Són requisits per poder rebre el premi:</w:t>
      </w:r>
    </w:p>
    <w:p w14:paraId="0AE733D8"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 Presentar la sol·licitud en l'imprès normalitzat i la documentació acreditativa en els terminis establerts en la convocatòria.</w:t>
      </w:r>
    </w:p>
    <w:p w14:paraId="62BC8F34" w14:textId="77777777" w:rsidR="00270A37" w:rsidRPr="00B56964" w:rsidRDefault="00270A37" w:rsidP="00B56964">
      <w:pPr>
        <w:spacing w:after="0" w:line="240" w:lineRule="auto"/>
        <w:rPr>
          <w:rFonts w:eastAsia="Times New Roman" w:cs="Arial"/>
          <w:lang w:eastAsia="ca-ES"/>
        </w:rPr>
      </w:pPr>
    </w:p>
    <w:p w14:paraId="76CE9E65"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Cinquena. Criteris d'atorgament dels premis.</w:t>
      </w:r>
    </w:p>
    <w:p w14:paraId="6F9F8718" w14:textId="77777777" w:rsidR="00270A37" w:rsidRPr="00B56964" w:rsidRDefault="00270A37" w:rsidP="00B56964">
      <w:pPr>
        <w:spacing w:after="0" w:line="240" w:lineRule="auto"/>
        <w:rPr>
          <w:rFonts w:eastAsia="Times New Roman" w:cs="Arial"/>
          <w:lang w:eastAsia="ca-ES"/>
        </w:rPr>
      </w:pPr>
    </w:p>
    <w:p w14:paraId="560E8E0A"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Seran beneficiàries del premi les persones que:</w:t>
      </w:r>
    </w:p>
    <w:p w14:paraId="076C0C40"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Línia A (1) : estudien especialitats de batxillerats que es cursen en instituts de Vilassar de Mar. </w:t>
      </w:r>
    </w:p>
    <w:p w14:paraId="571E94F7" w14:textId="77777777" w:rsidR="00270A37" w:rsidRPr="00B56964" w:rsidRDefault="00270A37" w:rsidP="00B56964">
      <w:pPr>
        <w:spacing w:after="0" w:line="240" w:lineRule="auto"/>
        <w:ind w:left="720"/>
        <w:rPr>
          <w:rFonts w:eastAsia="Times New Roman" w:cs="Arial"/>
          <w:lang w:eastAsia="ca-ES"/>
        </w:rPr>
      </w:pPr>
      <w:r w:rsidRPr="00B56964">
        <w:rPr>
          <w:rFonts w:eastAsia="Times New Roman" w:cs="Arial"/>
          <w:color w:val="000000"/>
          <w:lang w:eastAsia="ca-ES"/>
        </w:rPr>
        <w:t>Tinguin millor nota de selectivitat</w:t>
      </w:r>
    </w:p>
    <w:p w14:paraId="4B45BDE4"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Criteris per desempatar:</w:t>
      </w:r>
    </w:p>
    <w:p w14:paraId="4D92BED3" w14:textId="77777777" w:rsidR="00270A37" w:rsidRPr="00B56964" w:rsidRDefault="00270A37" w:rsidP="00B56964">
      <w:pPr>
        <w:numPr>
          <w:ilvl w:val="0"/>
          <w:numId w:val="7"/>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Millor nota del treball de recerca.</w:t>
      </w:r>
    </w:p>
    <w:p w14:paraId="11AF8D2E" w14:textId="77777777" w:rsidR="00270A37" w:rsidRPr="00B56964" w:rsidRDefault="00270A37" w:rsidP="00B56964">
      <w:pPr>
        <w:numPr>
          <w:ilvl w:val="0"/>
          <w:numId w:val="7"/>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Millor mitjana aritmètica de Batxillerat.</w:t>
      </w:r>
    </w:p>
    <w:p w14:paraId="16C7E01A" w14:textId="77777777" w:rsidR="00270A37" w:rsidRPr="00B56964" w:rsidRDefault="00270A37" w:rsidP="00B56964">
      <w:pPr>
        <w:numPr>
          <w:ilvl w:val="0"/>
          <w:numId w:val="7"/>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Millor mitjana aritmètica de 1r de Batxillerat (suma de les qualificacions finals dividit entre el total de matèries).</w:t>
      </w:r>
    </w:p>
    <w:p w14:paraId="0CECF660"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Línia A (2) : estudien especialitats de batxillerats que no es cursen en instituts de Vilassar de Mar (s’han d’haver cursat en instituts públics).</w:t>
      </w:r>
    </w:p>
    <w:p w14:paraId="79B48BCD" w14:textId="77777777" w:rsidR="00270A37" w:rsidRPr="00B56964" w:rsidRDefault="00270A37" w:rsidP="00B56964">
      <w:pPr>
        <w:spacing w:after="0" w:line="240" w:lineRule="auto"/>
        <w:ind w:left="720"/>
        <w:rPr>
          <w:rFonts w:eastAsia="Times New Roman" w:cs="Arial"/>
          <w:lang w:eastAsia="ca-ES"/>
        </w:rPr>
      </w:pPr>
      <w:r w:rsidRPr="00B56964">
        <w:rPr>
          <w:rFonts w:eastAsia="Times New Roman" w:cs="Arial"/>
          <w:color w:val="000000"/>
          <w:lang w:eastAsia="ca-ES"/>
        </w:rPr>
        <w:t>Millor mitjana aritmètica de Batxillerat</w:t>
      </w:r>
    </w:p>
    <w:p w14:paraId="1E6429E4"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Criteris per desempatar:</w:t>
      </w:r>
    </w:p>
    <w:p w14:paraId="03A7D165" w14:textId="77777777" w:rsidR="00270A37" w:rsidRPr="00B56964" w:rsidRDefault="00270A37" w:rsidP="00B56964">
      <w:pPr>
        <w:numPr>
          <w:ilvl w:val="0"/>
          <w:numId w:val="8"/>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Millor nota del treball de recerca.</w:t>
      </w:r>
    </w:p>
    <w:p w14:paraId="5818C0B2" w14:textId="77777777" w:rsidR="00270A37" w:rsidRPr="00B56964" w:rsidRDefault="00270A37" w:rsidP="00B56964">
      <w:pPr>
        <w:numPr>
          <w:ilvl w:val="0"/>
          <w:numId w:val="8"/>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Millor mitjana aritmètica de 1r de Batxillerat (suma de les qualificacions finals dividit entre el total de matèries).</w:t>
      </w:r>
    </w:p>
    <w:p w14:paraId="48A53E8F"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Línia B:</w:t>
      </w:r>
    </w:p>
    <w:p w14:paraId="065DE23F" w14:textId="77777777" w:rsidR="00270A37" w:rsidRPr="00B56964" w:rsidRDefault="00270A37" w:rsidP="00B56964">
      <w:pPr>
        <w:spacing w:after="0" w:line="240" w:lineRule="auto"/>
        <w:ind w:left="720"/>
        <w:rPr>
          <w:rFonts w:eastAsia="Times New Roman" w:cs="Arial"/>
          <w:lang w:eastAsia="ca-ES"/>
        </w:rPr>
      </w:pPr>
      <w:r w:rsidRPr="00B56964">
        <w:rPr>
          <w:rFonts w:eastAsia="Times New Roman" w:cs="Arial"/>
          <w:color w:val="000000"/>
          <w:lang w:eastAsia="ca-ES"/>
        </w:rPr>
        <w:t>Tinguin millor nota final del Cicle Superior de Formació Professional obtinguda en institut públic.</w:t>
      </w:r>
    </w:p>
    <w:p w14:paraId="5ABD4CBF"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Criteris per desempatar:</w:t>
      </w:r>
    </w:p>
    <w:p w14:paraId="2B362EA1" w14:textId="77777777" w:rsidR="00270A37" w:rsidRPr="00B56964" w:rsidRDefault="00270A37" w:rsidP="00B56964">
      <w:pPr>
        <w:numPr>
          <w:ilvl w:val="0"/>
          <w:numId w:val="9"/>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Millor nota de pràctiques.</w:t>
      </w:r>
    </w:p>
    <w:p w14:paraId="58A797E6" w14:textId="77777777" w:rsidR="00270A37" w:rsidRPr="00B56964" w:rsidRDefault="00270A37" w:rsidP="00B56964">
      <w:pPr>
        <w:numPr>
          <w:ilvl w:val="0"/>
          <w:numId w:val="9"/>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Millor mitjana aritmètica del 1r curs del Cicle Superior de Formació Professional (suma de les qualificacions finals dividit entre el total de matèries)</w:t>
      </w:r>
    </w:p>
    <w:p w14:paraId="307B4259"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Línia C:</w:t>
      </w:r>
    </w:p>
    <w:p w14:paraId="03AD2A7A" w14:textId="77777777" w:rsidR="00270A37" w:rsidRPr="00B56964" w:rsidRDefault="00270A37" w:rsidP="00B56964">
      <w:pPr>
        <w:spacing w:after="0" w:line="240" w:lineRule="auto"/>
        <w:ind w:left="720"/>
        <w:rPr>
          <w:rFonts w:eastAsia="Times New Roman" w:cs="Arial"/>
          <w:lang w:eastAsia="ca-ES"/>
        </w:rPr>
      </w:pPr>
      <w:r w:rsidRPr="00B56964">
        <w:rPr>
          <w:rFonts w:eastAsia="Times New Roman" w:cs="Arial"/>
          <w:color w:val="000000"/>
          <w:lang w:eastAsia="ca-ES"/>
        </w:rPr>
        <w:lastRenderedPageBreak/>
        <w:t>Classe que tinguin millor nota mitjana dels serveis comunitaris dels instituts de Vilassar de Mar.</w:t>
      </w:r>
    </w:p>
    <w:p w14:paraId="25432B24"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Criteris per desempatar:</w:t>
      </w:r>
    </w:p>
    <w:p w14:paraId="1CDACCFC" w14:textId="77777777" w:rsidR="00270A37" w:rsidRPr="00B56964" w:rsidRDefault="00270A37" w:rsidP="00B56964">
      <w:pPr>
        <w:numPr>
          <w:ilvl w:val="0"/>
          <w:numId w:val="10"/>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Menor número de faltes d’assistència  (mitjana de classe).</w:t>
      </w:r>
    </w:p>
    <w:p w14:paraId="10F6AF46" w14:textId="77777777" w:rsidR="00270A37" w:rsidRPr="00B56964" w:rsidRDefault="00270A37" w:rsidP="00B56964">
      <w:pPr>
        <w:numPr>
          <w:ilvl w:val="0"/>
          <w:numId w:val="10"/>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Menor número de faltes de disciplina (mitjana de classe).</w:t>
      </w:r>
    </w:p>
    <w:p w14:paraId="62AECE18"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En totes les línies, en cas d’empat utilitzats tots els criteris de desempat es farà un sorteig entre les persones aspirants per escollir qui guanya.</w:t>
      </w:r>
    </w:p>
    <w:p w14:paraId="67255B5D" w14:textId="77777777" w:rsidR="00270A37" w:rsidRPr="00B56964" w:rsidRDefault="00270A37" w:rsidP="00B56964">
      <w:pPr>
        <w:spacing w:after="0" w:line="240" w:lineRule="auto"/>
        <w:rPr>
          <w:rFonts w:eastAsia="Times New Roman" w:cs="Arial"/>
          <w:lang w:eastAsia="ca-ES"/>
        </w:rPr>
      </w:pPr>
    </w:p>
    <w:p w14:paraId="1F2EE72A"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Sisena. Import dels premis.</w:t>
      </w:r>
    </w:p>
    <w:p w14:paraId="6566EAB5" w14:textId="77777777" w:rsidR="00270A37" w:rsidRPr="00B56964" w:rsidRDefault="00270A37" w:rsidP="00B56964">
      <w:pPr>
        <w:spacing w:after="0" w:line="240" w:lineRule="auto"/>
        <w:rPr>
          <w:rFonts w:eastAsia="Times New Roman" w:cs="Arial"/>
          <w:lang w:eastAsia="ca-ES"/>
        </w:rPr>
      </w:pPr>
    </w:p>
    <w:p w14:paraId="3847014A"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La Convocatòria determinarà:</w:t>
      </w:r>
    </w:p>
    <w:p w14:paraId="17093E11" w14:textId="77777777" w:rsidR="00270A37" w:rsidRPr="00B56964" w:rsidRDefault="00270A37" w:rsidP="00B56964">
      <w:pPr>
        <w:numPr>
          <w:ilvl w:val="0"/>
          <w:numId w:val="11"/>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Núm. de premis per a la línia A (1)</w:t>
      </w:r>
    </w:p>
    <w:p w14:paraId="589EBEE8" w14:textId="77777777" w:rsidR="00270A37" w:rsidRPr="00B56964" w:rsidRDefault="00270A37" w:rsidP="00B56964">
      <w:pPr>
        <w:numPr>
          <w:ilvl w:val="0"/>
          <w:numId w:val="11"/>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Núm. de premis per a la línia A (2)</w:t>
      </w:r>
    </w:p>
    <w:p w14:paraId="5D0EB4FA" w14:textId="77777777" w:rsidR="00270A37" w:rsidRPr="00B56964" w:rsidRDefault="00270A37" w:rsidP="00B56964">
      <w:pPr>
        <w:numPr>
          <w:ilvl w:val="0"/>
          <w:numId w:val="11"/>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Núm. de premis per a la línia B</w:t>
      </w:r>
    </w:p>
    <w:p w14:paraId="1841CDD7" w14:textId="77777777" w:rsidR="00270A37" w:rsidRPr="00B56964" w:rsidRDefault="00270A37" w:rsidP="00B56964">
      <w:pPr>
        <w:numPr>
          <w:ilvl w:val="0"/>
          <w:numId w:val="11"/>
        </w:numPr>
        <w:spacing w:after="0" w:line="240" w:lineRule="auto"/>
        <w:textAlignment w:val="baseline"/>
        <w:rPr>
          <w:rFonts w:eastAsia="Times New Roman" w:cs="Arial"/>
          <w:color w:val="000000"/>
          <w:lang w:eastAsia="ca-ES"/>
        </w:rPr>
      </w:pPr>
      <w:r w:rsidRPr="00B56964">
        <w:rPr>
          <w:rFonts w:eastAsia="Times New Roman" w:cs="Arial"/>
          <w:color w:val="000000"/>
          <w:lang w:eastAsia="ca-ES"/>
        </w:rPr>
        <w:t>Núm. de premis per a la línia C. </w:t>
      </w:r>
    </w:p>
    <w:p w14:paraId="2F825D9D"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Els premis de les línies A i B serà una estada internacional de 15 dies aproximadament en les dates i condicions que determini la convocatòria.</w:t>
      </w:r>
    </w:p>
    <w:p w14:paraId="374E25D4"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El premi de la línia C serà gaudir d’una activitat lúdico-esportiva col·lectiva que es determinarà en la convocatòria.</w:t>
      </w:r>
    </w:p>
    <w:p w14:paraId="4C0E0F08" w14:textId="77777777" w:rsidR="00270A37" w:rsidRPr="00B56964" w:rsidRDefault="00270A37" w:rsidP="00B56964">
      <w:pPr>
        <w:spacing w:after="0" w:line="240" w:lineRule="auto"/>
        <w:rPr>
          <w:rFonts w:eastAsia="Times New Roman" w:cs="Arial"/>
          <w:lang w:eastAsia="ca-ES"/>
        </w:rPr>
      </w:pPr>
    </w:p>
    <w:p w14:paraId="526377A7"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Setena. Sol·licitud i documentació.</w:t>
      </w:r>
    </w:p>
    <w:p w14:paraId="4CF22206" w14:textId="77777777" w:rsidR="00270A37" w:rsidRPr="00B56964" w:rsidRDefault="00270A37" w:rsidP="00B56964">
      <w:pPr>
        <w:spacing w:after="0" w:line="240" w:lineRule="auto"/>
        <w:rPr>
          <w:rFonts w:eastAsia="Times New Roman" w:cs="Arial"/>
          <w:lang w:eastAsia="ca-ES"/>
        </w:rPr>
      </w:pPr>
    </w:p>
    <w:p w14:paraId="001030A7"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Les persones</w:t>
      </w:r>
      <w:r w:rsidRPr="00B56964">
        <w:rPr>
          <w:rFonts w:eastAsia="Times New Roman" w:cs="Arial"/>
          <w:color w:val="222222"/>
          <w:shd w:val="clear" w:color="auto" w:fill="FFFFFF"/>
          <w:lang w:eastAsia="ca-ES"/>
        </w:rPr>
        <w:t xml:space="preserve"> participants hauran de presentar una sol·licitud dins el període establert en la convocatòria (mitjançant model normalitzat establert en la convocatòria).</w:t>
      </w:r>
    </w:p>
    <w:p w14:paraId="08271C70" w14:textId="77777777" w:rsidR="00270A37" w:rsidRPr="00B56964" w:rsidRDefault="00270A37" w:rsidP="00B56964">
      <w:pPr>
        <w:spacing w:after="0" w:line="240" w:lineRule="auto"/>
        <w:rPr>
          <w:rFonts w:eastAsia="Times New Roman" w:cs="Arial"/>
          <w:lang w:eastAsia="ca-ES"/>
        </w:rPr>
      </w:pPr>
    </w:p>
    <w:p w14:paraId="5F7A96C8"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Vuitena. Tramitació i terminis de presentació.</w:t>
      </w:r>
    </w:p>
    <w:p w14:paraId="7CF75096" w14:textId="77777777" w:rsidR="00270A37" w:rsidRPr="00B56964" w:rsidRDefault="00270A37" w:rsidP="00B56964">
      <w:pPr>
        <w:spacing w:after="0" w:line="240" w:lineRule="auto"/>
        <w:rPr>
          <w:rFonts w:eastAsia="Times New Roman" w:cs="Arial"/>
          <w:lang w:eastAsia="ca-ES"/>
        </w:rPr>
      </w:pPr>
    </w:p>
    <w:p w14:paraId="36DB81A1"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El període de presentació de les sol·licituds serà el que determini el decret de convocatòria. Hi haurà una única convocatòria.</w:t>
      </w:r>
    </w:p>
    <w:p w14:paraId="1E08D023" w14:textId="77777777" w:rsidR="00270A37" w:rsidRPr="00B56964" w:rsidRDefault="00270A37" w:rsidP="00B56964">
      <w:pPr>
        <w:spacing w:after="0" w:line="240" w:lineRule="auto"/>
        <w:rPr>
          <w:rFonts w:eastAsia="Times New Roman" w:cs="Arial"/>
          <w:lang w:eastAsia="ca-ES"/>
        </w:rPr>
      </w:pPr>
    </w:p>
    <w:p w14:paraId="53258F9A"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Novena. Òrgans competents per a la instrucció i resolució.</w:t>
      </w:r>
    </w:p>
    <w:p w14:paraId="6302EC52" w14:textId="77777777" w:rsidR="00270A37" w:rsidRPr="00B56964" w:rsidRDefault="00270A37" w:rsidP="00B56964">
      <w:pPr>
        <w:spacing w:after="0" w:line="240" w:lineRule="auto"/>
        <w:rPr>
          <w:rFonts w:eastAsia="Times New Roman" w:cs="Arial"/>
          <w:lang w:eastAsia="ca-ES"/>
        </w:rPr>
      </w:pPr>
    </w:p>
    <w:p w14:paraId="0230FCC7"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La instrucció del procediment correspon a la Regidoria de Joventut, que actuarà assistida d’un jurat, la composició del qual es determinarà a la convocatòria.</w:t>
      </w:r>
    </w:p>
    <w:p w14:paraId="2C5E22DB"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La participació en aquest concurs implica l'acceptació de totes les bases.</w:t>
      </w:r>
    </w:p>
    <w:p w14:paraId="326BE6C1" w14:textId="77777777" w:rsidR="00270A37" w:rsidRPr="00B56964" w:rsidRDefault="00270A37" w:rsidP="00B56964">
      <w:pPr>
        <w:spacing w:after="0" w:line="240" w:lineRule="auto"/>
        <w:rPr>
          <w:rFonts w:eastAsia="Times New Roman" w:cs="Arial"/>
          <w:lang w:eastAsia="ca-ES"/>
        </w:rPr>
      </w:pPr>
    </w:p>
    <w:p w14:paraId="7080579F"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Desena. Baixes, renúncies, trasllats i absències.</w:t>
      </w:r>
    </w:p>
    <w:p w14:paraId="06AE62FB" w14:textId="77777777" w:rsidR="00270A37" w:rsidRPr="00B56964" w:rsidRDefault="00270A37" w:rsidP="00B56964">
      <w:pPr>
        <w:spacing w:after="0" w:line="240" w:lineRule="auto"/>
        <w:rPr>
          <w:rFonts w:eastAsia="Times New Roman" w:cs="Arial"/>
          <w:lang w:eastAsia="ca-ES"/>
        </w:rPr>
      </w:pPr>
    </w:p>
    <w:p w14:paraId="6B17E02B"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L'Ajuntament es reserva el dret de suspendre o alterar la celebració dels premis, en cas de circumstància sobrevinguda.</w:t>
      </w:r>
    </w:p>
    <w:p w14:paraId="0DFFB92D" w14:textId="77777777" w:rsidR="00270A37" w:rsidRPr="00B56964" w:rsidRDefault="00270A37" w:rsidP="00B56964">
      <w:pPr>
        <w:spacing w:after="0" w:line="240" w:lineRule="auto"/>
        <w:rPr>
          <w:rFonts w:eastAsia="Times New Roman" w:cs="Arial"/>
          <w:lang w:eastAsia="ca-ES"/>
        </w:rPr>
      </w:pPr>
    </w:p>
    <w:p w14:paraId="266FA806" w14:textId="77777777"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t>Onzena. Publicitat dels premis concedits.</w:t>
      </w:r>
    </w:p>
    <w:p w14:paraId="248DBC42" w14:textId="77777777" w:rsidR="00270A37" w:rsidRPr="00B56964" w:rsidRDefault="00270A37" w:rsidP="00B56964">
      <w:pPr>
        <w:spacing w:after="0" w:line="240" w:lineRule="auto"/>
        <w:rPr>
          <w:rFonts w:eastAsia="Times New Roman" w:cs="Arial"/>
          <w:lang w:eastAsia="ca-ES"/>
        </w:rPr>
      </w:pPr>
    </w:p>
    <w:p w14:paraId="6C7BEDCA"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222222"/>
          <w:shd w:val="clear" w:color="auto" w:fill="FFFFFF"/>
          <w:lang w:eastAsia="ca-ES"/>
        </w:rPr>
        <w:t>Els premis atorgats a l'empara d'aquestes bases seran objecte de publicitat, amb indicació de la convocatòria, l'aplicació pressupostària, el/la beneficiari/ària, la quantitat concedida, la finalitat, els diferents projectes subvencionats i els participants en cada projecte o programa, conforme es vagin publicant al Sistema Nacional de Publicitat de Subvencions, a través de la seva tramesa a la Base de Dades Nacional de Subvencions.</w:t>
      </w:r>
    </w:p>
    <w:p w14:paraId="695E58F7" w14:textId="77777777" w:rsidR="00270A37" w:rsidRPr="00B56964" w:rsidRDefault="00270A37" w:rsidP="00B56964">
      <w:pPr>
        <w:spacing w:after="0" w:line="240" w:lineRule="auto"/>
        <w:rPr>
          <w:rFonts w:eastAsia="Times New Roman" w:cs="Arial"/>
          <w:lang w:eastAsia="ca-ES"/>
        </w:rPr>
      </w:pPr>
    </w:p>
    <w:p w14:paraId="51A24D0C" w14:textId="77777777" w:rsidR="000216E5" w:rsidRDefault="000216E5" w:rsidP="00B56964">
      <w:pPr>
        <w:spacing w:after="0" w:line="240" w:lineRule="auto"/>
        <w:rPr>
          <w:rFonts w:eastAsia="Times New Roman" w:cs="Arial"/>
          <w:b/>
          <w:bCs/>
          <w:color w:val="222222"/>
          <w:shd w:val="clear" w:color="auto" w:fill="FFFFFF"/>
          <w:lang w:eastAsia="ca-ES"/>
        </w:rPr>
      </w:pPr>
    </w:p>
    <w:p w14:paraId="6387DBDD" w14:textId="605901AE" w:rsidR="00270A37" w:rsidRPr="00B56964" w:rsidRDefault="00270A37" w:rsidP="00B56964">
      <w:pPr>
        <w:spacing w:after="0" w:line="240" w:lineRule="auto"/>
        <w:rPr>
          <w:rFonts w:eastAsia="Times New Roman" w:cs="Arial"/>
          <w:b/>
          <w:bCs/>
          <w:color w:val="222222"/>
          <w:shd w:val="clear" w:color="auto" w:fill="FFFFFF"/>
          <w:lang w:eastAsia="ca-ES"/>
        </w:rPr>
      </w:pPr>
      <w:r w:rsidRPr="00B56964">
        <w:rPr>
          <w:rFonts w:eastAsia="Times New Roman" w:cs="Arial"/>
          <w:b/>
          <w:bCs/>
          <w:color w:val="222222"/>
          <w:shd w:val="clear" w:color="auto" w:fill="FFFFFF"/>
          <w:lang w:eastAsia="ca-ES"/>
        </w:rPr>
        <w:lastRenderedPageBreak/>
        <w:t>Dotzena. Seguiment.</w:t>
      </w:r>
    </w:p>
    <w:p w14:paraId="6E0A88D8" w14:textId="77777777" w:rsidR="00270A37" w:rsidRPr="00B56964" w:rsidRDefault="00270A37" w:rsidP="00B56964">
      <w:pPr>
        <w:spacing w:after="0" w:line="240" w:lineRule="auto"/>
        <w:rPr>
          <w:rFonts w:eastAsia="Times New Roman" w:cs="Arial"/>
          <w:lang w:eastAsia="ca-ES"/>
        </w:rPr>
      </w:pPr>
    </w:p>
    <w:p w14:paraId="2530C553" w14:textId="77777777" w:rsidR="00270A37" w:rsidRPr="00B56964" w:rsidRDefault="00270A37" w:rsidP="00B56964">
      <w:pPr>
        <w:spacing w:after="0" w:line="240" w:lineRule="auto"/>
        <w:rPr>
          <w:rFonts w:eastAsia="Times New Roman" w:cs="Arial"/>
          <w:lang w:eastAsia="ca-ES"/>
        </w:rPr>
      </w:pPr>
      <w:r w:rsidRPr="00B56964">
        <w:rPr>
          <w:rFonts w:eastAsia="Times New Roman" w:cs="Arial"/>
          <w:color w:val="000000"/>
          <w:lang w:eastAsia="ca-ES"/>
        </w:rPr>
        <w:t>Les persones que es beneficien</w:t>
      </w:r>
      <w:r w:rsidRPr="00B56964">
        <w:rPr>
          <w:rFonts w:eastAsia="Times New Roman" w:cs="Arial"/>
          <w:color w:val="222222"/>
          <w:shd w:val="clear" w:color="auto" w:fill="FFFFFF"/>
          <w:lang w:eastAsia="ca-ES"/>
        </w:rPr>
        <w:t xml:space="preserve"> dels ajuts estan obligades a facilitar la informació que els òrgans de control de l'Administració els puguin requerir. L'Ajuntament de Vilassar de Mar podrà en tot moment fer les actuacions adequades per tal d'esbrinar la veracitat de les dades facilitades. En aquest sentit, es podran consultar padrons i registres relatius a la titularitat de béns i a la realització d'activitats econòmiques. Igualment, els ajuts seran retirats totalment o parcialment quan es detecti que hi ha hagut ocultació o falsedat de les dades sol·licitades.</w:t>
      </w:r>
    </w:p>
    <w:p w14:paraId="5B0EC88F" w14:textId="77777777" w:rsidR="00270A37" w:rsidRPr="00B56964" w:rsidRDefault="00270A37" w:rsidP="00B56964">
      <w:pPr>
        <w:spacing w:after="0" w:line="240" w:lineRule="auto"/>
        <w:rPr>
          <w:rFonts w:cs="Arial"/>
        </w:rPr>
      </w:pPr>
    </w:p>
    <w:p w14:paraId="243F4FCF" w14:textId="77777777" w:rsidR="00544166" w:rsidRDefault="00544166" w:rsidP="00544166">
      <w:pPr>
        <w:spacing w:after="0" w:line="240" w:lineRule="auto"/>
        <w:rPr>
          <w:rFonts w:cs="Arial"/>
          <w:lang w:val="ca-ES"/>
        </w:rPr>
      </w:pPr>
      <w:r>
        <w:rPr>
          <w:rFonts w:cs="Arial"/>
          <w:lang w:val="ca-ES"/>
        </w:rPr>
        <w:t>El debat d’aquest punt de l’ordre del dia el podeu veure en el següent enllaç:</w:t>
      </w:r>
    </w:p>
    <w:p w14:paraId="6130F3C2" w14:textId="77777777" w:rsidR="00270A37" w:rsidRPr="00B56964" w:rsidRDefault="00270A37" w:rsidP="00B56964">
      <w:pPr>
        <w:spacing w:after="0" w:line="240" w:lineRule="auto"/>
        <w:rPr>
          <w:rFonts w:cs="Arial"/>
        </w:rPr>
      </w:pPr>
    </w:p>
    <w:bookmarkStart w:id="10" w:name="DOCUMENTO_12917344"/>
    <w:bookmarkEnd w:id="10"/>
    <w:p w14:paraId="2E044334" w14:textId="52E78A8C" w:rsidR="00270A37" w:rsidRDefault="00544166" w:rsidP="00544166">
      <w:pPr>
        <w:autoSpaceDE w:val="0"/>
        <w:autoSpaceDN w:val="0"/>
        <w:adjustRightInd w:val="0"/>
        <w:spacing w:after="0" w:line="240" w:lineRule="auto"/>
        <w:jc w:val="left"/>
        <w:rPr>
          <w:rFonts w:eastAsiaTheme="minorHAnsi" w:cs="Arial"/>
          <w:color w:val="B50000"/>
          <w:sz w:val="18"/>
          <w:szCs w:val="18"/>
        </w:rPr>
      </w:pPr>
      <w:r>
        <w:rPr>
          <w:rFonts w:eastAsiaTheme="minorHAnsi" w:cs="Arial"/>
          <w:color w:val="B50000"/>
          <w:sz w:val="18"/>
          <w:szCs w:val="18"/>
        </w:rPr>
        <w:fldChar w:fldCharType="begin"/>
      </w:r>
      <w:r>
        <w:rPr>
          <w:rFonts w:eastAsiaTheme="minorHAnsi" w:cs="Arial"/>
          <w:color w:val="B50000"/>
          <w:sz w:val="18"/>
          <w:szCs w:val="18"/>
        </w:rPr>
        <w:instrText xml:space="preserve"> HYPERLINK "https://actes.vilassardemar.cat/session/sessionDetail/ff80808183372f46018369495a150004?startAt=1219.0&amp;endsAt=1943.0" </w:instrText>
      </w:r>
      <w:r>
        <w:rPr>
          <w:rFonts w:eastAsiaTheme="minorHAnsi" w:cs="Arial"/>
          <w:color w:val="B50000"/>
          <w:sz w:val="18"/>
          <w:szCs w:val="18"/>
        </w:rPr>
      </w:r>
      <w:r>
        <w:rPr>
          <w:rFonts w:eastAsiaTheme="minorHAnsi" w:cs="Arial"/>
          <w:color w:val="B50000"/>
          <w:sz w:val="18"/>
          <w:szCs w:val="18"/>
        </w:rPr>
        <w:fldChar w:fldCharType="separate"/>
      </w:r>
      <w:r w:rsidRPr="00C320EC">
        <w:rPr>
          <w:rStyle w:val="Hipervnculo"/>
          <w:rFonts w:eastAsiaTheme="minorHAnsi" w:cs="Arial"/>
          <w:sz w:val="18"/>
          <w:szCs w:val="18"/>
        </w:rPr>
        <w:t>https://actes.vilassardemar.cat/session/sessionDetail/ff80808183372f46018369495a150004?startAt=1219.0&amp;endsAt=1943.0</w:t>
      </w:r>
      <w:r>
        <w:rPr>
          <w:rFonts w:eastAsiaTheme="minorHAnsi" w:cs="Arial"/>
          <w:color w:val="B50000"/>
          <w:sz w:val="18"/>
          <w:szCs w:val="18"/>
        </w:rPr>
        <w:fldChar w:fldCharType="end"/>
      </w:r>
    </w:p>
    <w:p w14:paraId="574EEF3E" w14:textId="77777777" w:rsidR="00270A37" w:rsidRPr="00B56964" w:rsidRDefault="00270A37" w:rsidP="00B56964">
      <w:pPr>
        <w:spacing w:after="0" w:line="240" w:lineRule="auto"/>
        <w:rPr>
          <w:rFonts w:cs="Arial"/>
          <w:lang w:val="ca-ES"/>
        </w:rPr>
      </w:pPr>
      <w:bookmarkStart w:id="11" w:name="DOCUMENTO_13224219"/>
      <w:bookmarkStart w:id="12" w:name="DOCUMENTO_13296716"/>
      <w:bookmarkEnd w:id="9"/>
      <w:bookmarkEnd w:id="11"/>
      <w:bookmarkEnd w:id="12"/>
    </w:p>
    <w:p w14:paraId="0A3D04EE" w14:textId="77777777" w:rsidR="00270A37" w:rsidRPr="00B56964" w:rsidRDefault="00270A37" w:rsidP="00B56964">
      <w:pPr>
        <w:spacing w:after="0" w:line="240" w:lineRule="auto"/>
        <w:rPr>
          <w:rFonts w:cs="Arial"/>
          <w:lang w:val="ca-ES"/>
        </w:rPr>
      </w:pPr>
    </w:p>
    <w:p w14:paraId="61F2C50C" w14:textId="77777777" w:rsidR="005B262D" w:rsidRPr="00A170F6" w:rsidRDefault="005B262D" w:rsidP="00B56964">
      <w:pPr>
        <w:spacing w:after="0" w:line="240" w:lineRule="auto"/>
        <w:rPr>
          <w:rFonts w:cs="Arial"/>
          <w:lang w:val="ca-ES"/>
        </w:rPr>
      </w:pPr>
      <w:r w:rsidRPr="00B56964">
        <w:rPr>
          <w:rFonts w:cs="Arial"/>
          <w:b/>
          <w:lang w:val="ca-ES"/>
        </w:rPr>
        <w:t xml:space="preserve">6.0.- APROVACIÓ DEL CONVENI DE COL·LABORACIÓ ENTRE ELS </w:t>
      </w:r>
      <w:r w:rsidRPr="00A170F6">
        <w:rPr>
          <w:rFonts w:cs="Arial"/>
          <w:b/>
          <w:lang w:val="ca-ES"/>
        </w:rPr>
        <w:t>AJUNTAMENTS DE CABRILS, VILASSAR DE DALT I VILASSAR DE MAR, PER A L’ORGANITZACIÓ DE L’ALTRE ESPAI JOVE ADAPTAT.</w:t>
      </w:r>
    </w:p>
    <w:p w14:paraId="0BF8902C" w14:textId="77777777" w:rsidR="005B262D" w:rsidRPr="00B56964" w:rsidRDefault="005B262D" w:rsidP="00B56964">
      <w:pPr>
        <w:spacing w:after="0" w:line="240" w:lineRule="auto"/>
        <w:rPr>
          <w:rFonts w:cs="Arial"/>
          <w:lang w:val="ca-ES"/>
        </w:rPr>
      </w:pPr>
      <w:bookmarkStart w:id="13" w:name="X2022003287"/>
    </w:p>
    <w:p w14:paraId="4B1C4752" w14:textId="77777777" w:rsidR="005B262D" w:rsidRPr="00B56964" w:rsidRDefault="005B262D" w:rsidP="00B56964">
      <w:pPr>
        <w:pStyle w:val="Textoindependiente"/>
        <w:rPr>
          <w:rFonts w:ascii="Arial" w:hAnsi="Arial"/>
          <w:sz w:val="22"/>
          <w:szCs w:val="22"/>
        </w:rPr>
      </w:pPr>
      <w:r w:rsidRPr="00B56964">
        <w:rPr>
          <w:rFonts w:ascii="Arial" w:hAnsi="Arial"/>
          <w:sz w:val="22"/>
          <w:szCs w:val="22"/>
        </w:rPr>
        <w:t>Fets</w:t>
      </w:r>
    </w:p>
    <w:p w14:paraId="16E8E723"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 </w:t>
      </w:r>
    </w:p>
    <w:p w14:paraId="7FF7F517"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1. Espai Jove és una de les accions que forma part del Pla Local de Joventut de l’Ajuntament de Vilassar de Mar i dels ajuntaments de Cabrils i Vilassar de Dalt. </w:t>
      </w:r>
    </w:p>
    <w:p w14:paraId="66826937" w14:textId="77777777" w:rsidR="005B262D" w:rsidRPr="00B56964" w:rsidRDefault="005B262D" w:rsidP="00B56964">
      <w:pPr>
        <w:pStyle w:val="Default"/>
        <w:jc w:val="both"/>
        <w:rPr>
          <w:color w:val="auto"/>
          <w:sz w:val="22"/>
          <w:szCs w:val="22"/>
          <w:lang w:val="ca-ES"/>
        </w:rPr>
      </w:pPr>
    </w:p>
    <w:p w14:paraId="340B588B"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2. Aquesta acció pretén oferir un espai obert de trobada i oci per persones amb diversitat funcional intel·lectual (d’entre 16 i 30 anys amb un nivell d’autonomia elevat amb necessitat de suport intermitent o limitat) d’accés lliure i gratuït. </w:t>
      </w:r>
    </w:p>
    <w:p w14:paraId="3250A61D" w14:textId="77777777" w:rsidR="005B262D" w:rsidRPr="00B56964" w:rsidRDefault="005B262D" w:rsidP="00B56964">
      <w:pPr>
        <w:pStyle w:val="Default"/>
        <w:jc w:val="both"/>
        <w:rPr>
          <w:color w:val="auto"/>
          <w:sz w:val="22"/>
          <w:szCs w:val="22"/>
          <w:lang w:val="ca-ES"/>
        </w:rPr>
      </w:pPr>
    </w:p>
    <w:p w14:paraId="5B01634D"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3. Els objectius d’aquesta acció són: Afavorir la socialització i la creació de vincles entre joves amb diversitat funcional intel·lectual; Incidir en la millora de la qualitat de vida de les persones participants i fomentar la seva independència. </w:t>
      </w:r>
    </w:p>
    <w:p w14:paraId="5F4B66B9" w14:textId="77777777" w:rsidR="005B262D" w:rsidRPr="00B56964" w:rsidRDefault="005B262D" w:rsidP="00B56964">
      <w:pPr>
        <w:pStyle w:val="Default"/>
        <w:jc w:val="both"/>
        <w:rPr>
          <w:color w:val="auto"/>
          <w:sz w:val="22"/>
          <w:szCs w:val="22"/>
          <w:lang w:val="ca-ES"/>
        </w:rPr>
      </w:pPr>
    </w:p>
    <w:p w14:paraId="6AB0BAAB"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4. L’aportació econòmica màxima que es deriva de les despeses esmentades en el pacte setè del conveni i que es xifra en 14.651,10€ + IVA a raó de: </w:t>
      </w:r>
    </w:p>
    <w:p w14:paraId="18F62ECE" w14:textId="77777777" w:rsidR="005B262D" w:rsidRPr="00B56964" w:rsidRDefault="005B262D" w:rsidP="00B56964">
      <w:pPr>
        <w:pStyle w:val="Default"/>
        <w:jc w:val="both"/>
        <w:rPr>
          <w:color w:val="auto"/>
          <w:sz w:val="22"/>
          <w:szCs w:val="22"/>
          <w:lang w:val="ca-ES"/>
        </w:rPr>
      </w:pPr>
    </w:p>
    <w:p w14:paraId="376E51E7"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Ajuntament de Cabrils (20% de les places) = 2.930,22€ + iva </w:t>
      </w:r>
    </w:p>
    <w:p w14:paraId="1E48E62F"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2022: 932,40€ + IVA </w:t>
      </w:r>
    </w:p>
    <w:p w14:paraId="6DB355B0"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2023: 1.997,82€ + IVA </w:t>
      </w:r>
    </w:p>
    <w:p w14:paraId="13EB3F1F"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Ajuntament de Vilassar de Dalt (14% de les places) = 2.051,15€ + iva </w:t>
      </w:r>
    </w:p>
    <w:p w14:paraId="42E1373E"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2022: 652,68€ + IVA </w:t>
      </w:r>
    </w:p>
    <w:p w14:paraId="55111B17"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2023: 1.398,47€ + IVA </w:t>
      </w:r>
    </w:p>
    <w:p w14:paraId="0C492BD5"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Ajuntament de Vilassar de Mar (66% de les places) = 9.669,73€ + iva </w:t>
      </w:r>
    </w:p>
    <w:p w14:paraId="6E234220"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2022: 3.076,91€ + IVA</w:t>
      </w:r>
    </w:p>
    <w:p w14:paraId="59ACA4DC"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2023: 6.592,82€ + IVA</w:t>
      </w:r>
    </w:p>
    <w:p w14:paraId="4F3D60AA" w14:textId="77777777" w:rsidR="005B262D" w:rsidRPr="00B56964" w:rsidRDefault="005B262D" w:rsidP="00B56964">
      <w:pPr>
        <w:pStyle w:val="Default"/>
        <w:jc w:val="both"/>
        <w:rPr>
          <w:color w:val="auto"/>
          <w:sz w:val="22"/>
          <w:szCs w:val="22"/>
          <w:lang w:val="ca-ES"/>
        </w:rPr>
      </w:pPr>
    </w:p>
    <w:p w14:paraId="00B2444F"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5. Cada Ajuntament, en l’exercici del seu compromís haurà de fer l’ingrés a l’Empresa subministradora del servei en concepte de Espai Jove Adaptat. </w:t>
      </w:r>
    </w:p>
    <w:p w14:paraId="51F3496A" w14:textId="77777777" w:rsidR="005B262D" w:rsidRPr="00B56964" w:rsidRDefault="005B262D" w:rsidP="00B56964">
      <w:pPr>
        <w:pStyle w:val="Default"/>
        <w:jc w:val="both"/>
        <w:rPr>
          <w:color w:val="auto"/>
          <w:sz w:val="22"/>
          <w:szCs w:val="22"/>
          <w:lang w:val="ca-ES"/>
        </w:rPr>
      </w:pPr>
    </w:p>
    <w:p w14:paraId="7D54429E"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6. Les despeses corresponents al desenvolupament del concurs, es comptabilitzaran a l’aplicació pressupostaria SP 33710-22699, centre de cost 13025. a raó de 4.461,99€ </w:t>
      </w:r>
      <w:r w:rsidRPr="00B56964">
        <w:rPr>
          <w:color w:val="auto"/>
          <w:sz w:val="22"/>
          <w:szCs w:val="22"/>
          <w:lang w:val="ca-ES"/>
        </w:rPr>
        <w:lastRenderedPageBreak/>
        <w:t>+ IVA en l’exercici 2022 i 9.989,11€ + IVA en l’exercici 2023.L’IVA pot dependre de la tipologia d’empresa subministradora.</w:t>
      </w:r>
    </w:p>
    <w:p w14:paraId="248CAE45" w14:textId="77777777" w:rsidR="005B262D" w:rsidRPr="00B56964" w:rsidRDefault="005B262D" w:rsidP="00B56964">
      <w:pPr>
        <w:pStyle w:val="Default"/>
        <w:jc w:val="both"/>
        <w:rPr>
          <w:color w:val="auto"/>
          <w:sz w:val="22"/>
          <w:szCs w:val="22"/>
          <w:lang w:val="ca-ES"/>
        </w:rPr>
      </w:pPr>
    </w:p>
    <w:p w14:paraId="4406651B" w14:textId="77777777" w:rsidR="005B262D" w:rsidRPr="00B56964" w:rsidRDefault="005B262D" w:rsidP="00B56964">
      <w:pPr>
        <w:pStyle w:val="Default"/>
        <w:jc w:val="both"/>
        <w:rPr>
          <w:b/>
          <w:bCs/>
          <w:color w:val="auto"/>
          <w:sz w:val="22"/>
          <w:szCs w:val="22"/>
          <w:lang w:val="ca-ES"/>
        </w:rPr>
      </w:pPr>
      <w:r w:rsidRPr="00B56964">
        <w:rPr>
          <w:b/>
          <w:bCs/>
          <w:color w:val="auto"/>
          <w:sz w:val="22"/>
          <w:szCs w:val="22"/>
          <w:lang w:val="ca-ES"/>
        </w:rPr>
        <w:t xml:space="preserve">Fonaments de dret </w:t>
      </w:r>
    </w:p>
    <w:p w14:paraId="4461A70F" w14:textId="77777777" w:rsidR="005B262D" w:rsidRPr="00B56964" w:rsidRDefault="005B262D" w:rsidP="00B56964">
      <w:pPr>
        <w:pStyle w:val="Default"/>
        <w:jc w:val="both"/>
        <w:rPr>
          <w:color w:val="auto"/>
          <w:sz w:val="22"/>
          <w:szCs w:val="22"/>
          <w:lang w:val="ca-ES"/>
        </w:rPr>
      </w:pPr>
    </w:p>
    <w:p w14:paraId="7152B3A7"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Les lletres l i m de l’article 25.2 de la Llei 7/1985, de 2 d’abril, reguladora de les Bases del Règim Local estableixen com a competències municipals l’ocupació del temps lliure i la promoció de la Cultura. </w:t>
      </w:r>
    </w:p>
    <w:p w14:paraId="0CC2F945" w14:textId="77777777" w:rsidR="005B262D" w:rsidRPr="00B56964" w:rsidRDefault="005B262D" w:rsidP="00B56964">
      <w:pPr>
        <w:pStyle w:val="Default"/>
        <w:jc w:val="both"/>
        <w:rPr>
          <w:color w:val="auto"/>
          <w:sz w:val="22"/>
          <w:szCs w:val="22"/>
          <w:lang w:val="ca-ES"/>
        </w:rPr>
      </w:pPr>
    </w:p>
    <w:p w14:paraId="2EE17940"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De la mateixa manera, la lletra k de l’article 84 de l’Estatut d’Autonomia de Catalunya aprovat el 2006, estableix com a competència municipal la promoció d’activitats en l’àmbit de l’oci. </w:t>
      </w:r>
    </w:p>
    <w:p w14:paraId="1AF55409" w14:textId="77777777" w:rsidR="005B262D" w:rsidRPr="00B56964" w:rsidRDefault="005B262D" w:rsidP="00B56964">
      <w:pPr>
        <w:pStyle w:val="Default"/>
        <w:jc w:val="both"/>
        <w:rPr>
          <w:color w:val="auto"/>
          <w:sz w:val="22"/>
          <w:szCs w:val="22"/>
          <w:lang w:val="ca-ES"/>
        </w:rPr>
      </w:pPr>
    </w:p>
    <w:p w14:paraId="50A59132"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Finalment, aquest conveni correspon a la tipologia que estableix la lletra a, de l’article 47.2 de la Llei 40/2015, de 3 d’octubre, de règim jurídic del sector públic: “a) Convenis interadministratius signats entre dues o més administracions públiques, o bé entre dos o més organismes públics o entitats de dret públic vinculats a diferents administracions públiques o dependents d'aquestes, i que poden incloure la utilització de mitjans, serveis i recursos d’una altra administració pública, organisme públic o entitat de dret públic vinculat o dependent, per a l’exercici de competències pròpies o delegades.” </w:t>
      </w:r>
    </w:p>
    <w:p w14:paraId="7AC00048" w14:textId="77777777" w:rsidR="005B262D" w:rsidRPr="00B56964" w:rsidRDefault="005B262D" w:rsidP="00B56964">
      <w:pPr>
        <w:pStyle w:val="Default"/>
        <w:jc w:val="both"/>
        <w:rPr>
          <w:color w:val="auto"/>
          <w:sz w:val="22"/>
          <w:szCs w:val="22"/>
          <w:lang w:val="ca-ES"/>
        </w:rPr>
      </w:pPr>
    </w:p>
    <w:p w14:paraId="32D7B12F"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L’activitat objecte d’aquest conveni dona resposta a aquestes competències municipals. </w:t>
      </w:r>
    </w:p>
    <w:p w14:paraId="17B528A0" w14:textId="77777777" w:rsidR="005B262D" w:rsidRPr="00B56964" w:rsidRDefault="005B262D" w:rsidP="00B56964">
      <w:pPr>
        <w:pStyle w:val="Default"/>
        <w:jc w:val="both"/>
        <w:rPr>
          <w:b/>
          <w:bCs/>
          <w:color w:val="auto"/>
          <w:sz w:val="22"/>
          <w:szCs w:val="22"/>
          <w:lang w:val="ca-ES"/>
        </w:rPr>
      </w:pPr>
    </w:p>
    <w:p w14:paraId="1BE43FB8" w14:textId="77777777" w:rsidR="005B262D" w:rsidRPr="00B56964" w:rsidRDefault="005B262D" w:rsidP="00B56964">
      <w:pPr>
        <w:pStyle w:val="Default"/>
        <w:jc w:val="both"/>
        <w:rPr>
          <w:b/>
          <w:bCs/>
          <w:color w:val="auto"/>
          <w:sz w:val="22"/>
          <w:szCs w:val="22"/>
          <w:lang w:val="ca-ES"/>
        </w:rPr>
      </w:pPr>
      <w:r w:rsidRPr="00B56964">
        <w:rPr>
          <w:b/>
          <w:bCs/>
          <w:color w:val="auto"/>
          <w:sz w:val="22"/>
          <w:szCs w:val="22"/>
          <w:lang w:val="ca-ES"/>
        </w:rPr>
        <w:t xml:space="preserve">Conclusions </w:t>
      </w:r>
    </w:p>
    <w:p w14:paraId="1E6D3529" w14:textId="77777777" w:rsidR="005B262D" w:rsidRPr="00B56964" w:rsidRDefault="005B262D" w:rsidP="00B56964">
      <w:pPr>
        <w:pStyle w:val="Default"/>
        <w:jc w:val="both"/>
        <w:rPr>
          <w:color w:val="auto"/>
          <w:sz w:val="22"/>
          <w:szCs w:val="22"/>
          <w:lang w:val="ca-ES"/>
        </w:rPr>
      </w:pPr>
    </w:p>
    <w:p w14:paraId="5E9D2C07" w14:textId="77777777" w:rsidR="005B262D" w:rsidRPr="00B56964" w:rsidRDefault="005B262D" w:rsidP="00B56964">
      <w:pPr>
        <w:pStyle w:val="Default"/>
        <w:jc w:val="both"/>
        <w:rPr>
          <w:color w:val="auto"/>
          <w:sz w:val="22"/>
          <w:szCs w:val="22"/>
          <w:lang w:val="ca-ES"/>
        </w:rPr>
      </w:pPr>
      <w:r w:rsidRPr="00B56964">
        <w:rPr>
          <w:color w:val="auto"/>
          <w:sz w:val="22"/>
          <w:szCs w:val="22"/>
          <w:lang w:val="ca-ES"/>
        </w:rPr>
        <w:t xml:space="preserve">La minuta de conveni reuneix tots els requisits necessaris. </w:t>
      </w:r>
    </w:p>
    <w:p w14:paraId="4EAEE2FB" w14:textId="77777777" w:rsidR="005B262D" w:rsidRPr="00B56964" w:rsidRDefault="005B262D" w:rsidP="00B56964">
      <w:pPr>
        <w:pStyle w:val="Textoindependiente"/>
        <w:rPr>
          <w:rFonts w:ascii="Arial" w:hAnsi="Arial"/>
          <w:sz w:val="22"/>
          <w:szCs w:val="22"/>
        </w:rPr>
      </w:pPr>
      <w:r w:rsidRPr="00B56964">
        <w:rPr>
          <w:rFonts w:ascii="Arial" w:hAnsi="Arial"/>
          <w:sz w:val="22"/>
          <w:szCs w:val="22"/>
        </w:rPr>
        <w:t>Sentit de l’informe: FAVORABLE</w:t>
      </w:r>
    </w:p>
    <w:p w14:paraId="26469A3E" w14:textId="77777777" w:rsidR="005B262D" w:rsidRPr="00B56964" w:rsidRDefault="005B262D" w:rsidP="00B56964">
      <w:pPr>
        <w:pStyle w:val="Textoindependiente"/>
        <w:rPr>
          <w:rFonts w:ascii="Arial" w:hAnsi="Arial"/>
          <w:sz w:val="22"/>
          <w:szCs w:val="22"/>
        </w:rPr>
      </w:pPr>
    </w:p>
    <w:p w14:paraId="7D97F4F1" w14:textId="77777777" w:rsidR="005B262D" w:rsidRPr="00B56964" w:rsidRDefault="005B262D" w:rsidP="00B56964">
      <w:pPr>
        <w:pStyle w:val="Textoindependiente"/>
        <w:rPr>
          <w:rFonts w:ascii="Arial" w:hAnsi="Arial"/>
          <w:sz w:val="22"/>
          <w:szCs w:val="22"/>
        </w:rPr>
      </w:pPr>
      <w:r w:rsidRPr="00B56964">
        <w:rPr>
          <w:rFonts w:ascii="Arial" w:hAnsi="Arial"/>
          <w:sz w:val="22"/>
          <w:szCs w:val="22"/>
        </w:rPr>
        <w:t xml:space="preserve">Per la present, de conformitat amb els preceptes citats anteriorment i altres de procedent i general aplicació, i en exercici de les atribucions del Ple de l’Ajuntament,  </w:t>
      </w:r>
    </w:p>
    <w:p w14:paraId="499CB923" w14:textId="77777777" w:rsidR="005B262D" w:rsidRPr="00B56964" w:rsidRDefault="005B262D" w:rsidP="00B56964">
      <w:pPr>
        <w:pStyle w:val="Textoindependiente"/>
        <w:rPr>
          <w:rFonts w:ascii="Arial" w:hAnsi="Arial"/>
          <w:sz w:val="22"/>
          <w:szCs w:val="22"/>
        </w:rPr>
      </w:pPr>
      <w:r w:rsidRPr="00B56964">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1C7749A9" w14:textId="77777777" w:rsidR="005B262D" w:rsidRPr="00B56964" w:rsidRDefault="005B262D" w:rsidP="00B56964">
      <w:pPr>
        <w:pStyle w:val="Textoindependiente"/>
        <w:rPr>
          <w:rFonts w:ascii="Arial" w:hAnsi="Arial"/>
          <w:sz w:val="22"/>
          <w:szCs w:val="22"/>
        </w:rPr>
      </w:pPr>
    </w:p>
    <w:p w14:paraId="275198FC" w14:textId="77777777" w:rsidR="005B262D" w:rsidRPr="00B56964" w:rsidRDefault="005B262D" w:rsidP="00B56964">
      <w:pPr>
        <w:pStyle w:val="Textoindependiente"/>
        <w:rPr>
          <w:rFonts w:ascii="Arial" w:hAnsi="Arial"/>
          <w:sz w:val="22"/>
          <w:szCs w:val="22"/>
        </w:rPr>
      </w:pPr>
      <w:r w:rsidRPr="00B56964">
        <w:rPr>
          <w:rFonts w:ascii="Arial" w:hAnsi="Arial"/>
          <w:b/>
          <w:bCs/>
          <w:sz w:val="22"/>
          <w:szCs w:val="22"/>
        </w:rPr>
        <w:t>ACORDS</w:t>
      </w:r>
      <w:r w:rsidRPr="00B56964">
        <w:rPr>
          <w:rFonts w:ascii="Arial" w:hAnsi="Arial"/>
          <w:sz w:val="22"/>
          <w:szCs w:val="22"/>
        </w:rPr>
        <w:t>:</w:t>
      </w:r>
    </w:p>
    <w:p w14:paraId="0066C50E" w14:textId="77777777" w:rsidR="005B262D" w:rsidRPr="00B56964" w:rsidRDefault="005B262D" w:rsidP="00B56964">
      <w:pPr>
        <w:pStyle w:val="Textoindependiente"/>
        <w:rPr>
          <w:rFonts w:ascii="Arial" w:hAnsi="Arial"/>
          <w:sz w:val="22"/>
          <w:szCs w:val="22"/>
        </w:rPr>
      </w:pPr>
    </w:p>
    <w:p w14:paraId="01A264D5" w14:textId="77777777" w:rsidR="005B262D" w:rsidRPr="00B56964" w:rsidRDefault="005B262D" w:rsidP="00B56964">
      <w:pPr>
        <w:spacing w:after="0" w:line="240" w:lineRule="auto"/>
        <w:outlineLvl w:val="0"/>
        <w:rPr>
          <w:rFonts w:eastAsia="Times New Roman" w:cs="Arial"/>
          <w:lang w:val="ca-ES" w:eastAsia="es-ES"/>
        </w:rPr>
      </w:pPr>
      <w:r w:rsidRPr="00B56964">
        <w:rPr>
          <w:rFonts w:eastAsia="Times New Roman" w:cs="Arial"/>
          <w:b/>
          <w:bCs/>
          <w:lang w:val="ca-ES" w:eastAsia="es-ES"/>
        </w:rPr>
        <w:t>Primer</w:t>
      </w:r>
      <w:r w:rsidRPr="00B56964">
        <w:rPr>
          <w:rFonts w:eastAsia="Times New Roman" w:cs="Arial"/>
          <w:lang w:val="ca-ES" w:eastAsia="es-ES"/>
        </w:rPr>
        <w:t>. Aprovar la minuta del conveni de col·laboració entre els ajuntaments de Cabrils, Vilassar de Dalt i Vilassar de Mar per a l’organització de l’altre espai jove adaptat.</w:t>
      </w:r>
    </w:p>
    <w:p w14:paraId="4E030271" w14:textId="77777777" w:rsidR="005B262D" w:rsidRPr="00B56964" w:rsidRDefault="005B262D" w:rsidP="00B56964">
      <w:pPr>
        <w:spacing w:after="0" w:line="240" w:lineRule="auto"/>
        <w:outlineLvl w:val="0"/>
        <w:rPr>
          <w:rFonts w:eastAsia="Times New Roman" w:cs="Arial"/>
          <w:lang w:val="ca-ES" w:eastAsia="es-ES"/>
        </w:rPr>
      </w:pPr>
    </w:p>
    <w:p w14:paraId="648180B4" w14:textId="77777777" w:rsidR="005B262D" w:rsidRPr="00B56964" w:rsidRDefault="005B262D" w:rsidP="00B56964">
      <w:pPr>
        <w:spacing w:after="0" w:line="240" w:lineRule="auto"/>
        <w:outlineLvl w:val="0"/>
        <w:rPr>
          <w:rFonts w:cs="Arial"/>
          <w:lang w:val="ca-ES"/>
        </w:rPr>
      </w:pPr>
      <w:r w:rsidRPr="00B56964">
        <w:rPr>
          <w:rFonts w:eastAsia="Times New Roman" w:cs="Arial"/>
          <w:b/>
          <w:bCs/>
          <w:lang w:val="ca-ES" w:eastAsia="es-ES"/>
        </w:rPr>
        <w:t>Segon</w:t>
      </w:r>
      <w:r w:rsidRPr="00B56964">
        <w:rPr>
          <w:rFonts w:eastAsia="Times New Roman" w:cs="Arial"/>
          <w:lang w:val="ca-ES" w:eastAsia="es-ES"/>
        </w:rPr>
        <w:t>. Comptabilitzar les despeses a l’aplicació pressupostaria S</w:t>
      </w:r>
      <w:r w:rsidRPr="00B56964">
        <w:rPr>
          <w:rFonts w:cs="Arial"/>
          <w:lang w:val="ca-ES"/>
        </w:rPr>
        <w:t>P 33710-22699, centre de cost 13025. a raó de:</w:t>
      </w:r>
    </w:p>
    <w:p w14:paraId="57335BC5" w14:textId="77777777" w:rsidR="005B262D" w:rsidRPr="00B56964" w:rsidRDefault="005B262D" w:rsidP="00B56964">
      <w:pPr>
        <w:spacing w:after="0" w:line="240" w:lineRule="auto"/>
        <w:outlineLvl w:val="0"/>
        <w:rPr>
          <w:rFonts w:cs="Arial"/>
          <w:lang w:val="ca-ES"/>
        </w:rPr>
      </w:pPr>
    </w:p>
    <w:p w14:paraId="6854815C" w14:textId="526291DE" w:rsidR="005B262D" w:rsidRPr="00B56964" w:rsidRDefault="005B262D" w:rsidP="00B56964">
      <w:pPr>
        <w:spacing w:after="0" w:line="240" w:lineRule="auto"/>
        <w:outlineLvl w:val="0"/>
        <w:rPr>
          <w:rFonts w:cs="Arial"/>
          <w:lang w:val="ca-ES"/>
        </w:rPr>
      </w:pPr>
      <w:r w:rsidRPr="00B56964">
        <w:rPr>
          <w:rFonts w:cs="Arial"/>
          <w:lang w:val="ca-ES"/>
        </w:rPr>
        <w:t>- 4.</w:t>
      </w:r>
      <w:r w:rsidR="004535D5">
        <w:rPr>
          <w:rFonts w:cs="Arial"/>
          <w:lang w:val="ca-ES"/>
        </w:rPr>
        <w:t>4</w:t>
      </w:r>
      <w:r w:rsidRPr="00B56964">
        <w:rPr>
          <w:rFonts w:cs="Arial"/>
          <w:lang w:val="ca-ES"/>
        </w:rPr>
        <w:t xml:space="preserve">61,99€ + IVA, amb un màxim de 5.641,01 euros IVA inclòs, en l’exercici 2022 i </w:t>
      </w:r>
    </w:p>
    <w:p w14:paraId="0CF39CBD" w14:textId="77777777" w:rsidR="005B262D" w:rsidRPr="00B56964" w:rsidRDefault="005B262D" w:rsidP="00B56964">
      <w:pPr>
        <w:spacing w:after="0" w:line="240" w:lineRule="auto"/>
        <w:outlineLvl w:val="0"/>
        <w:rPr>
          <w:rFonts w:cs="Arial"/>
          <w:lang w:val="ca-ES"/>
        </w:rPr>
      </w:pPr>
      <w:r w:rsidRPr="00B56964">
        <w:rPr>
          <w:rFonts w:cs="Arial"/>
          <w:lang w:val="ca-ES"/>
        </w:rPr>
        <w:t>- 9.989,11€ + IVA, amb un màxim de 12.086,82 euros IVA inclòs,  en l’exercici 2023.</w:t>
      </w:r>
    </w:p>
    <w:p w14:paraId="78D0AADD" w14:textId="77777777" w:rsidR="005B262D" w:rsidRPr="00B56964" w:rsidRDefault="005B262D" w:rsidP="00B56964">
      <w:pPr>
        <w:spacing w:after="0" w:line="240" w:lineRule="auto"/>
        <w:outlineLvl w:val="0"/>
        <w:rPr>
          <w:rFonts w:eastAsia="Times New Roman" w:cs="Arial"/>
          <w:lang w:val="ca-ES" w:eastAsia="es-ES"/>
        </w:rPr>
      </w:pPr>
    </w:p>
    <w:p w14:paraId="7837E6EE" w14:textId="77777777" w:rsidR="005B262D" w:rsidRPr="00B56964" w:rsidRDefault="005B262D" w:rsidP="00B56964">
      <w:pPr>
        <w:spacing w:after="0" w:line="240" w:lineRule="auto"/>
        <w:outlineLvl w:val="0"/>
        <w:rPr>
          <w:rFonts w:eastAsia="Times New Roman" w:cs="Arial"/>
          <w:lang w:val="ca-ES" w:eastAsia="es-ES"/>
        </w:rPr>
      </w:pPr>
      <w:r w:rsidRPr="00B56964">
        <w:rPr>
          <w:rFonts w:cs="Arial"/>
          <w:b/>
          <w:bCs/>
          <w:lang w:val="ca-ES"/>
        </w:rPr>
        <w:t>Tercer</w:t>
      </w:r>
      <w:r w:rsidRPr="00B56964">
        <w:rPr>
          <w:rFonts w:cs="Arial"/>
          <w:lang w:val="ca-ES"/>
        </w:rPr>
        <w:t xml:space="preserve">. </w:t>
      </w:r>
      <w:r w:rsidRPr="00B56964">
        <w:rPr>
          <w:rFonts w:eastAsia="Times New Roman" w:cs="Arial"/>
          <w:lang w:val="ca-ES" w:eastAsia="es-ES"/>
        </w:rPr>
        <w:t>Designar com a referent al tècnic de Joventut, senyor Esteve Torrent Fontbona, per actuar com a interlocutor de la comissió de seguiment entre l’ajuntament de Vilassar de Mar i els altres quatre municipis per tal de dur a terme el seguiment de l’organització.</w:t>
      </w:r>
    </w:p>
    <w:p w14:paraId="13A3220A" w14:textId="77777777" w:rsidR="005B262D" w:rsidRPr="00B56964" w:rsidRDefault="005B262D" w:rsidP="00B56964">
      <w:pPr>
        <w:spacing w:after="0" w:line="240" w:lineRule="auto"/>
        <w:outlineLvl w:val="0"/>
        <w:rPr>
          <w:rFonts w:eastAsia="Times New Roman" w:cs="Arial"/>
          <w:lang w:val="ca-ES" w:eastAsia="es-ES"/>
        </w:rPr>
      </w:pPr>
    </w:p>
    <w:p w14:paraId="745D8A8F" w14:textId="77777777" w:rsidR="005B262D" w:rsidRPr="00B56964" w:rsidRDefault="005B262D" w:rsidP="00B56964">
      <w:pPr>
        <w:spacing w:after="0" w:line="240" w:lineRule="auto"/>
        <w:outlineLvl w:val="0"/>
        <w:rPr>
          <w:rFonts w:eastAsia="Times New Roman" w:cs="Arial"/>
          <w:lang w:val="ca-ES" w:eastAsia="es-ES"/>
        </w:rPr>
      </w:pPr>
      <w:r w:rsidRPr="00B56964">
        <w:rPr>
          <w:rFonts w:eastAsia="Times New Roman" w:cs="Arial"/>
          <w:b/>
          <w:bCs/>
          <w:lang w:val="ca-ES" w:eastAsia="es-ES"/>
        </w:rPr>
        <w:t>Quart</w:t>
      </w:r>
      <w:r w:rsidRPr="00B56964">
        <w:rPr>
          <w:rFonts w:eastAsia="Times New Roman" w:cs="Arial"/>
          <w:lang w:val="ca-ES" w:eastAsia="es-ES"/>
        </w:rPr>
        <w:t>. Notificar aquests acords als ajuntaments de Cabrils i Vilassar de Dalt.</w:t>
      </w:r>
    </w:p>
    <w:p w14:paraId="4399813E" w14:textId="77777777" w:rsidR="005B262D" w:rsidRPr="00B56964" w:rsidRDefault="005B262D" w:rsidP="00B56964">
      <w:pPr>
        <w:spacing w:after="0" w:line="240" w:lineRule="auto"/>
        <w:outlineLvl w:val="0"/>
        <w:rPr>
          <w:rFonts w:eastAsia="Times New Roman" w:cs="Arial"/>
          <w:lang w:val="ca-ES" w:eastAsia="es-ES"/>
        </w:rPr>
      </w:pPr>
    </w:p>
    <w:p w14:paraId="72FFF393" w14:textId="77777777" w:rsidR="005B262D" w:rsidRPr="00B56964" w:rsidRDefault="005B262D" w:rsidP="00B56964">
      <w:pPr>
        <w:spacing w:after="0" w:line="240" w:lineRule="auto"/>
        <w:outlineLvl w:val="0"/>
        <w:rPr>
          <w:rFonts w:eastAsia="Times New Roman" w:cs="Arial"/>
          <w:lang w:val="ca-ES" w:eastAsia="es-ES"/>
        </w:rPr>
      </w:pPr>
      <w:r w:rsidRPr="00B56964">
        <w:rPr>
          <w:rFonts w:eastAsia="Times New Roman" w:cs="Arial"/>
          <w:b/>
          <w:bCs/>
          <w:lang w:val="ca-ES" w:eastAsia="es-ES"/>
        </w:rPr>
        <w:t>Cinquè</w:t>
      </w:r>
      <w:r w:rsidRPr="00B56964">
        <w:rPr>
          <w:rFonts w:eastAsia="Times New Roman" w:cs="Arial"/>
          <w:lang w:val="ca-ES" w:eastAsia="es-ES"/>
        </w:rPr>
        <w:t>. Facultar el senyor alcalde per a qualsevol gestió que s’hagi d’efectuar fruit de l’aplicació d’aquest acord.</w:t>
      </w:r>
    </w:p>
    <w:p w14:paraId="60303640" w14:textId="77777777" w:rsidR="005B262D" w:rsidRPr="00B56964" w:rsidRDefault="005B262D" w:rsidP="00B56964">
      <w:pPr>
        <w:pStyle w:val="Textoindependiente2"/>
        <w:spacing w:before="0" w:after="0" w:line="240" w:lineRule="auto"/>
        <w:rPr>
          <w:rFonts w:ascii="Arial" w:hAnsi="Arial"/>
          <w:i/>
          <w:sz w:val="22"/>
          <w:szCs w:val="22"/>
        </w:rPr>
      </w:pPr>
    </w:p>
    <w:p w14:paraId="7EC503AB" w14:textId="77777777" w:rsidR="006C7BAD" w:rsidRDefault="006C7BAD" w:rsidP="004535D5">
      <w:pPr>
        <w:spacing w:after="0" w:line="240" w:lineRule="auto"/>
        <w:rPr>
          <w:rFonts w:cs="Arial"/>
          <w:lang w:val="ca-ES"/>
        </w:rPr>
      </w:pPr>
      <w:bookmarkStart w:id="14" w:name="DOCUMENTO_13224207"/>
      <w:bookmarkEnd w:id="13"/>
      <w:bookmarkEnd w:id="14"/>
    </w:p>
    <w:p w14:paraId="56924962" w14:textId="60D65DF7" w:rsidR="004535D5" w:rsidRDefault="004535D5" w:rsidP="004535D5">
      <w:pPr>
        <w:spacing w:after="0" w:line="240" w:lineRule="auto"/>
        <w:rPr>
          <w:rFonts w:cs="Arial"/>
          <w:lang w:val="ca-ES"/>
        </w:rPr>
      </w:pPr>
      <w:r>
        <w:rPr>
          <w:rFonts w:cs="Arial"/>
          <w:lang w:val="ca-ES"/>
        </w:rPr>
        <w:t>Vist que s’ha detectat un error en el segon punt del s’acorda, en l’import de les despeses de l’exercici 2022, es dona compte al Ple perquè es ratifiqui</w:t>
      </w:r>
      <w:r w:rsidR="000216E5">
        <w:rPr>
          <w:rFonts w:cs="Arial"/>
          <w:lang w:val="ca-ES"/>
        </w:rPr>
        <w:t>.</w:t>
      </w:r>
    </w:p>
    <w:p w14:paraId="1ADFA513" w14:textId="10CC834D" w:rsidR="000216E5" w:rsidRDefault="000216E5" w:rsidP="004535D5">
      <w:pPr>
        <w:spacing w:after="0" w:line="240" w:lineRule="auto"/>
        <w:rPr>
          <w:rFonts w:cs="Arial"/>
          <w:lang w:val="ca-ES"/>
        </w:rPr>
      </w:pPr>
    </w:p>
    <w:p w14:paraId="10D5D9B2" w14:textId="477CAC70" w:rsidR="000216E5" w:rsidRPr="00B56964" w:rsidRDefault="000216E5" w:rsidP="004535D5">
      <w:pPr>
        <w:spacing w:after="0" w:line="240" w:lineRule="auto"/>
        <w:rPr>
          <w:rFonts w:cs="Arial"/>
          <w:lang w:val="ca-ES"/>
        </w:rPr>
      </w:pPr>
      <w:r>
        <w:rPr>
          <w:rFonts w:cs="Arial"/>
          <w:lang w:val="ca-ES"/>
        </w:rPr>
        <w:t>Vist que segons el que disposa l’art 109.2 de la Llei 39/2015, d’1 d’octubre, del procediment administratiu comú, les administracions públiques podran rectificar en qualsevol moment, d’ofici o a instància dels interessats, els errors materials, de fet o aritmètics existents en els seus actes.</w:t>
      </w:r>
    </w:p>
    <w:p w14:paraId="2EF3DE83" w14:textId="2DAE772F" w:rsidR="005B262D" w:rsidRDefault="005B262D" w:rsidP="00B56964">
      <w:pPr>
        <w:spacing w:after="0" w:line="240" w:lineRule="auto"/>
        <w:rPr>
          <w:rFonts w:cs="Arial"/>
          <w:lang w:val="ca-ES"/>
        </w:rPr>
      </w:pPr>
    </w:p>
    <w:p w14:paraId="2B764238" w14:textId="0A736AD3" w:rsidR="00A170F6" w:rsidRDefault="00A170F6" w:rsidP="00A170F6">
      <w:pPr>
        <w:spacing w:after="0" w:line="240" w:lineRule="auto"/>
        <w:rPr>
          <w:rFonts w:cs="Arial"/>
          <w:lang w:val="ca-ES"/>
        </w:rPr>
      </w:pPr>
      <w:r w:rsidRPr="00A170F6">
        <w:rPr>
          <w:rFonts w:cs="Arial"/>
          <w:lang w:val="ca-ES"/>
        </w:rPr>
        <w:t xml:space="preserve">El Ple d'aquesta Corporació, prèvia deliberació amb 19 Vots A Favor (Angel Font Catalan, </w:t>
      </w:r>
      <w:r w:rsidRPr="00A170F6">
        <w:rPr>
          <w:rFonts w:cs="Arial"/>
          <w:noProof/>
          <w:lang w:val="ca-ES"/>
        </w:rPr>
        <w:t>Anna Esmeralda Santos Arnau, Damia Clot Trias, Elena Lopez Lujan, Esther Lopez Marti, Francisco Zamora Villafaina, Javier Martin Lapeña, Joan Roca Lleonart, Jordi Acero Garcia, Jordi Palles Marimon, Jordi Tapias Tolra, Josep Sole Clotet, Juan Diaz Delgado, Julia Suriol Corbera, Laura Martinez Portell, Manuel Balaguer Gonzalez, Núria Arasa Rovira, Rosa Maria Lloret Ramon, Tamara Mateos Hippchen)</w:t>
      </w:r>
      <w:r w:rsidRPr="00A170F6">
        <w:rPr>
          <w:rFonts w:cs="Arial"/>
          <w:lang w:val="ca-ES"/>
        </w:rPr>
        <w:t xml:space="preserve">, i obtenint-se per tant unanimitat dels vots favorables dels membres de la Corporació, va </w:t>
      </w:r>
      <w:r>
        <w:rPr>
          <w:rFonts w:cs="Arial"/>
          <w:lang w:val="ca-ES"/>
        </w:rPr>
        <w:t>acordar introduir l’esmena següent:</w:t>
      </w:r>
    </w:p>
    <w:p w14:paraId="08D5D076" w14:textId="0DAAEE00" w:rsidR="00A170F6" w:rsidRDefault="00A170F6" w:rsidP="00A170F6">
      <w:pPr>
        <w:spacing w:after="0" w:line="240" w:lineRule="auto"/>
        <w:rPr>
          <w:rFonts w:cs="Arial"/>
          <w:lang w:val="ca-ES"/>
        </w:rPr>
      </w:pPr>
    </w:p>
    <w:p w14:paraId="191F1C65" w14:textId="087E8E02" w:rsidR="00A170F6" w:rsidRDefault="004535D5" w:rsidP="00B56964">
      <w:pPr>
        <w:spacing w:after="0" w:line="240" w:lineRule="auto"/>
        <w:rPr>
          <w:rFonts w:cs="Arial"/>
          <w:lang w:val="ca-ES"/>
        </w:rPr>
      </w:pPr>
      <w:r>
        <w:rPr>
          <w:rFonts w:cs="Arial"/>
          <w:lang w:val="ca-ES"/>
        </w:rPr>
        <w:t>On diu:</w:t>
      </w:r>
    </w:p>
    <w:p w14:paraId="7A1AA0B0" w14:textId="39DC4054" w:rsidR="004535D5" w:rsidRDefault="004535D5" w:rsidP="00B56964">
      <w:pPr>
        <w:spacing w:after="0" w:line="240" w:lineRule="auto"/>
        <w:rPr>
          <w:rFonts w:cs="Arial"/>
          <w:lang w:val="ca-ES"/>
        </w:rPr>
      </w:pPr>
    </w:p>
    <w:p w14:paraId="00D35F81" w14:textId="77777777" w:rsidR="004535D5" w:rsidRPr="00B56964" w:rsidRDefault="004535D5" w:rsidP="004535D5">
      <w:pPr>
        <w:spacing w:after="0" w:line="240" w:lineRule="auto"/>
        <w:outlineLvl w:val="0"/>
        <w:rPr>
          <w:rFonts w:cs="Arial"/>
          <w:lang w:val="ca-ES"/>
        </w:rPr>
      </w:pPr>
      <w:r w:rsidRPr="00B56964">
        <w:rPr>
          <w:rFonts w:eastAsia="Times New Roman" w:cs="Arial"/>
          <w:b/>
          <w:bCs/>
          <w:lang w:val="ca-ES" w:eastAsia="es-ES"/>
        </w:rPr>
        <w:t>Segon</w:t>
      </w:r>
      <w:r w:rsidRPr="00B56964">
        <w:rPr>
          <w:rFonts w:eastAsia="Times New Roman" w:cs="Arial"/>
          <w:lang w:val="ca-ES" w:eastAsia="es-ES"/>
        </w:rPr>
        <w:t>. Comptabilitzar les despeses a l’aplicació pressupostaria S</w:t>
      </w:r>
      <w:r w:rsidRPr="00B56964">
        <w:rPr>
          <w:rFonts w:cs="Arial"/>
          <w:lang w:val="ca-ES"/>
        </w:rPr>
        <w:t>P 33710-22699, centre de cost 13025. a raó de:</w:t>
      </w:r>
    </w:p>
    <w:p w14:paraId="480393F5" w14:textId="77777777" w:rsidR="004535D5" w:rsidRPr="00B56964" w:rsidRDefault="004535D5" w:rsidP="004535D5">
      <w:pPr>
        <w:spacing w:after="0" w:line="240" w:lineRule="auto"/>
        <w:outlineLvl w:val="0"/>
        <w:rPr>
          <w:rFonts w:cs="Arial"/>
          <w:lang w:val="ca-ES"/>
        </w:rPr>
      </w:pPr>
    </w:p>
    <w:p w14:paraId="4C4FEB68" w14:textId="29A20714" w:rsidR="004535D5" w:rsidRPr="00B56964" w:rsidRDefault="004535D5" w:rsidP="004535D5">
      <w:pPr>
        <w:spacing w:after="0" w:line="240" w:lineRule="auto"/>
        <w:outlineLvl w:val="0"/>
        <w:rPr>
          <w:rFonts w:cs="Arial"/>
          <w:lang w:val="ca-ES"/>
        </w:rPr>
      </w:pPr>
      <w:r w:rsidRPr="00B56964">
        <w:rPr>
          <w:rFonts w:cs="Arial"/>
          <w:lang w:val="ca-ES"/>
        </w:rPr>
        <w:t xml:space="preserve">- </w:t>
      </w:r>
      <w:r w:rsidRPr="004535D5">
        <w:rPr>
          <w:rFonts w:cs="Arial"/>
          <w:b/>
          <w:bCs/>
          <w:lang w:val="ca-ES"/>
        </w:rPr>
        <w:t>4.461,99€</w:t>
      </w:r>
      <w:r w:rsidRPr="00B56964">
        <w:rPr>
          <w:rFonts w:cs="Arial"/>
          <w:lang w:val="ca-ES"/>
        </w:rPr>
        <w:t xml:space="preserve"> + IVA, amb un màxim de 5.641,01 euros IVA inclòs, en l’exercici 2022 i </w:t>
      </w:r>
    </w:p>
    <w:p w14:paraId="3106CC13" w14:textId="77777777" w:rsidR="004535D5" w:rsidRPr="00B56964" w:rsidRDefault="004535D5" w:rsidP="004535D5">
      <w:pPr>
        <w:spacing w:after="0" w:line="240" w:lineRule="auto"/>
        <w:outlineLvl w:val="0"/>
        <w:rPr>
          <w:rFonts w:cs="Arial"/>
          <w:lang w:val="ca-ES"/>
        </w:rPr>
      </w:pPr>
      <w:r w:rsidRPr="00B56964">
        <w:rPr>
          <w:rFonts w:cs="Arial"/>
          <w:lang w:val="ca-ES"/>
        </w:rPr>
        <w:t>- 9.989,11€ + IVA, amb un màxim de 12.086,82 euros IVA inclòs,  en l’exercici 2023.</w:t>
      </w:r>
    </w:p>
    <w:p w14:paraId="519CA0D8" w14:textId="6CCFBFD4" w:rsidR="004535D5" w:rsidRDefault="004535D5" w:rsidP="00B56964">
      <w:pPr>
        <w:spacing w:after="0" w:line="240" w:lineRule="auto"/>
        <w:rPr>
          <w:rFonts w:cs="Arial"/>
          <w:lang w:val="ca-ES"/>
        </w:rPr>
      </w:pPr>
    </w:p>
    <w:p w14:paraId="78FF1A6E" w14:textId="417CB821" w:rsidR="004535D5" w:rsidRDefault="004535D5" w:rsidP="00B56964">
      <w:pPr>
        <w:spacing w:after="0" w:line="240" w:lineRule="auto"/>
        <w:rPr>
          <w:rFonts w:cs="Arial"/>
          <w:lang w:val="ca-ES"/>
        </w:rPr>
      </w:pPr>
      <w:r>
        <w:rPr>
          <w:rFonts w:cs="Arial"/>
          <w:lang w:val="ca-ES"/>
        </w:rPr>
        <w:t>Ha de dir:</w:t>
      </w:r>
    </w:p>
    <w:p w14:paraId="68B09896" w14:textId="59DAA116" w:rsidR="004535D5" w:rsidRDefault="004535D5" w:rsidP="00B56964">
      <w:pPr>
        <w:spacing w:after="0" w:line="240" w:lineRule="auto"/>
        <w:rPr>
          <w:rFonts w:cs="Arial"/>
          <w:lang w:val="ca-ES"/>
        </w:rPr>
      </w:pPr>
    </w:p>
    <w:p w14:paraId="6AA31053" w14:textId="77777777" w:rsidR="004535D5" w:rsidRPr="00B56964" w:rsidRDefault="004535D5" w:rsidP="004535D5">
      <w:pPr>
        <w:spacing w:after="0" w:line="240" w:lineRule="auto"/>
        <w:outlineLvl w:val="0"/>
        <w:rPr>
          <w:rFonts w:cs="Arial"/>
          <w:lang w:val="ca-ES"/>
        </w:rPr>
      </w:pPr>
      <w:r w:rsidRPr="00B56964">
        <w:rPr>
          <w:rFonts w:eastAsia="Times New Roman" w:cs="Arial"/>
          <w:b/>
          <w:bCs/>
          <w:lang w:val="ca-ES" w:eastAsia="es-ES"/>
        </w:rPr>
        <w:t>Segon</w:t>
      </w:r>
      <w:r w:rsidRPr="00B56964">
        <w:rPr>
          <w:rFonts w:eastAsia="Times New Roman" w:cs="Arial"/>
          <w:lang w:val="ca-ES" w:eastAsia="es-ES"/>
        </w:rPr>
        <w:t>. Comptabilitzar les despeses a l’aplicació pressupostaria S</w:t>
      </w:r>
      <w:r w:rsidRPr="00B56964">
        <w:rPr>
          <w:rFonts w:cs="Arial"/>
          <w:lang w:val="ca-ES"/>
        </w:rPr>
        <w:t>P 33710-22699, centre de cost 13025. a raó de:</w:t>
      </w:r>
    </w:p>
    <w:p w14:paraId="0CB6296E" w14:textId="77777777" w:rsidR="004535D5" w:rsidRPr="00B56964" w:rsidRDefault="004535D5" w:rsidP="004535D5">
      <w:pPr>
        <w:spacing w:after="0" w:line="240" w:lineRule="auto"/>
        <w:outlineLvl w:val="0"/>
        <w:rPr>
          <w:rFonts w:cs="Arial"/>
          <w:lang w:val="ca-ES"/>
        </w:rPr>
      </w:pPr>
    </w:p>
    <w:p w14:paraId="43601C4E" w14:textId="77777777" w:rsidR="004535D5" w:rsidRPr="00B56964" w:rsidRDefault="004535D5" w:rsidP="004535D5">
      <w:pPr>
        <w:spacing w:after="0" w:line="240" w:lineRule="auto"/>
        <w:outlineLvl w:val="0"/>
        <w:rPr>
          <w:rFonts w:cs="Arial"/>
          <w:lang w:val="ca-ES"/>
        </w:rPr>
      </w:pPr>
      <w:r w:rsidRPr="00B56964">
        <w:rPr>
          <w:rFonts w:cs="Arial"/>
          <w:lang w:val="ca-ES"/>
        </w:rPr>
        <w:t xml:space="preserve">- </w:t>
      </w:r>
      <w:r w:rsidRPr="004535D5">
        <w:rPr>
          <w:rFonts w:cs="Arial"/>
          <w:b/>
          <w:bCs/>
          <w:lang w:val="ca-ES"/>
        </w:rPr>
        <w:t>4.661,99€</w:t>
      </w:r>
      <w:r w:rsidRPr="00B56964">
        <w:rPr>
          <w:rFonts w:cs="Arial"/>
          <w:lang w:val="ca-ES"/>
        </w:rPr>
        <w:t xml:space="preserve"> + IVA, amb un màxim de 5.641,01 euros IVA inclòs, en l’exercici 2022 i </w:t>
      </w:r>
    </w:p>
    <w:p w14:paraId="592AB0C7" w14:textId="77777777" w:rsidR="004535D5" w:rsidRPr="00B56964" w:rsidRDefault="004535D5" w:rsidP="004535D5">
      <w:pPr>
        <w:spacing w:after="0" w:line="240" w:lineRule="auto"/>
        <w:outlineLvl w:val="0"/>
        <w:rPr>
          <w:rFonts w:cs="Arial"/>
          <w:lang w:val="ca-ES"/>
        </w:rPr>
      </w:pPr>
      <w:r w:rsidRPr="00B56964">
        <w:rPr>
          <w:rFonts w:cs="Arial"/>
          <w:lang w:val="ca-ES"/>
        </w:rPr>
        <w:t>- 9.989,11€ + IVA, amb un màxim de 12.086,82 euros IVA inclòs,  en l’exercici 2023.</w:t>
      </w:r>
    </w:p>
    <w:p w14:paraId="3362A6BB" w14:textId="0762BB31" w:rsidR="004535D5" w:rsidRDefault="004535D5" w:rsidP="00B56964">
      <w:pPr>
        <w:spacing w:after="0" w:line="240" w:lineRule="auto"/>
        <w:rPr>
          <w:rFonts w:cs="Arial"/>
          <w:lang w:val="ca-ES"/>
        </w:rPr>
      </w:pPr>
    </w:p>
    <w:p w14:paraId="4EC1DFDF" w14:textId="77777777" w:rsidR="006C7BAD" w:rsidRDefault="006C7BAD" w:rsidP="006C7BAD">
      <w:pPr>
        <w:spacing w:after="0" w:line="240" w:lineRule="auto"/>
        <w:rPr>
          <w:rFonts w:cs="Arial"/>
          <w:lang w:val="ca-ES"/>
        </w:rPr>
      </w:pPr>
      <w:r>
        <w:rPr>
          <w:rFonts w:cs="Arial"/>
          <w:lang w:val="ca-ES"/>
        </w:rPr>
        <w:t>El debat d’aquest punt de l’ordre del dia el podeu veure en el següent enllaç:</w:t>
      </w:r>
    </w:p>
    <w:p w14:paraId="71B3F1BB" w14:textId="1F4D9636" w:rsidR="006C7BAD" w:rsidRDefault="006C7BAD" w:rsidP="00B56964">
      <w:pPr>
        <w:spacing w:after="0" w:line="240" w:lineRule="auto"/>
        <w:rPr>
          <w:rFonts w:cs="Arial"/>
          <w:lang w:val="ca-ES"/>
        </w:rPr>
      </w:pPr>
    </w:p>
    <w:p w14:paraId="35869543" w14:textId="32C9364A" w:rsidR="006C7BAD" w:rsidRDefault="00000000" w:rsidP="006C7BAD">
      <w:pPr>
        <w:autoSpaceDE w:val="0"/>
        <w:autoSpaceDN w:val="0"/>
        <w:adjustRightInd w:val="0"/>
        <w:spacing w:after="0" w:line="240" w:lineRule="auto"/>
        <w:jc w:val="left"/>
        <w:rPr>
          <w:rFonts w:eastAsiaTheme="minorHAnsi" w:cs="Arial"/>
          <w:color w:val="B50000"/>
          <w:sz w:val="18"/>
          <w:szCs w:val="18"/>
        </w:rPr>
      </w:pPr>
      <w:hyperlink r:id="rId12" w:history="1">
        <w:r w:rsidR="006C7BAD" w:rsidRPr="00284881">
          <w:rPr>
            <w:rStyle w:val="Hipervnculo"/>
            <w:rFonts w:eastAsiaTheme="minorHAnsi" w:cs="Arial"/>
            <w:sz w:val="18"/>
            <w:szCs w:val="18"/>
          </w:rPr>
          <w:t>https://actes.vilassardemar.cat/session/sessionDetail/ff80808183372f46018369495a150004?startAt=2644.0&amp;endsAt=2699.0</w:t>
        </w:r>
      </w:hyperlink>
    </w:p>
    <w:p w14:paraId="07CEBF42" w14:textId="77777777" w:rsidR="006C7BAD" w:rsidRDefault="006C7BAD" w:rsidP="006C7BAD">
      <w:pPr>
        <w:autoSpaceDE w:val="0"/>
        <w:autoSpaceDN w:val="0"/>
        <w:adjustRightInd w:val="0"/>
        <w:spacing w:after="0" w:line="240" w:lineRule="auto"/>
        <w:jc w:val="left"/>
        <w:rPr>
          <w:rFonts w:eastAsiaTheme="minorHAnsi" w:cs="Arial"/>
          <w:color w:val="B50000"/>
          <w:sz w:val="18"/>
          <w:szCs w:val="18"/>
        </w:rPr>
      </w:pPr>
    </w:p>
    <w:p w14:paraId="441D292F" w14:textId="77777777" w:rsidR="006C7BAD" w:rsidRPr="006C7BAD" w:rsidRDefault="006C7BAD" w:rsidP="006C7BAD">
      <w:pPr>
        <w:autoSpaceDE w:val="0"/>
        <w:autoSpaceDN w:val="0"/>
        <w:adjustRightInd w:val="0"/>
        <w:spacing w:after="0" w:line="240" w:lineRule="auto"/>
        <w:jc w:val="left"/>
        <w:rPr>
          <w:rFonts w:eastAsiaTheme="minorHAnsi" w:cs="Arial"/>
          <w:color w:val="B50000"/>
          <w:sz w:val="18"/>
          <w:szCs w:val="18"/>
        </w:rPr>
      </w:pPr>
    </w:p>
    <w:p w14:paraId="743B199D" w14:textId="665422BC" w:rsidR="004535D5" w:rsidRDefault="004535D5" w:rsidP="004535D5">
      <w:pPr>
        <w:spacing w:after="0" w:line="240" w:lineRule="auto"/>
        <w:rPr>
          <w:rFonts w:cs="Arial"/>
          <w:lang w:val="ca-ES"/>
        </w:rPr>
      </w:pPr>
      <w:r w:rsidRPr="00A170F6">
        <w:rPr>
          <w:rFonts w:cs="Arial"/>
          <w:lang w:val="ca-ES"/>
        </w:rPr>
        <w:t xml:space="preserve">El Ple d'aquesta Corporació, prèvia deliberació amb 19 Vots A Favor (Angel Font Catalan, </w:t>
      </w:r>
      <w:r w:rsidRPr="00A170F6">
        <w:rPr>
          <w:rFonts w:cs="Arial"/>
          <w:noProof/>
          <w:lang w:val="ca-ES"/>
        </w:rPr>
        <w:t>Anna Esmeralda Santos Arnau, Damia Clot Trias, Elena Lopez Lujan, Esther Lopez Marti, Francisco Zamora Villafaina, Javier Martin Lapeña, Joan Roca Lleonart, Jordi Acero Garcia, Jordi Palles Marimon, Jordi Tapias Tolra, Josep Sole Clotet, Juan Diaz Delgado, Julia Suriol Corbera, Laura Martinez Portell, Manuel Balaguer Gonzalez, Núria Arasa Rovira, Rosa Maria Lloret Ramon, Tamara Mateos Hippchen)</w:t>
      </w:r>
      <w:r w:rsidRPr="00A170F6">
        <w:rPr>
          <w:rFonts w:cs="Arial"/>
          <w:lang w:val="ca-ES"/>
        </w:rPr>
        <w:t>, i obtenint-</w:t>
      </w:r>
      <w:r w:rsidRPr="00A170F6">
        <w:rPr>
          <w:rFonts w:cs="Arial"/>
          <w:lang w:val="ca-ES"/>
        </w:rPr>
        <w:lastRenderedPageBreak/>
        <w:t xml:space="preserve">se per tant unanimitat dels vots favorables dels membres de la Corporació, va </w:t>
      </w:r>
      <w:r>
        <w:rPr>
          <w:rFonts w:cs="Arial"/>
          <w:lang w:val="ca-ES"/>
        </w:rPr>
        <w:t>adoptar els següents acords:</w:t>
      </w:r>
    </w:p>
    <w:p w14:paraId="44C5672E" w14:textId="6414243A" w:rsidR="004535D5" w:rsidRDefault="004535D5" w:rsidP="004535D5">
      <w:pPr>
        <w:spacing w:after="0" w:line="240" w:lineRule="auto"/>
        <w:rPr>
          <w:rFonts w:cs="Arial"/>
          <w:lang w:val="ca-ES"/>
        </w:rPr>
      </w:pPr>
    </w:p>
    <w:p w14:paraId="0BECCBAE" w14:textId="77777777" w:rsidR="004535D5" w:rsidRPr="00A170F6" w:rsidRDefault="004535D5" w:rsidP="004535D5">
      <w:pPr>
        <w:spacing w:after="0" w:line="240" w:lineRule="auto"/>
        <w:rPr>
          <w:rFonts w:cs="Arial"/>
          <w:lang w:val="ca-ES"/>
        </w:rPr>
      </w:pPr>
      <w:r w:rsidRPr="00B56964">
        <w:rPr>
          <w:rFonts w:cs="Arial"/>
          <w:b/>
          <w:lang w:val="ca-ES"/>
        </w:rPr>
        <w:t xml:space="preserve">APROVACIÓ DEL CONVENI DE COL·LABORACIÓ ENTRE ELS </w:t>
      </w:r>
      <w:r w:rsidRPr="00A170F6">
        <w:rPr>
          <w:rFonts w:cs="Arial"/>
          <w:b/>
          <w:lang w:val="ca-ES"/>
        </w:rPr>
        <w:t>AJUNTAMENTS DE CABRILS, VILASSAR DE DALT I VILASSAR DE MAR, PER A L’ORGANITZACIÓ DE L’ALTRE ESPAI JOVE ADAPTAT.</w:t>
      </w:r>
    </w:p>
    <w:p w14:paraId="164E84CA" w14:textId="77777777" w:rsidR="004535D5" w:rsidRPr="00B56964" w:rsidRDefault="004535D5" w:rsidP="004535D5">
      <w:pPr>
        <w:spacing w:after="0" w:line="240" w:lineRule="auto"/>
        <w:rPr>
          <w:rFonts w:cs="Arial"/>
          <w:lang w:val="ca-ES"/>
        </w:rPr>
      </w:pPr>
    </w:p>
    <w:p w14:paraId="5D490429" w14:textId="77777777" w:rsidR="004535D5" w:rsidRPr="00B56964" w:rsidRDefault="004535D5" w:rsidP="004535D5">
      <w:pPr>
        <w:pStyle w:val="Textoindependiente"/>
        <w:rPr>
          <w:rFonts w:ascii="Arial" w:hAnsi="Arial"/>
          <w:sz w:val="22"/>
          <w:szCs w:val="22"/>
        </w:rPr>
      </w:pPr>
      <w:r w:rsidRPr="00B56964">
        <w:rPr>
          <w:rFonts w:ascii="Arial" w:hAnsi="Arial"/>
          <w:sz w:val="22"/>
          <w:szCs w:val="22"/>
        </w:rPr>
        <w:t>Fets</w:t>
      </w:r>
    </w:p>
    <w:p w14:paraId="55317D5F"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 </w:t>
      </w:r>
    </w:p>
    <w:p w14:paraId="66A3959A"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1. Espai Jove és una de les accions que forma part del Pla Local de Joventut de l’Ajuntament de Vilassar de Mar i dels ajuntaments de Cabrils i Vilassar de Dalt. </w:t>
      </w:r>
    </w:p>
    <w:p w14:paraId="2CAF2AF5" w14:textId="77777777" w:rsidR="004535D5" w:rsidRPr="00B56964" w:rsidRDefault="004535D5" w:rsidP="004535D5">
      <w:pPr>
        <w:pStyle w:val="Default"/>
        <w:jc w:val="both"/>
        <w:rPr>
          <w:color w:val="auto"/>
          <w:sz w:val="22"/>
          <w:szCs w:val="22"/>
          <w:lang w:val="ca-ES"/>
        </w:rPr>
      </w:pPr>
    </w:p>
    <w:p w14:paraId="570FD610"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2. Aquesta acció pretén oferir un espai obert de trobada i oci per persones amb diversitat funcional intel·lectual (d’entre 16 i 30 anys amb un nivell d’autonomia elevat amb necessitat de suport intermitent o limitat) d’accés lliure i gratuït. </w:t>
      </w:r>
    </w:p>
    <w:p w14:paraId="15941495" w14:textId="77777777" w:rsidR="004535D5" w:rsidRPr="00B56964" w:rsidRDefault="004535D5" w:rsidP="004535D5">
      <w:pPr>
        <w:pStyle w:val="Default"/>
        <w:jc w:val="both"/>
        <w:rPr>
          <w:color w:val="auto"/>
          <w:sz w:val="22"/>
          <w:szCs w:val="22"/>
          <w:lang w:val="ca-ES"/>
        </w:rPr>
      </w:pPr>
    </w:p>
    <w:p w14:paraId="6CE659C4"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3. Els objectius d’aquesta acció són: Afavorir la socialització i la creació de vincles entre joves amb diversitat funcional intel·lectual; Incidir en la millora de la qualitat de vida de les persones participants i fomentar la seva independència. </w:t>
      </w:r>
    </w:p>
    <w:p w14:paraId="5C0E9289" w14:textId="77777777" w:rsidR="004535D5" w:rsidRPr="00B56964" w:rsidRDefault="004535D5" w:rsidP="004535D5">
      <w:pPr>
        <w:pStyle w:val="Default"/>
        <w:jc w:val="both"/>
        <w:rPr>
          <w:color w:val="auto"/>
          <w:sz w:val="22"/>
          <w:szCs w:val="22"/>
          <w:lang w:val="ca-ES"/>
        </w:rPr>
      </w:pPr>
    </w:p>
    <w:p w14:paraId="361885FC"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4. L’aportació econòmica màxima que es deriva de les despeses esmentades en el pacte setè del conveni i que es xifra en 14.651,10€ + IVA a raó de: </w:t>
      </w:r>
    </w:p>
    <w:p w14:paraId="65D8E3D2" w14:textId="77777777" w:rsidR="004535D5" w:rsidRPr="00B56964" w:rsidRDefault="004535D5" w:rsidP="004535D5">
      <w:pPr>
        <w:pStyle w:val="Default"/>
        <w:jc w:val="both"/>
        <w:rPr>
          <w:color w:val="auto"/>
          <w:sz w:val="22"/>
          <w:szCs w:val="22"/>
          <w:lang w:val="ca-ES"/>
        </w:rPr>
      </w:pPr>
    </w:p>
    <w:p w14:paraId="4CA8CFDF"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Ajuntament de Cabrils (20% de les places) = 2.930,22€ + iva </w:t>
      </w:r>
    </w:p>
    <w:p w14:paraId="033B7D06"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2022: 932,40€ + IVA </w:t>
      </w:r>
    </w:p>
    <w:p w14:paraId="1C380EF2"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2023: 1.997,82€ + IVA </w:t>
      </w:r>
    </w:p>
    <w:p w14:paraId="2DA2237F"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Ajuntament de Vilassar de Dalt (14% de les places) = 2.051,15€ + iva </w:t>
      </w:r>
    </w:p>
    <w:p w14:paraId="403897DA"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2022: 652,68€ + IVA </w:t>
      </w:r>
    </w:p>
    <w:p w14:paraId="5626626E"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2023: 1.398,47€ + IVA </w:t>
      </w:r>
    </w:p>
    <w:p w14:paraId="199B06CE"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Ajuntament de Vilassar de Mar (66% de les places) = 9.669,73€ + iva </w:t>
      </w:r>
    </w:p>
    <w:p w14:paraId="6B60D570"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2022: 3.076,91€ + IVA</w:t>
      </w:r>
    </w:p>
    <w:p w14:paraId="7CE92A43"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2023: 6.592,82€ + IVA</w:t>
      </w:r>
    </w:p>
    <w:p w14:paraId="180740DB" w14:textId="77777777" w:rsidR="004535D5" w:rsidRPr="00B56964" w:rsidRDefault="004535D5" w:rsidP="004535D5">
      <w:pPr>
        <w:pStyle w:val="Default"/>
        <w:jc w:val="both"/>
        <w:rPr>
          <w:color w:val="auto"/>
          <w:sz w:val="22"/>
          <w:szCs w:val="22"/>
          <w:lang w:val="ca-ES"/>
        </w:rPr>
      </w:pPr>
    </w:p>
    <w:p w14:paraId="694FD66A"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5. Cada Ajuntament, en l’exercici del seu compromís haurà de fer l’ingrés a l’Empresa subministradora del servei en concepte de Espai Jove Adaptat. </w:t>
      </w:r>
    </w:p>
    <w:p w14:paraId="36E19DF0" w14:textId="77777777" w:rsidR="004535D5" w:rsidRPr="00B56964" w:rsidRDefault="004535D5" w:rsidP="004535D5">
      <w:pPr>
        <w:pStyle w:val="Default"/>
        <w:jc w:val="both"/>
        <w:rPr>
          <w:color w:val="auto"/>
          <w:sz w:val="22"/>
          <w:szCs w:val="22"/>
          <w:lang w:val="ca-ES"/>
        </w:rPr>
      </w:pPr>
    </w:p>
    <w:p w14:paraId="0874DC94" w14:textId="0C127109" w:rsidR="004535D5" w:rsidRPr="00B56964" w:rsidRDefault="004535D5" w:rsidP="004535D5">
      <w:pPr>
        <w:pStyle w:val="Default"/>
        <w:jc w:val="both"/>
        <w:rPr>
          <w:color w:val="auto"/>
          <w:sz w:val="22"/>
          <w:szCs w:val="22"/>
          <w:lang w:val="ca-ES"/>
        </w:rPr>
      </w:pPr>
      <w:r w:rsidRPr="00B56964">
        <w:rPr>
          <w:color w:val="auto"/>
          <w:sz w:val="22"/>
          <w:szCs w:val="22"/>
          <w:lang w:val="ca-ES"/>
        </w:rPr>
        <w:t>6. Les despeses corresponents al desenvolupament del concurs, es comptabilitzaran a l’aplicació pressupostaria SP 33710-22699, centre de cost 13025. a raó de 4.</w:t>
      </w:r>
      <w:r>
        <w:rPr>
          <w:color w:val="auto"/>
          <w:sz w:val="22"/>
          <w:szCs w:val="22"/>
          <w:lang w:val="ca-ES"/>
        </w:rPr>
        <w:t>6</w:t>
      </w:r>
      <w:r w:rsidRPr="00B56964">
        <w:rPr>
          <w:color w:val="auto"/>
          <w:sz w:val="22"/>
          <w:szCs w:val="22"/>
          <w:lang w:val="ca-ES"/>
        </w:rPr>
        <w:t>61,99€ + IVA en l’exercici 2022 i 9.989,11€ + IVA en l’exercici 2023.L’IVA pot dependre de la tipologia d’empresa subministradora.</w:t>
      </w:r>
    </w:p>
    <w:p w14:paraId="063ECBD2" w14:textId="77777777" w:rsidR="004535D5" w:rsidRPr="00B56964" w:rsidRDefault="004535D5" w:rsidP="004535D5">
      <w:pPr>
        <w:pStyle w:val="Default"/>
        <w:jc w:val="both"/>
        <w:rPr>
          <w:color w:val="auto"/>
          <w:sz w:val="22"/>
          <w:szCs w:val="22"/>
          <w:lang w:val="ca-ES"/>
        </w:rPr>
      </w:pPr>
    </w:p>
    <w:p w14:paraId="321DF7A7" w14:textId="77777777" w:rsidR="004535D5" w:rsidRPr="00B56964" w:rsidRDefault="004535D5" w:rsidP="004535D5">
      <w:pPr>
        <w:pStyle w:val="Default"/>
        <w:jc w:val="both"/>
        <w:rPr>
          <w:b/>
          <w:bCs/>
          <w:color w:val="auto"/>
          <w:sz w:val="22"/>
          <w:szCs w:val="22"/>
          <w:lang w:val="ca-ES"/>
        </w:rPr>
      </w:pPr>
      <w:r w:rsidRPr="00B56964">
        <w:rPr>
          <w:b/>
          <w:bCs/>
          <w:color w:val="auto"/>
          <w:sz w:val="22"/>
          <w:szCs w:val="22"/>
          <w:lang w:val="ca-ES"/>
        </w:rPr>
        <w:t xml:space="preserve">Fonaments de dret </w:t>
      </w:r>
    </w:p>
    <w:p w14:paraId="42B29CA2" w14:textId="77777777" w:rsidR="004535D5" w:rsidRPr="00B56964" w:rsidRDefault="004535D5" w:rsidP="004535D5">
      <w:pPr>
        <w:pStyle w:val="Default"/>
        <w:jc w:val="both"/>
        <w:rPr>
          <w:color w:val="auto"/>
          <w:sz w:val="22"/>
          <w:szCs w:val="22"/>
          <w:lang w:val="ca-ES"/>
        </w:rPr>
      </w:pPr>
    </w:p>
    <w:p w14:paraId="592FB9F5"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Les lletres l i m de l’article 25.2 de la Llei 7/1985, de 2 d’abril, reguladora de les Bases del Règim Local estableixen com a competències municipals l’ocupació del temps lliure i la promoció de la Cultura. </w:t>
      </w:r>
    </w:p>
    <w:p w14:paraId="16FDD44F" w14:textId="77777777" w:rsidR="004535D5" w:rsidRPr="00B56964" w:rsidRDefault="004535D5" w:rsidP="004535D5">
      <w:pPr>
        <w:pStyle w:val="Default"/>
        <w:jc w:val="both"/>
        <w:rPr>
          <w:color w:val="auto"/>
          <w:sz w:val="22"/>
          <w:szCs w:val="22"/>
          <w:lang w:val="ca-ES"/>
        </w:rPr>
      </w:pPr>
    </w:p>
    <w:p w14:paraId="22C6882F"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De la mateixa manera, la lletra k de l’article 84 de l’Estatut d’Autonomia de Catalunya aprovat el 2006, estableix com a competència municipal la promoció d’activitats en l’àmbit de l’oci. </w:t>
      </w:r>
    </w:p>
    <w:p w14:paraId="3563305E" w14:textId="77777777" w:rsidR="004535D5" w:rsidRPr="00B56964" w:rsidRDefault="004535D5" w:rsidP="004535D5">
      <w:pPr>
        <w:pStyle w:val="Default"/>
        <w:jc w:val="both"/>
        <w:rPr>
          <w:color w:val="auto"/>
          <w:sz w:val="22"/>
          <w:szCs w:val="22"/>
          <w:lang w:val="ca-ES"/>
        </w:rPr>
      </w:pPr>
    </w:p>
    <w:p w14:paraId="39434FF4"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lastRenderedPageBreak/>
        <w:t xml:space="preserve">Finalment, aquest conveni correspon a la tipologia que estableix la lletra a, de l’article 47.2 de la Llei 40/2015, de 3 d’octubre, de règim jurídic del sector públic: “a) Convenis interadministratius signats entre dues o més administracions públiques, o bé entre dos o més organismes públics o entitats de dret públic vinculats a diferents administracions públiques o dependents d'aquestes, i que poden incloure la utilització de mitjans, serveis i recursos d’una altra administració pública, organisme públic o entitat de dret públic vinculat o dependent, per a l’exercici de competències pròpies o delegades.” </w:t>
      </w:r>
    </w:p>
    <w:p w14:paraId="665F1A41" w14:textId="77777777" w:rsidR="004535D5" w:rsidRPr="00B56964" w:rsidRDefault="004535D5" w:rsidP="004535D5">
      <w:pPr>
        <w:pStyle w:val="Default"/>
        <w:jc w:val="both"/>
        <w:rPr>
          <w:color w:val="auto"/>
          <w:sz w:val="22"/>
          <w:szCs w:val="22"/>
          <w:lang w:val="ca-ES"/>
        </w:rPr>
      </w:pPr>
    </w:p>
    <w:p w14:paraId="697F2EEA"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L’activitat objecte d’aquest conveni dona resposta a aquestes competències municipals. </w:t>
      </w:r>
    </w:p>
    <w:p w14:paraId="4F37B826" w14:textId="77777777" w:rsidR="004535D5" w:rsidRPr="00B56964" w:rsidRDefault="004535D5" w:rsidP="004535D5">
      <w:pPr>
        <w:pStyle w:val="Default"/>
        <w:jc w:val="both"/>
        <w:rPr>
          <w:b/>
          <w:bCs/>
          <w:color w:val="auto"/>
          <w:sz w:val="22"/>
          <w:szCs w:val="22"/>
          <w:lang w:val="ca-ES"/>
        </w:rPr>
      </w:pPr>
    </w:p>
    <w:p w14:paraId="27A06E49" w14:textId="77777777" w:rsidR="004535D5" w:rsidRPr="00B56964" w:rsidRDefault="004535D5" w:rsidP="004535D5">
      <w:pPr>
        <w:pStyle w:val="Default"/>
        <w:jc w:val="both"/>
        <w:rPr>
          <w:b/>
          <w:bCs/>
          <w:color w:val="auto"/>
          <w:sz w:val="22"/>
          <w:szCs w:val="22"/>
          <w:lang w:val="ca-ES"/>
        </w:rPr>
      </w:pPr>
      <w:r w:rsidRPr="00B56964">
        <w:rPr>
          <w:b/>
          <w:bCs/>
          <w:color w:val="auto"/>
          <w:sz w:val="22"/>
          <w:szCs w:val="22"/>
          <w:lang w:val="ca-ES"/>
        </w:rPr>
        <w:t xml:space="preserve">Conclusions </w:t>
      </w:r>
    </w:p>
    <w:p w14:paraId="50B3B040" w14:textId="77777777" w:rsidR="004535D5" w:rsidRPr="00B56964" w:rsidRDefault="004535D5" w:rsidP="004535D5">
      <w:pPr>
        <w:pStyle w:val="Default"/>
        <w:jc w:val="both"/>
        <w:rPr>
          <w:color w:val="auto"/>
          <w:sz w:val="22"/>
          <w:szCs w:val="22"/>
          <w:lang w:val="ca-ES"/>
        </w:rPr>
      </w:pPr>
    </w:p>
    <w:p w14:paraId="187D56E7" w14:textId="77777777" w:rsidR="004535D5" w:rsidRPr="00B56964" w:rsidRDefault="004535D5" w:rsidP="004535D5">
      <w:pPr>
        <w:pStyle w:val="Default"/>
        <w:jc w:val="both"/>
        <w:rPr>
          <w:color w:val="auto"/>
          <w:sz w:val="22"/>
          <w:szCs w:val="22"/>
          <w:lang w:val="ca-ES"/>
        </w:rPr>
      </w:pPr>
      <w:r w:rsidRPr="00B56964">
        <w:rPr>
          <w:color w:val="auto"/>
          <w:sz w:val="22"/>
          <w:szCs w:val="22"/>
          <w:lang w:val="ca-ES"/>
        </w:rPr>
        <w:t xml:space="preserve">La minuta de conveni reuneix tots els requisits necessaris. </w:t>
      </w:r>
    </w:p>
    <w:p w14:paraId="1B7B929E" w14:textId="77777777" w:rsidR="004535D5" w:rsidRPr="00B56964" w:rsidRDefault="004535D5" w:rsidP="004535D5">
      <w:pPr>
        <w:pStyle w:val="Textoindependiente"/>
        <w:rPr>
          <w:rFonts w:ascii="Arial" w:hAnsi="Arial"/>
          <w:sz w:val="22"/>
          <w:szCs w:val="22"/>
        </w:rPr>
      </w:pPr>
      <w:r w:rsidRPr="00B56964">
        <w:rPr>
          <w:rFonts w:ascii="Arial" w:hAnsi="Arial"/>
          <w:sz w:val="22"/>
          <w:szCs w:val="22"/>
        </w:rPr>
        <w:t>Sentit de l’informe: FAVORABLE</w:t>
      </w:r>
    </w:p>
    <w:p w14:paraId="6EB481CD" w14:textId="77777777" w:rsidR="004535D5" w:rsidRPr="00B56964" w:rsidRDefault="004535D5" w:rsidP="004535D5">
      <w:pPr>
        <w:pStyle w:val="Textoindependiente"/>
        <w:rPr>
          <w:rFonts w:ascii="Arial" w:hAnsi="Arial"/>
          <w:sz w:val="22"/>
          <w:szCs w:val="22"/>
        </w:rPr>
      </w:pPr>
    </w:p>
    <w:p w14:paraId="1DE47D7A" w14:textId="77777777" w:rsidR="004535D5" w:rsidRPr="00B56964" w:rsidRDefault="004535D5" w:rsidP="004535D5">
      <w:pPr>
        <w:pStyle w:val="Textoindependiente"/>
        <w:rPr>
          <w:rFonts w:ascii="Arial" w:hAnsi="Arial"/>
          <w:sz w:val="22"/>
          <w:szCs w:val="22"/>
        </w:rPr>
      </w:pPr>
      <w:r w:rsidRPr="00B56964">
        <w:rPr>
          <w:rFonts w:ascii="Arial" w:hAnsi="Arial"/>
          <w:sz w:val="22"/>
          <w:szCs w:val="22"/>
        </w:rPr>
        <w:t xml:space="preserve">Per la present, de conformitat amb els preceptes citats anteriorment i altres de procedent i general aplicació, i en exercici de les atribucions del Ple de l’Ajuntament,  </w:t>
      </w:r>
    </w:p>
    <w:p w14:paraId="61AE694A" w14:textId="77777777" w:rsidR="004535D5" w:rsidRPr="00B56964" w:rsidRDefault="004535D5" w:rsidP="004535D5">
      <w:pPr>
        <w:pStyle w:val="Textoindependiente"/>
        <w:rPr>
          <w:rFonts w:ascii="Arial" w:hAnsi="Arial"/>
          <w:sz w:val="22"/>
          <w:szCs w:val="22"/>
        </w:rPr>
      </w:pPr>
      <w:r w:rsidRPr="00B56964">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7B0A3005" w14:textId="77777777" w:rsidR="004535D5" w:rsidRPr="00B56964" w:rsidRDefault="004535D5" w:rsidP="004535D5">
      <w:pPr>
        <w:pStyle w:val="Textoindependiente"/>
        <w:rPr>
          <w:rFonts w:ascii="Arial" w:hAnsi="Arial"/>
          <w:sz w:val="22"/>
          <w:szCs w:val="22"/>
        </w:rPr>
      </w:pPr>
    </w:p>
    <w:p w14:paraId="50E11E7C" w14:textId="77777777" w:rsidR="004535D5" w:rsidRPr="00B56964" w:rsidRDefault="004535D5" w:rsidP="004535D5">
      <w:pPr>
        <w:pStyle w:val="Textoindependiente"/>
        <w:rPr>
          <w:rFonts w:ascii="Arial" w:hAnsi="Arial"/>
          <w:sz w:val="22"/>
          <w:szCs w:val="22"/>
        </w:rPr>
      </w:pPr>
      <w:r w:rsidRPr="00B56964">
        <w:rPr>
          <w:rFonts w:ascii="Arial" w:hAnsi="Arial"/>
          <w:b/>
          <w:bCs/>
          <w:sz w:val="22"/>
          <w:szCs w:val="22"/>
        </w:rPr>
        <w:t>ACORDS</w:t>
      </w:r>
      <w:r w:rsidRPr="00B56964">
        <w:rPr>
          <w:rFonts w:ascii="Arial" w:hAnsi="Arial"/>
          <w:sz w:val="22"/>
          <w:szCs w:val="22"/>
        </w:rPr>
        <w:t>:</w:t>
      </w:r>
    </w:p>
    <w:p w14:paraId="675B5FD3" w14:textId="77777777" w:rsidR="004535D5" w:rsidRPr="00B56964" w:rsidRDefault="004535D5" w:rsidP="004535D5">
      <w:pPr>
        <w:pStyle w:val="Textoindependiente"/>
        <w:rPr>
          <w:rFonts w:ascii="Arial" w:hAnsi="Arial"/>
          <w:sz w:val="22"/>
          <w:szCs w:val="22"/>
        </w:rPr>
      </w:pPr>
    </w:p>
    <w:p w14:paraId="37780742" w14:textId="77777777" w:rsidR="004535D5" w:rsidRPr="00B56964" w:rsidRDefault="004535D5" w:rsidP="004535D5">
      <w:pPr>
        <w:spacing w:after="0" w:line="240" w:lineRule="auto"/>
        <w:outlineLvl w:val="0"/>
        <w:rPr>
          <w:rFonts w:eastAsia="Times New Roman" w:cs="Arial"/>
          <w:lang w:val="ca-ES" w:eastAsia="es-ES"/>
        </w:rPr>
      </w:pPr>
      <w:r w:rsidRPr="00B56964">
        <w:rPr>
          <w:rFonts w:eastAsia="Times New Roman" w:cs="Arial"/>
          <w:b/>
          <w:bCs/>
          <w:lang w:val="ca-ES" w:eastAsia="es-ES"/>
        </w:rPr>
        <w:t>Primer</w:t>
      </w:r>
      <w:r w:rsidRPr="00B56964">
        <w:rPr>
          <w:rFonts w:eastAsia="Times New Roman" w:cs="Arial"/>
          <w:lang w:val="ca-ES" w:eastAsia="es-ES"/>
        </w:rPr>
        <w:t>. Aprovar la minuta del conveni de col·laboració entre els ajuntaments de Cabrils, Vilassar de Dalt i Vilassar de Mar per a l’organització de l’altre espai jove adaptat.</w:t>
      </w:r>
    </w:p>
    <w:p w14:paraId="12BB2E25" w14:textId="77777777" w:rsidR="004535D5" w:rsidRPr="00B56964" w:rsidRDefault="004535D5" w:rsidP="004535D5">
      <w:pPr>
        <w:spacing w:after="0" w:line="240" w:lineRule="auto"/>
        <w:outlineLvl w:val="0"/>
        <w:rPr>
          <w:rFonts w:eastAsia="Times New Roman" w:cs="Arial"/>
          <w:lang w:val="ca-ES" w:eastAsia="es-ES"/>
        </w:rPr>
      </w:pPr>
    </w:p>
    <w:p w14:paraId="31E5F9A4" w14:textId="77777777" w:rsidR="004535D5" w:rsidRPr="00B56964" w:rsidRDefault="004535D5" w:rsidP="004535D5">
      <w:pPr>
        <w:spacing w:after="0" w:line="240" w:lineRule="auto"/>
        <w:outlineLvl w:val="0"/>
        <w:rPr>
          <w:rFonts w:cs="Arial"/>
          <w:lang w:val="ca-ES"/>
        </w:rPr>
      </w:pPr>
      <w:r w:rsidRPr="00B56964">
        <w:rPr>
          <w:rFonts w:eastAsia="Times New Roman" w:cs="Arial"/>
          <w:b/>
          <w:bCs/>
          <w:lang w:val="ca-ES" w:eastAsia="es-ES"/>
        </w:rPr>
        <w:t>Segon</w:t>
      </w:r>
      <w:r w:rsidRPr="00B56964">
        <w:rPr>
          <w:rFonts w:eastAsia="Times New Roman" w:cs="Arial"/>
          <w:lang w:val="ca-ES" w:eastAsia="es-ES"/>
        </w:rPr>
        <w:t>. Comptabilitzar les despeses a l’aplicació pressupostaria S</w:t>
      </w:r>
      <w:r w:rsidRPr="00B56964">
        <w:rPr>
          <w:rFonts w:cs="Arial"/>
          <w:lang w:val="ca-ES"/>
        </w:rPr>
        <w:t>P 33710-22699, centre de cost 13025. a raó de:</w:t>
      </w:r>
    </w:p>
    <w:p w14:paraId="5EA6C4E5" w14:textId="77777777" w:rsidR="004535D5" w:rsidRPr="00B56964" w:rsidRDefault="004535D5" w:rsidP="004535D5">
      <w:pPr>
        <w:spacing w:after="0" w:line="240" w:lineRule="auto"/>
        <w:outlineLvl w:val="0"/>
        <w:rPr>
          <w:rFonts w:cs="Arial"/>
          <w:lang w:val="ca-ES"/>
        </w:rPr>
      </w:pPr>
    </w:p>
    <w:p w14:paraId="3EDC677F" w14:textId="004D3313" w:rsidR="004535D5" w:rsidRPr="00B56964" w:rsidRDefault="004535D5" w:rsidP="004535D5">
      <w:pPr>
        <w:spacing w:after="0" w:line="240" w:lineRule="auto"/>
        <w:outlineLvl w:val="0"/>
        <w:rPr>
          <w:rFonts w:cs="Arial"/>
          <w:lang w:val="ca-ES"/>
        </w:rPr>
      </w:pPr>
      <w:r w:rsidRPr="00B56964">
        <w:rPr>
          <w:rFonts w:cs="Arial"/>
          <w:lang w:val="ca-ES"/>
        </w:rPr>
        <w:t>- 4.</w:t>
      </w:r>
      <w:r w:rsidR="006C7BAD">
        <w:rPr>
          <w:rFonts w:cs="Arial"/>
          <w:lang w:val="ca-ES"/>
        </w:rPr>
        <w:t>6</w:t>
      </w:r>
      <w:r w:rsidRPr="00B56964">
        <w:rPr>
          <w:rFonts w:cs="Arial"/>
          <w:lang w:val="ca-ES"/>
        </w:rPr>
        <w:t xml:space="preserve">61,99€ + IVA, amb un màxim de 5.641,01 euros IVA inclòs, en l’exercici 2022 i </w:t>
      </w:r>
    </w:p>
    <w:p w14:paraId="287B58F7" w14:textId="77777777" w:rsidR="004535D5" w:rsidRPr="00B56964" w:rsidRDefault="004535D5" w:rsidP="004535D5">
      <w:pPr>
        <w:spacing w:after="0" w:line="240" w:lineRule="auto"/>
        <w:outlineLvl w:val="0"/>
        <w:rPr>
          <w:rFonts w:cs="Arial"/>
          <w:lang w:val="ca-ES"/>
        </w:rPr>
      </w:pPr>
      <w:r w:rsidRPr="00B56964">
        <w:rPr>
          <w:rFonts w:cs="Arial"/>
          <w:lang w:val="ca-ES"/>
        </w:rPr>
        <w:t>- 9.989,11€ + IVA, amb un màxim de 12.086,82 euros IVA inclòs,  en l’exercici 2023.</w:t>
      </w:r>
    </w:p>
    <w:p w14:paraId="1F10CFCD" w14:textId="77777777" w:rsidR="004535D5" w:rsidRPr="00B56964" w:rsidRDefault="004535D5" w:rsidP="004535D5">
      <w:pPr>
        <w:spacing w:after="0" w:line="240" w:lineRule="auto"/>
        <w:outlineLvl w:val="0"/>
        <w:rPr>
          <w:rFonts w:eastAsia="Times New Roman" w:cs="Arial"/>
          <w:lang w:val="ca-ES" w:eastAsia="es-ES"/>
        </w:rPr>
      </w:pPr>
    </w:p>
    <w:p w14:paraId="6300BDAB" w14:textId="77777777" w:rsidR="004535D5" w:rsidRPr="00B56964" w:rsidRDefault="004535D5" w:rsidP="004535D5">
      <w:pPr>
        <w:spacing w:after="0" w:line="240" w:lineRule="auto"/>
        <w:outlineLvl w:val="0"/>
        <w:rPr>
          <w:rFonts w:eastAsia="Times New Roman" w:cs="Arial"/>
          <w:lang w:val="ca-ES" w:eastAsia="es-ES"/>
        </w:rPr>
      </w:pPr>
      <w:r w:rsidRPr="00B56964">
        <w:rPr>
          <w:rFonts w:cs="Arial"/>
          <w:b/>
          <w:bCs/>
          <w:lang w:val="ca-ES"/>
        </w:rPr>
        <w:t>Tercer</w:t>
      </w:r>
      <w:r w:rsidRPr="00B56964">
        <w:rPr>
          <w:rFonts w:cs="Arial"/>
          <w:lang w:val="ca-ES"/>
        </w:rPr>
        <w:t xml:space="preserve">. </w:t>
      </w:r>
      <w:r w:rsidRPr="00B56964">
        <w:rPr>
          <w:rFonts w:eastAsia="Times New Roman" w:cs="Arial"/>
          <w:lang w:val="ca-ES" w:eastAsia="es-ES"/>
        </w:rPr>
        <w:t>Designar com a referent al tècnic de Joventut, senyor Esteve Torrent Fontbona, per actuar com a interlocutor de la comissió de seguiment entre l’ajuntament de Vilassar de Mar i els altres quatre municipis per tal de dur a terme el seguiment de l’organització.</w:t>
      </w:r>
    </w:p>
    <w:p w14:paraId="2E792CED" w14:textId="77777777" w:rsidR="004535D5" w:rsidRPr="00B56964" w:rsidRDefault="004535D5" w:rsidP="004535D5">
      <w:pPr>
        <w:spacing w:after="0" w:line="240" w:lineRule="auto"/>
        <w:outlineLvl w:val="0"/>
        <w:rPr>
          <w:rFonts w:eastAsia="Times New Roman" w:cs="Arial"/>
          <w:lang w:val="ca-ES" w:eastAsia="es-ES"/>
        </w:rPr>
      </w:pPr>
    </w:p>
    <w:p w14:paraId="79BD57D6" w14:textId="77777777" w:rsidR="004535D5" w:rsidRPr="00B56964" w:rsidRDefault="004535D5" w:rsidP="004535D5">
      <w:pPr>
        <w:spacing w:after="0" w:line="240" w:lineRule="auto"/>
        <w:outlineLvl w:val="0"/>
        <w:rPr>
          <w:rFonts w:eastAsia="Times New Roman" w:cs="Arial"/>
          <w:lang w:val="ca-ES" w:eastAsia="es-ES"/>
        </w:rPr>
      </w:pPr>
      <w:r w:rsidRPr="00B56964">
        <w:rPr>
          <w:rFonts w:eastAsia="Times New Roman" w:cs="Arial"/>
          <w:b/>
          <w:bCs/>
          <w:lang w:val="ca-ES" w:eastAsia="es-ES"/>
        </w:rPr>
        <w:t>Quart</w:t>
      </w:r>
      <w:r w:rsidRPr="00B56964">
        <w:rPr>
          <w:rFonts w:eastAsia="Times New Roman" w:cs="Arial"/>
          <w:lang w:val="ca-ES" w:eastAsia="es-ES"/>
        </w:rPr>
        <w:t>. Notificar aquests acords als ajuntaments de Cabrils i Vilassar de Dalt.</w:t>
      </w:r>
    </w:p>
    <w:p w14:paraId="6FDFA17A" w14:textId="77777777" w:rsidR="004535D5" w:rsidRPr="00B56964" w:rsidRDefault="004535D5" w:rsidP="004535D5">
      <w:pPr>
        <w:spacing w:after="0" w:line="240" w:lineRule="auto"/>
        <w:outlineLvl w:val="0"/>
        <w:rPr>
          <w:rFonts w:eastAsia="Times New Roman" w:cs="Arial"/>
          <w:lang w:val="ca-ES" w:eastAsia="es-ES"/>
        </w:rPr>
      </w:pPr>
    </w:p>
    <w:p w14:paraId="7142C585" w14:textId="77777777" w:rsidR="004535D5" w:rsidRPr="00B56964" w:rsidRDefault="004535D5" w:rsidP="004535D5">
      <w:pPr>
        <w:spacing w:after="0" w:line="240" w:lineRule="auto"/>
        <w:outlineLvl w:val="0"/>
        <w:rPr>
          <w:rFonts w:eastAsia="Times New Roman" w:cs="Arial"/>
          <w:lang w:val="ca-ES" w:eastAsia="es-ES"/>
        </w:rPr>
      </w:pPr>
      <w:r w:rsidRPr="00B56964">
        <w:rPr>
          <w:rFonts w:eastAsia="Times New Roman" w:cs="Arial"/>
          <w:b/>
          <w:bCs/>
          <w:lang w:val="ca-ES" w:eastAsia="es-ES"/>
        </w:rPr>
        <w:t>Cinquè</w:t>
      </w:r>
      <w:r w:rsidRPr="00B56964">
        <w:rPr>
          <w:rFonts w:eastAsia="Times New Roman" w:cs="Arial"/>
          <w:lang w:val="ca-ES" w:eastAsia="es-ES"/>
        </w:rPr>
        <w:t>. Facultar el senyor alcalde per a qualsevol gestió que s’hagi d’efectuar fruit de l’aplicació d’aquest acord.</w:t>
      </w:r>
    </w:p>
    <w:p w14:paraId="73BEC113" w14:textId="77777777" w:rsidR="004535D5" w:rsidRDefault="004535D5" w:rsidP="004535D5">
      <w:pPr>
        <w:spacing w:after="0" w:line="240" w:lineRule="auto"/>
        <w:rPr>
          <w:rFonts w:cs="Arial"/>
          <w:lang w:val="ca-ES"/>
        </w:rPr>
      </w:pPr>
    </w:p>
    <w:p w14:paraId="22F9C1D3" w14:textId="77777777" w:rsidR="006C7BAD" w:rsidRDefault="006C7BAD" w:rsidP="006C7BAD">
      <w:pPr>
        <w:spacing w:after="0" w:line="240" w:lineRule="auto"/>
        <w:rPr>
          <w:rFonts w:cs="Arial"/>
          <w:lang w:val="ca-ES"/>
        </w:rPr>
      </w:pPr>
      <w:r>
        <w:rPr>
          <w:rFonts w:cs="Arial"/>
          <w:lang w:val="ca-ES"/>
        </w:rPr>
        <w:t>El debat d’aquest punt de l’ordre del dia el podeu veure en el següent enllaç:</w:t>
      </w:r>
    </w:p>
    <w:p w14:paraId="2C7CECBE" w14:textId="732746AA" w:rsidR="00A170F6" w:rsidRDefault="00A170F6" w:rsidP="00B56964">
      <w:pPr>
        <w:spacing w:after="0" w:line="240" w:lineRule="auto"/>
        <w:rPr>
          <w:rFonts w:cs="Arial"/>
          <w:lang w:val="ca-ES"/>
        </w:rPr>
      </w:pPr>
    </w:p>
    <w:p w14:paraId="44CED48E" w14:textId="5EB9D382" w:rsidR="006C7BAD" w:rsidRDefault="00000000" w:rsidP="006C7BAD">
      <w:pPr>
        <w:autoSpaceDE w:val="0"/>
        <w:autoSpaceDN w:val="0"/>
        <w:adjustRightInd w:val="0"/>
        <w:spacing w:after="0" w:line="240" w:lineRule="auto"/>
        <w:jc w:val="left"/>
        <w:rPr>
          <w:rFonts w:eastAsiaTheme="minorHAnsi" w:cs="Arial"/>
          <w:color w:val="B50000"/>
          <w:sz w:val="18"/>
          <w:szCs w:val="18"/>
        </w:rPr>
      </w:pPr>
      <w:hyperlink r:id="rId13" w:history="1">
        <w:r w:rsidR="006C7BAD" w:rsidRPr="00284881">
          <w:rPr>
            <w:rStyle w:val="Hipervnculo"/>
            <w:rFonts w:eastAsiaTheme="minorHAnsi" w:cs="Arial"/>
            <w:sz w:val="18"/>
            <w:szCs w:val="18"/>
          </w:rPr>
          <w:t>https://actes.vilassardemar.cat/session/sessionDetail/ff80808183372f46018369495a150004?startAt=1967.0&amp;endsAt=2644.0</w:t>
        </w:r>
      </w:hyperlink>
    </w:p>
    <w:p w14:paraId="68FDFEDD" w14:textId="77777777" w:rsidR="006C7BAD" w:rsidRDefault="006C7BAD" w:rsidP="00B56964">
      <w:pPr>
        <w:spacing w:after="0" w:line="240" w:lineRule="auto"/>
        <w:rPr>
          <w:rFonts w:cs="Arial"/>
          <w:lang w:val="ca-ES"/>
        </w:rPr>
      </w:pPr>
    </w:p>
    <w:p w14:paraId="534CF865" w14:textId="77777777" w:rsidR="00A170F6" w:rsidRPr="00B56964" w:rsidRDefault="00A170F6" w:rsidP="00B56964">
      <w:pPr>
        <w:spacing w:after="0" w:line="240" w:lineRule="auto"/>
        <w:rPr>
          <w:rFonts w:cs="Arial"/>
          <w:lang w:val="ca-ES"/>
        </w:rPr>
      </w:pPr>
    </w:p>
    <w:p w14:paraId="4F974CA5" w14:textId="77777777" w:rsidR="00345853" w:rsidRPr="00B56964" w:rsidRDefault="00345853" w:rsidP="00B56964">
      <w:pPr>
        <w:spacing w:after="0" w:line="240" w:lineRule="auto"/>
        <w:rPr>
          <w:rFonts w:cs="Arial"/>
          <w:lang w:val="ca-ES"/>
        </w:rPr>
      </w:pPr>
      <w:r w:rsidRPr="00B56964">
        <w:rPr>
          <w:rFonts w:cs="Arial"/>
          <w:b/>
          <w:lang w:val="ca-ES"/>
        </w:rPr>
        <w:lastRenderedPageBreak/>
        <w:t>7.0.- APROVACIÓ DEL PLA LOCAL DE SALUT DE VILASSAR DE MAR – PLA OPERATIU.</w:t>
      </w:r>
    </w:p>
    <w:p w14:paraId="7A6438FE" w14:textId="77777777" w:rsidR="00345853" w:rsidRPr="00B56964" w:rsidRDefault="00345853" w:rsidP="00B56964">
      <w:pPr>
        <w:spacing w:after="0" w:line="240" w:lineRule="auto"/>
        <w:rPr>
          <w:rFonts w:cs="Arial"/>
          <w:lang w:val="ca-ES"/>
        </w:rPr>
      </w:pPr>
    </w:p>
    <w:p w14:paraId="71EB6D6B" w14:textId="77777777" w:rsidR="00345853" w:rsidRPr="00B56964" w:rsidRDefault="00345853" w:rsidP="00B56964">
      <w:pPr>
        <w:spacing w:after="0" w:line="240" w:lineRule="auto"/>
        <w:rPr>
          <w:rFonts w:cs="Arial"/>
          <w:lang w:val="ca-ES"/>
        </w:rPr>
      </w:pPr>
      <w:bookmarkStart w:id="15" w:name="X2022003874"/>
      <w:r w:rsidRPr="00B56964">
        <w:rPr>
          <w:rFonts w:cs="Arial"/>
          <w:lang w:val="ca-ES"/>
        </w:rPr>
        <w:t xml:space="preserve">El Ple d'aquesta Corporació, prèvia deliberació amb 19 Vots A Favor (Angel Font Catalan, </w:t>
      </w:r>
      <w:r w:rsidRPr="00B56964">
        <w:rPr>
          <w:rFonts w:cs="Arial"/>
          <w:noProof/>
          <w:lang w:val="ca-ES"/>
        </w:rPr>
        <w:t>Anna Esmeralda Santos Arnau, Damia Clot Trias, Elena Lopez Lujan, Esther Lopez Marti, Francisco Zamora Villafaina, Javier Martin Lapeña, Joan Roca Lleonart, Jordi Acero Garcia, Jordi Palles Marimon, Jordi Tapias Tolra, Josep Sole Clotet, Juan Diaz Delgado, Julia Suriol Corbera, Laura Martinez Portell, Manuel Balaguer Gonzalez, Núria Arasa Rovira, Rosa Maria Lloret Ramon, Tamara Mateos Hippchen)</w:t>
      </w:r>
      <w:r w:rsidRPr="00B56964">
        <w:rPr>
          <w:rFonts w:cs="Arial"/>
          <w:lang w:val="ca-ES"/>
        </w:rPr>
        <w:t>, i obtenint-se per tant unanimitat dels vots favorables dels membres de la Corporació, va adoptar els següents acords:</w:t>
      </w:r>
    </w:p>
    <w:p w14:paraId="6FD19987" w14:textId="77777777" w:rsidR="00345853" w:rsidRPr="00B56964" w:rsidRDefault="00345853" w:rsidP="00B56964">
      <w:pPr>
        <w:spacing w:after="0" w:line="240" w:lineRule="auto"/>
        <w:rPr>
          <w:rFonts w:cs="Arial"/>
          <w:lang w:val="ca-ES"/>
        </w:rPr>
      </w:pPr>
    </w:p>
    <w:p w14:paraId="56FBD364" w14:textId="77777777" w:rsidR="00345853" w:rsidRPr="00B56964" w:rsidRDefault="00345853" w:rsidP="00B56964">
      <w:pPr>
        <w:spacing w:after="0" w:line="240" w:lineRule="auto"/>
        <w:rPr>
          <w:rFonts w:cs="Arial"/>
          <w:b/>
          <w:noProof/>
          <w:lang w:val="ca-ES"/>
        </w:rPr>
      </w:pPr>
      <w:r w:rsidRPr="00B56964">
        <w:rPr>
          <w:rFonts w:cs="Arial"/>
          <w:b/>
          <w:lang w:val="ca-ES"/>
        </w:rPr>
        <w:t xml:space="preserve">APROVACIÓ DEL PLA LOCAL DE SALUT DE VILASSAR DE MAR </w:t>
      </w:r>
      <w:r w:rsidRPr="00B56964">
        <w:rPr>
          <w:rFonts w:cs="Arial"/>
          <w:b/>
          <w:noProof/>
          <w:lang w:val="ca-ES"/>
        </w:rPr>
        <w:t>– PLA OPERATIU.</w:t>
      </w:r>
    </w:p>
    <w:p w14:paraId="15E98D34" w14:textId="77777777" w:rsidR="00345853" w:rsidRPr="00B56964" w:rsidRDefault="00345853" w:rsidP="00B56964">
      <w:pPr>
        <w:spacing w:after="0" w:line="240" w:lineRule="auto"/>
        <w:rPr>
          <w:rFonts w:cs="Arial"/>
          <w:b/>
          <w:lang w:val="ca-ES"/>
        </w:rPr>
      </w:pPr>
    </w:p>
    <w:p w14:paraId="3BDAD09E" w14:textId="77777777" w:rsidR="00345853" w:rsidRPr="00B56964" w:rsidRDefault="00345853" w:rsidP="00B56964">
      <w:pPr>
        <w:spacing w:after="0" w:line="240" w:lineRule="auto"/>
        <w:rPr>
          <w:rFonts w:cs="Arial"/>
          <w:lang w:val="ca-ES"/>
        </w:rPr>
      </w:pPr>
      <w:r w:rsidRPr="00B56964">
        <w:rPr>
          <w:rFonts w:cs="Arial"/>
          <w:lang w:val="ca-ES"/>
        </w:rPr>
        <w:t>A la vista de l’informe presentat pel cap de l’Àrea de Serveis Personals en relació amb l’aprovació del Pla local de salut de Vilassar de Mar – Pla Operatiu, i que textualment diu:</w:t>
      </w:r>
    </w:p>
    <w:p w14:paraId="5482173D" w14:textId="77777777" w:rsidR="00345853" w:rsidRPr="00B56964" w:rsidRDefault="00345853" w:rsidP="00B56964">
      <w:pPr>
        <w:spacing w:after="0" w:line="240" w:lineRule="auto"/>
        <w:rPr>
          <w:rFonts w:cs="Arial"/>
          <w:lang w:val="ca-ES"/>
        </w:rPr>
      </w:pPr>
    </w:p>
    <w:p w14:paraId="1DC250D6" w14:textId="77777777" w:rsidR="00345853" w:rsidRPr="00B56964" w:rsidRDefault="00345853" w:rsidP="00B56964">
      <w:pPr>
        <w:spacing w:after="0" w:line="240" w:lineRule="auto"/>
        <w:rPr>
          <w:rFonts w:cs="Arial"/>
          <w:b/>
          <w:bCs/>
          <w:lang w:val="ca-ES"/>
        </w:rPr>
      </w:pPr>
      <w:r w:rsidRPr="00B56964">
        <w:rPr>
          <w:rFonts w:cs="Arial"/>
          <w:b/>
          <w:bCs/>
          <w:lang w:val="ca-ES"/>
        </w:rPr>
        <w:t>“Fets</w:t>
      </w:r>
    </w:p>
    <w:p w14:paraId="42A3D4C5" w14:textId="77777777" w:rsidR="00345853" w:rsidRPr="00B56964" w:rsidRDefault="00345853" w:rsidP="00B56964">
      <w:pPr>
        <w:spacing w:after="0" w:line="240" w:lineRule="auto"/>
        <w:rPr>
          <w:rFonts w:cs="Arial"/>
          <w:b/>
          <w:bCs/>
          <w:lang w:val="ca-ES"/>
        </w:rPr>
      </w:pPr>
    </w:p>
    <w:p w14:paraId="222657CB" w14:textId="77777777" w:rsidR="00345853" w:rsidRPr="00B56964" w:rsidRDefault="00345853" w:rsidP="00B56964">
      <w:pPr>
        <w:numPr>
          <w:ilvl w:val="0"/>
          <w:numId w:val="13"/>
        </w:numPr>
        <w:spacing w:after="0" w:line="240" w:lineRule="auto"/>
        <w:rPr>
          <w:rFonts w:cs="Arial"/>
          <w:lang w:val="ca-ES"/>
        </w:rPr>
      </w:pPr>
      <w:r w:rsidRPr="00B56964">
        <w:rPr>
          <w:rFonts w:cs="Arial"/>
          <w:lang w:val="ca-ES"/>
        </w:rPr>
        <w:t>«La salut és un estat de complet benestar físic, mental i social, i no tan sols l’absència d’afeccions o malalties» (Conferència Sanitària Internacional de l’OMS, 1946).</w:t>
      </w:r>
    </w:p>
    <w:p w14:paraId="3402D280" w14:textId="77777777" w:rsidR="00345853" w:rsidRPr="00B56964" w:rsidRDefault="00345853" w:rsidP="00B56964">
      <w:pPr>
        <w:spacing w:after="0" w:line="240" w:lineRule="auto"/>
        <w:ind w:left="360"/>
        <w:rPr>
          <w:rFonts w:cs="Arial"/>
          <w:lang w:val="ca-ES"/>
        </w:rPr>
      </w:pPr>
    </w:p>
    <w:p w14:paraId="6B52447A" w14:textId="77777777" w:rsidR="00345853" w:rsidRPr="00B56964" w:rsidRDefault="00345853" w:rsidP="00B56964">
      <w:pPr>
        <w:numPr>
          <w:ilvl w:val="0"/>
          <w:numId w:val="13"/>
        </w:numPr>
        <w:spacing w:after="0" w:line="240" w:lineRule="auto"/>
        <w:rPr>
          <w:rFonts w:cs="Arial"/>
          <w:lang w:val="ca-ES"/>
        </w:rPr>
      </w:pPr>
      <w:r w:rsidRPr="00B56964">
        <w:rPr>
          <w:rFonts w:cs="Arial"/>
          <w:lang w:val="ca-ES"/>
        </w:rPr>
        <w:t xml:space="preserve">La salut pública, seguint la definició de l’Agència de Salut Pública de Catalunya, fa referència a aquell conjunt d’activitats organitzades dirigides a la protecció i promoció de la salut, així com a la prevenció de malalties de la població. </w:t>
      </w:r>
    </w:p>
    <w:p w14:paraId="4E19DD34" w14:textId="77777777" w:rsidR="00345853" w:rsidRPr="00B56964" w:rsidRDefault="00345853" w:rsidP="00B56964">
      <w:pPr>
        <w:pStyle w:val="Prrafodelista"/>
        <w:rPr>
          <w:rFonts w:cs="Arial"/>
          <w:lang w:val="ca-ES"/>
        </w:rPr>
      </w:pPr>
    </w:p>
    <w:p w14:paraId="5147E87C" w14:textId="77777777" w:rsidR="00345853" w:rsidRPr="00B56964" w:rsidRDefault="00345853" w:rsidP="00B56964">
      <w:pPr>
        <w:autoSpaceDE w:val="0"/>
        <w:autoSpaceDN w:val="0"/>
        <w:adjustRightInd w:val="0"/>
        <w:spacing w:after="0" w:line="240" w:lineRule="auto"/>
        <w:ind w:left="360"/>
        <w:rPr>
          <w:rFonts w:cs="Arial"/>
          <w:lang w:val="ca-ES"/>
        </w:rPr>
      </w:pPr>
      <w:r w:rsidRPr="00B56964">
        <w:rPr>
          <w:rFonts w:cs="Arial"/>
          <w:lang w:val="ca-ES"/>
        </w:rPr>
        <w:t xml:space="preserve">- </w:t>
      </w:r>
      <w:r w:rsidRPr="00B56964">
        <w:rPr>
          <w:rFonts w:cs="Arial"/>
          <w:b/>
          <w:bCs/>
          <w:lang w:val="ca-ES"/>
        </w:rPr>
        <w:t>Prevenció</w:t>
      </w:r>
      <w:r w:rsidRPr="00B56964">
        <w:rPr>
          <w:rFonts w:cs="Arial"/>
          <w:lang w:val="ca-ES"/>
        </w:rPr>
        <w:t xml:space="preserve">: actuacions dirigides a evitar les malalties, reduir-ne els factors de risc, aturar el seu avenç i atenuar-ne les conseqüències. </w:t>
      </w:r>
    </w:p>
    <w:p w14:paraId="4EAEB9A8" w14:textId="77777777" w:rsidR="00345853" w:rsidRPr="00B56964" w:rsidRDefault="00345853" w:rsidP="00B56964">
      <w:pPr>
        <w:autoSpaceDE w:val="0"/>
        <w:autoSpaceDN w:val="0"/>
        <w:adjustRightInd w:val="0"/>
        <w:spacing w:after="0" w:line="240" w:lineRule="auto"/>
        <w:ind w:left="360"/>
        <w:rPr>
          <w:rFonts w:cs="Arial"/>
          <w:lang w:val="ca-ES"/>
        </w:rPr>
      </w:pPr>
    </w:p>
    <w:p w14:paraId="20154F5B" w14:textId="77777777" w:rsidR="00345853" w:rsidRPr="00B56964" w:rsidRDefault="00345853" w:rsidP="00B56964">
      <w:pPr>
        <w:autoSpaceDE w:val="0"/>
        <w:autoSpaceDN w:val="0"/>
        <w:adjustRightInd w:val="0"/>
        <w:spacing w:after="0" w:line="240" w:lineRule="auto"/>
        <w:ind w:left="360"/>
        <w:rPr>
          <w:rFonts w:cs="Arial"/>
          <w:lang w:val="ca-ES"/>
        </w:rPr>
      </w:pPr>
      <w:r w:rsidRPr="00B56964">
        <w:rPr>
          <w:rFonts w:cs="Arial"/>
          <w:lang w:val="ca-ES"/>
        </w:rPr>
        <w:t xml:space="preserve">- </w:t>
      </w:r>
      <w:r w:rsidRPr="00B56964">
        <w:rPr>
          <w:rFonts w:cs="Arial"/>
          <w:b/>
          <w:bCs/>
          <w:lang w:val="ca-ES"/>
        </w:rPr>
        <w:t>Promoció</w:t>
      </w:r>
      <w:r w:rsidRPr="00B56964">
        <w:rPr>
          <w:rFonts w:cs="Arial"/>
          <w:lang w:val="ca-ES"/>
        </w:rPr>
        <w:t xml:space="preserve">: actuacions destinades a fomentar la salut de la població, l’envelliment saludable i l’equitat a partir de l’empoderament de les persones i el foment d’entorns saludables. </w:t>
      </w:r>
    </w:p>
    <w:p w14:paraId="6C920A0E" w14:textId="77777777" w:rsidR="00345853" w:rsidRPr="00B56964" w:rsidRDefault="00345853" w:rsidP="00B56964">
      <w:pPr>
        <w:autoSpaceDE w:val="0"/>
        <w:autoSpaceDN w:val="0"/>
        <w:adjustRightInd w:val="0"/>
        <w:spacing w:after="0" w:line="240" w:lineRule="auto"/>
        <w:ind w:left="360"/>
        <w:rPr>
          <w:rFonts w:cs="Arial"/>
          <w:lang w:val="ca-ES"/>
        </w:rPr>
      </w:pPr>
    </w:p>
    <w:p w14:paraId="3998BD89" w14:textId="77777777" w:rsidR="00345853" w:rsidRPr="00B56964" w:rsidRDefault="00345853" w:rsidP="00B56964">
      <w:pPr>
        <w:autoSpaceDE w:val="0"/>
        <w:autoSpaceDN w:val="0"/>
        <w:adjustRightInd w:val="0"/>
        <w:spacing w:after="0" w:line="240" w:lineRule="auto"/>
        <w:ind w:left="360"/>
        <w:rPr>
          <w:rFonts w:cs="Arial"/>
          <w:lang w:val="ca-ES"/>
        </w:rPr>
      </w:pPr>
      <w:r w:rsidRPr="00B56964">
        <w:rPr>
          <w:rFonts w:cs="Arial"/>
          <w:lang w:val="ca-ES"/>
        </w:rPr>
        <w:t xml:space="preserve">- </w:t>
      </w:r>
      <w:r w:rsidRPr="00B56964">
        <w:rPr>
          <w:rFonts w:cs="Arial"/>
          <w:b/>
          <w:bCs/>
          <w:lang w:val="ca-ES"/>
        </w:rPr>
        <w:t>Protecció</w:t>
      </w:r>
      <w:r w:rsidRPr="00B56964">
        <w:rPr>
          <w:rFonts w:cs="Arial"/>
          <w:lang w:val="ca-ES"/>
        </w:rPr>
        <w:t xml:space="preserve">: actuacions destinades a preservar la salut davant d’agents presents en el medi (físics, químics i biològics). Les accions se centren en la salut alimentària, la salut ambiental i el control de pràctiques de risc sanitari. </w:t>
      </w:r>
    </w:p>
    <w:p w14:paraId="33AC13C0" w14:textId="77777777" w:rsidR="00345853" w:rsidRPr="00B56964" w:rsidRDefault="00345853" w:rsidP="00B56964">
      <w:pPr>
        <w:autoSpaceDE w:val="0"/>
        <w:autoSpaceDN w:val="0"/>
        <w:adjustRightInd w:val="0"/>
        <w:spacing w:after="0" w:line="240" w:lineRule="auto"/>
        <w:ind w:left="360"/>
        <w:rPr>
          <w:rFonts w:cs="Arial"/>
          <w:lang w:val="ca-ES"/>
        </w:rPr>
      </w:pPr>
    </w:p>
    <w:p w14:paraId="6B7E8490" w14:textId="77777777" w:rsidR="00345853" w:rsidRPr="00B56964" w:rsidRDefault="00345853" w:rsidP="00B56964">
      <w:pPr>
        <w:numPr>
          <w:ilvl w:val="0"/>
          <w:numId w:val="13"/>
        </w:numPr>
        <w:spacing w:after="0" w:line="240" w:lineRule="auto"/>
        <w:rPr>
          <w:rFonts w:cs="Arial"/>
          <w:lang w:val="ca-ES"/>
        </w:rPr>
      </w:pPr>
      <w:r w:rsidRPr="00B56964">
        <w:rPr>
          <w:rFonts w:cs="Arial"/>
          <w:lang w:val="ca-ES"/>
        </w:rPr>
        <w:t xml:space="preserve">El Pla de salut de Catalunya 2021-2025 estableix com a visió «Una població sana on les persones puguin gaudir, individualment i col·lectivament, de benestar físic i emocional amb tot el seu potencial, des d’una visió integradora de la salut, tenint en compte els seus determinants socials, l’atenció i el respecte a l’autonomia de les persones i la cura de l’entorn.». El Pla local de salut, en coherència amb aquesta aproximació, està encaminat a reduir les inequitats en salut a partir de la millora dels determinants socials de la salut. És a dir, ha de contribuir a la possibilitat que qualsevol persona, independentment de les seves circumstàncies, pugui arribar al seu màxim exponent de salut. Per tant, Un Pla Local de Salut és un instrument que ordena el procés de millora de l’entorn per fer del municipi un </w:t>
      </w:r>
      <w:r w:rsidRPr="00B56964">
        <w:rPr>
          <w:rFonts w:cs="Arial"/>
          <w:lang w:val="ca-ES"/>
        </w:rPr>
        <w:lastRenderedPageBreak/>
        <w:t xml:space="preserve">context més saludable. El seu objectiu és «fer que l’opció saludable sigui l’opció més fàcil de prendre per a tots els ciutadans» (Avaluació del PLS de Varde, 2014). </w:t>
      </w:r>
    </w:p>
    <w:p w14:paraId="6FB08404" w14:textId="77777777" w:rsidR="00345853" w:rsidRPr="00B56964" w:rsidRDefault="00345853" w:rsidP="00B56964">
      <w:pPr>
        <w:spacing w:after="0" w:line="240" w:lineRule="auto"/>
        <w:ind w:left="360"/>
        <w:rPr>
          <w:rFonts w:cs="Arial"/>
          <w:lang w:val="ca-ES"/>
        </w:rPr>
      </w:pPr>
    </w:p>
    <w:p w14:paraId="61C58975" w14:textId="77777777" w:rsidR="00345853" w:rsidRPr="00B56964" w:rsidRDefault="00345853" w:rsidP="00B56964">
      <w:pPr>
        <w:numPr>
          <w:ilvl w:val="0"/>
          <w:numId w:val="13"/>
        </w:numPr>
        <w:spacing w:after="0" w:line="240" w:lineRule="auto"/>
        <w:rPr>
          <w:rFonts w:cs="Arial"/>
          <w:lang w:val="ca-ES"/>
        </w:rPr>
      </w:pPr>
      <w:r w:rsidRPr="00B56964">
        <w:rPr>
          <w:rFonts w:cs="Arial"/>
          <w:lang w:val="ca-ES"/>
        </w:rPr>
        <w:t>L’Acció Local en Salut implica assumir i implementar l’estratègia de salut en totes les polítiques del territori. Concretament, «es defineix com un conjunt d’actuacions liderades pels governs locals i orientades a situar la política i les accions de salut –prevenció, promoció i protecció– en l’escenari més proper a la població. D’aquesta manera possibiliten les sinergies de les polítiques públiques, la implicació del sector privat i de la ciutadania» (DIBA, 2013). Així doncs, la qüestió central és garantir que s’incloguin criteris de salut en les diferents àrees tècniques, atès que totes elles tenen impacte en la salut de la població de Vilassar de Mar.</w:t>
      </w:r>
    </w:p>
    <w:p w14:paraId="72373F04" w14:textId="77777777" w:rsidR="00345853" w:rsidRPr="00B56964" w:rsidRDefault="00345853" w:rsidP="00B56964">
      <w:pPr>
        <w:pStyle w:val="Prrafodelista"/>
        <w:rPr>
          <w:rFonts w:cs="Arial"/>
          <w:lang w:val="ca-ES"/>
        </w:rPr>
      </w:pPr>
    </w:p>
    <w:p w14:paraId="4C7983C6" w14:textId="77777777" w:rsidR="00345853" w:rsidRPr="00B56964" w:rsidRDefault="00345853" w:rsidP="00B56964">
      <w:pPr>
        <w:numPr>
          <w:ilvl w:val="0"/>
          <w:numId w:val="13"/>
        </w:numPr>
        <w:spacing w:after="0" w:line="240" w:lineRule="auto"/>
        <w:rPr>
          <w:rFonts w:cs="Arial"/>
          <w:lang w:val="ca-ES"/>
        </w:rPr>
      </w:pPr>
      <w:r w:rsidRPr="00B56964">
        <w:rPr>
          <w:rFonts w:cs="Arial"/>
          <w:lang w:val="ca-ES"/>
        </w:rPr>
        <w:t xml:space="preserve">En relació amb el contingut del </w:t>
      </w:r>
      <w:r w:rsidRPr="00B56964">
        <w:rPr>
          <w:rFonts w:cs="Arial"/>
          <w:b/>
          <w:bCs/>
          <w:lang w:val="ca-ES"/>
        </w:rPr>
        <w:t>Pla d’acció</w:t>
      </w:r>
      <w:r w:rsidRPr="00B56964">
        <w:rPr>
          <w:rFonts w:cs="Arial"/>
          <w:lang w:val="ca-ES"/>
        </w:rPr>
        <w:t>, en primer lloc, es presenta el marc teòric, en què s’exposa quina és l’aproximació a la salut que assumeix aquest document, els principals conceptes teòrics per comprendre’l i la normativa vigent que empara l’acció municipal en salut. En segon lloc, s’explica quina és la metodologia que s’ha emprat per elaborar el Pla local de salut. Seguidament, s’introdueix quina és l’estructura organitzativa del Pla d’acció, que ofereix la clau de lectura del Pla. En quart lloc, es presenten els principis transversals que regeixen el Pla; seguits del Pla d’acció pròpiament dit. Finalment, es troba la metodologia de seguiment i avaluació del Pla, és a dir, l’organització i procediment que se seguirà per garantir que s’implementi i es dugui a terme una valoració periòdica del grau d’execució del pla.</w:t>
      </w:r>
    </w:p>
    <w:p w14:paraId="6CC11E91" w14:textId="77777777" w:rsidR="00345853" w:rsidRPr="00B56964" w:rsidRDefault="00345853" w:rsidP="00B56964">
      <w:pPr>
        <w:pStyle w:val="Prrafodelista"/>
        <w:rPr>
          <w:rFonts w:cs="Arial"/>
          <w:lang w:val="ca-ES"/>
        </w:rPr>
      </w:pPr>
    </w:p>
    <w:p w14:paraId="47BE8022" w14:textId="77777777" w:rsidR="00345853" w:rsidRPr="00B56964" w:rsidRDefault="00345853" w:rsidP="00B56964">
      <w:pPr>
        <w:numPr>
          <w:ilvl w:val="0"/>
          <w:numId w:val="13"/>
        </w:numPr>
        <w:spacing w:after="0" w:line="240" w:lineRule="auto"/>
        <w:rPr>
          <w:rFonts w:cs="Arial"/>
          <w:lang w:val="ca-ES"/>
        </w:rPr>
      </w:pPr>
      <w:r w:rsidRPr="00B56964">
        <w:rPr>
          <w:rFonts w:cs="Arial"/>
          <w:lang w:val="ca-ES"/>
        </w:rPr>
        <w:t>En l’elaboració del Pla han participat a banda dels equips tècnics municipals, els membres del Consell Municipal de Salut, les entitats del municipi, persones a títol individual i la representació dels grups municipals, amb l’objectiu de posar la pluralitat de les mirades en aquest document tan important per al municipi.</w:t>
      </w:r>
    </w:p>
    <w:p w14:paraId="72468213" w14:textId="77777777" w:rsidR="00345853" w:rsidRPr="00B56964" w:rsidRDefault="00345853" w:rsidP="00B56964">
      <w:pPr>
        <w:spacing w:after="0" w:line="240" w:lineRule="auto"/>
        <w:rPr>
          <w:rFonts w:cs="Arial"/>
          <w:b/>
          <w:bCs/>
          <w:lang w:val="ca-ES"/>
        </w:rPr>
      </w:pPr>
    </w:p>
    <w:p w14:paraId="15F8F80F" w14:textId="77777777" w:rsidR="00345853" w:rsidRPr="00B56964" w:rsidRDefault="00345853" w:rsidP="00B56964">
      <w:pPr>
        <w:spacing w:after="0" w:line="240" w:lineRule="auto"/>
        <w:rPr>
          <w:rFonts w:cs="Arial"/>
          <w:b/>
          <w:bCs/>
          <w:lang w:val="ca-ES"/>
        </w:rPr>
      </w:pPr>
      <w:r w:rsidRPr="00B56964">
        <w:rPr>
          <w:rFonts w:cs="Arial"/>
          <w:b/>
          <w:bCs/>
          <w:lang w:val="ca-ES"/>
        </w:rPr>
        <w:t>Fonaments de Dret</w:t>
      </w:r>
    </w:p>
    <w:p w14:paraId="0B511352" w14:textId="77777777" w:rsidR="00345853" w:rsidRPr="00B56964" w:rsidRDefault="00345853" w:rsidP="00B56964">
      <w:pPr>
        <w:spacing w:after="0" w:line="240" w:lineRule="auto"/>
        <w:rPr>
          <w:rFonts w:cs="Arial"/>
          <w:b/>
          <w:bCs/>
          <w:lang w:val="ca-ES"/>
        </w:rPr>
      </w:pPr>
    </w:p>
    <w:p w14:paraId="405EE949" w14:textId="77777777" w:rsidR="00345853" w:rsidRPr="00B56964" w:rsidRDefault="00345853" w:rsidP="00B56964">
      <w:pPr>
        <w:numPr>
          <w:ilvl w:val="0"/>
          <w:numId w:val="14"/>
        </w:numPr>
        <w:spacing w:after="0" w:line="240" w:lineRule="auto"/>
        <w:rPr>
          <w:rFonts w:cs="Arial"/>
          <w:lang w:val="ca-ES"/>
        </w:rPr>
      </w:pPr>
      <w:r w:rsidRPr="00B56964">
        <w:rPr>
          <w:rFonts w:cs="Arial"/>
          <w:lang w:val="ca-ES"/>
        </w:rPr>
        <w:t xml:space="preserve">Decret legislatiu 2/2003, del 28 d’abril, que aprova el text refós de la Llei municipal i de règim local de Catalunya, que reconeix en l’àmbit de l’Administració local la plena competència municipal pel desenvolupament de polítiques de prevenció, serveis i reinserció social. </w:t>
      </w:r>
    </w:p>
    <w:p w14:paraId="14286DB7" w14:textId="77777777" w:rsidR="00345853" w:rsidRPr="00B56964" w:rsidRDefault="00345853" w:rsidP="00B56964">
      <w:pPr>
        <w:spacing w:after="0" w:line="240" w:lineRule="auto"/>
        <w:ind w:left="360"/>
        <w:rPr>
          <w:rFonts w:cs="Arial"/>
          <w:lang w:val="ca-ES"/>
        </w:rPr>
      </w:pPr>
    </w:p>
    <w:p w14:paraId="6E05B0F0" w14:textId="77777777" w:rsidR="00345853" w:rsidRPr="00B56964" w:rsidRDefault="00345853" w:rsidP="00B56964">
      <w:pPr>
        <w:numPr>
          <w:ilvl w:val="0"/>
          <w:numId w:val="14"/>
        </w:numPr>
        <w:spacing w:after="0" w:line="240" w:lineRule="auto"/>
        <w:rPr>
          <w:rFonts w:cs="Arial"/>
          <w:lang w:val="ca-ES"/>
        </w:rPr>
      </w:pPr>
      <w:r w:rsidRPr="00B56964">
        <w:rPr>
          <w:rFonts w:cs="Arial"/>
          <w:lang w:val="ca-ES"/>
        </w:rPr>
        <w:t xml:space="preserve">Llei 15/1990, d’ordenació sanitària de Catalunya (LOSC) defineix el manteniment i la millora de la salut de la població com a objectiu fonamental del sistema sanitari català i, per assegurar-ne el seu compliment, es fonamenta sobre els principis d’accessibilitat universal, l’equitat, l’eficàcia i l’eficiència. </w:t>
      </w:r>
    </w:p>
    <w:p w14:paraId="6B61CE83" w14:textId="77777777" w:rsidR="00345853" w:rsidRPr="00B56964" w:rsidRDefault="00345853" w:rsidP="00B56964">
      <w:pPr>
        <w:pStyle w:val="Prrafodelista"/>
        <w:rPr>
          <w:rFonts w:cs="Arial"/>
          <w:lang w:val="ca-ES"/>
        </w:rPr>
      </w:pPr>
    </w:p>
    <w:p w14:paraId="223C6403" w14:textId="77777777" w:rsidR="00345853" w:rsidRPr="00B56964" w:rsidRDefault="00345853" w:rsidP="00B56964">
      <w:pPr>
        <w:numPr>
          <w:ilvl w:val="0"/>
          <w:numId w:val="14"/>
        </w:numPr>
        <w:spacing w:after="0" w:line="240" w:lineRule="auto"/>
        <w:rPr>
          <w:rFonts w:cs="Arial"/>
          <w:lang w:val="ca-ES"/>
        </w:rPr>
      </w:pPr>
      <w:r w:rsidRPr="00B56964">
        <w:rPr>
          <w:rFonts w:cs="Arial"/>
          <w:lang w:val="ca-ES"/>
        </w:rPr>
        <w:t xml:space="preserve">Llei 18/2009, del 22 d’octubre, de Salut Pública de Catalunya on es garanteix la vigilància de la salut pública, la promoció de la salut individual i col·lectiva, la prevenció de la malaltia i la protecció de la salut. També, propicia una cooperació més estreta dels serveis de Salut Pública municipal en una xarxa d’equips locals. </w:t>
      </w:r>
    </w:p>
    <w:p w14:paraId="01D59AA4" w14:textId="77777777" w:rsidR="00345853" w:rsidRPr="00B56964" w:rsidRDefault="00345853" w:rsidP="00B56964">
      <w:pPr>
        <w:pStyle w:val="Prrafodelista"/>
        <w:rPr>
          <w:rFonts w:cs="Arial"/>
          <w:lang w:val="ca-ES"/>
        </w:rPr>
      </w:pPr>
    </w:p>
    <w:p w14:paraId="7A9A26FE" w14:textId="77777777" w:rsidR="00345853" w:rsidRPr="00B56964" w:rsidRDefault="00345853" w:rsidP="00B56964">
      <w:pPr>
        <w:numPr>
          <w:ilvl w:val="0"/>
          <w:numId w:val="14"/>
        </w:numPr>
        <w:spacing w:after="0" w:line="240" w:lineRule="auto"/>
        <w:rPr>
          <w:rFonts w:cs="Arial"/>
          <w:lang w:val="ca-ES"/>
        </w:rPr>
      </w:pPr>
      <w:r w:rsidRPr="00B56964">
        <w:rPr>
          <w:rFonts w:cs="Arial"/>
          <w:lang w:val="ca-ES"/>
        </w:rPr>
        <w:t xml:space="preserve">Llei 5/2019, del 31 de juliol, de l'Agència de Salut Pública de Catalunya i de modificació de la Llei 18/2009, del 22 d'octubre, de salut pública que recupera l'Agència de Salut Pública de Catalunya com a organització instrumental diferenciada de l'Administració de la Generalitat per tal de donar una resposta àgil als reptes actuals i futurs de la salut pública, alhora que descentralitza </w:t>
      </w:r>
      <w:r w:rsidRPr="00B56964">
        <w:rPr>
          <w:rFonts w:cs="Arial"/>
          <w:lang w:val="ca-ES"/>
        </w:rPr>
        <w:lastRenderedPageBreak/>
        <w:t xml:space="preserve">territorialment l'Agència i garanteix augmentar les accions intersectorials i interadministratives en relació a la promoció de la salut i la prevenció de la malaltia. </w:t>
      </w:r>
    </w:p>
    <w:p w14:paraId="06D6DEEE" w14:textId="77777777" w:rsidR="00345853" w:rsidRPr="00B56964" w:rsidRDefault="00345853" w:rsidP="00B56964">
      <w:pPr>
        <w:pStyle w:val="Prrafodelista"/>
        <w:rPr>
          <w:rFonts w:cs="Arial"/>
          <w:lang w:val="ca-ES"/>
        </w:rPr>
      </w:pPr>
    </w:p>
    <w:p w14:paraId="7C331637" w14:textId="77777777" w:rsidR="00345853" w:rsidRPr="00B56964" w:rsidRDefault="00345853" w:rsidP="00B56964">
      <w:pPr>
        <w:numPr>
          <w:ilvl w:val="0"/>
          <w:numId w:val="14"/>
        </w:numPr>
        <w:spacing w:after="0" w:line="240" w:lineRule="auto"/>
        <w:rPr>
          <w:rFonts w:cs="Arial"/>
          <w:lang w:val="ca-ES"/>
        </w:rPr>
      </w:pPr>
      <w:r w:rsidRPr="00B56964">
        <w:rPr>
          <w:rFonts w:cs="Arial"/>
          <w:lang w:val="ca-ES"/>
        </w:rPr>
        <w:t xml:space="preserve">Pla de salut de Catalunya 2021 – 2025 amb l’objectiu d’establir un marc estratègic que actuï com a brúixola del sistema i dels objectius de salut de país per millorar la salut de la població, d’alinear els diferents actors que intervenen en la salut i comprometre’s amb les estratègies globals vinculades a la salut. </w:t>
      </w:r>
    </w:p>
    <w:p w14:paraId="4EE8404E" w14:textId="77777777" w:rsidR="00345853" w:rsidRPr="00B56964" w:rsidRDefault="00345853" w:rsidP="00B56964">
      <w:pPr>
        <w:spacing w:after="0" w:line="240" w:lineRule="auto"/>
        <w:rPr>
          <w:rFonts w:cs="Arial"/>
          <w:lang w:val="ca-ES"/>
        </w:rPr>
      </w:pPr>
    </w:p>
    <w:p w14:paraId="3EF7C1C9" w14:textId="77777777" w:rsidR="00345853" w:rsidRPr="00B56964" w:rsidRDefault="00345853" w:rsidP="00B56964">
      <w:pPr>
        <w:spacing w:after="0" w:line="240" w:lineRule="auto"/>
        <w:rPr>
          <w:rFonts w:cs="Arial"/>
          <w:b/>
          <w:bCs/>
          <w:lang w:val="ca-ES"/>
        </w:rPr>
      </w:pPr>
      <w:r w:rsidRPr="00B56964">
        <w:rPr>
          <w:rFonts w:cs="Arial"/>
          <w:b/>
          <w:bCs/>
          <w:lang w:val="ca-ES"/>
        </w:rPr>
        <w:t>Conclusions</w:t>
      </w:r>
    </w:p>
    <w:p w14:paraId="41D20081" w14:textId="77777777" w:rsidR="00345853" w:rsidRPr="00B56964" w:rsidRDefault="00345853" w:rsidP="00B56964">
      <w:pPr>
        <w:spacing w:after="0" w:line="240" w:lineRule="auto"/>
        <w:rPr>
          <w:rFonts w:cs="Arial"/>
          <w:b/>
          <w:bCs/>
          <w:lang w:val="ca-ES"/>
        </w:rPr>
      </w:pPr>
    </w:p>
    <w:p w14:paraId="306A2F74" w14:textId="77777777" w:rsidR="00345853" w:rsidRPr="00B56964" w:rsidRDefault="00345853" w:rsidP="00B56964">
      <w:pPr>
        <w:autoSpaceDE w:val="0"/>
        <w:autoSpaceDN w:val="0"/>
        <w:adjustRightInd w:val="0"/>
        <w:spacing w:after="0" w:line="240" w:lineRule="auto"/>
        <w:rPr>
          <w:rFonts w:cs="Arial"/>
          <w:color w:val="000000"/>
          <w:lang w:val="ca-ES"/>
        </w:rPr>
      </w:pPr>
      <w:r w:rsidRPr="00B56964">
        <w:rPr>
          <w:rFonts w:cs="Arial"/>
          <w:color w:val="000000"/>
          <w:lang w:val="ca-ES"/>
        </w:rPr>
        <w:t>A la vista dels antecedents, s’informa favorablement i procedeix dur a aprovació la proposta de Pla local de salut de Vilassar de Mar – Pla operatiu, d’acord amb el contingut del text que consta en l’expedient.”</w:t>
      </w:r>
    </w:p>
    <w:p w14:paraId="74AB3FC4" w14:textId="77777777" w:rsidR="00345853" w:rsidRPr="00B56964" w:rsidRDefault="00345853" w:rsidP="00B56964">
      <w:pPr>
        <w:pStyle w:val="Textoindependiente"/>
        <w:rPr>
          <w:rFonts w:ascii="Arial" w:hAnsi="Arial"/>
          <w:sz w:val="22"/>
          <w:szCs w:val="22"/>
        </w:rPr>
      </w:pPr>
    </w:p>
    <w:p w14:paraId="68BA3F1B" w14:textId="77777777" w:rsidR="00345853" w:rsidRPr="00B56964" w:rsidRDefault="00345853" w:rsidP="00B56964">
      <w:pPr>
        <w:pStyle w:val="Textoindependiente"/>
        <w:rPr>
          <w:rFonts w:ascii="Arial" w:hAnsi="Arial"/>
          <w:sz w:val="22"/>
          <w:szCs w:val="22"/>
        </w:rPr>
      </w:pPr>
      <w:r w:rsidRPr="00B56964">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4C13E738" w14:textId="77777777" w:rsidR="00345853" w:rsidRPr="00B56964" w:rsidRDefault="00345853" w:rsidP="00B56964">
      <w:pPr>
        <w:pStyle w:val="Textoindependiente"/>
        <w:rPr>
          <w:rFonts w:ascii="Arial" w:hAnsi="Arial"/>
          <w:sz w:val="22"/>
          <w:szCs w:val="22"/>
        </w:rPr>
      </w:pPr>
    </w:p>
    <w:p w14:paraId="329A2536" w14:textId="77777777" w:rsidR="00345853" w:rsidRPr="00B56964" w:rsidRDefault="00345853" w:rsidP="00B56964">
      <w:pPr>
        <w:pStyle w:val="Textoindependiente"/>
        <w:rPr>
          <w:rFonts w:ascii="Arial" w:hAnsi="Arial"/>
          <w:sz w:val="22"/>
          <w:szCs w:val="22"/>
        </w:rPr>
      </w:pPr>
    </w:p>
    <w:p w14:paraId="5E926899" w14:textId="77777777" w:rsidR="00345853" w:rsidRPr="00B56964" w:rsidRDefault="00345853" w:rsidP="00B56964">
      <w:pPr>
        <w:pStyle w:val="Textoindependiente"/>
        <w:rPr>
          <w:rFonts w:ascii="Arial" w:hAnsi="Arial"/>
          <w:b/>
          <w:bCs/>
          <w:sz w:val="22"/>
          <w:szCs w:val="22"/>
        </w:rPr>
      </w:pPr>
      <w:r w:rsidRPr="00B56964">
        <w:rPr>
          <w:rFonts w:ascii="Arial" w:hAnsi="Arial"/>
          <w:b/>
          <w:bCs/>
          <w:sz w:val="22"/>
          <w:szCs w:val="22"/>
        </w:rPr>
        <w:t>ACORDS:</w:t>
      </w:r>
    </w:p>
    <w:p w14:paraId="31C3A992" w14:textId="77777777" w:rsidR="00345853" w:rsidRPr="00B56964" w:rsidRDefault="00345853" w:rsidP="00B56964">
      <w:pPr>
        <w:pStyle w:val="Textoindependiente"/>
        <w:rPr>
          <w:rFonts w:ascii="Arial" w:hAnsi="Arial"/>
          <w:sz w:val="22"/>
          <w:szCs w:val="22"/>
        </w:rPr>
      </w:pPr>
    </w:p>
    <w:p w14:paraId="3A4D26C6" w14:textId="77777777" w:rsidR="00345853" w:rsidRPr="00B56964" w:rsidRDefault="00345853" w:rsidP="00B56964">
      <w:pPr>
        <w:pStyle w:val="Default"/>
        <w:jc w:val="both"/>
        <w:rPr>
          <w:sz w:val="22"/>
          <w:szCs w:val="22"/>
        </w:rPr>
      </w:pPr>
      <w:r w:rsidRPr="00B56964">
        <w:rPr>
          <w:b/>
          <w:bCs/>
          <w:sz w:val="22"/>
          <w:szCs w:val="22"/>
        </w:rPr>
        <w:t>Primer</w:t>
      </w:r>
      <w:r w:rsidRPr="00B56964">
        <w:rPr>
          <w:sz w:val="22"/>
          <w:szCs w:val="22"/>
        </w:rPr>
        <w:t xml:space="preserve">. Aprovar el Pla local de salut de Vilassar de Mar – Pla operatiu, presentat per la Regidoria de Promoció de la Salut d’aquest Ajuntament. </w:t>
      </w:r>
    </w:p>
    <w:p w14:paraId="3CD54083" w14:textId="77777777" w:rsidR="00345853" w:rsidRPr="00B56964" w:rsidRDefault="00345853" w:rsidP="00B56964">
      <w:pPr>
        <w:pStyle w:val="Default"/>
        <w:jc w:val="both"/>
        <w:rPr>
          <w:sz w:val="22"/>
          <w:szCs w:val="22"/>
        </w:rPr>
      </w:pPr>
    </w:p>
    <w:p w14:paraId="5C18BF79" w14:textId="77777777" w:rsidR="00345853" w:rsidRPr="00B56964" w:rsidRDefault="00345853" w:rsidP="00B56964">
      <w:pPr>
        <w:pStyle w:val="Default"/>
        <w:jc w:val="both"/>
        <w:rPr>
          <w:sz w:val="22"/>
          <w:szCs w:val="22"/>
        </w:rPr>
      </w:pPr>
      <w:r w:rsidRPr="00B56964">
        <w:rPr>
          <w:b/>
          <w:bCs/>
          <w:sz w:val="22"/>
          <w:szCs w:val="22"/>
        </w:rPr>
        <w:t>Segon</w:t>
      </w:r>
      <w:r w:rsidRPr="00B56964">
        <w:rPr>
          <w:sz w:val="22"/>
          <w:szCs w:val="22"/>
        </w:rPr>
        <w:t xml:space="preserve">. Facultar el Sr. Alcalde per a la formalització de la documentació necessària per a l'efectivitat del present acord. </w:t>
      </w:r>
    </w:p>
    <w:p w14:paraId="3C7675A6" w14:textId="77777777" w:rsidR="00345853" w:rsidRPr="00B56964" w:rsidRDefault="00345853" w:rsidP="00B56964">
      <w:pPr>
        <w:spacing w:after="0" w:line="240" w:lineRule="auto"/>
        <w:outlineLvl w:val="0"/>
        <w:rPr>
          <w:rFonts w:eastAsia="Times New Roman" w:cs="Arial"/>
          <w:lang w:val="ca-ES" w:eastAsia="es-ES"/>
        </w:rPr>
      </w:pPr>
    </w:p>
    <w:p w14:paraId="0ECE8277" w14:textId="77777777" w:rsidR="006C7BAD" w:rsidRDefault="006C7BAD" w:rsidP="006C7BAD">
      <w:pPr>
        <w:spacing w:after="0" w:line="240" w:lineRule="auto"/>
        <w:rPr>
          <w:rFonts w:cs="Arial"/>
          <w:lang w:val="ca-ES"/>
        </w:rPr>
      </w:pPr>
      <w:bookmarkStart w:id="16" w:name="DOCUMENTO_13134322"/>
      <w:bookmarkEnd w:id="16"/>
    </w:p>
    <w:p w14:paraId="37FFE12B" w14:textId="6E6E0BFB" w:rsidR="006C7BAD" w:rsidRDefault="006C7BAD" w:rsidP="006C7BAD">
      <w:pPr>
        <w:spacing w:after="0" w:line="240" w:lineRule="auto"/>
        <w:rPr>
          <w:rFonts w:cs="Arial"/>
          <w:lang w:val="ca-ES"/>
        </w:rPr>
      </w:pPr>
      <w:r>
        <w:rPr>
          <w:rFonts w:cs="Arial"/>
          <w:lang w:val="ca-ES"/>
        </w:rPr>
        <w:t>El debat d’aquest punt de l’ordre del dia el podeu veure en el següent enllaç:</w:t>
      </w:r>
    </w:p>
    <w:p w14:paraId="278C4257" w14:textId="77777777" w:rsidR="00345853" w:rsidRPr="00B56964" w:rsidRDefault="00345853" w:rsidP="00B56964">
      <w:pPr>
        <w:spacing w:after="0" w:line="240" w:lineRule="auto"/>
        <w:rPr>
          <w:rFonts w:cs="Arial"/>
          <w:lang w:val="ca-ES"/>
        </w:rPr>
      </w:pPr>
    </w:p>
    <w:bookmarkStart w:id="17" w:name="DOCUMENTO_13224229"/>
    <w:bookmarkEnd w:id="17"/>
    <w:p w14:paraId="4AD9BFB3" w14:textId="6ECA802B" w:rsidR="00345853" w:rsidRDefault="006C7BAD" w:rsidP="006C7BAD">
      <w:pPr>
        <w:autoSpaceDE w:val="0"/>
        <w:autoSpaceDN w:val="0"/>
        <w:adjustRightInd w:val="0"/>
        <w:spacing w:after="0" w:line="240" w:lineRule="auto"/>
        <w:jc w:val="left"/>
        <w:rPr>
          <w:rFonts w:eastAsiaTheme="minorHAnsi" w:cs="Arial"/>
          <w:color w:val="B50000"/>
          <w:sz w:val="18"/>
          <w:szCs w:val="18"/>
        </w:rPr>
      </w:pPr>
      <w:r>
        <w:rPr>
          <w:rFonts w:eastAsiaTheme="minorHAnsi" w:cs="Arial"/>
          <w:color w:val="B50000"/>
          <w:sz w:val="18"/>
          <w:szCs w:val="18"/>
        </w:rPr>
        <w:fldChar w:fldCharType="begin"/>
      </w:r>
      <w:r>
        <w:rPr>
          <w:rFonts w:eastAsiaTheme="minorHAnsi" w:cs="Arial"/>
          <w:color w:val="B50000"/>
          <w:sz w:val="18"/>
          <w:szCs w:val="18"/>
        </w:rPr>
        <w:instrText xml:space="preserve"> HYPERLINK "https://actes.vilassardemar.cat/session/sessionDetail/ff80808183372f46018369495a150004?startAt=2720.0&amp;endsAt=3327.0" </w:instrText>
      </w:r>
      <w:r>
        <w:rPr>
          <w:rFonts w:eastAsiaTheme="minorHAnsi" w:cs="Arial"/>
          <w:color w:val="B50000"/>
          <w:sz w:val="18"/>
          <w:szCs w:val="18"/>
        </w:rPr>
      </w:r>
      <w:r>
        <w:rPr>
          <w:rFonts w:eastAsiaTheme="minorHAnsi" w:cs="Arial"/>
          <w:color w:val="B50000"/>
          <w:sz w:val="18"/>
          <w:szCs w:val="18"/>
        </w:rPr>
        <w:fldChar w:fldCharType="separate"/>
      </w:r>
      <w:r w:rsidRPr="00284881">
        <w:rPr>
          <w:rStyle w:val="Hipervnculo"/>
          <w:rFonts w:eastAsiaTheme="minorHAnsi" w:cs="Arial"/>
          <w:sz w:val="18"/>
          <w:szCs w:val="18"/>
        </w:rPr>
        <w:t>https://actes.vilassardemar.cat/session/sessionDetail/ff80808183372f46018369495a150004?startAt=2720.0&amp;endsAt=3327.0</w:t>
      </w:r>
      <w:r>
        <w:rPr>
          <w:rFonts w:eastAsiaTheme="minorHAnsi" w:cs="Arial"/>
          <w:color w:val="B50000"/>
          <w:sz w:val="18"/>
          <w:szCs w:val="18"/>
        </w:rPr>
        <w:fldChar w:fldCharType="end"/>
      </w:r>
    </w:p>
    <w:p w14:paraId="623C5EC9" w14:textId="77777777" w:rsidR="00345853" w:rsidRPr="00B56964" w:rsidRDefault="00345853" w:rsidP="00B56964">
      <w:pPr>
        <w:spacing w:after="0" w:line="240" w:lineRule="auto"/>
        <w:rPr>
          <w:rFonts w:cs="Arial"/>
          <w:lang w:val="ca-ES"/>
        </w:rPr>
      </w:pPr>
      <w:bookmarkStart w:id="18" w:name="DOCUMENTO_13296720"/>
      <w:bookmarkEnd w:id="15"/>
      <w:bookmarkEnd w:id="18"/>
    </w:p>
    <w:p w14:paraId="410D3E54" w14:textId="77777777" w:rsidR="00345853" w:rsidRPr="00B56964" w:rsidRDefault="00345853" w:rsidP="00B56964">
      <w:pPr>
        <w:spacing w:after="0" w:line="240" w:lineRule="auto"/>
        <w:rPr>
          <w:rFonts w:cs="Arial"/>
          <w:lang w:val="ca-ES"/>
        </w:rPr>
      </w:pPr>
    </w:p>
    <w:p w14:paraId="341CF947" w14:textId="77777777" w:rsidR="00954095" w:rsidRPr="00B56964" w:rsidRDefault="00954095" w:rsidP="00B56964">
      <w:pPr>
        <w:spacing w:after="0" w:line="240" w:lineRule="auto"/>
        <w:rPr>
          <w:rFonts w:cs="Arial"/>
          <w:lang w:val="ca-ES"/>
        </w:rPr>
      </w:pPr>
      <w:r w:rsidRPr="00B56964">
        <w:rPr>
          <w:rFonts w:cs="Arial"/>
          <w:b/>
          <w:lang w:val="ca-ES"/>
        </w:rPr>
        <w:t>8.0.- PROPOSTA D’ADHESIÓ DEL MUNICIPI A LA XARXA DE CIUTATS AMIGABLES AMB LES PERSONES GRANS.</w:t>
      </w:r>
    </w:p>
    <w:p w14:paraId="5693EDB0" w14:textId="77777777" w:rsidR="00954095" w:rsidRPr="00B56964" w:rsidRDefault="00954095" w:rsidP="00B56964">
      <w:pPr>
        <w:spacing w:after="0" w:line="240" w:lineRule="auto"/>
        <w:rPr>
          <w:rFonts w:cs="Arial"/>
          <w:lang w:val="ca-ES"/>
        </w:rPr>
      </w:pPr>
    </w:p>
    <w:p w14:paraId="04124B10" w14:textId="77777777" w:rsidR="00954095" w:rsidRPr="00B56964" w:rsidRDefault="00954095" w:rsidP="00B56964">
      <w:pPr>
        <w:spacing w:after="0" w:line="240" w:lineRule="auto"/>
        <w:rPr>
          <w:rFonts w:cs="Arial"/>
          <w:lang w:val="ca-ES"/>
        </w:rPr>
      </w:pPr>
      <w:bookmarkStart w:id="19" w:name="X2022001623"/>
      <w:r w:rsidRPr="00B56964">
        <w:rPr>
          <w:rFonts w:cs="Arial"/>
          <w:lang w:val="ca-ES"/>
        </w:rPr>
        <w:t xml:space="preserve">El Ple d'aquesta Corporació, prèvia deliberació amb 19 Vots A Favor (Angel Font Catalan, </w:t>
      </w:r>
      <w:r w:rsidRPr="00B56964">
        <w:rPr>
          <w:rFonts w:cs="Arial"/>
          <w:noProof/>
          <w:lang w:val="ca-ES"/>
        </w:rPr>
        <w:t>Anna Esmeralda Santos Arnau, Damia Clot Trias, Elena Lopez Lujan, Esther Lopez Marti, Francisco Zamora Villafaina, Javier Martin Lapeña, Joan Roca Lleonart, Jordi Acero Garcia, Jordi Palles Marimon, Jordi Tapias Tolra, Josep Sole Clotet, Juan Diaz Delgado, Julia Suriol Corbera, Laura Martinez Portell, Manuel Balaguer Gonzalez, Núria Arasa Rovira, Rosa Maria Lloret Ramon, Tamara Mateos Hippchen)</w:t>
      </w:r>
      <w:r w:rsidRPr="00B56964">
        <w:rPr>
          <w:rFonts w:cs="Arial"/>
          <w:lang w:val="ca-ES"/>
        </w:rPr>
        <w:t>, i obtenint-se per tant unanimitat dels vots favorables dels membres de la Corporació, va adoptar els següents acords:</w:t>
      </w:r>
    </w:p>
    <w:p w14:paraId="4CD65B49" w14:textId="77777777" w:rsidR="00954095" w:rsidRPr="00B56964" w:rsidRDefault="00954095" w:rsidP="00B56964">
      <w:pPr>
        <w:spacing w:after="0" w:line="240" w:lineRule="auto"/>
        <w:rPr>
          <w:rFonts w:cs="Arial"/>
          <w:lang w:val="ca-ES"/>
        </w:rPr>
      </w:pPr>
    </w:p>
    <w:p w14:paraId="5678DB61" w14:textId="77777777" w:rsidR="00954095" w:rsidRPr="00B56964" w:rsidRDefault="00954095" w:rsidP="00B56964">
      <w:pPr>
        <w:spacing w:after="0" w:line="240" w:lineRule="auto"/>
        <w:rPr>
          <w:rFonts w:cs="Arial"/>
          <w:b/>
          <w:lang w:val="ca-ES"/>
        </w:rPr>
      </w:pPr>
      <w:r w:rsidRPr="00B56964">
        <w:rPr>
          <w:rFonts w:cs="Arial"/>
          <w:b/>
          <w:lang w:val="ca-ES"/>
        </w:rPr>
        <w:t xml:space="preserve">PROPOSTA D’ADHESIÓ DEL MUNICIPI A LA XARXA DE CIUTATS AMIGABLES </w:t>
      </w:r>
      <w:r w:rsidRPr="00B56964">
        <w:rPr>
          <w:rFonts w:cs="Arial"/>
          <w:b/>
          <w:bCs/>
          <w:noProof/>
          <w:lang w:val="ca-ES"/>
        </w:rPr>
        <w:t>AMB LES PERSONES GRANS.</w:t>
      </w:r>
    </w:p>
    <w:p w14:paraId="75850C99" w14:textId="77777777" w:rsidR="00954095" w:rsidRPr="00B56964" w:rsidRDefault="00954095" w:rsidP="00B56964">
      <w:pPr>
        <w:spacing w:after="0" w:line="240" w:lineRule="auto"/>
        <w:rPr>
          <w:rFonts w:cs="Arial"/>
          <w:b/>
          <w:bCs/>
          <w:lang w:val="ca-ES"/>
        </w:rPr>
      </w:pPr>
    </w:p>
    <w:p w14:paraId="0C414D29" w14:textId="77777777" w:rsidR="00954095" w:rsidRPr="00B56964" w:rsidRDefault="00954095" w:rsidP="00B56964">
      <w:pPr>
        <w:spacing w:after="0" w:line="240" w:lineRule="auto"/>
        <w:rPr>
          <w:rFonts w:eastAsia="Times New Roman" w:cs="Arial"/>
          <w:b/>
          <w:lang w:val="ca-ES" w:eastAsia="es-ES"/>
        </w:rPr>
      </w:pPr>
      <w:r w:rsidRPr="00B56964">
        <w:rPr>
          <w:rFonts w:eastAsia="Times New Roman" w:cs="Arial"/>
          <w:b/>
          <w:lang w:val="ca-ES" w:eastAsia="es-ES"/>
        </w:rPr>
        <w:t>Fets</w:t>
      </w:r>
    </w:p>
    <w:p w14:paraId="4039CFDF" w14:textId="77777777" w:rsidR="00954095" w:rsidRPr="00B56964" w:rsidRDefault="00954095" w:rsidP="00B56964">
      <w:pPr>
        <w:spacing w:after="0" w:line="240" w:lineRule="auto"/>
        <w:rPr>
          <w:rFonts w:eastAsia="Times New Roman" w:cs="Arial"/>
          <w:b/>
          <w:lang w:val="ca-ES" w:eastAsia="es-ES"/>
        </w:rPr>
      </w:pPr>
    </w:p>
    <w:p w14:paraId="04E87DC6" w14:textId="77777777" w:rsidR="00954095" w:rsidRPr="00B56964" w:rsidRDefault="00954095" w:rsidP="00B56964">
      <w:pPr>
        <w:numPr>
          <w:ilvl w:val="0"/>
          <w:numId w:val="15"/>
        </w:numPr>
        <w:spacing w:after="0" w:line="240" w:lineRule="auto"/>
        <w:ind w:left="426" w:hanging="426"/>
        <w:rPr>
          <w:rFonts w:eastAsia="Times New Roman" w:cs="Arial"/>
          <w:bCs/>
          <w:lang w:val="ca-ES" w:eastAsia="es-ES"/>
        </w:rPr>
      </w:pPr>
      <w:r w:rsidRPr="00B56964">
        <w:rPr>
          <w:rFonts w:eastAsia="Times New Roman" w:cs="Arial"/>
          <w:bCs/>
          <w:lang w:val="ca-ES" w:eastAsia="es-ES"/>
        </w:rPr>
        <w:lastRenderedPageBreak/>
        <w:t>La Xarxa Mundial de Ciutats i Comunitats Amigables amb la Gent Gran va ser promoguda per l'Organització Mundial de la Salut (OMS) el 2010 com a resposta al ràpid envelliment de la població i amb l'objectiu de connectar ciutats, comunitats i organitzacions a tot el món amb la visió comuna de fer del seu entorn un indret millor on envellir dignament i amb qualitat.</w:t>
      </w:r>
    </w:p>
    <w:p w14:paraId="662DCDA6" w14:textId="77777777" w:rsidR="00954095" w:rsidRPr="00B56964" w:rsidRDefault="00954095" w:rsidP="00B56964">
      <w:pPr>
        <w:spacing w:after="0" w:line="240" w:lineRule="auto"/>
        <w:ind w:left="426"/>
        <w:rPr>
          <w:rFonts w:eastAsia="Times New Roman" w:cs="Arial"/>
          <w:bCs/>
          <w:lang w:val="ca-ES" w:eastAsia="es-ES"/>
        </w:rPr>
      </w:pPr>
    </w:p>
    <w:p w14:paraId="06374667" w14:textId="77777777" w:rsidR="00954095" w:rsidRPr="00B56964" w:rsidRDefault="00954095" w:rsidP="00B56964">
      <w:pPr>
        <w:numPr>
          <w:ilvl w:val="0"/>
          <w:numId w:val="15"/>
        </w:numPr>
        <w:spacing w:after="0" w:line="240" w:lineRule="auto"/>
        <w:ind w:left="426" w:hanging="426"/>
        <w:rPr>
          <w:rFonts w:eastAsia="Times New Roman" w:cs="Arial"/>
          <w:bCs/>
          <w:lang w:val="ca-ES" w:eastAsia="es-ES"/>
        </w:rPr>
      </w:pPr>
      <w:r w:rsidRPr="00B56964">
        <w:rPr>
          <w:rFonts w:eastAsia="Times New Roman" w:cs="Arial"/>
          <w:bCs/>
          <w:lang w:val="ca-ES" w:eastAsia="es-ES"/>
        </w:rPr>
        <w:t>Es tracta d'una iniciativa centrada en l'acció local, que aborda de manera integral els aspectes que afecten el dia a dia de pobles i ciutats i ho fa promovent la participació de la gent gran, tenint en compte les seves necessitats, opinions i propostes al procés d'anàlisi i millora de la localitat en diversos àmbits, amb la finalitat última de promoure un envelliment saludable i actiu.</w:t>
      </w:r>
    </w:p>
    <w:p w14:paraId="1194A2E1" w14:textId="77777777" w:rsidR="00954095" w:rsidRPr="00B56964" w:rsidRDefault="00954095" w:rsidP="00B56964">
      <w:pPr>
        <w:pStyle w:val="Prrafodelista"/>
        <w:rPr>
          <w:rFonts w:eastAsia="Times New Roman" w:cs="Arial"/>
          <w:bCs/>
          <w:lang w:val="ca-ES" w:eastAsia="es-ES"/>
        </w:rPr>
      </w:pPr>
    </w:p>
    <w:p w14:paraId="0E3953D4" w14:textId="77777777" w:rsidR="00954095" w:rsidRPr="00B56964" w:rsidRDefault="00954095" w:rsidP="00B56964">
      <w:pPr>
        <w:numPr>
          <w:ilvl w:val="0"/>
          <w:numId w:val="15"/>
        </w:numPr>
        <w:spacing w:after="0" w:line="240" w:lineRule="auto"/>
        <w:ind w:left="426" w:hanging="426"/>
        <w:rPr>
          <w:rFonts w:eastAsia="Times New Roman" w:cs="Arial"/>
          <w:bCs/>
          <w:lang w:val="ca-ES" w:eastAsia="es-ES"/>
        </w:rPr>
      </w:pPr>
      <w:r w:rsidRPr="00B56964">
        <w:rPr>
          <w:rFonts w:eastAsia="Times New Roman" w:cs="Arial"/>
          <w:bCs/>
          <w:lang w:val="ca-ES" w:eastAsia="es-ES"/>
        </w:rPr>
        <w:t>La missió de la Xarxa és estimular i afavorir que les ciutats i comunitats de tot el món siguin cada cop més amigables amb la gent gran, i ho fa a través de: inspirar el canvi, mostrant allò que es pot fer i com es pot fer; connectar ciutats i comunitats a tot el món per facilitar l'intercanvi d'informació, coneixement i experiència; i donar suport a les ciutats i les comunitats per trobar solucions innovadores i basades en l'evidència.</w:t>
      </w:r>
    </w:p>
    <w:p w14:paraId="4851A76F" w14:textId="77777777" w:rsidR="00954095" w:rsidRPr="00B56964" w:rsidRDefault="00954095" w:rsidP="00B56964">
      <w:pPr>
        <w:pStyle w:val="Prrafodelista"/>
        <w:rPr>
          <w:rFonts w:eastAsia="Times New Roman" w:cs="Arial"/>
          <w:bCs/>
          <w:lang w:val="ca-ES" w:eastAsia="es-ES"/>
        </w:rPr>
      </w:pPr>
    </w:p>
    <w:p w14:paraId="7F9128BC" w14:textId="77777777" w:rsidR="00954095" w:rsidRPr="00B56964" w:rsidRDefault="00954095" w:rsidP="00B56964">
      <w:pPr>
        <w:numPr>
          <w:ilvl w:val="0"/>
          <w:numId w:val="15"/>
        </w:numPr>
        <w:spacing w:after="0" w:line="240" w:lineRule="auto"/>
        <w:ind w:left="426" w:hanging="426"/>
        <w:rPr>
          <w:rFonts w:eastAsia="Times New Roman" w:cs="Arial"/>
          <w:bCs/>
          <w:lang w:val="ca-ES" w:eastAsia="es-ES"/>
        </w:rPr>
      </w:pPr>
      <w:r w:rsidRPr="00B56964">
        <w:rPr>
          <w:rFonts w:eastAsia="Times New Roman" w:cs="Arial"/>
          <w:bCs/>
          <w:lang w:val="ca-ES" w:eastAsia="es-ES"/>
        </w:rPr>
        <w:t>El Ple de l’Ajuntament del mes de març de 2022, va aprovar una Moció proposada pel Grup Municipal Socialista, per a la constitució d’una comissió informativa específica per a l’adhesió del municipi a la Xarxa de Ciutats Amigables amb les Persones Grans, d’acord amb el que disposen els articles 48, 58 i 60 del Decret legislatiu 2/2003 de 28 d’abril, del text refós de la Llei Municipal i de Règim Local de Catalunya, i el que preveu Art. 57 del Reglament d’Organització Municipal de l’Ajuntament de Vilassar de Mar, que condueixi, si escau a l’adhesió del municipi a la Xarxa de Ciutats Amigables amb les Persones Grans, impulsada per l’Organització Mundial de la Salut i coordinada, a l’Estat espanyol per l’IMSERSO.</w:t>
      </w:r>
    </w:p>
    <w:p w14:paraId="7ED4A536" w14:textId="77777777" w:rsidR="00954095" w:rsidRPr="00B56964" w:rsidRDefault="00954095" w:rsidP="00B56964">
      <w:pPr>
        <w:pStyle w:val="Prrafodelista"/>
        <w:rPr>
          <w:rFonts w:eastAsia="Times New Roman" w:cs="Arial"/>
          <w:bCs/>
          <w:lang w:val="ca-ES" w:eastAsia="es-ES"/>
        </w:rPr>
      </w:pPr>
    </w:p>
    <w:p w14:paraId="3ED2FEA1" w14:textId="77777777" w:rsidR="00954095" w:rsidRPr="00B56964" w:rsidRDefault="00954095" w:rsidP="00B56964">
      <w:pPr>
        <w:numPr>
          <w:ilvl w:val="0"/>
          <w:numId w:val="15"/>
        </w:numPr>
        <w:spacing w:after="0" w:line="240" w:lineRule="auto"/>
        <w:ind w:left="426" w:hanging="426"/>
        <w:rPr>
          <w:rFonts w:eastAsia="Times New Roman" w:cs="Arial"/>
          <w:bCs/>
          <w:lang w:val="ca-ES" w:eastAsia="es-ES"/>
        </w:rPr>
      </w:pPr>
      <w:r w:rsidRPr="00B56964">
        <w:rPr>
          <w:rFonts w:eastAsia="Times New Roman" w:cs="Arial"/>
          <w:bCs/>
          <w:lang w:val="ca-ES" w:eastAsia="es-ES"/>
        </w:rPr>
        <w:t xml:space="preserve">El Ple de l’Ajuntament, en data 28 d’abril de 2022 va aprovar la </w:t>
      </w:r>
      <w:r w:rsidRPr="00B56964">
        <w:rPr>
          <w:rFonts w:cs="Arial"/>
          <w:lang w:val="ca-ES"/>
        </w:rPr>
        <w:t>constitució de la comissió d’estudi per a l’adhesió del municipi a la Xarxa de Ciutats Amigables amb les Persones Grans.</w:t>
      </w:r>
    </w:p>
    <w:p w14:paraId="3F7F43A0" w14:textId="77777777" w:rsidR="00954095" w:rsidRPr="00B56964" w:rsidRDefault="00954095" w:rsidP="00B56964">
      <w:pPr>
        <w:pStyle w:val="Prrafodelista"/>
        <w:rPr>
          <w:rFonts w:eastAsia="Times New Roman" w:cs="Arial"/>
          <w:bCs/>
          <w:lang w:val="ca-ES" w:eastAsia="es-ES"/>
        </w:rPr>
      </w:pPr>
    </w:p>
    <w:p w14:paraId="10522280" w14:textId="77777777" w:rsidR="00954095" w:rsidRPr="00B56964" w:rsidRDefault="00954095" w:rsidP="00B56964">
      <w:pPr>
        <w:numPr>
          <w:ilvl w:val="0"/>
          <w:numId w:val="15"/>
        </w:numPr>
        <w:spacing w:after="0" w:line="240" w:lineRule="auto"/>
        <w:ind w:left="426" w:hanging="426"/>
        <w:rPr>
          <w:rFonts w:eastAsia="Times New Roman" w:cs="Arial"/>
          <w:bCs/>
          <w:lang w:val="ca-ES" w:eastAsia="es-ES"/>
        </w:rPr>
      </w:pPr>
      <w:r w:rsidRPr="00B56964">
        <w:rPr>
          <w:rFonts w:eastAsia="Times New Roman" w:cs="Arial"/>
          <w:bCs/>
          <w:lang w:val="ca-ES" w:eastAsia="es-ES"/>
        </w:rPr>
        <w:t>En data 31 de maig de 2022 es va reunir per primera vegada la comissió d’estudi per abordar el contingut de la documentació en relació amb la possible adhesió de l’Ajuntament.</w:t>
      </w:r>
    </w:p>
    <w:p w14:paraId="3A024604" w14:textId="77777777" w:rsidR="00954095" w:rsidRPr="00B56964" w:rsidRDefault="00954095" w:rsidP="00B56964">
      <w:pPr>
        <w:pStyle w:val="Prrafodelista"/>
        <w:rPr>
          <w:rFonts w:eastAsia="Times New Roman" w:cs="Arial"/>
          <w:bCs/>
          <w:lang w:val="ca-ES" w:eastAsia="es-ES"/>
        </w:rPr>
      </w:pPr>
    </w:p>
    <w:p w14:paraId="0444E62B" w14:textId="77777777" w:rsidR="00954095" w:rsidRPr="00B56964" w:rsidRDefault="00954095" w:rsidP="00B56964">
      <w:pPr>
        <w:numPr>
          <w:ilvl w:val="0"/>
          <w:numId w:val="15"/>
        </w:numPr>
        <w:spacing w:after="0" w:line="240" w:lineRule="auto"/>
        <w:ind w:left="426" w:hanging="426"/>
        <w:rPr>
          <w:rFonts w:eastAsia="Times New Roman" w:cs="Arial"/>
          <w:bCs/>
          <w:lang w:val="ca-ES" w:eastAsia="es-ES"/>
        </w:rPr>
      </w:pPr>
      <w:r w:rsidRPr="00B56964">
        <w:rPr>
          <w:rFonts w:eastAsia="Times New Roman" w:cs="Arial"/>
          <w:bCs/>
          <w:lang w:val="ca-ES" w:eastAsia="es-ES"/>
        </w:rPr>
        <w:t>En data 1 de setembre de 2022 es va reunir de nou la comissió d’estudi concloent que es presentaria al plenari la proposta favorable per l’aprovació de l’adhesió de Vilassar de Mar a la Xarxa de Ciutats Amigables amb la Gent Gran.</w:t>
      </w:r>
    </w:p>
    <w:p w14:paraId="623EA383" w14:textId="77777777" w:rsidR="00954095" w:rsidRPr="00B56964" w:rsidRDefault="00954095" w:rsidP="00B56964">
      <w:pPr>
        <w:pStyle w:val="Prrafodelista"/>
        <w:rPr>
          <w:rFonts w:eastAsia="Times New Roman" w:cs="Arial"/>
          <w:bCs/>
          <w:lang w:val="ca-ES" w:eastAsia="es-ES"/>
        </w:rPr>
      </w:pPr>
    </w:p>
    <w:p w14:paraId="1813B2A8" w14:textId="77777777" w:rsidR="00954095" w:rsidRPr="00B56964" w:rsidRDefault="00954095" w:rsidP="00B56964">
      <w:pPr>
        <w:spacing w:after="0" w:line="240" w:lineRule="auto"/>
        <w:rPr>
          <w:rFonts w:eastAsia="Times New Roman" w:cs="Arial"/>
          <w:b/>
          <w:lang w:val="ca-ES" w:eastAsia="es-ES"/>
        </w:rPr>
      </w:pPr>
      <w:r w:rsidRPr="00B56964">
        <w:rPr>
          <w:rFonts w:eastAsia="Times New Roman" w:cs="Arial"/>
          <w:b/>
          <w:lang w:val="ca-ES" w:eastAsia="es-ES"/>
        </w:rPr>
        <w:t>Fonaments de dret</w:t>
      </w:r>
    </w:p>
    <w:p w14:paraId="46B9973F" w14:textId="77777777" w:rsidR="00954095" w:rsidRPr="00B56964" w:rsidRDefault="00954095" w:rsidP="00B56964">
      <w:pPr>
        <w:spacing w:after="0" w:line="240" w:lineRule="auto"/>
        <w:rPr>
          <w:rFonts w:eastAsia="Times New Roman" w:cs="Arial"/>
          <w:b/>
          <w:lang w:val="ca-ES" w:eastAsia="es-ES"/>
        </w:rPr>
      </w:pPr>
    </w:p>
    <w:p w14:paraId="58EC18E9" w14:textId="77777777" w:rsidR="00954095" w:rsidRPr="00B56964" w:rsidRDefault="00954095" w:rsidP="00B56964">
      <w:pPr>
        <w:spacing w:after="0" w:line="240" w:lineRule="auto"/>
        <w:rPr>
          <w:rFonts w:eastAsia="Times New Roman" w:cs="Arial"/>
          <w:bCs/>
          <w:lang w:val="ca-ES" w:eastAsia="es-ES"/>
        </w:rPr>
      </w:pPr>
      <w:r w:rsidRPr="00B56964">
        <w:rPr>
          <w:rFonts w:eastAsia="Times New Roman" w:cs="Arial"/>
          <w:bCs/>
          <w:lang w:val="ca-ES" w:eastAsia="es-ES"/>
        </w:rPr>
        <w:t>Articles 48, 58 i 60 del Decret legislatiu 2/2003 de 28 d’abril, del text refós de la Llei Municipal i de Règim Local de Catalunya.</w:t>
      </w:r>
    </w:p>
    <w:p w14:paraId="7484985B" w14:textId="77777777" w:rsidR="00954095" w:rsidRPr="00B56964" w:rsidRDefault="00954095" w:rsidP="00B56964">
      <w:pPr>
        <w:spacing w:after="0" w:line="240" w:lineRule="auto"/>
        <w:rPr>
          <w:rFonts w:eastAsia="Times New Roman" w:cs="Arial"/>
          <w:bCs/>
          <w:lang w:val="ca-ES" w:eastAsia="es-ES"/>
        </w:rPr>
      </w:pPr>
      <w:r w:rsidRPr="00B56964">
        <w:rPr>
          <w:rFonts w:eastAsia="Times New Roman" w:cs="Arial"/>
          <w:bCs/>
          <w:lang w:val="ca-ES" w:eastAsia="es-ES"/>
        </w:rPr>
        <w:t>Article 57 del Reglament d’Organització Municipal de l’Ajuntament de Vilassar de Mar</w:t>
      </w:r>
    </w:p>
    <w:p w14:paraId="1DD5C29D" w14:textId="77777777" w:rsidR="00954095" w:rsidRPr="00B56964" w:rsidRDefault="00954095" w:rsidP="00B56964">
      <w:pPr>
        <w:spacing w:after="0" w:line="240" w:lineRule="auto"/>
        <w:rPr>
          <w:rFonts w:eastAsia="Times New Roman" w:cs="Arial"/>
          <w:b/>
          <w:lang w:val="ca-ES" w:eastAsia="es-ES"/>
        </w:rPr>
      </w:pPr>
    </w:p>
    <w:p w14:paraId="287F49A2" w14:textId="77777777" w:rsidR="00350C89" w:rsidRDefault="00350C89" w:rsidP="00B56964">
      <w:pPr>
        <w:spacing w:after="0" w:line="240" w:lineRule="auto"/>
        <w:rPr>
          <w:rFonts w:eastAsia="Times New Roman" w:cs="Arial"/>
          <w:b/>
          <w:lang w:val="ca-ES" w:eastAsia="es-ES"/>
        </w:rPr>
      </w:pPr>
    </w:p>
    <w:p w14:paraId="30D2A72E" w14:textId="77777777" w:rsidR="00350C89" w:rsidRDefault="00350C89" w:rsidP="00B56964">
      <w:pPr>
        <w:spacing w:after="0" w:line="240" w:lineRule="auto"/>
        <w:rPr>
          <w:rFonts w:eastAsia="Times New Roman" w:cs="Arial"/>
          <w:b/>
          <w:lang w:val="ca-ES" w:eastAsia="es-ES"/>
        </w:rPr>
      </w:pPr>
    </w:p>
    <w:p w14:paraId="513B0E87" w14:textId="77777777" w:rsidR="00350C89" w:rsidRDefault="00350C89" w:rsidP="00B56964">
      <w:pPr>
        <w:spacing w:after="0" w:line="240" w:lineRule="auto"/>
        <w:rPr>
          <w:rFonts w:eastAsia="Times New Roman" w:cs="Arial"/>
          <w:b/>
          <w:lang w:val="ca-ES" w:eastAsia="es-ES"/>
        </w:rPr>
      </w:pPr>
    </w:p>
    <w:p w14:paraId="30A59FDF" w14:textId="77777777" w:rsidR="00350C89" w:rsidRDefault="00350C89" w:rsidP="00B56964">
      <w:pPr>
        <w:spacing w:after="0" w:line="240" w:lineRule="auto"/>
        <w:rPr>
          <w:rFonts w:eastAsia="Times New Roman" w:cs="Arial"/>
          <w:b/>
          <w:lang w:val="ca-ES" w:eastAsia="es-ES"/>
        </w:rPr>
      </w:pPr>
    </w:p>
    <w:p w14:paraId="2C97B5B6" w14:textId="61A922B7" w:rsidR="00954095" w:rsidRPr="00B56964" w:rsidRDefault="00954095" w:rsidP="00B56964">
      <w:pPr>
        <w:spacing w:after="0" w:line="240" w:lineRule="auto"/>
        <w:rPr>
          <w:rFonts w:eastAsia="Times New Roman" w:cs="Arial"/>
          <w:b/>
          <w:lang w:val="ca-ES" w:eastAsia="es-ES"/>
        </w:rPr>
      </w:pPr>
      <w:r w:rsidRPr="00B56964">
        <w:rPr>
          <w:rFonts w:eastAsia="Times New Roman" w:cs="Arial"/>
          <w:b/>
          <w:lang w:val="ca-ES" w:eastAsia="es-ES"/>
        </w:rPr>
        <w:lastRenderedPageBreak/>
        <w:t>Conclusions</w:t>
      </w:r>
    </w:p>
    <w:p w14:paraId="5322D531" w14:textId="77777777" w:rsidR="00954095" w:rsidRPr="00B56964" w:rsidRDefault="00954095" w:rsidP="00B56964">
      <w:pPr>
        <w:spacing w:after="0" w:line="240" w:lineRule="auto"/>
        <w:rPr>
          <w:rFonts w:eastAsia="Times New Roman" w:cs="Arial"/>
          <w:b/>
          <w:lang w:val="ca-ES" w:eastAsia="es-ES"/>
        </w:rPr>
      </w:pPr>
    </w:p>
    <w:p w14:paraId="7A599CFA" w14:textId="77777777" w:rsidR="00954095" w:rsidRPr="00B56964" w:rsidRDefault="00954095" w:rsidP="00B56964">
      <w:pPr>
        <w:spacing w:after="0" w:line="240" w:lineRule="auto"/>
        <w:rPr>
          <w:rFonts w:eastAsia="Times New Roman" w:cs="Arial"/>
          <w:bCs/>
          <w:lang w:val="ca-ES" w:eastAsia="es-ES"/>
        </w:rPr>
      </w:pPr>
      <w:r w:rsidRPr="00B56964">
        <w:rPr>
          <w:rFonts w:eastAsia="Times New Roman" w:cs="Arial"/>
          <w:bCs/>
          <w:lang w:val="ca-ES" w:eastAsia="es-ES"/>
        </w:rPr>
        <w:t>A la vista dels antecedents, procedeix la tramitació de l’expedient a la Comissió Informativa del Ple de l’Ajuntament i, si escau, l’adhesió de l’Ajuntament de Vilassar de Mar a la Xarxa de Ciutats Amigables amb les Persones Grans</w:t>
      </w:r>
    </w:p>
    <w:p w14:paraId="5AE81D67" w14:textId="77777777" w:rsidR="00954095" w:rsidRPr="00B56964" w:rsidRDefault="00954095" w:rsidP="00B56964">
      <w:pPr>
        <w:pStyle w:val="Textoindependiente"/>
        <w:rPr>
          <w:rFonts w:ascii="Arial" w:hAnsi="Arial"/>
          <w:sz w:val="22"/>
          <w:szCs w:val="22"/>
        </w:rPr>
      </w:pPr>
    </w:p>
    <w:p w14:paraId="15BCD88E" w14:textId="77777777" w:rsidR="00954095" w:rsidRPr="00B56964" w:rsidRDefault="00954095" w:rsidP="00B56964">
      <w:pPr>
        <w:pStyle w:val="Textoindependiente"/>
        <w:rPr>
          <w:rFonts w:ascii="Arial" w:hAnsi="Arial"/>
          <w:sz w:val="22"/>
          <w:szCs w:val="22"/>
        </w:rPr>
      </w:pPr>
      <w:r w:rsidRPr="00B56964">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08CC74CA" w14:textId="77777777" w:rsidR="00954095" w:rsidRPr="00B56964" w:rsidRDefault="00954095" w:rsidP="00B56964">
      <w:pPr>
        <w:pStyle w:val="Textoindependiente"/>
        <w:rPr>
          <w:rFonts w:ascii="Arial" w:hAnsi="Arial"/>
          <w:sz w:val="22"/>
          <w:szCs w:val="22"/>
        </w:rPr>
      </w:pPr>
    </w:p>
    <w:p w14:paraId="26A91B83" w14:textId="77777777" w:rsidR="00954095" w:rsidRPr="00B56964" w:rsidRDefault="00954095" w:rsidP="00B56964">
      <w:pPr>
        <w:pStyle w:val="Textoindependiente"/>
        <w:rPr>
          <w:rFonts w:ascii="Arial" w:hAnsi="Arial"/>
          <w:b/>
          <w:bCs/>
          <w:sz w:val="22"/>
          <w:szCs w:val="22"/>
        </w:rPr>
      </w:pPr>
      <w:r w:rsidRPr="00B56964">
        <w:rPr>
          <w:rFonts w:ascii="Arial" w:hAnsi="Arial"/>
          <w:b/>
          <w:bCs/>
          <w:sz w:val="22"/>
          <w:szCs w:val="22"/>
        </w:rPr>
        <w:t>ACORDS:</w:t>
      </w:r>
    </w:p>
    <w:p w14:paraId="409137EC" w14:textId="77777777" w:rsidR="00954095" w:rsidRPr="00B56964" w:rsidRDefault="00954095" w:rsidP="00B56964">
      <w:pPr>
        <w:pStyle w:val="Textoindependiente"/>
        <w:rPr>
          <w:rFonts w:ascii="Arial" w:hAnsi="Arial"/>
          <w:sz w:val="22"/>
          <w:szCs w:val="22"/>
        </w:rPr>
      </w:pPr>
    </w:p>
    <w:p w14:paraId="1E1B2F94" w14:textId="77777777" w:rsidR="00954095" w:rsidRPr="00B56964" w:rsidRDefault="00954095" w:rsidP="00B56964">
      <w:pPr>
        <w:spacing w:after="0" w:line="240" w:lineRule="auto"/>
        <w:ind w:right="27"/>
        <w:rPr>
          <w:rFonts w:eastAsia="Times New Roman" w:cs="Arial"/>
          <w:bCs/>
          <w:lang w:val="ca-ES" w:eastAsia="es-ES"/>
        </w:rPr>
      </w:pPr>
      <w:r w:rsidRPr="00B56964">
        <w:rPr>
          <w:rFonts w:eastAsia="Times New Roman" w:cs="Arial"/>
          <w:b/>
          <w:lang w:val="ca-ES" w:eastAsia="es-ES"/>
        </w:rPr>
        <w:t>Primer</w:t>
      </w:r>
      <w:r w:rsidRPr="00B56964">
        <w:rPr>
          <w:rFonts w:eastAsia="Times New Roman" w:cs="Arial"/>
          <w:bCs/>
          <w:lang w:val="ca-ES" w:eastAsia="es-ES"/>
        </w:rPr>
        <w:t>. Elevar al Ple de l’Ajuntament la proposta favorable a l’adhesió de Vilassar de Mar a la Xarxa de Ciutats Amigables amb les Persones Grans.</w:t>
      </w:r>
    </w:p>
    <w:p w14:paraId="13FD0840" w14:textId="77777777" w:rsidR="00954095" w:rsidRPr="00B56964" w:rsidRDefault="00954095" w:rsidP="00B56964">
      <w:pPr>
        <w:spacing w:after="0" w:line="240" w:lineRule="auto"/>
        <w:ind w:right="27"/>
        <w:rPr>
          <w:rFonts w:eastAsia="Times New Roman" w:cs="Arial"/>
          <w:bCs/>
          <w:lang w:val="ca-ES" w:eastAsia="es-ES"/>
        </w:rPr>
      </w:pPr>
    </w:p>
    <w:p w14:paraId="6D323DAA" w14:textId="77777777" w:rsidR="00954095" w:rsidRPr="00B56964" w:rsidRDefault="00954095" w:rsidP="00B56964">
      <w:pPr>
        <w:spacing w:after="0" w:line="240" w:lineRule="auto"/>
        <w:ind w:right="27"/>
        <w:rPr>
          <w:rFonts w:eastAsia="Times New Roman" w:cs="Arial"/>
          <w:bCs/>
          <w:lang w:val="ca-ES" w:eastAsia="es-ES"/>
        </w:rPr>
      </w:pPr>
      <w:r w:rsidRPr="00B56964">
        <w:rPr>
          <w:rFonts w:eastAsia="Times New Roman" w:cs="Arial"/>
          <w:b/>
          <w:lang w:val="ca-ES" w:eastAsia="es-ES"/>
        </w:rPr>
        <w:t>Segon</w:t>
      </w:r>
      <w:r w:rsidRPr="00B56964">
        <w:rPr>
          <w:rFonts w:eastAsia="Times New Roman" w:cs="Arial"/>
          <w:bCs/>
          <w:lang w:val="ca-ES" w:eastAsia="es-ES"/>
        </w:rPr>
        <w:t>. Realitzar els tràmits i els documents necessaris per a fer la gestió de l’adhesió.</w:t>
      </w:r>
    </w:p>
    <w:p w14:paraId="3B74885C" w14:textId="77777777" w:rsidR="00954095" w:rsidRPr="00B56964" w:rsidRDefault="00954095" w:rsidP="00B56964">
      <w:pPr>
        <w:spacing w:after="0" w:line="240" w:lineRule="auto"/>
        <w:outlineLvl w:val="0"/>
        <w:rPr>
          <w:rFonts w:eastAsia="Times New Roman" w:cs="Arial"/>
          <w:bCs/>
          <w:lang w:val="ca-ES" w:eastAsia="es-ES"/>
        </w:rPr>
      </w:pPr>
    </w:p>
    <w:p w14:paraId="00A016F4" w14:textId="77777777" w:rsidR="00954095" w:rsidRPr="00B56964" w:rsidRDefault="00954095" w:rsidP="00B56964">
      <w:pPr>
        <w:spacing w:after="0" w:line="240" w:lineRule="auto"/>
        <w:outlineLvl w:val="0"/>
        <w:rPr>
          <w:rFonts w:eastAsia="Times New Roman" w:cs="Arial"/>
          <w:lang w:val="ca-ES" w:eastAsia="es-ES"/>
        </w:rPr>
      </w:pPr>
      <w:r w:rsidRPr="00B56964">
        <w:rPr>
          <w:rFonts w:eastAsia="Times New Roman" w:cs="Arial"/>
          <w:b/>
          <w:lang w:val="ca-ES" w:eastAsia="es-ES"/>
        </w:rPr>
        <w:t>Tercer</w:t>
      </w:r>
      <w:r w:rsidRPr="00B56964">
        <w:rPr>
          <w:rFonts w:eastAsia="Times New Roman" w:cs="Arial"/>
          <w:bCs/>
          <w:lang w:val="ca-ES" w:eastAsia="es-ES"/>
        </w:rPr>
        <w:t>. Facultar el senyor alcalde per a qualsevol gestió que s’hagi d’efectuar fruit de l’aplicació d’aquests acords</w:t>
      </w:r>
    </w:p>
    <w:p w14:paraId="189D46D7" w14:textId="1F581BFE" w:rsidR="00954095" w:rsidRDefault="00954095" w:rsidP="00B56964">
      <w:pPr>
        <w:spacing w:after="0" w:line="240" w:lineRule="auto"/>
        <w:outlineLvl w:val="0"/>
        <w:rPr>
          <w:rFonts w:eastAsia="Times New Roman" w:cs="Arial"/>
          <w:lang w:val="ca-ES" w:eastAsia="es-ES"/>
        </w:rPr>
      </w:pPr>
    </w:p>
    <w:p w14:paraId="1236B418" w14:textId="77777777" w:rsidR="006C7BAD" w:rsidRPr="00B56964" w:rsidRDefault="006C7BAD" w:rsidP="00B56964">
      <w:pPr>
        <w:spacing w:after="0" w:line="240" w:lineRule="auto"/>
        <w:outlineLvl w:val="0"/>
        <w:rPr>
          <w:rFonts w:eastAsia="Times New Roman" w:cs="Arial"/>
          <w:lang w:val="ca-ES" w:eastAsia="es-ES"/>
        </w:rPr>
      </w:pPr>
    </w:p>
    <w:p w14:paraId="224A8189" w14:textId="77777777" w:rsidR="006C7BAD" w:rsidRDefault="006C7BAD" w:rsidP="006C7BAD">
      <w:pPr>
        <w:spacing w:after="0" w:line="240" w:lineRule="auto"/>
        <w:rPr>
          <w:rFonts w:cs="Arial"/>
          <w:lang w:val="ca-ES"/>
        </w:rPr>
      </w:pPr>
      <w:bookmarkStart w:id="20" w:name="DOCUMENTO_13136272"/>
      <w:bookmarkEnd w:id="20"/>
      <w:r>
        <w:rPr>
          <w:rFonts w:cs="Arial"/>
          <w:lang w:val="ca-ES"/>
        </w:rPr>
        <w:t>El debat d’aquest punt de l’ordre del dia el podeu veure en el següent enllaç:</w:t>
      </w:r>
    </w:p>
    <w:p w14:paraId="64B3626C" w14:textId="77777777" w:rsidR="00954095" w:rsidRPr="00B56964" w:rsidRDefault="00954095" w:rsidP="00B56964">
      <w:pPr>
        <w:spacing w:after="0" w:line="240" w:lineRule="auto"/>
        <w:rPr>
          <w:rFonts w:cs="Arial"/>
          <w:lang w:val="ca-ES"/>
        </w:rPr>
      </w:pPr>
    </w:p>
    <w:bookmarkStart w:id="21" w:name="DOCUMENTO_13224231"/>
    <w:bookmarkEnd w:id="21"/>
    <w:p w14:paraId="50D3B70B" w14:textId="02B48E80" w:rsidR="00954095" w:rsidRDefault="006C7BAD" w:rsidP="006C7BAD">
      <w:pPr>
        <w:autoSpaceDE w:val="0"/>
        <w:autoSpaceDN w:val="0"/>
        <w:adjustRightInd w:val="0"/>
        <w:spacing w:after="0" w:line="240" w:lineRule="auto"/>
        <w:jc w:val="left"/>
        <w:rPr>
          <w:rFonts w:eastAsiaTheme="minorHAnsi" w:cs="Arial"/>
          <w:color w:val="B50000"/>
          <w:sz w:val="18"/>
          <w:szCs w:val="18"/>
        </w:rPr>
      </w:pPr>
      <w:r>
        <w:rPr>
          <w:rFonts w:eastAsiaTheme="minorHAnsi" w:cs="Arial"/>
          <w:color w:val="B50000"/>
          <w:sz w:val="18"/>
          <w:szCs w:val="18"/>
        </w:rPr>
        <w:fldChar w:fldCharType="begin"/>
      </w:r>
      <w:r>
        <w:rPr>
          <w:rFonts w:eastAsiaTheme="minorHAnsi" w:cs="Arial"/>
          <w:color w:val="B50000"/>
          <w:sz w:val="18"/>
          <w:szCs w:val="18"/>
        </w:rPr>
        <w:instrText xml:space="preserve"> HYPERLINK "https://actes.vilassardemar.cat/session/sessionDetail/ff80808183372f46018369495a150004?startAt=3340.0&amp;endsAt=3999.0" </w:instrText>
      </w:r>
      <w:r>
        <w:rPr>
          <w:rFonts w:eastAsiaTheme="minorHAnsi" w:cs="Arial"/>
          <w:color w:val="B50000"/>
          <w:sz w:val="18"/>
          <w:szCs w:val="18"/>
        </w:rPr>
      </w:r>
      <w:r>
        <w:rPr>
          <w:rFonts w:eastAsiaTheme="minorHAnsi" w:cs="Arial"/>
          <w:color w:val="B50000"/>
          <w:sz w:val="18"/>
          <w:szCs w:val="18"/>
        </w:rPr>
        <w:fldChar w:fldCharType="separate"/>
      </w:r>
      <w:r w:rsidRPr="00284881">
        <w:rPr>
          <w:rStyle w:val="Hipervnculo"/>
          <w:rFonts w:eastAsiaTheme="minorHAnsi" w:cs="Arial"/>
          <w:sz w:val="18"/>
          <w:szCs w:val="18"/>
        </w:rPr>
        <w:t>https://actes.vilassardemar.cat/session/sessionDetail/ff80808183372f46018369495a150004?startAt=3340.0&amp;endsAt=3999.0</w:t>
      </w:r>
      <w:r>
        <w:rPr>
          <w:rFonts w:eastAsiaTheme="minorHAnsi" w:cs="Arial"/>
          <w:color w:val="B50000"/>
          <w:sz w:val="18"/>
          <w:szCs w:val="18"/>
        </w:rPr>
        <w:fldChar w:fldCharType="end"/>
      </w:r>
    </w:p>
    <w:p w14:paraId="61DD69B7" w14:textId="77777777" w:rsidR="00954095" w:rsidRPr="00B56964" w:rsidRDefault="00954095" w:rsidP="00B56964">
      <w:pPr>
        <w:spacing w:after="0" w:line="240" w:lineRule="auto"/>
        <w:rPr>
          <w:rFonts w:cs="Arial"/>
          <w:lang w:val="ca-ES"/>
        </w:rPr>
      </w:pPr>
      <w:bookmarkStart w:id="22" w:name="DOCUMENTO_13296722"/>
      <w:bookmarkEnd w:id="19"/>
      <w:bookmarkEnd w:id="22"/>
    </w:p>
    <w:p w14:paraId="062D8C11" w14:textId="77777777" w:rsidR="00954095" w:rsidRPr="00B56964" w:rsidRDefault="00954095" w:rsidP="00B56964">
      <w:pPr>
        <w:spacing w:after="0" w:line="240" w:lineRule="auto"/>
        <w:rPr>
          <w:rFonts w:cs="Arial"/>
          <w:lang w:val="ca-ES"/>
        </w:rPr>
      </w:pPr>
    </w:p>
    <w:p w14:paraId="1C6321F3" w14:textId="77777777" w:rsidR="0077191A" w:rsidRPr="00B56964" w:rsidRDefault="0077191A" w:rsidP="00B56964">
      <w:pPr>
        <w:spacing w:after="0" w:line="240" w:lineRule="auto"/>
        <w:rPr>
          <w:rFonts w:cs="Arial"/>
          <w:lang w:val="ca-ES"/>
        </w:rPr>
      </w:pPr>
      <w:r w:rsidRPr="00B56964">
        <w:rPr>
          <w:rFonts w:cs="Arial"/>
          <w:b/>
          <w:lang w:val="ca-ES"/>
        </w:rPr>
        <w:t>9.0.- RATIFICACIÓ DEL DECRET 2022DECR003611 DE DATA, VUIT DE SETEMBRE DE 2022 PEL QUAL ES RESOL INTERPOSAR RECURS DE CASSACIÓ CONTRA LA SENTÈNCIA DE LA SECCIÓ 11ª DE L’AUDIÈNCIA PROVINCIAL DE BARCELONA EN EL RECURS D’APEL·LACIÓ 208/2021-B I ES REALITZA DESIGNA D’ADVOCAT I PROCURADOR.</w:t>
      </w:r>
    </w:p>
    <w:p w14:paraId="221A1C7B" w14:textId="77777777" w:rsidR="0077191A" w:rsidRPr="00B56964" w:rsidRDefault="0077191A" w:rsidP="00B56964">
      <w:pPr>
        <w:spacing w:after="0" w:line="240" w:lineRule="auto"/>
        <w:rPr>
          <w:rFonts w:cs="Arial"/>
          <w:lang w:val="ca-ES"/>
        </w:rPr>
      </w:pPr>
    </w:p>
    <w:p w14:paraId="5EC34CCF" w14:textId="77777777" w:rsidR="0077191A" w:rsidRPr="00B56964" w:rsidRDefault="0077191A" w:rsidP="00B56964">
      <w:pPr>
        <w:spacing w:after="0" w:line="240" w:lineRule="auto"/>
        <w:rPr>
          <w:rFonts w:cs="Arial"/>
          <w:lang w:val="ca-ES"/>
        </w:rPr>
      </w:pPr>
      <w:bookmarkStart w:id="23" w:name="X2022003515"/>
      <w:r w:rsidRPr="00B56964">
        <w:rPr>
          <w:rFonts w:cs="Arial"/>
          <w:lang w:val="ca-ES"/>
        </w:rPr>
        <w:t xml:space="preserve">El Ple d'aquesta Corporació, prèvia deliberació amb 12 Vots A Favor (Angel Font Catalan, </w:t>
      </w:r>
      <w:r w:rsidRPr="00B56964">
        <w:rPr>
          <w:rFonts w:cs="Arial"/>
          <w:noProof/>
          <w:lang w:val="ca-ES"/>
        </w:rPr>
        <w:t>Anna Esmeralda Santos Arnau, Damia Clot Trias, Esther Lopez Marti, Francisco Zamora Villafaina, Joan Roca Lleonart, Jordi Acero Garcia, Jordi Tapias Tolra, Josep Sole Clotet, Juan Diaz Delgado, Manuel Balaguer Gonzalez, Núria Arasa Rovira) I 7 Abstencions (Elena Lopez Lujan, Javier Martin Lapeña, Jordi Palles Marimon, Julia Suriol Corbera, Laura Martinez Portell, Rosa Maria Lloret Ramon, Tamara Mateos Hippchen)</w:t>
      </w:r>
      <w:r w:rsidRPr="00B56964">
        <w:rPr>
          <w:rFonts w:cs="Arial"/>
          <w:lang w:val="ca-ES"/>
        </w:rPr>
        <w:t>, i obtenint-se per tant els vots favorables dels membres de la Corporació, va adoptar els següents acords:</w:t>
      </w:r>
    </w:p>
    <w:p w14:paraId="05668EE6" w14:textId="77777777" w:rsidR="0077191A" w:rsidRPr="00B56964" w:rsidRDefault="0077191A" w:rsidP="00B56964">
      <w:pPr>
        <w:spacing w:after="0" w:line="240" w:lineRule="auto"/>
        <w:rPr>
          <w:rFonts w:cs="Arial"/>
          <w:lang w:val="ca-ES"/>
        </w:rPr>
      </w:pPr>
    </w:p>
    <w:p w14:paraId="4A84BE08" w14:textId="77777777" w:rsidR="0077191A" w:rsidRPr="00B56964" w:rsidRDefault="0077191A" w:rsidP="00B56964">
      <w:pPr>
        <w:spacing w:after="0" w:line="240" w:lineRule="auto"/>
        <w:rPr>
          <w:rFonts w:cs="Arial"/>
          <w:b/>
          <w:bCs/>
          <w:noProof/>
          <w:lang w:val="ca-ES"/>
        </w:rPr>
      </w:pPr>
      <w:r w:rsidRPr="00B56964">
        <w:rPr>
          <w:rFonts w:cs="Arial"/>
          <w:b/>
          <w:lang w:val="ca-ES"/>
        </w:rPr>
        <w:t>RATIFICACIÓ DEL DECRET 2022DECR003611 DE DATA, VUIT DE SETEMBRE DE</w:t>
      </w:r>
      <w:r w:rsidRPr="00B56964">
        <w:rPr>
          <w:rFonts w:cs="Arial"/>
          <w:noProof/>
          <w:lang w:val="ca-ES"/>
        </w:rPr>
        <w:t xml:space="preserve"> </w:t>
      </w:r>
      <w:r w:rsidRPr="00B56964">
        <w:rPr>
          <w:rFonts w:cs="Arial"/>
          <w:b/>
          <w:bCs/>
          <w:noProof/>
          <w:lang w:val="ca-ES"/>
        </w:rPr>
        <w:t>2022 PEL QUAL ES RESOL INTERPOSAR RECURS DE CASSACIÓ CONTRA LA SENTÈNCIA DE LA SECCIÓ 11ª DE L’AUDIÈNCIA PROVINCIAL DE BARCELONA EN EL RECURS D’APEL·LACIÓ 208/2021-B I ES REALITZA DESIGNA D’ADVOCAT I PROCURADOR.</w:t>
      </w:r>
    </w:p>
    <w:p w14:paraId="617B26C0" w14:textId="77777777" w:rsidR="0077191A" w:rsidRPr="00B56964" w:rsidRDefault="0077191A" w:rsidP="00B56964">
      <w:pPr>
        <w:spacing w:after="0" w:line="240" w:lineRule="auto"/>
        <w:rPr>
          <w:rFonts w:cs="Arial"/>
          <w:b/>
          <w:lang w:val="ca-ES"/>
        </w:rPr>
      </w:pPr>
    </w:p>
    <w:p w14:paraId="4C8A7887" w14:textId="0E24DEF5" w:rsidR="0077191A" w:rsidRPr="00B56964" w:rsidRDefault="0077191A" w:rsidP="00B56964">
      <w:pPr>
        <w:pStyle w:val="NormalWeb"/>
        <w:shd w:val="clear" w:color="auto" w:fill="FFFFFF"/>
        <w:spacing w:before="0" w:beforeAutospacing="0" w:after="0" w:afterAutospacing="0" w:line="240" w:lineRule="auto"/>
        <w:jc w:val="both"/>
        <w:rPr>
          <w:rFonts w:ascii="Arial" w:hAnsi="Arial" w:cs="Arial"/>
          <w:color w:val="333333"/>
          <w:sz w:val="22"/>
          <w:szCs w:val="22"/>
          <w:lang w:val="ca-ES"/>
        </w:rPr>
      </w:pPr>
      <w:r w:rsidRPr="00B56964">
        <w:rPr>
          <w:rFonts w:ascii="Arial" w:hAnsi="Arial" w:cs="Arial"/>
          <w:color w:val="333333"/>
          <w:sz w:val="22"/>
          <w:szCs w:val="22"/>
          <w:lang w:val="ca-ES"/>
        </w:rPr>
        <w:t xml:space="preserve">Resultant que amb data 11 de maig de 2020, el jutjat de Primera Instància de Mataró va dictar sentencia on s’estimà parcialment la demanda establerta per la representació </w:t>
      </w:r>
      <w:r w:rsidRPr="00B56964">
        <w:rPr>
          <w:rFonts w:ascii="Arial" w:hAnsi="Arial" w:cs="Arial"/>
          <w:color w:val="333333"/>
          <w:sz w:val="22"/>
          <w:szCs w:val="22"/>
          <w:lang w:val="ca-ES"/>
        </w:rPr>
        <w:lastRenderedPageBreak/>
        <w:t>processal del Srs. J</w:t>
      </w:r>
      <w:r w:rsidR="00BC4295">
        <w:rPr>
          <w:rFonts w:ascii="Arial" w:hAnsi="Arial" w:cs="Arial"/>
          <w:color w:val="333333"/>
          <w:sz w:val="22"/>
          <w:szCs w:val="22"/>
          <w:lang w:val="ca-ES"/>
        </w:rPr>
        <w:t>.</w:t>
      </w:r>
      <w:r w:rsidRPr="00B56964">
        <w:rPr>
          <w:rFonts w:ascii="Arial" w:hAnsi="Arial" w:cs="Arial"/>
          <w:color w:val="333333"/>
          <w:sz w:val="22"/>
          <w:szCs w:val="22"/>
          <w:lang w:val="ca-ES"/>
        </w:rPr>
        <w:t>V</w:t>
      </w:r>
      <w:r w:rsidR="00BC4295">
        <w:rPr>
          <w:rFonts w:ascii="Arial" w:hAnsi="Arial" w:cs="Arial"/>
          <w:color w:val="333333"/>
          <w:sz w:val="22"/>
          <w:szCs w:val="22"/>
          <w:lang w:val="ca-ES"/>
        </w:rPr>
        <w:t>.</w:t>
      </w:r>
      <w:r w:rsidRPr="00B56964">
        <w:rPr>
          <w:rFonts w:ascii="Arial" w:hAnsi="Arial" w:cs="Arial"/>
          <w:color w:val="333333"/>
          <w:sz w:val="22"/>
          <w:szCs w:val="22"/>
          <w:lang w:val="ca-ES"/>
        </w:rPr>
        <w:t>S</w:t>
      </w:r>
      <w:r w:rsidR="00BC4295">
        <w:rPr>
          <w:rFonts w:ascii="Arial" w:hAnsi="Arial" w:cs="Arial"/>
          <w:color w:val="333333"/>
          <w:sz w:val="22"/>
          <w:szCs w:val="22"/>
          <w:lang w:val="ca-ES"/>
        </w:rPr>
        <w:t>.</w:t>
      </w:r>
      <w:r w:rsidRPr="00B56964">
        <w:rPr>
          <w:rFonts w:ascii="Arial" w:hAnsi="Arial" w:cs="Arial"/>
          <w:color w:val="333333"/>
          <w:sz w:val="22"/>
          <w:szCs w:val="22"/>
          <w:lang w:val="ca-ES"/>
        </w:rPr>
        <w:t>, JM</w:t>
      </w:r>
      <w:r w:rsidR="00BC4295">
        <w:rPr>
          <w:rFonts w:ascii="Arial" w:hAnsi="Arial" w:cs="Arial"/>
          <w:color w:val="333333"/>
          <w:sz w:val="22"/>
          <w:szCs w:val="22"/>
          <w:lang w:val="ca-ES"/>
        </w:rPr>
        <w:t>.</w:t>
      </w:r>
      <w:r w:rsidRPr="00B56964">
        <w:rPr>
          <w:rFonts w:ascii="Arial" w:hAnsi="Arial" w:cs="Arial"/>
          <w:color w:val="333333"/>
          <w:sz w:val="22"/>
          <w:szCs w:val="22"/>
          <w:lang w:val="ca-ES"/>
        </w:rPr>
        <w:t>V</w:t>
      </w:r>
      <w:r w:rsidR="00BC4295">
        <w:rPr>
          <w:rFonts w:ascii="Arial" w:hAnsi="Arial" w:cs="Arial"/>
          <w:color w:val="333333"/>
          <w:sz w:val="22"/>
          <w:szCs w:val="22"/>
          <w:lang w:val="ca-ES"/>
        </w:rPr>
        <w:t>.</w:t>
      </w:r>
      <w:r w:rsidRPr="00B56964">
        <w:rPr>
          <w:rFonts w:ascii="Arial" w:hAnsi="Arial" w:cs="Arial"/>
          <w:color w:val="333333"/>
          <w:sz w:val="22"/>
          <w:szCs w:val="22"/>
          <w:lang w:val="ca-ES"/>
        </w:rPr>
        <w:t>S</w:t>
      </w:r>
      <w:r w:rsidR="00BC4295">
        <w:rPr>
          <w:rFonts w:ascii="Arial" w:hAnsi="Arial" w:cs="Arial"/>
          <w:color w:val="333333"/>
          <w:sz w:val="22"/>
          <w:szCs w:val="22"/>
          <w:lang w:val="ca-ES"/>
        </w:rPr>
        <w:t>.</w:t>
      </w:r>
      <w:r w:rsidRPr="00B56964">
        <w:rPr>
          <w:rFonts w:ascii="Arial" w:hAnsi="Arial" w:cs="Arial"/>
          <w:color w:val="333333"/>
          <w:sz w:val="22"/>
          <w:szCs w:val="22"/>
          <w:lang w:val="ca-ES"/>
        </w:rPr>
        <w:t xml:space="preserve"> i AJ</w:t>
      </w:r>
      <w:r w:rsidR="00BC4295">
        <w:rPr>
          <w:rFonts w:ascii="Arial" w:hAnsi="Arial" w:cs="Arial"/>
          <w:color w:val="333333"/>
          <w:sz w:val="22"/>
          <w:szCs w:val="22"/>
          <w:lang w:val="ca-ES"/>
        </w:rPr>
        <w:t>.</w:t>
      </w:r>
      <w:r w:rsidRPr="00B56964">
        <w:rPr>
          <w:rFonts w:ascii="Arial" w:hAnsi="Arial" w:cs="Arial"/>
          <w:color w:val="333333"/>
          <w:sz w:val="22"/>
          <w:szCs w:val="22"/>
          <w:lang w:val="ca-ES"/>
        </w:rPr>
        <w:t>M</w:t>
      </w:r>
      <w:r w:rsidR="00BC4295">
        <w:rPr>
          <w:rFonts w:ascii="Arial" w:hAnsi="Arial" w:cs="Arial"/>
          <w:color w:val="333333"/>
          <w:sz w:val="22"/>
          <w:szCs w:val="22"/>
          <w:lang w:val="ca-ES"/>
        </w:rPr>
        <w:t>.</w:t>
      </w:r>
      <w:r w:rsidRPr="00B56964">
        <w:rPr>
          <w:rFonts w:ascii="Arial" w:hAnsi="Arial" w:cs="Arial"/>
          <w:color w:val="333333"/>
          <w:sz w:val="22"/>
          <w:szCs w:val="22"/>
          <w:lang w:val="ca-ES"/>
        </w:rPr>
        <w:t>G</w:t>
      </w:r>
      <w:r w:rsidR="00BC4295">
        <w:rPr>
          <w:rFonts w:ascii="Arial" w:hAnsi="Arial" w:cs="Arial"/>
          <w:color w:val="333333"/>
          <w:sz w:val="22"/>
          <w:szCs w:val="22"/>
          <w:lang w:val="ca-ES"/>
        </w:rPr>
        <w:t>.</w:t>
      </w:r>
      <w:r w:rsidRPr="00B56964">
        <w:rPr>
          <w:rFonts w:ascii="Arial" w:hAnsi="Arial" w:cs="Arial"/>
          <w:color w:val="333333"/>
          <w:sz w:val="22"/>
          <w:szCs w:val="22"/>
          <w:lang w:val="ca-ES"/>
        </w:rPr>
        <w:t xml:space="preserve"> contra l’Ajuntament de Vilassar de Mar on entre d’altres pronunciaments es va condemnar a l’Ajuntament de Vilassar de Mar a la restitució de les finques registrals 17.097 i 141.100 als demandants i al pagament als mateixos de la quantia de 3.242.427,35 euros.</w:t>
      </w:r>
    </w:p>
    <w:p w14:paraId="773EB8A5" w14:textId="77777777" w:rsidR="0077191A" w:rsidRPr="00B56964" w:rsidRDefault="0077191A" w:rsidP="00B56964">
      <w:pPr>
        <w:pStyle w:val="NormalWeb"/>
        <w:shd w:val="clear" w:color="auto" w:fill="FFFFFF"/>
        <w:spacing w:before="0" w:beforeAutospacing="0" w:after="0" w:afterAutospacing="0" w:line="240" w:lineRule="auto"/>
        <w:jc w:val="both"/>
        <w:rPr>
          <w:rFonts w:ascii="Arial" w:hAnsi="Arial" w:cs="Arial"/>
          <w:color w:val="333333"/>
          <w:sz w:val="22"/>
          <w:szCs w:val="22"/>
          <w:lang w:val="ca-ES"/>
        </w:rPr>
      </w:pPr>
    </w:p>
    <w:p w14:paraId="3C3E7778" w14:textId="77777777" w:rsidR="0077191A" w:rsidRPr="00B56964" w:rsidRDefault="0077191A" w:rsidP="00B56964">
      <w:pPr>
        <w:pStyle w:val="NormalWeb"/>
        <w:shd w:val="clear" w:color="auto" w:fill="FFFFFF"/>
        <w:spacing w:before="0" w:beforeAutospacing="0" w:after="0" w:afterAutospacing="0" w:line="240" w:lineRule="auto"/>
        <w:jc w:val="both"/>
        <w:rPr>
          <w:rFonts w:ascii="Arial" w:hAnsi="Arial" w:cs="Arial"/>
          <w:color w:val="333333"/>
          <w:sz w:val="22"/>
          <w:szCs w:val="22"/>
          <w:lang w:val="ca-ES"/>
        </w:rPr>
      </w:pPr>
      <w:r w:rsidRPr="00B56964">
        <w:rPr>
          <w:rFonts w:ascii="Arial" w:hAnsi="Arial" w:cs="Arial"/>
          <w:color w:val="333333"/>
          <w:sz w:val="22"/>
          <w:szCs w:val="22"/>
          <w:lang w:val="ca-ES"/>
        </w:rPr>
        <w:t>Contra aquesta sentència l’ajuntament va formalitzar recurs d’apel·lació davant la Secció 11ª de l’Audiència Provincial de Barcelona (Recurs d’Apel·lació número 280/2021-B).</w:t>
      </w:r>
    </w:p>
    <w:p w14:paraId="437A153A" w14:textId="77777777" w:rsidR="0077191A" w:rsidRPr="00B56964" w:rsidRDefault="0077191A" w:rsidP="00B56964">
      <w:pPr>
        <w:pStyle w:val="NormalWeb"/>
        <w:shd w:val="clear" w:color="auto" w:fill="FFFFFF"/>
        <w:spacing w:before="0" w:beforeAutospacing="0" w:after="0" w:afterAutospacing="0" w:line="240" w:lineRule="auto"/>
        <w:jc w:val="both"/>
        <w:rPr>
          <w:rFonts w:ascii="Arial" w:hAnsi="Arial" w:cs="Arial"/>
          <w:color w:val="333333"/>
          <w:sz w:val="22"/>
          <w:szCs w:val="22"/>
          <w:lang w:val="ca-ES"/>
        </w:rPr>
      </w:pPr>
    </w:p>
    <w:p w14:paraId="3D8D3BB8" w14:textId="77777777" w:rsidR="0077191A" w:rsidRPr="00B56964" w:rsidRDefault="0077191A" w:rsidP="00B56964">
      <w:pPr>
        <w:pStyle w:val="NormalWeb"/>
        <w:shd w:val="clear" w:color="auto" w:fill="FFFFFF"/>
        <w:spacing w:before="0" w:beforeAutospacing="0" w:after="0" w:afterAutospacing="0" w:line="240" w:lineRule="auto"/>
        <w:jc w:val="both"/>
        <w:rPr>
          <w:rFonts w:ascii="Arial" w:hAnsi="Arial" w:cs="Arial"/>
          <w:color w:val="333333"/>
          <w:sz w:val="22"/>
          <w:szCs w:val="22"/>
          <w:lang w:val="ca-ES"/>
        </w:rPr>
      </w:pPr>
      <w:r w:rsidRPr="00B56964">
        <w:rPr>
          <w:rFonts w:ascii="Arial" w:hAnsi="Arial" w:cs="Arial"/>
          <w:color w:val="333333"/>
          <w:sz w:val="22"/>
          <w:szCs w:val="22"/>
          <w:lang w:val="ca-ES"/>
        </w:rPr>
        <w:t>En data de 20 de maig de 2022, la Secció 11ª de l’Audiència Provincial de Barcelona va dictar sentència en segona instancia on es desestima el recurs d’apel·lació i es confirma la sentencia del Jutjat de Primera Instancia 2 de Mataró.</w:t>
      </w:r>
    </w:p>
    <w:p w14:paraId="6E38E007" w14:textId="77777777" w:rsidR="0077191A" w:rsidRPr="00B56964" w:rsidRDefault="0077191A" w:rsidP="00B56964">
      <w:pPr>
        <w:pStyle w:val="NormalWeb"/>
        <w:shd w:val="clear" w:color="auto" w:fill="FFFFFF"/>
        <w:spacing w:before="0" w:beforeAutospacing="0" w:after="0" w:afterAutospacing="0" w:line="240" w:lineRule="auto"/>
        <w:jc w:val="both"/>
        <w:rPr>
          <w:rFonts w:ascii="Arial" w:hAnsi="Arial" w:cs="Arial"/>
          <w:color w:val="333333"/>
          <w:sz w:val="22"/>
          <w:szCs w:val="22"/>
          <w:lang w:val="ca-ES"/>
        </w:rPr>
      </w:pPr>
    </w:p>
    <w:p w14:paraId="16F752BF" w14:textId="77777777" w:rsidR="0077191A" w:rsidRPr="00B56964" w:rsidRDefault="0077191A" w:rsidP="00B56964">
      <w:pPr>
        <w:shd w:val="clear" w:color="auto" w:fill="FFFFFF"/>
        <w:spacing w:after="0" w:line="240" w:lineRule="auto"/>
        <w:rPr>
          <w:rFonts w:eastAsia="Times New Roman" w:cs="Arial"/>
          <w:color w:val="333333"/>
          <w:lang w:val="ca-ES" w:eastAsia="es-ES"/>
        </w:rPr>
      </w:pPr>
      <w:r w:rsidRPr="00B56964">
        <w:rPr>
          <w:rFonts w:eastAsia="Times New Roman" w:cs="Arial"/>
          <w:color w:val="333333"/>
          <w:lang w:val="ca-ES" w:eastAsia="es-ES"/>
        </w:rPr>
        <w:t>Considerant que, conforme l’article 68.1 de la Llei 7/1985, de 2 d’abril, reguladora de les Bases de Règim Local -LRBRL-, concordant amb l’article 220 del RD 2568/1986, de 18 de novembre, pel qual s’aprova el Reglament d’Organització, Funcionament i Règim Jurídic de les entitats locals –ROF-, les entitats locals tenen l’obligació d’exercir les accions necessàries per a la defensa dels seus béns i drets.</w:t>
      </w:r>
    </w:p>
    <w:p w14:paraId="292E39F0" w14:textId="77777777" w:rsidR="0077191A" w:rsidRPr="00B56964" w:rsidRDefault="0077191A" w:rsidP="00B56964">
      <w:pPr>
        <w:shd w:val="clear" w:color="auto" w:fill="FFFFFF"/>
        <w:spacing w:after="0" w:line="240" w:lineRule="auto"/>
        <w:rPr>
          <w:rFonts w:eastAsia="Times New Roman" w:cs="Arial"/>
          <w:color w:val="333333"/>
          <w:lang w:val="ca-ES" w:eastAsia="es-ES"/>
        </w:rPr>
      </w:pPr>
    </w:p>
    <w:p w14:paraId="6D7169C7" w14:textId="77777777" w:rsidR="0077191A" w:rsidRPr="00B56964" w:rsidRDefault="0077191A" w:rsidP="00B56964">
      <w:pPr>
        <w:shd w:val="clear" w:color="auto" w:fill="FFFFFF"/>
        <w:spacing w:after="0" w:line="240" w:lineRule="auto"/>
        <w:rPr>
          <w:rFonts w:eastAsia="Times New Roman" w:cs="Arial"/>
          <w:color w:val="333333"/>
          <w:lang w:val="ca-ES" w:eastAsia="es-ES"/>
        </w:rPr>
      </w:pPr>
      <w:r w:rsidRPr="00B56964">
        <w:rPr>
          <w:rFonts w:eastAsia="Times New Roman" w:cs="Arial"/>
          <w:color w:val="333333"/>
          <w:lang w:val="ca-ES" w:eastAsia="es-ES"/>
        </w:rPr>
        <w:t>De conformitat amb allò disposat a la Llei 7/1985, de 2 d’abril, Reguladora de les Bases del Règim Local –LRBRL-, correspon a l’Ajuntament Ple “l’exercici d’accions judicials i administratives i la defensa de la corporació en matèries de competència plenària” i a l’Alcaldia “l’exercici de les accions judicials i administratives i la defensa de la corporació en matèries de competència plenària” i a l’Alcaldia “l’exercici de les accions judicials i administratives i la defensa de l’Ajuntament en les matèries de la seva competència, fins i tot quan les hagués delegat en altre òrgan, i, en cas d’urgència, en matèries de la competència del Ple, en aquest supòsit donant compte al mateix en la primera sessió que celebri per a la seva ratificació” (arts. 22.2.j i 21.2.k).</w:t>
      </w:r>
    </w:p>
    <w:p w14:paraId="32F3DCF9" w14:textId="77777777" w:rsidR="0077191A" w:rsidRPr="00B56964" w:rsidRDefault="0077191A" w:rsidP="00B56964">
      <w:pPr>
        <w:shd w:val="clear" w:color="auto" w:fill="FFFFFF"/>
        <w:spacing w:after="0" w:line="240" w:lineRule="auto"/>
        <w:rPr>
          <w:rFonts w:eastAsia="Times New Roman" w:cs="Arial"/>
          <w:color w:val="333333"/>
          <w:lang w:val="ca-ES" w:eastAsia="es-ES"/>
        </w:rPr>
      </w:pPr>
    </w:p>
    <w:p w14:paraId="507102AA" w14:textId="77777777" w:rsidR="0077191A" w:rsidRPr="00B56964" w:rsidRDefault="0077191A" w:rsidP="00B56964">
      <w:pPr>
        <w:shd w:val="clear" w:color="auto" w:fill="FFFFFF"/>
        <w:spacing w:after="0" w:line="240" w:lineRule="auto"/>
        <w:rPr>
          <w:rFonts w:eastAsia="Times New Roman" w:cs="Arial"/>
          <w:color w:val="333333"/>
          <w:lang w:val="ca-ES" w:eastAsia="es-ES"/>
        </w:rPr>
      </w:pPr>
      <w:r w:rsidRPr="00B56964">
        <w:rPr>
          <w:rFonts w:eastAsia="Times New Roman" w:cs="Arial"/>
          <w:color w:val="333333"/>
          <w:lang w:val="ca-ES" w:eastAsia="es-ES"/>
        </w:rPr>
        <w:t>Per això, en tractar-se d’una acció judicial en matèria de competència plenària, correspon a l’Ajuntament Ple l’adopció del corresponent acord. Tanmateix, i donat que el proper ple no es previst fins la data de 22 de setembre de 2022 i el termini per la interposició del recurs fineix el dia anterior, es a dir el 21 de setembre, en aquest cas opera lo indicat a l’article 21.2.k de la Llei 7/1985, de 2 d’abril, Reguladora de les Bases del Règim Local, que faculta a l’alcalde per adoptar la resolució interposant accions donant compte al mateix en la primera sessió que celebri per a la seva ratificació.</w:t>
      </w:r>
    </w:p>
    <w:p w14:paraId="1A80152B" w14:textId="77777777" w:rsidR="0077191A" w:rsidRPr="00B56964" w:rsidRDefault="0077191A" w:rsidP="00B56964">
      <w:pPr>
        <w:shd w:val="clear" w:color="auto" w:fill="FFFFFF"/>
        <w:spacing w:after="0" w:line="240" w:lineRule="auto"/>
        <w:rPr>
          <w:rFonts w:eastAsia="Times New Roman" w:cs="Arial"/>
          <w:color w:val="333333"/>
          <w:lang w:val="ca-ES" w:eastAsia="es-ES"/>
        </w:rPr>
      </w:pPr>
    </w:p>
    <w:p w14:paraId="3EB8CB31" w14:textId="77777777" w:rsidR="0077191A" w:rsidRPr="00B56964" w:rsidRDefault="0077191A" w:rsidP="00B56964">
      <w:pPr>
        <w:pStyle w:val="Textoindependiente"/>
        <w:rPr>
          <w:rFonts w:ascii="Arial" w:hAnsi="Arial"/>
          <w:color w:val="333333"/>
          <w:sz w:val="22"/>
          <w:szCs w:val="22"/>
        </w:rPr>
      </w:pPr>
      <w:r w:rsidRPr="00B56964">
        <w:rPr>
          <w:rFonts w:ascii="Arial" w:hAnsi="Arial"/>
          <w:color w:val="333333"/>
          <w:sz w:val="22"/>
          <w:szCs w:val="22"/>
        </w:rPr>
        <w:t>Per aquest motiu, per tal d’interposar el recurs en el termini legalment fixat, es va dictar en data de  vuit de setembre de 2022, Decret d’Alcaldia nº 2022DECR003611 pel qual es resol:</w:t>
      </w:r>
    </w:p>
    <w:p w14:paraId="5257F5F5" w14:textId="77777777" w:rsidR="0077191A" w:rsidRPr="00B56964" w:rsidRDefault="0077191A" w:rsidP="00B56964">
      <w:pPr>
        <w:pStyle w:val="Textoindependiente"/>
        <w:rPr>
          <w:rFonts w:ascii="Arial" w:hAnsi="Arial"/>
          <w:color w:val="333333"/>
          <w:sz w:val="22"/>
          <w:szCs w:val="22"/>
        </w:rPr>
      </w:pPr>
    </w:p>
    <w:p w14:paraId="1383AC12" w14:textId="77777777" w:rsidR="0077191A" w:rsidRPr="00B56964" w:rsidRDefault="0077191A" w:rsidP="00B56964">
      <w:pPr>
        <w:shd w:val="clear" w:color="auto" w:fill="FFFFFF"/>
        <w:spacing w:after="0" w:line="240" w:lineRule="auto"/>
        <w:rPr>
          <w:rFonts w:eastAsia="Times New Roman" w:cs="Arial"/>
          <w:i/>
          <w:iCs/>
          <w:color w:val="333333"/>
          <w:lang w:val="ca-ES" w:eastAsia="es-ES"/>
        </w:rPr>
      </w:pPr>
      <w:bookmarkStart w:id="24" w:name="LOC_P355"/>
      <w:bookmarkEnd w:id="24"/>
      <w:r w:rsidRPr="00B56964">
        <w:rPr>
          <w:rFonts w:eastAsia="Times New Roman" w:cs="Arial"/>
          <w:b/>
          <w:bCs/>
          <w:i/>
          <w:iCs/>
          <w:color w:val="333333"/>
          <w:lang w:val="ca-ES" w:eastAsia="es-ES"/>
        </w:rPr>
        <w:t>“PRIMER</w:t>
      </w:r>
      <w:r w:rsidRPr="00B56964">
        <w:rPr>
          <w:rFonts w:eastAsia="Times New Roman" w:cs="Arial"/>
          <w:i/>
          <w:iCs/>
          <w:color w:val="333333"/>
          <w:lang w:val="ca-ES" w:eastAsia="es-ES"/>
        </w:rPr>
        <w:t>.- Interposar recurs de cassació contra la sentencia de 20 de maig de 2022 dictada por la Secció 11ª de la Audiència Provincial de Barcelona en el Recurs d’Apel·lació número 280/2021-B., pels motius i fonaments obrants en l’expedient, i que es tenen aquí per reproduïts a tots els seus efectes, en defensa dels interessos de l’Ajuntament de Vilassar de Mar, davant el Tribunal Suprem.</w:t>
      </w:r>
    </w:p>
    <w:p w14:paraId="3D6CEFE1" w14:textId="77777777" w:rsidR="0077191A" w:rsidRPr="00B56964" w:rsidRDefault="0077191A" w:rsidP="00B56964">
      <w:pPr>
        <w:shd w:val="clear" w:color="auto" w:fill="FFFFFF"/>
        <w:spacing w:after="0" w:line="240" w:lineRule="auto"/>
        <w:rPr>
          <w:rFonts w:eastAsia="Times New Roman" w:cs="Arial"/>
          <w:i/>
          <w:iCs/>
          <w:color w:val="333333"/>
          <w:lang w:val="ca-ES" w:eastAsia="es-ES"/>
        </w:rPr>
      </w:pPr>
    </w:p>
    <w:p w14:paraId="173B4D34" w14:textId="77777777" w:rsidR="0077191A" w:rsidRPr="00B56964" w:rsidRDefault="0077191A" w:rsidP="00B56964">
      <w:pPr>
        <w:shd w:val="clear" w:color="auto" w:fill="FFFFFF"/>
        <w:spacing w:after="0" w:line="240" w:lineRule="auto"/>
        <w:rPr>
          <w:rFonts w:eastAsia="Times New Roman" w:cs="Arial"/>
          <w:i/>
          <w:iCs/>
          <w:color w:val="333333"/>
          <w:lang w:val="ca-ES" w:eastAsia="es-ES"/>
        </w:rPr>
      </w:pPr>
      <w:bookmarkStart w:id="25" w:name="LOC_P356"/>
      <w:bookmarkEnd w:id="25"/>
      <w:r w:rsidRPr="00B56964">
        <w:rPr>
          <w:rFonts w:eastAsia="Times New Roman" w:cs="Arial"/>
          <w:b/>
          <w:bCs/>
          <w:i/>
          <w:iCs/>
          <w:color w:val="333333"/>
          <w:lang w:val="ca-ES" w:eastAsia="es-ES"/>
        </w:rPr>
        <w:t>SEGON.</w:t>
      </w:r>
      <w:r w:rsidRPr="00B56964">
        <w:rPr>
          <w:rFonts w:eastAsia="Times New Roman" w:cs="Arial"/>
          <w:i/>
          <w:iCs/>
          <w:color w:val="333333"/>
          <w:lang w:val="ca-ES" w:eastAsia="es-ES"/>
        </w:rPr>
        <w:t xml:space="preserve">- De conformitat amb allò disposat als articles 54.5 del Reial Decret Legislatiu 781/1986, de 18 d’abril, 551.3 de la Llei Orgànica 6/1985, d’1 de juliol, del Poder Judicial, 221.2 del Reial Decret 2568/1986, de 28 de novembre, i article 24 de la Llei </w:t>
      </w:r>
      <w:r w:rsidRPr="00B56964">
        <w:rPr>
          <w:rFonts w:eastAsia="Times New Roman" w:cs="Arial"/>
          <w:i/>
          <w:iCs/>
          <w:color w:val="333333"/>
          <w:lang w:val="ca-ES" w:eastAsia="es-ES"/>
        </w:rPr>
        <w:lastRenderedPageBreak/>
        <w:t>29/1998, de 13 de juliol, de la Jurisdicció Contenciosa – Administrativa, la defensa de l’Ajuntament de Vilassar de Mar, en el corresponent procés judicial s’exercirà per Antonio Fernández de Hoyos advocat en exercici col·legiat de l’Il·lustre Col·legi d’Advocats de Barcelona, mentre que la representació s’exercirà per Jordi Enric Ribas Ferrer, Procurador dels Tribunals, que quedaran facultats per a la direcció de les accions que resultin oportunes en defensa dels interessos d’aquesta Entitat Local.</w:t>
      </w:r>
    </w:p>
    <w:p w14:paraId="590D7BC9" w14:textId="77777777" w:rsidR="0077191A" w:rsidRPr="00B56964" w:rsidRDefault="0077191A" w:rsidP="00B56964">
      <w:pPr>
        <w:shd w:val="clear" w:color="auto" w:fill="FFFFFF"/>
        <w:spacing w:after="0" w:line="240" w:lineRule="auto"/>
        <w:rPr>
          <w:rFonts w:eastAsia="Times New Roman" w:cs="Arial"/>
          <w:i/>
          <w:iCs/>
          <w:color w:val="333333"/>
          <w:lang w:val="ca-ES" w:eastAsia="es-ES"/>
        </w:rPr>
      </w:pPr>
      <w:bookmarkStart w:id="26" w:name="LOC_P360"/>
      <w:bookmarkEnd w:id="26"/>
      <w:r w:rsidRPr="00B56964">
        <w:rPr>
          <w:rFonts w:eastAsia="Times New Roman" w:cs="Arial"/>
          <w:i/>
          <w:iCs/>
          <w:color w:val="333333"/>
          <w:lang w:val="ca-ES" w:eastAsia="es-ES"/>
        </w:rPr>
        <w:t>Atorgar poders tan amplis com en Dret procedeixi en favor dels designats per tal que puguin assumir la defensa i representació d’aquest Ajuntament.</w:t>
      </w:r>
    </w:p>
    <w:p w14:paraId="7552BB30" w14:textId="77777777" w:rsidR="0077191A" w:rsidRPr="00B56964" w:rsidRDefault="0077191A" w:rsidP="00B56964">
      <w:pPr>
        <w:shd w:val="clear" w:color="auto" w:fill="FFFFFF"/>
        <w:spacing w:after="0" w:line="240" w:lineRule="auto"/>
        <w:rPr>
          <w:rFonts w:eastAsia="Times New Roman" w:cs="Arial"/>
          <w:i/>
          <w:iCs/>
          <w:color w:val="333333"/>
          <w:lang w:val="ca-ES" w:eastAsia="es-ES"/>
        </w:rPr>
      </w:pPr>
    </w:p>
    <w:p w14:paraId="01E4133B" w14:textId="77777777" w:rsidR="0077191A" w:rsidRPr="00B56964" w:rsidRDefault="0077191A" w:rsidP="00B56964">
      <w:pPr>
        <w:shd w:val="clear" w:color="auto" w:fill="FFFFFF"/>
        <w:spacing w:after="0" w:line="240" w:lineRule="auto"/>
        <w:rPr>
          <w:rFonts w:eastAsia="Times New Roman" w:cs="Arial"/>
          <w:i/>
          <w:iCs/>
          <w:color w:val="333333"/>
          <w:lang w:val="ca-ES" w:eastAsia="es-ES"/>
        </w:rPr>
      </w:pPr>
      <w:bookmarkStart w:id="27" w:name="LOC_P362"/>
      <w:bookmarkEnd w:id="27"/>
      <w:r w:rsidRPr="00B56964">
        <w:rPr>
          <w:rFonts w:eastAsia="Times New Roman" w:cs="Arial"/>
          <w:b/>
          <w:bCs/>
          <w:i/>
          <w:iCs/>
          <w:color w:val="333333"/>
          <w:lang w:val="ca-ES" w:eastAsia="es-ES"/>
        </w:rPr>
        <w:t>TERCER</w:t>
      </w:r>
      <w:r w:rsidRPr="00B56964">
        <w:rPr>
          <w:rFonts w:eastAsia="Times New Roman" w:cs="Arial"/>
          <w:i/>
          <w:iCs/>
          <w:color w:val="333333"/>
          <w:lang w:val="ca-ES" w:eastAsia="es-ES"/>
        </w:rPr>
        <w:t>.- Facultar l’Alcaldia – Presidència per subscriure quants documents resultin necessaris per a l’efectivitat del present acord.</w:t>
      </w:r>
    </w:p>
    <w:p w14:paraId="25C27C67" w14:textId="77777777" w:rsidR="0077191A" w:rsidRPr="00B56964" w:rsidRDefault="0077191A" w:rsidP="00B56964">
      <w:pPr>
        <w:shd w:val="clear" w:color="auto" w:fill="FFFFFF"/>
        <w:spacing w:after="0" w:line="240" w:lineRule="auto"/>
        <w:rPr>
          <w:rFonts w:eastAsia="Times New Roman" w:cs="Arial"/>
          <w:i/>
          <w:iCs/>
          <w:color w:val="333333"/>
          <w:lang w:val="ca-ES" w:eastAsia="es-ES"/>
        </w:rPr>
      </w:pPr>
    </w:p>
    <w:p w14:paraId="312B3737" w14:textId="77777777" w:rsidR="0077191A" w:rsidRPr="00B56964" w:rsidRDefault="0077191A" w:rsidP="00B56964">
      <w:pPr>
        <w:shd w:val="clear" w:color="auto" w:fill="FFFFFF"/>
        <w:spacing w:after="0" w:line="240" w:lineRule="auto"/>
        <w:rPr>
          <w:rFonts w:eastAsia="Times New Roman" w:cs="Arial"/>
          <w:i/>
          <w:iCs/>
          <w:color w:val="333333"/>
          <w:lang w:val="ca-ES" w:eastAsia="es-ES"/>
        </w:rPr>
      </w:pPr>
      <w:r w:rsidRPr="00B56964">
        <w:rPr>
          <w:rFonts w:eastAsia="Times New Roman" w:cs="Arial"/>
          <w:b/>
          <w:bCs/>
          <w:i/>
          <w:iCs/>
          <w:color w:val="333333"/>
          <w:lang w:val="ca-ES" w:eastAsia="es-ES"/>
        </w:rPr>
        <w:t>QUART.-</w:t>
      </w:r>
      <w:r w:rsidRPr="00B56964">
        <w:rPr>
          <w:rFonts w:eastAsia="Times New Roman" w:cs="Arial"/>
          <w:i/>
          <w:iCs/>
          <w:color w:val="333333"/>
          <w:lang w:val="ca-ES" w:eastAsia="es-ES"/>
        </w:rPr>
        <w:t xml:space="preserve"> Donar compte a l’Ajuntament Ple de la pressent resolució  en la primera sessió que es celebri per a la seva ratificació.”</w:t>
      </w:r>
    </w:p>
    <w:p w14:paraId="61F20182" w14:textId="77777777" w:rsidR="0077191A" w:rsidRPr="00B56964" w:rsidRDefault="0077191A" w:rsidP="00B56964">
      <w:pPr>
        <w:shd w:val="clear" w:color="auto" w:fill="FFFFFF"/>
        <w:spacing w:after="0" w:line="240" w:lineRule="auto"/>
        <w:rPr>
          <w:rFonts w:eastAsia="Times New Roman" w:cs="Arial"/>
          <w:i/>
          <w:iCs/>
          <w:color w:val="333333"/>
          <w:lang w:val="ca-ES" w:eastAsia="es-ES"/>
        </w:rPr>
      </w:pPr>
    </w:p>
    <w:p w14:paraId="1C30D1D6" w14:textId="77777777" w:rsidR="0077191A" w:rsidRPr="00B56964" w:rsidRDefault="0077191A" w:rsidP="00B56964">
      <w:pPr>
        <w:shd w:val="clear" w:color="auto" w:fill="FFFFFF"/>
        <w:spacing w:after="0" w:line="240" w:lineRule="auto"/>
        <w:rPr>
          <w:rFonts w:eastAsia="Times New Roman" w:cs="Arial"/>
          <w:color w:val="333333"/>
          <w:lang w:val="ca-ES" w:eastAsia="es-ES"/>
        </w:rPr>
      </w:pPr>
      <w:r w:rsidRPr="00B56964">
        <w:rPr>
          <w:rFonts w:eastAsia="Times New Roman" w:cs="Arial"/>
          <w:color w:val="333333"/>
          <w:lang w:val="ca-ES" w:eastAsia="es-ES"/>
        </w:rPr>
        <w:t>Considerant que, de conformitat amb l’article 54.3 del RDLeg 781/1986, de 18 d’abril, pel qual s’aprova el text refós de les Disposicions Legals Vigents en matèria de Règim Local –TRRL- com l’article 221 del Reglament d’Organització, Funcionament i Règim Jurídic de les Entitats Locals –ROF-, aprovat per Reial Decret 2568/1986, de 28 de novembre, estableixen que els acords per a l’exercici d’accions necessàries per a la defensa dels béns i drets de les Entitats Locals hauran d’adoptar-se previ dictamen del Secretari o de l’Assessoria Jurídica.</w:t>
      </w:r>
    </w:p>
    <w:p w14:paraId="17EED104" w14:textId="77777777" w:rsidR="0077191A" w:rsidRPr="00B56964" w:rsidRDefault="0077191A" w:rsidP="00B56964">
      <w:pPr>
        <w:shd w:val="clear" w:color="auto" w:fill="FFFFFF"/>
        <w:spacing w:after="0" w:line="240" w:lineRule="auto"/>
        <w:rPr>
          <w:rFonts w:eastAsia="Times New Roman" w:cs="Arial"/>
          <w:color w:val="333333"/>
          <w:lang w:val="ca-ES" w:eastAsia="es-ES"/>
        </w:rPr>
      </w:pPr>
    </w:p>
    <w:p w14:paraId="3FD54ADD" w14:textId="77777777" w:rsidR="0077191A" w:rsidRPr="00B56964" w:rsidRDefault="0077191A" w:rsidP="00B56964">
      <w:pPr>
        <w:shd w:val="clear" w:color="auto" w:fill="FFFFFF"/>
        <w:spacing w:after="0" w:line="240" w:lineRule="auto"/>
        <w:rPr>
          <w:rFonts w:eastAsia="Times New Roman" w:cs="Arial"/>
          <w:color w:val="333333"/>
          <w:lang w:val="ca-ES" w:eastAsia="es-ES"/>
        </w:rPr>
      </w:pPr>
      <w:bookmarkStart w:id="28" w:name="LOC_P343"/>
      <w:bookmarkEnd w:id="28"/>
      <w:r w:rsidRPr="00B56964">
        <w:rPr>
          <w:rFonts w:eastAsia="Times New Roman" w:cs="Arial"/>
          <w:color w:val="333333"/>
          <w:lang w:val="ca-ES" w:eastAsia="es-ES"/>
        </w:rPr>
        <w:t xml:space="preserve">Vist el Dictamen previ i preceptiu del Secretari de l’Ajuntament de Vilassar de Mar, N’Oriol Vila i Arranz, de data 7 de setembre de 2022, amb el contingut i proposta que obra en el cos del mateix i, on es conclou que procedeix recurs de cassació contra la sentencia de </w:t>
      </w:r>
      <w:r w:rsidRPr="00B56964">
        <w:rPr>
          <w:rFonts w:cs="Arial"/>
          <w:color w:val="333333"/>
          <w:lang w:val="ca-ES"/>
        </w:rPr>
        <w:t>la Secció 11ª de l’Audiència Provincial de Barcelona on es desestima el recurs d’apel·lació i es confirma la sentencia del Jutjat de Primera Instancia 2 de Mataró.</w:t>
      </w:r>
      <w:r w:rsidRPr="00B56964">
        <w:rPr>
          <w:rFonts w:eastAsia="Times New Roman" w:cs="Arial"/>
          <w:color w:val="333333"/>
          <w:lang w:val="ca-ES" w:eastAsia="es-ES"/>
        </w:rPr>
        <w:t xml:space="preserve"> </w:t>
      </w:r>
    </w:p>
    <w:p w14:paraId="74A5D3E7" w14:textId="77777777" w:rsidR="0077191A" w:rsidRPr="00B56964" w:rsidRDefault="0077191A" w:rsidP="00B56964">
      <w:pPr>
        <w:shd w:val="clear" w:color="auto" w:fill="FFFFFF"/>
        <w:spacing w:after="0" w:line="240" w:lineRule="auto"/>
        <w:rPr>
          <w:rFonts w:eastAsia="Times New Roman" w:cs="Arial"/>
          <w:color w:val="333333"/>
          <w:lang w:val="ca-ES" w:eastAsia="es-ES"/>
        </w:rPr>
      </w:pPr>
    </w:p>
    <w:p w14:paraId="18BF3A09" w14:textId="77777777" w:rsidR="0077191A" w:rsidRPr="00B56964" w:rsidRDefault="0077191A" w:rsidP="00B56964">
      <w:pPr>
        <w:pStyle w:val="Textoindependiente"/>
        <w:rPr>
          <w:rFonts w:ascii="Arial" w:hAnsi="Arial"/>
          <w:color w:val="333333"/>
          <w:sz w:val="22"/>
          <w:szCs w:val="22"/>
        </w:rPr>
      </w:pPr>
      <w:r w:rsidRPr="00B56964">
        <w:rPr>
          <w:rFonts w:ascii="Arial" w:hAnsi="Arial"/>
          <w:color w:val="333333"/>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7B221B25" w14:textId="77777777" w:rsidR="0077191A" w:rsidRPr="00B56964" w:rsidRDefault="0077191A" w:rsidP="00B56964">
      <w:pPr>
        <w:pStyle w:val="Textoindependiente"/>
        <w:rPr>
          <w:rFonts w:ascii="Arial" w:hAnsi="Arial"/>
          <w:color w:val="333333"/>
          <w:sz w:val="22"/>
          <w:szCs w:val="22"/>
        </w:rPr>
      </w:pPr>
    </w:p>
    <w:p w14:paraId="66785D44" w14:textId="77777777" w:rsidR="0077191A" w:rsidRPr="00B56964" w:rsidRDefault="0077191A" w:rsidP="00B56964">
      <w:pPr>
        <w:pStyle w:val="Textoindependiente"/>
        <w:rPr>
          <w:rFonts w:ascii="Arial" w:hAnsi="Arial"/>
          <w:b/>
          <w:bCs/>
          <w:color w:val="333333"/>
          <w:sz w:val="22"/>
          <w:szCs w:val="22"/>
        </w:rPr>
      </w:pPr>
      <w:r w:rsidRPr="00B56964">
        <w:rPr>
          <w:rFonts w:ascii="Arial" w:hAnsi="Arial"/>
          <w:b/>
          <w:bCs/>
          <w:color w:val="333333"/>
          <w:sz w:val="22"/>
          <w:szCs w:val="22"/>
        </w:rPr>
        <w:t>ACORDS:</w:t>
      </w:r>
    </w:p>
    <w:p w14:paraId="329ED93D" w14:textId="77777777" w:rsidR="0077191A" w:rsidRPr="00B56964" w:rsidRDefault="0077191A" w:rsidP="00B56964">
      <w:pPr>
        <w:spacing w:after="0" w:line="240" w:lineRule="auto"/>
        <w:outlineLvl w:val="0"/>
        <w:rPr>
          <w:rFonts w:eastAsia="Times New Roman" w:cs="Arial"/>
          <w:color w:val="333333"/>
          <w:lang w:val="ca-ES" w:eastAsia="es-ES"/>
        </w:rPr>
      </w:pPr>
    </w:p>
    <w:p w14:paraId="1300C358" w14:textId="77777777" w:rsidR="0077191A" w:rsidRPr="00B56964" w:rsidRDefault="0077191A" w:rsidP="00B56964">
      <w:pPr>
        <w:spacing w:after="0" w:line="240" w:lineRule="auto"/>
        <w:rPr>
          <w:rFonts w:cs="Arial"/>
          <w:lang w:val="ca-ES" w:eastAsia="es-ES"/>
        </w:rPr>
      </w:pPr>
      <w:r w:rsidRPr="00B56964">
        <w:rPr>
          <w:rFonts w:cs="Arial"/>
          <w:b/>
          <w:bCs/>
          <w:lang w:val="ca-ES" w:eastAsia="es-ES"/>
        </w:rPr>
        <w:t>ÚNIC.-</w:t>
      </w:r>
      <w:r w:rsidRPr="00B56964">
        <w:rPr>
          <w:rFonts w:cs="Arial"/>
          <w:lang w:val="ca-ES" w:eastAsia="es-ES"/>
        </w:rPr>
        <w:t xml:space="preserve"> Ratificar les resolucions compreses en el Decret nº 2022DECR003611 de vuit de setembre de 2022 i en aquest sentit:</w:t>
      </w:r>
    </w:p>
    <w:p w14:paraId="1F52B3B4" w14:textId="77777777" w:rsidR="0077191A" w:rsidRPr="00B56964" w:rsidRDefault="0077191A" w:rsidP="00B56964">
      <w:pPr>
        <w:spacing w:after="0" w:line="240" w:lineRule="auto"/>
        <w:rPr>
          <w:rFonts w:cs="Arial"/>
          <w:lang w:val="ca-ES" w:eastAsia="es-ES"/>
        </w:rPr>
      </w:pPr>
    </w:p>
    <w:p w14:paraId="42C4C4BA" w14:textId="77777777" w:rsidR="0077191A" w:rsidRPr="00B56964" w:rsidRDefault="0077191A" w:rsidP="00B56964">
      <w:pPr>
        <w:shd w:val="clear" w:color="auto" w:fill="FFFFFF"/>
        <w:spacing w:after="0" w:line="240" w:lineRule="auto"/>
        <w:ind w:left="708"/>
        <w:rPr>
          <w:rFonts w:eastAsia="Times New Roman" w:cs="Arial"/>
          <w:color w:val="333333"/>
          <w:lang w:val="ca-ES" w:eastAsia="es-ES"/>
        </w:rPr>
      </w:pPr>
      <w:r w:rsidRPr="00B56964">
        <w:rPr>
          <w:rFonts w:eastAsia="Times New Roman" w:cs="Arial"/>
          <w:color w:val="333333"/>
          <w:lang w:val="ca-ES" w:eastAsia="es-ES"/>
        </w:rPr>
        <w:t>- Interposar recurs de cassació contra la sentencia de 20 de maig de 2022 dictada por la Secció 11ª de la Audiència Provincial de Barcelona en el Recurs d’Apel·lació número 280/2021-B., pels motius i fonaments obrants en l’expedient, i que es tenen aquí per reproduïts a tots els seus efectes, en defensa dels interessos de l’Ajuntament de Vilassar de Mar, davant el Tribunal Suprem.</w:t>
      </w:r>
    </w:p>
    <w:p w14:paraId="11BBE03A" w14:textId="77777777" w:rsidR="0077191A" w:rsidRPr="00B56964" w:rsidRDefault="0077191A" w:rsidP="00B56964">
      <w:pPr>
        <w:shd w:val="clear" w:color="auto" w:fill="FFFFFF"/>
        <w:spacing w:after="0" w:line="240" w:lineRule="auto"/>
        <w:ind w:left="708"/>
        <w:rPr>
          <w:rFonts w:eastAsia="Times New Roman" w:cs="Arial"/>
          <w:color w:val="333333"/>
          <w:lang w:val="ca-ES" w:eastAsia="es-ES"/>
        </w:rPr>
      </w:pPr>
      <w:r w:rsidRPr="00B56964">
        <w:rPr>
          <w:rFonts w:eastAsia="Times New Roman" w:cs="Arial"/>
          <w:color w:val="333333"/>
          <w:lang w:val="ca-ES" w:eastAsia="es-ES"/>
        </w:rPr>
        <w:t xml:space="preserve">- De conformitat amb allò disposat als articles 54.5 del Reial Decret Legislatiu 781/1986, de 18 d’abril, 551.3 de la Llei Orgànica 6/1985, d’1 de juliol, del Poder Judicial, 221.2 del Reial Decret 2568/1986, de 28 de novembre, i article 24 de la Llei 29/1998, de 13 de juliol, de la Jurisdicció Contenciosa – Administrativa, la defensa de l’Ajuntament de Vilassar de Mar, en el corresponent procés judicial s’exercirà per Antonio Fernández de Hoyos </w:t>
      </w:r>
      <w:r w:rsidRPr="00B56964">
        <w:rPr>
          <w:rFonts w:eastAsia="Times New Roman" w:cs="Arial"/>
          <w:color w:val="333333"/>
          <w:lang w:val="ca-ES" w:eastAsia="es-ES"/>
        </w:rPr>
        <w:lastRenderedPageBreak/>
        <w:t>advocat en exercici col·legiat de l’Il·lustre Col·legi d’Advocats de Barcelona, mentre que la representació s’exercirà per Jordi Enric Ribas Ferrer, Procurador dels Tribunals, que quedaran facultats per a la direcció de les accions que resultin oportunes en defensa dels interessos d’aquesta Entitat Local.</w:t>
      </w:r>
    </w:p>
    <w:p w14:paraId="6F95BD93" w14:textId="77777777" w:rsidR="0077191A" w:rsidRPr="00B56964" w:rsidRDefault="0077191A" w:rsidP="00B56964">
      <w:pPr>
        <w:shd w:val="clear" w:color="auto" w:fill="FFFFFF"/>
        <w:spacing w:after="0" w:line="240" w:lineRule="auto"/>
        <w:ind w:left="708"/>
        <w:rPr>
          <w:rFonts w:eastAsia="Times New Roman" w:cs="Arial"/>
          <w:color w:val="333333"/>
          <w:lang w:val="ca-ES" w:eastAsia="es-ES"/>
        </w:rPr>
      </w:pPr>
      <w:r w:rsidRPr="00B56964">
        <w:rPr>
          <w:rFonts w:eastAsia="Times New Roman" w:cs="Arial"/>
          <w:color w:val="333333"/>
          <w:lang w:val="ca-ES" w:eastAsia="es-ES"/>
        </w:rPr>
        <w:t>Atorgar poders tan amplis com en Dret procedeixi en favor dels designats per tal que puguin assumir la defensa i representació d’aquest Ajuntament.</w:t>
      </w:r>
    </w:p>
    <w:p w14:paraId="5E96AC8F" w14:textId="77777777" w:rsidR="0077191A" w:rsidRPr="00B56964" w:rsidRDefault="0077191A" w:rsidP="00B56964">
      <w:pPr>
        <w:shd w:val="clear" w:color="auto" w:fill="FFFFFF"/>
        <w:spacing w:after="0" w:line="240" w:lineRule="auto"/>
        <w:ind w:left="708"/>
        <w:rPr>
          <w:rFonts w:eastAsia="Times New Roman" w:cs="Arial"/>
          <w:color w:val="333333"/>
          <w:lang w:val="ca-ES" w:eastAsia="es-ES"/>
        </w:rPr>
      </w:pPr>
      <w:r w:rsidRPr="00B56964">
        <w:rPr>
          <w:rFonts w:eastAsia="Times New Roman" w:cs="Arial"/>
          <w:color w:val="333333"/>
          <w:lang w:val="ca-ES" w:eastAsia="es-ES"/>
        </w:rPr>
        <w:t>- Facultar l’Alcaldia – Presidència per subscriure quants documents resultin necessaris per a l’efectivitat del present acord.</w:t>
      </w:r>
    </w:p>
    <w:p w14:paraId="5566C30A" w14:textId="77777777" w:rsidR="0077191A" w:rsidRPr="00B56964" w:rsidRDefault="0077191A" w:rsidP="00B56964">
      <w:pPr>
        <w:spacing w:after="0" w:line="240" w:lineRule="auto"/>
        <w:rPr>
          <w:rFonts w:cs="Arial"/>
          <w:lang w:val="ca-ES" w:eastAsia="es-ES"/>
        </w:rPr>
      </w:pPr>
    </w:p>
    <w:p w14:paraId="24380560" w14:textId="77777777" w:rsidR="006C7BAD" w:rsidRDefault="006C7BAD" w:rsidP="006C7BAD">
      <w:pPr>
        <w:spacing w:after="0" w:line="240" w:lineRule="auto"/>
        <w:rPr>
          <w:rFonts w:cs="Arial"/>
          <w:lang w:val="ca-ES"/>
        </w:rPr>
      </w:pPr>
      <w:bookmarkStart w:id="29" w:name="DOCUMENTO_13152049"/>
      <w:bookmarkEnd w:id="29"/>
      <w:r>
        <w:rPr>
          <w:rFonts w:cs="Arial"/>
          <w:lang w:val="ca-ES"/>
        </w:rPr>
        <w:t>El debat d’aquest punt de l’ordre del dia el podeu veure en el següent enllaç:</w:t>
      </w:r>
    </w:p>
    <w:p w14:paraId="62552F59" w14:textId="77777777" w:rsidR="0077191A" w:rsidRPr="00B56964" w:rsidRDefault="0077191A" w:rsidP="00B56964">
      <w:pPr>
        <w:spacing w:after="0" w:line="240" w:lineRule="auto"/>
        <w:rPr>
          <w:rFonts w:cs="Arial"/>
          <w:lang w:val="ca-ES"/>
        </w:rPr>
      </w:pPr>
    </w:p>
    <w:bookmarkStart w:id="30" w:name="DOCUMENTO_13224233"/>
    <w:bookmarkEnd w:id="30"/>
    <w:p w14:paraId="79064591" w14:textId="24F261FA" w:rsidR="0077191A" w:rsidRDefault="006C7BAD" w:rsidP="006C7BAD">
      <w:pPr>
        <w:autoSpaceDE w:val="0"/>
        <w:autoSpaceDN w:val="0"/>
        <w:adjustRightInd w:val="0"/>
        <w:spacing w:after="0" w:line="240" w:lineRule="auto"/>
        <w:jc w:val="left"/>
        <w:rPr>
          <w:rFonts w:eastAsiaTheme="minorHAnsi" w:cs="Arial"/>
          <w:color w:val="B50000"/>
          <w:sz w:val="18"/>
          <w:szCs w:val="18"/>
        </w:rPr>
      </w:pPr>
      <w:r>
        <w:rPr>
          <w:rFonts w:eastAsiaTheme="minorHAnsi" w:cs="Arial"/>
          <w:color w:val="B50000"/>
          <w:sz w:val="18"/>
          <w:szCs w:val="18"/>
        </w:rPr>
        <w:fldChar w:fldCharType="begin"/>
      </w:r>
      <w:r>
        <w:rPr>
          <w:rFonts w:eastAsiaTheme="minorHAnsi" w:cs="Arial"/>
          <w:color w:val="B50000"/>
          <w:sz w:val="18"/>
          <w:szCs w:val="18"/>
        </w:rPr>
        <w:instrText xml:space="preserve"> HYPERLINK "https://actes.vilassardemar.cat/session/sessionDetail/ff80808183372f46018369495a150004?startAt=4027.0&amp;endsAt=6708.0" </w:instrText>
      </w:r>
      <w:r>
        <w:rPr>
          <w:rFonts w:eastAsiaTheme="minorHAnsi" w:cs="Arial"/>
          <w:color w:val="B50000"/>
          <w:sz w:val="18"/>
          <w:szCs w:val="18"/>
        </w:rPr>
      </w:r>
      <w:r>
        <w:rPr>
          <w:rFonts w:eastAsiaTheme="minorHAnsi" w:cs="Arial"/>
          <w:color w:val="B50000"/>
          <w:sz w:val="18"/>
          <w:szCs w:val="18"/>
        </w:rPr>
        <w:fldChar w:fldCharType="separate"/>
      </w:r>
      <w:r w:rsidRPr="00284881">
        <w:rPr>
          <w:rStyle w:val="Hipervnculo"/>
          <w:rFonts w:eastAsiaTheme="minorHAnsi" w:cs="Arial"/>
          <w:sz w:val="18"/>
          <w:szCs w:val="18"/>
        </w:rPr>
        <w:t>https://actes.vilassardemar.cat/session/sessionDetail/ff80808183372f46018369495a150004?startAt=4027.0&amp;endsAt=6708.0</w:t>
      </w:r>
      <w:r>
        <w:rPr>
          <w:rFonts w:eastAsiaTheme="minorHAnsi" w:cs="Arial"/>
          <w:color w:val="B50000"/>
          <w:sz w:val="18"/>
          <w:szCs w:val="18"/>
        </w:rPr>
        <w:fldChar w:fldCharType="end"/>
      </w:r>
    </w:p>
    <w:p w14:paraId="3DF80312" w14:textId="77777777" w:rsidR="0077191A" w:rsidRPr="00B56964" w:rsidRDefault="0077191A" w:rsidP="00B56964">
      <w:pPr>
        <w:spacing w:after="0" w:line="240" w:lineRule="auto"/>
        <w:rPr>
          <w:rFonts w:cs="Arial"/>
          <w:lang w:val="ca-ES"/>
        </w:rPr>
      </w:pPr>
      <w:bookmarkStart w:id="31" w:name="DOCUMENTO_13296727"/>
      <w:bookmarkEnd w:id="23"/>
      <w:bookmarkEnd w:id="31"/>
    </w:p>
    <w:p w14:paraId="6E9AB1B0" w14:textId="77777777" w:rsidR="0077191A" w:rsidRPr="00B56964" w:rsidRDefault="0077191A" w:rsidP="00B56964">
      <w:pPr>
        <w:spacing w:after="0" w:line="240" w:lineRule="auto"/>
        <w:rPr>
          <w:rFonts w:cs="Arial"/>
          <w:lang w:val="ca-ES"/>
        </w:rPr>
      </w:pPr>
    </w:p>
    <w:p w14:paraId="3F9FA4AC" w14:textId="77777777" w:rsidR="00CD0655" w:rsidRPr="00B56964" w:rsidRDefault="00CD0655" w:rsidP="00B56964">
      <w:pPr>
        <w:spacing w:after="0" w:line="240" w:lineRule="auto"/>
        <w:rPr>
          <w:rFonts w:cs="Arial"/>
          <w:lang w:val="ca-ES"/>
        </w:rPr>
      </w:pPr>
      <w:r w:rsidRPr="00B56964">
        <w:rPr>
          <w:rFonts w:cs="Arial"/>
          <w:b/>
          <w:lang w:val="ca-ES"/>
        </w:rPr>
        <w:t>10.0.- CONSTITUCIÓ DE LA COMISSIÓ D’ESTUDI PER A LA REDACCIÓ DE L’AVANTPROJECTE PER A L’ORDENANÇA REGULADORA DELS HABITATGES D’ÚS TURÍSTIC DE VILASSAR DE MAR.</w:t>
      </w:r>
    </w:p>
    <w:p w14:paraId="6A7D3E83" w14:textId="77777777" w:rsidR="00CD0655" w:rsidRPr="00B56964" w:rsidRDefault="00CD0655" w:rsidP="00B56964">
      <w:pPr>
        <w:spacing w:after="0" w:line="240" w:lineRule="auto"/>
        <w:rPr>
          <w:rFonts w:cs="Arial"/>
          <w:lang w:val="ca-ES"/>
        </w:rPr>
      </w:pPr>
    </w:p>
    <w:p w14:paraId="61D4143C" w14:textId="77777777" w:rsidR="00CD0655" w:rsidRPr="00B56964" w:rsidRDefault="00CD0655" w:rsidP="00B56964">
      <w:pPr>
        <w:spacing w:after="0" w:line="240" w:lineRule="auto"/>
        <w:rPr>
          <w:rFonts w:cs="Arial"/>
          <w:lang w:val="ca-ES"/>
        </w:rPr>
      </w:pPr>
      <w:bookmarkStart w:id="32" w:name="X2022003758"/>
      <w:r w:rsidRPr="00B56964">
        <w:rPr>
          <w:rFonts w:cs="Arial"/>
          <w:lang w:val="ca-ES"/>
        </w:rPr>
        <w:t xml:space="preserve">El Ple d'aquesta Corporació, prèvia deliberació amb 19 Vots A Favor (Angel Font Catalan, </w:t>
      </w:r>
      <w:r w:rsidRPr="00B56964">
        <w:rPr>
          <w:rFonts w:cs="Arial"/>
          <w:noProof/>
          <w:lang w:val="ca-ES"/>
        </w:rPr>
        <w:t>Anna Esmeralda Santos Arnau, Damia Clot Trias, Elena Lopez Lujan, Esther Lopez Marti, Francisco Zamora Villafaina, Javier Martin Lapeña, Joan Roca Lleonart, Jordi Acero Garcia, Jordi Palles Marimon, Jordi Tapias Tolra, Josep Sole Clotet, Juan Diaz Delgado, Julia Suriol Corbera, Laura Martinez Portell, Manuel Balaguer Gonzalez, Núria Arasa Rovira, Rosa Maria Lloret Ramon, Tamara Mateos Hippchen)</w:t>
      </w:r>
      <w:r w:rsidRPr="00B56964">
        <w:rPr>
          <w:rFonts w:cs="Arial"/>
          <w:lang w:val="ca-ES"/>
        </w:rPr>
        <w:t>, i obtenint-se per tant unanimitat dels vots favorables dels membres de la Corporació, va adoptar per els següents acords:</w:t>
      </w:r>
    </w:p>
    <w:p w14:paraId="20192A2D" w14:textId="77777777" w:rsidR="00CD0655" w:rsidRPr="00B56964" w:rsidRDefault="00CD0655" w:rsidP="00B56964">
      <w:pPr>
        <w:spacing w:after="0" w:line="240" w:lineRule="auto"/>
        <w:rPr>
          <w:rFonts w:cs="Arial"/>
          <w:lang w:val="ca-ES"/>
        </w:rPr>
      </w:pPr>
    </w:p>
    <w:p w14:paraId="0073B4CD" w14:textId="77777777" w:rsidR="00CD0655" w:rsidRPr="00B56964" w:rsidRDefault="00CD0655" w:rsidP="00B56964">
      <w:pPr>
        <w:spacing w:after="0" w:line="240" w:lineRule="auto"/>
        <w:rPr>
          <w:rFonts w:cs="Arial"/>
          <w:b/>
          <w:bCs/>
          <w:noProof/>
          <w:lang w:val="ca-ES"/>
        </w:rPr>
      </w:pPr>
      <w:r w:rsidRPr="00B56964">
        <w:rPr>
          <w:rFonts w:cs="Arial"/>
          <w:b/>
          <w:lang w:val="ca-ES"/>
        </w:rPr>
        <w:t xml:space="preserve">CONSTITUCIÓ DE LA COMISSIÓ D’ESTUDI PER A LA REDACCIÓ DE </w:t>
      </w:r>
      <w:r w:rsidRPr="00B56964">
        <w:rPr>
          <w:rFonts w:cs="Arial"/>
          <w:b/>
          <w:bCs/>
          <w:noProof/>
          <w:lang w:val="ca-ES"/>
        </w:rPr>
        <w:t>L’AVANTPROJECTE PER A L’ORDENANÇA REGULADORA DELS HABITATGES D’ÚS TURÍSTIC DE VILASSAR DE MAR.</w:t>
      </w:r>
    </w:p>
    <w:p w14:paraId="71EBD5A4" w14:textId="77777777" w:rsidR="00CD0655" w:rsidRPr="00B56964" w:rsidRDefault="00CD0655" w:rsidP="00B56964">
      <w:pPr>
        <w:spacing w:after="0" w:line="240" w:lineRule="auto"/>
        <w:rPr>
          <w:rFonts w:cs="Arial"/>
          <w:b/>
          <w:lang w:val="ca-ES"/>
        </w:rPr>
      </w:pPr>
    </w:p>
    <w:p w14:paraId="7F6FE51E" w14:textId="77777777" w:rsidR="00CD0655" w:rsidRPr="00B56964" w:rsidRDefault="00CD0655" w:rsidP="00B56964">
      <w:pPr>
        <w:widowControl w:val="0"/>
        <w:spacing w:after="0" w:line="240" w:lineRule="auto"/>
        <w:rPr>
          <w:rFonts w:eastAsia="Arial Unicode MS" w:cs="Arial"/>
          <w:bCs/>
          <w:u w:color="000000"/>
          <w:lang w:val="ca-ES" w:eastAsia="es-ES"/>
        </w:rPr>
      </w:pPr>
      <w:r w:rsidRPr="00B56964">
        <w:rPr>
          <w:rFonts w:eastAsia="Arial Unicode MS" w:cs="Arial"/>
          <w:color w:val="000000"/>
          <w:u w:color="000000"/>
          <w:lang w:val="ca-ES" w:eastAsia="es-ES"/>
        </w:rPr>
        <w:t>En data 21 de juliol de 2022 l’Ajuntament de Vilassar de Mar va aprovar provisionalment el Pla Especial Urbanístic dels Habitatges d’ús Turístic de Vilassar de Mar</w:t>
      </w:r>
      <w:r w:rsidRPr="00B56964">
        <w:rPr>
          <w:rFonts w:eastAsia="Arial Unicode MS" w:cs="Arial"/>
          <w:b/>
          <w:bCs/>
          <w:color w:val="000000"/>
          <w:u w:color="000000"/>
          <w:lang w:val="ca-ES" w:eastAsia="es-ES"/>
        </w:rPr>
        <w:t xml:space="preserve"> </w:t>
      </w:r>
      <w:r w:rsidRPr="00B56964">
        <w:rPr>
          <w:rFonts w:eastAsia="Arial Unicode MS" w:cs="Arial"/>
          <w:bCs/>
          <w:u w:color="000000"/>
          <w:lang w:val="ca-ES" w:eastAsia="es-ES"/>
        </w:rPr>
        <w:t xml:space="preserve">en el que s’estableix una regulació per racionalitzar la implantació dels habitatges d’ús turístic al municipi. Aquesta regulació urbanística s’ha de complementar amb una Ordenança que ordeni els diferents aspectes d’aquest fenomen turístic i reculli l’actual marc d’aquesta tipologia turística, constituït pel Decret 75/2020, de 4 d’agost, de Turisme de Catalunya. I la Llei 13/2002 </w:t>
      </w:r>
    </w:p>
    <w:p w14:paraId="02B5B4E6" w14:textId="77777777" w:rsidR="00CD0655" w:rsidRPr="00B56964" w:rsidRDefault="00CD0655" w:rsidP="00B56964">
      <w:pPr>
        <w:widowControl w:val="0"/>
        <w:spacing w:after="0" w:line="240" w:lineRule="auto"/>
        <w:rPr>
          <w:rFonts w:eastAsia="Arial Unicode MS" w:cs="Arial"/>
          <w:bCs/>
          <w:u w:color="000000"/>
          <w:lang w:val="ca-ES" w:eastAsia="es-ES"/>
        </w:rPr>
      </w:pPr>
    </w:p>
    <w:p w14:paraId="0FE99EEB" w14:textId="77777777" w:rsidR="00CD0655" w:rsidRPr="00B56964" w:rsidRDefault="00CD0655" w:rsidP="00B56964">
      <w:pPr>
        <w:autoSpaceDE w:val="0"/>
        <w:autoSpaceDN w:val="0"/>
        <w:adjustRightInd w:val="0"/>
        <w:spacing w:after="0" w:line="240" w:lineRule="auto"/>
        <w:rPr>
          <w:rFonts w:cs="Arial"/>
          <w:color w:val="000000"/>
          <w:lang w:val="ca-ES"/>
        </w:rPr>
      </w:pPr>
      <w:r w:rsidRPr="00B56964">
        <w:rPr>
          <w:rFonts w:cs="Arial"/>
          <w:color w:val="000000"/>
          <w:lang w:val="ca-ES"/>
        </w:rPr>
        <w:t>En data 2 de setembre de 2022 es dicta el decret d’alcaldia núm. 003540, pel que s’acorda incoar expedient per iniciar l’aprovació de l’Ordenança reguladora dels habitatges d’ús turístic de Vilassar de Mar. En data 6 de setembre de 2022 s’acorda sotmetre a consulta pública, durant un termini de vint dies</w:t>
      </w:r>
      <w:r w:rsidRPr="00B56964">
        <w:rPr>
          <w:rFonts w:cs="Arial"/>
          <w:i/>
          <w:iCs/>
          <w:color w:val="000000"/>
          <w:lang w:val="ca-ES"/>
        </w:rPr>
        <w:t xml:space="preserve">, </w:t>
      </w:r>
      <w:r w:rsidRPr="00B56964">
        <w:rPr>
          <w:rFonts w:cs="Arial"/>
          <w:color w:val="000000"/>
          <w:lang w:val="ca-ES"/>
        </w:rPr>
        <w:t xml:space="preserve">prèvia a l’elaboració de l’Ordenança. </w:t>
      </w:r>
    </w:p>
    <w:p w14:paraId="10825C2B" w14:textId="77777777" w:rsidR="00CD0655" w:rsidRPr="00B56964" w:rsidRDefault="00CD0655" w:rsidP="00B56964">
      <w:pPr>
        <w:autoSpaceDE w:val="0"/>
        <w:autoSpaceDN w:val="0"/>
        <w:adjustRightInd w:val="0"/>
        <w:spacing w:after="0" w:line="240" w:lineRule="auto"/>
        <w:rPr>
          <w:rFonts w:cs="Arial"/>
          <w:color w:val="000000"/>
          <w:lang w:val="ca-ES"/>
        </w:rPr>
      </w:pPr>
    </w:p>
    <w:p w14:paraId="741689FA" w14:textId="77777777" w:rsidR="00CD0655" w:rsidRPr="00B56964" w:rsidRDefault="00CD0655" w:rsidP="00B56964">
      <w:pPr>
        <w:autoSpaceDE w:val="0"/>
        <w:autoSpaceDN w:val="0"/>
        <w:adjustRightInd w:val="0"/>
        <w:spacing w:after="0" w:line="240" w:lineRule="auto"/>
        <w:rPr>
          <w:rFonts w:cs="Arial"/>
          <w:color w:val="000000"/>
          <w:lang w:val="ca-ES"/>
        </w:rPr>
      </w:pPr>
      <w:r w:rsidRPr="00B56964">
        <w:rPr>
          <w:rFonts w:cs="Arial"/>
          <w:color w:val="000000"/>
          <w:lang w:val="ca-ES"/>
        </w:rPr>
        <w:t xml:space="preserve">Que d’acord amb l’article 62 del Reglament d’Obres, Activitats i Serveis, en la formació de l’avantprojecte, diu el següent: </w:t>
      </w:r>
    </w:p>
    <w:p w14:paraId="1FB82A0B" w14:textId="77777777" w:rsidR="00CD0655" w:rsidRPr="00B56964" w:rsidRDefault="00CD0655" w:rsidP="00B56964">
      <w:pPr>
        <w:autoSpaceDE w:val="0"/>
        <w:autoSpaceDN w:val="0"/>
        <w:adjustRightInd w:val="0"/>
        <w:spacing w:after="0" w:line="240" w:lineRule="auto"/>
        <w:rPr>
          <w:rFonts w:cs="Arial"/>
          <w:color w:val="000000"/>
          <w:lang w:val="ca-ES"/>
        </w:rPr>
      </w:pPr>
    </w:p>
    <w:p w14:paraId="7731A2F6" w14:textId="77777777" w:rsidR="00CD0655" w:rsidRPr="00B56964" w:rsidRDefault="00CD0655" w:rsidP="00B56964">
      <w:pPr>
        <w:numPr>
          <w:ilvl w:val="0"/>
          <w:numId w:val="16"/>
        </w:numPr>
        <w:autoSpaceDE w:val="0"/>
        <w:autoSpaceDN w:val="0"/>
        <w:adjustRightInd w:val="0"/>
        <w:spacing w:after="0" w:line="240" w:lineRule="auto"/>
        <w:rPr>
          <w:rFonts w:cs="Arial"/>
          <w:i/>
          <w:iCs/>
          <w:color w:val="000000"/>
          <w:lang w:val="ca-ES"/>
        </w:rPr>
      </w:pPr>
      <w:r w:rsidRPr="00B56964">
        <w:rPr>
          <w:rFonts w:cs="Arial"/>
          <w:i/>
          <w:iCs/>
          <w:color w:val="000000"/>
          <w:lang w:val="ca-ES"/>
        </w:rPr>
        <w:t xml:space="preserve">Acordada la formació o modificació d’una ordenança s’ha de designar una comissió d’estudi encarregada de redactar el tex de l’avantprojecte de la norma. </w:t>
      </w:r>
    </w:p>
    <w:p w14:paraId="4645B5B2" w14:textId="77777777" w:rsidR="00CD0655" w:rsidRPr="00B56964" w:rsidRDefault="00CD0655" w:rsidP="00B56964">
      <w:pPr>
        <w:autoSpaceDE w:val="0"/>
        <w:autoSpaceDN w:val="0"/>
        <w:adjustRightInd w:val="0"/>
        <w:spacing w:after="0" w:line="240" w:lineRule="auto"/>
        <w:ind w:left="360"/>
        <w:rPr>
          <w:rFonts w:cs="Arial"/>
          <w:i/>
          <w:iCs/>
          <w:color w:val="000000"/>
          <w:lang w:val="ca-ES"/>
        </w:rPr>
      </w:pPr>
    </w:p>
    <w:p w14:paraId="7B585117" w14:textId="77777777" w:rsidR="00CD0655" w:rsidRPr="00B56964" w:rsidRDefault="00CD0655" w:rsidP="00B56964">
      <w:pPr>
        <w:numPr>
          <w:ilvl w:val="0"/>
          <w:numId w:val="16"/>
        </w:numPr>
        <w:autoSpaceDE w:val="0"/>
        <w:autoSpaceDN w:val="0"/>
        <w:adjustRightInd w:val="0"/>
        <w:spacing w:after="0" w:line="240" w:lineRule="auto"/>
        <w:rPr>
          <w:rFonts w:cs="Arial"/>
          <w:i/>
          <w:iCs/>
          <w:color w:val="000000"/>
          <w:lang w:val="ca-ES"/>
        </w:rPr>
      </w:pPr>
      <w:r w:rsidRPr="00B56964">
        <w:rPr>
          <w:rFonts w:cs="Arial"/>
          <w:i/>
          <w:iCs/>
          <w:color w:val="000000"/>
          <w:lang w:val="ca-ES"/>
        </w:rPr>
        <w:t xml:space="preserve">L’esmentada comissió esta integrada per membres de la corporació i personal tècnic, propi o aliè, sota la presidència d’un d’aquells. La comissió pot proposar, que s’encomanin per aquesta finalitat estudis, informes o dictàmens a professionals aliens a l’ens. </w:t>
      </w:r>
    </w:p>
    <w:p w14:paraId="062BE0FC" w14:textId="77777777" w:rsidR="00CD0655" w:rsidRPr="00B56964" w:rsidRDefault="00CD0655" w:rsidP="00B56964">
      <w:pPr>
        <w:pStyle w:val="Prrafodelista"/>
        <w:rPr>
          <w:rFonts w:cs="Arial"/>
          <w:i/>
          <w:iCs/>
          <w:color w:val="000000"/>
          <w:lang w:val="ca-ES"/>
        </w:rPr>
      </w:pPr>
    </w:p>
    <w:p w14:paraId="5C62E050" w14:textId="77777777" w:rsidR="00CD0655" w:rsidRPr="00B56964" w:rsidRDefault="00CD0655" w:rsidP="00B56964">
      <w:pPr>
        <w:numPr>
          <w:ilvl w:val="0"/>
          <w:numId w:val="16"/>
        </w:numPr>
        <w:autoSpaceDE w:val="0"/>
        <w:autoSpaceDN w:val="0"/>
        <w:adjustRightInd w:val="0"/>
        <w:spacing w:after="0" w:line="240" w:lineRule="auto"/>
        <w:rPr>
          <w:rFonts w:cs="Arial"/>
          <w:i/>
          <w:iCs/>
          <w:color w:val="000000"/>
          <w:lang w:val="ca-ES"/>
        </w:rPr>
      </w:pPr>
      <w:r w:rsidRPr="00B56964">
        <w:rPr>
          <w:rFonts w:cs="Arial"/>
          <w:i/>
          <w:iCs/>
          <w:color w:val="000000"/>
          <w:lang w:val="ca-ES"/>
        </w:rPr>
        <w:t>La corporació pot sol·licitar al consell comarcal a què pertanyi, a la diputació o a l’Administració de la Generalitat en la funció d’assistència als ens locals l’elaboració del text de l’avantprojecte de l’ordenança, com també la col·laboració tècnica necessària fins a l’aprovació definitiva, les quals s’han de prestar sempre que se’n justifiqui la necessitat.</w:t>
      </w:r>
    </w:p>
    <w:p w14:paraId="584442D0" w14:textId="77777777" w:rsidR="00CD0655" w:rsidRPr="00B56964" w:rsidRDefault="00CD0655" w:rsidP="00B56964">
      <w:pPr>
        <w:pStyle w:val="Textoindependiente"/>
        <w:rPr>
          <w:rFonts w:ascii="Arial" w:hAnsi="Arial"/>
          <w:sz w:val="22"/>
          <w:szCs w:val="22"/>
        </w:rPr>
      </w:pPr>
    </w:p>
    <w:p w14:paraId="4DC41907" w14:textId="77777777" w:rsidR="00CD0655" w:rsidRPr="00B56964" w:rsidRDefault="00CD0655" w:rsidP="00B56964">
      <w:pPr>
        <w:pStyle w:val="Textoindependiente"/>
        <w:rPr>
          <w:rFonts w:ascii="Arial" w:hAnsi="Arial"/>
          <w:sz w:val="22"/>
          <w:szCs w:val="22"/>
        </w:rPr>
      </w:pPr>
      <w:r w:rsidRPr="00B56964">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7700F7DB" w14:textId="77777777" w:rsidR="00CD0655" w:rsidRPr="00B56964" w:rsidRDefault="00CD0655" w:rsidP="00B56964">
      <w:pPr>
        <w:pStyle w:val="Textoindependiente"/>
        <w:rPr>
          <w:rFonts w:ascii="Arial" w:hAnsi="Arial"/>
          <w:sz w:val="22"/>
          <w:szCs w:val="22"/>
        </w:rPr>
      </w:pPr>
    </w:p>
    <w:p w14:paraId="7B319659" w14:textId="77777777" w:rsidR="00CD0655" w:rsidRPr="00B56964" w:rsidRDefault="00CD0655" w:rsidP="00B56964">
      <w:pPr>
        <w:pStyle w:val="Textoindependiente"/>
        <w:rPr>
          <w:rFonts w:ascii="Arial" w:hAnsi="Arial"/>
          <w:sz w:val="22"/>
          <w:szCs w:val="22"/>
        </w:rPr>
      </w:pPr>
    </w:p>
    <w:p w14:paraId="3861D609" w14:textId="77777777" w:rsidR="00CD0655" w:rsidRPr="00B56964" w:rsidRDefault="00CD0655" w:rsidP="00B56964">
      <w:pPr>
        <w:pStyle w:val="Textoindependiente"/>
        <w:rPr>
          <w:rFonts w:ascii="Arial" w:hAnsi="Arial"/>
          <w:b/>
          <w:bCs/>
          <w:sz w:val="22"/>
          <w:szCs w:val="22"/>
        </w:rPr>
      </w:pPr>
      <w:r w:rsidRPr="00B56964">
        <w:rPr>
          <w:rFonts w:ascii="Arial" w:hAnsi="Arial"/>
          <w:b/>
          <w:bCs/>
          <w:sz w:val="22"/>
          <w:szCs w:val="22"/>
        </w:rPr>
        <w:t>ACORDS:</w:t>
      </w:r>
    </w:p>
    <w:p w14:paraId="1C5CDAEF" w14:textId="77777777" w:rsidR="00CD0655" w:rsidRPr="00B56964" w:rsidRDefault="00CD0655" w:rsidP="00B56964">
      <w:pPr>
        <w:pStyle w:val="Textoindependiente"/>
        <w:rPr>
          <w:rFonts w:ascii="Arial" w:hAnsi="Arial"/>
          <w:sz w:val="22"/>
          <w:szCs w:val="22"/>
        </w:rPr>
      </w:pPr>
    </w:p>
    <w:p w14:paraId="3147B720" w14:textId="77777777" w:rsidR="00CD0655" w:rsidRPr="00B56964" w:rsidRDefault="00CD0655" w:rsidP="00B56964">
      <w:pPr>
        <w:pStyle w:val="Default"/>
        <w:numPr>
          <w:ilvl w:val="0"/>
          <w:numId w:val="19"/>
        </w:numPr>
        <w:jc w:val="both"/>
        <w:rPr>
          <w:sz w:val="22"/>
          <w:szCs w:val="22"/>
        </w:rPr>
      </w:pPr>
      <w:r w:rsidRPr="00B56964">
        <w:rPr>
          <w:sz w:val="22"/>
          <w:szCs w:val="22"/>
        </w:rPr>
        <w:t xml:space="preserve">Constituir la Comissió d’Estudi per a la redacció de l’avantprojecte de la Ordenança Reguladora dels habitatges d’ús turístic de Vilassar de Mar </w:t>
      </w:r>
    </w:p>
    <w:p w14:paraId="27491839" w14:textId="77777777" w:rsidR="00CD0655" w:rsidRPr="00B56964" w:rsidRDefault="00CD0655" w:rsidP="00B56964">
      <w:pPr>
        <w:pStyle w:val="Default"/>
        <w:ind w:left="360"/>
        <w:jc w:val="both"/>
        <w:rPr>
          <w:sz w:val="22"/>
          <w:szCs w:val="22"/>
        </w:rPr>
      </w:pPr>
    </w:p>
    <w:p w14:paraId="3A331521" w14:textId="77777777" w:rsidR="00CD0655" w:rsidRPr="00B56964" w:rsidRDefault="00CD0655" w:rsidP="00B56964">
      <w:pPr>
        <w:pStyle w:val="Default"/>
        <w:numPr>
          <w:ilvl w:val="0"/>
          <w:numId w:val="19"/>
        </w:numPr>
        <w:jc w:val="both"/>
        <w:rPr>
          <w:sz w:val="22"/>
          <w:szCs w:val="22"/>
        </w:rPr>
      </w:pPr>
      <w:r w:rsidRPr="00B56964">
        <w:rPr>
          <w:sz w:val="22"/>
          <w:szCs w:val="22"/>
        </w:rPr>
        <w:t xml:space="preserve">Nomenar presidenta de la Comissió, la regidora  d’ Habitatge d’aquest ajuntament, la senyora Núria Arasa Rovira. </w:t>
      </w:r>
    </w:p>
    <w:p w14:paraId="54BE6555" w14:textId="77777777" w:rsidR="00CD0655" w:rsidRPr="00B56964" w:rsidRDefault="00CD0655" w:rsidP="00B56964">
      <w:pPr>
        <w:pStyle w:val="Default"/>
        <w:jc w:val="both"/>
        <w:rPr>
          <w:sz w:val="22"/>
          <w:szCs w:val="22"/>
        </w:rPr>
      </w:pPr>
    </w:p>
    <w:p w14:paraId="27425F9F" w14:textId="77777777" w:rsidR="00CD0655" w:rsidRPr="00B56964" w:rsidRDefault="00CD0655" w:rsidP="00B56964">
      <w:pPr>
        <w:pStyle w:val="Default"/>
        <w:numPr>
          <w:ilvl w:val="0"/>
          <w:numId w:val="19"/>
        </w:numPr>
        <w:jc w:val="both"/>
        <w:rPr>
          <w:sz w:val="22"/>
          <w:szCs w:val="22"/>
        </w:rPr>
      </w:pPr>
      <w:r w:rsidRPr="00B56964">
        <w:rPr>
          <w:sz w:val="22"/>
          <w:szCs w:val="22"/>
        </w:rPr>
        <w:t xml:space="preserve">Disposar que la composició de la Comissió d’Estudi és la següent : </w:t>
      </w:r>
    </w:p>
    <w:p w14:paraId="385B2643" w14:textId="77777777" w:rsidR="00CD0655" w:rsidRPr="00B56964" w:rsidRDefault="00CD0655" w:rsidP="00B56964">
      <w:pPr>
        <w:pStyle w:val="Prrafodelista"/>
        <w:rPr>
          <w:rFonts w:cs="Arial"/>
        </w:rPr>
      </w:pPr>
    </w:p>
    <w:p w14:paraId="1BD7A777" w14:textId="77777777" w:rsidR="00CD0655" w:rsidRPr="00B56964" w:rsidRDefault="00CD0655" w:rsidP="00B56964">
      <w:pPr>
        <w:pStyle w:val="Prrafodelista1"/>
        <w:widowControl w:val="0"/>
        <w:numPr>
          <w:ilvl w:val="0"/>
          <w:numId w:val="18"/>
        </w:numPr>
        <w:pBdr>
          <w:top w:val="none" w:sz="0" w:space="0" w:color="auto"/>
          <w:left w:val="none" w:sz="0" w:space="0" w:color="auto"/>
          <w:bottom w:val="none" w:sz="0" w:space="0" w:color="auto"/>
          <w:right w:val="none" w:sz="0" w:space="0" w:color="auto"/>
          <w:bar w:val="none" w:sz="0" w:color="auto"/>
        </w:pBdr>
        <w:jc w:val="both"/>
        <w:rPr>
          <w:rStyle w:val="Ninguno"/>
          <w:rFonts w:ascii="Arial" w:hAnsi="Arial" w:cs="Arial"/>
          <w:color w:val="auto"/>
          <w:sz w:val="22"/>
          <w:szCs w:val="22"/>
        </w:rPr>
      </w:pPr>
      <w:r w:rsidRPr="00B56964">
        <w:rPr>
          <w:rStyle w:val="Ninguno"/>
          <w:rFonts w:ascii="Arial" w:hAnsi="Arial" w:cs="Arial"/>
          <w:color w:val="auto"/>
          <w:sz w:val="22"/>
          <w:szCs w:val="22"/>
        </w:rPr>
        <w:t xml:space="preserve">Membres de la corporació: cada grup municipal estarà representat per un  regidor o regidora de l’ajuntament adscrit al grup que representi, amb veu i vot. S’aplicarà el vot ponderat, segons el nombre de regidors adscrits al grup municipal que correspongui. </w:t>
      </w:r>
    </w:p>
    <w:p w14:paraId="3B4052E1" w14:textId="77777777" w:rsidR="00CD0655" w:rsidRPr="00B56964" w:rsidRDefault="00CD0655" w:rsidP="00B56964">
      <w:pPr>
        <w:pStyle w:val="Default"/>
        <w:numPr>
          <w:ilvl w:val="0"/>
          <w:numId w:val="18"/>
        </w:numPr>
        <w:jc w:val="both"/>
        <w:rPr>
          <w:sz w:val="22"/>
          <w:szCs w:val="22"/>
        </w:rPr>
      </w:pPr>
      <w:r w:rsidRPr="00B56964">
        <w:rPr>
          <w:sz w:val="22"/>
          <w:szCs w:val="22"/>
        </w:rPr>
        <w:t xml:space="preserve">Personal tècnic de l’ajuntament: </w:t>
      </w:r>
    </w:p>
    <w:p w14:paraId="2DB842A1" w14:textId="77777777" w:rsidR="00CD0655" w:rsidRPr="00B56964" w:rsidRDefault="00CD0655" w:rsidP="00B56964">
      <w:pPr>
        <w:pStyle w:val="Default"/>
        <w:numPr>
          <w:ilvl w:val="0"/>
          <w:numId w:val="17"/>
        </w:numPr>
        <w:jc w:val="both"/>
        <w:rPr>
          <w:sz w:val="22"/>
          <w:szCs w:val="22"/>
        </w:rPr>
      </w:pPr>
      <w:r w:rsidRPr="00B56964">
        <w:rPr>
          <w:sz w:val="22"/>
          <w:szCs w:val="22"/>
        </w:rPr>
        <w:t>L’arquitecta municipal, senyora Mariona Collet</w:t>
      </w:r>
    </w:p>
    <w:p w14:paraId="10E0D982" w14:textId="77777777" w:rsidR="00CD0655" w:rsidRPr="00B56964" w:rsidRDefault="00CD0655" w:rsidP="00B56964">
      <w:pPr>
        <w:pStyle w:val="Default"/>
        <w:numPr>
          <w:ilvl w:val="0"/>
          <w:numId w:val="17"/>
        </w:numPr>
        <w:jc w:val="both"/>
        <w:rPr>
          <w:sz w:val="22"/>
          <w:szCs w:val="22"/>
        </w:rPr>
      </w:pPr>
      <w:r w:rsidRPr="00B56964">
        <w:rPr>
          <w:sz w:val="22"/>
          <w:szCs w:val="22"/>
        </w:rPr>
        <w:t xml:space="preserve">La Tècnica d’habitatge, senyora Estel Illas </w:t>
      </w:r>
    </w:p>
    <w:p w14:paraId="1D04FA7D" w14:textId="77777777" w:rsidR="00CD0655" w:rsidRPr="00B56964" w:rsidRDefault="00CD0655" w:rsidP="00B56964">
      <w:pPr>
        <w:pStyle w:val="Default"/>
        <w:numPr>
          <w:ilvl w:val="0"/>
          <w:numId w:val="17"/>
        </w:numPr>
        <w:jc w:val="both"/>
        <w:rPr>
          <w:sz w:val="22"/>
          <w:szCs w:val="22"/>
        </w:rPr>
      </w:pPr>
      <w:r w:rsidRPr="00B56964">
        <w:rPr>
          <w:sz w:val="22"/>
          <w:szCs w:val="22"/>
        </w:rPr>
        <w:t>El cap de l’àrea de Servei Personals, senyor Rafel Lopez</w:t>
      </w:r>
    </w:p>
    <w:p w14:paraId="630A51F8" w14:textId="77777777" w:rsidR="00CD0655" w:rsidRPr="00B56964" w:rsidRDefault="00CD0655" w:rsidP="00B56964">
      <w:pPr>
        <w:pStyle w:val="Default"/>
        <w:numPr>
          <w:ilvl w:val="0"/>
          <w:numId w:val="17"/>
        </w:numPr>
        <w:jc w:val="both"/>
        <w:rPr>
          <w:sz w:val="22"/>
          <w:szCs w:val="22"/>
        </w:rPr>
      </w:pPr>
      <w:r w:rsidRPr="00B56964">
        <w:rPr>
          <w:sz w:val="22"/>
          <w:szCs w:val="22"/>
        </w:rPr>
        <w:t>El cap de l’àrea de de Serveis Territorials, senyor Esteve Prejano</w:t>
      </w:r>
    </w:p>
    <w:p w14:paraId="1DF778A7" w14:textId="77777777" w:rsidR="00CD0655" w:rsidRPr="00B56964" w:rsidRDefault="00CD0655" w:rsidP="00B56964">
      <w:pPr>
        <w:pStyle w:val="Default"/>
        <w:jc w:val="both"/>
        <w:rPr>
          <w:sz w:val="22"/>
          <w:szCs w:val="22"/>
        </w:rPr>
      </w:pPr>
    </w:p>
    <w:p w14:paraId="39DC652D" w14:textId="77777777" w:rsidR="00CD0655" w:rsidRPr="00B56964" w:rsidRDefault="00CD0655" w:rsidP="00B56964">
      <w:pPr>
        <w:pStyle w:val="Default"/>
        <w:numPr>
          <w:ilvl w:val="0"/>
          <w:numId w:val="19"/>
        </w:numPr>
        <w:jc w:val="both"/>
        <w:rPr>
          <w:sz w:val="22"/>
          <w:szCs w:val="22"/>
        </w:rPr>
      </w:pPr>
      <w:r w:rsidRPr="00B56964">
        <w:rPr>
          <w:sz w:val="22"/>
          <w:szCs w:val="22"/>
        </w:rPr>
        <w:t xml:space="preserve">La Comissió d’Estudi, en tan que òrgan col·legiat, haurà d’ajustar el seu règim jurídic a allò establert a la Llei 26/2010, del 3 d'agost, de règim jurídic i de procediment de les administracions públiques de Catalunya. La senyora presidenta podrà, en el sí de la Comissió, requerir la participació d’altre personal tècnic, propi o aliè quan ho consideri oportú, que podrà intervenir davant l’òrgan col·legiat amb veu i sense vot. </w:t>
      </w:r>
    </w:p>
    <w:p w14:paraId="57224643" w14:textId="77777777" w:rsidR="00CD0655" w:rsidRPr="00B56964" w:rsidRDefault="00CD0655" w:rsidP="00B56964">
      <w:pPr>
        <w:pStyle w:val="Default"/>
        <w:ind w:left="360"/>
        <w:jc w:val="both"/>
        <w:rPr>
          <w:sz w:val="22"/>
          <w:szCs w:val="22"/>
        </w:rPr>
      </w:pPr>
    </w:p>
    <w:p w14:paraId="58EE6D27" w14:textId="77777777" w:rsidR="00CD0655" w:rsidRPr="00B56964" w:rsidRDefault="00CD0655" w:rsidP="00B56964">
      <w:pPr>
        <w:pStyle w:val="Default"/>
        <w:numPr>
          <w:ilvl w:val="0"/>
          <w:numId w:val="19"/>
        </w:numPr>
        <w:jc w:val="both"/>
        <w:rPr>
          <w:sz w:val="22"/>
          <w:szCs w:val="22"/>
        </w:rPr>
      </w:pPr>
      <w:r w:rsidRPr="00B56964">
        <w:rPr>
          <w:sz w:val="22"/>
          <w:szCs w:val="22"/>
        </w:rPr>
        <w:t xml:space="preserve">Notificar el present acord als membres de la corporació designats com a membres de la Comissió d’estudi, al personal tècnic de la corporació designat com a membre de la Comissió d’Estudi, i en compliment de l’article 10.1 c) de la Llei 19/2014, del 29 de desembre, de transparència, accés a la informació pública i bon govern. </w:t>
      </w:r>
    </w:p>
    <w:p w14:paraId="4DDE51D3" w14:textId="77777777" w:rsidR="00CD0655" w:rsidRPr="00B56964" w:rsidRDefault="00CD0655" w:rsidP="00B56964">
      <w:pPr>
        <w:spacing w:after="0" w:line="240" w:lineRule="auto"/>
        <w:outlineLvl w:val="0"/>
        <w:rPr>
          <w:rFonts w:eastAsia="Times New Roman" w:cs="Arial"/>
          <w:lang w:val="ca-ES" w:eastAsia="es-ES"/>
        </w:rPr>
      </w:pPr>
    </w:p>
    <w:p w14:paraId="1E5DDBF4" w14:textId="77777777" w:rsidR="008B1451" w:rsidRDefault="008B1451" w:rsidP="008B1451">
      <w:pPr>
        <w:spacing w:after="0" w:line="240" w:lineRule="auto"/>
        <w:rPr>
          <w:rFonts w:cs="Arial"/>
          <w:lang w:val="ca-ES"/>
        </w:rPr>
      </w:pPr>
      <w:r>
        <w:rPr>
          <w:rFonts w:cs="Arial"/>
          <w:lang w:val="ca-ES"/>
        </w:rPr>
        <w:t>El debat d’aquest punt de l’ordre del dia el podeu veure en el següent enllaç:</w:t>
      </w:r>
    </w:p>
    <w:p w14:paraId="64F5F1A1" w14:textId="11CBCFBF" w:rsidR="00CD0655" w:rsidRDefault="00CD0655" w:rsidP="00B56964">
      <w:pPr>
        <w:spacing w:after="0" w:line="240" w:lineRule="auto"/>
        <w:rPr>
          <w:rFonts w:cs="Arial"/>
          <w:lang w:val="ca-ES" w:eastAsia="es-ES"/>
        </w:rPr>
      </w:pPr>
    </w:p>
    <w:p w14:paraId="52ED9D64" w14:textId="6DF1E7B5" w:rsidR="008B1451" w:rsidRDefault="00000000" w:rsidP="008B1451">
      <w:pPr>
        <w:autoSpaceDE w:val="0"/>
        <w:autoSpaceDN w:val="0"/>
        <w:adjustRightInd w:val="0"/>
        <w:spacing w:after="0" w:line="240" w:lineRule="auto"/>
        <w:jc w:val="left"/>
        <w:rPr>
          <w:rFonts w:eastAsiaTheme="minorHAnsi" w:cs="Arial"/>
          <w:color w:val="B50000"/>
          <w:sz w:val="18"/>
          <w:szCs w:val="18"/>
        </w:rPr>
      </w:pPr>
      <w:hyperlink r:id="rId14" w:history="1">
        <w:r w:rsidR="008B1451" w:rsidRPr="00284881">
          <w:rPr>
            <w:rStyle w:val="Hipervnculo"/>
            <w:rFonts w:eastAsiaTheme="minorHAnsi" w:cs="Arial"/>
            <w:sz w:val="18"/>
            <w:szCs w:val="18"/>
          </w:rPr>
          <w:t>https://actes.vilassardemar.cat/session/sessionDetail/ff80808183372f46018369495a150004?startAt=6729.0&amp;endsAt=7366.0</w:t>
        </w:r>
      </w:hyperlink>
    </w:p>
    <w:p w14:paraId="0C49BEC5" w14:textId="77777777" w:rsidR="008B1451" w:rsidRPr="00B56964" w:rsidRDefault="008B1451" w:rsidP="008B1451">
      <w:pPr>
        <w:autoSpaceDE w:val="0"/>
        <w:autoSpaceDN w:val="0"/>
        <w:adjustRightInd w:val="0"/>
        <w:spacing w:after="0" w:line="240" w:lineRule="auto"/>
        <w:jc w:val="left"/>
        <w:rPr>
          <w:rFonts w:cs="Arial"/>
          <w:lang w:val="ca-ES" w:eastAsia="es-ES"/>
        </w:rPr>
      </w:pPr>
    </w:p>
    <w:p w14:paraId="33E4497F" w14:textId="77777777" w:rsidR="00CD0655" w:rsidRPr="00B56964" w:rsidRDefault="00CD0655" w:rsidP="00B56964">
      <w:pPr>
        <w:spacing w:after="0" w:line="240" w:lineRule="auto"/>
        <w:rPr>
          <w:rFonts w:cs="Arial"/>
          <w:lang w:val="ca-ES"/>
        </w:rPr>
      </w:pPr>
      <w:bookmarkStart w:id="33" w:name="DOCUMENTO_13149418"/>
      <w:bookmarkStart w:id="34" w:name="DOCUMENTO_13224237"/>
      <w:bookmarkStart w:id="35" w:name="DOCUMENTO_13296732"/>
      <w:bookmarkEnd w:id="32"/>
      <w:bookmarkEnd w:id="33"/>
      <w:bookmarkEnd w:id="34"/>
      <w:bookmarkEnd w:id="35"/>
    </w:p>
    <w:p w14:paraId="57E46A92" w14:textId="77777777" w:rsidR="00FF1AEA" w:rsidRPr="00B56964" w:rsidRDefault="00FF1AEA" w:rsidP="00B56964">
      <w:pPr>
        <w:spacing w:after="0" w:line="240" w:lineRule="auto"/>
        <w:rPr>
          <w:rFonts w:cs="Arial"/>
          <w:lang w:val="ca-ES"/>
        </w:rPr>
      </w:pPr>
      <w:r w:rsidRPr="00B56964">
        <w:rPr>
          <w:rFonts w:cs="Arial"/>
          <w:b/>
          <w:lang w:val="ca-ES"/>
        </w:rPr>
        <w:t>11.0.- MOCIÓ NO RESOLUTIVA, PRESENTADA PEL GRUP MUNICIPAL DE CIUTADANS PEL DESENVOLUPAMENT I PROMULGACIÓ D'UNA ORDENANÇA PER L'ESTALVI I GESTIÓ EFICIENT DE L'AIGUA.</w:t>
      </w:r>
    </w:p>
    <w:p w14:paraId="70D95048" w14:textId="77777777" w:rsidR="00FF1AEA" w:rsidRPr="00B56964" w:rsidRDefault="00FF1AEA" w:rsidP="00B56964">
      <w:pPr>
        <w:spacing w:after="0" w:line="240" w:lineRule="auto"/>
        <w:rPr>
          <w:rFonts w:cs="Arial"/>
          <w:lang w:val="ca-ES"/>
        </w:rPr>
      </w:pPr>
    </w:p>
    <w:p w14:paraId="5BE9D3EA" w14:textId="77777777" w:rsidR="00FF1AEA" w:rsidRPr="00B56964" w:rsidRDefault="00FF1AEA" w:rsidP="00B56964">
      <w:pPr>
        <w:spacing w:after="0" w:line="240" w:lineRule="auto"/>
        <w:rPr>
          <w:rFonts w:cs="Arial"/>
          <w:lang w:val="ca-ES"/>
        </w:rPr>
      </w:pPr>
      <w:bookmarkStart w:id="36" w:name="X2022003887"/>
      <w:r w:rsidRPr="00B56964">
        <w:rPr>
          <w:rFonts w:cs="Arial"/>
          <w:lang w:val="ca-ES"/>
        </w:rPr>
        <w:t>El Ple d'aquesta Corporació, prèvia deliberació amb 11 Vots A Favor (Anna Esmeralda Santos Arnau</w:t>
      </w:r>
      <w:r w:rsidRPr="00B56964">
        <w:rPr>
          <w:rFonts w:cs="Arial"/>
          <w:noProof/>
          <w:lang w:val="ca-ES"/>
        </w:rPr>
        <w:t>, Elena Lopez Lujan, Francisco Zamora Villafaina, Javier Martin Lapeña, Jordi Palles Marimon, Juan Diaz Delgado, Julia Suriol Corbera, Laura Martinez Portell, Manuel Balaguer Gonzalez, Rosa Maria Lloret Ramon, Tamara Mateos Hippchen) I 8 Abstencions (Angel Font Catalan, Damia Clot Trias, Esther Lopez Marti, Joan Roca Lleonart, Jordi Acero Garcia, Jordi Tapias Tolra, Josep Sole Clotet, Núria Arasa Rovira)</w:t>
      </w:r>
      <w:r w:rsidRPr="00B56964">
        <w:rPr>
          <w:rFonts w:cs="Arial"/>
          <w:lang w:val="ca-ES"/>
        </w:rPr>
        <w:t>, i obtenint-se per tant els vots favorables dels membres de la Corporació, va adoptar els següents acords:</w:t>
      </w:r>
    </w:p>
    <w:p w14:paraId="3473984B" w14:textId="77777777" w:rsidR="00FF1AEA" w:rsidRPr="00B56964" w:rsidRDefault="00FF1AEA" w:rsidP="00B56964">
      <w:pPr>
        <w:spacing w:after="0" w:line="240" w:lineRule="auto"/>
        <w:rPr>
          <w:rFonts w:cs="Arial"/>
          <w:lang w:val="ca-ES"/>
        </w:rPr>
      </w:pPr>
    </w:p>
    <w:p w14:paraId="51A63862" w14:textId="77777777" w:rsidR="00FF1AEA" w:rsidRPr="00B56964" w:rsidRDefault="00FF1AEA" w:rsidP="00B56964">
      <w:pPr>
        <w:spacing w:after="0" w:line="240" w:lineRule="auto"/>
        <w:rPr>
          <w:rFonts w:cs="Arial"/>
          <w:b/>
          <w:bCs/>
          <w:lang w:val="ca-ES"/>
        </w:rPr>
      </w:pPr>
      <w:r w:rsidRPr="00B56964">
        <w:rPr>
          <w:rFonts w:cs="Arial"/>
          <w:b/>
          <w:lang w:val="ca-ES"/>
        </w:rPr>
        <w:t>MOCIÓ NO RESOLUTIVA, PRESENTADA PEL GRUP MUNICIPAL DE CIUTADANS PEL</w:t>
      </w:r>
      <w:r w:rsidRPr="00B56964">
        <w:rPr>
          <w:rFonts w:cs="Arial"/>
          <w:noProof/>
          <w:lang w:val="ca-ES"/>
        </w:rPr>
        <w:t xml:space="preserve"> </w:t>
      </w:r>
      <w:r w:rsidRPr="00B56964">
        <w:rPr>
          <w:rFonts w:cs="Arial"/>
          <w:b/>
          <w:bCs/>
          <w:noProof/>
          <w:lang w:val="ca-ES"/>
        </w:rPr>
        <w:t>DESENVOLUPAMENT I PROMULGACIÓ D'UNA ORDENANÇA PER L'ESTALVI I GESTIÓ EFICIENT DE L'AIGUA.</w:t>
      </w:r>
    </w:p>
    <w:p w14:paraId="70CDD7D9" w14:textId="77777777" w:rsidR="00FF1AEA" w:rsidRPr="00B56964" w:rsidRDefault="00FF1AEA" w:rsidP="00B56964">
      <w:pPr>
        <w:pStyle w:val="Default"/>
        <w:jc w:val="both"/>
        <w:rPr>
          <w:sz w:val="22"/>
          <w:szCs w:val="22"/>
        </w:rPr>
      </w:pPr>
    </w:p>
    <w:p w14:paraId="23DE8E47" w14:textId="77777777" w:rsidR="00FF1AEA" w:rsidRPr="00B56964" w:rsidRDefault="00FF1AEA" w:rsidP="00B56964">
      <w:pPr>
        <w:pStyle w:val="Default"/>
        <w:jc w:val="both"/>
        <w:rPr>
          <w:b/>
          <w:bCs/>
          <w:sz w:val="22"/>
          <w:szCs w:val="22"/>
        </w:rPr>
      </w:pPr>
    </w:p>
    <w:p w14:paraId="2C0509BE" w14:textId="77777777" w:rsidR="00FF1AEA" w:rsidRPr="00B56964" w:rsidRDefault="00FF1AEA" w:rsidP="00B56964">
      <w:pPr>
        <w:pStyle w:val="Default"/>
        <w:jc w:val="both"/>
        <w:rPr>
          <w:b/>
          <w:bCs/>
          <w:sz w:val="22"/>
          <w:szCs w:val="22"/>
        </w:rPr>
      </w:pPr>
      <w:r w:rsidRPr="00B56964">
        <w:rPr>
          <w:b/>
          <w:bCs/>
          <w:sz w:val="22"/>
          <w:szCs w:val="22"/>
        </w:rPr>
        <w:t>“MOCIÓN PARA EL DESARROLLO Y PROMULGACIÓN DE UNA ORDENANZA PARA EL AHORRO Y GESTIÓN EFICIENTE DEL AGUA</w:t>
      </w:r>
    </w:p>
    <w:p w14:paraId="58539098" w14:textId="77777777" w:rsidR="00FF1AEA" w:rsidRPr="00B56964" w:rsidRDefault="00FF1AEA" w:rsidP="00B56964">
      <w:pPr>
        <w:pStyle w:val="Default"/>
        <w:jc w:val="both"/>
        <w:rPr>
          <w:sz w:val="22"/>
          <w:szCs w:val="22"/>
        </w:rPr>
      </w:pPr>
    </w:p>
    <w:p w14:paraId="18DEF781" w14:textId="77777777" w:rsidR="00FF1AEA" w:rsidRPr="00B56964" w:rsidRDefault="00FF1AEA" w:rsidP="00B56964">
      <w:pPr>
        <w:pStyle w:val="Default"/>
        <w:jc w:val="both"/>
        <w:rPr>
          <w:sz w:val="22"/>
          <w:szCs w:val="22"/>
        </w:rPr>
      </w:pPr>
      <w:r w:rsidRPr="00B56964">
        <w:rPr>
          <w:sz w:val="22"/>
          <w:szCs w:val="22"/>
        </w:rPr>
        <w:t xml:space="preserve">El contexto actual en el que nos encontramos, con grandes retos ambientales que ponen en riesgo la sostenibilidad del planeta y con una situación financiera global marcada por una crisis económica, exige un gran compromiso a la sociedad. Se prevé que en el futuro no dispondremos de tantos recursos hídricos como hasta ahora, lo que sin duda conlleva un problema y, a la vez, un reto para el abastecimiento de agua que afectará a las grandes ciudades, pequeños municipios y zonas rurales. </w:t>
      </w:r>
    </w:p>
    <w:p w14:paraId="3CC9D300" w14:textId="77777777" w:rsidR="00FF1AEA" w:rsidRPr="00B56964" w:rsidRDefault="00FF1AEA" w:rsidP="00B56964">
      <w:pPr>
        <w:pStyle w:val="Default"/>
        <w:jc w:val="both"/>
        <w:rPr>
          <w:sz w:val="22"/>
          <w:szCs w:val="22"/>
        </w:rPr>
      </w:pPr>
    </w:p>
    <w:p w14:paraId="25B07740" w14:textId="77777777" w:rsidR="00FF1AEA" w:rsidRPr="00B56964" w:rsidRDefault="00FF1AEA" w:rsidP="00B56964">
      <w:pPr>
        <w:pStyle w:val="Default"/>
        <w:jc w:val="both"/>
        <w:rPr>
          <w:sz w:val="22"/>
          <w:szCs w:val="22"/>
        </w:rPr>
      </w:pPr>
      <w:r w:rsidRPr="00B56964">
        <w:rPr>
          <w:sz w:val="22"/>
          <w:szCs w:val="22"/>
        </w:rPr>
        <w:t xml:space="preserve">El 25 de septiembre de 2015, las Naciones Unidas definieron 17 Objetivos de Desarrollo Sostenible (ODS) por los que se establecen un marco común que aborda los principales retos de la humanidad desde una óptica global y transversal, en que se hace necesaria la implicación activa del mundo local, entre muchos otros protagonistas. </w:t>
      </w:r>
    </w:p>
    <w:p w14:paraId="7DDB9A54" w14:textId="77777777" w:rsidR="00FF1AEA" w:rsidRPr="00B56964" w:rsidRDefault="00FF1AEA" w:rsidP="00B56964">
      <w:pPr>
        <w:pStyle w:val="Default"/>
        <w:jc w:val="both"/>
        <w:rPr>
          <w:sz w:val="22"/>
          <w:szCs w:val="22"/>
        </w:rPr>
      </w:pPr>
    </w:p>
    <w:p w14:paraId="6CBC7EAD" w14:textId="77777777" w:rsidR="00FF1AEA" w:rsidRPr="00B56964" w:rsidRDefault="00FF1AEA" w:rsidP="00B56964">
      <w:pPr>
        <w:pStyle w:val="Default"/>
        <w:jc w:val="both"/>
        <w:rPr>
          <w:sz w:val="22"/>
          <w:szCs w:val="22"/>
        </w:rPr>
      </w:pPr>
      <w:r w:rsidRPr="00B56964">
        <w:rPr>
          <w:sz w:val="22"/>
          <w:szCs w:val="22"/>
        </w:rPr>
        <w:t xml:space="preserve">El protagonismo del ámbito municipal, el más cercano a las personas, en la búsqueda de soluciones específicas y en la promoción de hábitos más sostenibles y responsables, comprometidos con el medio ambiente, es fundamental. </w:t>
      </w:r>
    </w:p>
    <w:p w14:paraId="16549DEC" w14:textId="77777777" w:rsidR="00FF1AEA" w:rsidRPr="00B56964" w:rsidRDefault="00FF1AEA" w:rsidP="00B56964">
      <w:pPr>
        <w:pStyle w:val="Default"/>
        <w:jc w:val="both"/>
        <w:rPr>
          <w:sz w:val="22"/>
          <w:szCs w:val="22"/>
        </w:rPr>
      </w:pPr>
    </w:p>
    <w:p w14:paraId="473B2FF0" w14:textId="77777777" w:rsidR="00FF1AEA" w:rsidRPr="00B56964" w:rsidRDefault="00FF1AEA" w:rsidP="00B56964">
      <w:pPr>
        <w:pStyle w:val="Default"/>
        <w:jc w:val="both"/>
        <w:rPr>
          <w:sz w:val="22"/>
          <w:szCs w:val="22"/>
        </w:rPr>
      </w:pPr>
      <w:r w:rsidRPr="00B56964">
        <w:rPr>
          <w:sz w:val="22"/>
          <w:szCs w:val="22"/>
        </w:rPr>
        <w:t xml:space="preserve">El Grupo de trabajo Nueva Cultura del Agua Xarxa de Ciutats i Pobles cap a la Sostenibilitat de la Diputación de Barcelona determina que: </w:t>
      </w:r>
    </w:p>
    <w:p w14:paraId="44AAF5C9" w14:textId="77777777" w:rsidR="00FF1AEA" w:rsidRPr="00B56964" w:rsidRDefault="00FF1AEA" w:rsidP="00B56964">
      <w:pPr>
        <w:pStyle w:val="Default"/>
        <w:jc w:val="both"/>
        <w:rPr>
          <w:sz w:val="22"/>
          <w:szCs w:val="22"/>
        </w:rPr>
      </w:pPr>
    </w:p>
    <w:p w14:paraId="6DA3F390" w14:textId="77777777" w:rsidR="00FF1AEA" w:rsidRPr="00B56964" w:rsidRDefault="00FF1AEA" w:rsidP="00B56964">
      <w:pPr>
        <w:pStyle w:val="Default"/>
        <w:jc w:val="both"/>
        <w:rPr>
          <w:i/>
          <w:iCs/>
          <w:sz w:val="22"/>
          <w:szCs w:val="22"/>
        </w:rPr>
      </w:pPr>
      <w:r w:rsidRPr="00B56964">
        <w:rPr>
          <w:sz w:val="22"/>
          <w:szCs w:val="22"/>
        </w:rPr>
        <w:t>“</w:t>
      </w:r>
      <w:r w:rsidRPr="00B56964">
        <w:rPr>
          <w:i/>
          <w:iCs/>
          <w:sz w:val="22"/>
          <w:szCs w:val="22"/>
        </w:rPr>
        <w:t xml:space="preserve">La protección del entorno y la preocupación creciente para asegurar un desarrollo sostenible, donde el uso racional del agua es una parte de importancia indiscutible, se han transformado en objetivos primordiales de la acción de los poderes públicos a todos los niveles. </w:t>
      </w:r>
    </w:p>
    <w:p w14:paraId="45C3C975" w14:textId="77777777" w:rsidR="00FF1AEA" w:rsidRPr="00B56964" w:rsidRDefault="00FF1AEA" w:rsidP="00B56964">
      <w:pPr>
        <w:pStyle w:val="Default"/>
        <w:jc w:val="both"/>
        <w:rPr>
          <w:sz w:val="22"/>
          <w:szCs w:val="22"/>
        </w:rPr>
      </w:pPr>
    </w:p>
    <w:p w14:paraId="031467F2" w14:textId="77777777" w:rsidR="00FF1AEA" w:rsidRPr="00B56964" w:rsidRDefault="00FF1AEA" w:rsidP="00B56964">
      <w:pPr>
        <w:pStyle w:val="Default"/>
        <w:jc w:val="both"/>
        <w:rPr>
          <w:i/>
          <w:iCs/>
          <w:sz w:val="22"/>
          <w:szCs w:val="22"/>
        </w:rPr>
      </w:pPr>
      <w:r w:rsidRPr="00B56964">
        <w:rPr>
          <w:i/>
          <w:iCs/>
          <w:sz w:val="22"/>
          <w:szCs w:val="22"/>
        </w:rPr>
        <w:lastRenderedPageBreak/>
        <w:t xml:space="preserve">En este sentido, el Tratado constitutivo de la Unión Europea dispone que las políticas de las administraciones deben contribuir a un uso racional de los recursos naturales y que la Comunidad adoptará las medidas que afecten, directa o indirectamente, a la disponibilidad de estos recursos (art. 174 y 175). Es en esta línea que se inserta la Directiva 2000/60/CE, de 23 de octubre, que establece un marco comunitario de actuación en la política de aguas. </w:t>
      </w:r>
    </w:p>
    <w:p w14:paraId="40E46B9B" w14:textId="77777777" w:rsidR="00FF1AEA" w:rsidRPr="00B56964" w:rsidRDefault="00FF1AEA" w:rsidP="00B56964">
      <w:pPr>
        <w:pStyle w:val="Default"/>
        <w:jc w:val="both"/>
        <w:rPr>
          <w:sz w:val="22"/>
          <w:szCs w:val="22"/>
        </w:rPr>
      </w:pPr>
    </w:p>
    <w:p w14:paraId="1600F819" w14:textId="77777777" w:rsidR="00FF1AEA" w:rsidRPr="00B56964" w:rsidRDefault="00FF1AEA" w:rsidP="00B56964">
      <w:pPr>
        <w:pStyle w:val="Default"/>
        <w:jc w:val="both"/>
        <w:rPr>
          <w:i/>
          <w:iCs/>
          <w:sz w:val="22"/>
          <w:szCs w:val="22"/>
        </w:rPr>
      </w:pPr>
      <w:r w:rsidRPr="00B56964">
        <w:rPr>
          <w:i/>
          <w:iCs/>
          <w:sz w:val="22"/>
          <w:szCs w:val="22"/>
        </w:rPr>
        <w:t xml:space="preserve">Por otro lado, la Constitución Española reconoce el derecho de todos a disponer de un entorno adecuado, y la obligación de los poderes públicos, y por tanto también de las autoridades locales, de defenderlo. (art. 46). Finalmente, la Ley estatal 7/1985, de 2 de abril, de bases del régimen local, atribuye a los municipios la potestad de dictar ordenanzas en el ámbito de sus competencias (art. 4.1a), entre las que se incluye la protección del medio ambiente (art. 25.2.f). Así mismo se reconoce esta potestad en la Ley municipal y de régimen local de Catalunya (Texto refundido aprobado por el Decreto legislativo 2/2003, de 28 de abril, articulos. 8.1 a y 66.3.f). </w:t>
      </w:r>
    </w:p>
    <w:p w14:paraId="3E3A98F2" w14:textId="77777777" w:rsidR="00FF1AEA" w:rsidRPr="00B56964" w:rsidRDefault="00FF1AEA" w:rsidP="00B56964">
      <w:pPr>
        <w:pStyle w:val="Default"/>
        <w:jc w:val="both"/>
        <w:rPr>
          <w:sz w:val="22"/>
          <w:szCs w:val="22"/>
        </w:rPr>
      </w:pPr>
    </w:p>
    <w:p w14:paraId="690A48CA" w14:textId="77777777" w:rsidR="00FF1AEA" w:rsidRPr="00B56964" w:rsidRDefault="00FF1AEA" w:rsidP="00B56964">
      <w:pPr>
        <w:pStyle w:val="Default"/>
        <w:jc w:val="both"/>
        <w:rPr>
          <w:i/>
          <w:iCs/>
          <w:sz w:val="22"/>
          <w:szCs w:val="22"/>
        </w:rPr>
      </w:pPr>
      <w:r w:rsidRPr="00B56964">
        <w:rPr>
          <w:i/>
          <w:iCs/>
          <w:sz w:val="22"/>
          <w:szCs w:val="22"/>
        </w:rPr>
        <w:t xml:space="preserve">En este marco se inserta el ahorro del agua, y es finalidad de esta normativa velar por el ahorro eficiente y por el uso racional del agua como bien escaso. </w:t>
      </w:r>
    </w:p>
    <w:p w14:paraId="4A975528" w14:textId="77777777" w:rsidR="00FF1AEA" w:rsidRPr="00B56964" w:rsidRDefault="00FF1AEA" w:rsidP="00B56964">
      <w:pPr>
        <w:pStyle w:val="Default"/>
        <w:jc w:val="both"/>
        <w:rPr>
          <w:sz w:val="22"/>
          <w:szCs w:val="22"/>
        </w:rPr>
      </w:pPr>
    </w:p>
    <w:p w14:paraId="2AAACF53" w14:textId="77777777" w:rsidR="00FF1AEA" w:rsidRPr="00B56964" w:rsidRDefault="00FF1AEA" w:rsidP="00B56964">
      <w:pPr>
        <w:pStyle w:val="Default"/>
        <w:jc w:val="both"/>
        <w:rPr>
          <w:i/>
          <w:iCs/>
          <w:sz w:val="22"/>
          <w:szCs w:val="22"/>
        </w:rPr>
      </w:pPr>
      <w:r w:rsidRPr="00B56964">
        <w:rPr>
          <w:i/>
          <w:iCs/>
          <w:sz w:val="22"/>
          <w:szCs w:val="22"/>
        </w:rPr>
        <w:t xml:space="preserve">Utilizar el agua racionalmente equivale a ahorrarla y hace extensiva esta acepción a los conceptos de aprovechamiento, reaprovechamiento y reutilización. De este modo, en cada actividad que requiere consumo de agua hay que destinar aquella que sea necesaria, con la calidad y características que correspondan al uso a que se destine. </w:t>
      </w:r>
    </w:p>
    <w:p w14:paraId="75E07D4A" w14:textId="77777777" w:rsidR="00FF1AEA" w:rsidRPr="00B56964" w:rsidRDefault="00FF1AEA" w:rsidP="00B56964">
      <w:pPr>
        <w:pStyle w:val="Default"/>
        <w:jc w:val="both"/>
        <w:rPr>
          <w:sz w:val="22"/>
          <w:szCs w:val="22"/>
        </w:rPr>
      </w:pPr>
      <w:r w:rsidRPr="00B56964">
        <w:rPr>
          <w:sz w:val="22"/>
          <w:szCs w:val="22"/>
        </w:rPr>
        <w:t xml:space="preserve"> </w:t>
      </w:r>
    </w:p>
    <w:p w14:paraId="40336D6E" w14:textId="77777777" w:rsidR="00FF1AEA" w:rsidRPr="00B56964" w:rsidRDefault="00FF1AEA" w:rsidP="00B56964">
      <w:pPr>
        <w:pStyle w:val="Default"/>
        <w:jc w:val="both"/>
        <w:rPr>
          <w:i/>
          <w:iCs/>
          <w:sz w:val="22"/>
          <w:szCs w:val="22"/>
        </w:rPr>
      </w:pPr>
      <w:r w:rsidRPr="00B56964">
        <w:rPr>
          <w:i/>
          <w:iCs/>
          <w:sz w:val="22"/>
          <w:szCs w:val="22"/>
        </w:rPr>
        <w:t xml:space="preserve">Por tanto, hay que entender esta diferenciación del agua en función de su idoneidad para el consumo humano, entendiendo que podemos encontrar usos (como la destinada a regar parques y jardines, limpiar interiores, exteriores y herramientas de trabajo, o la utilizada para llenar los depósitos de los inodoros, entre otros) que no requieran estas características.” </w:t>
      </w:r>
    </w:p>
    <w:p w14:paraId="0FF9DE05" w14:textId="77777777" w:rsidR="00FF1AEA" w:rsidRPr="00B56964" w:rsidRDefault="00FF1AEA" w:rsidP="00B56964">
      <w:pPr>
        <w:pStyle w:val="Default"/>
        <w:jc w:val="both"/>
        <w:rPr>
          <w:sz w:val="22"/>
          <w:szCs w:val="22"/>
        </w:rPr>
      </w:pPr>
    </w:p>
    <w:p w14:paraId="7FC71D1C" w14:textId="77777777" w:rsidR="00FF1AEA" w:rsidRPr="00B56964" w:rsidRDefault="00FF1AEA" w:rsidP="00B56964">
      <w:pPr>
        <w:pStyle w:val="Default"/>
        <w:jc w:val="both"/>
        <w:rPr>
          <w:sz w:val="22"/>
          <w:szCs w:val="22"/>
        </w:rPr>
      </w:pPr>
      <w:r w:rsidRPr="00B56964">
        <w:rPr>
          <w:sz w:val="22"/>
          <w:szCs w:val="22"/>
        </w:rPr>
        <w:t xml:space="preserve">El cambio climático acelera todas estas actuaciones, antes eran prioritarias, ahora empiezan a ser también urgentes. Años tras año son más frecuentes las noticias sobre la escasez de agua en nuestras zonas agrícolas y las consecuencias que se generan, pero también en los núcleos urbanos, en Barcelona se prevé escasez de agua para el 2050 y se plantean inversiones de varios miles de millones de euros en un plan de choque y una nueva potabilizadora. No podemos ignorar la situación. </w:t>
      </w:r>
    </w:p>
    <w:p w14:paraId="14B4BD53" w14:textId="77777777" w:rsidR="00FF1AEA" w:rsidRPr="00B56964" w:rsidRDefault="00FF1AEA" w:rsidP="00B56964">
      <w:pPr>
        <w:pStyle w:val="Default"/>
        <w:jc w:val="both"/>
        <w:rPr>
          <w:sz w:val="22"/>
          <w:szCs w:val="22"/>
        </w:rPr>
      </w:pPr>
    </w:p>
    <w:p w14:paraId="74CFE042" w14:textId="77777777" w:rsidR="00FF1AEA" w:rsidRPr="00B56964" w:rsidRDefault="00FF1AEA" w:rsidP="00B56964">
      <w:pPr>
        <w:pStyle w:val="Default"/>
        <w:jc w:val="both"/>
        <w:rPr>
          <w:sz w:val="22"/>
          <w:szCs w:val="22"/>
        </w:rPr>
      </w:pPr>
      <w:r w:rsidRPr="00B56964">
        <w:rPr>
          <w:sz w:val="22"/>
          <w:szCs w:val="22"/>
        </w:rPr>
        <w:t xml:space="preserve">Aquí, en Vilassar de Mar, este Ayuntamiento tiene compromisos medioambientales con la ciudadanía y solidarios con todos, a través de su pertenencia al Pacte dels Alcaldes per a l'Energia i el Clima o desde la propuesta de este grupo municipal con el acuerdo del Plenario para formar parte del Green City Accord, en el que uno de sus compromisos es: </w:t>
      </w:r>
    </w:p>
    <w:p w14:paraId="65DB2C46" w14:textId="77777777" w:rsidR="00FF1AEA" w:rsidRPr="00B56964" w:rsidRDefault="00FF1AEA" w:rsidP="00B56964">
      <w:pPr>
        <w:pStyle w:val="Default"/>
        <w:jc w:val="both"/>
        <w:rPr>
          <w:sz w:val="22"/>
          <w:szCs w:val="22"/>
        </w:rPr>
      </w:pPr>
    </w:p>
    <w:p w14:paraId="243E73A4" w14:textId="77777777" w:rsidR="00FF1AEA" w:rsidRPr="00B56964" w:rsidRDefault="00FF1AEA" w:rsidP="00B56964">
      <w:pPr>
        <w:pStyle w:val="Default"/>
        <w:jc w:val="both"/>
        <w:rPr>
          <w:sz w:val="22"/>
          <w:szCs w:val="22"/>
        </w:rPr>
      </w:pPr>
      <w:r w:rsidRPr="00B56964">
        <w:rPr>
          <w:b/>
          <w:bCs/>
          <w:i/>
          <w:iCs/>
          <w:sz w:val="22"/>
          <w:szCs w:val="22"/>
        </w:rPr>
        <w:t>“Avanzar sustancialmente en la mejora de la calidad de las masas de agua y el uso eficiente del agua”</w:t>
      </w:r>
      <w:r w:rsidRPr="00B56964">
        <w:rPr>
          <w:sz w:val="22"/>
          <w:szCs w:val="22"/>
        </w:rPr>
        <w:t xml:space="preserve">. </w:t>
      </w:r>
    </w:p>
    <w:p w14:paraId="0AE717DF" w14:textId="77777777" w:rsidR="00FF1AEA" w:rsidRPr="00B56964" w:rsidRDefault="00FF1AEA" w:rsidP="00B56964">
      <w:pPr>
        <w:pStyle w:val="Default"/>
        <w:jc w:val="both"/>
        <w:rPr>
          <w:sz w:val="22"/>
          <w:szCs w:val="22"/>
        </w:rPr>
      </w:pPr>
    </w:p>
    <w:p w14:paraId="5E8B8FD1" w14:textId="77777777" w:rsidR="00FF1AEA" w:rsidRPr="00B56964" w:rsidRDefault="00FF1AEA" w:rsidP="00B56964">
      <w:pPr>
        <w:pStyle w:val="Default"/>
        <w:jc w:val="both"/>
        <w:rPr>
          <w:sz w:val="22"/>
          <w:szCs w:val="22"/>
        </w:rPr>
      </w:pPr>
      <w:r w:rsidRPr="00B56964">
        <w:rPr>
          <w:sz w:val="22"/>
          <w:szCs w:val="22"/>
        </w:rPr>
        <w:t xml:space="preserve">Este grupo municipal y otros grupos de este Plenario, en varias ocasiones, ya han trasladado la visión de que los retos medioambientales son importantes y necesarios, no han de quedar en meras declaraciones bien intencionadas. La capacidad que tenga un gobierno para destinarles dinero en sus presupuestos y para llevarlos a cabo, </w:t>
      </w:r>
      <w:r w:rsidRPr="00B56964">
        <w:rPr>
          <w:sz w:val="22"/>
          <w:szCs w:val="22"/>
        </w:rPr>
        <w:lastRenderedPageBreak/>
        <w:t xml:space="preserve">define muy bien como es el gobierno, la consistencia de su solidaridad y su compromiso con sus ciudadanas y ciudadanos, con su municipio y con el mundo. </w:t>
      </w:r>
    </w:p>
    <w:p w14:paraId="2B191B8B" w14:textId="77777777" w:rsidR="00FF1AEA" w:rsidRPr="00B56964" w:rsidRDefault="00FF1AEA" w:rsidP="00B56964">
      <w:pPr>
        <w:pStyle w:val="Default"/>
        <w:jc w:val="both"/>
        <w:rPr>
          <w:sz w:val="22"/>
          <w:szCs w:val="22"/>
        </w:rPr>
      </w:pPr>
    </w:p>
    <w:p w14:paraId="7D427C6F" w14:textId="77777777" w:rsidR="00FF1AEA" w:rsidRPr="00B56964" w:rsidRDefault="00FF1AEA" w:rsidP="00B56964">
      <w:pPr>
        <w:pStyle w:val="Default"/>
        <w:jc w:val="both"/>
        <w:rPr>
          <w:sz w:val="22"/>
          <w:szCs w:val="22"/>
        </w:rPr>
      </w:pPr>
      <w:r w:rsidRPr="00B56964">
        <w:rPr>
          <w:sz w:val="22"/>
          <w:szCs w:val="22"/>
        </w:rPr>
        <w:t>Desde los municipios tenemos la oportunidad de trabajar desde 3 perspectivas o ejes principales:</w:t>
      </w:r>
    </w:p>
    <w:p w14:paraId="7AAC9F76" w14:textId="77777777" w:rsidR="00FF1AEA" w:rsidRPr="00B56964" w:rsidRDefault="00FF1AEA" w:rsidP="00B56964">
      <w:pPr>
        <w:pStyle w:val="Default"/>
        <w:jc w:val="both"/>
        <w:rPr>
          <w:sz w:val="22"/>
          <w:szCs w:val="22"/>
        </w:rPr>
      </w:pPr>
      <w:r w:rsidRPr="00B56964">
        <w:rPr>
          <w:sz w:val="22"/>
          <w:szCs w:val="22"/>
        </w:rPr>
        <w:t xml:space="preserve"> </w:t>
      </w:r>
    </w:p>
    <w:p w14:paraId="4B6E7CDC" w14:textId="77777777" w:rsidR="00FF1AEA" w:rsidRPr="00B56964" w:rsidRDefault="00FF1AEA" w:rsidP="00B56964">
      <w:pPr>
        <w:pStyle w:val="Default"/>
        <w:numPr>
          <w:ilvl w:val="0"/>
          <w:numId w:val="20"/>
        </w:numPr>
        <w:jc w:val="both"/>
        <w:rPr>
          <w:sz w:val="22"/>
          <w:szCs w:val="22"/>
        </w:rPr>
      </w:pPr>
      <w:r w:rsidRPr="00B56964">
        <w:rPr>
          <w:sz w:val="22"/>
          <w:szCs w:val="22"/>
        </w:rPr>
        <w:t>Pensar en global, actuar en local: Estrategias prioritarias que abordan retos globales a partir de problemas locales.</w:t>
      </w:r>
    </w:p>
    <w:p w14:paraId="68B8DBA9" w14:textId="77777777" w:rsidR="00FF1AEA" w:rsidRPr="00B56964" w:rsidRDefault="00FF1AEA" w:rsidP="00B56964">
      <w:pPr>
        <w:pStyle w:val="Default"/>
        <w:ind w:left="567"/>
        <w:jc w:val="both"/>
        <w:rPr>
          <w:sz w:val="22"/>
          <w:szCs w:val="22"/>
        </w:rPr>
      </w:pPr>
    </w:p>
    <w:p w14:paraId="16CFD723" w14:textId="77777777" w:rsidR="00FF1AEA" w:rsidRPr="00B56964" w:rsidRDefault="00FF1AEA" w:rsidP="00B56964">
      <w:pPr>
        <w:pStyle w:val="Default"/>
        <w:numPr>
          <w:ilvl w:val="0"/>
          <w:numId w:val="20"/>
        </w:numPr>
        <w:jc w:val="both"/>
        <w:rPr>
          <w:sz w:val="22"/>
          <w:szCs w:val="22"/>
        </w:rPr>
      </w:pPr>
      <w:r w:rsidRPr="00B56964">
        <w:rPr>
          <w:sz w:val="22"/>
          <w:szCs w:val="22"/>
        </w:rPr>
        <w:t>Soluciones específicas: Estrategias para desarrollar soluciones específicas y replicables para abordar retos concretos.</w:t>
      </w:r>
    </w:p>
    <w:p w14:paraId="3E7D0D0B" w14:textId="77777777" w:rsidR="00FF1AEA" w:rsidRPr="00B56964" w:rsidRDefault="00FF1AEA" w:rsidP="00B56964">
      <w:pPr>
        <w:pStyle w:val="Default"/>
        <w:ind w:left="567"/>
        <w:jc w:val="both"/>
        <w:rPr>
          <w:sz w:val="22"/>
          <w:szCs w:val="22"/>
        </w:rPr>
      </w:pPr>
    </w:p>
    <w:p w14:paraId="5E6A22BB" w14:textId="77777777" w:rsidR="00FF1AEA" w:rsidRPr="00B56964" w:rsidRDefault="00FF1AEA" w:rsidP="00B56964">
      <w:pPr>
        <w:pStyle w:val="Default"/>
        <w:numPr>
          <w:ilvl w:val="0"/>
          <w:numId w:val="20"/>
        </w:numPr>
        <w:jc w:val="both"/>
        <w:rPr>
          <w:sz w:val="22"/>
          <w:szCs w:val="22"/>
        </w:rPr>
      </w:pPr>
      <w:r w:rsidRPr="00B56964">
        <w:rPr>
          <w:sz w:val="22"/>
          <w:szCs w:val="22"/>
        </w:rPr>
        <w:t>Colaboraciones estratégicas: Colaboraciones con otros actores para multiplicar el impacto y dar respuesta a varios Objetivos de Desarrollo Sostenible de forma directa o indirecta.</w:t>
      </w:r>
    </w:p>
    <w:p w14:paraId="28C34191" w14:textId="77777777" w:rsidR="00FF1AEA" w:rsidRPr="00B56964" w:rsidRDefault="00FF1AEA" w:rsidP="00B56964">
      <w:pPr>
        <w:pStyle w:val="Default"/>
        <w:ind w:left="567"/>
        <w:jc w:val="both"/>
        <w:rPr>
          <w:sz w:val="22"/>
          <w:szCs w:val="22"/>
        </w:rPr>
      </w:pPr>
    </w:p>
    <w:p w14:paraId="65B72526" w14:textId="77777777" w:rsidR="00FF1AEA" w:rsidRPr="00B56964" w:rsidRDefault="00FF1AEA" w:rsidP="00B56964">
      <w:pPr>
        <w:pStyle w:val="Default"/>
        <w:jc w:val="both"/>
        <w:rPr>
          <w:sz w:val="22"/>
          <w:szCs w:val="22"/>
        </w:rPr>
      </w:pPr>
      <w:r w:rsidRPr="00B56964">
        <w:rPr>
          <w:sz w:val="22"/>
          <w:szCs w:val="22"/>
        </w:rPr>
        <w:t xml:space="preserve">Dentro de estos ejes y en el ámbito que nos ocupa, la gestión responsable del agua es un compromiso local prioritario en un municipio y el desarrollo de una Ordenanza para el ahorro y gestión eficiente del agua es una solución específica para empezar a llevar a cabo ese compromiso. </w:t>
      </w:r>
    </w:p>
    <w:p w14:paraId="3E191BF7" w14:textId="77777777" w:rsidR="00FF1AEA" w:rsidRPr="00B56964" w:rsidRDefault="00FF1AEA" w:rsidP="00B56964">
      <w:pPr>
        <w:pStyle w:val="Default"/>
        <w:jc w:val="both"/>
        <w:rPr>
          <w:sz w:val="22"/>
          <w:szCs w:val="22"/>
        </w:rPr>
      </w:pPr>
    </w:p>
    <w:p w14:paraId="6452A18E" w14:textId="77777777" w:rsidR="00FF1AEA" w:rsidRPr="00B56964" w:rsidRDefault="00FF1AEA" w:rsidP="00B56964">
      <w:pPr>
        <w:pStyle w:val="Default"/>
        <w:jc w:val="both"/>
        <w:rPr>
          <w:i/>
          <w:iCs/>
          <w:sz w:val="22"/>
          <w:szCs w:val="22"/>
        </w:rPr>
      </w:pPr>
      <w:r w:rsidRPr="00B56964">
        <w:rPr>
          <w:i/>
          <w:iCs/>
          <w:sz w:val="22"/>
          <w:szCs w:val="22"/>
        </w:rPr>
        <w:t xml:space="preserve">“El objeto de esta ordenanza sería regular la incorporación y la utilización de sistemas de ahorro de agua, así como la adecuación de la calidad del agua al uso en edificios, otras construcciones y actividades, y determinar los casos y circunstancias en los que será obligatoria.” </w:t>
      </w:r>
    </w:p>
    <w:p w14:paraId="510CA1B9" w14:textId="77777777" w:rsidR="00FF1AEA" w:rsidRPr="00B56964" w:rsidRDefault="00FF1AEA" w:rsidP="00B56964">
      <w:pPr>
        <w:pStyle w:val="Default"/>
        <w:jc w:val="both"/>
        <w:rPr>
          <w:sz w:val="22"/>
          <w:szCs w:val="22"/>
        </w:rPr>
      </w:pPr>
    </w:p>
    <w:p w14:paraId="6CA50794" w14:textId="77777777" w:rsidR="00FF1AEA" w:rsidRPr="00B56964" w:rsidRDefault="00FF1AEA" w:rsidP="00B56964">
      <w:pPr>
        <w:pStyle w:val="Default"/>
        <w:jc w:val="both"/>
        <w:rPr>
          <w:sz w:val="22"/>
          <w:szCs w:val="22"/>
        </w:rPr>
      </w:pPr>
      <w:r w:rsidRPr="00B56964">
        <w:rPr>
          <w:sz w:val="22"/>
          <w:szCs w:val="22"/>
        </w:rPr>
        <w:t xml:space="preserve">Otras actuaciones municipales relacionadas con el estado de las redes locales y generales de suministro y saneamiento del agua, sus capacidades y mantenimiento, estarían vinculadas a la colaboración con la ACA (Agència Catalana de l’Aigua), asunto también requerido en otras ocasiones por este grupo y este Plenario. </w:t>
      </w:r>
    </w:p>
    <w:p w14:paraId="12209CA6" w14:textId="77777777" w:rsidR="00FF1AEA" w:rsidRPr="00B56964" w:rsidRDefault="00FF1AEA" w:rsidP="00B56964">
      <w:pPr>
        <w:pStyle w:val="Default"/>
        <w:jc w:val="both"/>
        <w:rPr>
          <w:sz w:val="22"/>
          <w:szCs w:val="22"/>
        </w:rPr>
      </w:pPr>
      <w:r w:rsidRPr="00B56964">
        <w:rPr>
          <w:sz w:val="22"/>
          <w:szCs w:val="22"/>
        </w:rPr>
        <w:t xml:space="preserve"> </w:t>
      </w:r>
    </w:p>
    <w:p w14:paraId="082644BB" w14:textId="77777777" w:rsidR="00FF1AEA" w:rsidRPr="00B56964" w:rsidRDefault="00FF1AEA" w:rsidP="00B56964">
      <w:pPr>
        <w:pStyle w:val="Default"/>
        <w:jc w:val="both"/>
        <w:rPr>
          <w:sz w:val="22"/>
          <w:szCs w:val="22"/>
        </w:rPr>
      </w:pPr>
      <w:r w:rsidRPr="00B56964">
        <w:rPr>
          <w:sz w:val="22"/>
          <w:szCs w:val="22"/>
        </w:rPr>
        <w:t xml:space="preserve">Por todo ello, el Grupo Municipal de Ciutadans (Cs) INSTA al Ajuntament de Vilassar de Mar a la adopción de los siguientes acuerdos (no forzosamente en el orden en el que se citan): </w:t>
      </w:r>
    </w:p>
    <w:p w14:paraId="3F2764CB" w14:textId="77777777" w:rsidR="00FF1AEA" w:rsidRPr="00B56964" w:rsidRDefault="00FF1AEA" w:rsidP="00B56964">
      <w:pPr>
        <w:pStyle w:val="Default"/>
        <w:jc w:val="both"/>
        <w:rPr>
          <w:sz w:val="22"/>
          <w:szCs w:val="22"/>
        </w:rPr>
      </w:pPr>
    </w:p>
    <w:p w14:paraId="655295B0" w14:textId="77777777" w:rsidR="00FF1AEA" w:rsidRPr="00B56964" w:rsidRDefault="00FF1AEA" w:rsidP="00B56964">
      <w:pPr>
        <w:pStyle w:val="Default"/>
        <w:numPr>
          <w:ilvl w:val="0"/>
          <w:numId w:val="21"/>
        </w:numPr>
        <w:jc w:val="both"/>
        <w:rPr>
          <w:sz w:val="22"/>
          <w:szCs w:val="22"/>
        </w:rPr>
      </w:pPr>
      <w:r w:rsidRPr="00B56964">
        <w:rPr>
          <w:sz w:val="22"/>
          <w:szCs w:val="22"/>
        </w:rPr>
        <w:t xml:space="preserve">Desarrollar y promulgar una Ordenanza para el ahorro y gestión eficiente del agua. </w:t>
      </w:r>
    </w:p>
    <w:p w14:paraId="2C4567E4" w14:textId="77777777" w:rsidR="00FF1AEA" w:rsidRPr="00B56964" w:rsidRDefault="00FF1AEA" w:rsidP="00B56964">
      <w:pPr>
        <w:pStyle w:val="Default"/>
        <w:ind w:left="709"/>
        <w:jc w:val="both"/>
        <w:rPr>
          <w:sz w:val="22"/>
          <w:szCs w:val="22"/>
        </w:rPr>
      </w:pPr>
    </w:p>
    <w:p w14:paraId="7DAF5F54" w14:textId="77777777" w:rsidR="00FF1AEA" w:rsidRPr="00B56964" w:rsidRDefault="00FF1AEA" w:rsidP="00B56964">
      <w:pPr>
        <w:pStyle w:val="Default"/>
        <w:numPr>
          <w:ilvl w:val="0"/>
          <w:numId w:val="21"/>
        </w:numPr>
        <w:jc w:val="both"/>
        <w:rPr>
          <w:sz w:val="22"/>
          <w:szCs w:val="22"/>
        </w:rPr>
      </w:pPr>
      <w:r w:rsidRPr="00B56964">
        <w:rPr>
          <w:sz w:val="22"/>
          <w:szCs w:val="22"/>
        </w:rPr>
        <w:t>Formar, para tal finalidad, con los grupos municipales de este Ayuntamiento una mesa de trabajo o comisión participativa para el debate, discusión y redactado de la citada Ordenanza.</w:t>
      </w:r>
    </w:p>
    <w:p w14:paraId="4BE920FC" w14:textId="77777777" w:rsidR="00FF1AEA" w:rsidRPr="00B56964" w:rsidRDefault="00FF1AEA" w:rsidP="00B56964">
      <w:pPr>
        <w:pStyle w:val="Default"/>
        <w:ind w:left="709"/>
        <w:jc w:val="both"/>
        <w:rPr>
          <w:sz w:val="22"/>
          <w:szCs w:val="22"/>
        </w:rPr>
      </w:pPr>
    </w:p>
    <w:p w14:paraId="49A34CF9" w14:textId="77777777" w:rsidR="00FF1AEA" w:rsidRPr="00B56964" w:rsidRDefault="00FF1AEA" w:rsidP="00B56964">
      <w:pPr>
        <w:pStyle w:val="Default"/>
        <w:numPr>
          <w:ilvl w:val="0"/>
          <w:numId w:val="21"/>
        </w:numPr>
        <w:jc w:val="both"/>
        <w:rPr>
          <w:sz w:val="22"/>
          <w:szCs w:val="22"/>
        </w:rPr>
      </w:pPr>
      <w:r w:rsidRPr="00B56964">
        <w:rPr>
          <w:sz w:val="22"/>
          <w:szCs w:val="22"/>
        </w:rPr>
        <w:t>Alternativamente o complementariamente al apartado II, convocar al Consell Consultiu Municipal del Medi Ambient, a tal finalidad.</w:t>
      </w:r>
    </w:p>
    <w:p w14:paraId="18CCB5BD" w14:textId="77777777" w:rsidR="00FF1AEA" w:rsidRPr="00B56964" w:rsidRDefault="00FF1AEA" w:rsidP="00B56964">
      <w:pPr>
        <w:pStyle w:val="Default"/>
        <w:ind w:left="709"/>
        <w:jc w:val="both"/>
        <w:rPr>
          <w:sz w:val="22"/>
          <w:szCs w:val="22"/>
        </w:rPr>
      </w:pPr>
    </w:p>
    <w:p w14:paraId="0064DFDE" w14:textId="77777777" w:rsidR="00FF1AEA" w:rsidRPr="00B56964" w:rsidRDefault="00FF1AEA" w:rsidP="00B56964">
      <w:pPr>
        <w:pStyle w:val="Default"/>
        <w:numPr>
          <w:ilvl w:val="0"/>
          <w:numId w:val="21"/>
        </w:numPr>
        <w:jc w:val="both"/>
        <w:rPr>
          <w:sz w:val="22"/>
          <w:szCs w:val="22"/>
        </w:rPr>
      </w:pPr>
      <w:r w:rsidRPr="00B56964">
        <w:rPr>
          <w:sz w:val="22"/>
          <w:szCs w:val="22"/>
        </w:rPr>
        <w:t>Instar al gobierno de Vilassar de Mar a que se comuniquen los presentes acuerdos a todas las entidades y asociaciones del municipio y se haga difusión mediante los medios de información pública municipal a los vecinos de Vilassar de Mar. “</w:t>
      </w:r>
    </w:p>
    <w:p w14:paraId="38ECF0B6" w14:textId="77777777" w:rsidR="00FF1AEA" w:rsidRPr="00B56964" w:rsidRDefault="00FF1AEA" w:rsidP="00B56964">
      <w:pPr>
        <w:pStyle w:val="Default"/>
        <w:jc w:val="both"/>
        <w:rPr>
          <w:sz w:val="22"/>
          <w:szCs w:val="22"/>
        </w:rPr>
      </w:pPr>
    </w:p>
    <w:p w14:paraId="06A21AAD" w14:textId="77777777" w:rsidR="008B1451" w:rsidRDefault="008B1451" w:rsidP="008B1451">
      <w:pPr>
        <w:spacing w:after="0" w:line="240" w:lineRule="auto"/>
        <w:rPr>
          <w:rFonts w:cs="Arial"/>
          <w:lang w:val="ca-ES"/>
        </w:rPr>
      </w:pPr>
      <w:r>
        <w:rPr>
          <w:rFonts w:cs="Arial"/>
          <w:lang w:val="ca-ES"/>
        </w:rPr>
        <w:t>El debat d’aquest punt de l’ordre del dia el podeu veure en el següent enllaç:</w:t>
      </w:r>
    </w:p>
    <w:p w14:paraId="74DB3E46" w14:textId="13E61373" w:rsidR="00FF1AEA" w:rsidRDefault="00FF1AEA" w:rsidP="00B56964">
      <w:pPr>
        <w:spacing w:after="0" w:line="240" w:lineRule="auto"/>
        <w:rPr>
          <w:rFonts w:cs="Arial"/>
          <w:lang w:val="ca-ES" w:eastAsia="es-ES"/>
        </w:rPr>
      </w:pPr>
    </w:p>
    <w:p w14:paraId="7C84E9E2" w14:textId="7F964682" w:rsidR="008B1451" w:rsidRDefault="00000000" w:rsidP="008B1451">
      <w:pPr>
        <w:autoSpaceDE w:val="0"/>
        <w:autoSpaceDN w:val="0"/>
        <w:adjustRightInd w:val="0"/>
        <w:spacing w:after="0" w:line="240" w:lineRule="auto"/>
        <w:jc w:val="left"/>
        <w:rPr>
          <w:rFonts w:eastAsiaTheme="minorHAnsi" w:cs="Arial"/>
          <w:color w:val="B50000"/>
          <w:sz w:val="18"/>
          <w:szCs w:val="18"/>
        </w:rPr>
      </w:pPr>
      <w:hyperlink r:id="rId15" w:history="1">
        <w:r w:rsidR="008B1451" w:rsidRPr="00284881">
          <w:rPr>
            <w:rStyle w:val="Hipervnculo"/>
            <w:rFonts w:eastAsiaTheme="minorHAnsi" w:cs="Arial"/>
            <w:sz w:val="18"/>
            <w:szCs w:val="18"/>
          </w:rPr>
          <w:t>https://actes.vilassardemar.cat/session/sessionDetail/ff80808183372f46018369495a150004?startAt=7381.0&amp;endsAt=9194.0</w:t>
        </w:r>
      </w:hyperlink>
    </w:p>
    <w:p w14:paraId="19F0E896" w14:textId="77777777" w:rsidR="00FF1AEA" w:rsidRPr="00B56964" w:rsidRDefault="00FF1AEA" w:rsidP="00B56964">
      <w:pPr>
        <w:spacing w:after="0" w:line="240" w:lineRule="auto"/>
        <w:rPr>
          <w:rFonts w:cs="Arial"/>
          <w:lang w:val="ca-ES"/>
        </w:rPr>
      </w:pPr>
      <w:bookmarkStart w:id="37" w:name="DOCUMENTO_13138562"/>
      <w:bookmarkEnd w:id="37"/>
    </w:p>
    <w:bookmarkEnd w:id="36"/>
    <w:p w14:paraId="6F2E9858" w14:textId="77777777" w:rsidR="00FF1AEA" w:rsidRPr="00B56964" w:rsidRDefault="00FF1AEA" w:rsidP="00B56964">
      <w:pPr>
        <w:spacing w:after="0" w:line="240" w:lineRule="auto"/>
        <w:rPr>
          <w:rFonts w:cs="Arial"/>
          <w:lang w:val="ca-ES"/>
        </w:rPr>
      </w:pPr>
    </w:p>
    <w:p w14:paraId="69976027" w14:textId="77777777" w:rsidR="007D1FB3" w:rsidRPr="00B56964" w:rsidRDefault="007D1FB3" w:rsidP="00B56964">
      <w:pPr>
        <w:spacing w:after="0" w:line="240" w:lineRule="auto"/>
        <w:rPr>
          <w:rFonts w:cs="Arial"/>
          <w:lang w:val="ca-ES"/>
        </w:rPr>
      </w:pPr>
      <w:r w:rsidRPr="00B56964">
        <w:rPr>
          <w:rFonts w:cs="Arial"/>
          <w:b/>
          <w:lang w:val="ca-ES"/>
        </w:rPr>
        <w:t>12.0.- MOCIÓ NO RESOLUTIVA, PRESENTADA PEL GRUP MUNICIPAL DE BABORD PER FER DE LES PLATGES DE VILASSAR DE MAR ESPAIS VERITABLEMENT ACCESSIBLES.</w:t>
      </w:r>
    </w:p>
    <w:p w14:paraId="6F50B692" w14:textId="77777777" w:rsidR="007D1FB3" w:rsidRPr="00B56964" w:rsidRDefault="007D1FB3" w:rsidP="00B56964">
      <w:pPr>
        <w:spacing w:after="0" w:line="240" w:lineRule="auto"/>
        <w:rPr>
          <w:rFonts w:cs="Arial"/>
          <w:lang w:val="ca-ES"/>
        </w:rPr>
      </w:pPr>
    </w:p>
    <w:p w14:paraId="0678E94B" w14:textId="77777777" w:rsidR="007D1FB3" w:rsidRPr="00B56964" w:rsidRDefault="007D1FB3" w:rsidP="00B56964">
      <w:pPr>
        <w:spacing w:after="0" w:line="240" w:lineRule="auto"/>
        <w:rPr>
          <w:rFonts w:cs="Arial"/>
          <w:lang w:val="ca-ES"/>
        </w:rPr>
      </w:pPr>
      <w:bookmarkStart w:id="38" w:name="X2022003988"/>
      <w:r w:rsidRPr="00B56964">
        <w:rPr>
          <w:rFonts w:cs="Arial"/>
          <w:lang w:val="ca-ES"/>
        </w:rPr>
        <w:t>El Ple d'aquesta Corporació, prèvia deliberació amb 11 Vots A Favor (Anna Esmeralda Santos Arnau</w:t>
      </w:r>
      <w:r w:rsidRPr="00B56964">
        <w:rPr>
          <w:rFonts w:cs="Arial"/>
          <w:noProof/>
          <w:lang w:val="ca-ES"/>
        </w:rPr>
        <w:t>, Elena Lopez Lujan, Francisco Zamora Villafaina, Javier Martin Lapeña, Jordi Palles Marimon, Juan Diaz Delgado, Julia Suriol Corbera, Laura Martinez Portell, Manuel Balaguer Gonzalez, Rosa Maria Lloret Ramon, Tamara Mateos Hippchen) I 8 Abstencions (Angel Font Catalan, Damia Clot Trias, Esther Lopez Marti, Joan Roca Lleonart, Jordi Acero Garcia, Jordi Tapias Tolra, Josep Sole Clotet, Núria Arasa Rovira)</w:t>
      </w:r>
      <w:r w:rsidRPr="00B56964">
        <w:rPr>
          <w:rFonts w:cs="Arial"/>
          <w:lang w:val="ca-ES"/>
        </w:rPr>
        <w:t>, i obtenint-se per tant els vots favorables dels membres de la Corporació, va adoptar els següents acords:</w:t>
      </w:r>
    </w:p>
    <w:p w14:paraId="2DF64855" w14:textId="2033232B" w:rsidR="007D1FB3" w:rsidRDefault="007D1FB3" w:rsidP="00B56964">
      <w:pPr>
        <w:pStyle w:val="Textoindependiente2"/>
        <w:spacing w:before="0" w:after="0" w:line="240" w:lineRule="auto"/>
        <w:rPr>
          <w:rFonts w:ascii="Arial" w:hAnsi="Arial"/>
          <w:b/>
          <w:bCs/>
          <w:sz w:val="22"/>
          <w:szCs w:val="22"/>
        </w:rPr>
      </w:pPr>
    </w:p>
    <w:p w14:paraId="64D8F8A5" w14:textId="77777777" w:rsidR="00B70B6A" w:rsidRDefault="00B70B6A" w:rsidP="00B56964">
      <w:pPr>
        <w:pStyle w:val="Textoindependiente2"/>
        <w:spacing w:before="0" w:after="0" w:line="240" w:lineRule="auto"/>
        <w:rPr>
          <w:rFonts w:ascii="Arial" w:hAnsi="Arial"/>
          <w:b/>
          <w:bCs/>
          <w:sz w:val="22"/>
          <w:szCs w:val="22"/>
        </w:rPr>
      </w:pPr>
    </w:p>
    <w:p w14:paraId="5C41B02E" w14:textId="77777777" w:rsidR="007D1FB3" w:rsidRPr="00B56964" w:rsidRDefault="007D1FB3" w:rsidP="00B56964">
      <w:pPr>
        <w:pStyle w:val="Textoindependiente2"/>
        <w:spacing w:before="0" w:after="0" w:line="240" w:lineRule="auto"/>
        <w:rPr>
          <w:rFonts w:ascii="Arial" w:hAnsi="Arial"/>
          <w:b/>
          <w:bCs/>
          <w:sz w:val="22"/>
          <w:szCs w:val="22"/>
        </w:rPr>
      </w:pPr>
      <w:r w:rsidRPr="00B56964">
        <w:rPr>
          <w:rFonts w:ascii="Arial" w:hAnsi="Arial"/>
          <w:b/>
          <w:bCs/>
          <w:sz w:val="22"/>
          <w:szCs w:val="22"/>
        </w:rPr>
        <w:t xml:space="preserve">“MOCIÓ DEL GRUP MUNICIPAL BABORD PER FER DE LES PLATGES DE VILASSAR DE MAR ESPAIS VERITABLEMENT ACCESSIBLES </w:t>
      </w:r>
    </w:p>
    <w:p w14:paraId="5F10C39A" w14:textId="77777777" w:rsidR="007D1FB3" w:rsidRPr="00B56964" w:rsidRDefault="007D1FB3" w:rsidP="00B56964">
      <w:pPr>
        <w:pStyle w:val="Textoindependiente2"/>
        <w:spacing w:before="0" w:after="0" w:line="240" w:lineRule="auto"/>
        <w:rPr>
          <w:rFonts w:ascii="Arial" w:hAnsi="Arial"/>
          <w:sz w:val="22"/>
          <w:szCs w:val="22"/>
        </w:rPr>
      </w:pPr>
    </w:p>
    <w:p w14:paraId="212CE48E" w14:textId="77777777" w:rsidR="007D1FB3" w:rsidRPr="00B56964" w:rsidRDefault="007D1FB3" w:rsidP="00B56964">
      <w:pPr>
        <w:pStyle w:val="Textoindependiente2"/>
        <w:spacing w:before="0" w:after="0" w:line="240" w:lineRule="auto"/>
        <w:rPr>
          <w:rFonts w:ascii="Arial" w:hAnsi="Arial"/>
          <w:sz w:val="22"/>
          <w:szCs w:val="22"/>
        </w:rPr>
      </w:pPr>
      <w:r w:rsidRPr="00B56964">
        <w:rPr>
          <w:rFonts w:ascii="Arial" w:hAnsi="Arial"/>
          <w:sz w:val="22"/>
          <w:szCs w:val="22"/>
        </w:rPr>
        <w:t xml:space="preserve">En la presentació de la Llei d’accessibilitat de la Generalitat de Catalunya, que la consellera del Departament de Benestar Social i Família feia en la </w:t>
      </w:r>
      <w:r w:rsidRPr="00B56964">
        <w:rPr>
          <w:rFonts w:ascii="Arial" w:hAnsi="Arial"/>
          <w:i/>
          <w:iCs/>
          <w:sz w:val="22"/>
          <w:szCs w:val="22"/>
        </w:rPr>
        <w:t>Col·lecció</w:t>
      </w:r>
      <w:r w:rsidRPr="00B56964">
        <w:rPr>
          <w:rFonts w:ascii="Arial" w:hAnsi="Arial"/>
          <w:sz w:val="22"/>
          <w:szCs w:val="22"/>
        </w:rPr>
        <w:t xml:space="preserve"> </w:t>
      </w:r>
      <w:r w:rsidRPr="00B56964">
        <w:rPr>
          <w:rFonts w:ascii="Arial" w:hAnsi="Arial"/>
          <w:i/>
          <w:iCs/>
          <w:sz w:val="22"/>
          <w:szCs w:val="22"/>
        </w:rPr>
        <w:t>Lectura Fàcil</w:t>
      </w:r>
      <w:r w:rsidRPr="00B56964">
        <w:rPr>
          <w:rFonts w:ascii="Arial" w:hAnsi="Arial"/>
          <w:sz w:val="22"/>
          <w:szCs w:val="22"/>
        </w:rPr>
        <w:t xml:space="preserve">, es diu expressament el següent: </w:t>
      </w:r>
    </w:p>
    <w:p w14:paraId="5248EDDB" w14:textId="77777777" w:rsidR="007D1FB3" w:rsidRPr="00B56964" w:rsidRDefault="007D1FB3" w:rsidP="00B56964">
      <w:pPr>
        <w:pStyle w:val="Textoindependiente2"/>
        <w:spacing w:before="0" w:after="0" w:line="240" w:lineRule="auto"/>
        <w:rPr>
          <w:rFonts w:ascii="Arial" w:hAnsi="Arial"/>
          <w:sz w:val="22"/>
          <w:szCs w:val="22"/>
        </w:rPr>
      </w:pPr>
    </w:p>
    <w:p w14:paraId="52D9D555" w14:textId="77777777" w:rsidR="007D1FB3" w:rsidRPr="00B56964" w:rsidRDefault="007D1FB3" w:rsidP="00B56964">
      <w:pPr>
        <w:pStyle w:val="Textoindependiente2"/>
        <w:spacing w:before="0" w:after="0" w:line="240" w:lineRule="auto"/>
        <w:rPr>
          <w:rFonts w:ascii="Arial" w:hAnsi="Arial"/>
          <w:sz w:val="22"/>
          <w:szCs w:val="22"/>
        </w:rPr>
      </w:pPr>
      <w:r w:rsidRPr="00B56964">
        <w:rPr>
          <w:rFonts w:ascii="Arial" w:hAnsi="Arial"/>
          <w:sz w:val="22"/>
          <w:szCs w:val="22"/>
        </w:rPr>
        <w:t>“L’accessibilitat és una condició important per garantir l’autonomia, la no discriminació i la igualtat d’oportunitats per a totes les persones. Un entorn accessible suposa un increment de la qualitat de vida i una major participació social de les persones que tenen discapacitat, de la gent gran o d’altres persones que temporalment pateixen dificultats per raó de les barreres. Suposa, a més, un benefici per al conjunt de la societat, ja que facilita que tothom pugui gaudir de l’entorn amb seguretat i comoditat. També ofereix oportunitats per a l’activitat laboral, professional o industrial, genera innovació, creativitat i renovació.”</w:t>
      </w:r>
    </w:p>
    <w:p w14:paraId="09D9F181" w14:textId="77777777" w:rsidR="007D1FB3" w:rsidRPr="00B56964" w:rsidRDefault="007D1FB3" w:rsidP="00B56964">
      <w:pPr>
        <w:pStyle w:val="Textoindependiente2"/>
        <w:spacing w:before="0" w:after="0" w:line="240" w:lineRule="auto"/>
        <w:rPr>
          <w:rFonts w:ascii="Arial" w:hAnsi="Arial"/>
          <w:sz w:val="22"/>
          <w:szCs w:val="22"/>
        </w:rPr>
      </w:pPr>
    </w:p>
    <w:p w14:paraId="09128A41" w14:textId="77777777" w:rsidR="007D1FB3" w:rsidRPr="00B56964" w:rsidRDefault="007D1FB3" w:rsidP="00B56964">
      <w:pPr>
        <w:pStyle w:val="Textoindependiente2"/>
        <w:spacing w:before="0" w:after="0" w:line="240" w:lineRule="auto"/>
        <w:rPr>
          <w:rFonts w:ascii="Arial" w:hAnsi="Arial"/>
          <w:sz w:val="22"/>
          <w:szCs w:val="22"/>
        </w:rPr>
      </w:pPr>
      <w:r w:rsidRPr="00B56964">
        <w:rPr>
          <w:rFonts w:ascii="Arial" w:hAnsi="Arial"/>
          <w:sz w:val="22"/>
          <w:szCs w:val="22"/>
        </w:rPr>
        <w:t xml:space="preserve">Es tracta d’una declaració indiscutible que, malauradament, sovint es queda en això, ja que a la pràctica arreu és ple de barreres que impossibiliten la participació plena de l’espai públic. Vilassar de Mar no és menys, malgrat que comptem amb un Pla d’Accessibilitat que s’ha actualitzat recentment amb fitxes d’actuacions clares i que es va avançant en millores, encara que molt tímidament. </w:t>
      </w:r>
    </w:p>
    <w:p w14:paraId="274E8F6B" w14:textId="77777777" w:rsidR="007D1FB3" w:rsidRPr="00B56964" w:rsidRDefault="007D1FB3" w:rsidP="00B56964">
      <w:pPr>
        <w:pStyle w:val="Textoindependiente2"/>
        <w:spacing w:before="0" w:after="0" w:line="240" w:lineRule="auto"/>
        <w:rPr>
          <w:rFonts w:ascii="Arial" w:hAnsi="Arial"/>
          <w:sz w:val="22"/>
          <w:szCs w:val="22"/>
        </w:rPr>
      </w:pPr>
    </w:p>
    <w:p w14:paraId="0BE0D15E" w14:textId="77777777" w:rsidR="007D1FB3" w:rsidRPr="00B56964" w:rsidRDefault="007D1FB3" w:rsidP="00B56964">
      <w:pPr>
        <w:pStyle w:val="Textoindependiente2"/>
        <w:spacing w:before="0" w:after="0" w:line="240" w:lineRule="auto"/>
        <w:rPr>
          <w:rFonts w:ascii="Arial" w:hAnsi="Arial"/>
          <w:sz w:val="22"/>
          <w:szCs w:val="22"/>
        </w:rPr>
      </w:pPr>
      <w:r w:rsidRPr="00B56964">
        <w:rPr>
          <w:rFonts w:ascii="Arial" w:hAnsi="Arial"/>
          <w:sz w:val="22"/>
          <w:szCs w:val="22"/>
        </w:rPr>
        <w:t xml:space="preserve">Crida l’atenció que en un municipi costaner com el nostre l’accessibilitat a la platja sigui tan deficitària. En aquest sentit, ens sembla remarcable que en els documents citats en cap moment es faci referència a actuacions per garantir-hi l’accés universal i el gaudi de tothom. </w:t>
      </w:r>
    </w:p>
    <w:p w14:paraId="4ACCC04A" w14:textId="77777777" w:rsidR="007D1FB3" w:rsidRPr="00B56964" w:rsidRDefault="007D1FB3" w:rsidP="00B56964">
      <w:pPr>
        <w:pStyle w:val="Textoindependiente2"/>
        <w:spacing w:before="0" w:after="0" w:line="240" w:lineRule="auto"/>
        <w:rPr>
          <w:rFonts w:ascii="Arial" w:hAnsi="Arial"/>
          <w:sz w:val="22"/>
          <w:szCs w:val="22"/>
        </w:rPr>
      </w:pPr>
    </w:p>
    <w:p w14:paraId="2BF9B91E" w14:textId="77777777" w:rsidR="007D1FB3" w:rsidRPr="00B56964" w:rsidRDefault="007D1FB3" w:rsidP="00B56964">
      <w:pPr>
        <w:pStyle w:val="Textoindependiente2"/>
        <w:spacing w:before="0" w:after="0" w:line="240" w:lineRule="auto"/>
        <w:rPr>
          <w:rFonts w:ascii="Arial" w:hAnsi="Arial"/>
          <w:sz w:val="22"/>
          <w:szCs w:val="22"/>
        </w:rPr>
      </w:pPr>
      <w:r w:rsidRPr="00B56964">
        <w:rPr>
          <w:rFonts w:ascii="Arial" w:hAnsi="Arial"/>
          <w:sz w:val="22"/>
          <w:szCs w:val="22"/>
        </w:rPr>
        <w:t xml:space="preserve">Des de l’estiu de 2021 Vilassar de Mar compta amb una zona per a persones amb mobilitat reduïda (PMR) al costat de la riera del Torrent del Porxo que, teòricament, consisteix en una passera de formigó fins a l’aigua, cadira amfíbia, assistència al bany per part de l’empresa concessionària de la vigilància (Proactiva), zona d’ombra, lavabo adaptat i dos aparcaments reservats. </w:t>
      </w:r>
    </w:p>
    <w:p w14:paraId="263F6C65" w14:textId="77777777" w:rsidR="007D1FB3" w:rsidRPr="00B56964" w:rsidRDefault="007D1FB3" w:rsidP="00B56964">
      <w:pPr>
        <w:pStyle w:val="Textoindependiente2"/>
        <w:spacing w:before="0" w:after="0" w:line="240" w:lineRule="auto"/>
        <w:rPr>
          <w:rFonts w:ascii="Arial" w:hAnsi="Arial"/>
          <w:sz w:val="22"/>
          <w:szCs w:val="22"/>
        </w:rPr>
      </w:pPr>
    </w:p>
    <w:p w14:paraId="6A2E36E1" w14:textId="77777777" w:rsidR="007D1FB3" w:rsidRPr="00B56964" w:rsidRDefault="007D1FB3" w:rsidP="00B56964">
      <w:pPr>
        <w:pStyle w:val="Textoindependiente2"/>
        <w:spacing w:before="0" w:after="0" w:line="240" w:lineRule="auto"/>
        <w:rPr>
          <w:rFonts w:ascii="Arial" w:hAnsi="Arial"/>
          <w:sz w:val="22"/>
          <w:szCs w:val="22"/>
        </w:rPr>
      </w:pPr>
      <w:r w:rsidRPr="00B56964">
        <w:rPr>
          <w:rFonts w:ascii="Arial" w:hAnsi="Arial"/>
          <w:sz w:val="22"/>
          <w:szCs w:val="22"/>
        </w:rPr>
        <w:t xml:space="preserve">Segons es va publicar al web de l’Ajuntament, aquesta havia d’estar disponible a partir del 18 de juny fins a l’11 de setembre, coincidint amb el servei de socorrisme i vigilància a les platges, però la zona PMR no va estar en funcionament fins al 8 de juliol. D’altra banda, voldríem fer les següents crítiques constructives:: </w:t>
      </w:r>
    </w:p>
    <w:p w14:paraId="09FC4DED" w14:textId="77777777" w:rsidR="007D1FB3" w:rsidRPr="00B56964" w:rsidRDefault="007D1FB3" w:rsidP="00B56964">
      <w:pPr>
        <w:pStyle w:val="Textoindependiente2"/>
        <w:spacing w:before="0" w:after="0" w:line="240" w:lineRule="auto"/>
        <w:rPr>
          <w:rFonts w:ascii="Arial" w:hAnsi="Arial"/>
          <w:sz w:val="22"/>
          <w:szCs w:val="22"/>
        </w:rPr>
      </w:pPr>
    </w:p>
    <w:p w14:paraId="2F463E10" w14:textId="77777777" w:rsidR="007D1FB3" w:rsidRPr="00B56964" w:rsidRDefault="007D1FB3" w:rsidP="00B56964">
      <w:pPr>
        <w:pStyle w:val="Textoindependiente2"/>
        <w:spacing w:before="0" w:after="0" w:line="240" w:lineRule="auto"/>
        <w:ind w:left="170" w:hanging="227"/>
        <w:rPr>
          <w:rFonts w:ascii="Arial" w:hAnsi="Arial"/>
          <w:sz w:val="22"/>
          <w:szCs w:val="22"/>
        </w:rPr>
      </w:pPr>
      <w:r w:rsidRPr="00B56964">
        <w:rPr>
          <w:rFonts w:ascii="Arial" w:hAnsi="Arial"/>
          <w:sz w:val="22"/>
          <w:szCs w:val="22"/>
        </w:rPr>
        <w:t xml:space="preserve">● La </w:t>
      </w:r>
      <w:r w:rsidRPr="00B56964">
        <w:rPr>
          <w:rFonts w:ascii="Arial" w:hAnsi="Arial"/>
          <w:b/>
          <w:bCs/>
          <w:sz w:val="22"/>
          <w:szCs w:val="22"/>
        </w:rPr>
        <w:t>Passera de formigó</w:t>
      </w:r>
      <w:r w:rsidRPr="00B56964">
        <w:rPr>
          <w:rFonts w:ascii="Arial" w:hAnsi="Arial"/>
          <w:sz w:val="22"/>
          <w:szCs w:val="22"/>
        </w:rPr>
        <w:t xml:space="preserve"> no es pot limitar a la temporada d’estiu. Tothom té dret a gaudir de la platja tot l’any i caldria trobar solucions adaptades als temporals. A banda, caldria pensar en solucions per arribar fins a l’aigua sense dependre d’una cadira amfíbia, així com contemplar sistemes per facilitar el bany (boies, balises, xarxes, baranes, dispositius visuals i sonors…), entenent que quan parlem d’accessibilitat, no només ens referim a persones que requereixen l’ús de cadira de rodes sinó també a gent gran, amb discapacitat intel·lectual, física o sensorial, sigui transitòria o permanent. </w:t>
      </w:r>
    </w:p>
    <w:p w14:paraId="34C7B1CC" w14:textId="77777777" w:rsidR="007D1FB3" w:rsidRPr="00B56964" w:rsidRDefault="007D1FB3" w:rsidP="00B56964">
      <w:pPr>
        <w:pStyle w:val="Textoindependiente2"/>
        <w:spacing w:before="0" w:after="0" w:line="240" w:lineRule="auto"/>
        <w:ind w:left="170" w:firstLine="708"/>
        <w:rPr>
          <w:rFonts w:ascii="Arial" w:hAnsi="Arial"/>
          <w:sz w:val="22"/>
          <w:szCs w:val="22"/>
        </w:rPr>
      </w:pPr>
    </w:p>
    <w:p w14:paraId="6BFCAB9C" w14:textId="77777777" w:rsidR="007D1FB3" w:rsidRPr="00B56964" w:rsidRDefault="007D1FB3" w:rsidP="00B56964">
      <w:pPr>
        <w:pStyle w:val="Textoindependiente2"/>
        <w:spacing w:before="0" w:after="0" w:line="240" w:lineRule="auto"/>
        <w:ind w:left="170" w:hanging="227"/>
        <w:rPr>
          <w:rFonts w:ascii="Arial" w:hAnsi="Arial"/>
          <w:sz w:val="22"/>
          <w:szCs w:val="22"/>
        </w:rPr>
      </w:pPr>
      <w:r w:rsidRPr="00B56964">
        <w:rPr>
          <w:rFonts w:ascii="Arial" w:hAnsi="Arial"/>
          <w:sz w:val="22"/>
          <w:szCs w:val="22"/>
        </w:rPr>
        <w:t xml:space="preserve">● No ens consta que en l’espai delimitat s’hagi disposat de cap </w:t>
      </w:r>
      <w:r w:rsidRPr="00B56964">
        <w:rPr>
          <w:rFonts w:ascii="Arial" w:hAnsi="Arial"/>
          <w:b/>
          <w:bCs/>
          <w:sz w:val="22"/>
          <w:szCs w:val="22"/>
        </w:rPr>
        <w:t>cadira amfíbia</w:t>
      </w:r>
      <w:r w:rsidRPr="00B56964">
        <w:rPr>
          <w:rFonts w:ascii="Arial" w:hAnsi="Arial"/>
          <w:sz w:val="22"/>
          <w:szCs w:val="22"/>
        </w:rPr>
        <w:t xml:space="preserve">. És més, segons sembla, aquesta es trobava a l’espigó de Garbí sense que s’hagi informat d’aquest canvi per cap canal. No es pot comunicar l’existència d’un servei que a priori ha de facilitar-nos la vida per després comprovar que no s’ajusta al descrit, produint més entrebancs i generant frustració. </w:t>
      </w:r>
    </w:p>
    <w:p w14:paraId="57506AF8" w14:textId="77777777" w:rsidR="007D1FB3" w:rsidRPr="00B56964" w:rsidRDefault="007D1FB3" w:rsidP="00B56964">
      <w:pPr>
        <w:pStyle w:val="Textoindependiente2"/>
        <w:spacing w:before="0" w:after="0" w:line="240" w:lineRule="auto"/>
        <w:ind w:left="170" w:hanging="227"/>
        <w:rPr>
          <w:rFonts w:ascii="Arial" w:hAnsi="Arial"/>
          <w:sz w:val="22"/>
          <w:szCs w:val="22"/>
        </w:rPr>
      </w:pPr>
    </w:p>
    <w:p w14:paraId="43248A21" w14:textId="77777777" w:rsidR="007D1FB3" w:rsidRPr="00B56964" w:rsidRDefault="007D1FB3" w:rsidP="00B56964">
      <w:pPr>
        <w:pStyle w:val="Textoindependiente2"/>
        <w:spacing w:before="0" w:after="0" w:line="240" w:lineRule="auto"/>
        <w:ind w:left="170" w:hanging="227"/>
        <w:rPr>
          <w:rFonts w:ascii="Arial" w:hAnsi="Arial"/>
          <w:sz w:val="22"/>
          <w:szCs w:val="22"/>
        </w:rPr>
      </w:pPr>
      <w:r w:rsidRPr="00B56964">
        <w:rPr>
          <w:rFonts w:ascii="Arial" w:hAnsi="Arial"/>
          <w:sz w:val="22"/>
          <w:szCs w:val="22"/>
        </w:rPr>
        <w:t xml:space="preserve">● No podem dir que s’ofereix </w:t>
      </w:r>
      <w:r w:rsidRPr="00B56964">
        <w:rPr>
          <w:rFonts w:ascii="Arial" w:hAnsi="Arial"/>
          <w:b/>
          <w:bCs/>
          <w:sz w:val="22"/>
          <w:szCs w:val="22"/>
        </w:rPr>
        <w:t>assistència al bany</w:t>
      </w:r>
      <w:r w:rsidRPr="00B56964">
        <w:rPr>
          <w:rFonts w:ascii="Arial" w:hAnsi="Arial"/>
          <w:sz w:val="22"/>
          <w:szCs w:val="22"/>
        </w:rPr>
        <w:t xml:space="preserve"> quan de la zona PMR a la torre de vigilància que hi ha a la mateixa platja hi ha entre 50 i 70 metres de distància i aquesta està ben entrada dins la sorra. En aquestes condicions, algú pensa que de manera autònoma una persona amb mobilitat reduïda pot sol·licitar l’ajuda o que l’acompanyant d’una persona dependent pot deixar-la sense assistència per reclamar el servei? És més, comptem amb personal qualificat per oferir aquesta assistència especialitzada? </w:t>
      </w:r>
    </w:p>
    <w:p w14:paraId="6BD3EC40" w14:textId="77777777" w:rsidR="007D1FB3" w:rsidRPr="00B56964" w:rsidRDefault="007D1FB3" w:rsidP="00B56964">
      <w:pPr>
        <w:pStyle w:val="Textoindependiente2"/>
        <w:spacing w:before="0" w:after="0" w:line="240" w:lineRule="auto"/>
        <w:ind w:left="170" w:hanging="227"/>
        <w:rPr>
          <w:rFonts w:ascii="Arial" w:hAnsi="Arial"/>
          <w:sz w:val="22"/>
          <w:szCs w:val="22"/>
        </w:rPr>
      </w:pPr>
    </w:p>
    <w:p w14:paraId="3C1B5267" w14:textId="77777777" w:rsidR="007D1FB3" w:rsidRPr="00B56964" w:rsidRDefault="007D1FB3" w:rsidP="00B56964">
      <w:pPr>
        <w:pStyle w:val="Textoindependiente2"/>
        <w:spacing w:before="0" w:after="0" w:line="240" w:lineRule="auto"/>
        <w:ind w:left="170" w:hanging="227"/>
        <w:rPr>
          <w:rFonts w:ascii="Arial" w:hAnsi="Arial"/>
          <w:sz w:val="22"/>
          <w:szCs w:val="22"/>
        </w:rPr>
      </w:pPr>
      <w:r w:rsidRPr="00B56964">
        <w:rPr>
          <w:rFonts w:ascii="Arial" w:hAnsi="Arial"/>
          <w:sz w:val="22"/>
          <w:szCs w:val="22"/>
        </w:rPr>
        <w:t xml:space="preserve">● La </w:t>
      </w:r>
      <w:r w:rsidRPr="00B56964">
        <w:rPr>
          <w:rFonts w:ascii="Arial" w:hAnsi="Arial"/>
          <w:b/>
          <w:bCs/>
          <w:sz w:val="22"/>
          <w:szCs w:val="22"/>
        </w:rPr>
        <w:t>zona d'ombra</w:t>
      </w:r>
      <w:r w:rsidRPr="00B56964">
        <w:rPr>
          <w:rFonts w:ascii="Arial" w:hAnsi="Arial"/>
          <w:sz w:val="22"/>
          <w:szCs w:val="22"/>
        </w:rPr>
        <w:t xml:space="preserve"> és clarament insuficient, ja que en pocs moments del dia l’ombra cobreix un espai pavimentat on amb prou feines caben dues cadires de rodes. </w:t>
      </w:r>
    </w:p>
    <w:p w14:paraId="7F351CB2" w14:textId="77777777" w:rsidR="007D1FB3" w:rsidRPr="00B56964" w:rsidRDefault="007D1FB3" w:rsidP="00B56964">
      <w:pPr>
        <w:pStyle w:val="Textoindependiente2"/>
        <w:spacing w:before="0" w:after="0" w:line="240" w:lineRule="auto"/>
        <w:ind w:left="170" w:hanging="227"/>
        <w:rPr>
          <w:rFonts w:ascii="Arial" w:hAnsi="Arial"/>
          <w:sz w:val="22"/>
          <w:szCs w:val="22"/>
        </w:rPr>
      </w:pPr>
    </w:p>
    <w:p w14:paraId="339ACC5B" w14:textId="77777777" w:rsidR="007D1FB3" w:rsidRPr="00B56964" w:rsidRDefault="007D1FB3" w:rsidP="00B56964">
      <w:pPr>
        <w:pStyle w:val="Textoindependiente2"/>
        <w:spacing w:before="0" w:after="0" w:line="240" w:lineRule="auto"/>
        <w:ind w:left="170" w:hanging="227"/>
        <w:rPr>
          <w:rFonts w:ascii="Arial" w:hAnsi="Arial"/>
          <w:sz w:val="22"/>
          <w:szCs w:val="22"/>
        </w:rPr>
      </w:pPr>
      <w:r w:rsidRPr="00B56964">
        <w:rPr>
          <w:rFonts w:ascii="Arial" w:hAnsi="Arial"/>
          <w:sz w:val="22"/>
          <w:szCs w:val="22"/>
        </w:rPr>
        <w:t xml:space="preserve">● Disposar una petita rampa, una barana i una porta corredissa és bàsic per considerar un </w:t>
      </w:r>
      <w:r w:rsidRPr="00B56964">
        <w:rPr>
          <w:rFonts w:ascii="Arial" w:hAnsi="Arial"/>
          <w:b/>
          <w:bCs/>
          <w:sz w:val="22"/>
          <w:szCs w:val="22"/>
        </w:rPr>
        <w:t>lavabo adaptat</w:t>
      </w:r>
      <w:r w:rsidRPr="00B56964">
        <w:rPr>
          <w:rFonts w:ascii="Arial" w:hAnsi="Arial"/>
          <w:sz w:val="22"/>
          <w:szCs w:val="22"/>
        </w:rPr>
        <w:t xml:space="preserve">, però segur que es podria fer molt més pensant, per exemple, en un mòdul canviador amb lavabo, dutxa i llitera 100% accessibles, terra antilliscant, rotlle de paper i cubell adequat, etc. Cal mencionar que les actuals dutxes i rentapeus no són adaptats. El fet que aquest hagi estat situat al costat d'una polèmica guingueta que promovia un oci "etílic" fins a altes hores de la matinada i que l'accés fos lliure ha fet que no es puguin garantir unes condicions de salubritat mínimes o que s'hagi malmès la porta en més d'una ocasió. Parlar d'accessibilitat també és garantir la dignitat i sembla raonable estudiar la implementació d'algun sistema d'identificació o accés restringit a aquelles persones a qui va dirigit. </w:t>
      </w:r>
    </w:p>
    <w:p w14:paraId="549E83EB" w14:textId="77777777" w:rsidR="007D1FB3" w:rsidRPr="00B56964" w:rsidRDefault="007D1FB3" w:rsidP="00B56964">
      <w:pPr>
        <w:pStyle w:val="Textoindependiente2"/>
        <w:spacing w:before="0" w:after="0" w:line="240" w:lineRule="auto"/>
        <w:ind w:left="170" w:hanging="227"/>
        <w:rPr>
          <w:rFonts w:ascii="Arial" w:hAnsi="Arial"/>
          <w:sz w:val="22"/>
          <w:szCs w:val="22"/>
        </w:rPr>
      </w:pPr>
    </w:p>
    <w:p w14:paraId="6037A570" w14:textId="77777777" w:rsidR="007D1FB3" w:rsidRPr="00B56964" w:rsidRDefault="007D1FB3" w:rsidP="00B56964">
      <w:pPr>
        <w:pStyle w:val="Textoindependiente2"/>
        <w:spacing w:before="0" w:after="0" w:line="240" w:lineRule="auto"/>
        <w:ind w:left="170" w:hanging="227"/>
        <w:rPr>
          <w:rFonts w:ascii="Arial" w:hAnsi="Arial"/>
          <w:sz w:val="22"/>
          <w:szCs w:val="22"/>
        </w:rPr>
      </w:pPr>
      <w:r w:rsidRPr="00B56964">
        <w:rPr>
          <w:rFonts w:ascii="Arial" w:hAnsi="Arial"/>
          <w:sz w:val="22"/>
          <w:szCs w:val="22"/>
        </w:rPr>
        <w:t xml:space="preserve">● Els </w:t>
      </w:r>
      <w:r w:rsidRPr="00B56964">
        <w:rPr>
          <w:rFonts w:ascii="Arial" w:hAnsi="Arial"/>
          <w:b/>
          <w:bCs/>
          <w:sz w:val="22"/>
          <w:szCs w:val="22"/>
        </w:rPr>
        <w:t>aparcaments reservats</w:t>
      </w:r>
      <w:r w:rsidRPr="00B56964">
        <w:rPr>
          <w:rFonts w:ascii="Arial" w:hAnsi="Arial"/>
          <w:sz w:val="22"/>
          <w:szCs w:val="22"/>
        </w:rPr>
        <w:t xml:space="preserve"> estan situats sobre vegetació i actualment hi ha una roca que impossibilita l’aparcament en una de les places. A més a més, no és infreqüent observar que aquestes sovint estan ocupades per vehicles sense identificació. </w:t>
      </w:r>
    </w:p>
    <w:p w14:paraId="51D29613" w14:textId="77777777" w:rsidR="007D1FB3" w:rsidRPr="00B56964" w:rsidRDefault="007D1FB3" w:rsidP="00B56964">
      <w:pPr>
        <w:pStyle w:val="Textoindependiente2"/>
        <w:spacing w:before="0" w:after="0" w:line="240" w:lineRule="auto"/>
        <w:ind w:left="170" w:hanging="227"/>
        <w:rPr>
          <w:rFonts w:ascii="Arial" w:hAnsi="Arial"/>
          <w:sz w:val="22"/>
          <w:szCs w:val="22"/>
        </w:rPr>
      </w:pPr>
    </w:p>
    <w:p w14:paraId="16D42F52" w14:textId="77777777" w:rsidR="007D1FB3" w:rsidRPr="00B56964" w:rsidRDefault="007D1FB3" w:rsidP="00B56964">
      <w:pPr>
        <w:pStyle w:val="Textoindependiente2"/>
        <w:spacing w:before="0" w:after="0" w:line="240" w:lineRule="auto"/>
        <w:ind w:left="170" w:hanging="227"/>
        <w:rPr>
          <w:rFonts w:ascii="Arial" w:hAnsi="Arial"/>
          <w:sz w:val="22"/>
          <w:szCs w:val="22"/>
        </w:rPr>
      </w:pPr>
      <w:r w:rsidRPr="00B56964">
        <w:rPr>
          <w:rFonts w:ascii="Arial" w:hAnsi="Arial"/>
          <w:sz w:val="22"/>
          <w:szCs w:val="22"/>
        </w:rPr>
        <w:t>● Pel que fa a l</w:t>
      </w:r>
      <w:r w:rsidRPr="00B56964">
        <w:rPr>
          <w:rFonts w:ascii="Arial" w:hAnsi="Arial"/>
          <w:b/>
          <w:bCs/>
          <w:sz w:val="22"/>
          <w:szCs w:val="22"/>
        </w:rPr>
        <w:t>'accés fins a la platja</w:t>
      </w:r>
      <w:r w:rsidRPr="00B56964">
        <w:rPr>
          <w:rFonts w:ascii="Arial" w:hAnsi="Arial"/>
          <w:sz w:val="22"/>
          <w:szCs w:val="22"/>
        </w:rPr>
        <w:t xml:space="preserve">, no podem pretendre que l’única manera d’arribar-hi sigui amb cotxe: primerament perquè dues úniques places reservades són insuficients, però també perquè l’únic accés pel pas del Torrent dels Vinyals </w:t>
      </w:r>
      <w:r w:rsidRPr="00B56964">
        <w:rPr>
          <w:rFonts w:ascii="Arial" w:hAnsi="Arial"/>
          <w:sz w:val="22"/>
          <w:szCs w:val="22"/>
        </w:rPr>
        <w:lastRenderedPageBreak/>
        <w:t>sovint està tancat i perquè hauríem de tendir a fer de la platja un espai lliure de cotxes. Per això, entre d’altres, és urgent projectar les rampes d’accés a la platja des de la plaça Pau Vila, prop de l'estació de Vilassar i de la de Cabrera, i no dependre d’uns ascensors que s’avarien constantment. També caldria plantejar accessos adaptats a d’altres platges del municipi com l’espigó de Garbí o la platja del Nàutic. D'igual manera, cal combatre actituds incíviques com l'estacionament sobre voreres. Si entenem que les persones amb mobilitat reduïda també poden arribar a la platja de manera autònoma o acompanyades, ampliació de voreres a banda, és evident que, per exemple, la superfície del sòl fins a arribar a la PMR ha de ser prou compacta, sense obstacles i planera i, ara mateix, això no és així, ja que desde la rampa de l'estació de Cabrera a la zona PMR ens trobem amb un sòl irregular o amb acumulació de sorra que fa molt difícil el pas amb cadira de rodes o caminador.</w:t>
      </w:r>
    </w:p>
    <w:p w14:paraId="65281D27" w14:textId="77777777" w:rsidR="007D1FB3" w:rsidRPr="00B56964" w:rsidRDefault="007D1FB3" w:rsidP="00B56964">
      <w:pPr>
        <w:pStyle w:val="Textoindependiente2"/>
        <w:spacing w:before="0" w:after="0" w:line="240" w:lineRule="auto"/>
        <w:ind w:left="170" w:hanging="227"/>
        <w:rPr>
          <w:rFonts w:ascii="Arial" w:hAnsi="Arial"/>
          <w:sz w:val="22"/>
          <w:szCs w:val="22"/>
        </w:rPr>
      </w:pPr>
    </w:p>
    <w:p w14:paraId="4EF33C21" w14:textId="77777777" w:rsidR="007D1FB3" w:rsidRPr="00B56964" w:rsidRDefault="007D1FB3" w:rsidP="00B56964">
      <w:pPr>
        <w:pStyle w:val="Textoindependiente2"/>
        <w:spacing w:before="0" w:after="0" w:line="240" w:lineRule="auto"/>
        <w:ind w:left="-57"/>
        <w:rPr>
          <w:rFonts w:ascii="Arial" w:hAnsi="Arial"/>
          <w:sz w:val="22"/>
          <w:szCs w:val="22"/>
        </w:rPr>
      </w:pPr>
      <w:r w:rsidRPr="00B56964">
        <w:rPr>
          <w:rFonts w:ascii="Arial" w:hAnsi="Arial"/>
          <w:sz w:val="22"/>
          <w:szCs w:val="22"/>
        </w:rPr>
        <w:t xml:space="preserve">Fer les coses a mitges produeix l'efecte contrari al desitjat, obligant als veïns a cercar aquest servei en platges d'altres municipis i malgastant uns recursos en equipar un espai que acaba per no servir a qui anava dirigit. </w:t>
      </w:r>
    </w:p>
    <w:p w14:paraId="6456AB75" w14:textId="77777777" w:rsidR="007D1FB3" w:rsidRPr="00B56964" w:rsidRDefault="007D1FB3" w:rsidP="00B56964">
      <w:pPr>
        <w:pStyle w:val="Textoindependiente2"/>
        <w:spacing w:before="0" w:after="0" w:line="240" w:lineRule="auto"/>
        <w:ind w:left="-57"/>
        <w:rPr>
          <w:rFonts w:ascii="Arial" w:hAnsi="Arial"/>
          <w:sz w:val="22"/>
          <w:szCs w:val="22"/>
        </w:rPr>
      </w:pPr>
    </w:p>
    <w:p w14:paraId="6BFC8FCD" w14:textId="77777777" w:rsidR="007D1FB3" w:rsidRPr="00B56964" w:rsidRDefault="007D1FB3" w:rsidP="00B56964">
      <w:pPr>
        <w:pStyle w:val="Textoindependiente2"/>
        <w:spacing w:before="0" w:after="0" w:line="240" w:lineRule="auto"/>
        <w:ind w:left="-57"/>
        <w:rPr>
          <w:rFonts w:ascii="Arial" w:hAnsi="Arial"/>
          <w:sz w:val="22"/>
          <w:szCs w:val="22"/>
        </w:rPr>
      </w:pPr>
      <w:r w:rsidRPr="00B56964">
        <w:rPr>
          <w:rFonts w:ascii="Arial" w:hAnsi="Arial"/>
          <w:sz w:val="22"/>
          <w:szCs w:val="22"/>
        </w:rPr>
        <w:t xml:space="preserve">Per tot això, creiem que la PMR plantejada no és adequada i proposem al Ple de l'Ajuntament de Vilassar de Mar l'adopció dels següents acords: </w:t>
      </w:r>
    </w:p>
    <w:p w14:paraId="5325A5AE" w14:textId="77777777" w:rsidR="007D1FB3" w:rsidRPr="00B56964" w:rsidRDefault="007D1FB3" w:rsidP="00B56964">
      <w:pPr>
        <w:pStyle w:val="Textoindependiente2"/>
        <w:spacing w:before="0" w:after="0" w:line="240" w:lineRule="auto"/>
        <w:ind w:left="170" w:hanging="227"/>
        <w:rPr>
          <w:rFonts w:ascii="Arial" w:hAnsi="Arial"/>
          <w:sz w:val="22"/>
          <w:szCs w:val="22"/>
        </w:rPr>
      </w:pPr>
    </w:p>
    <w:p w14:paraId="6651E7F0" w14:textId="77777777" w:rsidR="007D1FB3" w:rsidRPr="00B56964" w:rsidRDefault="007D1FB3" w:rsidP="00B56964">
      <w:pPr>
        <w:pStyle w:val="Textoindependiente2"/>
        <w:spacing w:before="0" w:after="0" w:line="240" w:lineRule="auto"/>
        <w:ind w:left="170" w:hanging="227"/>
        <w:rPr>
          <w:rFonts w:ascii="Arial" w:hAnsi="Arial"/>
          <w:sz w:val="22"/>
          <w:szCs w:val="22"/>
        </w:rPr>
      </w:pPr>
      <w:r w:rsidRPr="00B56964">
        <w:rPr>
          <w:rFonts w:ascii="Arial" w:hAnsi="Arial"/>
          <w:sz w:val="22"/>
          <w:szCs w:val="22"/>
        </w:rPr>
        <w:t xml:space="preserve">1. Fer de la platja un espai veritablement accessible oferint un servei de qualitat amb la redacció del projecte de zona PMR abans del març de 2023, que introdueixi millores per facilitar i assistir el bany, l’estança a la platja i l’accés fins a aquesta, comptant amb assessorament especialitzat i el consell d'usuaris, familiars i/o tutors, així com amb l’avaluació de les temporades 2021 i 2022. </w:t>
      </w:r>
    </w:p>
    <w:p w14:paraId="6F3BD952" w14:textId="77777777" w:rsidR="007D1FB3" w:rsidRPr="00B56964" w:rsidRDefault="007D1FB3" w:rsidP="00B56964">
      <w:pPr>
        <w:pStyle w:val="Textoindependiente2"/>
        <w:spacing w:before="0" w:after="0" w:line="240" w:lineRule="auto"/>
        <w:ind w:left="170" w:hanging="227"/>
        <w:rPr>
          <w:rFonts w:ascii="Arial" w:hAnsi="Arial"/>
          <w:sz w:val="22"/>
          <w:szCs w:val="22"/>
        </w:rPr>
      </w:pPr>
    </w:p>
    <w:p w14:paraId="660D17A5" w14:textId="77777777" w:rsidR="007D1FB3" w:rsidRPr="00B56964" w:rsidRDefault="007D1FB3" w:rsidP="00B56964">
      <w:pPr>
        <w:pStyle w:val="Textoindependiente2"/>
        <w:spacing w:before="0" w:after="0" w:line="240" w:lineRule="auto"/>
        <w:ind w:left="170" w:hanging="227"/>
        <w:rPr>
          <w:rFonts w:ascii="Arial" w:hAnsi="Arial"/>
          <w:sz w:val="22"/>
          <w:szCs w:val="22"/>
        </w:rPr>
      </w:pPr>
      <w:r w:rsidRPr="00B56964">
        <w:rPr>
          <w:rFonts w:ascii="Arial" w:hAnsi="Arial"/>
          <w:sz w:val="22"/>
          <w:szCs w:val="22"/>
        </w:rPr>
        <w:t xml:space="preserve">2. Destinar pressupost suficient per a la consolidació i manteniment de la zona PMR a la platja. </w:t>
      </w:r>
    </w:p>
    <w:p w14:paraId="1F5114B2" w14:textId="77777777" w:rsidR="007D1FB3" w:rsidRPr="00B56964" w:rsidRDefault="007D1FB3" w:rsidP="00B56964">
      <w:pPr>
        <w:pStyle w:val="Textoindependiente2"/>
        <w:spacing w:before="0" w:after="0" w:line="240" w:lineRule="auto"/>
        <w:ind w:left="170" w:hanging="227"/>
        <w:rPr>
          <w:rFonts w:ascii="Arial" w:hAnsi="Arial"/>
          <w:sz w:val="22"/>
          <w:szCs w:val="22"/>
        </w:rPr>
      </w:pPr>
    </w:p>
    <w:p w14:paraId="0493BEE5" w14:textId="77777777" w:rsidR="007D1FB3" w:rsidRPr="00B56964" w:rsidRDefault="007D1FB3" w:rsidP="00B56964">
      <w:pPr>
        <w:pStyle w:val="Textoindependiente2"/>
        <w:spacing w:before="0" w:after="0" w:line="240" w:lineRule="auto"/>
        <w:ind w:left="170" w:hanging="227"/>
        <w:rPr>
          <w:rFonts w:ascii="Arial" w:hAnsi="Arial"/>
          <w:sz w:val="22"/>
          <w:szCs w:val="22"/>
        </w:rPr>
      </w:pPr>
      <w:r w:rsidRPr="00B56964">
        <w:rPr>
          <w:rFonts w:ascii="Arial" w:hAnsi="Arial"/>
          <w:sz w:val="22"/>
          <w:szCs w:val="22"/>
        </w:rPr>
        <w:t>3. Adoptar el compromís que el disseny universal sigui una prioritat en la realització de qualsevol obra, aplicant criteris d’accessibilitat a la platja i altres espais del front marítim durant tot l’any, així com les possibles adaptacions que en garanteixin la usabilitat davant l’augment de temporals degut al canvi climàtic. Per la seva localització, la pacificació de la NII també serà d’especial importància i caldrà vetllar la construcció de rampes d’accés al passeig en diversos punts, no només a prop de l’estació de Vilassar de Mar.”</w:t>
      </w:r>
    </w:p>
    <w:p w14:paraId="330EFC95" w14:textId="77777777" w:rsidR="007D1FB3" w:rsidRPr="00B56964" w:rsidRDefault="007D1FB3" w:rsidP="00B56964">
      <w:pPr>
        <w:pStyle w:val="Textoindependiente2"/>
        <w:spacing w:before="0" w:after="0" w:line="240" w:lineRule="auto"/>
        <w:ind w:left="170" w:hanging="227"/>
        <w:rPr>
          <w:rFonts w:ascii="Arial" w:hAnsi="Arial"/>
          <w:sz w:val="22"/>
          <w:szCs w:val="22"/>
        </w:rPr>
      </w:pPr>
    </w:p>
    <w:p w14:paraId="6DCF90D1" w14:textId="77777777" w:rsidR="008B1451" w:rsidRDefault="008B1451" w:rsidP="008B1451">
      <w:pPr>
        <w:spacing w:after="0" w:line="240" w:lineRule="auto"/>
        <w:rPr>
          <w:rFonts w:cs="Arial"/>
          <w:lang w:val="ca-ES"/>
        </w:rPr>
      </w:pPr>
      <w:r>
        <w:rPr>
          <w:rFonts w:cs="Arial"/>
          <w:lang w:val="ca-ES"/>
        </w:rPr>
        <w:t>El debat d’aquest punt de l’ordre del dia el podeu veure en el següent enllaç:</w:t>
      </w:r>
    </w:p>
    <w:p w14:paraId="60FCAC1B" w14:textId="4EF39A43" w:rsidR="007D1FB3" w:rsidRDefault="007D1FB3" w:rsidP="00B56964">
      <w:pPr>
        <w:pStyle w:val="Textoindependiente2"/>
        <w:spacing w:before="0" w:after="0" w:line="240" w:lineRule="auto"/>
        <w:ind w:left="170" w:hanging="227"/>
        <w:rPr>
          <w:rFonts w:ascii="Arial" w:hAnsi="Arial"/>
          <w:sz w:val="22"/>
          <w:szCs w:val="22"/>
        </w:rPr>
      </w:pPr>
    </w:p>
    <w:p w14:paraId="7271CB63" w14:textId="1F083790" w:rsidR="008B1451" w:rsidRDefault="00000000" w:rsidP="008B1451">
      <w:pPr>
        <w:autoSpaceDE w:val="0"/>
        <w:autoSpaceDN w:val="0"/>
        <w:adjustRightInd w:val="0"/>
        <w:spacing w:after="0" w:line="240" w:lineRule="auto"/>
        <w:jc w:val="left"/>
        <w:rPr>
          <w:rFonts w:eastAsiaTheme="minorHAnsi" w:cs="Arial"/>
          <w:color w:val="B50000"/>
          <w:sz w:val="18"/>
          <w:szCs w:val="18"/>
        </w:rPr>
      </w:pPr>
      <w:hyperlink r:id="rId16" w:history="1">
        <w:r w:rsidR="008B1451" w:rsidRPr="00284881">
          <w:rPr>
            <w:rStyle w:val="Hipervnculo"/>
            <w:rFonts w:eastAsiaTheme="minorHAnsi" w:cs="Arial"/>
            <w:sz w:val="18"/>
            <w:szCs w:val="18"/>
          </w:rPr>
          <w:t>https://actes.vilassardemar.cat/session/sessionDetail/ff80808183372f46018369495a150004?startAt=9211.0&amp;endsAt=10698.0</w:t>
        </w:r>
      </w:hyperlink>
    </w:p>
    <w:p w14:paraId="78B422D1" w14:textId="77777777" w:rsidR="007D1FB3" w:rsidRPr="00B56964" w:rsidRDefault="007D1FB3" w:rsidP="00B56964">
      <w:pPr>
        <w:spacing w:after="0" w:line="240" w:lineRule="auto"/>
        <w:rPr>
          <w:rFonts w:cs="Arial"/>
          <w:lang w:val="ca-ES"/>
        </w:rPr>
      </w:pPr>
      <w:bookmarkStart w:id="39" w:name="DOCUMENTO_13297850"/>
      <w:bookmarkEnd w:id="38"/>
      <w:bookmarkEnd w:id="39"/>
    </w:p>
    <w:p w14:paraId="31A8A7EF" w14:textId="77777777" w:rsidR="007D1FB3" w:rsidRPr="00B56964" w:rsidRDefault="007D1FB3" w:rsidP="00B56964">
      <w:pPr>
        <w:spacing w:after="0" w:line="240" w:lineRule="auto"/>
        <w:rPr>
          <w:rFonts w:cs="Arial"/>
          <w:lang w:val="ca-ES"/>
        </w:rPr>
      </w:pPr>
    </w:p>
    <w:p w14:paraId="2E3F46FB" w14:textId="77777777" w:rsidR="007D1FB3" w:rsidRPr="00B56964" w:rsidRDefault="007D1FB3" w:rsidP="00B56964">
      <w:pPr>
        <w:spacing w:after="0" w:line="240" w:lineRule="auto"/>
        <w:rPr>
          <w:rFonts w:cs="Arial"/>
          <w:lang w:val="ca-ES"/>
        </w:rPr>
      </w:pPr>
      <w:r w:rsidRPr="00B56964">
        <w:rPr>
          <w:rFonts w:cs="Arial"/>
          <w:b/>
          <w:lang w:val="ca-ES"/>
        </w:rPr>
        <w:t>13.0.- DONAR COMPTE DELS DECRETS DE L'ALCALDIA DES DEL NÚM.2965/2022 AL 3738/2022.</w:t>
      </w:r>
    </w:p>
    <w:p w14:paraId="4C92C5C7" w14:textId="6D7222CC" w:rsidR="007D1FB3" w:rsidRDefault="007D1FB3" w:rsidP="00B56964">
      <w:pPr>
        <w:spacing w:after="0" w:line="240" w:lineRule="auto"/>
        <w:rPr>
          <w:rFonts w:cs="Arial"/>
          <w:lang w:val="ca-ES"/>
        </w:rPr>
      </w:pPr>
    </w:p>
    <w:p w14:paraId="4EADD6BB" w14:textId="67BE123A" w:rsidR="00045ECE" w:rsidRDefault="003034C6" w:rsidP="00B56964">
      <w:pPr>
        <w:spacing w:after="0" w:line="240" w:lineRule="auto"/>
        <w:rPr>
          <w:rFonts w:cs="Arial"/>
          <w:lang w:val="ca-ES"/>
        </w:rPr>
      </w:pPr>
      <w:r>
        <w:rPr>
          <w:rFonts w:cs="Arial"/>
          <w:lang w:val="ca-ES"/>
        </w:rPr>
        <w:t>La Corporació Municipal es dona per assabentada dels Decrets d’</w:t>
      </w:r>
      <w:r w:rsidR="007E19FD">
        <w:rPr>
          <w:rFonts w:cs="Arial"/>
          <w:lang w:val="ca-ES"/>
        </w:rPr>
        <w:t>a</w:t>
      </w:r>
      <w:r>
        <w:rPr>
          <w:rFonts w:cs="Arial"/>
          <w:lang w:val="ca-ES"/>
        </w:rPr>
        <w:t>lcaldia, des del 2965/2022 de data 18 de juliol de 2022 al 3738/2022 de data 16 de setembre de 2022.</w:t>
      </w:r>
    </w:p>
    <w:p w14:paraId="5455E70C" w14:textId="7E8D88CE" w:rsidR="00045ECE" w:rsidRDefault="00045ECE" w:rsidP="00B56964">
      <w:pPr>
        <w:spacing w:after="0" w:line="240" w:lineRule="auto"/>
        <w:rPr>
          <w:rFonts w:cs="Arial"/>
          <w:lang w:val="ca-ES"/>
        </w:rPr>
      </w:pPr>
    </w:p>
    <w:p w14:paraId="4C6CE150" w14:textId="554C43AA" w:rsidR="00045ECE" w:rsidRDefault="00045ECE" w:rsidP="00045ECE">
      <w:pPr>
        <w:spacing w:after="0" w:line="240" w:lineRule="auto"/>
        <w:rPr>
          <w:rFonts w:cs="Arial"/>
          <w:lang w:val="ca-ES"/>
        </w:rPr>
      </w:pPr>
      <w:r>
        <w:rPr>
          <w:rFonts w:cs="Arial"/>
          <w:lang w:val="ca-ES"/>
        </w:rPr>
        <w:t>El debat d’aquest punt de l’ordre del dia el podeu veure en el següent enllaç:</w:t>
      </w:r>
    </w:p>
    <w:p w14:paraId="69CCB216" w14:textId="6CD8F452" w:rsidR="00045ECE" w:rsidRDefault="00045ECE" w:rsidP="00045ECE">
      <w:pPr>
        <w:spacing w:after="0" w:line="240" w:lineRule="auto"/>
        <w:rPr>
          <w:rFonts w:cs="Arial"/>
          <w:lang w:val="ca-ES"/>
        </w:rPr>
      </w:pPr>
    </w:p>
    <w:p w14:paraId="5A21D111" w14:textId="01DF3BA6" w:rsidR="00045ECE" w:rsidRDefault="00000000" w:rsidP="00045ECE">
      <w:pPr>
        <w:autoSpaceDE w:val="0"/>
        <w:autoSpaceDN w:val="0"/>
        <w:adjustRightInd w:val="0"/>
        <w:spacing w:after="0" w:line="240" w:lineRule="auto"/>
        <w:jc w:val="left"/>
        <w:rPr>
          <w:rFonts w:eastAsiaTheme="minorHAnsi" w:cs="Arial"/>
          <w:color w:val="B50000"/>
          <w:sz w:val="18"/>
          <w:szCs w:val="18"/>
        </w:rPr>
      </w:pPr>
      <w:hyperlink r:id="rId17" w:history="1">
        <w:r w:rsidR="00045ECE" w:rsidRPr="00284881">
          <w:rPr>
            <w:rStyle w:val="Hipervnculo"/>
            <w:rFonts w:eastAsiaTheme="minorHAnsi" w:cs="Arial"/>
            <w:sz w:val="18"/>
            <w:szCs w:val="18"/>
          </w:rPr>
          <w:t>https://actes.vilassardemar.cat/session/sessionDetail/ff80808183372f46018369495a150004?startAt=10726.0&amp;endsAt=10743.0</w:t>
        </w:r>
      </w:hyperlink>
    </w:p>
    <w:p w14:paraId="16C631B0" w14:textId="77777777" w:rsidR="00045ECE" w:rsidRDefault="00045ECE" w:rsidP="00B56964">
      <w:pPr>
        <w:spacing w:after="0" w:line="240" w:lineRule="auto"/>
        <w:rPr>
          <w:rFonts w:cs="Arial"/>
          <w:lang w:val="ca-ES"/>
        </w:rPr>
      </w:pPr>
    </w:p>
    <w:p w14:paraId="3C8E57A8" w14:textId="77777777" w:rsidR="008B1451" w:rsidRPr="00B56964" w:rsidRDefault="008B1451" w:rsidP="00B56964">
      <w:pPr>
        <w:spacing w:after="0" w:line="240" w:lineRule="auto"/>
        <w:rPr>
          <w:rFonts w:cs="Arial"/>
          <w:lang w:val="ca-ES"/>
        </w:rPr>
      </w:pPr>
    </w:p>
    <w:p w14:paraId="35BA3EC8" w14:textId="77777777" w:rsidR="007D1FB3" w:rsidRPr="00B56964" w:rsidRDefault="007D1FB3" w:rsidP="00B56964">
      <w:pPr>
        <w:spacing w:after="0" w:line="240" w:lineRule="auto"/>
        <w:rPr>
          <w:rFonts w:cs="Arial"/>
          <w:lang w:val="ca-ES"/>
        </w:rPr>
      </w:pPr>
      <w:r w:rsidRPr="00B56964">
        <w:rPr>
          <w:rFonts w:cs="Arial"/>
          <w:b/>
          <w:lang w:val="ca-ES"/>
        </w:rPr>
        <w:t>14.0.- PRECS I PREGUNTES</w:t>
      </w:r>
    </w:p>
    <w:p w14:paraId="449BC02A" w14:textId="080C92A2" w:rsidR="007D1FB3" w:rsidRDefault="007D1FB3" w:rsidP="00B56964">
      <w:pPr>
        <w:spacing w:after="0" w:line="240" w:lineRule="auto"/>
        <w:rPr>
          <w:rFonts w:cs="Arial"/>
          <w:lang w:val="ca-ES"/>
        </w:rPr>
      </w:pPr>
    </w:p>
    <w:p w14:paraId="7A92301A" w14:textId="1DA013AF" w:rsidR="00045ECE" w:rsidRDefault="003034C6" w:rsidP="00045ECE">
      <w:pPr>
        <w:spacing w:after="0" w:line="240" w:lineRule="auto"/>
        <w:rPr>
          <w:rFonts w:cs="Arial"/>
          <w:lang w:val="ca-ES"/>
        </w:rPr>
      </w:pPr>
      <w:r>
        <w:rPr>
          <w:rFonts w:cs="Arial"/>
          <w:lang w:val="ca-ES"/>
        </w:rPr>
        <w:t>Per poder veure el torn de precs i preguntes podeu accedir al següent enllaç:</w:t>
      </w:r>
    </w:p>
    <w:p w14:paraId="6561F8C9" w14:textId="77777777" w:rsidR="00045ECE" w:rsidRPr="00B56964" w:rsidRDefault="00045ECE" w:rsidP="00B56964">
      <w:pPr>
        <w:spacing w:after="0" w:line="240" w:lineRule="auto"/>
        <w:rPr>
          <w:rFonts w:cs="Arial"/>
          <w:lang w:val="ca-ES"/>
        </w:rPr>
      </w:pPr>
    </w:p>
    <w:p w14:paraId="2627E1BA" w14:textId="3E8478F0" w:rsidR="009B449B" w:rsidRDefault="00000000" w:rsidP="00045ECE">
      <w:pPr>
        <w:autoSpaceDE w:val="0"/>
        <w:autoSpaceDN w:val="0"/>
        <w:adjustRightInd w:val="0"/>
        <w:spacing w:after="0" w:line="240" w:lineRule="auto"/>
        <w:jc w:val="left"/>
        <w:rPr>
          <w:rFonts w:eastAsiaTheme="minorHAnsi" w:cs="Arial"/>
          <w:color w:val="B50000"/>
          <w:sz w:val="18"/>
          <w:szCs w:val="18"/>
        </w:rPr>
      </w:pPr>
      <w:hyperlink r:id="rId18" w:history="1">
        <w:r w:rsidR="00045ECE" w:rsidRPr="00284881">
          <w:rPr>
            <w:rStyle w:val="Hipervnculo"/>
            <w:rFonts w:eastAsiaTheme="minorHAnsi" w:cs="Arial"/>
            <w:sz w:val="18"/>
            <w:szCs w:val="18"/>
          </w:rPr>
          <w:t>https://actes.vilassardemar.cat/session/sessionDetail/ff80808183372f46018369495a150004?startAt=10743.0&amp;endsAt=14513.32</w:t>
        </w:r>
      </w:hyperlink>
    </w:p>
    <w:p w14:paraId="61A7D94C" w14:textId="77777777" w:rsidR="00045ECE" w:rsidRPr="00045ECE" w:rsidRDefault="00045ECE" w:rsidP="00045ECE">
      <w:pPr>
        <w:autoSpaceDE w:val="0"/>
        <w:autoSpaceDN w:val="0"/>
        <w:adjustRightInd w:val="0"/>
        <w:spacing w:after="0" w:line="240" w:lineRule="auto"/>
        <w:jc w:val="left"/>
        <w:rPr>
          <w:rFonts w:eastAsiaTheme="minorHAnsi" w:cs="Arial"/>
          <w:color w:val="B50000"/>
          <w:sz w:val="18"/>
          <w:szCs w:val="18"/>
        </w:rPr>
      </w:pPr>
    </w:p>
    <w:p w14:paraId="630B6792" w14:textId="484FB1E5" w:rsidR="009B449B" w:rsidRDefault="009B449B" w:rsidP="00B56964">
      <w:pPr>
        <w:widowControl w:val="0"/>
        <w:suppressAutoHyphens/>
        <w:autoSpaceDE w:val="0"/>
        <w:spacing w:after="0" w:line="240" w:lineRule="auto"/>
        <w:rPr>
          <w:rFonts w:cs="Arial"/>
          <w:b/>
          <w:lang w:val="ca-ES"/>
        </w:rPr>
      </w:pPr>
    </w:p>
    <w:p w14:paraId="4791456C" w14:textId="77777777" w:rsidR="009B449B" w:rsidRPr="00B56964" w:rsidRDefault="009B449B" w:rsidP="00B56964">
      <w:pPr>
        <w:widowControl w:val="0"/>
        <w:suppressAutoHyphens/>
        <w:autoSpaceDE w:val="0"/>
        <w:spacing w:after="0" w:line="240" w:lineRule="auto"/>
        <w:rPr>
          <w:rFonts w:cs="Arial"/>
          <w:b/>
          <w:lang w:val="ca-ES"/>
        </w:rPr>
      </w:pPr>
    </w:p>
    <w:p w14:paraId="2B2123F7" w14:textId="77777777" w:rsidR="009B449B" w:rsidRPr="00B56964" w:rsidRDefault="009B449B" w:rsidP="00B56964">
      <w:pPr>
        <w:spacing w:after="0" w:line="240" w:lineRule="auto"/>
        <w:rPr>
          <w:rFonts w:cs="Arial"/>
          <w:lang w:val="ca-ES" w:eastAsia="es-ES"/>
        </w:rPr>
      </w:pPr>
      <w:r w:rsidRPr="00B56964">
        <w:rPr>
          <w:rFonts w:cs="Arial"/>
          <w:lang w:val="ca-ES" w:eastAsia="es-ES"/>
        </w:rPr>
        <w:t>L’alcalde aixeca la sessió, de la qual, com a secret</w:t>
      </w:r>
      <w:r w:rsidR="005B19E5" w:rsidRPr="00B56964">
        <w:rPr>
          <w:rFonts w:cs="Arial"/>
          <w:lang w:val="ca-ES" w:eastAsia="es-ES"/>
        </w:rPr>
        <w:t>ari</w:t>
      </w:r>
      <w:r w:rsidRPr="00B56964">
        <w:rPr>
          <w:rFonts w:cs="Arial"/>
          <w:lang w:val="ca-ES" w:eastAsia="es-ES"/>
        </w:rPr>
        <w:t>, estenc aquesta acta.</w:t>
      </w:r>
    </w:p>
    <w:p w14:paraId="2559CA3E" w14:textId="2716997A" w:rsidR="007E19FD" w:rsidRDefault="007E19FD" w:rsidP="00B56964">
      <w:pPr>
        <w:spacing w:after="0" w:line="240" w:lineRule="auto"/>
        <w:rPr>
          <w:rFonts w:cs="Arial"/>
          <w:lang w:val="ca-ES" w:eastAsia="es-ES"/>
        </w:rPr>
      </w:pPr>
    </w:p>
    <w:p w14:paraId="290AA088" w14:textId="17BD58A0" w:rsidR="00EF256B" w:rsidRDefault="00EF256B" w:rsidP="00B56964">
      <w:pPr>
        <w:spacing w:after="0" w:line="240" w:lineRule="auto"/>
        <w:rPr>
          <w:rFonts w:cs="Arial"/>
          <w:lang w:val="ca-ES" w:eastAsia="es-ES"/>
        </w:rPr>
      </w:pPr>
    </w:p>
    <w:p w14:paraId="316D8B81" w14:textId="66A2C251" w:rsidR="009B449B" w:rsidRPr="00B56964" w:rsidRDefault="009B449B" w:rsidP="00B56964">
      <w:pPr>
        <w:spacing w:after="0" w:line="240" w:lineRule="auto"/>
        <w:rPr>
          <w:rFonts w:cs="Arial"/>
          <w:lang w:val="ca-ES" w:eastAsia="es-ES"/>
        </w:rPr>
      </w:pPr>
      <w:r w:rsidRPr="00B56964">
        <w:rPr>
          <w:rFonts w:cs="Arial"/>
          <w:lang w:val="ca-ES" w:eastAsia="es-ES"/>
        </w:rPr>
        <w:t>El secretari</w:t>
      </w:r>
      <w:r w:rsidRPr="00B56964">
        <w:rPr>
          <w:rFonts w:cs="Arial"/>
          <w:lang w:val="ca-ES" w:eastAsia="es-ES"/>
        </w:rPr>
        <w:tab/>
      </w:r>
      <w:r w:rsidRPr="00B56964">
        <w:rPr>
          <w:rFonts w:cs="Arial"/>
          <w:lang w:val="ca-ES" w:eastAsia="es-ES"/>
        </w:rPr>
        <w:tab/>
        <w:t xml:space="preserve"> </w:t>
      </w:r>
      <w:r w:rsidRPr="00B56964">
        <w:rPr>
          <w:rFonts w:cs="Arial"/>
          <w:lang w:val="ca-ES" w:eastAsia="es-ES"/>
        </w:rPr>
        <w:tab/>
      </w:r>
      <w:r w:rsidRPr="00B56964">
        <w:rPr>
          <w:rFonts w:cs="Arial"/>
          <w:lang w:val="ca-ES" w:eastAsia="es-ES"/>
        </w:rPr>
        <w:tab/>
      </w:r>
      <w:r w:rsidRPr="00B56964">
        <w:rPr>
          <w:rFonts w:cs="Arial"/>
          <w:lang w:val="ca-ES" w:eastAsia="es-ES"/>
        </w:rPr>
        <w:tab/>
      </w:r>
      <w:r w:rsidRPr="00B56964">
        <w:rPr>
          <w:rFonts w:cs="Arial"/>
          <w:lang w:val="ca-ES" w:eastAsia="es-ES"/>
        </w:rPr>
        <w:tab/>
      </w:r>
      <w:r w:rsidRPr="00B56964">
        <w:rPr>
          <w:rFonts w:cs="Arial"/>
          <w:lang w:val="ca-ES" w:eastAsia="es-ES"/>
        </w:rPr>
        <w:tab/>
        <w:t>Vist i plau</w:t>
      </w:r>
    </w:p>
    <w:p w14:paraId="263BB7B0" w14:textId="77777777" w:rsidR="007E19FD" w:rsidRDefault="007E19FD" w:rsidP="00B56964">
      <w:pPr>
        <w:spacing w:after="0" w:line="240" w:lineRule="auto"/>
        <w:rPr>
          <w:rFonts w:cs="Arial"/>
          <w:i/>
          <w:lang w:val="ca-ES"/>
        </w:rPr>
      </w:pPr>
    </w:p>
    <w:p w14:paraId="6A9F78D9" w14:textId="77777777" w:rsidR="007E19FD" w:rsidRDefault="007E19FD" w:rsidP="00B56964">
      <w:pPr>
        <w:spacing w:after="0" w:line="240" w:lineRule="auto"/>
        <w:rPr>
          <w:rFonts w:cs="Arial"/>
          <w:i/>
          <w:lang w:val="ca-ES"/>
        </w:rPr>
      </w:pPr>
    </w:p>
    <w:p w14:paraId="07E2C19B" w14:textId="77777777" w:rsidR="007E19FD" w:rsidRDefault="007E19FD" w:rsidP="00B56964">
      <w:pPr>
        <w:spacing w:after="0" w:line="240" w:lineRule="auto"/>
        <w:rPr>
          <w:rFonts w:cs="Arial"/>
          <w:i/>
          <w:lang w:val="ca-ES"/>
        </w:rPr>
      </w:pPr>
    </w:p>
    <w:p w14:paraId="528DA65C" w14:textId="3027F4B0" w:rsidR="00E213A3" w:rsidRPr="00B56964" w:rsidRDefault="00A747EF" w:rsidP="00B56964">
      <w:pPr>
        <w:spacing w:after="0" w:line="240" w:lineRule="auto"/>
        <w:rPr>
          <w:rFonts w:cs="Arial"/>
          <w:i/>
          <w:lang w:val="ca-ES"/>
        </w:rPr>
      </w:pPr>
      <w:r w:rsidRPr="00B56964">
        <w:rPr>
          <w:rFonts w:cs="Arial"/>
          <w:i/>
          <w:lang w:val="ca-ES"/>
        </w:rPr>
        <w:t>Signat electrònicament</w:t>
      </w:r>
    </w:p>
    <w:sectPr w:rsidR="00E213A3" w:rsidRPr="00B56964">
      <w:headerReference w:type="default" r:id="rId19"/>
      <w:foot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DFD7C" w14:textId="77777777" w:rsidR="00675B18" w:rsidRDefault="00675B18" w:rsidP="009B449B">
      <w:pPr>
        <w:spacing w:after="0" w:line="240" w:lineRule="auto"/>
      </w:pPr>
      <w:r>
        <w:separator/>
      </w:r>
    </w:p>
  </w:endnote>
  <w:endnote w:type="continuationSeparator" w:id="0">
    <w:p w14:paraId="58B4CA3A" w14:textId="77777777" w:rsidR="00675B18" w:rsidRDefault="00675B18" w:rsidP="009B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748761"/>
      <w:docPartObj>
        <w:docPartGallery w:val="Page Numbers (Bottom of Page)"/>
        <w:docPartUnique/>
      </w:docPartObj>
    </w:sdtPr>
    <w:sdtContent>
      <w:p w14:paraId="45728D52" w14:textId="34E85841" w:rsidR="00B56964" w:rsidRDefault="00B56964">
        <w:pPr>
          <w:pStyle w:val="Piedepgina"/>
          <w:jc w:val="right"/>
        </w:pPr>
        <w:r>
          <w:fldChar w:fldCharType="begin"/>
        </w:r>
        <w:r>
          <w:instrText>PAGE   \* MERGEFORMAT</w:instrText>
        </w:r>
        <w:r>
          <w:fldChar w:fldCharType="separate"/>
        </w:r>
        <w:r>
          <w:t>2</w:t>
        </w:r>
        <w:r>
          <w:fldChar w:fldCharType="end"/>
        </w:r>
      </w:p>
    </w:sdtContent>
  </w:sdt>
  <w:p w14:paraId="42E35530" w14:textId="77777777" w:rsidR="00B56964" w:rsidRDefault="00B569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E7E8B" w14:textId="77777777" w:rsidR="00675B18" w:rsidRDefault="00675B18" w:rsidP="009B449B">
      <w:pPr>
        <w:spacing w:after="0" w:line="240" w:lineRule="auto"/>
      </w:pPr>
      <w:r>
        <w:separator/>
      </w:r>
    </w:p>
  </w:footnote>
  <w:footnote w:type="continuationSeparator" w:id="0">
    <w:p w14:paraId="67D37CB8" w14:textId="77777777" w:rsidR="00675B18" w:rsidRDefault="00675B18" w:rsidP="009B4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6C56" w14:textId="77777777" w:rsidR="00524DF1" w:rsidRDefault="00524DF1">
    <w:r>
      <w:rPr>
        <w:noProof/>
      </w:rPr>
      <w:drawing>
        <wp:inline distT="0" distB="0" distL="0" distR="0" wp14:anchorId="36F5E56F" wp14:editId="126FB1A9">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4C7BEEE4" w14:textId="77777777" w:rsidR="009B449B" w:rsidRDefault="009B44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366"/>
    <w:multiLevelType w:val="hybridMultilevel"/>
    <w:tmpl w:val="750A733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7B63A8"/>
    <w:multiLevelType w:val="multilevel"/>
    <w:tmpl w:val="F706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13C87"/>
    <w:multiLevelType w:val="hybridMultilevel"/>
    <w:tmpl w:val="DF2AFF18"/>
    <w:lvl w:ilvl="0" w:tplc="12C097F4">
      <w:start w:val="1"/>
      <w:numFmt w:val="upp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821082C"/>
    <w:multiLevelType w:val="multilevel"/>
    <w:tmpl w:val="5C3E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F5231"/>
    <w:multiLevelType w:val="multilevel"/>
    <w:tmpl w:val="BDCC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24CE4"/>
    <w:multiLevelType w:val="hybridMultilevel"/>
    <w:tmpl w:val="122EC4D6"/>
    <w:lvl w:ilvl="0" w:tplc="C6FA0DEA">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6" w15:restartNumberingAfterBreak="0">
    <w:nsid w:val="1692065C"/>
    <w:multiLevelType w:val="multilevel"/>
    <w:tmpl w:val="63145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4F2F2F"/>
    <w:multiLevelType w:val="hybridMultilevel"/>
    <w:tmpl w:val="AB8A7E2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AF07C84"/>
    <w:multiLevelType w:val="hybridMultilevel"/>
    <w:tmpl w:val="6C8E23A8"/>
    <w:lvl w:ilvl="0" w:tplc="4C20FAC2">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406F1648"/>
    <w:multiLevelType w:val="hybridMultilevel"/>
    <w:tmpl w:val="8FFC5F60"/>
    <w:lvl w:ilvl="0" w:tplc="95FA13D8">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0" w15:restartNumberingAfterBreak="0">
    <w:nsid w:val="415E6A5E"/>
    <w:multiLevelType w:val="multilevel"/>
    <w:tmpl w:val="DDFC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5000F"/>
    <w:multiLevelType w:val="hybridMultilevel"/>
    <w:tmpl w:val="4ECEA8AE"/>
    <w:lvl w:ilvl="0" w:tplc="E2348756">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54F63460"/>
    <w:multiLevelType w:val="multilevel"/>
    <w:tmpl w:val="1FD8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6F5829"/>
    <w:multiLevelType w:val="hybridMultilevel"/>
    <w:tmpl w:val="EE88763E"/>
    <w:lvl w:ilvl="0" w:tplc="97FC04F2">
      <w:start w:val="1"/>
      <w:numFmt w:val="decimal"/>
      <w:lvlText w:val="%1)"/>
      <w:lvlJc w:val="left"/>
      <w:pPr>
        <w:ind w:left="444" w:hanging="329"/>
      </w:pPr>
      <w:rPr>
        <w:rFonts w:ascii="Arial" w:eastAsia="Arial" w:hAnsi="Arial" w:cs="Arial" w:hint="default"/>
        <w:i/>
        <w:iCs/>
        <w:spacing w:val="-1"/>
        <w:w w:val="100"/>
        <w:sz w:val="22"/>
        <w:szCs w:val="22"/>
        <w:lang w:val="ca-ES" w:eastAsia="en-US" w:bidi="ar-SA"/>
      </w:rPr>
    </w:lvl>
    <w:lvl w:ilvl="1" w:tplc="28FEE600">
      <w:numFmt w:val="bullet"/>
      <w:lvlText w:val="•"/>
      <w:lvlJc w:val="left"/>
      <w:pPr>
        <w:ind w:left="1274" w:hanging="329"/>
      </w:pPr>
      <w:rPr>
        <w:rFonts w:hint="default"/>
        <w:lang w:val="ca-ES" w:eastAsia="en-US" w:bidi="ar-SA"/>
      </w:rPr>
    </w:lvl>
    <w:lvl w:ilvl="2" w:tplc="4DA07BA2">
      <w:numFmt w:val="bullet"/>
      <w:lvlText w:val="•"/>
      <w:lvlJc w:val="left"/>
      <w:pPr>
        <w:ind w:left="2108" w:hanging="329"/>
      </w:pPr>
      <w:rPr>
        <w:rFonts w:hint="default"/>
        <w:lang w:val="ca-ES" w:eastAsia="en-US" w:bidi="ar-SA"/>
      </w:rPr>
    </w:lvl>
    <w:lvl w:ilvl="3" w:tplc="60D097FA">
      <w:numFmt w:val="bullet"/>
      <w:lvlText w:val="•"/>
      <w:lvlJc w:val="left"/>
      <w:pPr>
        <w:ind w:left="2942" w:hanging="329"/>
      </w:pPr>
      <w:rPr>
        <w:rFonts w:hint="default"/>
        <w:lang w:val="ca-ES" w:eastAsia="en-US" w:bidi="ar-SA"/>
      </w:rPr>
    </w:lvl>
    <w:lvl w:ilvl="4" w:tplc="BE88DDCC">
      <w:numFmt w:val="bullet"/>
      <w:lvlText w:val="•"/>
      <w:lvlJc w:val="left"/>
      <w:pPr>
        <w:ind w:left="3776" w:hanging="329"/>
      </w:pPr>
      <w:rPr>
        <w:rFonts w:hint="default"/>
        <w:lang w:val="ca-ES" w:eastAsia="en-US" w:bidi="ar-SA"/>
      </w:rPr>
    </w:lvl>
    <w:lvl w:ilvl="5" w:tplc="7792A61E">
      <w:numFmt w:val="bullet"/>
      <w:lvlText w:val="•"/>
      <w:lvlJc w:val="left"/>
      <w:pPr>
        <w:ind w:left="4610" w:hanging="329"/>
      </w:pPr>
      <w:rPr>
        <w:rFonts w:hint="default"/>
        <w:lang w:val="ca-ES" w:eastAsia="en-US" w:bidi="ar-SA"/>
      </w:rPr>
    </w:lvl>
    <w:lvl w:ilvl="6" w:tplc="6B3A164E">
      <w:numFmt w:val="bullet"/>
      <w:lvlText w:val="•"/>
      <w:lvlJc w:val="left"/>
      <w:pPr>
        <w:ind w:left="5444" w:hanging="329"/>
      </w:pPr>
      <w:rPr>
        <w:rFonts w:hint="default"/>
        <w:lang w:val="ca-ES" w:eastAsia="en-US" w:bidi="ar-SA"/>
      </w:rPr>
    </w:lvl>
    <w:lvl w:ilvl="7" w:tplc="058E7B7A">
      <w:numFmt w:val="bullet"/>
      <w:lvlText w:val="•"/>
      <w:lvlJc w:val="left"/>
      <w:pPr>
        <w:ind w:left="6278" w:hanging="329"/>
      </w:pPr>
      <w:rPr>
        <w:rFonts w:hint="default"/>
        <w:lang w:val="ca-ES" w:eastAsia="en-US" w:bidi="ar-SA"/>
      </w:rPr>
    </w:lvl>
    <w:lvl w:ilvl="8" w:tplc="7912197A">
      <w:numFmt w:val="bullet"/>
      <w:lvlText w:val="•"/>
      <w:lvlJc w:val="left"/>
      <w:pPr>
        <w:ind w:left="7112" w:hanging="329"/>
      </w:pPr>
      <w:rPr>
        <w:rFonts w:hint="default"/>
        <w:lang w:val="ca-ES" w:eastAsia="en-US" w:bidi="ar-SA"/>
      </w:rPr>
    </w:lvl>
  </w:abstractNum>
  <w:abstractNum w:abstractNumId="14" w15:restartNumberingAfterBreak="0">
    <w:nsid w:val="570E744F"/>
    <w:multiLevelType w:val="hybridMultilevel"/>
    <w:tmpl w:val="A77E22EE"/>
    <w:lvl w:ilvl="0" w:tplc="7864F930">
      <w:start w:val="2"/>
      <w:numFmt w:val="lowerLetter"/>
      <w:lvlText w:val="%1)"/>
      <w:lvlJc w:val="left"/>
      <w:pPr>
        <w:ind w:left="869" w:hanging="349"/>
      </w:pPr>
      <w:rPr>
        <w:rFonts w:ascii="Arial" w:eastAsia="Arial" w:hAnsi="Arial" w:cs="Arial" w:hint="default"/>
        <w:i/>
        <w:iCs/>
        <w:spacing w:val="-1"/>
        <w:w w:val="100"/>
        <w:sz w:val="22"/>
        <w:szCs w:val="22"/>
        <w:lang w:val="ca-ES" w:eastAsia="en-US" w:bidi="ar-SA"/>
      </w:rPr>
    </w:lvl>
    <w:lvl w:ilvl="1" w:tplc="35741522">
      <w:start w:val="1"/>
      <w:numFmt w:val="decimal"/>
      <w:lvlText w:val="%2)"/>
      <w:lvlJc w:val="left"/>
      <w:pPr>
        <w:ind w:left="444" w:hanging="418"/>
      </w:pPr>
      <w:rPr>
        <w:rFonts w:ascii="Arial" w:eastAsia="Arial" w:hAnsi="Arial" w:cs="Arial" w:hint="default"/>
        <w:i/>
        <w:iCs/>
        <w:spacing w:val="-1"/>
        <w:w w:val="100"/>
        <w:sz w:val="22"/>
        <w:szCs w:val="22"/>
        <w:lang w:val="ca-ES" w:eastAsia="en-US" w:bidi="ar-SA"/>
      </w:rPr>
    </w:lvl>
    <w:lvl w:ilvl="2" w:tplc="1C8EB2C0">
      <w:numFmt w:val="bullet"/>
      <w:lvlText w:val="•"/>
      <w:lvlJc w:val="left"/>
      <w:pPr>
        <w:ind w:left="1740" w:hanging="418"/>
      </w:pPr>
      <w:rPr>
        <w:rFonts w:hint="default"/>
        <w:lang w:val="ca-ES" w:eastAsia="en-US" w:bidi="ar-SA"/>
      </w:rPr>
    </w:lvl>
    <w:lvl w:ilvl="3" w:tplc="E80CCE56">
      <w:numFmt w:val="bullet"/>
      <w:lvlText w:val="•"/>
      <w:lvlJc w:val="left"/>
      <w:pPr>
        <w:ind w:left="2620" w:hanging="418"/>
      </w:pPr>
      <w:rPr>
        <w:rFonts w:hint="default"/>
        <w:lang w:val="ca-ES" w:eastAsia="en-US" w:bidi="ar-SA"/>
      </w:rPr>
    </w:lvl>
    <w:lvl w:ilvl="4" w:tplc="6EEA5F0C">
      <w:numFmt w:val="bullet"/>
      <w:lvlText w:val="•"/>
      <w:lvlJc w:val="left"/>
      <w:pPr>
        <w:ind w:left="3500" w:hanging="418"/>
      </w:pPr>
      <w:rPr>
        <w:rFonts w:hint="default"/>
        <w:lang w:val="ca-ES" w:eastAsia="en-US" w:bidi="ar-SA"/>
      </w:rPr>
    </w:lvl>
    <w:lvl w:ilvl="5" w:tplc="D7AEE402">
      <w:numFmt w:val="bullet"/>
      <w:lvlText w:val="•"/>
      <w:lvlJc w:val="left"/>
      <w:pPr>
        <w:ind w:left="4380" w:hanging="418"/>
      </w:pPr>
      <w:rPr>
        <w:rFonts w:hint="default"/>
        <w:lang w:val="ca-ES" w:eastAsia="en-US" w:bidi="ar-SA"/>
      </w:rPr>
    </w:lvl>
    <w:lvl w:ilvl="6" w:tplc="AC667B38">
      <w:numFmt w:val="bullet"/>
      <w:lvlText w:val="•"/>
      <w:lvlJc w:val="left"/>
      <w:pPr>
        <w:ind w:left="5260" w:hanging="418"/>
      </w:pPr>
      <w:rPr>
        <w:rFonts w:hint="default"/>
        <w:lang w:val="ca-ES" w:eastAsia="en-US" w:bidi="ar-SA"/>
      </w:rPr>
    </w:lvl>
    <w:lvl w:ilvl="7" w:tplc="B544A814">
      <w:numFmt w:val="bullet"/>
      <w:lvlText w:val="•"/>
      <w:lvlJc w:val="left"/>
      <w:pPr>
        <w:ind w:left="6140" w:hanging="418"/>
      </w:pPr>
      <w:rPr>
        <w:rFonts w:hint="default"/>
        <w:lang w:val="ca-ES" w:eastAsia="en-US" w:bidi="ar-SA"/>
      </w:rPr>
    </w:lvl>
    <w:lvl w:ilvl="8" w:tplc="81B68F8E">
      <w:numFmt w:val="bullet"/>
      <w:lvlText w:val="•"/>
      <w:lvlJc w:val="left"/>
      <w:pPr>
        <w:ind w:left="7020" w:hanging="418"/>
      </w:pPr>
      <w:rPr>
        <w:rFonts w:hint="default"/>
        <w:lang w:val="ca-ES" w:eastAsia="en-US" w:bidi="ar-SA"/>
      </w:rPr>
    </w:lvl>
  </w:abstractNum>
  <w:abstractNum w:abstractNumId="15" w15:restartNumberingAfterBreak="0">
    <w:nsid w:val="57CC7A95"/>
    <w:multiLevelType w:val="multilevel"/>
    <w:tmpl w:val="E878E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AF5E4F"/>
    <w:multiLevelType w:val="multilevel"/>
    <w:tmpl w:val="7EC6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471AD"/>
    <w:multiLevelType w:val="multilevel"/>
    <w:tmpl w:val="7F2E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AB4689"/>
    <w:multiLevelType w:val="hybridMultilevel"/>
    <w:tmpl w:val="662E630E"/>
    <w:lvl w:ilvl="0" w:tplc="90AA4E8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DE32E6C"/>
    <w:multiLevelType w:val="hybridMultilevel"/>
    <w:tmpl w:val="ADB46730"/>
    <w:lvl w:ilvl="0" w:tplc="66DA4BBA">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0" w15:restartNumberingAfterBreak="0">
    <w:nsid w:val="7E734599"/>
    <w:multiLevelType w:val="hybridMultilevel"/>
    <w:tmpl w:val="9290180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92620777">
    <w:abstractNumId w:val="14"/>
  </w:num>
  <w:num w:numId="2" w16cid:durableId="589196645">
    <w:abstractNumId w:val="13"/>
  </w:num>
  <w:num w:numId="3" w16cid:durableId="1051543270">
    <w:abstractNumId w:val="3"/>
  </w:num>
  <w:num w:numId="4" w16cid:durableId="1447196684">
    <w:abstractNumId w:val="10"/>
  </w:num>
  <w:num w:numId="5" w16cid:durableId="533464053">
    <w:abstractNumId w:val="1"/>
  </w:num>
  <w:num w:numId="6" w16cid:durableId="975337163">
    <w:abstractNumId w:val="16"/>
  </w:num>
  <w:num w:numId="7" w16cid:durableId="2014721280">
    <w:abstractNumId w:val="4"/>
  </w:num>
  <w:num w:numId="8" w16cid:durableId="1610429690">
    <w:abstractNumId w:val="17"/>
  </w:num>
  <w:num w:numId="9" w16cid:durableId="1723795236">
    <w:abstractNumId w:val="15"/>
  </w:num>
  <w:num w:numId="10" w16cid:durableId="675229335">
    <w:abstractNumId w:val="6"/>
  </w:num>
  <w:num w:numId="11" w16cid:durableId="2103791935">
    <w:abstractNumId w:val="12"/>
  </w:num>
  <w:num w:numId="12" w16cid:durableId="1346713025">
    <w:abstractNumId w:val="18"/>
  </w:num>
  <w:num w:numId="13" w16cid:durableId="1730494250">
    <w:abstractNumId w:val="11"/>
  </w:num>
  <w:num w:numId="14" w16cid:durableId="509412822">
    <w:abstractNumId w:val="9"/>
  </w:num>
  <w:num w:numId="15" w16cid:durableId="856769713">
    <w:abstractNumId w:val="0"/>
  </w:num>
  <w:num w:numId="16" w16cid:durableId="1517773420">
    <w:abstractNumId w:val="7"/>
  </w:num>
  <w:num w:numId="17" w16cid:durableId="850948784">
    <w:abstractNumId w:val="5"/>
  </w:num>
  <w:num w:numId="18" w16cid:durableId="959187376">
    <w:abstractNumId w:val="20"/>
  </w:num>
  <w:num w:numId="19" w16cid:durableId="31999266">
    <w:abstractNumId w:val="8"/>
  </w:num>
  <w:num w:numId="20" w16cid:durableId="1525707389">
    <w:abstractNumId w:val="19"/>
  </w:num>
  <w:num w:numId="21" w16cid:durableId="9298533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73"/>
    <w:rsid w:val="000216E5"/>
    <w:rsid w:val="00045ECE"/>
    <w:rsid w:val="000F6EDE"/>
    <w:rsid w:val="001A191F"/>
    <w:rsid w:val="001C4C82"/>
    <w:rsid w:val="002110D9"/>
    <w:rsid w:val="00237B33"/>
    <w:rsid w:val="00270A37"/>
    <w:rsid w:val="003034C6"/>
    <w:rsid w:val="00313259"/>
    <w:rsid w:val="00317F42"/>
    <w:rsid w:val="00345853"/>
    <w:rsid w:val="00350C89"/>
    <w:rsid w:val="003537F7"/>
    <w:rsid w:val="00392243"/>
    <w:rsid w:val="004535D5"/>
    <w:rsid w:val="00467721"/>
    <w:rsid w:val="004B6405"/>
    <w:rsid w:val="005079AE"/>
    <w:rsid w:val="005119F1"/>
    <w:rsid w:val="00524DF1"/>
    <w:rsid w:val="00544166"/>
    <w:rsid w:val="005B19E5"/>
    <w:rsid w:val="005B262D"/>
    <w:rsid w:val="005E5036"/>
    <w:rsid w:val="005F6DF1"/>
    <w:rsid w:val="00622BB8"/>
    <w:rsid w:val="00675B18"/>
    <w:rsid w:val="006C2F72"/>
    <w:rsid w:val="006C7BAD"/>
    <w:rsid w:val="00733073"/>
    <w:rsid w:val="0077191A"/>
    <w:rsid w:val="00792D2A"/>
    <w:rsid w:val="007C5460"/>
    <w:rsid w:val="007D1FB3"/>
    <w:rsid w:val="007E19FD"/>
    <w:rsid w:val="008A6035"/>
    <w:rsid w:val="008B1451"/>
    <w:rsid w:val="008E66B6"/>
    <w:rsid w:val="00900C58"/>
    <w:rsid w:val="0090731F"/>
    <w:rsid w:val="00954095"/>
    <w:rsid w:val="009A6F34"/>
    <w:rsid w:val="009B449B"/>
    <w:rsid w:val="009B6EB7"/>
    <w:rsid w:val="00A170F6"/>
    <w:rsid w:val="00A5528D"/>
    <w:rsid w:val="00A63556"/>
    <w:rsid w:val="00A707F8"/>
    <w:rsid w:val="00A747EF"/>
    <w:rsid w:val="00B56964"/>
    <w:rsid w:val="00B70B6A"/>
    <w:rsid w:val="00BC4295"/>
    <w:rsid w:val="00BC6677"/>
    <w:rsid w:val="00C44B1F"/>
    <w:rsid w:val="00C57B08"/>
    <w:rsid w:val="00C817B2"/>
    <w:rsid w:val="00CD0655"/>
    <w:rsid w:val="00D553E8"/>
    <w:rsid w:val="00E213A3"/>
    <w:rsid w:val="00E93B60"/>
    <w:rsid w:val="00ED33F9"/>
    <w:rsid w:val="00EF256B"/>
    <w:rsid w:val="00F01A50"/>
    <w:rsid w:val="00F86B85"/>
    <w:rsid w:val="00FA7D73"/>
    <w:rsid w:val="00FF1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2564B"/>
  <w15:docId w15:val="{A0421822-42C1-4221-8BA2-1487657B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49B"/>
    <w:pPr>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44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449B"/>
    <w:rPr>
      <w:rFonts w:ascii="Arial" w:eastAsia="Calibri" w:hAnsi="Arial" w:cs="Times New Roman"/>
    </w:rPr>
  </w:style>
  <w:style w:type="paragraph" w:styleId="Piedepgina">
    <w:name w:val="footer"/>
    <w:basedOn w:val="Normal"/>
    <w:link w:val="PiedepginaCar"/>
    <w:uiPriority w:val="99"/>
    <w:unhideWhenUsed/>
    <w:rsid w:val="009B44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449B"/>
    <w:rPr>
      <w:rFonts w:ascii="Arial" w:eastAsia="Calibri" w:hAnsi="Arial" w:cs="Times New Roman"/>
    </w:rPr>
  </w:style>
  <w:style w:type="paragraph" w:customStyle="1" w:styleId="normal1">
    <w:name w:val="normal1"/>
    <w:basedOn w:val="Normal"/>
    <w:link w:val="normal1Car"/>
    <w:rsid w:val="009B449B"/>
    <w:pPr>
      <w:keepLines/>
      <w:spacing w:before="120" w:after="120" w:line="240" w:lineRule="auto"/>
    </w:pPr>
    <w:rPr>
      <w:rFonts w:eastAsia="Times New Roman"/>
      <w:kern w:val="22"/>
      <w:szCs w:val="20"/>
      <w:lang w:val="ca-ES" w:eastAsia="es-ES"/>
    </w:rPr>
  </w:style>
  <w:style w:type="character" w:customStyle="1" w:styleId="normal1Car">
    <w:name w:val="normal1 Car"/>
    <w:basedOn w:val="Fuentedeprrafopredeter"/>
    <w:link w:val="normal1"/>
    <w:locked/>
    <w:rsid w:val="009B449B"/>
    <w:rPr>
      <w:rFonts w:ascii="Arial" w:eastAsia="Times New Roman" w:hAnsi="Arial" w:cs="Times New Roman"/>
      <w:kern w:val="22"/>
      <w:szCs w:val="20"/>
      <w:lang w:val="ca-ES" w:eastAsia="es-ES"/>
    </w:rPr>
  </w:style>
  <w:style w:type="paragraph" w:styleId="Textoindependiente2">
    <w:name w:val="Body Text 2"/>
    <w:basedOn w:val="Normal"/>
    <w:link w:val="Textoindependiente2Car"/>
    <w:uiPriority w:val="99"/>
    <w:rsid w:val="00524DF1"/>
    <w:pPr>
      <w:spacing w:before="120" w:after="120" w:line="480" w:lineRule="auto"/>
      <w:outlineLvl w:val="0"/>
    </w:pPr>
    <w:rPr>
      <w:rFonts w:ascii="Times New Roman" w:eastAsia="Times New Roman" w:hAnsi="Times New Roman" w:cs="Arial"/>
      <w:sz w:val="24"/>
      <w:szCs w:val="24"/>
      <w:lang w:val="ca-ES" w:eastAsia="es-ES"/>
    </w:rPr>
  </w:style>
  <w:style w:type="character" w:customStyle="1" w:styleId="Textoindependiente2Car">
    <w:name w:val="Texto independiente 2 Car"/>
    <w:basedOn w:val="Fuentedeprrafopredeter"/>
    <w:link w:val="Textoindependiente2"/>
    <w:uiPriority w:val="99"/>
    <w:rsid w:val="00524DF1"/>
    <w:rPr>
      <w:rFonts w:ascii="Times New Roman" w:eastAsia="Times New Roman" w:hAnsi="Times New Roman" w:cs="Arial"/>
      <w:sz w:val="24"/>
      <w:szCs w:val="24"/>
      <w:lang w:val="ca-ES" w:eastAsia="es-ES"/>
    </w:rPr>
  </w:style>
  <w:style w:type="paragraph" w:styleId="Textoindependiente">
    <w:name w:val="Body Text"/>
    <w:basedOn w:val="Normal"/>
    <w:link w:val="TextoindependienteCar"/>
    <w:uiPriority w:val="99"/>
    <w:rsid w:val="00467721"/>
    <w:pPr>
      <w:spacing w:after="0" w:line="240" w:lineRule="auto"/>
      <w:outlineLvl w:val="0"/>
    </w:pPr>
    <w:rPr>
      <w:rFonts w:ascii="Times New Roman" w:eastAsia="Times New Roman" w:hAnsi="Times New Roman" w:cs="Arial"/>
      <w:sz w:val="24"/>
      <w:szCs w:val="20"/>
      <w:lang w:val="ca-ES" w:eastAsia="es-ES"/>
    </w:rPr>
  </w:style>
  <w:style w:type="character" w:customStyle="1" w:styleId="TextoindependienteCar">
    <w:name w:val="Texto independiente Car"/>
    <w:basedOn w:val="Fuentedeprrafopredeter"/>
    <w:link w:val="Textoindependiente"/>
    <w:uiPriority w:val="99"/>
    <w:rsid w:val="00467721"/>
    <w:rPr>
      <w:rFonts w:ascii="Times New Roman" w:eastAsia="Times New Roman" w:hAnsi="Times New Roman" w:cs="Arial"/>
      <w:sz w:val="24"/>
      <w:szCs w:val="20"/>
      <w:lang w:val="ca-ES" w:eastAsia="es-ES"/>
    </w:rPr>
  </w:style>
  <w:style w:type="paragraph" w:styleId="Prrafodelista">
    <w:name w:val="List Paragraph"/>
    <w:basedOn w:val="Normal"/>
    <w:uiPriority w:val="34"/>
    <w:qFormat/>
    <w:rsid w:val="00270A37"/>
    <w:pPr>
      <w:spacing w:after="0" w:line="240" w:lineRule="auto"/>
      <w:ind w:left="708"/>
    </w:pPr>
  </w:style>
  <w:style w:type="paragraph" w:customStyle="1" w:styleId="Default">
    <w:name w:val="Default"/>
    <w:rsid w:val="005B262D"/>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iPriority w:val="99"/>
    <w:unhideWhenUsed/>
    <w:rsid w:val="0077191A"/>
    <w:pPr>
      <w:spacing w:before="100" w:beforeAutospacing="1" w:after="100" w:afterAutospacing="1" w:line="480" w:lineRule="auto"/>
      <w:jc w:val="left"/>
    </w:pPr>
    <w:rPr>
      <w:rFonts w:ascii="Times New Roman" w:eastAsia="Times New Roman" w:hAnsi="Times New Roman"/>
      <w:sz w:val="24"/>
      <w:szCs w:val="24"/>
      <w:lang w:eastAsia="es-ES"/>
    </w:rPr>
  </w:style>
  <w:style w:type="character" w:customStyle="1" w:styleId="Ninguno">
    <w:name w:val="Ninguno"/>
    <w:rsid w:val="00CD0655"/>
  </w:style>
  <w:style w:type="paragraph" w:customStyle="1" w:styleId="Prrafodelista1">
    <w:name w:val="Párrafo de lista1"/>
    <w:basedOn w:val="Normal"/>
    <w:rsid w:val="00CD06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720"/>
      <w:jc w:val="left"/>
    </w:pPr>
    <w:rPr>
      <w:rFonts w:ascii="Cambria" w:eastAsia="Arial Unicode MS" w:hAnsi="Cambria" w:cs="Cambria"/>
      <w:color w:val="000000"/>
      <w:sz w:val="24"/>
      <w:szCs w:val="24"/>
      <w:u w:color="000000"/>
      <w:lang w:eastAsia="es-ES"/>
    </w:rPr>
  </w:style>
  <w:style w:type="character" w:styleId="Hipervnculo">
    <w:name w:val="Hyperlink"/>
    <w:basedOn w:val="Fuentedeprrafopredeter"/>
    <w:uiPriority w:val="99"/>
    <w:unhideWhenUsed/>
    <w:rsid w:val="00FA7D73"/>
    <w:rPr>
      <w:color w:val="0000FF" w:themeColor="hyperlink"/>
      <w:u w:val="single"/>
    </w:rPr>
  </w:style>
  <w:style w:type="character" w:styleId="Mencinsinresolver">
    <w:name w:val="Unresolved Mention"/>
    <w:basedOn w:val="Fuentedeprrafopredeter"/>
    <w:uiPriority w:val="99"/>
    <w:semiHidden/>
    <w:unhideWhenUsed/>
    <w:rsid w:val="00FA7D73"/>
    <w:rPr>
      <w:color w:val="605E5C"/>
      <w:shd w:val="clear" w:color="auto" w:fill="E1DFDD"/>
    </w:rPr>
  </w:style>
  <w:style w:type="character" w:styleId="Hipervnculovisitado">
    <w:name w:val="FollowedHyperlink"/>
    <w:basedOn w:val="Fuentedeprrafopredeter"/>
    <w:uiPriority w:val="99"/>
    <w:semiHidden/>
    <w:unhideWhenUsed/>
    <w:rsid w:val="005441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15732">
      <w:bodyDiv w:val="1"/>
      <w:marLeft w:val="0"/>
      <w:marRight w:val="0"/>
      <w:marTop w:val="0"/>
      <w:marBottom w:val="0"/>
      <w:divBdr>
        <w:top w:val="none" w:sz="0" w:space="0" w:color="auto"/>
        <w:left w:val="none" w:sz="0" w:space="0" w:color="auto"/>
        <w:bottom w:val="none" w:sz="0" w:space="0" w:color="auto"/>
        <w:right w:val="none" w:sz="0" w:space="0" w:color="auto"/>
      </w:divBdr>
    </w:div>
    <w:div w:id="1658799732">
      <w:bodyDiv w:val="1"/>
      <w:marLeft w:val="0"/>
      <w:marRight w:val="0"/>
      <w:marTop w:val="0"/>
      <w:marBottom w:val="0"/>
      <w:divBdr>
        <w:top w:val="none" w:sz="0" w:space="0" w:color="auto"/>
        <w:left w:val="none" w:sz="0" w:space="0" w:color="auto"/>
        <w:bottom w:val="none" w:sz="0" w:space="0" w:color="auto"/>
        <w:right w:val="none" w:sz="0" w:space="0" w:color="auto"/>
      </w:divBdr>
    </w:div>
    <w:div w:id="16800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es.vilassardemar.cat/session/sessionDetail/ff80808183372f46018369495a150004?startAt=124.0&amp;endsAt=138.0" TargetMode="External"/><Relationship Id="rId13" Type="http://schemas.openxmlformats.org/officeDocument/2006/relationships/hyperlink" Target="https://actes.vilassardemar.cat/session/sessionDetail/ff80808183372f46018369495a150004?startAt=1967.0&amp;endsAt=2644.0" TargetMode="External"/><Relationship Id="rId18" Type="http://schemas.openxmlformats.org/officeDocument/2006/relationships/hyperlink" Target="https://actes.vilassardemar.cat/session/sessionDetail/ff80808183372f46018369495a150004?startAt=10743.0&amp;endsAt=14513.3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ctes.vilassardemar.cat/session/sessionDetail/ff80808183372f46018369495a150004?startAt=51.0&amp;endsAt=124.0" TargetMode="External"/><Relationship Id="rId12" Type="http://schemas.openxmlformats.org/officeDocument/2006/relationships/hyperlink" Target="https://actes.vilassardemar.cat/session/sessionDetail/ff80808183372f46018369495a150004?startAt=2644.0&amp;endsAt=2699.0" TargetMode="External"/><Relationship Id="rId17" Type="http://schemas.openxmlformats.org/officeDocument/2006/relationships/hyperlink" Target="https://actes.vilassardemar.cat/session/sessionDetail/ff80808183372f46018369495a150004?startAt=10726.0&amp;endsAt=10743.0" TargetMode="External"/><Relationship Id="rId2" Type="http://schemas.openxmlformats.org/officeDocument/2006/relationships/styles" Target="styles.xml"/><Relationship Id="rId16" Type="http://schemas.openxmlformats.org/officeDocument/2006/relationships/hyperlink" Target="https://actes.vilassardemar.cat/session/sessionDetail/ff80808183372f46018369495a150004?startAt=9211.0&amp;endsAt=10698.0"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es.vilassardemar.cat/session/sessionDetail/ff80808183372f46018369495a150004?startAt=1087.0&amp;endsAt=1210.0" TargetMode="External"/><Relationship Id="rId5" Type="http://schemas.openxmlformats.org/officeDocument/2006/relationships/footnotes" Target="footnotes.xml"/><Relationship Id="rId15" Type="http://schemas.openxmlformats.org/officeDocument/2006/relationships/hyperlink" Target="https://actes.vilassardemar.cat/session/sessionDetail/ff80808183372f46018369495a150004?startAt=7381.0&amp;endsAt=9194.0" TargetMode="External"/><Relationship Id="rId10" Type="http://schemas.openxmlformats.org/officeDocument/2006/relationships/hyperlink" Target="https://actes.vilassardemar.cat/session/sessionDetail/ff80808183372f46018369495a150004?startAt=138.0&amp;endsAt=1057.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actes.vilassardemar.cat/session/sessionDetail/ff80808183372f46018369495a150004?startAt=6729.0&amp;endsAt=7366.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11865</Words>
  <Characters>65260</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ACTA (X2022003291)</vt:lpstr>
    </vt:vector>
  </TitlesOfParts>
  <Company>OVH SAS</Company>
  <LinksUpToDate>false</LinksUpToDate>
  <CharactersWithSpaces>76972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(X2022003291)</dc:title>
  <dc:subject/>
  <dc:creator>yasperez</dc:creator>
  <cp:keywords/>
  <dc:description/>
  <cp:lastModifiedBy>YASMINA PEREZ BUSTOS,</cp:lastModifiedBy>
  <cp:revision>2</cp:revision>
  <dcterms:created xsi:type="dcterms:W3CDTF">2022-10-28T07:47:00Z</dcterms:created>
  <dcterms:modified xsi:type="dcterms:W3CDTF">2022-10-28T07:47:00Z</dcterms:modified>
</cp:coreProperties>
</file>